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342" w:rsidRDefault="00A55342" w:rsidP="00A55342">
      <w:pPr>
        <w:pStyle w:val="1"/>
      </w:pPr>
      <w:bookmarkStart w:id="0" w:name="_Toc343641446"/>
      <w:r>
        <w:t xml:space="preserve">Разработка и применение </w:t>
      </w:r>
      <w:r w:rsidRPr="0082731F">
        <w:rPr>
          <w:lang w:val="en-US"/>
        </w:rPr>
        <w:t>SaaS</w:t>
      </w:r>
      <w:r w:rsidRPr="003B51FA">
        <w:t>-</w:t>
      </w:r>
      <w:r>
        <w:t>приложения конкурентного анализа для ЛПР от производителей ОАТ</w:t>
      </w:r>
      <w:bookmarkEnd w:id="0"/>
    </w:p>
    <w:p w:rsidR="009A3EB2" w:rsidRDefault="009A3EB2" w:rsidP="009A3EB2"/>
    <w:p w:rsidR="009A3EB2" w:rsidRPr="005933BC" w:rsidRDefault="009A3EB2" w:rsidP="009A3EB2">
      <w:pPr>
        <w:pStyle w:val="14"/>
      </w:pPr>
      <w:r w:rsidRPr="005933BC">
        <w:rPr>
          <w:b/>
        </w:rPr>
        <w:t xml:space="preserve">В третьей главе </w:t>
      </w:r>
      <w:r w:rsidRPr="00617D42">
        <w:t xml:space="preserve">описана </w:t>
      </w:r>
      <w:r w:rsidRPr="005933BC">
        <w:t xml:space="preserve">разработка </w:t>
      </w:r>
      <w:r w:rsidRPr="005933BC">
        <w:rPr>
          <w:lang w:val="en-US"/>
        </w:rPr>
        <w:t>Web</w:t>
      </w:r>
      <w:r w:rsidRPr="005933BC">
        <w:t>-приложения конкурентного анализа для производител</w:t>
      </w:r>
      <w:r>
        <w:t>я</w:t>
      </w:r>
      <w:r w:rsidRPr="005933BC">
        <w:t xml:space="preserve"> объектов авиаци</w:t>
      </w:r>
      <w:r>
        <w:t>онной техники на основании представления конкуренции в данном сегменте рынка как ССС (первая глава) и математических моделей и алгоритмов, разработанных во второй главе</w:t>
      </w:r>
      <w:r w:rsidRPr="005933BC">
        <w:t>.</w:t>
      </w:r>
    </w:p>
    <w:p w:rsidR="009A3EB2" w:rsidRPr="009A3EB2" w:rsidRDefault="009A3EB2" w:rsidP="009A3EB2"/>
    <w:p w:rsidR="00A55342" w:rsidRDefault="00A55342" w:rsidP="00A55342">
      <w:pPr>
        <w:pStyle w:val="2"/>
      </w:pPr>
      <w:bookmarkStart w:id="1" w:name="_Toc343641447"/>
      <w:r>
        <w:t>Разработка функциональной модели конкурентного анализа ОАТ</w:t>
      </w:r>
      <w:bookmarkEnd w:id="1"/>
    </w:p>
    <w:p w:rsidR="009A3EB2" w:rsidRDefault="009A3EB2" w:rsidP="009A3EB2"/>
    <w:p w:rsidR="009A3EB2" w:rsidRPr="003D1584" w:rsidRDefault="009A3EB2" w:rsidP="009A3EB2">
      <w:pPr>
        <w:pStyle w:val="14"/>
      </w:pPr>
      <w:r w:rsidRPr="005933BC">
        <w:t>Первая часть главы посвящена разработк</w:t>
      </w:r>
      <w:r>
        <w:t>е</w:t>
      </w:r>
      <w:r w:rsidRPr="005933BC">
        <w:t xml:space="preserve"> функциональной модели конкурентного анализа</w:t>
      </w:r>
      <w:r>
        <w:t xml:space="preserve"> для </w:t>
      </w:r>
      <w:r w:rsidRPr="005933BC">
        <w:t>описа</w:t>
      </w:r>
      <w:r>
        <w:t>ния</w:t>
      </w:r>
      <w:r w:rsidRPr="005933BC">
        <w:t xml:space="preserve"> бизнес-процесс</w:t>
      </w:r>
      <w:r>
        <w:t>ов</w:t>
      </w:r>
      <w:r w:rsidRPr="005933BC">
        <w:t xml:space="preserve"> использования данного </w:t>
      </w:r>
      <w:r w:rsidRPr="005933BC">
        <w:rPr>
          <w:lang w:val="en-US"/>
        </w:rPr>
        <w:t>SaaS</w:t>
      </w:r>
      <w:r w:rsidRPr="005933BC">
        <w:t xml:space="preserve">-приложения топ-менеджерами предприятий - производителей объектов боевой авиации. </w:t>
      </w:r>
      <w:r>
        <w:t xml:space="preserve">Для этого была выбрана методология </w:t>
      </w:r>
      <w:r>
        <w:rPr>
          <w:lang w:val="en-US"/>
        </w:rPr>
        <w:t>IDEF</w:t>
      </w:r>
      <w:r w:rsidRPr="00F2760C">
        <w:t>0</w:t>
      </w:r>
      <w:r>
        <w:t xml:space="preserve">, позволяющая сделать акцент  на взаимосвязи процессов. Бизнес-процесс представляется в детализированном виде, позволяющем эффективно взаимодействовать системным аналитикам, программным архитекторам, специалистам в предметной области и другим занятым в проекте лицам. На верхнем уровне </w:t>
      </w:r>
      <w:r w:rsidRPr="005608AC">
        <w:t>модели (</w:t>
      </w:r>
      <w:r w:rsidR="005608AC" w:rsidRPr="005608AC">
        <w:t>рис. 3</w:t>
      </w:r>
      <w:r w:rsidRPr="005608AC">
        <w:t>3, диаграмма</w:t>
      </w:r>
      <w:r>
        <w:t xml:space="preserve"> </w:t>
      </w:r>
      <w:r>
        <w:rPr>
          <w:lang w:val="en-US"/>
        </w:rPr>
        <w:t>A</w:t>
      </w:r>
      <w:r w:rsidRPr="003D1584">
        <w:t>0</w:t>
      </w:r>
      <w:r>
        <w:t>) определяются основные входы</w:t>
      </w:r>
      <w:r w:rsidR="00C63250">
        <w:t xml:space="preserve"> (</w:t>
      </w:r>
      <w:r w:rsidR="00C63250">
        <w:rPr>
          <w:lang w:val="en-US"/>
        </w:rPr>
        <w:t>Input</w:t>
      </w:r>
      <w:r w:rsidR="00C63250" w:rsidRPr="00C63250">
        <w:t xml:space="preserve">, </w:t>
      </w:r>
      <w:r w:rsidR="00C63250">
        <w:rPr>
          <w:lang w:val="en-US"/>
        </w:rPr>
        <w:t>I</w:t>
      </w:r>
      <w:r w:rsidR="00C63250" w:rsidRPr="00C63250">
        <w:t>1-</w:t>
      </w:r>
      <w:r w:rsidR="00C63250">
        <w:rPr>
          <w:lang w:val="en-US"/>
        </w:rPr>
        <w:t>I</w:t>
      </w:r>
      <w:r w:rsidR="00C63250" w:rsidRPr="00C63250">
        <w:t>3</w:t>
      </w:r>
      <w:r w:rsidR="00C63250">
        <w:t>)</w:t>
      </w:r>
      <w:r>
        <w:t xml:space="preserve"> и выходы</w:t>
      </w:r>
      <w:r w:rsidR="00C63250" w:rsidRPr="00C63250">
        <w:t xml:space="preserve"> (</w:t>
      </w:r>
      <w:r w:rsidR="00C63250">
        <w:rPr>
          <w:lang w:val="en-US"/>
        </w:rPr>
        <w:t>Output</w:t>
      </w:r>
      <w:r w:rsidR="00C63250" w:rsidRPr="00C63250">
        <w:t xml:space="preserve">, </w:t>
      </w:r>
      <w:r w:rsidR="00C63250">
        <w:rPr>
          <w:lang w:val="en-US"/>
        </w:rPr>
        <w:t>O</w:t>
      </w:r>
      <w:r w:rsidR="00C63250" w:rsidRPr="00C63250">
        <w:t>1-</w:t>
      </w:r>
      <w:r w:rsidR="00C63250">
        <w:rPr>
          <w:lang w:val="en-US"/>
        </w:rPr>
        <w:t>O</w:t>
      </w:r>
      <w:r w:rsidR="00C63250" w:rsidRPr="00C63250">
        <w:t>3)</w:t>
      </w:r>
      <w:r>
        <w:t>, управляющие воздействия</w:t>
      </w:r>
      <w:r w:rsidR="00C63250" w:rsidRPr="00C63250">
        <w:t xml:space="preserve"> (</w:t>
      </w:r>
      <w:r w:rsidR="00C63250">
        <w:rPr>
          <w:lang w:val="en-US"/>
        </w:rPr>
        <w:t>Control</w:t>
      </w:r>
      <w:r w:rsidR="00C63250" w:rsidRPr="00C63250">
        <w:t xml:space="preserve">, </w:t>
      </w:r>
      <w:r w:rsidR="00C63250">
        <w:rPr>
          <w:lang w:val="en-US"/>
        </w:rPr>
        <w:t>C</w:t>
      </w:r>
      <w:r w:rsidR="00C63250" w:rsidRPr="00C63250">
        <w:t>1-</w:t>
      </w:r>
      <w:r w:rsidR="00C63250">
        <w:rPr>
          <w:lang w:val="en-US"/>
        </w:rPr>
        <w:t>C</w:t>
      </w:r>
      <w:r w:rsidR="00C63250" w:rsidRPr="00C63250">
        <w:t>3)</w:t>
      </w:r>
      <w:r>
        <w:t xml:space="preserve"> и исполнители</w:t>
      </w:r>
      <w:r w:rsidR="00C63250" w:rsidRPr="00C63250">
        <w:t xml:space="preserve"> (</w:t>
      </w:r>
      <w:r w:rsidR="00C63250">
        <w:rPr>
          <w:lang w:val="en-US"/>
        </w:rPr>
        <w:t>M</w:t>
      </w:r>
      <w:r w:rsidR="00C63250" w:rsidRPr="00C63250">
        <w:t>1-</w:t>
      </w:r>
      <w:r w:rsidR="00C63250">
        <w:rPr>
          <w:lang w:val="en-US"/>
        </w:rPr>
        <w:t>M</w:t>
      </w:r>
      <w:r w:rsidR="00C63250" w:rsidRPr="00514FBE">
        <w:t>3</w:t>
      </w:r>
      <w:r w:rsidR="00C63250" w:rsidRPr="00C63250">
        <w:t>)</w:t>
      </w:r>
      <w:r>
        <w:t>.</w:t>
      </w:r>
    </w:p>
    <w:p w:rsidR="009A3EB2" w:rsidRPr="005933BC" w:rsidRDefault="009A3EB2" w:rsidP="009A3EB2">
      <w:pPr>
        <w:pStyle w:val="14"/>
      </w:pPr>
    </w:p>
    <w:p w:rsidR="009A3EB2" w:rsidRDefault="00514FBE" w:rsidP="009A3EB2">
      <w:pPr>
        <w:pStyle w:val="14"/>
        <w:ind w:firstLine="0"/>
        <w:jc w:val="center"/>
      </w:pPr>
      <w:r>
        <w:rPr>
          <w:noProof/>
        </w:rPr>
        <w:lastRenderedPageBreak/>
        <w:drawing>
          <wp:inline distT="0" distB="0" distL="0" distR="0">
            <wp:extent cx="5943600" cy="3286125"/>
            <wp:effectExtent l="19050" t="0" r="0" b="0"/>
            <wp:docPr id="3" name="Рисунок 1" descr="H:\Study\Аспирантура\Диссертация\Глава 3\Функциональная модель\конкурентный анализ_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tudy\Аспирантура\Диссертация\Глава 3\Функциональная модель\конкурентный анализ_last.png"/>
                    <pic:cNvPicPr>
                      <a:picLocks noChangeAspect="1" noChangeArrowheads="1"/>
                    </pic:cNvPicPr>
                  </pic:nvPicPr>
                  <pic:blipFill>
                    <a:blip r:embed="rId8"/>
                    <a:srcRect/>
                    <a:stretch>
                      <a:fillRect/>
                    </a:stretch>
                  </pic:blipFill>
                  <pic:spPr bwMode="auto">
                    <a:xfrm>
                      <a:off x="0" y="0"/>
                      <a:ext cx="5943600" cy="3286125"/>
                    </a:xfrm>
                    <a:prstGeom prst="rect">
                      <a:avLst/>
                    </a:prstGeom>
                    <a:noFill/>
                    <a:ln w="9525">
                      <a:noFill/>
                      <a:miter lim="800000"/>
                      <a:headEnd/>
                      <a:tailEnd/>
                    </a:ln>
                  </pic:spPr>
                </pic:pic>
              </a:graphicData>
            </a:graphic>
          </wp:inline>
        </w:drawing>
      </w:r>
    </w:p>
    <w:p w:rsidR="009A3EB2" w:rsidRPr="00854E2D" w:rsidRDefault="005608AC" w:rsidP="009A3EB2">
      <w:pPr>
        <w:pStyle w:val="14"/>
        <w:jc w:val="center"/>
        <w:rPr>
          <w:rFonts w:eastAsia="Calibri"/>
          <w:sz w:val="24"/>
          <w:szCs w:val="24"/>
        </w:rPr>
      </w:pPr>
      <w:r w:rsidRPr="005608AC">
        <w:rPr>
          <w:rFonts w:eastAsia="Calibri"/>
          <w:sz w:val="24"/>
          <w:szCs w:val="24"/>
        </w:rPr>
        <w:t>Рис.3</w:t>
      </w:r>
      <w:r w:rsidR="009A3EB2" w:rsidRPr="005608AC">
        <w:rPr>
          <w:rFonts w:eastAsia="Calibri"/>
          <w:sz w:val="24"/>
          <w:szCs w:val="24"/>
        </w:rPr>
        <w:t>3. Функциональная модель конкурентного</w:t>
      </w:r>
      <w:r w:rsidR="009A3EB2" w:rsidRPr="00344896">
        <w:rPr>
          <w:rFonts w:eastAsia="Calibri"/>
          <w:sz w:val="24"/>
          <w:szCs w:val="24"/>
        </w:rPr>
        <w:t xml:space="preserve"> анализа</w:t>
      </w:r>
      <w:r w:rsidR="009A3EB2" w:rsidRPr="003D1584">
        <w:rPr>
          <w:rFonts w:eastAsia="Calibri"/>
          <w:sz w:val="24"/>
          <w:szCs w:val="24"/>
        </w:rPr>
        <w:t xml:space="preserve"> </w:t>
      </w:r>
    </w:p>
    <w:p w:rsidR="009A3EB2" w:rsidRPr="003D1584" w:rsidRDefault="00884BFA" w:rsidP="009A3EB2">
      <w:pPr>
        <w:pStyle w:val="14"/>
        <w:jc w:val="center"/>
        <w:rPr>
          <w:rFonts w:eastAsia="Calibri"/>
          <w:sz w:val="24"/>
          <w:szCs w:val="24"/>
        </w:rPr>
      </w:pPr>
      <w:r>
        <w:rPr>
          <w:rFonts w:eastAsia="Calibri"/>
          <w:sz w:val="24"/>
          <w:szCs w:val="24"/>
        </w:rPr>
        <w:t xml:space="preserve">сектора ОАТ </w:t>
      </w:r>
      <w:r w:rsidR="009A3EB2">
        <w:rPr>
          <w:rFonts w:eastAsia="Calibri"/>
          <w:sz w:val="24"/>
          <w:szCs w:val="24"/>
        </w:rPr>
        <w:t xml:space="preserve">в виде </w:t>
      </w:r>
      <w:r w:rsidR="009A3EB2">
        <w:rPr>
          <w:rFonts w:eastAsia="Calibri"/>
          <w:sz w:val="24"/>
          <w:szCs w:val="24"/>
          <w:lang w:val="en-US"/>
        </w:rPr>
        <w:t>IDEF</w:t>
      </w:r>
      <w:r w:rsidR="009A3EB2">
        <w:rPr>
          <w:rFonts w:eastAsia="Calibri"/>
          <w:sz w:val="24"/>
          <w:szCs w:val="24"/>
        </w:rPr>
        <w:t>0</w:t>
      </w:r>
      <w:r w:rsidR="009A3EB2" w:rsidRPr="003D1584">
        <w:rPr>
          <w:rFonts w:eastAsia="Calibri"/>
          <w:sz w:val="24"/>
          <w:szCs w:val="24"/>
        </w:rPr>
        <w:t>-</w:t>
      </w:r>
      <w:r w:rsidR="009A3EB2">
        <w:rPr>
          <w:rFonts w:eastAsia="Calibri"/>
          <w:sz w:val="24"/>
          <w:szCs w:val="24"/>
        </w:rPr>
        <w:t>диаграммы (</w:t>
      </w:r>
      <w:r w:rsidR="009A3EB2">
        <w:rPr>
          <w:rFonts w:eastAsia="Calibri"/>
          <w:sz w:val="24"/>
          <w:szCs w:val="24"/>
          <w:lang w:val="en-US"/>
        </w:rPr>
        <w:t>A</w:t>
      </w:r>
      <w:r w:rsidR="009A3EB2">
        <w:rPr>
          <w:rFonts w:eastAsia="Calibri"/>
          <w:sz w:val="24"/>
          <w:szCs w:val="24"/>
        </w:rPr>
        <w:t>-</w:t>
      </w:r>
      <w:r w:rsidR="009A3EB2" w:rsidRPr="003D1584">
        <w:rPr>
          <w:rFonts w:eastAsia="Calibri"/>
          <w:sz w:val="24"/>
          <w:szCs w:val="24"/>
        </w:rPr>
        <w:t>0</w:t>
      </w:r>
      <w:r w:rsidR="009A3EB2">
        <w:rPr>
          <w:rFonts w:eastAsia="Calibri"/>
          <w:sz w:val="24"/>
          <w:szCs w:val="24"/>
        </w:rPr>
        <w:t>)</w:t>
      </w:r>
    </w:p>
    <w:p w:rsidR="009A3EB2" w:rsidRDefault="009A3EB2" w:rsidP="009A3EB2">
      <w:pPr>
        <w:pStyle w:val="14"/>
      </w:pPr>
    </w:p>
    <w:p w:rsidR="009A3EB2" w:rsidRDefault="009A3EB2" w:rsidP="009A3EB2">
      <w:pPr>
        <w:pStyle w:val="14"/>
      </w:pPr>
      <w:r>
        <w:t xml:space="preserve">Декомпозиция диаграммы </w:t>
      </w:r>
      <w:r>
        <w:rPr>
          <w:lang w:val="en-US"/>
        </w:rPr>
        <w:t>A</w:t>
      </w:r>
      <w:r w:rsidRPr="003D1584">
        <w:t>0</w:t>
      </w:r>
      <w:r>
        <w:t xml:space="preserve"> отображает основные эта</w:t>
      </w:r>
      <w:r w:rsidR="005608AC">
        <w:t>пы конкурентного анализа (рис. 3</w:t>
      </w:r>
      <w:r>
        <w:t>4) в интересах заказчика – ЛПР от производителя ЛА:</w:t>
      </w:r>
    </w:p>
    <w:p w:rsidR="009A3EB2" w:rsidRDefault="00514FBE" w:rsidP="009A3EB2">
      <w:pPr>
        <w:pStyle w:val="14"/>
        <w:numPr>
          <w:ilvl w:val="0"/>
          <w:numId w:val="2"/>
        </w:numPr>
        <w:tabs>
          <w:tab w:val="clear" w:pos="851"/>
          <w:tab w:val="left" w:pos="0"/>
        </w:tabs>
        <w:ind w:left="0" w:firstLine="1069"/>
      </w:pPr>
      <w:r>
        <w:t>п</w:t>
      </w:r>
      <w:r w:rsidR="009A3EB2">
        <w:t>роведение анализа данных о заказчике и его продукте;</w:t>
      </w:r>
    </w:p>
    <w:p w:rsidR="009A3EB2" w:rsidRDefault="00514FBE" w:rsidP="009A3EB2">
      <w:pPr>
        <w:pStyle w:val="14"/>
        <w:numPr>
          <w:ilvl w:val="0"/>
          <w:numId w:val="2"/>
        </w:numPr>
        <w:tabs>
          <w:tab w:val="clear" w:pos="851"/>
          <w:tab w:val="left" w:pos="0"/>
        </w:tabs>
        <w:ind w:left="0" w:firstLine="1069"/>
      </w:pPr>
      <w:r>
        <w:t>а</w:t>
      </w:r>
      <w:r w:rsidR="009A3EB2">
        <w:t>нализ данных конкурентной среды рынка или сегмента рынка заказчика;</w:t>
      </w:r>
    </w:p>
    <w:p w:rsidR="009A3EB2" w:rsidRDefault="00514FBE" w:rsidP="009A3EB2">
      <w:pPr>
        <w:pStyle w:val="14"/>
        <w:numPr>
          <w:ilvl w:val="0"/>
          <w:numId w:val="2"/>
        </w:numPr>
        <w:tabs>
          <w:tab w:val="clear" w:pos="851"/>
          <w:tab w:val="left" w:pos="0"/>
        </w:tabs>
        <w:ind w:left="0" w:firstLine="1069"/>
      </w:pPr>
      <w:r>
        <w:t>в</w:t>
      </w:r>
      <w:r w:rsidR="009A3EB2">
        <w:t>ыявление параметров бизнеса основных конкурентов</w:t>
      </w:r>
      <w:r>
        <w:t xml:space="preserve"> для использования в агентной модели</w:t>
      </w:r>
      <w:r w:rsidR="009A3EB2">
        <w:t>;</w:t>
      </w:r>
    </w:p>
    <w:p w:rsidR="009A3EB2" w:rsidRDefault="00514FBE" w:rsidP="009A3EB2">
      <w:pPr>
        <w:pStyle w:val="14"/>
        <w:numPr>
          <w:ilvl w:val="0"/>
          <w:numId w:val="2"/>
        </w:numPr>
        <w:tabs>
          <w:tab w:val="clear" w:pos="851"/>
          <w:tab w:val="left" w:pos="0"/>
        </w:tabs>
        <w:ind w:left="0" w:firstLine="1069"/>
      </w:pPr>
      <w:r>
        <w:t>п</w:t>
      </w:r>
      <w:r w:rsidR="009A3EB2">
        <w:t>остроение модели глобальной конкуренции на рынке заказчика;</w:t>
      </w:r>
    </w:p>
    <w:p w:rsidR="009A3EB2" w:rsidRDefault="00514FBE" w:rsidP="009A3EB2">
      <w:pPr>
        <w:pStyle w:val="14"/>
        <w:numPr>
          <w:ilvl w:val="0"/>
          <w:numId w:val="2"/>
        </w:numPr>
        <w:tabs>
          <w:tab w:val="clear" w:pos="851"/>
          <w:tab w:val="left" w:pos="0"/>
        </w:tabs>
        <w:ind w:left="0" w:firstLine="1069"/>
      </w:pPr>
      <w:r>
        <w:t>п</w:t>
      </w:r>
      <w:r w:rsidR="009A3EB2">
        <w:t>роведение вычислительного эксперимента с целью выработки рекомендаций по формированию конкурентной стратегии заказчика.</w:t>
      </w:r>
    </w:p>
    <w:p w:rsidR="009A3EB2" w:rsidRPr="005608AC" w:rsidRDefault="009A3EB2" w:rsidP="009A3EB2">
      <w:pPr>
        <w:pStyle w:val="14"/>
        <w:tabs>
          <w:tab w:val="clear" w:pos="851"/>
          <w:tab w:val="left" w:pos="0"/>
        </w:tabs>
        <w:ind w:firstLine="0"/>
        <w:jc w:val="center"/>
      </w:pPr>
      <w:r w:rsidRPr="005608AC">
        <w:rPr>
          <w:noProof/>
        </w:rPr>
        <w:lastRenderedPageBreak/>
        <w:drawing>
          <wp:inline distT="0" distB="0" distL="0" distR="0">
            <wp:extent cx="4876800" cy="3171825"/>
            <wp:effectExtent l="19050" t="0" r="0" b="0"/>
            <wp:docPr id="27" name="Рисунок 23" descr="конкурентный анализ1_new.png"/>
            <wp:cNvGraphicFramePr/>
            <a:graphic xmlns:a="http://schemas.openxmlformats.org/drawingml/2006/main">
              <a:graphicData uri="http://schemas.openxmlformats.org/drawingml/2006/picture">
                <pic:pic xmlns:pic="http://schemas.openxmlformats.org/drawingml/2006/picture">
                  <pic:nvPicPr>
                    <pic:cNvPr id="25603" name="Содержимое 6" descr="конкурентный анализ1_new.png"/>
                    <pic:cNvPicPr>
                      <a:picLocks noChangeAspect="1"/>
                    </pic:cNvPicPr>
                  </pic:nvPicPr>
                  <pic:blipFill>
                    <a:blip r:embed="rId9" cstate="print"/>
                    <a:srcRect/>
                    <a:stretch>
                      <a:fillRect/>
                    </a:stretch>
                  </pic:blipFill>
                  <pic:spPr bwMode="auto">
                    <a:xfrm>
                      <a:off x="0" y="0"/>
                      <a:ext cx="4876854" cy="3171860"/>
                    </a:xfrm>
                    <a:prstGeom prst="rect">
                      <a:avLst/>
                    </a:prstGeom>
                    <a:noFill/>
                    <a:ln w="9525">
                      <a:noFill/>
                      <a:miter lim="800000"/>
                      <a:headEnd/>
                      <a:tailEnd/>
                    </a:ln>
                  </pic:spPr>
                </pic:pic>
              </a:graphicData>
            </a:graphic>
          </wp:inline>
        </w:drawing>
      </w:r>
    </w:p>
    <w:p w:rsidR="009A3EB2" w:rsidRDefault="009A3EB2" w:rsidP="009A3EB2">
      <w:pPr>
        <w:pStyle w:val="14"/>
        <w:jc w:val="center"/>
        <w:rPr>
          <w:rFonts w:eastAsia="Calibri"/>
          <w:sz w:val="24"/>
          <w:szCs w:val="24"/>
        </w:rPr>
      </w:pPr>
      <w:r w:rsidRPr="005608AC">
        <w:rPr>
          <w:rFonts w:eastAsia="Calibri"/>
          <w:sz w:val="24"/>
          <w:szCs w:val="24"/>
        </w:rPr>
        <w:t>Рис</w:t>
      </w:r>
      <w:r w:rsidR="005608AC" w:rsidRPr="005608AC">
        <w:rPr>
          <w:rFonts w:eastAsia="Calibri"/>
          <w:sz w:val="24"/>
          <w:szCs w:val="24"/>
        </w:rPr>
        <w:t>. 3</w:t>
      </w:r>
      <w:r w:rsidRPr="005608AC">
        <w:rPr>
          <w:rFonts w:eastAsia="Calibri"/>
          <w:sz w:val="24"/>
          <w:szCs w:val="24"/>
        </w:rPr>
        <w:t>4. Декомпозиция процесса</w:t>
      </w:r>
      <w:r w:rsidRPr="005321C0">
        <w:rPr>
          <w:rFonts w:eastAsia="Calibri"/>
          <w:sz w:val="24"/>
          <w:szCs w:val="24"/>
        </w:rPr>
        <w:t xml:space="preserve"> конкурентного анализа (</w:t>
      </w:r>
      <w:r w:rsidRPr="005321C0">
        <w:rPr>
          <w:rFonts w:eastAsia="Calibri"/>
          <w:sz w:val="24"/>
          <w:szCs w:val="24"/>
          <w:lang w:val="en-US"/>
        </w:rPr>
        <w:t>A</w:t>
      </w:r>
      <w:r w:rsidRPr="005321C0">
        <w:rPr>
          <w:rFonts w:eastAsia="Calibri"/>
          <w:sz w:val="24"/>
          <w:szCs w:val="24"/>
        </w:rPr>
        <w:t>0)</w:t>
      </w:r>
    </w:p>
    <w:p w:rsidR="009A3EB2" w:rsidRPr="00E82926" w:rsidRDefault="009A3EB2" w:rsidP="009A3EB2">
      <w:pPr>
        <w:spacing w:line="360" w:lineRule="auto"/>
        <w:ind w:firstLine="708"/>
        <w:jc w:val="both"/>
        <w:rPr>
          <w:rFonts w:ascii="Times New Roman" w:hAnsi="Times New Roman" w:cs="Times New Roman"/>
          <w:sz w:val="28"/>
          <w:szCs w:val="28"/>
        </w:rPr>
      </w:pPr>
    </w:p>
    <w:p w:rsidR="009A3EB2" w:rsidRPr="00E82926" w:rsidRDefault="009A3EB2" w:rsidP="009A3EB2">
      <w:pPr>
        <w:spacing w:line="360" w:lineRule="auto"/>
        <w:ind w:firstLine="708"/>
        <w:jc w:val="both"/>
        <w:rPr>
          <w:rFonts w:ascii="Times New Roman" w:hAnsi="Times New Roman" w:cs="Times New Roman"/>
          <w:sz w:val="28"/>
          <w:szCs w:val="28"/>
        </w:rPr>
      </w:pPr>
      <w:r w:rsidRPr="00E82926">
        <w:rPr>
          <w:rFonts w:ascii="Times New Roman" w:hAnsi="Times New Roman" w:cs="Times New Roman"/>
          <w:sz w:val="28"/>
          <w:szCs w:val="28"/>
        </w:rPr>
        <w:t>Рассмотрим декомпозицию четвертого и основного из перечисленных выше этапов конкурентного анализа (</w:t>
      </w:r>
      <w:r w:rsidRPr="00E82926">
        <w:rPr>
          <w:rFonts w:ascii="Times New Roman" w:hAnsi="Times New Roman" w:cs="Times New Roman"/>
          <w:sz w:val="28"/>
          <w:szCs w:val="28"/>
          <w:lang w:val="en-US"/>
        </w:rPr>
        <w:t>A</w:t>
      </w:r>
      <w:r w:rsidRPr="00E82926">
        <w:rPr>
          <w:rFonts w:ascii="Times New Roman" w:hAnsi="Times New Roman" w:cs="Times New Roman"/>
          <w:sz w:val="28"/>
          <w:szCs w:val="28"/>
        </w:rPr>
        <w:t xml:space="preserve">4). Для построения модели глобальной конкуренции на рынке </w:t>
      </w:r>
      <w:r w:rsidRPr="005608AC">
        <w:rPr>
          <w:rFonts w:ascii="Times New Roman" w:hAnsi="Times New Roman" w:cs="Times New Roman"/>
          <w:sz w:val="28"/>
          <w:szCs w:val="28"/>
        </w:rPr>
        <w:t xml:space="preserve">заказчика </w:t>
      </w:r>
      <w:r w:rsidR="005608AC" w:rsidRPr="005608AC">
        <w:rPr>
          <w:rFonts w:ascii="Times New Roman" w:hAnsi="Times New Roman" w:cs="Times New Roman"/>
          <w:sz w:val="28"/>
          <w:szCs w:val="28"/>
        </w:rPr>
        <w:t>(рис. 3</w:t>
      </w:r>
      <w:r w:rsidRPr="005608AC">
        <w:rPr>
          <w:rFonts w:ascii="Times New Roman" w:hAnsi="Times New Roman" w:cs="Times New Roman"/>
          <w:sz w:val="28"/>
          <w:szCs w:val="28"/>
        </w:rPr>
        <w:t>5) требуется</w:t>
      </w:r>
      <w:r w:rsidRPr="00E82926">
        <w:rPr>
          <w:rFonts w:ascii="Times New Roman" w:hAnsi="Times New Roman" w:cs="Times New Roman"/>
          <w:sz w:val="28"/>
          <w:szCs w:val="28"/>
        </w:rPr>
        <w:t>:</w:t>
      </w:r>
    </w:p>
    <w:p w:rsidR="009A3EB2" w:rsidRDefault="009A3EB2" w:rsidP="009A3EB2">
      <w:pPr>
        <w:pStyle w:val="14"/>
        <w:numPr>
          <w:ilvl w:val="0"/>
          <w:numId w:val="3"/>
        </w:numPr>
        <w:tabs>
          <w:tab w:val="clear" w:pos="851"/>
          <w:tab w:val="left" w:pos="0"/>
        </w:tabs>
        <w:ind w:left="0" w:firstLine="1134"/>
      </w:pPr>
      <w:r>
        <w:t>построить фрактальный нагруженный граф для сегмента или рынка заказчика;</w:t>
      </w:r>
    </w:p>
    <w:p w:rsidR="009A3EB2" w:rsidRDefault="009A3EB2" w:rsidP="009A3EB2">
      <w:pPr>
        <w:pStyle w:val="14"/>
        <w:numPr>
          <w:ilvl w:val="0"/>
          <w:numId w:val="3"/>
        </w:numPr>
        <w:tabs>
          <w:tab w:val="clear" w:pos="851"/>
          <w:tab w:val="left" w:pos="0"/>
        </w:tabs>
        <w:ind w:left="0" w:firstLine="1134"/>
      </w:pPr>
      <w:r>
        <w:t>определить все виды отношений между агентами и зафиксировать в виде таблицы;</w:t>
      </w:r>
    </w:p>
    <w:p w:rsidR="009A3EB2" w:rsidRDefault="009A3EB2" w:rsidP="009A3EB2">
      <w:pPr>
        <w:pStyle w:val="14"/>
        <w:numPr>
          <w:ilvl w:val="0"/>
          <w:numId w:val="3"/>
        </w:numPr>
        <w:tabs>
          <w:tab w:val="clear" w:pos="851"/>
          <w:tab w:val="left" w:pos="0"/>
        </w:tabs>
        <w:ind w:left="0" w:firstLine="1134"/>
      </w:pPr>
      <w:r>
        <w:t>задать и детализировать алгоритмы поведения агентов рынка;</w:t>
      </w:r>
    </w:p>
    <w:p w:rsidR="009A3EB2" w:rsidRPr="00CB1C62" w:rsidRDefault="009A3EB2" w:rsidP="009A3EB2">
      <w:pPr>
        <w:pStyle w:val="14"/>
        <w:numPr>
          <w:ilvl w:val="0"/>
          <w:numId w:val="3"/>
        </w:numPr>
        <w:tabs>
          <w:tab w:val="clear" w:pos="851"/>
          <w:tab w:val="left" w:pos="0"/>
        </w:tabs>
        <w:ind w:left="0" w:firstLine="1134"/>
      </w:pPr>
      <w:r>
        <w:t>построить на основании предыдущих этапов модель глобальной конкуренции.</w:t>
      </w:r>
    </w:p>
    <w:p w:rsidR="009A3EB2" w:rsidRDefault="00F846CF" w:rsidP="009A3EB2">
      <w:pPr>
        <w:pStyle w:val="14"/>
        <w:ind w:hanging="567"/>
        <w:jc w:val="center"/>
      </w:pPr>
      <w:r>
        <w:rPr>
          <w:noProof/>
        </w:rPr>
        <w:lastRenderedPageBreak/>
        <w:drawing>
          <wp:inline distT="0" distB="0" distL="0" distR="0">
            <wp:extent cx="5943600" cy="3276600"/>
            <wp:effectExtent l="19050" t="0" r="0" b="0"/>
            <wp:docPr id="4" name="Рисунок 2" descr="H:\Study\Аспирантура\Диссертация\Глава 3\Функциональная модель\IDEF_построение модели глобальной конкуренции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tudy\Аспирантура\Диссертация\Глава 3\Функциональная модель\IDEF_построение модели глобальной конкуренции1.png"/>
                    <pic:cNvPicPr>
                      <a:picLocks noChangeAspect="1" noChangeArrowheads="1"/>
                    </pic:cNvPicPr>
                  </pic:nvPicPr>
                  <pic:blipFill>
                    <a:blip r:embed="rId10"/>
                    <a:srcRect/>
                    <a:stretch>
                      <a:fillRect/>
                    </a:stretch>
                  </pic:blipFill>
                  <pic:spPr bwMode="auto">
                    <a:xfrm>
                      <a:off x="0" y="0"/>
                      <a:ext cx="5943600" cy="3276600"/>
                    </a:xfrm>
                    <a:prstGeom prst="rect">
                      <a:avLst/>
                    </a:prstGeom>
                    <a:noFill/>
                    <a:ln w="9525">
                      <a:noFill/>
                      <a:miter lim="800000"/>
                      <a:headEnd/>
                      <a:tailEnd/>
                    </a:ln>
                  </pic:spPr>
                </pic:pic>
              </a:graphicData>
            </a:graphic>
          </wp:inline>
        </w:drawing>
      </w:r>
    </w:p>
    <w:p w:rsidR="009A3EB2" w:rsidRDefault="005608AC" w:rsidP="009A3EB2">
      <w:pPr>
        <w:pStyle w:val="14"/>
        <w:jc w:val="center"/>
        <w:rPr>
          <w:rFonts w:eastAsia="Calibri"/>
          <w:sz w:val="24"/>
          <w:szCs w:val="24"/>
        </w:rPr>
      </w:pPr>
      <w:r w:rsidRPr="005608AC">
        <w:rPr>
          <w:rFonts w:eastAsia="Calibri"/>
          <w:sz w:val="24"/>
          <w:szCs w:val="24"/>
        </w:rPr>
        <w:t>Рис. 3</w:t>
      </w:r>
      <w:r w:rsidR="009A3EB2" w:rsidRPr="005608AC">
        <w:rPr>
          <w:rFonts w:eastAsia="Calibri"/>
          <w:sz w:val="24"/>
          <w:szCs w:val="24"/>
        </w:rPr>
        <w:t>5. Декомпозиция процесса пост</w:t>
      </w:r>
      <w:r w:rsidR="009A3EB2" w:rsidRPr="008844B4">
        <w:rPr>
          <w:rFonts w:eastAsia="Calibri"/>
          <w:sz w:val="24"/>
          <w:szCs w:val="24"/>
        </w:rPr>
        <w:t xml:space="preserve">роения модели глобальной конкуренции </w:t>
      </w:r>
    </w:p>
    <w:p w:rsidR="009A3EB2" w:rsidRPr="004A2A8D" w:rsidRDefault="009A3EB2" w:rsidP="009A3EB2">
      <w:pPr>
        <w:pStyle w:val="14"/>
        <w:jc w:val="center"/>
        <w:rPr>
          <w:rFonts w:eastAsia="Calibri"/>
          <w:sz w:val="24"/>
          <w:szCs w:val="24"/>
        </w:rPr>
      </w:pPr>
      <w:r w:rsidRPr="008844B4">
        <w:rPr>
          <w:rFonts w:eastAsia="Calibri"/>
          <w:sz w:val="24"/>
          <w:szCs w:val="24"/>
        </w:rPr>
        <w:t>на рынке заказчика</w:t>
      </w:r>
    </w:p>
    <w:p w:rsidR="009A3EB2" w:rsidRPr="009A3EB2" w:rsidRDefault="009A3EB2" w:rsidP="009A3EB2"/>
    <w:p w:rsidR="00B058E3" w:rsidRDefault="00B058E3">
      <w:pPr>
        <w:rPr>
          <w:rFonts w:ascii="Arial" w:hAnsi="Arial" w:cs="Arial"/>
          <w:b/>
          <w:bCs/>
          <w:i/>
          <w:iCs/>
          <w:sz w:val="28"/>
          <w:szCs w:val="28"/>
        </w:rPr>
      </w:pPr>
      <w:r>
        <w:br w:type="page"/>
      </w:r>
    </w:p>
    <w:p w:rsidR="00B058E3" w:rsidRPr="00B058E3" w:rsidRDefault="00B058E3" w:rsidP="00A55342">
      <w:pPr>
        <w:pStyle w:val="2"/>
      </w:pPr>
      <w:bookmarkStart w:id="2" w:name="_Toc343641448"/>
      <w:r>
        <w:lastRenderedPageBreak/>
        <w:t>Выбор средств разработки программного комплекса «С</w:t>
      </w:r>
      <w:r>
        <w:rPr>
          <w:lang w:val="en-US"/>
        </w:rPr>
        <w:t>ompetition</w:t>
      </w:r>
      <w:r>
        <w:t>»</w:t>
      </w:r>
      <w:bookmarkEnd w:id="2"/>
    </w:p>
    <w:p w:rsidR="00B058E3" w:rsidRDefault="00B058E3" w:rsidP="00B058E3">
      <w:pPr>
        <w:pStyle w:val="3"/>
      </w:pPr>
      <w:bookmarkStart w:id="3" w:name="_Toc343641449"/>
      <w:r w:rsidRPr="002D1DEE">
        <w:t>Концепция MVC</w:t>
      </w:r>
      <w:bookmarkEnd w:id="3"/>
    </w:p>
    <w:p w:rsidR="00B058E3" w:rsidRDefault="00B058E3" w:rsidP="00B058E3">
      <w:pPr>
        <w:spacing w:after="0" w:line="360" w:lineRule="auto"/>
        <w:ind w:firstLine="709"/>
        <w:jc w:val="both"/>
        <w:rPr>
          <w:rFonts w:ascii="Times New Roman" w:hAnsi="Times New Roman"/>
          <w:sz w:val="28"/>
          <w:szCs w:val="28"/>
          <w:lang w:val="en-US"/>
        </w:rPr>
      </w:pPr>
    </w:p>
    <w:p w:rsidR="00B058E3" w:rsidRDefault="00B058E3" w:rsidP="00B058E3">
      <w:pPr>
        <w:spacing w:after="0" w:line="360" w:lineRule="auto"/>
        <w:ind w:firstLine="709"/>
        <w:jc w:val="both"/>
        <w:rPr>
          <w:rFonts w:ascii="Times New Roman" w:hAnsi="Times New Roman"/>
          <w:sz w:val="28"/>
          <w:szCs w:val="28"/>
        </w:rPr>
      </w:pPr>
      <w:r>
        <w:rPr>
          <w:rFonts w:ascii="Times New Roman" w:hAnsi="Times New Roman"/>
          <w:sz w:val="28"/>
          <w:szCs w:val="28"/>
        </w:rPr>
        <w:t>MVC (Model</w:t>
      </w:r>
      <w:r w:rsidRPr="000F1D85">
        <w:rPr>
          <w:rFonts w:ascii="Times New Roman" w:hAnsi="Times New Roman"/>
          <w:sz w:val="28"/>
          <w:szCs w:val="28"/>
        </w:rPr>
        <w:t xml:space="preserve"> </w:t>
      </w:r>
      <w:r>
        <w:rPr>
          <w:rFonts w:ascii="Times New Roman" w:hAnsi="Times New Roman"/>
          <w:sz w:val="28"/>
          <w:szCs w:val="28"/>
        </w:rPr>
        <w:t>View</w:t>
      </w:r>
      <w:r w:rsidRPr="000F1D85">
        <w:rPr>
          <w:rFonts w:ascii="Times New Roman" w:hAnsi="Times New Roman"/>
          <w:sz w:val="28"/>
          <w:szCs w:val="28"/>
        </w:rPr>
        <w:t xml:space="preserve"> </w:t>
      </w:r>
      <w:r>
        <w:rPr>
          <w:rFonts w:ascii="Times New Roman" w:hAnsi="Times New Roman"/>
          <w:sz w:val="28"/>
          <w:szCs w:val="28"/>
        </w:rPr>
        <w:t>Controller</w:t>
      </w:r>
      <w:r w:rsidRPr="000F1D85">
        <w:rPr>
          <w:rFonts w:ascii="Times New Roman" w:hAnsi="Times New Roman"/>
          <w:sz w:val="28"/>
          <w:szCs w:val="28"/>
        </w:rPr>
        <w:t>/</w:t>
      </w:r>
      <w:r>
        <w:rPr>
          <w:rFonts w:ascii="Times New Roman" w:hAnsi="Times New Roman"/>
          <w:sz w:val="28"/>
          <w:szCs w:val="28"/>
        </w:rPr>
        <w:t>Модель</w:t>
      </w:r>
      <w:r w:rsidRPr="00B058E3">
        <w:rPr>
          <w:rFonts w:ascii="Times New Roman" w:hAnsi="Times New Roman"/>
          <w:sz w:val="28"/>
          <w:szCs w:val="28"/>
        </w:rPr>
        <w:t xml:space="preserve"> -</w:t>
      </w:r>
      <w:r>
        <w:rPr>
          <w:rFonts w:ascii="Times New Roman" w:hAnsi="Times New Roman"/>
          <w:sz w:val="28"/>
          <w:szCs w:val="28"/>
        </w:rPr>
        <w:t xml:space="preserve"> Вид (Представление) </w:t>
      </w:r>
      <w:r w:rsidRPr="00B058E3">
        <w:rPr>
          <w:rFonts w:ascii="Times New Roman" w:hAnsi="Times New Roman"/>
          <w:sz w:val="28"/>
          <w:szCs w:val="28"/>
        </w:rPr>
        <w:t>-</w:t>
      </w:r>
      <w:r>
        <w:rPr>
          <w:rFonts w:ascii="Times New Roman" w:hAnsi="Times New Roman"/>
          <w:sz w:val="28"/>
          <w:szCs w:val="28"/>
        </w:rPr>
        <w:t>Контроллер)</w:t>
      </w:r>
      <w:r w:rsidRPr="00E6456C">
        <w:rPr>
          <w:rFonts w:ascii="Times New Roman" w:hAnsi="Times New Roman"/>
          <w:sz w:val="28"/>
          <w:szCs w:val="28"/>
        </w:rPr>
        <w:t xml:space="preserve"> – эт</w:t>
      </w:r>
      <w:r>
        <w:rPr>
          <w:rFonts w:ascii="Times New Roman" w:hAnsi="Times New Roman"/>
          <w:sz w:val="28"/>
          <w:szCs w:val="28"/>
        </w:rPr>
        <w:t>о проверенная и надежная схема, дающая</w:t>
      </w:r>
      <w:r w:rsidRPr="00E6456C">
        <w:rPr>
          <w:rFonts w:ascii="Times New Roman" w:hAnsi="Times New Roman"/>
          <w:sz w:val="28"/>
          <w:szCs w:val="28"/>
        </w:rPr>
        <w:t xml:space="preserve"> возможность быстро разработать модульное и расширяемое приложение. Разбивка приложения на отдельные блоки (виды, модели и контроллеры) позволяет вести разработку прямо "на ходу". Новые возможности легко могут быть добавлены, а старые изменены. Модульная структура приложения позволяет разработчику и дизайнеру работать одновременно. Существует, кроме того, возможность быстрого прототипирования. Разделение на модули позволяет изменять часть программы</w:t>
      </w:r>
      <w:r w:rsidR="00FE5E82">
        <w:rPr>
          <w:rFonts w:ascii="Times New Roman" w:hAnsi="Times New Roman"/>
          <w:sz w:val="28"/>
          <w:szCs w:val="28"/>
        </w:rPr>
        <w:t>, не затрагивая остальные модули</w:t>
      </w:r>
      <w:r w:rsidR="00FE5E82">
        <w:rPr>
          <w:rStyle w:val="a7"/>
          <w:rFonts w:ascii="Times New Roman" w:hAnsi="Times New Roman"/>
          <w:sz w:val="28"/>
          <w:szCs w:val="28"/>
        </w:rPr>
        <w:footnoteReference w:id="2"/>
      </w:r>
      <w:r w:rsidRPr="00E6456C">
        <w:rPr>
          <w:rFonts w:ascii="Times New Roman" w:hAnsi="Times New Roman"/>
          <w:sz w:val="28"/>
          <w:szCs w:val="28"/>
        </w:rPr>
        <w:t>.</w:t>
      </w:r>
      <w:r>
        <w:rPr>
          <w:rFonts w:ascii="Times New Roman" w:hAnsi="Times New Roman"/>
          <w:sz w:val="28"/>
          <w:szCs w:val="28"/>
        </w:rPr>
        <w:t xml:space="preserve"> </w:t>
      </w:r>
      <w:r w:rsidRPr="000F1D85">
        <w:rPr>
          <w:rFonts w:ascii="Times New Roman" w:hAnsi="Times New Roman"/>
          <w:sz w:val="28"/>
          <w:szCs w:val="28"/>
        </w:rPr>
        <w:t>Стандартная схема архитектуры</w:t>
      </w:r>
      <w:r w:rsidR="00FE5E82">
        <w:rPr>
          <w:rStyle w:val="a7"/>
          <w:rFonts w:ascii="Times New Roman" w:hAnsi="Times New Roman"/>
          <w:sz w:val="28"/>
          <w:szCs w:val="28"/>
        </w:rPr>
        <w:footnoteReference w:id="3"/>
      </w:r>
      <w:r w:rsidRPr="000F1D85">
        <w:rPr>
          <w:rFonts w:ascii="Times New Roman" w:hAnsi="Times New Roman"/>
          <w:sz w:val="28"/>
          <w:szCs w:val="28"/>
        </w:rPr>
        <w:t xml:space="preserve"> «Модель-Вид-Контроллер» </w:t>
      </w:r>
      <w:r w:rsidRPr="005608AC">
        <w:rPr>
          <w:rFonts w:ascii="Times New Roman" w:hAnsi="Times New Roman"/>
          <w:sz w:val="28"/>
          <w:szCs w:val="28"/>
        </w:rPr>
        <w:t>изображена на рис</w:t>
      </w:r>
      <w:r w:rsidR="007A0F0D" w:rsidRPr="005608AC">
        <w:rPr>
          <w:rFonts w:ascii="Times New Roman" w:hAnsi="Times New Roman"/>
          <w:sz w:val="28"/>
          <w:szCs w:val="28"/>
        </w:rPr>
        <w:t>.</w:t>
      </w:r>
      <w:r w:rsidR="005608AC" w:rsidRPr="005608AC">
        <w:rPr>
          <w:rFonts w:ascii="Times New Roman" w:hAnsi="Times New Roman"/>
          <w:sz w:val="28"/>
          <w:szCs w:val="28"/>
        </w:rPr>
        <w:t xml:space="preserve"> 36</w:t>
      </w:r>
      <w:r w:rsidRPr="005608AC">
        <w:rPr>
          <w:rFonts w:ascii="Times New Roman" w:hAnsi="Times New Roman"/>
          <w:sz w:val="28"/>
          <w:szCs w:val="28"/>
        </w:rPr>
        <w:t>:</w:t>
      </w:r>
    </w:p>
    <w:p w:rsidR="00FE5E82" w:rsidRPr="00E6456C" w:rsidRDefault="00014892" w:rsidP="00B058E3">
      <w:pPr>
        <w:spacing w:after="0" w:line="360" w:lineRule="auto"/>
        <w:ind w:firstLine="709"/>
        <w:jc w:val="both"/>
        <w:rPr>
          <w:rFonts w:ascii="Times New Roman" w:hAnsi="Times New Roman"/>
          <w:sz w:val="28"/>
          <w:szCs w:val="28"/>
        </w:rPr>
      </w:pPr>
      <w:r>
        <w:rPr>
          <w:rFonts w:ascii="Times New Roman" w:hAnsi="Times New Roman"/>
          <w:noProof/>
          <w:sz w:val="28"/>
          <w:szCs w:val="28"/>
          <w:lang w:eastAsia="ru-RU"/>
        </w:rPr>
        <w:pict>
          <v:rect id="_x0000_s1027" style="position:absolute;left:0;text-align:left;margin-left:95.7pt;margin-top:13.3pt;width:142.35pt;height:31.5pt;z-index:251659264" fillcolor="#b8cce4 [1300]">
            <v:textbox>
              <w:txbxContent>
                <w:p w:rsidR="00FE5E82" w:rsidRPr="00FE5E82" w:rsidRDefault="00FE5E82" w:rsidP="00FE5E82">
                  <w:pPr>
                    <w:jc w:val="center"/>
                    <w:rPr>
                      <w:b/>
                      <w:sz w:val="28"/>
                      <w:szCs w:val="28"/>
                    </w:rPr>
                  </w:pPr>
                  <w:r w:rsidRPr="00FE5E82">
                    <w:rPr>
                      <w:b/>
                      <w:sz w:val="28"/>
                      <w:szCs w:val="28"/>
                    </w:rPr>
                    <w:t>Представление</w:t>
                  </w:r>
                </w:p>
              </w:txbxContent>
            </v:textbox>
          </v:rect>
        </w:pict>
      </w:r>
    </w:p>
    <w:p w:rsidR="00FE5E82" w:rsidRDefault="00014892" w:rsidP="00B058E3">
      <w:pPr>
        <w:jc w:val="center"/>
        <w:rPr>
          <w:rFonts w:ascii="Times New Roman" w:hAnsi="Times New Roman"/>
          <w:b/>
          <w:noProof/>
          <w:sz w:val="28"/>
          <w:szCs w:val="28"/>
          <w:lang w:eastAsia="ru-RU"/>
        </w:rPr>
      </w:pPr>
      <w:r>
        <w:rPr>
          <w:rFonts w:ascii="Times New Roman" w:hAnsi="Times New Roman"/>
          <w:b/>
          <w:noProof/>
          <w:sz w:val="28"/>
          <w:szCs w:val="28"/>
          <w:lang w:eastAsia="ru-RU"/>
        </w:rPr>
        <w:pict>
          <v:shapetype id="_x0000_t32" coordsize="21600,21600" o:spt="32" o:oned="t" path="m,l21600,21600e" filled="f">
            <v:path arrowok="t" fillok="f" o:connecttype="none"/>
            <o:lock v:ext="edit" shapetype="t"/>
          </v:shapetype>
          <v:shape id="_x0000_s1039" type="#_x0000_t32" style="position:absolute;left:0;text-align:left;margin-left:218.7pt;margin-top:20.65pt;width:.75pt;height:30pt;flip:y;z-index:251672576" o:connectortype="straight">
            <v:stroke endarrow="block"/>
          </v:shape>
        </w:pict>
      </w:r>
      <w:r>
        <w:rPr>
          <w:rFonts w:ascii="Times New Roman" w:hAnsi="Times New Roman"/>
          <w:b/>
          <w:noProof/>
          <w:sz w:val="28"/>
          <w:szCs w:val="28"/>
          <w:lang w:eastAsia="ru-RU"/>
        </w:rPr>
        <w:pict>
          <v:shape id="_x0000_s1036" type="#_x0000_t32" style="position:absolute;left:0;text-align:left;margin-left:196.2pt;margin-top:20.65pt;width:0;height:30pt;z-index:251669504" o:connectortype="straight">
            <v:stroke endarrow="block"/>
          </v:shape>
        </w:pict>
      </w:r>
    </w:p>
    <w:p w:rsidR="00FE5E82" w:rsidRDefault="00014892" w:rsidP="00B058E3">
      <w:pPr>
        <w:jc w:val="center"/>
        <w:rPr>
          <w:rFonts w:ascii="Times New Roman" w:hAnsi="Times New Roman"/>
          <w:b/>
          <w:noProof/>
          <w:sz w:val="28"/>
          <w:szCs w:val="28"/>
          <w:lang w:eastAsia="ru-RU"/>
        </w:rPr>
      </w:pPr>
      <w:r w:rsidRPr="00014892">
        <w:rPr>
          <w:rFonts w:ascii="Times New Roman" w:hAnsi="Times New Roman"/>
          <w:noProof/>
          <w:sz w:val="28"/>
          <w:szCs w:val="28"/>
          <w:lang w:eastAsia="ru-RU"/>
        </w:rPr>
        <w:pict>
          <v:rect id="_x0000_s1029" style="position:absolute;left:0;text-align:left;margin-left:260.7pt;margin-top:84.4pt;width:112.5pt;height:31.5pt;z-index:251661312" fillcolor="#b8cce4 [1300]">
            <v:textbox style="mso-next-textbox:#_x0000_s1029">
              <w:txbxContent>
                <w:p w:rsidR="00FE5E82" w:rsidRPr="00FE5E82" w:rsidRDefault="00FE5E82" w:rsidP="00FE5E82">
                  <w:pPr>
                    <w:jc w:val="center"/>
                    <w:rPr>
                      <w:sz w:val="28"/>
                      <w:szCs w:val="28"/>
                    </w:rPr>
                  </w:pPr>
                  <w:r w:rsidRPr="00FE5E82">
                    <w:rPr>
                      <w:b/>
                      <w:sz w:val="28"/>
                      <w:szCs w:val="28"/>
                    </w:rPr>
                    <w:t>Модель</w:t>
                  </w:r>
                </w:p>
              </w:txbxContent>
            </v:textbox>
          </v:rect>
        </w:pict>
      </w:r>
      <w:r>
        <w:rPr>
          <w:rFonts w:ascii="Times New Roman" w:hAnsi="Times New Roman"/>
          <w:b/>
          <w:noProof/>
          <w:sz w:val="28"/>
          <w:szCs w:val="28"/>
          <w:lang w:eastAsia="ru-RU"/>
        </w:rPr>
        <w:pict>
          <v:shape id="_x0000_s1038" type="#_x0000_t32" style="position:absolute;left:0;text-align:left;margin-left:294.45pt;margin-top:53.65pt;width:0;height:30pt;flip:y;z-index:251671552" o:connectortype="straight">
            <v:stroke endarrow="block"/>
          </v:shape>
        </w:pict>
      </w:r>
      <w:r w:rsidRPr="00014892">
        <w:rPr>
          <w:rFonts w:ascii="Times New Roman" w:hAnsi="Times New Roman"/>
          <w:noProof/>
          <w:sz w:val="28"/>
          <w:szCs w:val="28"/>
          <w:lang w:eastAsia="ru-RU"/>
        </w:rPr>
        <w:pict>
          <v:shapetype id="_x0000_t202" coordsize="21600,21600" o:spt="202" path="m,l,21600r21600,l21600,xe">
            <v:stroke joinstyle="miter"/>
            <v:path gradientshapeok="t" o:connecttype="rect"/>
          </v:shapetype>
          <v:shape id="_x0000_s1030" type="#_x0000_t202" style="position:absolute;left:0;text-align:left;margin-left:189.6pt;margin-top:22.15pt;width:109.6pt;height:32.35pt;z-index:251663360;mso-width-relative:margin;mso-height-relative:margin" fillcolor="#b8cce4 [1300]">
            <v:textbox style="mso-next-textbox:#_x0000_s1030">
              <w:txbxContent>
                <w:p w:rsidR="00FE5E82" w:rsidRPr="00FE5E82" w:rsidRDefault="00FE5E82" w:rsidP="00FE5E82">
                  <w:pPr>
                    <w:jc w:val="center"/>
                    <w:rPr>
                      <w:sz w:val="28"/>
                      <w:szCs w:val="28"/>
                    </w:rPr>
                  </w:pPr>
                  <w:r w:rsidRPr="00FE5E82">
                    <w:rPr>
                      <w:b/>
                      <w:sz w:val="28"/>
                      <w:szCs w:val="28"/>
                    </w:rPr>
                    <w:t>Контроллер</w:t>
                  </w:r>
                </w:p>
              </w:txbxContent>
            </v:textbox>
          </v:shape>
        </w:pict>
      </w:r>
      <w:r w:rsidRPr="00014892">
        <w:rPr>
          <w:rFonts w:ascii="Times New Roman" w:hAnsi="Times New Roman"/>
          <w:noProof/>
          <w:sz w:val="28"/>
          <w:szCs w:val="28"/>
          <w:lang w:eastAsia="ru-RU"/>
        </w:rPr>
        <w:pict>
          <v:shape id="_x0000_s1035" type="#_x0000_t202" style="position:absolute;left:0;text-align:left;margin-left:247.95pt;margin-top:-34.85pt;width:173.25pt;height:40.5pt;z-index:251668480;mso-width-relative:margin;mso-height-relative:margin" strokecolor="white [3212]">
            <v:textbox>
              <w:txbxContent>
                <w:p w:rsidR="00FE5E82" w:rsidRDefault="00FE5E82" w:rsidP="00FE5E82">
                  <w:pPr>
                    <w:pStyle w:val="ad"/>
                    <w:numPr>
                      <w:ilvl w:val="0"/>
                      <w:numId w:val="31"/>
                    </w:numPr>
                  </w:pPr>
                  <w:r>
                    <w:t>Обновление представления</w:t>
                  </w:r>
                </w:p>
              </w:txbxContent>
            </v:textbox>
          </v:shape>
        </w:pict>
      </w:r>
      <w:r w:rsidRPr="00014892">
        <w:rPr>
          <w:rFonts w:ascii="Times New Roman" w:hAnsi="Times New Roman"/>
          <w:noProof/>
          <w:sz w:val="28"/>
          <w:szCs w:val="28"/>
          <w:lang w:eastAsia="ru-RU"/>
        </w:rPr>
        <w:pict>
          <v:shape id="_x0000_s1034" type="#_x0000_t202" style="position:absolute;left:0;text-align:left;margin-left:325.95pt;margin-top:37.15pt;width:173.25pt;height:40.5pt;z-index:251667456;mso-width-relative:margin;mso-height-relative:margin" strokecolor="white [3212]">
            <v:textbox>
              <w:txbxContent>
                <w:p w:rsidR="00FE5E82" w:rsidRDefault="00FE5E82" w:rsidP="00FE5E82">
                  <w:pPr>
                    <w:pStyle w:val="ad"/>
                    <w:numPr>
                      <w:ilvl w:val="0"/>
                      <w:numId w:val="31"/>
                    </w:numPr>
                  </w:pPr>
                  <w:r>
                    <w:t>Оповещение об изменениях</w:t>
                  </w:r>
                </w:p>
              </w:txbxContent>
            </v:textbox>
          </v:shape>
        </w:pict>
      </w:r>
      <w:r w:rsidRPr="00014892">
        <w:rPr>
          <w:rFonts w:ascii="Times New Roman" w:hAnsi="Times New Roman"/>
          <w:noProof/>
          <w:sz w:val="28"/>
          <w:szCs w:val="28"/>
          <w:lang w:eastAsia="ru-RU"/>
        </w:rPr>
        <w:pict>
          <v:shape id="_x0000_s1033" type="#_x0000_t202" style="position:absolute;left:0;text-align:left;margin-left:52.2pt;margin-top:83.65pt;width:129.6pt;height:27pt;z-index:251666432;mso-width-relative:margin;mso-height-relative:margin" strokecolor="white [3212]">
            <v:textbox>
              <w:txbxContent>
                <w:p w:rsidR="00FE5E82" w:rsidRDefault="00FE5E82" w:rsidP="00FE5E82">
                  <w:pPr>
                    <w:pStyle w:val="ad"/>
                    <w:numPr>
                      <w:ilvl w:val="0"/>
                      <w:numId w:val="31"/>
                    </w:numPr>
                  </w:pPr>
                  <w:r>
                    <w:t>Модификация</w:t>
                  </w:r>
                </w:p>
              </w:txbxContent>
            </v:textbox>
          </v:shape>
        </w:pict>
      </w:r>
      <w:r w:rsidRPr="00014892">
        <w:rPr>
          <w:rFonts w:ascii="Times New Roman" w:hAnsi="Times New Roman"/>
          <w:noProof/>
          <w:sz w:val="28"/>
          <w:szCs w:val="28"/>
        </w:rPr>
        <w:pict>
          <v:shape id="_x0000_s1032" type="#_x0000_t202" style="position:absolute;left:0;text-align:left;margin-left:47.7pt;margin-top:10.15pt;width:113.1pt;height:27pt;z-index:251665408;mso-width-relative:margin;mso-height-relative:margin" strokecolor="white [3212]">
            <v:textbox>
              <w:txbxContent>
                <w:p w:rsidR="00FE5E82" w:rsidRDefault="00FE5E82" w:rsidP="00FE5E82">
                  <w:pPr>
                    <w:pStyle w:val="ad"/>
                    <w:numPr>
                      <w:ilvl w:val="0"/>
                      <w:numId w:val="31"/>
                    </w:numPr>
                  </w:pPr>
                  <w:r>
                    <w:t>Действие</w:t>
                  </w:r>
                </w:p>
              </w:txbxContent>
            </v:textbox>
          </v:shape>
        </w:pict>
      </w:r>
    </w:p>
    <w:p w:rsidR="00B058E3" w:rsidRDefault="00014892" w:rsidP="00B058E3">
      <w:pPr>
        <w:jc w:val="center"/>
        <w:rPr>
          <w:rFonts w:ascii="Times New Roman" w:hAnsi="Times New Roman"/>
          <w:b/>
          <w:sz w:val="28"/>
          <w:szCs w:val="28"/>
        </w:rPr>
      </w:pPr>
      <w:r>
        <w:rPr>
          <w:rFonts w:ascii="Times New Roman" w:hAnsi="Times New Roman"/>
          <w:b/>
          <w:noProof/>
          <w:sz w:val="28"/>
          <w:szCs w:val="28"/>
          <w:lang w:eastAsia="ru-RU"/>
        </w:rPr>
        <w:pict>
          <v:shape id="_x0000_s1037" type="#_x0000_t32" style="position:absolute;left:0;text-align:left;margin-left:273.45pt;margin-top:25.15pt;width:0;height:30pt;z-index:251670528" o:connectortype="straight">
            <v:stroke endarrow="block"/>
          </v:shape>
        </w:pict>
      </w:r>
    </w:p>
    <w:p w:rsidR="00FE5E82" w:rsidRDefault="00FE5E82" w:rsidP="00B058E3">
      <w:pPr>
        <w:jc w:val="center"/>
        <w:rPr>
          <w:rFonts w:ascii="Times New Roman" w:hAnsi="Times New Roman"/>
          <w:sz w:val="24"/>
          <w:szCs w:val="24"/>
          <w:highlight w:val="yellow"/>
        </w:rPr>
      </w:pPr>
    </w:p>
    <w:p w:rsidR="00FE5E82" w:rsidRDefault="00FE5E82" w:rsidP="00B058E3">
      <w:pPr>
        <w:jc w:val="center"/>
        <w:rPr>
          <w:rFonts w:ascii="Times New Roman" w:hAnsi="Times New Roman"/>
          <w:sz w:val="24"/>
          <w:szCs w:val="24"/>
          <w:highlight w:val="yellow"/>
        </w:rPr>
      </w:pPr>
    </w:p>
    <w:p w:rsidR="00FE5E82" w:rsidRDefault="00FE5E82" w:rsidP="00B058E3">
      <w:pPr>
        <w:jc w:val="center"/>
        <w:rPr>
          <w:rFonts w:ascii="Times New Roman" w:hAnsi="Times New Roman"/>
          <w:sz w:val="24"/>
          <w:szCs w:val="24"/>
          <w:highlight w:val="yellow"/>
        </w:rPr>
      </w:pPr>
    </w:p>
    <w:p w:rsidR="00B058E3" w:rsidRPr="00FE5E82" w:rsidRDefault="00B058E3" w:rsidP="00B058E3">
      <w:pPr>
        <w:jc w:val="center"/>
        <w:rPr>
          <w:rFonts w:ascii="Times New Roman" w:hAnsi="Times New Roman"/>
          <w:sz w:val="24"/>
          <w:szCs w:val="24"/>
          <w:vertAlign w:val="superscript"/>
        </w:rPr>
      </w:pPr>
      <w:r w:rsidRPr="005608AC">
        <w:rPr>
          <w:rFonts w:ascii="Times New Roman" w:hAnsi="Times New Roman"/>
          <w:sz w:val="24"/>
          <w:szCs w:val="24"/>
        </w:rPr>
        <w:t xml:space="preserve">Рис. </w:t>
      </w:r>
      <w:r w:rsidR="005608AC" w:rsidRPr="005608AC">
        <w:rPr>
          <w:rFonts w:ascii="Times New Roman" w:hAnsi="Times New Roman"/>
          <w:sz w:val="24"/>
          <w:szCs w:val="24"/>
        </w:rPr>
        <w:t>36</w:t>
      </w:r>
      <w:r w:rsidRPr="005608AC">
        <w:rPr>
          <w:rFonts w:ascii="Times New Roman" w:hAnsi="Times New Roman"/>
          <w:sz w:val="24"/>
          <w:szCs w:val="24"/>
        </w:rPr>
        <w:t xml:space="preserve">. Схема </w:t>
      </w:r>
      <w:r w:rsidR="005608AC">
        <w:rPr>
          <w:rFonts w:ascii="Times New Roman" w:hAnsi="Times New Roman"/>
          <w:sz w:val="24"/>
          <w:szCs w:val="24"/>
        </w:rPr>
        <w:t xml:space="preserve">разработки ПО </w:t>
      </w:r>
      <w:r w:rsidRPr="005608AC">
        <w:rPr>
          <w:rFonts w:ascii="Times New Roman" w:hAnsi="Times New Roman"/>
          <w:sz w:val="24"/>
          <w:szCs w:val="24"/>
        </w:rPr>
        <w:t>MVC</w:t>
      </w:r>
    </w:p>
    <w:p w:rsidR="00B058E3" w:rsidRPr="000F1D85" w:rsidRDefault="00B058E3" w:rsidP="00B058E3">
      <w:pPr>
        <w:jc w:val="both"/>
        <w:rPr>
          <w:rFonts w:ascii="Times New Roman" w:hAnsi="Times New Roman"/>
          <w:sz w:val="28"/>
          <w:szCs w:val="28"/>
        </w:rPr>
      </w:pPr>
      <w:r>
        <w:rPr>
          <w:rFonts w:ascii="Times New Roman" w:hAnsi="Times New Roman"/>
          <w:sz w:val="28"/>
          <w:szCs w:val="28"/>
        </w:rPr>
        <w:tab/>
      </w:r>
    </w:p>
    <w:p w:rsidR="00B058E3" w:rsidRDefault="00B058E3" w:rsidP="00B058E3">
      <w:pPr>
        <w:jc w:val="center"/>
        <w:rPr>
          <w:rFonts w:ascii="Times New Roman" w:hAnsi="Times New Roman"/>
          <w:b/>
          <w:sz w:val="28"/>
          <w:szCs w:val="28"/>
        </w:rPr>
      </w:pPr>
    </w:p>
    <w:p w:rsidR="00B058E3" w:rsidRDefault="00B058E3" w:rsidP="007A0F0D">
      <w:pPr>
        <w:ind w:firstLine="708"/>
        <w:jc w:val="both"/>
        <w:rPr>
          <w:rFonts w:ascii="Times New Roman" w:hAnsi="Times New Roman"/>
          <w:sz w:val="28"/>
          <w:szCs w:val="28"/>
        </w:rPr>
      </w:pPr>
      <w:r>
        <w:rPr>
          <w:rFonts w:ascii="Times New Roman" w:hAnsi="Times New Roman"/>
          <w:sz w:val="28"/>
          <w:szCs w:val="28"/>
        </w:rPr>
        <w:lastRenderedPageBreak/>
        <w:t>Рассмотрим данную схему подробнее. Шаблон MVC</w:t>
      </w:r>
      <w:r w:rsidRPr="009E3859">
        <w:rPr>
          <w:rFonts w:ascii="Times New Roman" w:hAnsi="Times New Roman"/>
          <w:sz w:val="28"/>
          <w:szCs w:val="28"/>
        </w:rPr>
        <w:t xml:space="preserve"> </w:t>
      </w:r>
      <w:r>
        <w:rPr>
          <w:rFonts w:ascii="Times New Roman" w:hAnsi="Times New Roman"/>
          <w:sz w:val="28"/>
          <w:szCs w:val="28"/>
        </w:rPr>
        <w:t>содержит в себе три основных компонента:</w:t>
      </w:r>
    </w:p>
    <w:p w:rsidR="00B058E3" w:rsidRPr="001E4B9C" w:rsidRDefault="00B058E3" w:rsidP="007A0F0D">
      <w:pPr>
        <w:numPr>
          <w:ilvl w:val="0"/>
          <w:numId w:val="27"/>
        </w:numPr>
        <w:spacing w:after="0" w:line="360" w:lineRule="auto"/>
        <w:ind w:left="0" w:firstLine="708"/>
        <w:jc w:val="both"/>
        <w:rPr>
          <w:rFonts w:ascii="Times New Roman" w:hAnsi="Times New Roman"/>
          <w:b/>
          <w:sz w:val="28"/>
          <w:szCs w:val="28"/>
        </w:rPr>
      </w:pPr>
      <w:r>
        <w:rPr>
          <w:rFonts w:ascii="Times New Roman" w:hAnsi="Times New Roman"/>
          <w:i/>
          <w:sz w:val="28"/>
          <w:szCs w:val="28"/>
        </w:rPr>
        <w:t>Модель</w:t>
      </w:r>
      <w:r>
        <w:rPr>
          <w:rFonts w:ascii="Times New Roman" w:hAnsi="Times New Roman"/>
          <w:sz w:val="28"/>
          <w:szCs w:val="28"/>
        </w:rPr>
        <w:t xml:space="preserve"> – отвечает за предоставление данных и методов работы с ними, а также реагирует на запросы, изменяя свое состояние. Модель отображает внутреннее устройство системы.</w:t>
      </w:r>
    </w:p>
    <w:p w:rsidR="00B058E3" w:rsidRPr="001E4B9C" w:rsidRDefault="00B058E3" w:rsidP="007A0F0D">
      <w:pPr>
        <w:numPr>
          <w:ilvl w:val="0"/>
          <w:numId w:val="27"/>
        </w:numPr>
        <w:spacing w:after="0" w:line="360" w:lineRule="auto"/>
        <w:ind w:left="0" w:firstLine="708"/>
        <w:jc w:val="both"/>
        <w:rPr>
          <w:rFonts w:ascii="Times New Roman" w:hAnsi="Times New Roman"/>
          <w:b/>
          <w:sz w:val="28"/>
          <w:szCs w:val="28"/>
        </w:rPr>
      </w:pPr>
      <w:r>
        <w:rPr>
          <w:rFonts w:ascii="Times New Roman" w:hAnsi="Times New Roman"/>
          <w:i/>
          <w:sz w:val="28"/>
          <w:szCs w:val="28"/>
        </w:rPr>
        <w:t xml:space="preserve">Вид (Представление) </w:t>
      </w:r>
      <w:r w:rsidRPr="001E4B9C">
        <w:rPr>
          <w:rFonts w:ascii="Times New Roman" w:hAnsi="Times New Roman"/>
          <w:b/>
          <w:sz w:val="28"/>
          <w:szCs w:val="28"/>
        </w:rPr>
        <w:t>–</w:t>
      </w:r>
      <w:r>
        <w:rPr>
          <w:rFonts w:ascii="Times New Roman" w:hAnsi="Times New Roman"/>
          <w:b/>
          <w:sz w:val="28"/>
          <w:szCs w:val="28"/>
        </w:rPr>
        <w:t xml:space="preserve"> </w:t>
      </w:r>
      <w:r>
        <w:rPr>
          <w:rFonts w:ascii="Times New Roman" w:hAnsi="Times New Roman"/>
          <w:sz w:val="28"/>
          <w:szCs w:val="28"/>
        </w:rPr>
        <w:t>отвечает за отображение информации, поступающей из системы или в систему.</w:t>
      </w:r>
    </w:p>
    <w:p w:rsidR="00B058E3" w:rsidRPr="007A2ECD" w:rsidRDefault="00B058E3" w:rsidP="007A0F0D">
      <w:pPr>
        <w:numPr>
          <w:ilvl w:val="0"/>
          <w:numId w:val="27"/>
        </w:numPr>
        <w:spacing w:after="0" w:line="360" w:lineRule="auto"/>
        <w:ind w:left="0" w:firstLine="708"/>
        <w:jc w:val="both"/>
        <w:rPr>
          <w:rFonts w:ascii="Times New Roman" w:hAnsi="Times New Roman"/>
          <w:b/>
          <w:sz w:val="28"/>
          <w:szCs w:val="28"/>
        </w:rPr>
      </w:pPr>
      <w:r>
        <w:rPr>
          <w:rFonts w:ascii="Times New Roman" w:hAnsi="Times New Roman"/>
          <w:i/>
          <w:sz w:val="28"/>
          <w:szCs w:val="28"/>
        </w:rPr>
        <w:t xml:space="preserve">Контроллер –  </w:t>
      </w:r>
      <w:r>
        <w:rPr>
          <w:rFonts w:ascii="Times New Roman" w:hAnsi="Times New Roman"/>
          <w:sz w:val="28"/>
          <w:szCs w:val="28"/>
        </w:rPr>
        <w:t>обеспечивает связь между пользователем и системой. Он получает данные от пользователя (через Вид) и передает их в Модель, и наоборот, получает сообщения от Модели и передает их в Вид.</w:t>
      </w:r>
    </w:p>
    <w:p w:rsidR="00B058E3" w:rsidRPr="007A2ECD" w:rsidRDefault="00B058E3" w:rsidP="007A0F0D">
      <w:pPr>
        <w:ind w:firstLine="708"/>
        <w:jc w:val="both"/>
        <w:rPr>
          <w:rFonts w:ascii="Times New Roman" w:hAnsi="Times New Roman"/>
          <w:sz w:val="28"/>
          <w:szCs w:val="28"/>
        </w:rPr>
      </w:pPr>
      <w:r>
        <w:rPr>
          <w:rFonts w:ascii="Times New Roman" w:hAnsi="Times New Roman"/>
          <w:sz w:val="28"/>
          <w:szCs w:val="28"/>
        </w:rPr>
        <w:t>Еще один вариант схемы MVC</w:t>
      </w:r>
      <w:r w:rsidR="007A0F0D">
        <w:rPr>
          <w:rStyle w:val="a7"/>
          <w:rFonts w:ascii="Times New Roman" w:hAnsi="Times New Roman"/>
          <w:sz w:val="28"/>
          <w:szCs w:val="28"/>
        </w:rPr>
        <w:footnoteReference w:id="4"/>
      </w:r>
      <w:r w:rsidRPr="007A2ECD">
        <w:rPr>
          <w:rFonts w:ascii="Times New Roman" w:hAnsi="Times New Roman"/>
          <w:sz w:val="28"/>
          <w:szCs w:val="28"/>
        </w:rPr>
        <w:t xml:space="preserve"> </w:t>
      </w:r>
      <w:r>
        <w:rPr>
          <w:rFonts w:ascii="Times New Roman" w:hAnsi="Times New Roman"/>
          <w:sz w:val="28"/>
          <w:szCs w:val="28"/>
        </w:rPr>
        <w:t>предлагают разработчики CakePHP</w:t>
      </w:r>
      <w:r w:rsidRPr="007A2ECD">
        <w:rPr>
          <w:rFonts w:ascii="Times New Roman" w:hAnsi="Times New Roman"/>
          <w:sz w:val="28"/>
          <w:szCs w:val="28"/>
        </w:rPr>
        <w:t>.</w:t>
      </w:r>
    </w:p>
    <w:p w:rsidR="00B058E3" w:rsidRPr="00293F56" w:rsidRDefault="00B058E3" w:rsidP="00B058E3">
      <w:pPr>
        <w:jc w:val="center"/>
        <w:rPr>
          <w:rFonts w:ascii="Times New Roman" w:hAnsi="Times New Roman"/>
          <w:b/>
          <w:sz w:val="28"/>
          <w:szCs w:val="28"/>
        </w:rPr>
      </w:pPr>
      <w:r>
        <w:rPr>
          <w:rFonts w:ascii="Times New Roman" w:hAnsi="Times New Roman"/>
          <w:b/>
          <w:noProof/>
          <w:sz w:val="28"/>
          <w:szCs w:val="28"/>
          <w:lang w:eastAsia="ru-RU"/>
        </w:rPr>
        <w:drawing>
          <wp:inline distT="0" distB="0" distL="0" distR="0">
            <wp:extent cx="5934075" cy="2600325"/>
            <wp:effectExtent l="19050" t="0" r="9525" b="0"/>
            <wp:docPr id="18" name="Рисунок 2" descr="basic-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ic-mvc"/>
                    <pic:cNvPicPr>
                      <a:picLocks noChangeAspect="1" noChangeArrowheads="1"/>
                    </pic:cNvPicPr>
                  </pic:nvPicPr>
                  <pic:blipFill>
                    <a:blip r:embed="rId11"/>
                    <a:srcRect/>
                    <a:stretch>
                      <a:fillRect/>
                    </a:stretch>
                  </pic:blipFill>
                  <pic:spPr bwMode="auto">
                    <a:xfrm>
                      <a:off x="0" y="0"/>
                      <a:ext cx="5934075" cy="2600325"/>
                    </a:xfrm>
                    <a:prstGeom prst="rect">
                      <a:avLst/>
                    </a:prstGeom>
                    <a:noFill/>
                    <a:ln w="9525">
                      <a:noFill/>
                      <a:miter lim="800000"/>
                      <a:headEnd/>
                      <a:tailEnd/>
                    </a:ln>
                  </pic:spPr>
                </pic:pic>
              </a:graphicData>
            </a:graphic>
          </wp:inline>
        </w:drawing>
      </w:r>
    </w:p>
    <w:p w:rsidR="00B058E3" w:rsidRPr="007A0F0D" w:rsidRDefault="00B058E3" w:rsidP="00B058E3">
      <w:pPr>
        <w:jc w:val="center"/>
        <w:rPr>
          <w:rFonts w:ascii="Times New Roman" w:hAnsi="Times New Roman"/>
          <w:sz w:val="24"/>
          <w:szCs w:val="24"/>
          <w:vertAlign w:val="superscript"/>
        </w:rPr>
      </w:pPr>
      <w:r w:rsidRPr="005608AC">
        <w:rPr>
          <w:rFonts w:ascii="Times New Roman" w:hAnsi="Times New Roman"/>
          <w:sz w:val="24"/>
          <w:szCs w:val="24"/>
        </w:rPr>
        <w:t xml:space="preserve">Рис. </w:t>
      </w:r>
      <w:r w:rsidR="005608AC" w:rsidRPr="005608AC">
        <w:rPr>
          <w:rFonts w:ascii="Times New Roman" w:hAnsi="Times New Roman"/>
          <w:sz w:val="24"/>
          <w:szCs w:val="24"/>
        </w:rPr>
        <w:t>37</w:t>
      </w:r>
      <w:r w:rsidRPr="005608AC">
        <w:rPr>
          <w:rFonts w:ascii="Times New Roman" w:hAnsi="Times New Roman"/>
          <w:sz w:val="24"/>
          <w:szCs w:val="24"/>
        </w:rPr>
        <w:t>. Схема MVC на примере фрэймворка CakePHP</w:t>
      </w:r>
    </w:p>
    <w:p w:rsidR="00B058E3" w:rsidRDefault="00B058E3" w:rsidP="007A0F0D">
      <w:pPr>
        <w:ind w:firstLine="709"/>
        <w:jc w:val="both"/>
        <w:rPr>
          <w:rFonts w:ascii="Times New Roman" w:hAnsi="Times New Roman"/>
          <w:sz w:val="28"/>
          <w:szCs w:val="28"/>
        </w:rPr>
      </w:pPr>
      <w:r>
        <w:rPr>
          <w:rFonts w:ascii="Times New Roman" w:hAnsi="Times New Roman"/>
          <w:sz w:val="28"/>
          <w:szCs w:val="28"/>
        </w:rPr>
        <w:t>На этой схеме</w:t>
      </w:r>
      <w:r w:rsidR="005608AC">
        <w:rPr>
          <w:rFonts w:ascii="Times New Roman" w:hAnsi="Times New Roman"/>
          <w:sz w:val="28"/>
          <w:szCs w:val="28"/>
        </w:rPr>
        <w:t xml:space="preserve"> (рис. 37)</w:t>
      </w:r>
      <w:r>
        <w:rPr>
          <w:rFonts w:ascii="Times New Roman" w:hAnsi="Times New Roman"/>
          <w:sz w:val="28"/>
          <w:szCs w:val="28"/>
        </w:rPr>
        <w:t xml:space="preserve"> отображен процесс взаимодействия клиента с системой, состоящий из 6 последовательных действий:</w:t>
      </w:r>
    </w:p>
    <w:p w:rsidR="00B058E3" w:rsidRDefault="00B058E3" w:rsidP="007A0F0D">
      <w:pPr>
        <w:numPr>
          <w:ilvl w:val="0"/>
          <w:numId w:val="30"/>
        </w:numPr>
        <w:spacing w:after="0" w:line="360" w:lineRule="auto"/>
        <w:ind w:left="0" w:firstLine="709"/>
        <w:jc w:val="both"/>
        <w:rPr>
          <w:rFonts w:ascii="Times New Roman" w:hAnsi="Times New Roman"/>
          <w:sz w:val="28"/>
          <w:szCs w:val="28"/>
        </w:rPr>
      </w:pPr>
      <w:r>
        <w:rPr>
          <w:rFonts w:ascii="Times New Roman" w:hAnsi="Times New Roman"/>
          <w:sz w:val="28"/>
          <w:szCs w:val="28"/>
        </w:rPr>
        <w:t>Клиент активирует ссылку, после чего браузер делает запрос к серверу.</w:t>
      </w:r>
    </w:p>
    <w:p w:rsidR="00B058E3" w:rsidRDefault="00B058E3" w:rsidP="007A0F0D">
      <w:pPr>
        <w:numPr>
          <w:ilvl w:val="0"/>
          <w:numId w:val="30"/>
        </w:numPr>
        <w:spacing w:after="0" w:line="360" w:lineRule="auto"/>
        <w:ind w:left="0" w:firstLine="709"/>
        <w:jc w:val="both"/>
        <w:rPr>
          <w:rFonts w:ascii="Times New Roman" w:hAnsi="Times New Roman"/>
          <w:sz w:val="28"/>
          <w:szCs w:val="28"/>
        </w:rPr>
      </w:pPr>
      <w:r>
        <w:rPr>
          <w:rFonts w:ascii="Times New Roman" w:hAnsi="Times New Roman"/>
          <w:sz w:val="28"/>
          <w:szCs w:val="28"/>
        </w:rPr>
        <w:t>Диспетчер проверяет URL</w:t>
      </w:r>
      <w:r w:rsidRPr="00EF2E87">
        <w:rPr>
          <w:rFonts w:ascii="Times New Roman" w:hAnsi="Times New Roman"/>
          <w:sz w:val="28"/>
          <w:szCs w:val="28"/>
        </w:rPr>
        <w:t xml:space="preserve"> </w:t>
      </w:r>
      <w:r>
        <w:rPr>
          <w:rFonts w:ascii="Times New Roman" w:hAnsi="Times New Roman"/>
          <w:sz w:val="28"/>
          <w:szCs w:val="28"/>
        </w:rPr>
        <w:t xml:space="preserve">запроса и перенаправляет запрос соответствующему контроллеру для дальнейшей обработки. </w:t>
      </w:r>
    </w:p>
    <w:p w:rsidR="00B058E3" w:rsidRDefault="00B058E3" w:rsidP="007A0F0D">
      <w:pPr>
        <w:numPr>
          <w:ilvl w:val="0"/>
          <w:numId w:val="30"/>
        </w:numPr>
        <w:spacing w:after="0" w:line="360" w:lineRule="auto"/>
        <w:ind w:left="0" w:firstLine="709"/>
        <w:jc w:val="both"/>
        <w:rPr>
          <w:rFonts w:ascii="Times New Roman" w:hAnsi="Times New Roman"/>
          <w:sz w:val="28"/>
          <w:szCs w:val="28"/>
        </w:rPr>
      </w:pPr>
      <w:r>
        <w:rPr>
          <w:rFonts w:ascii="Times New Roman" w:hAnsi="Times New Roman"/>
          <w:sz w:val="28"/>
          <w:szCs w:val="28"/>
        </w:rPr>
        <w:lastRenderedPageBreak/>
        <w:t>Контроллер действует согласно своей логике и обращается к модели (как правило</w:t>
      </w:r>
      <w:r w:rsidR="007A0F0D">
        <w:rPr>
          <w:rFonts w:ascii="Times New Roman" w:hAnsi="Times New Roman"/>
          <w:sz w:val="28"/>
          <w:szCs w:val="28"/>
        </w:rPr>
        <w:t>,</w:t>
      </w:r>
      <w:r>
        <w:rPr>
          <w:rFonts w:ascii="Times New Roman" w:hAnsi="Times New Roman"/>
          <w:sz w:val="28"/>
          <w:szCs w:val="28"/>
        </w:rPr>
        <w:t xml:space="preserve"> к таблице БД, для извлечения, добавления, удаления или проверки информации)</w:t>
      </w:r>
    </w:p>
    <w:p w:rsidR="00B058E3" w:rsidRDefault="00B058E3" w:rsidP="007A0F0D">
      <w:pPr>
        <w:numPr>
          <w:ilvl w:val="0"/>
          <w:numId w:val="30"/>
        </w:numPr>
        <w:spacing w:after="0" w:line="360" w:lineRule="auto"/>
        <w:ind w:left="0" w:firstLine="709"/>
        <w:jc w:val="both"/>
        <w:rPr>
          <w:rFonts w:ascii="Times New Roman" w:hAnsi="Times New Roman"/>
          <w:sz w:val="28"/>
          <w:szCs w:val="28"/>
        </w:rPr>
      </w:pPr>
      <w:r>
        <w:rPr>
          <w:rFonts w:ascii="Times New Roman" w:hAnsi="Times New Roman"/>
          <w:sz w:val="28"/>
          <w:szCs w:val="28"/>
        </w:rPr>
        <w:t>Модель отвечает на запрос контроллера, обмениваясь с ним данными.</w:t>
      </w:r>
    </w:p>
    <w:p w:rsidR="00B058E3" w:rsidRDefault="00B058E3" w:rsidP="007A0F0D">
      <w:pPr>
        <w:numPr>
          <w:ilvl w:val="0"/>
          <w:numId w:val="30"/>
        </w:numPr>
        <w:spacing w:after="0" w:line="360" w:lineRule="auto"/>
        <w:ind w:left="0" w:firstLine="709"/>
        <w:jc w:val="both"/>
        <w:rPr>
          <w:rFonts w:ascii="Times New Roman" w:hAnsi="Times New Roman"/>
          <w:sz w:val="28"/>
          <w:szCs w:val="28"/>
        </w:rPr>
      </w:pPr>
      <w:r>
        <w:rPr>
          <w:rFonts w:ascii="Times New Roman" w:hAnsi="Times New Roman"/>
          <w:sz w:val="28"/>
          <w:szCs w:val="28"/>
        </w:rPr>
        <w:t>После обработки данных контроллер передает их Виду. Вид, получая данные, готовит их к отображению браузером.</w:t>
      </w:r>
    </w:p>
    <w:p w:rsidR="00B058E3" w:rsidRPr="00EF2E87" w:rsidRDefault="00B058E3" w:rsidP="007A0F0D">
      <w:pPr>
        <w:numPr>
          <w:ilvl w:val="0"/>
          <w:numId w:val="30"/>
        </w:numPr>
        <w:spacing w:after="0" w:line="360" w:lineRule="auto"/>
        <w:ind w:left="0" w:firstLine="709"/>
        <w:jc w:val="both"/>
        <w:rPr>
          <w:rFonts w:ascii="Times New Roman" w:hAnsi="Times New Roman"/>
          <w:sz w:val="28"/>
          <w:szCs w:val="28"/>
        </w:rPr>
      </w:pPr>
      <w:r>
        <w:rPr>
          <w:rFonts w:ascii="Times New Roman" w:hAnsi="Times New Roman"/>
          <w:sz w:val="28"/>
          <w:szCs w:val="28"/>
        </w:rPr>
        <w:t>Используя данные, полученные от контроллера, Вид передает клиенту полностью отформатированный ответ.</w:t>
      </w:r>
    </w:p>
    <w:p w:rsidR="00B058E3" w:rsidRDefault="00B058E3" w:rsidP="007A0F0D">
      <w:pPr>
        <w:pStyle w:val="3"/>
      </w:pPr>
      <w:bookmarkStart w:id="4" w:name="_Toc343641450"/>
      <w:r w:rsidRPr="002D1DEE">
        <w:t>Выбор СУБД для реализации БД</w:t>
      </w:r>
      <w:bookmarkEnd w:id="4"/>
    </w:p>
    <w:p w:rsidR="00B058E3" w:rsidRDefault="00B058E3" w:rsidP="007A0F0D">
      <w:pPr>
        <w:spacing w:after="0" w:line="360" w:lineRule="auto"/>
        <w:ind w:firstLine="709"/>
        <w:jc w:val="both"/>
        <w:rPr>
          <w:rFonts w:ascii="Times New Roman" w:hAnsi="Times New Roman"/>
          <w:sz w:val="28"/>
          <w:szCs w:val="28"/>
        </w:rPr>
      </w:pPr>
      <w:r>
        <w:rPr>
          <w:rFonts w:ascii="Times New Roman" w:hAnsi="Times New Roman"/>
          <w:sz w:val="28"/>
          <w:szCs w:val="28"/>
        </w:rPr>
        <w:t>Система управления базами да</w:t>
      </w:r>
      <w:r w:rsidRPr="008A0338">
        <w:rPr>
          <w:rFonts w:ascii="Times New Roman" w:hAnsi="Times New Roman"/>
          <w:sz w:val="28"/>
          <w:szCs w:val="28"/>
        </w:rPr>
        <w:t>нных (СУБД) —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r w:rsidR="007A0F0D">
        <w:rPr>
          <w:rStyle w:val="a7"/>
          <w:rFonts w:ascii="Times New Roman" w:hAnsi="Times New Roman"/>
          <w:sz w:val="28"/>
          <w:szCs w:val="28"/>
        </w:rPr>
        <w:footnoteReference w:id="5"/>
      </w:r>
      <w:r w:rsidRPr="008A0338">
        <w:rPr>
          <w:rFonts w:ascii="Times New Roman" w:hAnsi="Times New Roman"/>
          <w:sz w:val="28"/>
          <w:szCs w:val="28"/>
        </w:rPr>
        <w:t>.</w:t>
      </w:r>
    </w:p>
    <w:p w:rsidR="00B058E3" w:rsidRPr="0065256B" w:rsidRDefault="00B058E3" w:rsidP="007A0F0D">
      <w:pPr>
        <w:spacing w:after="0" w:line="360" w:lineRule="auto"/>
        <w:ind w:firstLine="709"/>
        <w:jc w:val="both"/>
        <w:rPr>
          <w:rFonts w:ascii="Times New Roman" w:hAnsi="Times New Roman"/>
          <w:sz w:val="28"/>
          <w:szCs w:val="28"/>
          <w:vertAlign w:val="superscript"/>
        </w:rPr>
      </w:pPr>
      <w:r>
        <w:rPr>
          <w:rFonts w:ascii="Times New Roman" w:hAnsi="Times New Roman"/>
          <w:sz w:val="28"/>
          <w:szCs w:val="28"/>
        </w:rPr>
        <w:t>Так как разрабатываемое нами SaaS-приложение конкурентного анализа имеет клиент-серверный тип архитектуры информационной системы, то при выборе СУБД мы будем ориентироваться на клиент-серверный способ доступа к БД. Клиент-серверная СУБД может рассматриваться как распределенная система, в которой все запросы создаются на одном узле (клиент), а вся обработка выполняется на другом (сервер), если считать для простоты, что имеется лишь один узел клиента и один узел сервера</w:t>
      </w:r>
      <w:r w:rsidR="007A0F0D">
        <w:rPr>
          <w:rStyle w:val="a7"/>
          <w:rFonts w:ascii="Times New Roman" w:hAnsi="Times New Roman"/>
          <w:sz w:val="28"/>
          <w:szCs w:val="28"/>
        </w:rPr>
        <w:footnoteReference w:id="6"/>
      </w:r>
      <w:r>
        <w:rPr>
          <w:rFonts w:ascii="Times New Roman" w:hAnsi="Times New Roman"/>
          <w:sz w:val="28"/>
          <w:szCs w:val="28"/>
        </w:rPr>
        <w:t>.</w:t>
      </w:r>
    </w:p>
    <w:p w:rsidR="00B058E3" w:rsidRDefault="00B058E3" w:rsidP="007A0F0D">
      <w:pPr>
        <w:spacing w:after="0" w:line="360" w:lineRule="auto"/>
        <w:ind w:firstLine="709"/>
        <w:jc w:val="both"/>
        <w:rPr>
          <w:rFonts w:ascii="Times New Roman" w:hAnsi="Times New Roman"/>
          <w:sz w:val="28"/>
          <w:szCs w:val="28"/>
        </w:rPr>
      </w:pPr>
      <w:r>
        <w:rPr>
          <w:rFonts w:ascii="Times New Roman" w:hAnsi="Times New Roman"/>
          <w:sz w:val="28"/>
          <w:szCs w:val="28"/>
        </w:rPr>
        <w:t>Выделим основные СУБД, отвечающие нашим требованиям:</w:t>
      </w:r>
    </w:p>
    <w:p w:rsidR="00B058E3" w:rsidRPr="004C760F" w:rsidRDefault="00B058E3" w:rsidP="007A0F0D">
      <w:pPr>
        <w:numPr>
          <w:ilvl w:val="0"/>
          <w:numId w:val="27"/>
        </w:numPr>
        <w:spacing w:after="0" w:line="360" w:lineRule="auto"/>
        <w:ind w:left="0" w:firstLine="709"/>
        <w:jc w:val="both"/>
        <w:rPr>
          <w:rFonts w:ascii="Times New Roman" w:hAnsi="Times New Roman"/>
          <w:sz w:val="28"/>
          <w:szCs w:val="28"/>
        </w:rPr>
      </w:pPr>
      <w:r>
        <w:rPr>
          <w:rFonts w:ascii="Times New Roman" w:hAnsi="Times New Roman"/>
          <w:sz w:val="28"/>
          <w:szCs w:val="28"/>
        </w:rPr>
        <w:t>Oracle</w:t>
      </w:r>
    </w:p>
    <w:p w:rsidR="00B058E3" w:rsidRPr="004C760F" w:rsidRDefault="00B058E3" w:rsidP="007A0F0D">
      <w:pPr>
        <w:numPr>
          <w:ilvl w:val="0"/>
          <w:numId w:val="27"/>
        </w:numPr>
        <w:spacing w:after="0" w:line="360" w:lineRule="auto"/>
        <w:ind w:left="0" w:firstLine="709"/>
        <w:jc w:val="both"/>
        <w:rPr>
          <w:rFonts w:ascii="Times New Roman" w:hAnsi="Times New Roman"/>
          <w:sz w:val="28"/>
          <w:szCs w:val="28"/>
        </w:rPr>
      </w:pPr>
      <w:r>
        <w:rPr>
          <w:rFonts w:ascii="Times New Roman" w:hAnsi="Times New Roman"/>
          <w:sz w:val="28"/>
          <w:szCs w:val="28"/>
        </w:rPr>
        <w:t>PostgreSQL</w:t>
      </w:r>
    </w:p>
    <w:p w:rsidR="00B058E3" w:rsidRDefault="00B058E3" w:rsidP="007A0F0D">
      <w:pPr>
        <w:numPr>
          <w:ilvl w:val="0"/>
          <w:numId w:val="27"/>
        </w:numPr>
        <w:spacing w:after="0" w:line="360" w:lineRule="auto"/>
        <w:ind w:left="0" w:firstLine="709"/>
        <w:jc w:val="both"/>
        <w:rPr>
          <w:rFonts w:ascii="Times New Roman" w:hAnsi="Times New Roman"/>
          <w:sz w:val="28"/>
          <w:szCs w:val="28"/>
        </w:rPr>
      </w:pPr>
      <w:r>
        <w:rPr>
          <w:rFonts w:ascii="Times New Roman" w:hAnsi="Times New Roman"/>
          <w:sz w:val="28"/>
          <w:szCs w:val="28"/>
        </w:rPr>
        <w:t>MySQL</w:t>
      </w:r>
    </w:p>
    <w:p w:rsidR="00B058E3" w:rsidRPr="00552416" w:rsidRDefault="00B058E3" w:rsidP="007A0F0D">
      <w:pPr>
        <w:spacing w:after="0" w:line="360" w:lineRule="auto"/>
        <w:ind w:firstLine="709"/>
        <w:jc w:val="both"/>
        <w:rPr>
          <w:b/>
        </w:rPr>
      </w:pPr>
    </w:p>
    <w:p w:rsidR="00B058E3" w:rsidRDefault="00B058E3" w:rsidP="007A0F0D">
      <w:pPr>
        <w:spacing w:after="0" w:line="360" w:lineRule="auto"/>
        <w:ind w:firstLine="709"/>
        <w:jc w:val="both"/>
        <w:rPr>
          <w:rFonts w:ascii="Times New Roman" w:hAnsi="Times New Roman"/>
          <w:sz w:val="28"/>
          <w:szCs w:val="28"/>
        </w:rPr>
      </w:pPr>
      <w:r>
        <w:rPr>
          <w:rFonts w:ascii="Times New Roman" w:hAnsi="Times New Roman"/>
          <w:sz w:val="28"/>
          <w:szCs w:val="28"/>
        </w:rPr>
        <w:lastRenderedPageBreak/>
        <w:t>Мы остановили свой выбор на СУБД MySQL по следующим причинам:</w:t>
      </w:r>
    </w:p>
    <w:p w:rsidR="00B058E3" w:rsidRDefault="00B058E3" w:rsidP="007A0F0D">
      <w:pPr>
        <w:numPr>
          <w:ilvl w:val="0"/>
          <w:numId w:val="29"/>
        </w:numPr>
        <w:spacing w:after="0" w:line="360" w:lineRule="auto"/>
        <w:ind w:left="0" w:firstLine="709"/>
        <w:jc w:val="both"/>
        <w:rPr>
          <w:rFonts w:ascii="Times New Roman" w:hAnsi="Times New Roman"/>
          <w:sz w:val="28"/>
          <w:szCs w:val="28"/>
        </w:rPr>
      </w:pPr>
      <w:r>
        <w:rPr>
          <w:rFonts w:ascii="Times New Roman" w:hAnsi="Times New Roman"/>
          <w:sz w:val="28"/>
          <w:szCs w:val="28"/>
        </w:rPr>
        <w:t>На подавляющем большинстве хостингов по умолчанию имеется доступ к СУБД MySQL, чего нельзя сказать о PostgreSQL</w:t>
      </w:r>
      <w:r w:rsidRPr="00552416">
        <w:rPr>
          <w:rFonts w:ascii="Times New Roman" w:hAnsi="Times New Roman"/>
          <w:sz w:val="28"/>
          <w:szCs w:val="28"/>
        </w:rPr>
        <w:t xml:space="preserve"> </w:t>
      </w:r>
      <w:r>
        <w:rPr>
          <w:rFonts w:ascii="Times New Roman" w:hAnsi="Times New Roman"/>
          <w:sz w:val="28"/>
          <w:szCs w:val="28"/>
        </w:rPr>
        <w:t>и Oracle (доступ к ним предоставляется, как правило, за отдельную плату).</w:t>
      </w:r>
    </w:p>
    <w:p w:rsidR="00B058E3" w:rsidRDefault="00B058E3" w:rsidP="007A0F0D">
      <w:pPr>
        <w:numPr>
          <w:ilvl w:val="0"/>
          <w:numId w:val="29"/>
        </w:numPr>
        <w:spacing w:after="0" w:line="360" w:lineRule="auto"/>
        <w:ind w:left="0" w:firstLine="709"/>
        <w:jc w:val="both"/>
        <w:rPr>
          <w:rFonts w:ascii="Times New Roman" w:hAnsi="Times New Roman"/>
          <w:sz w:val="28"/>
          <w:szCs w:val="28"/>
        </w:rPr>
      </w:pPr>
      <w:r>
        <w:rPr>
          <w:rFonts w:ascii="Times New Roman" w:hAnsi="Times New Roman"/>
          <w:sz w:val="28"/>
          <w:szCs w:val="28"/>
        </w:rPr>
        <w:t>MySQL является наиболее распространенной СУБД, вследствие чего образует вокруг себя активное сообщество и развитую службу поддержки.</w:t>
      </w:r>
    </w:p>
    <w:p w:rsidR="00B058E3" w:rsidRDefault="00B058E3" w:rsidP="007A0F0D">
      <w:pPr>
        <w:numPr>
          <w:ilvl w:val="0"/>
          <w:numId w:val="29"/>
        </w:numPr>
        <w:spacing w:after="0" w:line="360" w:lineRule="auto"/>
        <w:ind w:left="0" w:firstLine="709"/>
        <w:jc w:val="both"/>
        <w:rPr>
          <w:rFonts w:ascii="Times New Roman" w:hAnsi="Times New Roman"/>
          <w:sz w:val="28"/>
          <w:szCs w:val="28"/>
        </w:rPr>
      </w:pPr>
      <w:r>
        <w:rPr>
          <w:rFonts w:ascii="Times New Roman" w:hAnsi="Times New Roman"/>
          <w:sz w:val="28"/>
          <w:szCs w:val="28"/>
        </w:rPr>
        <w:t>До начала разработки SaaS</w:t>
      </w:r>
      <w:r w:rsidRPr="00C81D58">
        <w:rPr>
          <w:rFonts w:ascii="Times New Roman" w:hAnsi="Times New Roman"/>
          <w:sz w:val="28"/>
          <w:szCs w:val="28"/>
        </w:rPr>
        <w:t>-</w:t>
      </w:r>
      <w:r>
        <w:rPr>
          <w:rFonts w:ascii="Times New Roman" w:hAnsi="Times New Roman"/>
          <w:sz w:val="28"/>
          <w:szCs w:val="28"/>
        </w:rPr>
        <w:t>приложения конкурентного анализа наибольший опыт работы мы имели именно в среде MySQL.</w:t>
      </w:r>
    </w:p>
    <w:p w:rsidR="00B058E3" w:rsidRPr="00552416" w:rsidRDefault="00B058E3" w:rsidP="007A0F0D">
      <w:pPr>
        <w:spacing w:after="0" w:line="360" w:lineRule="auto"/>
        <w:ind w:firstLine="709"/>
        <w:jc w:val="both"/>
        <w:rPr>
          <w:rFonts w:ascii="Times New Roman" w:hAnsi="Times New Roman"/>
          <w:sz w:val="28"/>
          <w:szCs w:val="28"/>
        </w:rPr>
      </w:pPr>
    </w:p>
    <w:p w:rsidR="00B058E3" w:rsidRPr="002D1DEE" w:rsidRDefault="00B058E3" w:rsidP="0083195B">
      <w:pPr>
        <w:pStyle w:val="3"/>
      </w:pPr>
      <w:bookmarkStart w:id="5" w:name="_Toc343641451"/>
      <w:r w:rsidRPr="002D1DEE">
        <w:t>Особенности использования фреймворка CakePHP</w:t>
      </w:r>
      <w:bookmarkEnd w:id="5"/>
    </w:p>
    <w:p w:rsidR="0083195B" w:rsidRDefault="00B058E3" w:rsidP="0083195B">
      <w:pPr>
        <w:spacing w:after="0" w:line="360" w:lineRule="auto"/>
        <w:ind w:firstLine="709"/>
        <w:jc w:val="both"/>
        <w:rPr>
          <w:rFonts w:ascii="Times New Roman" w:hAnsi="Times New Roman"/>
          <w:sz w:val="28"/>
          <w:szCs w:val="28"/>
        </w:rPr>
      </w:pPr>
      <w:r w:rsidRPr="008123FC">
        <w:rPr>
          <w:rFonts w:ascii="Times New Roman" w:hAnsi="Times New Roman"/>
          <w:sz w:val="28"/>
          <w:szCs w:val="28"/>
        </w:rPr>
        <w:t>CakePHP — это программный каркас</w:t>
      </w:r>
      <w:r w:rsidRPr="00CB01FD">
        <w:rPr>
          <w:rFonts w:ascii="Times New Roman" w:hAnsi="Times New Roman"/>
          <w:sz w:val="28"/>
          <w:szCs w:val="28"/>
        </w:rPr>
        <w:t xml:space="preserve"> (</w:t>
      </w:r>
      <w:r>
        <w:rPr>
          <w:rFonts w:ascii="Times New Roman" w:hAnsi="Times New Roman"/>
          <w:sz w:val="28"/>
          <w:szCs w:val="28"/>
        </w:rPr>
        <w:t>framework</w:t>
      </w:r>
      <w:r w:rsidRPr="00CB01FD">
        <w:rPr>
          <w:rFonts w:ascii="Times New Roman" w:hAnsi="Times New Roman"/>
          <w:sz w:val="28"/>
          <w:szCs w:val="28"/>
        </w:rPr>
        <w:t>)</w:t>
      </w:r>
      <w:r w:rsidRPr="008123FC">
        <w:rPr>
          <w:rFonts w:ascii="Times New Roman" w:hAnsi="Times New Roman"/>
          <w:sz w:val="28"/>
          <w:szCs w:val="28"/>
        </w:rPr>
        <w:t xml:space="preserve"> для создания веб-приложений</w:t>
      </w:r>
      <w:r w:rsidR="0083195B">
        <w:rPr>
          <w:rStyle w:val="a7"/>
          <w:rFonts w:ascii="Times New Roman" w:hAnsi="Times New Roman"/>
          <w:sz w:val="28"/>
          <w:szCs w:val="28"/>
        </w:rPr>
        <w:footnoteReference w:id="7"/>
      </w:r>
      <w:r w:rsidRPr="008123FC">
        <w:rPr>
          <w:rFonts w:ascii="Times New Roman" w:hAnsi="Times New Roman"/>
          <w:sz w:val="28"/>
          <w:szCs w:val="28"/>
        </w:rPr>
        <w:t>, написанный на языке PHP и построенный на принципах открытого ПО. CakePHP реализует паттерн «Модель-Вид-Контроллер» (MVC).</w:t>
      </w:r>
    </w:p>
    <w:p w:rsidR="00B058E3" w:rsidRDefault="00B058E3" w:rsidP="0083195B">
      <w:pPr>
        <w:spacing w:after="0" w:line="360" w:lineRule="auto"/>
        <w:ind w:firstLine="709"/>
        <w:jc w:val="both"/>
        <w:rPr>
          <w:rFonts w:ascii="Times New Roman" w:hAnsi="Times New Roman"/>
          <w:sz w:val="28"/>
          <w:szCs w:val="28"/>
        </w:rPr>
      </w:pPr>
      <w:r>
        <w:rPr>
          <w:rFonts w:ascii="Times New Roman" w:hAnsi="Times New Roman"/>
          <w:sz w:val="28"/>
          <w:szCs w:val="28"/>
        </w:rPr>
        <w:t>Причин, по которым был выбран данный программный каркас, несколько:</w:t>
      </w:r>
    </w:p>
    <w:p w:rsidR="00B058E3" w:rsidRDefault="00B058E3" w:rsidP="0083195B">
      <w:pPr>
        <w:numPr>
          <w:ilvl w:val="0"/>
          <w:numId w:val="27"/>
        </w:numPr>
        <w:spacing w:after="0" w:line="360" w:lineRule="auto"/>
        <w:ind w:left="0" w:firstLine="709"/>
        <w:jc w:val="both"/>
        <w:rPr>
          <w:rFonts w:ascii="Times New Roman" w:hAnsi="Times New Roman"/>
          <w:sz w:val="28"/>
          <w:szCs w:val="28"/>
        </w:rPr>
      </w:pPr>
      <w:r>
        <w:rPr>
          <w:rFonts w:ascii="Times New Roman" w:hAnsi="Times New Roman"/>
          <w:sz w:val="28"/>
          <w:szCs w:val="28"/>
        </w:rPr>
        <w:t>продолжительный опыт работы разработчика с CakePHP до начала разработки SaaS</w:t>
      </w:r>
      <w:r w:rsidRPr="0020509D">
        <w:rPr>
          <w:rFonts w:ascii="Times New Roman" w:hAnsi="Times New Roman"/>
          <w:sz w:val="28"/>
          <w:szCs w:val="28"/>
        </w:rPr>
        <w:t>-</w:t>
      </w:r>
      <w:r>
        <w:rPr>
          <w:rFonts w:ascii="Times New Roman" w:hAnsi="Times New Roman"/>
          <w:sz w:val="28"/>
          <w:szCs w:val="28"/>
        </w:rPr>
        <w:t>приложения конкурентного анализа</w:t>
      </w:r>
      <w:r w:rsidRPr="0020509D">
        <w:rPr>
          <w:rFonts w:ascii="Times New Roman" w:hAnsi="Times New Roman"/>
          <w:sz w:val="28"/>
          <w:szCs w:val="28"/>
        </w:rPr>
        <w:t>;</w:t>
      </w:r>
    </w:p>
    <w:p w:rsidR="00B058E3" w:rsidRDefault="00B058E3" w:rsidP="0083195B">
      <w:pPr>
        <w:numPr>
          <w:ilvl w:val="0"/>
          <w:numId w:val="27"/>
        </w:numPr>
        <w:spacing w:after="0" w:line="360" w:lineRule="auto"/>
        <w:ind w:left="0" w:firstLine="709"/>
        <w:jc w:val="both"/>
        <w:rPr>
          <w:rFonts w:ascii="Times New Roman" w:hAnsi="Times New Roman"/>
          <w:sz w:val="28"/>
          <w:szCs w:val="28"/>
        </w:rPr>
      </w:pPr>
      <w:r>
        <w:rPr>
          <w:rFonts w:ascii="Times New Roman" w:hAnsi="Times New Roman"/>
          <w:sz w:val="28"/>
          <w:szCs w:val="28"/>
        </w:rPr>
        <w:t>активное сообщество, служба online</w:t>
      </w:r>
      <w:r w:rsidRPr="0020509D">
        <w:rPr>
          <w:rFonts w:ascii="Times New Roman" w:hAnsi="Times New Roman"/>
          <w:sz w:val="28"/>
          <w:szCs w:val="28"/>
        </w:rPr>
        <w:t>-</w:t>
      </w:r>
      <w:r>
        <w:rPr>
          <w:rFonts w:ascii="Times New Roman" w:hAnsi="Times New Roman"/>
          <w:sz w:val="28"/>
          <w:szCs w:val="28"/>
        </w:rPr>
        <w:t>поддержки, а также команда разработчиков, постоянно развивающая и качественно тестирующая программный каркас</w:t>
      </w:r>
      <w:r w:rsidRPr="0020509D">
        <w:rPr>
          <w:rFonts w:ascii="Times New Roman" w:hAnsi="Times New Roman"/>
          <w:sz w:val="28"/>
          <w:szCs w:val="28"/>
        </w:rPr>
        <w:t>;</w:t>
      </w:r>
    </w:p>
    <w:p w:rsidR="00B058E3" w:rsidRPr="0020509D" w:rsidRDefault="00B058E3" w:rsidP="0083195B">
      <w:pPr>
        <w:numPr>
          <w:ilvl w:val="0"/>
          <w:numId w:val="27"/>
        </w:numPr>
        <w:spacing w:after="0" w:line="360" w:lineRule="auto"/>
        <w:ind w:left="0" w:firstLine="709"/>
        <w:jc w:val="both"/>
        <w:rPr>
          <w:rFonts w:ascii="Times New Roman" w:hAnsi="Times New Roman"/>
          <w:sz w:val="28"/>
          <w:szCs w:val="28"/>
        </w:rPr>
      </w:pPr>
      <w:r>
        <w:rPr>
          <w:rFonts w:ascii="Times New Roman" w:hAnsi="Times New Roman"/>
          <w:sz w:val="28"/>
          <w:szCs w:val="28"/>
        </w:rPr>
        <w:t>бесплатность и открытость программного кода ядра</w:t>
      </w:r>
      <w:r w:rsidRPr="0020509D">
        <w:rPr>
          <w:rFonts w:ascii="Times New Roman" w:hAnsi="Times New Roman"/>
          <w:sz w:val="28"/>
          <w:szCs w:val="28"/>
        </w:rPr>
        <w:t>;</w:t>
      </w:r>
    </w:p>
    <w:p w:rsidR="00B058E3" w:rsidRDefault="00B058E3" w:rsidP="0083195B">
      <w:pPr>
        <w:numPr>
          <w:ilvl w:val="0"/>
          <w:numId w:val="27"/>
        </w:numPr>
        <w:spacing w:after="0" w:line="360" w:lineRule="auto"/>
        <w:ind w:left="0" w:firstLine="709"/>
        <w:jc w:val="both"/>
        <w:rPr>
          <w:rFonts w:ascii="Times New Roman" w:hAnsi="Times New Roman"/>
          <w:sz w:val="28"/>
          <w:szCs w:val="28"/>
        </w:rPr>
      </w:pPr>
      <w:r>
        <w:rPr>
          <w:rFonts w:ascii="Times New Roman" w:hAnsi="Times New Roman"/>
          <w:sz w:val="28"/>
          <w:szCs w:val="28"/>
        </w:rPr>
        <w:t>MVC архитектура;</w:t>
      </w:r>
    </w:p>
    <w:p w:rsidR="00B058E3" w:rsidRPr="00867475" w:rsidRDefault="00B058E3" w:rsidP="0083195B">
      <w:pPr>
        <w:numPr>
          <w:ilvl w:val="0"/>
          <w:numId w:val="27"/>
        </w:numPr>
        <w:spacing w:after="0" w:line="360" w:lineRule="auto"/>
        <w:ind w:left="0" w:firstLine="709"/>
        <w:jc w:val="both"/>
        <w:rPr>
          <w:rFonts w:ascii="Times New Roman" w:hAnsi="Times New Roman"/>
          <w:sz w:val="28"/>
          <w:szCs w:val="28"/>
        </w:rPr>
      </w:pPr>
      <w:r>
        <w:rPr>
          <w:rFonts w:ascii="Times New Roman" w:hAnsi="Times New Roman"/>
          <w:sz w:val="28"/>
          <w:szCs w:val="28"/>
        </w:rPr>
        <w:t>быстрая и гибкая шаблонизация;</w:t>
      </w:r>
    </w:p>
    <w:p w:rsidR="00B058E3" w:rsidRPr="00867475" w:rsidRDefault="00B058E3" w:rsidP="0083195B">
      <w:pPr>
        <w:numPr>
          <w:ilvl w:val="0"/>
          <w:numId w:val="27"/>
        </w:numPr>
        <w:spacing w:after="0" w:line="360" w:lineRule="auto"/>
        <w:ind w:left="0" w:firstLine="709"/>
        <w:jc w:val="both"/>
        <w:rPr>
          <w:rFonts w:ascii="Times New Roman" w:hAnsi="Times New Roman"/>
          <w:sz w:val="28"/>
          <w:szCs w:val="28"/>
        </w:rPr>
      </w:pPr>
      <w:r>
        <w:rPr>
          <w:rFonts w:ascii="Times New Roman" w:hAnsi="Times New Roman"/>
          <w:sz w:val="28"/>
          <w:szCs w:val="28"/>
        </w:rPr>
        <w:t>простое добавление модулей;</w:t>
      </w:r>
    </w:p>
    <w:p w:rsidR="00B058E3" w:rsidRPr="00867475" w:rsidRDefault="00B058E3" w:rsidP="0083195B">
      <w:pPr>
        <w:numPr>
          <w:ilvl w:val="0"/>
          <w:numId w:val="27"/>
        </w:numPr>
        <w:spacing w:after="0" w:line="360" w:lineRule="auto"/>
        <w:ind w:left="0" w:firstLine="709"/>
        <w:jc w:val="both"/>
        <w:rPr>
          <w:rFonts w:ascii="Times New Roman" w:hAnsi="Times New Roman"/>
          <w:sz w:val="28"/>
          <w:szCs w:val="28"/>
        </w:rPr>
      </w:pPr>
      <w:r>
        <w:rPr>
          <w:rFonts w:ascii="Times New Roman" w:hAnsi="Times New Roman"/>
          <w:sz w:val="28"/>
          <w:szCs w:val="28"/>
        </w:rPr>
        <w:t>возможность локализации;</w:t>
      </w:r>
    </w:p>
    <w:p w:rsidR="00B058E3" w:rsidRPr="00867475" w:rsidRDefault="00B058E3" w:rsidP="0083195B">
      <w:pPr>
        <w:numPr>
          <w:ilvl w:val="0"/>
          <w:numId w:val="27"/>
        </w:numPr>
        <w:spacing w:after="0" w:line="360" w:lineRule="auto"/>
        <w:ind w:left="0" w:firstLine="709"/>
        <w:jc w:val="both"/>
        <w:rPr>
          <w:rFonts w:ascii="Times New Roman" w:hAnsi="Times New Roman"/>
          <w:sz w:val="28"/>
          <w:szCs w:val="28"/>
        </w:rPr>
      </w:pPr>
      <w:r>
        <w:rPr>
          <w:rFonts w:ascii="Times New Roman" w:hAnsi="Times New Roman"/>
          <w:sz w:val="28"/>
          <w:szCs w:val="28"/>
        </w:rPr>
        <w:lastRenderedPageBreak/>
        <w:t>гибкая система кэширования;</w:t>
      </w:r>
    </w:p>
    <w:p w:rsidR="00B058E3" w:rsidRDefault="00B058E3" w:rsidP="0083195B">
      <w:pPr>
        <w:numPr>
          <w:ilvl w:val="0"/>
          <w:numId w:val="27"/>
        </w:numPr>
        <w:spacing w:after="0" w:line="360" w:lineRule="auto"/>
        <w:ind w:left="0" w:firstLine="709"/>
        <w:jc w:val="both"/>
        <w:rPr>
          <w:rFonts w:ascii="Times New Roman" w:hAnsi="Times New Roman"/>
          <w:sz w:val="28"/>
          <w:szCs w:val="28"/>
        </w:rPr>
      </w:pPr>
      <w:r>
        <w:rPr>
          <w:rFonts w:ascii="Times New Roman" w:hAnsi="Times New Roman"/>
          <w:sz w:val="28"/>
          <w:szCs w:val="28"/>
        </w:rPr>
        <w:t>проработанный механизм, обеспечивающий безопасность и сохранность данных</w:t>
      </w:r>
      <w:r w:rsidRPr="00867475">
        <w:rPr>
          <w:rFonts w:ascii="Times New Roman" w:hAnsi="Times New Roman"/>
          <w:sz w:val="28"/>
          <w:szCs w:val="28"/>
        </w:rPr>
        <w:t>;</w:t>
      </w:r>
    </w:p>
    <w:p w:rsidR="00B058E3" w:rsidRPr="00867475" w:rsidRDefault="00B058E3" w:rsidP="0083195B">
      <w:pPr>
        <w:numPr>
          <w:ilvl w:val="0"/>
          <w:numId w:val="27"/>
        </w:numPr>
        <w:spacing w:after="0" w:line="360" w:lineRule="auto"/>
        <w:ind w:left="0" w:firstLine="709"/>
        <w:jc w:val="both"/>
        <w:rPr>
          <w:rFonts w:ascii="Times New Roman" w:hAnsi="Times New Roman"/>
          <w:sz w:val="28"/>
          <w:szCs w:val="28"/>
        </w:rPr>
      </w:pPr>
      <w:r>
        <w:rPr>
          <w:rFonts w:ascii="Times New Roman" w:hAnsi="Times New Roman"/>
          <w:sz w:val="28"/>
          <w:szCs w:val="28"/>
        </w:rPr>
        <w:t>развитая система общения с БД (</w:t>
      </w:r>
      <w:r w:rsidRPr="00174118">
        <w:rPr>
          <w:rFonts w:ascii="Times New Roman" w:hAnsi="Times New Roman"/>
          <w:sz w:val="28"/>
          <w:szCs w:val="28"/>
        </w:rPr>
        <w:t>PostgreSQL, MySQL, SQLite, Oracle Database)</w:t>
      </w:r>
      <w:r w:rsidRPr="0055502B">
        <w:rPr>
          <w:rFonts w:ascii="Times New Roman" w:hAnsi="Times New Roman"/>
          <w:sz w:val="28"/>
          <w:szCs w:val="28"/>
          <w:vertAlign w:val="superscript"/>
        </w:rPr>
        <w:t>[8]</w:t>
      </w:r>
      <w:r w:rsidRPr="00867475">
        <w:rPr>
          <w:rFonts w:ascii="Times New Roman" w:hAnsi="Times New Roman"/>
          <w:sz w:val="28"/>
          <w:szCs w:val="28"/>
        </w:rPr>
        <w:t>;</w:t>
      </w:r>
    </w:p>
    <w:p w:rsidR="00B058E3" w:rsidRDefault="00B058E3" w:rsidP="0083195B">
      <w:pPr>
        <w:numPr>
          <w:ilvl w:val="0"/>
          <w:numId w:val="27"/>
        </w:numPr>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генерация программного кода </w:t>
      </w:r>
      <w:r w:rsidRPr="00174118">
        <w:rPr>
          <w:rFonts w:ascii="Times New Roman" w:hAnsi="Times New Roman"/>
          <w:sz w:val="28"/>
          <w:szCs w:val="28"/>
        </w:rPr>
        <w:t>по схеме базы данных;</w:t>
      </w:r>
    </w:p>
    <w:p w:rsidR="00B058E3" w:rsidRPr="00174118" w:rsidRDefault="00B058E3" w:rsidP="0083195B">
      <w:pPr>
        <w:numPr>
          <w:ilvl w:val="0"/>
          <w:numId w:val="27"/>
        </w:numPr>
        <w:spacing w:after="0" w:line="360" w:lineRule="auto"/>
        <w:ind w:left="0" w:firstLine="709"/>
        <w:jc w:val="both"/>
        <w:rPr>
          <w:rFonts w:ascii="Times New Roman" w:hAnsi="Times New Roman"/>
          <w:sz w:val="28"/>
          <w:szCs w:val="28"/>
        </w:rPr>
      </w:pPr>
      <w:r>
        <w:rPr>
          <w:rFonts w:ascii="Times New Roman" w:hAnsi="Times New Roman"/>
          <w:sz w:val="28"/>
          <w:szCs w:val="28"/>
        </w:rPr>
        <w:t>компоненты для генерации и заполнения форм</w:t>
      </w:r>
      <w:r w:rsidRPr="00174118">
        <w:rPr>
          <w:rFonts w:ascii="Times New Roman" w:hAnsi="Times New Roman"/>
          <w:sz w:val="28"/>
          <w:szCs w:val="28"/>
        </w:rPr>
        <w:t>;</w:t>
      </w:r>
    </w:p>
    <w:p w:rsidR="00B058E3" w:rsidRPr="0083195B" w:rsidRDefault="00B058E3" w:rsidP="0083195B">
      <w:pPr>
        <w:numPr>
          <w:ilvl w:val="0"/>
          <w:numId w:val="27"/>
        </w:numPr>
        <w:spacing w:after="0" w:line="360" w:lineRule="auto"/>
        <w:ind w:left="0" w:firstLine="709"/>
        <w:jc w:val="both"/>
        <w:rPr>
          <w:rFonts w:ascii="Times New Roman" w:hAnsi="Times New Roman"/>
          <w:sz w:val="28"/>
          <w:szCs w:val="28"/>
        </w:rPr>
      </w:pPr>
      <w:r>
        <w:rPr>
          <w:rFonts w:ascii="Times New Roman" w:hAnsi="Times New Roman"/>
          <w:sz w:val="28"/>
          <w:szCs w:val="28"/>
        </w:rPr>
        <w:t>простое внедрение AJAX</w:t>
      </w:r>
      <w:r w:rsidRPr="00174118">
        <w:rPr>
          <w:rFonts w:ascii="Times New Roman" w:hAnsi="Times New Roman"/>
          <w:sz w:val="28"/>
          <w:szCs w:val="28"/>
        </w:rPr>
        <w:t>-</w:t>
      </w:r>
      <w:r>
        <w:rPr>
          <w:rFonts w:ascii="Times New Roman" w:hAnsi="Times New Roman"/>
          <w:sz w:val="28"/>
          <w:szCs w:val="28"/>
        </w:rPr>
        <w:t>технологии.</w:t>
      </w:r>
    </w:p>
    <w:p w:rsidR="00B058E3" w:rsidRDefault="00B058E3" w:rsidP="0083195B">
      <w:pPr>
        <w:spacing w:after="0" w:line="360" w:lineRule="auto"/>
        <w:ind w:firstLine="709"/>
        <w:jc w:val="both"/>
        <w:rPr>
          <w:rFonts w:ascii="Times New Roman" w:hAnsi="Times New Roman"/>
          <w:sz w:val="28"/>
          <w:szCs w:val="28"/>
        </w:rPr>
      </w:pPr>
      <w:r>
        <w:rPr>
          <w:rFonts w:ascii="Times New Roman" w:hAnsi="Times New Roman"/>
          <w:sz w:val="28"/>
          <w:szCs w:val="28"/>
        </w:rPr>
        <w:t>Важно отметить, что программирование на CakePHP</w:t>
      </w:r>
      <w:r w:rsidRPr="00946CBD">
        <w:rPr>
          <w:rFonts w:ascii="Times New Roman" w:hAnsi="Times New Roman"/>
          <w:sz w:val="28"/>
          <w:szCs w:val="28"/>
        </w:rPr>
        <w:t xml:space="preserve"> </w:t>
      </w:r>
      <w:r>
        <w:rPr>
          <w:rFonts w:ascii="Times New Roman" w:hAnsi="Times New Roman"/>
          <w:sz w:val="28"/>
          <w:szCs w:val="28"/>
        </w:rPr>
        <w:t xml:space="preserve">базируется на особых соглашениях (наименование таблиц БД, файлов) и нотациях (например, </w:t>
      </w:r>
      <w:r w:rsidRPr="00946CBD">
        <w:rPr>
          <w:rFonts w:ascii="Times New Roman" w:hAnsi="Times New Roman"/>
          <w:sz w:val="28"/>
          <w:szCs w:val="28"/>
        </w:rPr>
        <w:t>lowerCamelCase</w:t>
      </w:r>
      <w:r w:rsidR="0083195B">
        <w:rPr>
          <w:rStyle w:val="a7"/>
          <w:rFonts w:ascii="Times New Roman" w:hAnsi="Times New Roman"/>
          <w:sz w:val="28"/>
          <w:szCs w:val="28"/>
        </w:rPr>
        <w:footnoteReference w:id="8"/>
      </w:r>
      <w:r w:rsidRPr="00946CBD">
        <w:rPr>
          <w:rFonts w:ascii="Times New Roman" w:hAnsi="Times New Roman"/>
          <w:sz w:val="28"/>
          <w:szCs w:val="28"/>
        </w:rPr>
        <w:t>)</w:t>
      </w:r>
      <w:r>
        <w:rPr>
          <w:rFonts w:ascii="Times New Roman" w:hAnsi="Times New Roman"/>
          <w:sz w:val="28"/>
          <w:szCs w:val="28"/>
        </w:rPr>
        <w:t xml:space="preserve">. Может показаться, что подобные ограничения негативно сказываются на гибкости, однако на практике оказывается, что, </w:t>
      </w:r>
      <w:r w:rsidR="0083195B">
        <w:rPr>
          <w:rFonts w:ascii="Times New Roman" w:hAnsi="Times New Roman"/>
          <w:sz w:val="28"/>
          <w:szCs w:val="28"/>
        </w:rPr>
        <w:t xml:space="preserve">при поддержке </w:t>
      </w:r>
      <w:r>
        <w:rPr>
          <w:rFonts w:ascii="Times New Roman" w:hAnsi="Times New Roman"/>
          <w:sz w:val="28"/>
          <w:szCs w:val="28"/>
        </w:rPr>
        <w:t>требуемых соглашений процесс разработки только ускоряется, а гибкость совершенно не страдает.</w:t>
      </w:r>
    </w:p>
    <w:p w:rsidR="00B058E3" w:rsidRDefault="00B058E3" w:rsidP="0083195B">
      <w:pPr>
        <w:spacing w:after="0" w:line="360" w:lineRule="auto"/>
        <w:ind w:firstLine="709"/>
        <w:jc w:val="both"/>
        <w:rPr>
          <w:rFonts w:ascii="Times New Roman" w:hAnsi="Times New Roman"/>
          <w:sz w:val="28"/>
          <w:szCs w:val="28"/>
        </w:rPr>
      </w:pPr>
      <w:r>
        <w:rPr>
          <w:rFonts w:ascii="Times New Roman" w:hAnsi="Times New Roman"/>
          <w:sz w:val="28"/>
          <w:szCs w:val="28"/>
        </w:rPr>
        <w:t>Как уже было сказано ранее, CakePHP</w:t>
      </w:r>
      <w:r w:rsidRPr="002E07B1">
        <w:rPr>
          <w:rFonts w:ascii="Times New Roman" w:hAnsi="Times New Roman"/>
          <w:sz w:val="28"/>
          <w:szCs w:val="28"/>
        </w:rPr>
        <w:t xml:space="preserve"> </w:t>
      </w:r>
      <w:r>
        <w:rPr>
          <w:rFonts w:ascii="Times New Roman" w:hAnsi="Times New Roman"/>
          <w:sz w:val="28"/>
          <w:szCs w:val="28"/>
        </w:rPr>
        <w:t>следует паттерну разработки MVC, что позволяет разделить приложение на три основные части</w:t>
      </w:r>
      <w:r w:rsidR="005608AC">
        <w:rPr>
          <w:rFonts w:ascii="Times New Roman" w:hAnsi="Times New Roman"/>
          <w:sz w:val="28"/>
          <w:szCs w:val="28"/>
        </w:rPr>
        <w:t xml:space="preserve"> (рис. 38)</w:t>
      </w:r>
      <w:r>
        <w:rPr>
          <w:rFonts w:ascii="Times New Roman" w:hAnsi="Times New Roman"/>
          <w:sz w:val="28"/>
          <w:szCs w:val="28"/>
        </w:rPr>
        <w:t>:</w:t>
      </w:r>
    </w:p>
    <w:p w:rsidR="00B058E3" w:rsidRPr="002E07B1" w:rsidRDefault="00B058E3" w:rsidP="0083195B">
      <w:pPr>
        <w:numPr>
          <w:ilvl w:val="0"/>
          <w:numId w:val="28"/>
        </w:numPr>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Модель </w:t>
      </w:r>
      <w:r w:rsidRPr="002E07B1">
        <w:rPr>
          <w:rFonts w:ascii="Times New Roman" w:hAnsi="Times New Roman"/>
          <w:sz w:val="28"/>
          <w:szCs w:val="28"/>
        </w:rPr>
        <w:t>(</w:t>
      </w:r>
      <w:r>
        <w:rPr>
          <w:rFonts w:ascii="Times New Roman" w:hAnsi="Times New Roman"/>
          <w:sz w:val="28"/>
          <w:szCs w:val="28"/>
        </w:rPr>
        <w:t>Model</w:t>
      </w:r>
      <w:r w:rsidRPr="002E07B1">
        <w:rPr>
          <w:rFonts w:ascii="Times New Roman" w:hAnsi="Times New Roman"/>
          <w:sz w:val="28"/>
          <w:szCs w:val="28"/>
        </w:rPr>
        <w:t>)</w:t>
      </w:r>
      <w:r>
        <w:rPr>
          <w:rFonts w:ascii="Times New Roman" w:hAnsi="Times New Roman"/>
          <w:sz w:val="28"/>
          <w:szCs w:val="28"/>
        </w:rPr>
        <w:t xml:space="preserve"> – включает в себя файлы из папки </w:t>
      </w:r>
      <w:r w:rsidRPr="002E07B1">
        <w:rPr>
          <w:rFonts w:ascii="Times New Roman" w:hAnsi="Times New Roman"/>
          <w:sz w:val="28"/>
          <w:szCs w:val="28"/>
        </w:rPr>
        <w:t>/</w:t>
      </w:r>
      <w:r>
        <w:rPr>
          <w:rFonts w:ascii="Times New Roman" w:hAnsi="Times New Roman"/>
          <w:sz w:val="28"/>
          <w:szCs w:val="28"/>
        </w:rPr>
        <w:t>models</w:t>
      </w:r>
      <w:r w:rsidRPr="00E6456C">
        <w:rPr>
          <w:rFonts w:ascii="Times New Roman" w:hAnsi="Times New Roman"/>
          <w:sz w:val="28"/>
          <w:szCs w:val="28"/>
        </w:rPr>
        <w:t>;</w:t>
      </w:r>
    </w:p>
    <w:p w:rsidR="00B058E3" w:rsidRPr="002E07B1" w:rsidRDefault="00B058E3" w:rsidP="0083195B">
      <w:pPr>
        <w:numPr>
          <w:ilvl w:val="0"/>
          <w:numId w:val="28"/>
        </w:numPr>
        <w:spacing w:after="0" w:line="360" w:lineRule="auto"/>
        <w:ind w:left="0" w:firstLine="709"/>
        <w:jc w:val="both"/>
        <w:rPr>
          <w:rFonts w:ascii="Times New Roman" w:hAnsi="Times New Roman"/>
          <w:sz w:val="28"/>
          <w:szCs w:val="28"/>
        </w:rPr>
      </w:pPr>
      <w:r>
        <w:rPr>
          <w:rFonts w:ascii="Times New Roman" w:hAnsi="Times New Roman"/>
          <w:sz w:val="28"/>
          <w:szCs w:val="28"/>
        </w:rPr>
        <w:t>Вид (View</w:t>
      </w:r>
      <w:r w:rsidRPr="002E07B1">
        <w:rPr>
          <w:rFonts w:ascii="Times New Roman" w:hAnsi="Times New Roman"/>
          <w:sz w:val="28"/>
          <w:szCs w:val="28"/>
        </w:rPr>
        <w:t xml:space="preserve">) </w:t>
      </w:r>
      <w:r>
        <w:rPr>
          <w:rFonts w:ascii="Times New Roman" w:hAnsi="Times New Roman"/>
          <w:sz w:val="28"/>
          <w:szCs w:val="28"/>
        </w:rPr>
        <w:t xml:space="preserve">– включает в себя файлы из папки </w:t>
      </w:r>
      <w:r w:rsidRPr="002E07B1">
        <w:rPr>
          <w:rFonts w:ascii="Times New Roman" w:hAnsi="Times New Roman"/>
          <w:sz w:val="28"/>
          <w:szCs w:val="28"/>
        </w:rPr>
        <w:t>/</w:t>
      </w:r>
      <w:r>
        <w:rPr>
          <w:rFonts w:ascii="Times New Roman" w:hAnsi="Times New Roman"/>
          <w:sz w:val="28"/>
          <w:szCs w:val="28"/>
        </w:rPr>
        <w:t>views</w:t>
      </w:r>
      <w:r w:rsidRPr="002E07B1">
        <w:rPr>
          <w:rFonts w:ascii="Times New Roman" w:hAnsi="Times New Roman"/>
          <w:sz w:val="28"/>
          <w:szCs w:val="28"/>
        </w:rPr>
        <w:t>;</w:t>
      </w:r>
    </w:p>
    <w:p w:rsidR="00B058E3" w:rsidRDefault="00B058E3" w:rsidP="0083195B">
      <w:pPr>
        <w:numPr>
          <w:ilvl w:val="0"/>
          <w:numId w:val="28"/>
        </w:numPr>
        <w:spacing w:after="0" w:line="360" w:lineRule="auto"/>
        <w:ind w:left="0" w:firstLine="709"/>
        <w:jc w:val="both"/>
        <w:rPr>
          <w:rFonts w:ascii="Times New Roman" w:hAnsi="Times New Roman"/>
          <w:sz w:val="28"/>
          <w:szCs w:val="28"/>
        </w:rPr>
      </w:pPr>
      <w:r>
        <w:rPr>
          <w:rFonts w:ascii="Times New Roman" w:hAnsi="Times New Roman"/>
          <w:sz w:val="28"/>
          <w:szCs w:val="28"/>
        </w:rPr>
        <w:t>Контроллер (Controller</w:t>
      </w:r>
      <w:r w:rsidRPr="002E07B1">
        <w:rPr>
          <w:rFonts w:ascii="Times New Roman" w:hAnsi="Times New Roman"/>
          <w:sz w:val="28"/>
          <w:szCs w:val="28"/>
        </w:rPr>
        <w:t xml:space="preserve">) – </w:t>
      </w:r>
      <w:r>
        <w:rPr>
          <w:rFonts w:ascii="Times New Roman" w:hAnsi="Times New Roman"/>
          <w:sz w:val="28"/>
          <w:szCs w:val="28"/>
        </w:rPr>
        <w:t xml:space="preserve">включает в себя файлы из папки </w:t>
      </w:r>
      <w:r w:rsidRPr="002E07B1">
        <w:rPr>
          <w:rFonts w:ascii="Times New Roman" w:hAnsi="Times New Roman"/>
          <w:sz w:val="28"/>
          <w:szCs w:val="28"/>
        </w:rPr>
        <w:t>/</w:t>
      </w:r>
      <w:r>
        <w:rPr>
          <w:rFonts w:ascii="Times New Roman" w:hAnsi="Times New Roman"/>
          <w:sz w:val="28"/>
          <w:szCs w:val="28"/>
        </w:rPr>
        <w:t>controllers.</w:t>
      </w:r>
    </w:p>
    <w:p w:rsidR="00B058E3" w:rsidRPr="0061563A" w:rsidRDefault="00B058E3" w:rsidP="0083195B">
      <w:pPr>
        <w:spacing w:after="0" w:line="360" w:lineRule="auto"/>
        <w:ind w:firstLine="709"/>
        <w:jc w:val="both"/>
        <w:rPr>
          <w:rFonts w:ascii="Times New Roman" w:hAnsi="Times New Roman"/>
          <w:sz w:val="28"/>
          <w:szCs w:val="28"/>
        </w:rPr>
      </w:pPr>
    </w:p>
    <w:p w:rsidR="00B058E3" w:rsidRDefault="00B058E3" w:rsidP="0083195B">
      <w:pPr>
        <w:spacing w:after="0" w:line="360" w:lineRule="auto"/>
        <w:jc w:val="center"/>
        <w:rPr>
          <w:rFonts w:ascii="Times New Roman" w:hAnsi="Times New Roman"/>
          <w:sz w:val="28"/>
          <w:szCs w:val="28"/>
        </w:rPr>
      </w:pPr>
      <w:r>
        <w:rPr>
          <w:rFonts w:ascii="Times New Roman" w:hAnsi="Times New Roman"/>
          <w:noProof/>
          <w:sz w:val="28"/>
          <w:szCs w:val="28"/>
          <w:lang w:eastAsia="ru-RU"/>
        </w:rPr>
        <w:lastRenderedPageBreak/>
        <w:drawing>
          <wp:inline distT="0" distB="0" distL="0" distR="0">
            <wp:extent cx="5715000" cy="3238500"/>
            <wp:effectExtent l="19050" t="0" r="0" b="0"/>
            <wp:docPr id="17" name="Рисунок 3"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1"/>
                    <pic:cNvPicPr>
                      <a:picLocks noChangeAspect="1" noChangeArrowheads="1"/>
                    </pic:cNvPicPr>
                  </pic:nvPicPr>
                  <pic:blipFill>
                    <a:blip r:embed="rId12"/>
                    <a:srcRect/>
                    <a:stretch>
                      <a:fillRect/>
                    </a:stretch>
                  </pic:blipFill>
                  <pic:spPr bwMode="auto">
                    <a:xfrm>
                      <a:off x="0" y="0"/>
                      <a:ext cx="5715000" cy="3238500"/>
                    </a:xfrm>
                    <a:prstGeom prst="rect">
                      <a:avLst/>
                    </a:prstGeom>
                    <a:noFill/>
                    <a:ln w="9525">
                      <a:noFill/>
                      <a:miter lim="800000"/>
                      <a:headEnd/>
                      <a:tailEnd/>
                    </a:ln>
                  </pic:spPr>
                </pic:pic>
              </a:graphicData>
            </a:graphic>
          </wp:inline>
        </w:drawing>
      </w:r>
    </w:p>
    <w:p w:rsidR="00B058E3" w:rsidRPr="0083195B" w:rsidRDefault="00B058E3" w:rsidP="0083195B">
      <w:pPr>
        <w:spacing w:after="0" w:line="360" w:lineRule="auto"/>
        <w:ind w:firstLine="709"/>
        <w:jc w:val="center"/>
        <w:rPr>
          <w:rFonts w:ascii="Times New Roman" w:hAnsi="Times New Roman"/>
          <w:sz w:val="24"/>
          <w:szCs w:val="24"/>
        </w:rPr>
      </w:pPr>
      <w:r w:rsidRPr="005608AC">
        <w:rPr>
          <w:rFonts w:ascii="Times New Roman" w:hAnsi="Times New Roman"/>
          <w:sz w:val="24"/>
          <w:szCs w:val="24"/>
        </w:rPr>
        <w:t xml:space="preserve">Рис. </w:t>
      </w:r>
      <w:r w:rsidR="005608AC" w:rsidRPr="005608AC">
        <w:rPr>
          <w:rFonts w:ascii="Times New Roman" w:hAnsi="Times New Roman"/>
          <w:sz w:val="24"/>
          <w:szCs w:val="24"/>
        </w:rPr>
        <w:t>38</w:t>
      </w:r>
      <w:r w:rsidRPr="005608AC">
        <w:rPr>
          <w:rFonts w:ascii="Times New Roman" w:hAnsi="Times New Roman"/>
          <w:sz w:val="24"/>
          <w:szCs w:val="24"/>
        </w:rPr>
        <w:t>. Файловая структура SaaS-приложения</w:t>
      </w:r>
    </w:p>
    <w:p w:rsidR="00B058E3" w:rsidRPr="0061563A" w:rsidRDefault="00B058E3" w:rsidP="0083195B">
      <w:pPr>
        <w:spacing w:after="0" w:line="360" w:lineRule="auto"/>
        <w:ind w:firstLine="709"/>
        <w:jc w:val="both"/>
        <w:rPr>
          <w:rFonts w:ascii="Times New Roman" w:hAnsi="Times New Roman"/>
          <w:sz w:val="28"/>
          <w:szCs w:val="28"/>
        </w:rPr>
      </w:pPr>
    </w:p>
    <w:p w:rsidR="00B058E3" w:rsidRDefault="00B058E3" w:rsidP="0083195B">
      <w:pPr>
        <w:spacing w:after="0" w:line="360" w:lineRule="auto"/>
        <w:ind w:firstLine="709"/>
        <w:jc w:val="both"/>
        <w:rPr>
          <w:rFonts w:ascii="Times New Roman" w:hAnsi="Times New Roman"/>
          <w:sz w:val="28"/>
          <w:szCs w:val="28"/>
        </w:rPr>
      </w:pPr>
      <w:r>
        <w:rPr>
          <w:rFonts w:ascii="Times New Roman" w:hAnsi="Times New Roman"/>
          <w:sz w:val="28"/>
          <w:szCs w:val="28"/>
        </w:rPr>
        <w:t>Хотелось бы особо подчеркнуть концептуальную сторону использования CakePHP. Для нас представляется важным непрерывность процесса разработки SaaS</w:t>
      </w:r>
      <w:r w:rsidRPr="003B0AD5">
        <w:rPr>
          <w:rFonts w:ascii="Times New Roman" w:hAnsi="Times New Roman"/>
          <w:sz w:val="28"/>
          <w:szCs w:val="28"/>
        </w:rPr>
        <w:t>-</w:t>
      </w:r>
      <w:r>
        <w:rPr>
          <w:rFonts w:ascii="Times New Roman" w:hAnsi="Times New Roman"/>
          <w:sz w:val="28"/>
          <w:szCs w:val="28"/>
        </w:rPr>
        <w:t>приложения. Включаясь в этот процесс на завершающем этапе, CakePHP</w:t>
      </w:r>
      <w:r w:rsidRPr="003B0AD5">
        <w:rPr>
          <w:rFonts w:ascii="Times New Roman" w:hAnsi="Times New Roman"/>
          <w:sz w:val="28"/>
          <w:szCs w:val="28"/>
        </w:rPr>
        <w:t xml:space="preserve"> </w:t>
      </w:r>
      <w:r>
        <w:rPr>
          <w:rFonts w:ascii="Times New Roman" w:hAnsi="Times New Roman"/>
          <w:sz w:val="28"/>
          <w:szCs w:val="28"/>
        </w:rPr>
        <w:t>позволяет перевести схему базы данных (которая будет транслирована из Microsoft</w:t>
      </w:r>
      <w:r w:rsidRPr="003B0AD5">
        <w:rPr>
          <w:rFonts w:ascii="Times New Roman" w:hAnsi="Times New Roman"/>
          <w:sz w:val="28"/>
          <w:szCs w:val="28"/>
        </w:rPr>
        <w:t xml:space="preserve"> </w:t>
      </w:r>
      <w:r>
        <w:rPr>
          <w:rFonts w:ascii="Times New Roman" w:hAnsi="Times New Roman"/>
          <w:sz w:val="28"/>
          <w:szCs w:val="28"/>
        </w:rPr>
        <w:t>Visio, на основе диаграммы классов) в программный код при помощи утилиты bake</w:t>
      </w:r>
      <w:r w:rsidR="0083195B">
        <w:rPr>
          <w:rStyle w:val="a7"/>
          <w:rFonts w:ascii="Times New Roman" w:hAnsi="Times New Roman"/>
          <w:sz w:val="28"/>
          <w:szCs w:val="28"/>
        </w:rPr>
        <w:footnoteReference w:id="9"/>
      </w:r>
      <w:r>
        <w:rPr>
          <w:rFonts w:ascii="Times New Roman" w:hAnsi="Times New Roman"/>
          <w:sz w:val="28"/>
          <w:szCs w:val="28"/>
        </w:rPr>
        <w:t>. Таким образом, мы моментально получаем набор файлов: models</w:t>
      </w:r>
      <w:r w:rsidRPr="003B0AD5">
        <w:rPr>
          <w:rFonts w:ascii="Times New Roman" w:hAnsi="Times New Roman"/>
          <w:sz w:val="28"/>
          <w:szCs w:val="28"/>
        </w:rPr>
        <w:t xml:space="preserve">, </w:t>
      </w:r>
      <w:r>
        <w:rPr>
          <w:rFonts w:ascii="Times New Roman" w:hAnsi="Times New Roman"/>
          <w:sz w:val="28"/>
          <w:szCs w:val="28"/>
        </w:rPr>
        <w:t>controllers</w:t>
      </w:r>
      <w:r w:rsidRPr="003B0AD5">
        <w:rPr>
          <w:rFonts w:ascii="Times New Roman" w:hAnsi="Times New Roman"/>
          <w:sz w:val="28"/>
          <w:szCs w:val="28"/>
        </w:rPr>
        <w:t xml:space="preserve">, </w:t>
      </w:r>
      <w:r>
        <w:rPr>
          <w:rFonts w:ascii="Times New Roman" w:hAnsi="Times New Roman"/>
          <w:sz w:val="28"/>
          <w:szCs w:val="28"/>
        </w:rPr>
        <w:t>views, которые образуют каркас SaaS</w:t>
      </w:r>
      <w:r w:rsidRPr="002E07B1">
        <w:rPr>
          <w:rFonts w:ascii="Times New Roman" w:hAnsi="Times New Roman"/>
          <w:sz w:val="28"/>
          <w:szCs w:val="28"/>
        </w:rPr>
        <w:t>-</w:t>
      </w:r>
      <w:r>
        <w:rPr>
          <w:rFonts w:ascii="Times New Roman" w:hAnsi="Times New Roman"/>
          <w:sz w:val="28"/>
          <w:szCs w:val="28"/>
        </w:rPr>
        <w:t>приложения</w:t>
      </w:r>
      <w:r w:rsidRPr="005608AC">
        <w:rPr>
          <w:rFonts w:ascii="Times New Roman" w:hAnsi="Times New Roman"/>
          <w:sz w:val="28"/>
          <w:szCs w:val="28"/>
        </w:rPr>
        <w:t xml:space="preserve">. На рисунке </w:t>
      </w:r>
      <w:r w:rsidR="005608AC" w:rsidRPr="005608AC">
        <w:rPr>
          <w:rFonts w:ascii="Times New Roman" w:hAnsi="Times New Roman"/>
          <w:sz w:val="28"/>
          <w:szCs w:val="28"/>
        </w:rPr>
        <w:t>39</w:t>
      </w:r>
      <w:r w:rsidRPr="005608AC">
        <w:rPr>
          <w:rFonts w:ascii="Times New Roman" w:hAnsi="Times New Roman"/>
          <w:sz w:val="28"/>
          <w:szCs w:val="28"/>
        </w:rPr>
        <w:t xml:space="preserve"> представлен</w:t>
      </w:r>
      <w:r>
        <w:rPr>
          <w:rFonts w:ascii="Times New Roman" w:hAnsi="Times New Roman"/>
          <w:sz w:val="28"/>
          <w:szCs w:val="28"/>
        </w:rPr>
        <w:t xml:space="preserve"> пример сгенерированного контроллера для сущности Power.</w:t>
      </w:r>
    </w:p>
    <w:p w:rsidR="00B058E3" w:rsidRDefault="00B058E3" w:rsidP="004E39BE">
      <w:pPr>
        <w:spacing w:after="0" w:line="360" w:lineRule="auto"/>
        <w:ind w:firstLine="709"/>
        <w:jc w:val="both"/>
        <w:rPr>
          <w:rFonts w:ascii="Times New Roman" w:hAnsi="Times New Roman"/>
          <w:sz w:val="28"/>
          <w:szCs w:val="28"/>
        </w:rPr>
      </w:pPr>
      <w:r>
        <w:rPr>
          <w:rFonts w:ascii="Times New Roman" w:hAnsi="Times New Roman"/>
          <w:sz w:val="28"/>
          <w:szCs w:val="28"/>
        </w:rPr>
        <w:t xml:space="preserve">Еще одной важной особенностью использования CakePHP является упрощенное взаимодействие с базой данных. Дело в том, что стандартная функция PHP, посылающая запрос MySQL, возвращает дескриптор результата </w:t>
      </w:r>
      <w:r w:rsidRPr="00FD3E1B">
        <w:rPr>
          <w:rFonts w:ascii="Times New Roman" w:hAnsi="Times New Roman"/>
          <w:sz w:val="28"/>
          <w:szCs w:val="28"/>
        </w:rPr>
        <w:t>запроса</w:t>
      </w:r>
      <w:r w:rsidR="0083195B">
        <w:rPr>
          <w:rStyle w:val="a7"/>
          <w:rFonts w:ascii="Times New Roman" w:hAnsi="Times New Roman"/>
          <w:sz w:val="28"/>
          <w:szCs w:val="28"/>
        </w:rPr>
        <w:footnoteReference w:id="10"/>
      </w:r>
      <w:r>
        <w:rPr>
          <w:rFonts w:ascii="Times New Roman" w:hAnsi="Times New Roman"/>
          <w:sz w:val="28"/>
          <w:szCs w:val="28"/>
        </w:rPr>
        <w:t xml:space="preserve">, который в дальнейшем нужно передавать в функцию, работающую с результатами запросов, которые в свою очередь возвращают </w:t>
      </w:r>
      <w:r>
        <w:rPr>
          <w:rFonts w:ascii="Times New Roman" w:hAnsi="Times New Roman"/>
          <w:sz w:val="28"/>
          <w:szCs w:val="28"/>
        </w:rPr>
        <w:lastRenderedPageBreak/>
        <w:t>данные не в самом удобном формате.</w:t>
      </w:r>
      <w:r w:rsidRPr="00FD3E1B">
        <w:rPr>
          <w:rFonts w:ascii="Times New Roman" w:hAnsi="Times New Roman"/>
          <w:sz w:val="28"/>
          <w:szCs w:val="28"/>
        </w:rPr>
        <w:t xml:space="preserve"> </w:t>
      </w:r>
      <w:r>
        <w:rPr>
          <w:rFonts w:ascii="Times New Roman" w:hAnsi="Times New Roman"/>
          <w:sz w:val="28"/>
          <w:szCs w:val="28"/>
        </w:rPr>
        <w:t>CakePHP</w:t>
      </w:r>
      <w:r w:rsidRPr="00FD3E1B">
        <w:rPr>
          <w:rFonts w:ascii="Times New Roman" w:hAnsi="Times New Roman"/>
          <w:sz w:val="28"/>
          <w:szCs w:val="28"/>
        </w:rPr>
        <w:t xml:space="preserve"> </w:t>
      </w:r>
      <w:r>
        <w:rPr>
          <w:rFonts w:ascii="Times New Roman" w:hAnsi="Times New Roman"/>
          <w:sz w:val="28"/>
          <w:szCs w:val="28"/>
        </w:rPr>
        <w:t>предлагает готовые решения для получения информации (find</w:t>
      </w:r>
      <w:r w:rsidRPr="00FD3E1B">
        <w:rPr>
          <w:rFonts w:ascii="Times New Roman" w:hAnsi="Times New Roman"/>
          <w:sz w:val="28"/>
          <w:szCs w:val="28"/>
        </w:rPr>
        <w:t xml:space="preserve">, </w:t>
      </w:r>
      <w:r>
        <w:rPr>
          <w:rFonts w:ascii="Times New Roman" w:hAnsi="Times New Roman"/>
          <w:sz w:val="28"/>
          <w:szCs w:val="28"/>
        </w:rPr>
        <w:t>query</w:t>
      </w:r>
      <w:r w:rsidR="0083195B">
        <w:rPr>
          <w:rStyle w:val="a7"/>
          <w:rFonts w:ascii="Times New Roman" w:hAnsi="Times New Roman"/>
          <w:sz w:val="28"/>
          <w:szCs w:val="28"/>
        </w:rPr>
        <w:footnoteReference w:id="11"/>
      </w:r>
      <w:r w:rsidRPr="00FD3E1B">
        <w:rPr>
          <w:rFonts w:ascii="Times New Roman" w:hAnsi="Times New Roman"/>
          <w:sz w:val="28"/>
          <w:szCs w:val="28"/>
        </w:rPr>
        <w:t xml:space="preserve">), </w:t>
      </w:r>
      <w:r>
        <w:rPr>
          <w:rFonts w:ascii="Times New Roman" w:hAnsi="Times New Roman"/>
          <w:sz w:val="28"/>
          <w:szCs w:val="28"/>
        </w:rPr>
        <w:t>сохранения информации (save</w:t>
      </w:r>
      <w:r w:rsidRPr="00FD3E1B">
        <w:rPr>
          <w:rFonts w:ascii="Times New Roman" w:hAnsi="Times New Roman"/>
          <w:sz w:val="28"/>
          <w:szCs w:val="28"/>
        </w:rPr>
        <w:t xml:space="preserve">, </w:t>
      </w:r>
      <w:r>
        <w:rPr>
          <w:rFonts w:ascii="Times New Roman" w:hAnsi="Times New Roman"/>
          <w:sz w:val="28"/>
          <w:szCs w:val="28"/>
        </w:rPr>
        <w:t>saveAll</w:t>
      </w:r>
      <w:r w:rsidR="004E39BE">
        <w:rPr>
          <w:rStyle w:val="a7"/>
          <w:rFonts w:ascii="Times New Roman" w:hAnsi="Times New Roman"/>
          <w:sz w:val="28"/>
          <w:szCs w:val="28"/>
        </w:rPr>
        <w:footnoteReference w:id="12"/>
      </w:r>
      <w:r>
        <w:rPr>
          <w:rFonts w:ascii="Times New Roman" w:hAnsi="Times New Roman"/>
          <w:sz w:val="28"/>
          <w:szCs w:val="28"/>
        </w:rPr>
        <w:t>)</w:t>
      </w:r>
      <w:r w:rsidRPr="00FD3E1B">
        <w:rPr>
          <w:rFonts w:ascii="Times New Roman" w:hAnsi="Times New Roman"/>
          <w:sz w:val="28"/>
          <w:szCs w:val="28"/>
        </w:rPr>
        <w:t xml:space="preserve"> </w:t>
      </w:r>
      <w:r>
        <w:rPr>
          <w:rFonts w:ascii="Times New Roman" w:hAnsi="Times New Roman"/>
          <w:sz w:val="28"/>
          <w:szCs w:val="28"/>
        </w:rPr>
        <w:t>и удаления информации (delete</w:t>
      </w:r>
      <w:r w:rsidR="004E39BE">
        <w:rPr>
          <w:rStyle w:val="a7"/>
          <w:rFonts w:ascii="Times New Roman" w:hAnsi="Times New Roman"/>
          <w:sz w:val="28"/>
          <w:szCs w:val="28"/>
        </w:rPr>
        <w:footnoteReference w:id="13"/>
      </w:r>
      <w:r w:rsidRPr="00FD3E1B">
        <w:rPr>
          <w:rFonts w:ascii="Times New Roman" w:hAnsi="Times New Roman"/>
          <w:sz w:val="28"/>
          <w:szCs w:val="28"/>
        </w:rPr>
        <w:t>)</w:t>
      </w:r>
      <w:r>
        <w:rPr>
          <w:rFonts w:ascii="Times New Roman" w:hAnsi="Times New Roman"/>
          <w:sz w:val="28"/>
          <w:szCs w:val="28"/>
        </w:rPr>
        <w:t xml:space="preserve"> из БД. Эти решения оперируют массивами и имеет возможность гибкой настройки для получения данных в наиболее подходящей форме. </w:t>
      </w:r>
    </w:p>
    <w:p w:rsidR="00B058E3" w:rsidRPr="00AC05B6" w:rsidRDefault="00B058E3" w:rsidP="00A847F8">
      <w:pPr>
        <w:jc w:val="center"/>
        <w:rPr>
          <w:rFonts w:ascii="Times New Roman" w:hAnsi="Times New Roman"/>
          <w:sz w:val="28"/>
          <w:szCs w:val="28"/>
        </w:rPr>
      </w:pPr>
      <w:r>
        <w:rPr>
          <w:rFonts w:ascii="Times New Roman" w:hAnsi="Times New Roman"/>
          <w:noProof/>
          <w:sz w:val="28"/>
          <w:szCs w:val="28"/>
          <w:lang w:eastAsia="ru-RU"/>
        </w:rPr>
        <w:drawing>
          <wp:inline distT="0" distB="0" distL="0" distR="0">
            <wp:extent cx="3876572" cy="5162550"/>
            <wp:effectExtent l="19050" t="0" r="0" b="0"/>
            <wp:docPr id="16" name="Рисунок 4"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3"/>
                    <pic:cNvPicPr>
                      <a:picLocks noChangeAspect="1" noChangeArrowheads="1"/>
                    </pic:cNvPicPr>
                  </pic:nvPicPr>
                  <pic:blipFill>
                    <a:blip r:embed="rId13"/>
                    <a:srcRect/>
                    <a:stretch>
                      <a:fillRect/>
                    </a:stretch>
                  </pic:blipFill>
                  <pic:spPr bwMode="auto">
                    <a:xfrm>
                      <a:off x="0" y="0"/>
                      <a:ext cx="3876572" cy="5162550"/>
                    </a:xfrm>
                    <a:prstGeom prst="rect">
                      <a:avLst/>
                    </a:prstGeom>
                    <a:noFill/>
                    <a:ln w="9525">
                      <a:noFill/>
                      <a:miter lim="800000"/>
                      <a:headEnd/>
                      <a:tailEnd/>
                    </a:ln>
                  </pic:spPr>
                </pic:pic>
              </a:graphicData>
            </a:graphic>
          </wp:inline>
        </w:drawing>
      </w:r>
    </w:p>
    <w:p w:rsidR="00B058E3" w:rsidRDefault="00B058E3" w:rsidP="00B811CA">
      <w:pPr>
        <w:jc w:val="center"/>
        <w:rPr>
          <w:rFonts w:ascii="Arial" w:hAnsi="Arial" w:cs="Arial"/>
          <w:b/>
          <w:bCs/>
          <w:i/>
          <w:iCs/>
          <w:sz w:val="28"/>
          <w:szCs w:val="28"/>
        </w:rPr>
      </w:pPr>
      <w:r w:rsidRPr="005608AC">
        <w:rPr>
          <w:rFonts w:ascii="Times New Roman" w:hAnsi="Times New Roman"/>
          <w:sz w:val="24"/>
          <w:szCs w:val="24"/>
        </w:rPr>
        <w:t xml:space="preserve">Рис. </w:t>
      </w:r>
      <w:r w:rsidR="005608AC" w:rsidRPr="005608AC">
        <w:rPr>
          <w:rFonts w:ascii="Times New Roman" w:hAnsi="Times New Roman"/>
          <w:sz w:val="24"/>
          <w:szCs w:val="24"/>
        </w:rPr>
        <w:t>39</w:t>
      </w:r>
      <w:r w:rsidRPr="005608AC">
        <w:rPr>
          <w:rFonts w:ascii="Times New Roman" w:hAnsi="Times New Roman"/>
          <w:sz w:val="24"/>
          <w:szCs w:val="24"/>
        </w:rPr>
        <w:t>. Пример генерации программного кода с помощью утилиты bake</w:t>
      </w:r>
      <w:r>
        <w:br w:type="page"/>
      </w:r>
    </w:p>
    <w:p w:rsidR="00A55342" w:rsidRDefault="00A55342" w:rsidP="00A55342">
      <w:pPr>
        <w:pStyle w:val="2"/>
      </w:pPr>
      <w:bookmarkStart w:id="6" w:name="_Toc343641452"/>
      <w:r>
        <w:lastRenderedPageBreak/>
        <w:t>Разработка высокоуровневой архитектуры программного комплекса «</w:t>
      </w:r>
      <w:r w:rsidRPr="004F09AB">
        <w:t>Competition</w:t>
      </w:r>
      <w:r>
        <w:t>» конкурентного анализа</w:t>
      </w:r>
      <w:bookmarkEnd w:id="6"/>
    </w:p>
    <w:p w:rsidR="009A3EB2" w:rsidRPr="007976B9" w:rsidRDefault="007976B9" w:rsidP="007976B9">
      <w:pPr>
        <w:pStyle w:val="3"/>
      </w:pPr>
      <w:bookmarkStart w:id="7" w:name="_Toc343641453"/>
      <w:r>
        <w:t xml:space="preserve">Особенности использования модели </w:t>
      </w:r>
      <w:r>
        <w:rPr>
          <w:lang w:val="en-US"/>
        </w:rPr>
        <w:t>SaaS</w:t>
      </w:r>
      <w:bookmarkEnd w:id="7"/>
    </w:p>
    <w:p w:rsidR="00F846CF" w:rsidRDefault="00ED4250" w:rsidP="00ED4250">
      <w:pPr>
        <w:pStyle w:val="14"/>
      </w:pPr>
      <w:r>
        <w:t>SaaS (Software as a Service) представляет собой современную модель продажи программного обеспечения (ПО), при которой поставщик разрабатывает web-приложение и самостоятельно управляет им, предоставляя заказчика</w:t>
      </w:r>
      <w:r w:rsidR="00F846CF">
        <w:t xml:space="preserve">м доступ к ПО через Интернет. </w:t>
      </w:r>
      <w:r>
        <w:t>В отличие от модели SaaP (Software as a Product) в модели SaaS</w:t>
      </w:r>
      <w:r w:rsidR="00F846CF">
        <w:t>:</w:t>
      </w:r>
    </w:p>
    <w:p w:rsidR="00F846CF" w:rsidRDefault="00ED4250" w:rsidP="00F846CF">
      <w:pPr>
        <w:pStyle w:val="14"/>
        <w:numPr>
          <w:ilvl w:val="0"/>
          <w:numId w:val="5"/>
        </w:numPr>
      </w:pPr>
      <w:r>
        <w:t>доступ к ПО предоставляется удаленно по сетевым каналам через web-интерфейс</w:t>
      </w:r>
      <w:r w:rsidR="00F846CF">
        <w:t>;</w:t>
      </w:r>
    </w:p>
    <w:p w:rsidR="00F846CF" w:rsidRDefault="00ED4250" w:rsidP="00F846CF">
      <w:pPr>
        <w:pStyle w:val="14"/>
        <w:numPr>
          <w:ilvl w:val="0"/>
          <w:numId w:val="5"/>
        </w:numPr>
      </w:pPr>
      <w:r>
        <w:t>ПО развертывается в едином дата-центре (или дата-центрах), а не на мощностях каждого конкретного заказчика</w:t>
      </w:r>
      <w:r w:rsidR="00F846CF">
        <w:t>;</w:t>
      </w:r>
    </w:p>
    <w:p w:rsidR="00F846CF" w:rsidRDefault="00ED4250" w:rsidP="00F846CF">
      <w:pPr>
        <w:pStyle w:val="14"/>
        <w:numPr>
          <w:ilvl w:val="0"/>
          <w:numId w:val="5"/>
        </w:numPr>
      </w:pPr>
      <w:r>
        <w:t>ПО предоставляется на условиях аренды, и за него взимаются периодические платежи (стоимость технической поддержки обычно включается в стоимость арендной платы)</w:t>
      </w:r>
      <w:r w:rsidR="00F846CF">
        <w:t>;</w:t>
      </w:r>
    </w:p>
    <w:p w:rsidR="00F846CF" w:rsidRDefault="00ED4250" w:rsidP="00F846CF">
      <w:pPr>
        <w:pStyle w:val="14"/>
        <w:numPr>
          <w:ilvl w:val="0"/>
          <w:numId w:val="5"/>
        </w:numPr>
      </w:pPr>
      <w:r>
        <w:t>обновления ПО устанавливаются централиз</w:t>
      </w:r>
      <w:r w:rsidR="00F846CF">
        <w:t>ованно на стороне провайдера.</w:t>
      </w:r>
    </w:p>
    <w:p w:rsidR="00F846CF" w:rsidRPr="00574D36" w:rsidRDefault="00F846CF" w:rsidP="00F846CF">
      <w:pPr>
        <w:spacing w:after="0" w:line="360" w:lineRule="auto"/>
        <w:ind w:firstLine="709"/>
        <w:jc w:val="both"/>
        <w:rPr>
          <w:rFonts w:ascii="Times New Roman" w:eastAsia="Times New Roman" w:hAnsi="Times New Roman" w:cs="Times New Roman"/>
          <w:sz w:val="28"/>
          <w:szCs w:val="28"/>
          <w:lang w:eastAsia="ru-RU"/>
        </w:rPr>
      </w:pPr>
      <w:r w:rsidRPr="00574D36">
        <w:rPr>
          <w:rFonts w:ascii="Times New Roman" w:eastAsia="Times New Roman" w:hAnsi="Times New Roman" w:cs="Times New Roman"/>
          <w:sz w:val="28"/>
          <w:szCs w:val="28"/>
          <w:lang w:eastAsia="ru-RU"/>
        </w:rPr>
        <w:t xml:space="preserve">Таким образом, модель </w:t>
      </w:r>
      <w:r w:rsidRPr="00574D36">
        <w:rPr>
          <w:rFonts w:ascii="Times New Roman" w:eastAsia="Times New Roman" w:hAnsi="Times New Roman" w:cs="Times New Roman"/>
          <w:sz w:val="28"/>
          <w:szCs w:val="28"/>
          <w:lang w:val="en-US" w:eastAsia="ru-RU"/>
        </w:rPr>
        <w:t>SaaS</w:t>
      </w:r>
      <w:r w:rsidRPr="00574D36">
        <w:rPr>
          <w:rFonts w:ascii="Times New Roman" w:eastAsia="Times New Roman" w:hAnsi="Times New Roman" w:cs="Times New Roman"/>
          <w:sz w:val="28"/>
          <w:szCs w:val="28"/>
          <w:lang w:eastAsia="ru-RU"/>
        </w:rPr>
        <w:t xml:space="preserve"> обладает рядом существенных преимуществ как для пользователя ПО, так и для поставщика/разработчика </w:t>
      </w:r>
      <w:r w:rsidRPr="00316111">
        <w:rPr>
          <w:rFonts w:ascii="Times New Roman" w:eastAsia="Times New Roman" w:hAnsi="Times New Roman" w:cs="Times New Roman"/>
          <w:sz w:val="28"/>
          <w:szCs w:val="28"/>
          <w:lang w:eastAsia="ru-RU"/>
        </w:rPr>
        <w:t xml:space="preserve">(см. табл. </w:t>
      </w:r>
      <w:r w:rsidR="00316111" w:rsidRPr="00316111">
        <w:rPr>
          <w:rFonts w:ascii="Times New Roman" w:eastAsia="Times New Roman" w:hAnsi="Times New Roman" w:cs="Times New Roman"/>
          <w:sz w:val="28"/>
          <w:szCs w:val="28"/>
          <w:lang w:eastAsia="ru-RU"/>
        </w:rPr>
        <w:t>6</w:t>
      </w:r>
      <w:r w:rsidRPr="00316111">
        <w:rPr>
          <w:rFonts w:ascii="Times New Roman" w:eastAsia="Times New Roman" w:hAnsi="Times New Roman" w:cs="Times New Roman"/>
          <w:sz w:val="28"/>
          <w:szCs w:val="28"/>
          <w:lang w:eastAsia="ru-RU"/>
        </w:rPr>
        <w:t>).</w:t>
      </w:r>
    </w:p>
    <w:p w:rsidR="00F846CF" w:rsidRPr="00F846CF" w:rsidRDefault="00F846CF" w:rsidP="00F846CF">
      <w:pPr>
        <w:spacing w:after="0" w:line="360" w:lineRule="auto"/>
        <w:jc w:val="right"/>
        <w:rPr>
          <w:rFonts w:ascii="Times New Roman" w:eastAsia="Times New Roman" w:hAnsi="Times New Roman" w:cs="Times New Roman"/>
          <w:bCs/>
          <w:iCs/>
          <w:sz w:val="24"/>
          <w:szCs w:val="24"/>
          <w:lang w:eastAsia="ru-RU"/>
        </w:rPr>
      </w:pPr>
      <w:r w:rsidRPr="00F846CF">
        <w:rPr>
          <w:rFonts w:ascii="Times New Roman" w:eastAsia="Times New Roman" w:hAnsi="Times New Roman" w:cs="Times New Roman"/>
          <w:bCs/>
          <w:iCs/>
          <w:sz w:val="24"/>
          <w:szCs w:val="24"/>
          <w:lang w:eastAsia="ru-RU"/>
        </w:rPr>
        <w:t xml:space="preserve">Преимущества модели </w:t>
      </w:r>
      <w:r w:rsidRPr="00F846CF">
        <w:rPr>
          <w:rFonts w:ascii="Times New Roman" w:eastAsia="Times New Roman" w:hAnsi="Times New Roman" w:cs="Times New Roman"/>
          <w:bCs/>
          <w:iCs/>
          <w:sz w:val="24"/>
          <w:szCs w:val="24"/>
          <w:lang w:val="en-US" w:eastAsia="ru-RU"/>
        </w:rPr>
        <w:t>SaaS</w:t>
      </w:r>
      <w:r w:rsidRPr="00F846CF">
        <w:rPr>
          <w:rFonts w:ascii="Times New Roman" w:eastAsia="Times New Roman" w:hAnsi="Times New Roman" w:cs="Times New Roman"/>
          <w:bCs/>
          <w:iCs/>
          <w:sz w:val="24"/>
          <w:szCs w:val="24"/>
          <w:lang w:eastAsia="ru-RU"/>
        </w:rPr>
        <w:t xml:space="preserve"> перед </w:t>
      </w:r>
      <w:r w:rsidRPr="00F846CF">
        <w:rPr>
          <w:rFonts w:ascii="Times New Roman" w:eastAsia="Times New Roman" w:hAnsi="Times New Roman" w:cs="Times New Roman"/>
          <w:bCs/>
          <w:iCs/>
          <w:sz w:val="24"/>
          <w:szCs w:val="24"/>
          <w:lang w:val="en-US" w:eastAsia="ru-RU"/>
        </w:rPr>
        <w:t>SaaP</w:t>
      </w:r>
      <w:r w:rsidR="00316111">
        <w:rPr>
          <w:rFonts w:ascii="Times New Roman" w:eastAsia="Times New Roman" w:hAnsi="Times New Roman" w:cs="Times New Roman"/>
          <w:bCs/>
          <w:iCs/>
          <w:sz w:val="24"/>
          <w:szCs w:val="24"/>
          <w:lang w:eastAsia="ru-RU"/>
        </w:rPr>
        <w:t xml:space="preserve">. </w:t>
      </w:r>
      <w:r w:rsidR="00316111" w:rsidRPr="00F846CF">
        <w:rPr>
          <w:rFonts w:ascii="Times New Roman" w:eastAsia="Times New Roman" w:hAnsi="Times New Roman" w:cs="Times New Roman"/>
          <w:sz w:val="24"/>
          <w:szCs w:val="24"/>
          <w:lang w:eastAsia="ru-RU"/>
        </w:rPr>
        <w:t xml:space="preserve">Таблица </w:t>
      </w:r>
      <w:r w:rsidR="00316111">
        <w:rPr>
          <w:rFonts w:ascii="Times New Roman" w:eastAsia="Times New Roman" w:hAnsi="Times New Roman" w:cs="Times New Roman"/>
          <w:sz w:val="24"/>
          <w:szCs w:val="24"/>
          <w:lang w:eastAsia="ru-RU"/>
        </w:rPr>
        <w:t>6</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5"/>
        <w:gridCol w:w="4786"/>
      </w:tblGrid>
      <w:tr w:rsidR="00F846CF" w:rsidRPr="00574D36" w:rsidTr="00033728">
        <w:trPr>
          <w:trHeight w:val="113"/>
        </w:trPr>
        <w:tc>
          <w:tcPr>
            <w:tcW w:w="4785" w:type="dxa"/>
            <w:shd w:val="clear" w:color="auto" w:fill="A6A6A6"/>
          </w:tcPr>
          <w:p w:rsidR="00F846CF" w:rsidRPr="00574D36" w:rsidRDefault="00F846CF" w:rsidP="00F846CF">
            <w:pPr>
              <w:spacing w:after="0" w:line="360" w:lineRule="auto"/>
              <w:jc w:val="center"/>
              <w:rPr>
                <w:rFonts w:ascii="Times New Roman" w:eastAsia="Times New Roman" w:hAnsi="Times New Roman" w:cs="Times New Roman"/>
                <w:b/>
                <w:sz w:val="36"/>
                <w:szCs w:val="36"/>
                <w:lang w:eastAsia="ru-RU"/>
              </w:rPr>
            </w:pPr>
            <w:r w:rsidRPr="00574D36">
              <w:rPr>
                <w:rFonts w:ascii="Times New Roman" w:eastAsia="Times New Roman" w:hAnsi="Times New Roman" w:cs="Times New Roman"/>
                <w:b/>
                <w:sz w:val="24"/>
                <w:szCs w:val="36"/>
                <w:lang w:eastAsia="ru-RU"/>
              </w:rPr>
              <w:t>Для пользователя</w:t>
            </w:r>
          </w:p>
        </w:tc>
        <w:tc>
          <w:tcPr>
            <w:tcW w:w="4786" w:type="dxa"/>
            <w:shd w:val="clear" w:color="auto" w:fill="A6A6A6"/>
            <w:vAlign w:val="center"/>
          </w:tcPr>
          <w:p w:rsidR="00F846CF" w:rsidRPr="00574D36" w:rsidRDefault="00F846CF" w:rsidP="00F846CF">
            <w:pPr>
              <w:spacing w:after="0" w:line="360" w:lineRule="auto"/>
              <w:jc w:val="center"/>
              <w:rPr>
                <w:rFonts w:ascii="Times New Roman" w:eastAsia="Times New Roman" w:hAnsi="Times New Roman" w:cs="Times New Roman"/>
                <w:b/>
                <w:sz w:val="36"/>
                <w:szCs w:val="36"/>
                <w:lang w:val="en-US" w:eastAsia="ru-RU"/>
              </w:rPr>
            </w:pPr>
            <w:r w:rsidRPr="00574D36">
              <w:rPr>
                <w:rFonts w:ascii="Times New Roman" w:eastAsia="Times New Roman" w:hAnsi="Times New Roman" w:cs="Times New Roman"/>
                <w:b/>
                <w:sz w:val="24"/>
                <w:szCs w:val="36"/>
                <w:lang w:eastAsia="ru-RU"/>
              </w:rPr>
              <w:t>Для поставщика</w:t>
            </w:r>
            <w:r w:rsidRPr="00574D36">
              <w:rPr>
                <w:rFonts w:ascii="Times New Roman" w:eastAsia="Times New Roman" w:hAnsi="Times New Roman" w:cs="Times New Roman"/>
                <w:b/>
                <w:sz w:val="24"/>
                <w:szCs w:val="36"/>
                <w:lang w:val="en-US" w:eastAsia="ru-RU"/>
              </w:rPr>
              <w:t>/</w:t>
            </w:r>
            <w:r w:rsidRPr="00574D36">
              <w:rPr>
                <w:rFonts w:ascii="Times New Roman" w:eastAsia="Times New Roman" w:hAnsi="Times New Roman" w:cs="Times New Roman"/>
                <w:b/>
                <w:sz w:val="24"/>
                <w:szCs w:val="36"/>
                <w:lang w:eastAsia="ru-RU"/>
              </w:rPr>
              <w:t>разработчика</w:t>
            </w:r>
          </w:p>
        </w:tc>
      </w:tr>
      <w:tr w:rsidR="00F846CF" w:rsidRPr="00574D36" w:rsidTr="00033728">
        <w:trPr>
          <w:trHeight w:val="2545"/>
        </w:trPr>
        <w:tc>
          <w:tcPr>
            <w:tcW w:w="4785" w:type="dxa"/>
            <w:tcBorders>
              <w:bottom w:val="single" w:sz="4" w:space="0" w:color="auto"/>
            </w:tcBorders>
          </w:tcPr>
          <w:p w:rsidR="00F846CF" w:rsidRPr="00574D36" w:rsidRDefault="00F846CF" w:rsidP="00F846CF">
            <w:pPr>
              <w:numPr>
                <w:ilvl w:val="0"/>
                <w:numId w:val="6"/>
              </w:numPr>
              <w:spacing w:after="0" w:line="360" w:lineRule="auto"/>
              <w:ind w:left="425" w:hanging="357"/>
              <w:rPr>
                <w:rFonts w:ascii="Times New Roman" w:eastAsia="Times New Roman" w:hAnsi="Times New Roman" w:cs="Times New Roman"/>
                <w:b/>
                <w:sz w:val="36"/>
                <w:szCs w:val="36"/>
                <w:lang w:eastAsia="ru-RU"/>
              </w:rPr>
            </w:pPr>
            <w:r w:rsidRPr="00574D36">
              <w:rPr>
                <w:rFonts w:ascii="Times New Roman" w:eastAsia="Times New Roman" w:hAnsi="Times New Roman" w:cs="Times New Roman"/>
                <w:sz w:val="24"/>
                <w:szCs w:val="28"/>
                <w:lang w:eastAsia="ru-RU"/>
              </w:rPr>
              <w:t>Отсутствие затрат, связанных с установкой, обновлением и поддержкой работоспособности программного обеспечения;</w:t>
            </w:r>
          </w:p>
          <w:p w:rsidR="00F846CF" w:rsidRPr="00574D36" w:rsidRDefault="00F846CF" w:rsidP="00F846CF">
            <w:pPr>
              <w:numPr>
                <w:ilvl w:val="0"/>
                <w:numId w:val="6"/>
              </w:numPr>
              <w:spacing w:after="0" w:line="360" w:lineRule="auto"/>
              <w:ind w:left="425" w:hanging="357"/>
              <w:rPr>
                <w:rFonts w:ascii="Times New Roman" w:eastAsia="Times New Roman" w:hAnsi="Times New Roman" w:cs="Times New Roman"/>
                <w:b/>
                <w:sz w:val="36"/>
                <w:szCs w:val="36"/>
                <w:lang w:eastAsia="ru-RU"/>
              </w:rPr>
            </w:pPr>
            <w:r w:rsidRPr="00574D36">
              <w:rPr>
                <w:rFonts w:ascii="Times New Roman" w:eastAsia="Times New Roman" w:hAnsi="Times New Roman" w:cs="Times New Roman"/>
                <w:sz w:val="24"/>
                <w:szCs w:val="28"/>
                <w:lang w:eastAsia="ru-RU"/>
              </w:rPr>
              <w:t>Отсутствие аппаратной платформы, связанной с развертыванием ПО;</w:t>
            </w:r>
          </w:p>
          <w:p w:rsidR="00F846CF" w:rsidRPr="00574D36" w:rsidRDefault="00F846CF" w:rsidP="00F846CF">
            <w:pPr>
              <w:numPr>
                <w:ilvl w:val="0"/>
                <w:numId w:val="6"/>
              </w:numPr>
              <w:spacing w:after="0" w:line="360" w:lineRule="auto"/>
              <w:ind w:left="425" w:hanging="357"/>
              <w:rPr>
                <w:rFonts w:ascii="Times New Roman" w:eastAsia="Times New Roman" w:hAnsi="Times New Roman" w:cs="Times New Roman"/>
                <w:b/>
                <w:sz w:val="36"/>
                <w:szCs w:val="36"/>
                <w:lang w:eastAsia="ru-RU"/>
              </w:rPr>
            </w:pPr>
            <w:r w:rsidRPr="00574D36">
              <w:rPr>
                <w:rFonts w:ascii="Times New Roman" w:eastAsia="Times New Roman" w:hAnsi="Times New Roman" w:cs="Times New Roman"/>
                <w:sz w:val="24"/>
                <w:szCs w:val="28"/>
                <w:lang w:eastAsia="ru-RU"/>
              </w:rPr>
              <w:t xml:space="preserve">Прозрачный подсчет </w:t>
            </w:r>
            <w:r w:rsidRPr="00574D36">
              <w:rPr>
                <w:rFonts w:ascii="Times New Roman" w:eastAsia="Times New Roman" w:hAnsi="Times New Roman" w:cs="Times New Roman"/>
                <w:sz w:val="24"/>
                <w:szCs w:val="28"/>
                <w:lang w:val="en-US" w:eastAsia="ru-RU"/>
              </w:rPr>
              <w:t>TCO</w:t>
            </w:r>
            <w:r w:rsidRPr="00574D36">
              <w:rPr>
                <w:rFonts w:ascii="Times New Roman" w:eastAsia="Times New Roman" w:hAnsi="Times New Roman" w:cs="Times New Roman"/>
                <w:sz w:val="24"/>
                <w:szCs w:val="28"/>
                <w:lang w:eastAsia="ru-RU"/>
              </w:rPr>
              <w:t xml:space="preserve"> (</w:t>
            </w:r>
            <w:r w:rsidRPr="00574D36">
              <w:rPr>
                <w:rFonts w:ascii="Times New Roman" w:eastAsia="Times New Roman" w:hAnsi="Times New Roman" w:cs="Times New Roman"/>
                <w:i/>
                <w:sz w:val="24"/>
                <w:szCs w:val="28"/>
                <w:lang w:val="en-US" w:eastAsia="ru-RU"/>
              </w:rPr>
              <w:t>TotalCostofOwnership</w:t>
            </w:r>
            <w:r w:rsidRPr="00574D36">
              <w:rPr>
                <w:rFonts w:ascii="Times New Roman" w:eastAsia="Times New Roman" w:hAnsi="Times New Roman" w:cs="Times New Roman"/>
                <w:noProof/>
                <w:sz w:val="28"/>
                <w:szCs w:val="28"/>
                <w:lang w:eastAsia="ru-RU"/>
              </w:rPr>
              <w:t>–</w:t>
            </w:r>
            <w:r w:rsidRPr="00574D36">
              <w:rPr>
                <w:rFonts w:ascii="Times New Roman" w:eastAsia="Times New Roman" w:hAnsi="Times New Roman" w:cs="Times New Roman"/>
                <w:sz w:val="24"/>
                <w:szCs w:val="28"/>
                <w:lang w:eastAsia="ru-RU"/>
              </w:rPr>
              <w:t xml:space="preserve"> совокупная стоимость владения);</w:t>
            </w:r>
          </w:p>
        </w:tc>
        <w:tc>
          <w:tcPr>
            <w:tcW w:w="4786" w:type="dxa"/>
            <w:tcBorders>
              <w:bottom w:val="single" w:sz="4" w:space="0" w:color="auto"/>
            </w:tcBorders>
          </w:tcPr>
          <w:p w:rsidR="00F846CF" w:rsidRPr="00574D36" w:rsidRDefault="00F846CF" w:rsidP="00F846CF">
            <w:pPr>
              <w:numPr>
                <w:ilvl w:val="0"/>
                <w:numId w:val="6"/>
              </w:numPr>
              <w:spacing w:after="0" w:line="360" w:lineRule="auto"/>
              <w:ind w:left="459" w:hanging="357"/>
              <w:rPr>
                <w:rFonts w:ascii="Times New Roman" w:eastAsia="Times New Roman" w:hAnsi="Times New Roman" w:cs="Times New Roman"/>
                <w:sz w:val="36"/>
                <w:szCs w:val="36"/>
                <w:lang w:eastAsia="ru-RU"/>
              </w:rPr>
            </w:pPr>
            <w:r w:rsidRPr="00574D36">
              <w:rPr>
                <w:rFonts w:ascii="Times New Roman" w:eastAsia="Times New Roman" w:hAnsi="Times New Roman" w:cs="Times New Roman"/>
                <w:sz w:val="24"/>
                <w:szCs w:val="24"/>
                <w:lang w:eastAsia="ru-RU"/>
              </w:rPr>
              <w:t>Борьба с пиратством;</w:t>
            </w:r>
          </w:p>
          <w:p w:rsidR="00F846CF" w:rsidRPr="00574D36" w:rsidRDefault="00F846CF" w:rsidP="00F846CF">
            <w:pPr>
              <w:numPr>
                <w:ilvl w:val="0"/>
                <w:numId w:val="6"/>
              </w:numPr>
              <w:spacing w:after="0" w:line="360" w:lineRule="auto"/>
              <w:ind w:left="460"/>
              <w:rPr>
                <w:rFonts w:ascii="Times New Roman" w:eastAsia="Times New Roman" w:hAnsi="Times New Roman" w:cs="Times New Roman"/>
                <w:sz w:val="36"/>
                <w:szCs w:val="36"/>
                <w:lang w:eastAsia="ru-RU"/>
              </w:rPr>
            </w:pPr>
            <w:r w:rsidRPr="00574D36">
              <w:rPr>
                <w:rFonts w:ascii="Times New Roman" w:eastAsia="Times New Roman" w:hAnsi="Times New Roman" w:cs="Times New Roman"/>
                <w:sz w:val="24"/>
                <w:szCs w:val="24"/>
                <w:lang w:eastAsia="ru-RU"/>
              </w:rPr>
              <w:t>Уменьшение затрат на развертывание и внедрение ИС (за счет развертывания и развития на «родной» аппаратной среде);</w:t>
            </w:r>
          </w:p>
          <w:p w:rsidR="00F846CF" w:rsidRPr="00574D36" w:rsidRDefault="00F846CF" w:rsidP="00F846CF">
            <w:pPr>
              <w:numPr>
                <w:ilvl w:val="0"/>
                <w:numId w:val="6"/>
              </w:numPr>
              <w:spacing w:after="0" w:line="360" w:lineRule="auto"/>
              <w:ind w:left="460"/>
              <w:rPr>
                <w:rFonts w:ascii="Times New Roman" w:eastAsia="Times New Roman" w:hAnsi="Times New Roman" w:cs="Times New Roman"/>
                <w:sz w:val="36"/>
                <w:szCs w:val="36"/>
                <w:lang w:eastAsia="ru-RU"/>
              </w:rPr>
            </w:pPr>
            <w:r w:rsidRPr="00574D36">
              <w:rPr>
                <w:rFonts w:ascii="Times New Roman" w:eastAsia="Times New Roman" w:hAnsi="Times New Roman" w:cs="Times New Roman"/>
                <w:sz w:val="24"/>
                <w:szCs w:val="24"/>
                <w:lang w:eastAsia="ru-RU"/>
              </w:rPr>
              <w:t xml:space="preserve">Рост популярности </w:t>
            </w:r>
            <w:r w:rsidRPr="00574D36">
              <w:rPr>
                <w:rFonts w:ascii="Times New Roman" w:eastAsia="Times New Roman" w:hAnsi="Times New Roman" w:cs="Times New Roman"/>
                <w:sz w:val="24"/>
                <w:szCs w:val="24"/>
                <w:lang w:val="en-US" w:eastAsia="ru-RU"/>
              </w:rPr>
              <w:t>web</w:t>
            </w:r>
            <w:r w:rsidRPr="00574D36">
              <w:rPr>
                <w:rFonts w:ascii="Times New Roman" w:eastAsia="Times New Roman" w:hAnsi="Times New Roman" w:cs="Times New Roman"/>
                <w:sz w:val="24"/>
                <w:szCs w:val="24"/>
                <w:lang w:eastAsia="ru-RU"/>
              </w:rPr>
              <w:t>-сервисов среди конечных пользователей;</w:t>
            </w:r>
          </w:p>
          <w:p w:rsidR="00F846CF" w:rsidRPr="00574D36" w:rsidRDefault="00F846CF" w:rsidP="00F846CF">
            <w:pPr>
              <w:numPr>
                <w:ilvl w:val="0"/>
                <w:numId w:val="6"/>
              </w:numPr>
              <w:spacing w:after="0" w:line="360" w:lineRule="auto"/>
              <w:ind w:left="460"/>
              <w:rPr>
                <w:rFonts w:ascii="Times New Roman" w:eastAsia="Times New Roman" w:hAnsi="Times New Roman" w:cs="Times New Roman"/>
                <w:sz w:val="36"/>
                <w:szCs w:val="36"/>
                <w:lang w:eastAsia="ru-RU"/>
              </w:rPr>
            </w:pPr>
            <w:r w:rsidRPr="00574D36">
              <w:rPr>
                <w:rFonts w:ascii="Times New Roman" w:eastAsia="Times New Roman" w:hAnsi="Times New Roman" w:cs="Times New Roman"/>
                <w:sz w:val="24"/>
                <w:szCs w:val="24"/>
                <w:lang w:eastAsia="ru-RU"/>
              </w:rPr>
              <w:t>Легкое проникновение на глобальные рынки;</w:t>
            </w:r>
          </w:p>
        </w:tc>
      </w:tr>
    </w:tbl>
    <w:p w:rsidR="00F846CF" w:rsidRPr="00316111" w:rsidRDefault="00F846CF" w:rsidP="00F846CF">
      <w:pPr>
        <w:spacing w:after="0" w:line="360" w:lineRule="auto"/>
        <w:jc w:val="right"/>
        <w:rPr>
          <w:rFonts w:ascii="Times New Roman" w:eastAsia="Times New Roman" w:hAnsi="Times New Roman" w:cs="Times New Roman"/>
          <w:sz w:val="24"/>
          <w:szCs w:val="24"/>
          <w:lang w:eastAsia="ru-RU"/>
        </w:rPr>
      </w:pPr>
      <w:r w:rsidRPr="00574D36">
        <w:rPr>
          <w:rFonts w:ascii="Times New Roman" w:eastAsia="Times New Roman" w:hAnsi="Times New Roman" w:cs="Times New Roman"/>
          <w:b/>
          <w:i/>
          <w:sz w:val="24"/>
          <w:szCs w:val="24"/>
          <w:lang w:eastAsia="ru-RU"/>
        </w:rPr>
        <w:br w:type="page"/>
      </w:r>
      <w:r w:rsidRPr="00316111">
        <w:rPr>
          <w:rFonts w:ascii="Times New Roman" w:eastAsia="Times New Roman" w:hAnsi="Times New Roman" w:cs="Times New Roman"/>
          <w:sz w:val="24"/>
          <w:szCs w:val="24"/>
          <w:lang w:eastAsia="ru-RU"/>
        </w:rPr>
        <w:lastRenderedPageBreak/>
        <w:t xml:space="preserve">Продолжение таблицы </w:t>
      </w:r>
      <w:r w:rsidR="00316111" w:rsidRPr="00316111">
        <w:rPr>
          <w:rFonts w:ascii="Times New Roman" w:eastAsia="Times New Roman" w:hAnsi="Times New Roman" w:cs="Times New Roman"/>
          <w:sz w:val="24"/>
          <w:szCs w:val="24"/>
          <w:lang w:eastAsia="ru-RU"/>
        </w:rPr>
        <w:t>6</w:t>
      </w:r>
      <w:r w:rsidRPr="00316111">
        <w:rPr>
          <w:rFonts w:ascii="Times New Roman" w:eastAsia="Times New Roman" w:hAnsi="Times New Roman" w:cs="Times New Roman"/>
          <w:sz w:val="24"/>
          <w:szCs w:val="24"/>
          <w:lang w:eastAsia="ru-RU"/>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5"/>
        <w:gridCol w:w="4786"/>
      </w:tblGrid>
      <w:tr w:rsidR="00F846CF" w:rsidRPr="00574D36" w:rsidTr="00033728">
        <w:trPr>
          <w:trHeight w:val="303"/>
        </w:trPr>
        <w:tc>
          <w:tcPr>
            <w:tcW w:w="4785" w:type="dxa"/>
            <w:tcBorders>
              <w:top w:val="single" w:sz="4" w:space="0" w:color="auto"/>
            </w:tcBorders>
            <w:shd w:val="clear" w:color="auto" w:fill="A6A6A6"/>
          </w:tcPr>
          <w:p w:rsidR="00F846CF" w:rsidRPr="00574D36" w:rsidRDefault="00F846CF" w:rsidP="00F846CF">
            <w:pPr>
              <w:spacing w:after="0" w:line="360" w:lineRule="auto"/>
              <w:jc w:val="center"/>
              <w:rPr>
                <w:rFonts w:ascii="Times New Roman" w:eastAsia="Times New Roman" w:hAnsi="Times New Roman" w:cs="Times New Roman"/>
                <w:b/>
                <w:sz w:val="36"/>
                <w:szCs w:val="36"/>
                <w:lang w:eastAsia="ru-RU"/>
              </w:rPr>
            </w:pPr>
            <w:r w:rsidRPr="00574D36">
              <w:rPr>
                <w:rFonts w:ascii="Times New Roman" w:eastAsia="Times New Roman" w:hAnsi="Times New Roman" w:cs="Times New Roman"/>
                <w:b/>
                <w:sz w:val="24"/>
                <w:szCs w:val="36"/>
                <w:lang w:eastAsia="ru-RU"/>
              </w:rPr>
              <w:t>Для пользователя</w:t>
            </w:r>
          </w:p>
        </w:tc>
        <w:tc>
          <w:tcPr>
            <w:tcW w:w="4786" w:type="dxa"/>
            <w:tcBorders>
              <w:top w:val="single" w:sz="4" w:space="0" w:color="auto"/>
            </w:tcBorders>
            <w:shd w:val="clear" w:color="auto" w:fill="A6A6A6"/>
            <w:vAlign w:val="center"/>
          </w:tcPr>
          <w:p w:rsidR="00F846CF" w:rsidRPr="00574D36" w:rsidRDefault="00F846CF" w:rsidP="00F846CF">
            <w:pPr>
              <w:spacing w:after="0" w:line="360" w:lineRule="auto"/>
              <w:jc w:val="center"/>
              <w:rPr>
                <w:rFonts w:ascii="Times New Roman" w:eastAsia="Times New Roman" w:hAnsi="Times New Roman" w:cs="Times New Roman"/>
                <w:b/>
                <w:sz w:val="36"/>
                <w:szCs w:val="36"/>
                <w:lang w:val="en-US" w:eastAsia="ru-RU"/>
              </w:rPr>
            </w:pPr>
            <w:r w:rsidRPr="00574D36">
              <w:rPr>
                <w:rFonts w:ascii="Times New Roman" w:eastAsia="Times New Roman" w:hAnsi="Times New Roman" w:cs="Times New Roman"/>
                <w:b/>
                <w:sz w:val="24"/>
                <w:szCs w:val="36"/>
                <w:lang w:eastAsia="ru-RU"/>
              </w:rPr>
              <w:t>Для поставщика</w:t>
            </w:r>
            <w:r w:rsidRPr="00574D36">
              <w:rPr>
                <w:rFonts w:ascii="Times New Roman" w:eastAsia="Times New Roman" w:hAnsi="Times New Roman" w:cs="Times New Roman"/>
                <w:b/>
                <w:sz w:val="24"/>
                <w:szCs w:val="36"/>
                <w:lang w:val="en-US" w:eastAsia="ru-RU"/>
              </w:rPr>
              <w:t>/</w:t>
            </w:r>
            <w:r w:rsidRPr="00574D36">
              <w:rPr>
                <w:rFonts w:ascii="Times New Roman" w:eastAsia="Times New Roman" w:hAnsi="Times New Roman" w:cs="Times New Roman"/>
                <w:b/>
                <w:sz w:val="24"/>
                <w:szCs w:val="36"/>
                <w:lang w:eastAsia="ru-RU"/>
              </w:rPr>
              <w:t>разработчика</w:t>
            </w:r>
          </w:p>
        </w:tc>
      </w:tr>
      <w:tr w:rsidR="00F846CF" w:rsidRPr="00574D36" w:rsidTr="00033728">
        <w:trPr>
          <w:trHeight w:val="2582"/>
        </w:trPr>
        <w:tc>
          <w:tcPr>
            <w:tcW w:w="4785" w:type="dxa"/>
            <w:tcBorders>
              <w:top w:val="single" w:sz="4" w:space="0" w:color="auto"/>
            </w:tcBorders>
          </w:tcPr>
          <w:p w:rsidR="00F846CF" w:rsidRPr="00574D36" w:rsidRDefault="00F846CF" w:rsidP="00F846CF">
            <w:pPr>
              <w:numPr>
                <w:ilvl w:val="0"/>
                <w:numId w:val="6"/>
              </w:numPr>
              <w:spacing w:after="0" w:line="360" w:lineRule="auto"/>
              <w:ind w:left="425" w:hanging="357"/>
              <w:rPr>
                <w:rFonts w:ascii="Times New Roman" w:eastAsia="Times New Roman" w:hAnsi="Times New Roman" w:cs="Times New Roman"/>
                <w:b/>
                <w:sz w:val="36"/>
                <w:szCs w:val="36"/>
                <w:lang w:eastAsia="ru-RU"/>
              </w:rPr>
            </w:pPr>
            <w:r w:rsidRPr="00574D36">
              <w:rPr>
                <w:rFonts w:ascii="Times New Roman" w:eastAsia="Times New Roman" w:hAnsi="Times New Roman" w:cs="Times New Roman"/>
                <w:sz w:val="24"/>
                <w:szCs w:val="24"/>
                <w:lang w:eastAsia="ru-RU"/>
              </w:rPr>
              <w:t>Отсутствие забот о своевременном обновлении ПО;</w:t>
            </w:r>
          </w:p>
          <w:p w:rsidR="00F846CF" w:rsidRPr="00574D36" w:rsidRDefault="00F846CF" w:rsidP="00F846CF">
            <w:pPr>
              <w:numPr>
                <w:ilvl w:val="0"/>
                <w:numId w:val="6"/>
              </w:numPr>
              <w:spacing w:after="0" w:line="360" w:lineRule="auto"/>
              <w:ind w:left="425" w:hanging="357"/>
              <w:rPr>
                <w:rFonts w:ascii="Times New Roman" w:eastAsia="Times New Roman" w:hAnsi="Times New Roman" w:cs="Times New Roman"/>
                <w:b/>
                <w:sz w:val="36"/>
                <w:szCs w:val="36"/>
                <w:lang w:eastAsia="ru-RU"/>
              </w:rPr>
            </w:pPr>
            <w:r w:rsidRPr="00574D36">
              <w:rPr>
                <w:rFonts w:ascii="Times New Roman" w:eastAsia="Times New Roman" w:hAnsi="Times New Roman" w:cs="Times New Roman"/>
                <w:sz w:val="24"/>
                <w:szCs w:val="24"/>
                <w:lang w:eastAsia="ru-RU"/>
              </w:rPr>
              <w:t>Быстрота внедрения;</w:t>
            </w:r>
          </w:p>
          <w:p w:rsidR="00F846CF" w:rsidRPr="00574D36" w:rsidRDefault="00F846CF" w:rsidP="00F846CF">
            <w:pPr>
              <w:numPr>
                <w:ilvl w:val="0"/>
                <w:numId w:val="6"/>
              </w:numPr>
              <w:spacing w:after="0" w:line="360" w:lineRule="auto"/>
              <w:ind w:left="425" w:hanging="357"/>
              <w:rPr>
                <w:rFonts w:ascii="Times New Roman" w:eastAsia="Times New Roman" w:hAnsi="Times New Roman" w:cs="Times New Roman"/>
                <w:b/>
                <w:sz w:val="36"/>
                <w:szCs w:val="36"/>
                <w:lang w:eastAsia="ru-RU"/>
              </w:rPr>
            </w:pPr>
            <w:r w:rsidRPr="00574D36">
              <w:rPr>
                <w:rFonts w:ascii="Times New Roman" w:eastAsia="Times New Roman" w:hAnsi="Times New Roman" w:cs="Times New Roman"/>
                <w:sz w:val="24"/>
                <w:szCs w:val="24"/>
                <w:lang w:eastAsia="ru-RU"/>
              </w:rPr>
              <w:t>Понятный интерфейс;</w:t>
            </w:r>
          </w:p>
          <w:p w:rsidR="00F846CF" w:rsidRPr="00574D36" w:rsidRDefault="00F846CF" w:rsidP="00F846CF">
            <w:pPr>
              <w:numPr>
                <w:ilvl w:val="0"/>
                <w:numId w:val="6"/>
              </w:numPr>
              <w:spacing w:after="0" w:line="360" w:lineRule="auto"/>
              <w:ind w:left="425" w:hanging="357"/>
              <w:rPr>
                <w:rFonts w:ascii="Times New Roman" w:eastAsia="Times New Roman" w:hAnsi="Times New Roman" w:cs="Times New Roman"/>
                <w:sz w:val="24"/>
                <w:szCs w:val="28"/>
                <w:lang w:eastAsia="ru-RU"/>
              </w:rPr>
            </w:pPr>
            <w:r w:rsidRPr="00574D36">
              <w:rPr>
                <w:rFonts w:ascii="Times New Roman" w:eastAsia="Times New Roman" w:hAnsi="Times New Roman" w:cs="Times New Roman"/>
                <w:sz w:val="24"/>
                <w:szCs w:val="24"/>
                <w:lang w:eastAsia="ru-RU"/>
              </w:rPr>
              <w:t>Возможность получить более высокий уровень обслуживания ПО.</w:t>
            </w:r>
          </w:p>
        </w:tc>
        <w:tc>
          <w:tcPr>
            <w:tcW w:w="4786" w:type="dxa"/>
            <w:tcBorders>
              <w:top w:val="single" w:sz="4" w:space="0" w:color="auto"/>
            </w:tcBorders>
          </w:tcPr>
          <w:p w:rsidR="00F846CF" w:rsidRPr="00574D36" w:rsidRDefault="00F846CF" w:rsidP="00F846CF">
            <w:pPr>
              <w:numPr>
                <w:ilvl w:val="0"/>
                <w:numId w:val="6"/>
              </w:numPr>
              <w:spacing w:after="0" w:line="360" w:lineRule="auto"/>
              <w:ind w:left="460"/>
              <w:rPr>
                <w:rFonts w:ascii="Times New Roman" w:eastAsia="Times New Roman" w:hAnsi="Times New Roman" w:cs="Times New Roman"/>
                <w:sz w:val="36"/>
                <w:szCs w:val="36"/>
                <w:lang w:eastAsia="ru-RU"/>
              </w:rPr>
            </w:pPr>
            <w:r w:rsidRPr="00574D36">
              <w:rPr>
                <w:rFonts w:ascii="Times New Roman" w:eastAsia="Times New Roman" w:hAnsi="Times New Roman" w:cs="Times New Roman"/>
                <w:sz w:val="24"/>
                <w:szCs w:val="24"/>
                <w:lang w:eastAsia="ru-RU"/>
              </w:rPr>
              <w:t xml:space="preserve">Бурное развитие </w:t>
            </w:r>
            <w:r w:rsidRPr="00574D36">
              <w:rPr>
                <w:rFonts w:ascii="Times New Roman" w:eastAsia="Times New Roman" w:hAnsi="Times New Roman" w:cs="Times New Roman"/>
                <w:sz w:val="24"/>
                <w:szCs w:val="24"/>
                <w:lang w:val="en-US" w:eastAsia="ru-RU"/>
              </w:rPr>
              <w:t>web</w:t>
            </w:r>
            <w:r w:rsidRPr="00574D36">
              <w:rPr>
                <w:rFonts w:ascii="Times New Roman" w:eastAsia="Times New Roman" w:hAnsi="Times New Roman" w:cs="Times New Roman"/>
                <w:sz w:val="24"/>
                <w:szCs w:val="24"/>
                <w:lang w:eastAsia="ru-RU"/>
              </w:rPr>
              <w:t xml:space="preserve">-технологий, большие функциональные возможности </w:t>
            </w:r>
            <w:r w:rsidRPr="00574D36">
              <w:rPr>
                <w:rFonts w:ascii="Times New Roman" w:eastAsia="Times New Roman" w:hAnsi="Times New Roman" w:cs="Times New Roman"/>
                <w:sz w:val="24"/>
                <w:szCs w:val="24"/>
                <w:lang w:val="en-US" w:eastAsia="ru-RU"/>
              </w:rPr>
              <w:t>web</w:t>
            </w:r>
            <w:r w:rsidRPr="00574D36">
              <w:rPr>
                <w:rFonts w:ascii="Times New Roman" w:eastAsia="Times New Roman" w:hAnsi="Times New Roman" w:cs="Times New Roman"/>
                <w:sz w:val="24"/>
                <w:szCs w:val="24"/>
                <w:lang w:eastAsia="ru-RU"/>
              </w:rPr>
              <w:t>-приложений, простота их реализации;</w:t>
            </w:r>
          </w:p>
          <w:p w:rsidR="00F846CF" w:rsidRPr="00574D36" w:rsidRDefault="00F846CF" w:rsidP="00F846CF">
            <w:pPr>
              <w:numPr>
                <w:ilvl w:val="0"/>
                <w:numId w:val="6"/>
              </w:numPr>
              <w:spacing w:after="0" w:line="360" w:lineRule="auto"/>
              <w:ind w:left="460"/>
              <w:rPr>
                <w:rFonts w:ascii="Times New Roman" w:eastAsia="Times New Roman" w:hAnsi="Times New Roman" w:cs="Times New Roman"/>
                <w:sz w:val="36"/>
                <w:szCs w:val="36"/>
                <w:lang w:eastAsia="ru-RU"/>
              </w:rPr>
            </w:pPr>
            <w:r w:rsidRPr="00574D36">
              <w:rPr>
                <w:rFonts w:ascii="Times New Roman" w:eastAsia="Times New Roman" w:hAnsi="Times New Roman" w:cs="Times New Roman"/>
                <w:sz w:val="24"/>
                <w:szCs w:val="24"/>
                <w:lang w:eastAsia="ru-RU"/>
              </w:rPr>
              <w:t>Привязка заказчика (заказчик не может отказаться от услуг поставщика и продолжать использовать систему);</w:t>
            </w:r>
          </w:p>
          <w:p w:rsidR="00F846CF" w:rsidRPr="00574D36" w:rsidRDefault="00F846CF" w:rsidP="00F846CF">
            <w:pPr>
              <w:numPr>
                <w:ilvl w:val="0"/>
                <w:numId w:val="6"/>
              </w:numPr>
              <w:spacing w:after="0" w:line="360" w:lineRule="auto"/>
              <w:ind w:left="460"/>
              <w:rPr>
                <w:rFonts w:ascii="Times New Roman" w:eastAsia="Times New Roman" w:hAnsi="Times New Roman" w:cs="Times New Roman"/>
                <w:sz w:val="24"/>
                <w:szCs w:val="24"/>
                <w:lang w:eastAsia="ru-RU"/>
              </w:rPr>
            </w:pPr>
            <w:r w:rsidRPr="00574D36">
              <w:rPr>
                <w:rFonts w:ascii="Times New Roman" w:eastAsia="Times New Roman" w:hAnsi="Times New Roman" w:cs="Times New Roman"/>
                <w:sz w:val="24"/>
                <w:szCs w:val="24"/>
                <w:lang w:eastAsia="ru-RU"/>
              </w:rPr>
              <w:t xml:space="preserve">В долгосрочном периоде доходы от продаж </w:t>
            </w:r>
            <w:r w:rsidRPr="00574D36">
              <w:rPr>
                <w:rFonts w:ascii="Times New Roman" w:eastAsia="Times New Roman" w:hAnsi="Times New Roman" w:cs="Times New Roman"/>
                <w:sz w:val="24"/>
                <w:szCs w:val="24"/>
                <w:lang w:val="en-US" w:eastAsia="ru-RU"/>
              </w:rPr>
              <w:t>SaaS</w:t>
            </w:r>
            <w:r w:rsidRPr="00574D36">
              <w:rPr>
                <w:rFonts w:ascii="Times New Roman" w:eastAsia="Times New Roman" w:hAnsi="Times New Roman" w:cs="Times New Roman"/>
                <w:sz w:val="24"/>
                <w:szCs w:val="24"/>
                <w:lang w:eastAsia="ru-RU"/>
              </w:rPr>
              <w:t xml:space="preserve"> выше, чем от </w:t>
            </w:r>
            <w:r w:rsidRPr="00574D36">
              <w:rPr>
                <w:rFonts w:ascii="Times New Roman" w:eastAsia="Times New Roman" w:hAnsi="Times New Roman" w:cs="Times New Roman"/>
                <w:sz w:val="24"/>
                <w:szCs w:val="24"/>
                <w:lang w:val="en-US" w:eastAsia="ru-RU"/>
              </w:rPr>
              <w:t>SaaP</w:t>
            </w:r>
          </w:p>
        </w:tc>
      </w:tr>
    </w:tbl>
    <w:p w:rsidR="00F846CF" w:rsidRDefault="00F846CF" w:rsidP="00F846CF">
      <w:pPr>
        <w:spacing w:after="0" w:line="360" w:lineRule="auto"/>
        <w:ind w:firstLine="709"/>
        <w:jc w:val="both"/>
        <w:rPr>
          <w:rFonts w:ascii="Times New Roman" w:eastAsia="Times New Roman" w:hAnsi="Times New Roman" w:cs="Times New Roman"/>
          <w:sz w:val="28"/>
          <w:szCs w:val="28"/>
          <w:lang w:eastAsia="ru-RU"/>
        </w:rPr>
      </w:pPr>
    </w:p>
    <w:p w:rsidR="00F846CF" w:rsidRPr="00574D36" w:rsidRDefault="00F846CF" w:rsidP="00F846CF">
      <w:pPr>
        <w:spacing w:after="0" w:line="360" w:lineRule="auto"/>
        <w:ind w:firstLine="709"/>
        <w:jc w:val="both"/>
        <w:rPr>
          <w:rFonts w:ascii="Times New Roman" w:eastAsia="Times New Roman" w:hAnsi="Times New Roman" w:cs="Times New Roman"/>
          <w:sz w:val="28"/>
          <w:szCs w:val="28"/>
          <w:lang w:eastAsia="ru-RU"/>
        </w:rPr>
      </w:pPr>
      <w:r w:rsidRPr="00574D36">
        <w:rPr>
          <w:rFonts w:ascii="Times New Roman" w:eastAsia="Times New Roman" w:hAnsi="Times New Roman" w:cs="Times New Roman"/>
          <w:sz w:val="28"/>
          <w:szCs w:val="28"/>
          <w:lang w:eastAsia="ru-RU"/>
        </w:rPr>
        <w:t xml:space="preserve">Однако стоит признать, что </w:t>
      </w:r>
      <w:r w:rsidRPr="00574D36">
        <w:rPr>
          <w:rFonts w:ascii="Times New Roman" w:eastAsia="Times New Roman" w:hAnsi="Times New Roman" w:cs="Times New Roman"/>
          <w:sz w:val="28"/>
          <w:szCs w:val="28"/>
          <w:lang w:val="en-US" w:eastAsia="ru-RU"/>
        </w:rPr>
        <w:t>SaaS</w:t>
      </w:r>
      <w:r w:rsidRPr="00574D36">
        <w:rPr>
          <w:rFonts w:ascii="Times New Roman" w:eastAsia="Times New Roman" w:hAnsi="Times New Roman" w:cs="Times New Roman"/>
          <w:sz w:val="28"/>
          <w:szCs w:val="28"/>
          <w:lang w:eastAsia="ru-RU"/>
        </w:rPr>
        <w:t xml:space="preserve"> при всех своих преимуществах обладает следующими недостатками:</w:t>
      </w:r>
    </w:p>
    <w:p w:rsidR="00F846CF" w:rsidRPr="00574D36" w:rsidRDefault="00F846CF" w:rsidP="00F846CF">
      <w:pPr>
        <w:numPr>
          <w:ilvl w:val="0"/>
          <w:numId w:val="7"/>
        </w:numPr>
        <w:spacing w:after="0" w:line="360" w:lineRule="auto"/>
        <w:ind w:left="99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w:t>
      </w:r>
      <w:r w:rsidRPr="00574D36">
        <w:rPr>
          <w:rFonts w:ascii="Times New Roman" w:eastAsia="Times New Roman" w:hAnsi="Times New Roman" w:cs="Times New Roman"/>
          <w:sz w:val="28"/>
          <w:szCs w:val="28"/>
          <w:lang w:eastAsia="ru-RU"/>
        </w:rPr>
        <w:t>лиент привязывается к единственному поставщику/разработчику, что может быть для него (клиента) нежелательно;</w:t>
      </w:r>
    </w:p>
    <w:p w:rsidR="00F846CF" w:rsidRPr="00574D36" w:rsidRDefault="00F846CF" w:rsidP="00F846CF">
      <w:pPr>
        <w:numPr>
          <w:ilvl w:val="0"/>
          <w:numId w:val="7"/>
        </w:numPr>
        <w:spacing w:after="0" w:line="360" w:lineRule="auto"/>
        <w:ind w:left="993"/>
        <w:jc w:val="both"/>
        <w:rPr>
          <w:rFonts w:ascii="Times New Roman" w:eastAsia="Times New Roman" w:hAnsi="Times New Roman" w:cs="Times New Roman"/>
          <w:sz w:val="28"/>
          <w:szCs w:val="28"/>
          <w:lang w:eastAsia="ru-RU"/>
        </w:rPr>
      </w:pPr>
      <w:r w:rsidRPr="00574D3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в</w:t>
      </w:r>
      <w:r w:rsidRPr="00574D36">
        <w:rPr>
          <w:rFonts w:ascii="Times New Roman" w:eastAsia="Times New Roman" w:hAnsi="Times New Roman" w:cs="Times New Roman"/>
          <w:sz w:val="28"/>
          <w:szCs w:val="28"/>
          <w:lang w:eastAsia="ru-RU"/>
        </w:rPr>
        <w:t>озникают вопросы безопасности и утечки информации (решаются на 3-х уровнях: юридическом, технологическом, информационном);</w:t>
      </w:r>
    </w:p>
    <w:p w:rsidR="00F846CF" w:rsidRDefault="00F846CF" w:rsidP="00F846CF">
      <w:pPr>
        <w:numPr>
          <w:ilvl w:val="0"/>
          <w:numId w:val="7"/>
        </w:numPr>
        <w:spacing w:after="0" w:line="360" w:lineRule="auto"/>
        <w:ind w:left="99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w:t>
      </w:r>
      <w:r w:rsidRPr="00574D36">
        <w:rPr>
          <w:rFonts w:ascii="Times New Roman" w:eastAsia="Times New Roman" w:hAnsi="Times New Roman" w:cs="Times New Roman"/>
          <w:sz w:val="28"/>
          <w:szCs w:val="28"/>
          <w:lang w:eastAsia="ru-RU"/>
        </w:rPr>
        <w:t>ребуется постоянное подключение клиента к Интернету;</w:t>
      </w:r>
    </w:p>
    <w:p w:rsidR="00F846CF" w:rsidRPr="008D3DFA" w:rsidRDefault="00F846CF" w:rsidP="00F846CF">
      <w:pPr>
        <w:numPr>
          <w:ilvl w:val="0"/>
          <w:numId w:val="7"/>
        </w:numPr>
        <w:spacing w:after="0" w:line="360" w:lineRule="auto"/>
        <w:ind w:left="99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w:t>
      </w:r>
      <w:r w:rsidRPr="008D3DFA">
        <w:rPr>
          <w:rFonts w:ascii="Times New Roman" w:eastAsia="Times New Roman" w:hAnsi="Times New Roman" w:cs="Times New Roman"/>
          <w:sz w:val="28"/>
          <w:szCs w:val="28"/>
          <w:lang w:eastAsia="ru-RU"/>
        </w:rPr>
        <w:t xml:space="preserve">ниверсальные </w:t>
      </w:r>
      <w:r w:rsidRPr="008D3DFA">
        <w:rPr>
          <w:rFonts w:ascii="Times New Roman" w:eastAsia="Times New Roman" w:hAnsi="Times New Roman" w:cs="Times New Roman"/>
          <w:sz w:val="28"/>
          <w:szCs w:val="28"/>
          <w:lang w:val="en-US" w:eastAsia="ru-RU"/>
        </w:rPr>
        <w:t>SaaS</w:t>
      </w:r>
      <w:r w:rsidRPr="008D3DFA">
        <w:rPr>
          <w:rFonts w:ascii="Times New Roman" w:eastAsia="Times New Roman" w:hAnsi="Times New Roman" w:cs="Times New Roman"/>
          <w:sz w:val="28"/>
          <w:szCs w:val="28"/>
          <w:lang w:eastAsia="ru-RU"/>
        </w:rPr>
        <w:t>-решения могут не работать для компаний со специфическими потребностями</w:t>
      </w:r>
      <w:r>
        <w:rPr>
          <w:rStyle w:val="a7"/>
          <w:rFonts w:ascii="Times New Roman" w:eastAsia="Times New Roman" w:hAnsi="Times New Roman"/>
          <w:sz w:val="28"/>
          <w:szCs w:val="28"/>
          <w:lang w:eastAsia="ru-RU"/>
        </w:rPr>
        <w:footnoteReference w:id="14"/>
      </w:r>
      <w:r>
        <w:rPr>
          <w:rFonts w:ascii="Times New Roman" w:eastAsia="Times New Roman" w:hAnsi="Times New Roman" w:cs="Times New Roman"/>
          <w:sz w:val="28"/>
          <w:szCs w:val="28"/>
          <w:lang w:eastAsia="ru-RU"/>
        </w:rPr>
        <w:t>.</w:t>
      </w:r>
    </w:p>
    <w:p w:rsidR="00AE1829" w:rsidRPr="00574D36" w:rsidRDefault="00AE1829" w:rsidP="00AE182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 всех перечисленных выше</w:t>
      </w:r>
      <w:r w:rsidRPr="00574D36">
        <w:rPr>
          <w:rFonts w:ascii="Times New Roman" w:eastAsia="Times New Roman" w:hAnsi="Times New Roman" w:cs="Times New Roman"/>
          <w:sz w:val="28"/>
          <w:szCs w:val="28"/>
          <w:lang w:eastAsia="ru-RU"/>
        </w:rPr>
        <w:t xml:space="preserve"> недостатках преимущества модели </w:t>
      </w:r>
      <w:r w:rsidRPr="00574D36">
        <w:rPr>
          <w:rFonts w:ascii="Times New Roman" w:eastAsia="Times New Roman" w:hAnsi="Times New Roman" w:cs="Times New Roman"/>
          <w:sz w:val="28"/>
          <w:szCs w:val="28"/>
          <w:lang w:val="en-US" w:eastAsia="ru-RU"/>
        </w:rPr>
        <w:t>SaaS</w:t>
      </w:r>
      <w:r w:rsidRPr="00574D36">
        <w:rPr>
          <w:rFonts w:ascii="Times New Roman" w:eastAsia="Times New Roman" w:hAnsi="Times New Roman" w:cs="Times New Roman"/>
          <w:sz w:val="28"/>
          <w:szCs w:val="28"/>
          <w:lang w:eastAsia="ru-RU"/>
        </w:rPr>
        <w:t xml:space="preserve"> весьма весомы. Уже к 2011 году 25% всех ИТ-решений для бизнеса  в мире будут поставляться согласно </w:t>
      </w:r>
      <w:r>
        <w:rPr>
          <w:rFonts w:ascii="Times New Roman" w:eastAsia="Times New Roman" w:hAnsi="Times New Roman" w:cs="Times New Roman"/>
          <w:sz w:val="28"/>
          <w:szCs w:val="28"/>
          <w:lang w:eastAsia="ru-RU"/>
        </w:rPr>
        <w:t>этой модели</w:t>
      </w:r>
      <w:r>
        <w:rPr>
          <w:rStyle w:val="a7"/>
          <w:rFonts w:ascii="Times New Roman" w:eastAsia="Times New Roman" w:hAnsi="Times New Roman"/>
          <w:sz w:val="28"/>
          <w:szCs w:val="28"/>
          <w:lang w:eastAsia="ru-RU"/>
        </w:rPr>
        <w:footnoteReference w:id="15"/>
      </w:r>
      <w:r w:rsidRPr="00574D36">
        <w:rPr>
          <w:rFonts w:ascii="Times New Roman" w:eastAsia="Times New Roman" w:hAnsi="Times New Roman" w:cs="Times New Roman"/>
          <w:sz w:val="28"/>
          <w:szCs w:val="28"/>
          <w:lang w:eastAsia="ru-RU"/>
        </w:rPr>
        <w:t xml:space="preserve">. Таким образом, 1/3 всех расходов на ИТ будут тратиться компаниями на </w:t>
      </w:r>
      <w:r w:rsidRPr="00574D36">
        <w:rPr>
          <w:rFonts w:ascii="Times New Roman" w:eastAsia="Times New Roman" w:hAnsi="Times New Roman" w:cs="Times New Roman"/>
          <w:sz w:val="28"/>
          <w:szCs w:val="28"/>
          <w:lang w:val="en-US" w:eastAsia="ru-RU"/>
        </w:rPr>
        <w:t>web</w:t>
      </w:r>
      <w:r w:rsidRPr="00574D36">
        <w:rPr>
          <w:rFonts w:ascii="Times New Roman" w:eastAsia="Times New Roman" w:hAnsi="Times New Roman" w:cs="Times New Roman"/>
          <w:sz w:val="28"/>
          <w:szCs w:val="28"/>
          <w:lang w:eastAsia="ru-RU"/>
        </w:rPr>
        <w:t>-решения.</w:t>
      </w:r>
    </w:p>
    <w:p w:rsidR="00AE1829" w:rsidRPr="00574D36" w:rsidRDefault="00AE1829" w:rsidP="00AE1829">
      <w:pPr>
        <w:spacing w:after="0" w:line="360" w:lineRule="auto"/>
        <w:ind w:firstLine="709"/>
        <w:jc w:val="both"/>
        <w:rPr>
          <w:rFonts w:ascii="Times New Roman" w:eastAsia="Times New Roman" w:hAnsi="Times New Roman" w:cs="Times New Roman"/>
          <w:sz w:val="28"/>
          <w:szCs w:val="28"/>
          <w:lang w:eastAsia="ru-RU"/>
        </w:rPr>
      </w:pPr>
      <w:r w:rsidRPr="00574D36">
        <w:rPr>
          <w:rFonts w:ascii="Times New Roman" w:eastAsia="Times New Roman" w:hAnsi="Times New Roman" w:cs="Times New Roman"/>
          <w:sz w:val="28"/>
          <w:szCs w:val="28"/>
          <w:lang w:eastAsia="ru-RU"/>
        </w:rPr>
        <w:lastRenderedPageBreak/>
        <w:t xml:space="preserve">На российском рынке бизнес-ИТ модель </w:t>
      </w:r>
      <w:r w:rsidRPr="00574D36">
        <w:rPr>
          <w:rFonts w:ascii="Times New Roman" w:eastAsia="Times New Roman" w:hAnsi="Times New Roman" w:cs="Times New Roman"/>
          <w:sz w:val="28"/>
          <w:szCs w:val="28"/>
          <w:lang w:val="en-US" w:eastAsia="ru-RU"/>
        </w:rPr>
        <w:t>SaaS</w:t>
      </w:r>
      <w:r w:rsidRPr="00574D36">
        <w:rPr>
          <w:rFonts w:ascii="Times New Roman" w:eastAsia="Times New Roman" w:hAnsi="Times New Roman" w:cs="Times New Roman"/>
          <w:sz w:val="28"/>
          <w:szCs w:val="28"/>
          <w:lang w:eastAsia="ru-RU"/>
        </w:rPr>
        <w:t xml:space="preserve"> уже предоставлена разработками компаний </w:t>
      </w:r>
      <w:r w:rsidRPr="00574D36">
        <w:rPr>
          <w:rFonts w:ascii="Times New Roman" w:eastAsia="Times New Roman" w:hAnsi="Times New Roman" w:cs="Times New Roman"/>
          <w:iCs/>
          <w:sz w:val="28"/>
          <w:szCs w:val="28"/>
          <w:lang w:eastAsia="ru-RU"/>
        </w:rPr>
        <w:t>SugarCRMInc</w:t>
      </w:r>
      <w:r w:rsidRPr="00574D36">
        <w:rPr>
          <w:rFonts w:ascii="Times New Roman" w:eastAsia="Times New Roman" w:hAnsi="Times New Roman" w:cs="Times New Roman"/>
          <w:iCs/>
          <w:sz w:val="28"/>
          <w:szCs w:val="28"/>
          <w:vertAlign w:val="superscript"/>
          <w:lang w:eastAsia="ru-RU"/>
        </w:rPr>
        <w:footnoteReference w:id="16"/>
      </w:r>
      <w:r w:rsidRPr="00574D36">
        <w:rPr>
          <w:rFonts w:ascii="Times New Roman" w:eastAsia="Times New Roman" w:hAnsi="Times New Roman" w:cs="Times New Roman"/>
          <w:sz w:val="28"/>
          <w:szCs w:val="28"/>
          <w:lang w:eastAsia="ru-RU"/>
        </w:rPr>
        <w:t xml:space="preserve"> (</w:t>
      </w:r>
      <w:r w:rsidRPr="00574D36">
        <w:rPr>
          <w:rFonts w:ascii="Times New Roman" w:eastAsia="Times New Roman" w:hAnsi="Times New Roman" w:cs="Times New Roman"/>
          <w:i/>
          <w:sz w:val="28"/>
          <w:szCs w:val="28"/>
          <w:lang w:val="en-US" w:eastAsia="ru-RU"/>
        </w:rPr>
        <w:t>SugarCRM</w:t>
      </w:r>
      <w:r w:rsidRPr="00574D36">
        <w:rPr>
          <w:rFonts w:ascii="Times New Roman" w:eastAsia="Times New Roman" w:hAnsi="Times New Roman" w:cs="Times New Roman"/>
          <w:sz w:val="28"/>
          <w:szCs w:val="28"/>
          <w:lang w:eastAsia="ru-RU"/>
        </w:rPr>
        <w:t>),  NetSuiteInc (</w:t>
      </w:r>
      <w:r w:rsidRPr="00574D36">
        <w:rPr>
          <w:rFonts w:ascii="Times New Roman" w:eastAsia="Times New Roman" w:hAnsi="Times New Roman" w:cs="Times New Roman"/>
          <w:i/>
          <w:sz w:val="28"/>
          <w:szCs w:val="28"/>
          <w:lang w:val="en-US" w:eastAsia="ru-RU"/>
        </w:rPr>
        <w:t>NetSuiteERP</w:t>
      </w:r>
      <w:r w:rsidRPr="00574D36">
        <w:rPr>
          <w:rFonts w:ascii="Times New Roman" w:eastAsia="Times New Roman" w:hAnsi="Times New Roman" w:cs="Times New Roman"/>
          <w:sz w:val="28"/>
          <w:szCs w:val="28"/>
          <w:lang w:eastAsia="ru-RU"/>
        </w:rPr>
        <w:t>),  NetSuiteInc (</w:t>
      </w:r>
      <w:r w:rsidRPr="00574D36">
        <w:rPr>
          <w:rFonts w:ascii="Times New Roman" w:eastAsia="Times New Roman" w:hAnsi="Times New Roman" w:cs="Times New Roman"/>
          <w:i/>
          <w:sz w:val="28"/>
          <w:szCs w:val="28"/>
          <w:lang w:val="en-US" w:eastAsia="ru-RU"/>
        </w:rPr>
        <w:t>NetSuiteCRM</w:t>
      </w:r>
      <w:r w:rsidRPr="00574D36">
        <w:rPr>
          <w:rFonts w:ascii="Times New Roman" w:eastAsia="Times New Roman" w:hAnsi="Times New Roman" w:cs="Times New Roman"/>
          <w:sz w:val="28"/>
          <w:szCs w:val="28"/>
          <w:lang w:eastAsia="ru-RU"/>
        </w:rPr>
        <w:t>),  Веспол (</w:t>
      </w:r>
      <w:r w:rsidRPr="00574D36">
        <w:rPr>
          <w:rFonts w:ascii="Times New Roman" w:eastAsia="Times New Roman" w:hAnsi="Times New Roman" w:cs="Times New Roman"/>
          <w:i/>
          <w:sz w:val="28"/>
          <w:szCs w:val="28"/>
          <w:lang w:val="en-US" w:eastAsia="ru-RU"/>
        </w:rPr>
        <w:t>BomaAnalyticOnline</w:t>
      </w:r>
      <w:r w:rsidRPr="00574D36">
        <w:rPr>
          <w:rFonts w:ascii="Times New Roman" w:eastAsia="Times New Roman" w:hAnsi="Times New Roman" w:cs="Times New Roman"/>
          <w:sz w:val="28"/>
          <w:szCs w:val="28"/>
          <w:lang w:eastAsia="ru-RU"/>
        </w:rPr>
        <w:t>),  Логнекс (</w:t>
      </w:r>
      <w:r w:rsidRPr="00574D36">
        <w:rPr>
          <w:rFonts w:ascii="Times New Roman" w:eastAsia="Times New Roman" w:hAnsi="Times New Roman" w:cs="Times New Roman"/>
          <w:i/>
          <w:sz w:val="28"/>
          <w:szCs w:val="28"/>
          <w:lang w:eastAsia="ru-RU"/>
        </w:rPr>
        <w:t>МойСклад</w:t>
      </w:r>
      <w:r w:rsidRPr="00574D36">
        <w:rPr>
          <w:rFonts w:ascii="Times New Roman" w:eastAsia="Times New Roman" w:hAnsi="Times New Roman" w:cs="Times New Roman"/>
          <w:sz w:val="28"/>
          <w:szCs w:val="28"/>
          <w:lang w:eastAsia="ru-RU"/>
        </w:rPr>
        <w:t>), Альтсофт (</w:t>
      </w:r>
      <w:r w:rsidRPr="00574D36">
        <w:rPr>
          <w:rFonts w:ascii="Times New Roman" w:eastAsia="Times New Roman" w:hAnsi="Times New Roman" w:cs="Times New Roman"/>
          <w:i/>
          <w:sz w:val="28"/>
          <w:szCs w:val="28"/>
          <w:lang w:eastAsia="ru-RU"/>
        </w:rPr>
        <w:t>Кларис</w:t>
      </w:r>
      <w:r w:rsidRPr="00574D36">
        <w:rPr>
          <w:rFonts w:ascii="Times New Roman" w:eastAsia="Times New Roman" w:hAnsi="Times New Roman" w:cs="Times New Roman"/>
          <w:sz w:val="28"/>
          <w:szCs w:val="28"/>
          <w:lang w:eastAsia="ru-RU"/>
        </w:rPr>
        <w:t>), Мегаплан (</w:t>
      </w:r>
      <w:r w:rsidRPr="00574D36">
        <w:rPr>
          <w:rFonts w:ascii="Times New Roman" w:eastAsia="Times New Roman" w:hAnsi="Times New Roman" w:cs="Times New Roman"/>
          <w:i/>
          <w:sz w:val="28"/>
          <w:szCs w:val="28"/>
          <w:lang w:eastAsia="ru-RU"/>
        </w:rPr>
        <w:t>Мегаплан</w:t>
      </w:r>
      <w:r w:rsidRPr="00574D36">
        <w:rPr>
          <w:rFonts w:ascii="Times New Roman" w:eastAsia="Times New Roman" w:hAnsi="Times New Roman" w:cs="Times New Roman"/>
          <w:sz w:val="28"/>
          <w:szCs w:val="28"/>
          <w:lang w:eastAsia="ru-RU"/>
        </w:rPr>
        <w:t>), БОСС. Кадровые системы (БОСС-Кадровик).</w:t>
      </w:r>
    </w:p>
    <w:p w:rsidR="00AE1829" w:rsidRDefault="00AE1829" w:rsidP="00AE1829">
      <w:pPr>
        <w:spacing w:after="0" w:line="360" w:lineRule="auto"/>
        <w:ind w:firstLine="709"/>
        <w:jc w:val="both"/>
        <w:rPr>
          <w:rFonts w:ascii="Times New Roman" w:eastAsia="Times New Roman" w:hAnsi="Times New Roman" w:cs="Times New Roman"/>
          <w:sz w:val="28"/>
          <w:szCs w:val="28"/>
          <w:lang w:eastAsia="ru-RU"/>
        </w:rPr>
      </w:pPr>
      <w:r w:rsidRPr="00574D36">
        <w:rPr>
          <w:rFonts w:ascii="Times New Roman" w:eastAsia="Times New Roman" w:hAnsi="Times New Roman" w:cs="Times New Roman"/>
          <w:sz w:val="28"/>
          <w:szCs w:val="28"/>
          <w:lang w:eastAsia="ru-RU"/>
        </w:rPr>
        <w:t xml:space="preserve">Появляются специализированные </w:t>
      </w:r>
      <w:r w:rsidRPr="00574D36">
        <w:rPr>
          <w:rFonts w:ascii="Times New Roman" w:eastAsia="Times New Roman" w:hAnsi="Times New Roman" w:cs="Times New Roman"/>
          <w:sz w:val="28"/>
          <w:szCs w:val="28"/>
          <w:lang w:val="en-US" w:eastAsia="ru-RU"/>
        </w:rPr>
        <w:t>SaaS</w:t>
      </w:r>
      <w:r w:rsidRPr="00574D36">
        <w:rPr>
          <w:rFonts w:ascii="Times New Roman" w:eastAsia="Times New Roman" w:hAnsi="Times New Roman" w:cs="Times New Roman"/>
          <w:sz w:val="28"/>
          <w:szCs w:val="28"/>
          <w:lang w:eastAsia="ru-RU"/>
        </w:rPr>
        <w:t xml:space="preserve">-решения для поддержки процесса стратегического управления. Компания </w:t>
      </w:r>
      <w:r w:rsidRPr="00574D36">
        <w:rPr>
          <w:rFonts w:ascii="Times New Roman" w:eastAsia="Times New Roman" w:hAnsi="Times New Roman" w:cs="Times New Roman"/>
          <w:sz w:val="28"/>
          <w:szCs w:val="28"/>
          <w:lang w:val="en-US" w:eastAsia="ru-RU"/>
        </w:rPr>
        <w:t>QPRSofrwarePlc</w:t>
      </w:r>
      <w:r w:rsidRPr="00574D36">
        <w:rPr>
          <w:rFonts w:ascii="Times New Roman" w:eastAsia="Times New Roman" w:hAnsi="Times New Roman" w:cs="Times New Roman"/>
          <w:sz w:val="28"/>
          <w:szCs w:val="28"/>
          <w:lang w:eastAsia="ru-RU"/>
        </w:rPr>
        <w:t xml:space="preserve"> уже сейчас предоставляет </w:t>
      </w:r>
      <w:r w:rsidRPr="00574D36">
        <w:rPr>
          <w:rFonts w:ascii="Times New Roman" w:eastAsia="Times New Roman" w:hAnsi="Times New Roman" w:cs="Times New Roman"/>
          <w:sz w:val="28"/>
          <w:szCs w:val="28"/>
          <w:lang w:val="en-US" w:eastAsia="ru-RU"/>
        </w:rPr>
        <w:t>SaaS</w:t>
      </w:r>
      <w:r w:rsidRPr="00574D36">
        <w:rPr>
          <w:rFonts w:ascii="Times New Roman" w:eastAsia="Times New Roman" w:hAnsi="Times New Roman" w:cs="Times New Roman"/>
          <w:sz w:val="28"/>
          <w:szCs w:val="28"/>
          <w:lang w:eastAsia="ru-RU"/>
        </w:rPr>
        <w:t xml:space="preserve">-продукт </w:t>
      </w:r>
      <w:r w:rsidRPr="00574D36">
        <w:rPr>
          <w:rFonts w:ascii="Times New Roman" w:eastAsia="Times New Roman" w:hAnsi="Times New Roman" w:cs="Times New Roman"/>
          <w:sz w:val="28"/>
          <w:szCs w:val="28"/>
          <w:lang w:val="en-US" w:eastAsia="ru-RU"/>
        </w:rPr>
        <w:t>QPRScoreCard</w:t>
      </w:r>
      <w:r w:rsidRPr="00574D36">
        <w:rPr>
          <w:rFonts w:ascii="Times New Roman" w:eastAsia="Times New Roman" w:hAnsi="Times New Roman" w:cs="Times New Roman"/>
          <w:sz w:val="28"/>
          <w:szCs w:val="28"/>
          <w:lang w:eastAsia="ru-RU"/>
        </w:rPr>
        <w:t>, который позволяет моделировать систему сбалансированных показателей, распространяя понимание стратегии и динамики ее исполнения на всех организационных уровнях.</w:t>
      </w:r>
    </w:p>
    <w:p w:rsidR="008921FB" w:rsidRPr="00F65793" w:rsidRDefault="008921FB" w:rsidP="008921FB">
      <w:pPr>
        <w:pStyle w:val="ae"/>
        <w:spacing w:after="23"/>
      </w:pPr>
      <w:r>
        <w:t xml:space="preserve">Список </w:t>
      </w:r>
      <w:r w:rsidR="00316111">
        <w:t xml:space="preserve">основных </w:t>
      </w:r>
      <w:r>
        <w:rPr>
          <w:lang w:val="en-US"/>
        </w:rPr>
        <w:t>SaaS</w:t>
      </w:r>
      <w:r w:rsidR="00033728">
        <w:t xml:space="preserve"> </w:t>
      </w:r>
      <w:r>
        <w:rPr>
          <w:lang w:val="en-US"/>
        </w:rPr>
        <w:t>BI</w:t>
      </w:r>
      <w:r w:rsidR="00033728">
        <w:rPr>
          <w:rStyle w:val="a7"/>
          <w:lang w:val="en-US"/>
        </w:rPr>
        <w:footnoteReference w:id="17"/>
      </w:r>
      <w:r w:rsidRPr="002F6562">
        <w:t>-</w:t>
      </w:r>
      <w:r>
        <w:t xml:space="preserve">решений </w:t>
      </w:r>
      <w:r w:rsidRPr="00316111">
        <w:t xml:space="preserve">представлен в таблице </w:t>
      </w:r>
      <w:r w:rsidR="00316111" w:rsidRPr="00316111">
        <w:t>7</w:t>
      </w:r>
      <w:r w:rsidRPr="00316111">
        <w:t>.</w:t>
      </w:r>
    </w:p>
    <w:p w:rsidR="008921FB" w:rsidRPr="00316111" w:rsidRDefault="00316111" w:rsidP="00033728">
      <w:pPr>
        <w:spacing w:after="23" w:line="360" w:lineRule="auto"/>
        <w:ind w:firstLine="567"/>
        <w:jc w:val="right"/>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Обзор основных </w:t>
      </w:r>
      <w:r w:rsidR="008921FB" w:rsidRPr="00316111">
        <w:rPr>
          <w:rFonts w:ascii="Times New Roman" w:eastAsia="Times New Roman" w:hAnsi="Times New Roman"/>
          <w:sz w:val="24"/>
          <w:szCs w:val="24"/>
          <w:lang w:val="en-US" w:eastAsia="ru-RU"/>
        </w:rPr>
        <w:t>SaaS</w:t>
      </w:r>
      <w:r w:rsidR="008921FB" w:rsidRPr="00316111">
        <w:rPr>
          <w:rFonts w:ascii="Times New Roman" w:eastAsia="Times New Roman" w:hAnsi="Times New Roman"/>
          <w:sz w:val="24"/>
          <w:szCs w:val="24"/>
          <w:lang w:eastAsia="ru-RU"/>
        </w:rPr>
        <w:t xml:space="preserve"> </w:t>
      </w:r>
      <w:r w:rsidR="008921FB" w:rsidRPr="00316111">
        <w:rPr>
          <w:rFonts w:ascii="Times New Roman" w:eastAsia="Times New Roman" w:hAnsi="Times New Roman"/>
          <w:sz w:val="24"/>
          <w:szCs w:val="24"/>
          <w:lang w:val="en-US" w:eastAsia="ru-RU"/>
        </w:rPr>
        <w:t>BI</w:t>
      </w:r>
      <w:r>
        <w:rPr>
          <w:rFonts w:ascii="Times New Roman" w:eastAsia="Times New Roman" w:hAnsi="Times New Roman"/>
          <w:sz w:val="24"/>
          <w:szCs w:val="24"/>
          <w:lang w:eastAsia="ru-RU"/>
        </w:rPr>
        <w:t xml:space="preserve">-решений. </w:t>
      </w:r>
      <w:r w:rsidRPr="00316111">
        <w:rPr>
          <w:rFonts w:ascii="Times New Roman" w:eastAsia="Times New Roman" w:hAnsi="Times New Roman"/>
          <w:sz w:val="24"/>
          <w:szCs w:val="24"/>
          <w:lang w:eastAsia="ru-RU"/>
        </w:rPr>
        <w:t>Таблица 7</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44"/>
        <w:gridCol w:w="1558"/>
        <w:gridCol w:w="2651"/>
        <w:gridCol w:w="4709"/>
      </w:tblGrid>
      <w:tr w:rsidR="008921FB" w:rsidRPr="007976B9" w:rsidTr="00033728">
        <w:tc>
          <w:tcPr>
            <w:tcW w:w="237" w:type="pct"/>
            <w:shd w:val="clear" w:color="auto" w:fill="D9D9D9"/>
            <w:vAlign w:val="center"/>
          </w:tcPr>
          <w:p w:rsidR="008921FB" w:rsidRPr="007976B9" w:rsidRDefault="008921FB" w:rsidP="00033728">
            <w:pPr>
              <w:spacing w:after="23" w:line="240" w:lineRule="auto"/>
              <w:jc w:val="right"/>
              <w:rPr>
                <w:rFonts w:ascii="Times New Roman" w:eastAsia="Times New Roman" w:hAnsi="Times New Roman" w:cs="Times New Roman"/>
                <w:sz w:val="24"/>
                <w:szCs w:val="24"/>
                <w:lang w:eastAsia="ru-RU"/>
              </w:rPr>
            </w:pPr>
            <w:r w:rsidRPr="007976B9">
              <w:rPr>
                <w:rFonts w:ascii="Times New Roman" w:eastAsia="Times New Roman" w:hAnsi="Times New Roman" w:cs="Times New Roman"/>
                <w:sz w:val="24"/>
                <w:szCs w:val="24"/>
                <w:lang w:eastAsia="ru-RU"/>
              </w:rPr>
              <w:t>№</w:t>
            </w:r>
          </w:p>
        </w:tc>
        <w:tc>
          <w:tcPr>
            <w:tcW w:w="832" w:type="pct"/>
            <w:shd w:val="clear" w:color="auto" w:fill="D9D9D9"/>
            <w:vAlign w:val="center"/>
          </w:tcPr>
          <w:p w:rsidR="008921FB" w:rsidRPr="007976B9" w:rsidRDefault="008921FB" w:rsidP="00033728">
            <w:pPr>
              <w:spacing w:after="23" w:line="240" w:lineRule="auto"/>
              <w:jc w:val="center"/>
              <w:rPr>
                <w:rFonts w:ascii="Times New Roman" w:eastAsia="Times New Roman" w:hAnsi="Times New Roman" w:cs="Times New Roman"/>
                <w:sz w:val="24"/>
                <w:szCs w:val="24"/>
                <w:lang w:eastAsia="ru-RU"/>
              </w:rPr>
            </w:pPr>
            <w:r w:rsidRPr="007976B9">
              <w:rPr>
                <w:rFonts w:ascii="Times New Roman" w:eastAsia="Times New Roman" w:hAnsi="Times New Roman" w:cs="Times New Roman"/>
                <w:sz w:val="24"/>
                <w:szCs w:val="24"/>
                <w:lang w:eastAsia="ru-RU"/>
              </w:rPr>
              <w:t>Компания</w:t>
            </w:r>
          </w:p>
        </w:tc>
        <w:tc>
          <w:tcPr>
            <w:tcW w:w="1416" w:type="pct"/>
            <w:shd w:val="clear" w:color="auto" w:fill="D9D9D9"/>
            <w:vAlign w:val="center"/>
          </w:tcPr>
          <w:p w:rsidR="008921FB" w:rsidRPr="007976B9" w:rsidRDefault="008921FB" w:rsidP="00033728">
            <w:pPr>
              <w:spacing w:after="23" w:line="240" w:lineRule="auto"/>
              <w:jc w:val="center"/>
              <w:rPr>
                <w:rFonts w:ascii="Times New Roman" w:eastAsia="Times New Roman" w:hAnsi="Times New Roman" w:cs="Times New Roman"/>
                <w:sz w:val="24"/>
                <w:szCs w:val="24"/>
                <w:lang w:eastAsia="ru-RU"/>
              </w:rPr>
            </w:pPr>
            <w:r w:rsidRPr="007976B9">
              <w:rPr>
                <w:rFonts w:ascii="Times New Roman" w:eastAsia="Times New Roman" w:hAnsi="Times New Roman" w:cs="Times New Roman"/>
                <w:sz w:val="24"/>
                <w:szCs w:val="24"/>
                <w:lang w:val="en-US" w:eastAsia="ru-RU"/>
              </w:rPr>
              <w:t>IT-</w:t>
            </w:r>
            <w:r w:rsidRPr="007976B9">
              <w:rPr>
                <w:rFonts w:ascii="Times New Roman" w:eastAsia="Times New Roman" w:hAnsi="Times New Roman" w:cs="Times New Roman"/>
                <w:sz w:val="24"/>
                <w:szCs w:val="24"/>
                <w:lang w:eastAsia="ru-RU"/>
              </w:rPr>
              <w:t>решение</w:t>
            </w:r>
          </w:p>
        </w:tc>
        <w:tc>
          <w:tcPr>
            <w:tcW w:w="2515" w:type="pct"/>
            <w:shd w:val="clear" w:color="auto" w:fill="D9D9D9"/>
            <w:vAlign w:val="center"/>
          </w:tcPr>
          <w:p w:rsidR="008921FB" w:rsidRPr="007976B9" w:rsidRDefault="008921FB" w:rsidP="00033728">
            <w:pPr>
              <w:spacing w:after="23" w:line="240" w:lineRule="auto"/>
              <w:jc w:val="center"/>
              <w:rPr>
                <w:rFonts w:ascii="Times New Roman" w:eastAsia="Times New Roman" w:hAnsi="Times New Roman" w:cs="Times New Roman"/>
                <w:sz w:val="24"/>
                <w:szCs w:val="24"/>
                <w:lang w:eastAsia="ru-RU"/>
              </w:rPr>
            </w:pPr>
            <w:r w:rsidRPr="007976B9">
              <w:rPr>
                <w:rFonts w:ascii="Times New Roman" w:eastAsia="Times New Roman" w:hAnsi="Times New Roman" w:cs="Times New Roman"/>
                <w:sz w:val="24"/>
                <w:szCs w:val="24"/>
                <w:lang w:eastAsia="ru-RU"/>
              </w:rPr>
              <w:t>Адрес в Интернете</w:t>
            </w:r>
          </w:p>
        </w:tc>
      </w:tr>
      <w:tr w:rsidR="008921FB" w:rsidRPr="007976B9" w:rsidTr="00033728">
        <w:trPr>
          <w:trHeight w:val="255"/>
        </w:trPr>
        <w:tc>
          <w:tcPr>
            <w:tcW w:w="237" w:type="pct"/>
            <w:vMerge w:val="restart"/>
            <w:vAlign w:val="center"/>
          </w:tcPr>
          <w:p w:rsidR="008921FB" w:rsidRPr="007976B9" w:rsidRDefault="008921FB" w:rsidP="00033728">
            <w:pPr>
              <w:spacing w:after="23" w:line="240" w:lineRule="auto"/>
              <w:jc w:val="center"/>
              <w:rPr>
                <w:rFonts w:ascii="Times New Roman" w:eastAsia="Times New Roman" w:hAnsi="Times New Roman" w:cs="Times New Roman"/>
                <w:sz w:val="24"/>
                <w:szCs w:val="24"/>
                <w:lang w:eastAsia="ru-RU"/>
              </w:rPr>
            </w:pPr>
            <w:r w:rsidRPr="007976B9">
              <w:rPr>
                <w:rFonts w:ascii="Times New Roman" w:eastAsia="Times New Roman" w:hAnsi="Times New Roman" w:cs="Times New Roman"/>
                <w:sz w:val="24"/>
                <w:szCs w:val="24"/>
                <w:lang w:eastAsia="ru-RU"/>
              </w:rPr>
              <w:t>1</w:t>
            </w:r>
          </w:p>
        </w:tc>
        <w:tc>
          <w:tcPr>
            <w:tcW w:w="832" w:type="pct"/>
            <w:vMerge w:val="restart"/>
            <w:vAlign w:val="center"/>
          </w:tcPr>
          <w:p w:rsidR="008921FB" w:rsidRPr="007976B9" w:rsidRDefault="008921FB" w:rsidP="00033728">
            <w:pPr>
              <w:spacing w:after="23" w:line="240" w:lineRule="auto"/>
              <w:rPr>
                <w:rFonts w:ascii="Times New Roman" w:eastAsia="Times New Roman" w:hAnsi="Times New Roman" w:cs="Times New Roman"/>
                <w:sz w:val="24"/>
                <w:szCs w:val="24"/>
                <w:lang w:val="en-US" w:eastAsia="ru-RU"/>
              </w:rPr>
            </w:pPr>
            <w:r w:rsidRPr="007976B9">
              <w:rPr>
                <w:rFonts w:ascii="Times New Roman" w:hAnsi="Times New Roman" w:cs="Times New Roman"/>
                <w:sz w:val="24"/>
                <w:szCs w:val="24"/>
                <w:lang w:val="en-US" w:eastAsia="ru-RU"/>
              </w:rPr>
              <w:t>InetSoft</w:t>
            </w:r>
          </w:p>
        </w:tc>
        <w:tc>
          <w:tcPr>
            <w:tcW w:w="1416" w:type="pct"/>
            <w:vAlign w:val="center"/>
          </w:tcPr>
          <w:p w:rsidR="008921FB" w:rsidRPr="007976B9" w:rsidRDefault="008921FB" w:rsidP="00033728">
            <w:pPr>
              <w:pStyle w:val="ad"/>
              <w:spacing w:after="23" w:line="240" w:lineRule="auto"/>
              <w:ind w:left="0"/>
              <w:rPr>
                <w:rFonts w:ascii="Times New Roman" w:eastAsia="Times New Roman" w:hAnsi="Times New Roman"/>
                <w:sz w:val="24"/>
                <w:szCs w:val="24"/>
                <w:lang w:eastAsia="ru-RU"/>
              </w:rPr>
            </w:pPr>
            <w:r w:rsidRPr="007976B9">
              <w:rPr>
                <w:rFonts w:ascii="Times New Roman" w:hAnsi="Times New Roman"/>
                <w:sz w:val="24"/>
                <w:szCs w:val="24"/>
                <w:lang w:val="en-US" w:eastAsia="ru-RU"/>
              </w:rPr>
              <w:t>StyleIntelligence</w:t>
            </w:r>
          </w:p>
        </w:tc>
        <w:tc>
          <w:tcPr>
            <w:tcW w:w="2515" w:type="pct"/>
            <w:vMerge w:val="restart"/>
            <w:vAlign w:val="center"/>
          </w:tcPr>
          <w:p w:rsidR="008921FB" w:rsidRPr="007976B9" w:rsidRDefault="008921FB" w:rsidP="00033728">
            <w:pPr>
              <w:pStyle w:val="ad"/>
              <w:spacing w:after="23" w:line="240" w:lineRule="auto"/>
              <w:ind w:left="0"/>
              <w:rPr>
                <w:rFonts w:ascii="Times New Roman" w:eastAsia="Times New Roman" w:hAnsi="Times New Roman"/>
                <w:sz w:val="24"/>
                <w:szCs w:val="24"/>
                <w:lang w:eastAsia="ru-RU"/>
              </w:rPr>
            </w:pPr>
            <w:r w:rsidRPr="007976B9">
              <w:rPr>
                <w:rFonts w:ascii="Times New Roman" w:eastAsia="Times New Roman" w:hAnsi="Times New Roman"/>
                <w:sz w:val="24"/>
                <w:szCs w:val="24"/>
                <w:lang w:val="en-US" w:eastAsia="ru-RU"/>
              </w:rPr>
              <w:t>www.inetsoft.com/products</w:t>
            </w:r>
          </w:p>
        </w:tc>
      </w:tr>
      <w:tr w:rsidR="008921FB" w:rsidRPr="007976B9" w:rsidTr="00033728">
        <w:trPr>
          <w:trHeight w:val="240"/>
        </w:trPr>
        <w:tc>
          <w:tcPr>
            <w:tcW w:w="237" w:type="pct"/>
            <w:vMerge/>
            <w:vAlign w:val="center"/>
          </w:tcPr>
          <w:p w:rsidR="008921FB" w:rsidRPr="007976B9" w:rsidRDefault="008921FB" w:rsidP="00033728">
            <w:pPr>
              <w:spacing w:after="23" w:line="240" w:lineRule="auto"/>
              <w:jc w:val="center"/>
              <w:rPr>
                <w:rFonts w:ascii="Times New Roman" w:eastAsia="Times New Roman" w:hAnsi="Times New Roman" w:cs="Times New Roman"/>
                <w:sz w:val="24"/>
                <w:szCs w:val="24"/>
                <w:lang w:eastAsia="ru-RU"/>
              </w:rPr>
            </w:pPr>
          </w:p>
        </w:tc>
        <w:tc>
          <w:tcPr>
            <w:tcW w:w="832" w:type="pct"/>
            <w:vMerge/>
            <w:vAlign w:val="center"/>
          </w:tcPr>
          <w:p w:rsidR="008921FB" w:rsidRPr="007976B9" w:rsidRDefault="008921FB" w:rsidP="00033728">
            <w:pPr>
              <w:spacing w:after="23" w:line="240" w:lineRule="auto"/>
              <w:rPr>
                <w:rFonts w:ascii="Times New Roman" w:hAnsi="Times New Roman" w:cs="Times New Roman"/>
                <w:sz w:val="24"/>
                <w:szCs w:val="24"/>
                <w:lang w:val="en-US" w:eastAsia="ru-RU"/>
              </w:rPr>
            </w:pPr>
          </w:p>
        </w:tc>
        <w:tc>
          <w:tcPr>
            <w:tcW w:w="1416" w:type="pct"/>
            <w:vAlign w:val="center"/>
          </w:tcPr>
          <w:p w:rsidR="008921FB" w:rsidRPr="007976B9" w:rsidRDefault="008921FB" w:rsidP="00033728">
            <w:pPr>
              <w:pStyle w:val="ad"/>
              <w:spacing w:after="23" w:line="240" w:lineRule="auto"/>
              <w:ind w:left="0"/>
              <w:rPr>
                <w:rFonts w:ascii="Times New Roman" w:hAnsi="Times New Roman"/>
                <w:sz w:val="24"/>
                <w:szCs w:val="24"/>
                <w:lang w:val="en-US" w:eastAsia="ru-RU"/>
              </w:rPr>
            </w:pPr>
            <w:r w:rsidRPr="007976B9">
              <w:rPr>
                <w:rFonts w:ascii="Times New Roman" w:hAnsi="Times New Roman"/>
                <w:sz w:val="24"/>
                <w:szCs w:val="24"/>
                <w:lang w:val="en-US" w:eastAsia="ru-RU"/>
              </w:rPr>
              <w:t>Style Scope</w:t>
            </w:r>
          </w:p>
        </w:tc>
        <w:tc>
          <w:tcPr>
            <w:tcW w:w="2515" w:type="pct"/>
            <w:vMerge/>
            <w:vAlign w:val="center"/>
          </w:tcPr>
          <w:p w:rsidR="008921FB" w:rsidRPr="007976B9" w:rsidRDefault="008921FB" w:rsidP="00033728">
            <w:pPr>
              <w:pStyle w:val="ad"/>
              <w:spacing w:after="23" w:line="240" w:lineRule="auto"/>
              <w:ind w:left="0"/>
              <w:rPr>
                <w:rFonts w:ascii="Times New Roman" w:eastAsia="Times New Roman" w:hAnsi="Times New Roman"/>
                <w:sz w:val="24"/>
                <w:szCs w:val="24"/>
                <w:lang w:val="en-US" w:eastAsia="ru-RU"/>
              </w:rPr>
            </w:pPr>
          </w:p>
        </w:tc>
      </w:tr>
      <w:tr w:rsidR="008921FB" w:rsidRPr="007976B9" w:rsidTr="00033728">
        <w:trPr>
          <w:trHeight w:val="315"/>
        </w:trPr>
        <w:tc>
          <w:tcPr>
            <w:tcW w:w="237" w:type="pct"/>
            <w:vMerge/>
            <w:vAlign w:val="center"/>
          </w:tcPr>
          <w:p w:rsidR="008921FB" w:rsidRPr="007976B9" w:rsidRDefault="008921FB" w:rsidP="00033728">
            <w:pPr>
              <w:spacing w:after="23" w:line="240" w:lineRule="auto"/>
              <w:jc w:val="center"/>
              <w:rPr>
                <w:rFonts w:ascii="Times New Roman" w:eastAsia="Times New Roman" w:hAnsi="Times New Roman" w:cs="Times New Roman"/>
                <w:sz w:val="24"/>
                <w:szCs w:val="24"/>
                <w:lang w:val="en-US" w:eastAsia="ru-RU"/>
              </w:rPr>
            </w:pPr>
          </w:p>
        </w:tc>
        <w:tc>
          <w:tcPr>
            <w:tcW w:w="832" w:type="pct"/>
            <w:vMerge/>
            <w:vAlign w:val="center"/>
          </w:tcPr>
          <w:p w:rsidR="008921FB" w:rsidRPr="007976B9" w:rsidRDefault="008921FB" w:rsidP="00033728">
            <w:pPr>
              <w:spacing w:after="23" w:line="240" w:lineRule="auto"/>
              <w:rPr>
                <w:rFonts w:ascii="Times New Roman" w:hAnsi="Times New Roman" w:cs="Times New Roman"/>
                <w:sz w:val="24"/>
                <w:szCs w:val="24"/>
                <w:lang w:val="en-US" w:eastAsia="ru-RU"/>
              </w:rPr>
            </w:pPr>
          </w:p>
        </w:tc>
        <w:tc>
          <w:tcPr>
            <w:tcW w:w="1416" w:type="pct"/>
            <w:vAlign w:val="center"/>
          </w:tcPr>
          <w:p w:rsidR="008921FB" w:rsidRPr="007976B9" w:rsidRDefault="008921FB" w:rsidP="00033728">
            <w:pPr>
              <w:pStyle w:val="ad"/>
              <w:spacing w:after="23" w:line="240" w:lineRule="auto"/>
              <w:ind w:left="0"/>
              <w:rPr>
                <w:rFonts w:ascii="Times New Roman" w:hAnsi="Times New Roman"/>
                <w:sz w:val="24"/>
                <w:szCs w:val="24"/>
                <w:lang w:val="en-US" w:eastAsia="ru-RU"/>
              </w:rPr>
            </w:pPr>
            <w:r w:rsidRPr="007976B9">
              <w:rPr>
                <w:rFonts w:ascii="Times New Roman" w:hAnsi="Times New Roman"/>
                <w:sz w:val="24"/>
                <w:szCs w:val="24"/>
                <w:lang w:val="en-US" w:eastAsia="ru-RU"/>
              </w:rPr>
              <w:t>Style Report Enterprise</w:t>
            </w:r>
          </w:p>
        </w:tc>
        <w:tc>
          <w:tcPr>
            <w:tcW w:w="2515" w:type="pct"/>
            <w:vMerge/>
            <w:vAlign w:val="center"/>
          </w:tcPr>
          <w:p w:rsidR="008921FB" w:rsidRPr="007976B9" w:rsidRDefault="008921FB" w:rsidP="00033728">
            <w:pPr>
              <w:pStyle w:val="ad"/>
              <w:spacing w:after="23" w:line="240" w:lineRule="auto"/>
              <w:ind w:left="0"/>
              <w:rPr>
                <w:rFonts w:ascii="Times New Roman" w:eastAsia="Times New Roman" w:hAnsi="Times New Roman"/>
                <w:sz w:val="24"/>
                <w:szCs w:val="24"/>
                <w:lang w:val="en-US" w:eastAsia="ru-RU"/>
              </w:rPr>
            </w:pPr>
          </w:p>
        </w:tc>
      </w:tr>
      <w:tr w:rsidR="008921FB" w:rsidRPr="007976B9" w:rsidTr="00033728">
        <w:tc>
          <w:tcPr>
            <w:tcW w:w="237" w:type="pct"/>
            <w:vAlign w:val="center"/>
          </w:tcPr>
          <w:p w:rsidR="008921FB" w:rsidRPr="007976B9" w:rsidRDefault="008921FB" w:rsidP="00033728">
            <w:pPr>
              <w:spacing w:after="23" w:line="240" w:lineRule="auto"/>
              <w:jc w:val="center"/>
              <w:rPr>
                <w:rFonts w:ascii="Times New Roman" w:eastAsia="Times New Roman" w:hAnsi="Times New Roman" w:cs="Times New Roman"/>
                <w:sz w:val="24"/>
                <w:szCs w:val="24"/>
                <w:lang w:eastAsia="ru-RU"/>
              </w:rPr>
            </w:pPr>
            <w:r w:rsidRPr="007976B9">
              <w:rPr>
                <w:rFonts w:ascii="Times New Roman" w:eastAsia="Times New Roman" w:hAnsi="Times New Roman" w:cs="Times New Roman"/>
                <w:sz w:val="24"/>
                <w:szCs w:val="24"/>
                <w:lang w:eastAsia="ru-RU"/>
              </w:rPr>
              <w:t>2</w:t>
            </w:r>
          </w:p>
        </w:tc>
        <w:tc>
          <w:tcPr>
            <w:tcW w:w="832" w:type="pct"/>
            <w:vAlign w:val="center"/>
          </w:tcPr>
          <w:p w:rsidR="008921FB" w:rsidRPr="007976B9" w:rsidRDefault="008921FB" w:rsidP="00033728">
            <w:pPr>
              <w:spacing w:after="23" w:line="240" w:lineRule="auto"/>
              <w:rPr>
                <w:rFonts w:ascii="Times New Roman" w:eastAsia="Times New Roman" w:hAnsi="Times New Roman" w:cs="Times New Roman"/>
                <w:sz w:val="24"/>
                <w:szCs w:val="24"/>
                <w:lang w:eastAsia="ru-RU"/>
              </w:rPr>
            </w:pPr>
            <w:r w:rsidRPr="007976B9">
              <w:rPr>
                <w:rFonts w:ascii="Times New Roman" w:hAnsi="Times New Roman" w:cs="Times New Roman"/>
                <w:sz w:val="24"/>
                <w:szCs w:val="24"/>
                <w:lang w:val="en-US" w:eastAsia="ru-RU"/>
              </w:rPr>
              <w:t>PivotLink</w:t>
            </w:r>
          </w:p>
        </w:tc>
        <w:tc>
          <w:tcPr>
            <w:tcW w:w="1416" w:type="pct"/>
            <w:vAlign w:val="center"/>
          </w:tcPr>
          <w:p w:rsidR="008921FB" w:rsidRPr="007976B9" w:rsidRDefault="008921FB" w:rsidP="00033728">
            <w:pPr>
              <w:spacing w:after="23" w:line="240" w:lineRule="auto"/>
              <w:rPr>
                <w:rFonts w:ascii="Times New Roman" w:eastAsia="Times New Roman" w:hAnsi="Times New Roman" w:cs="Times New Roman"/>
                <w:sz w:val="24"/>
                <w:szCs w:val="24"/>
                <w:lang w:eastAsia="ru-RU"/>
              </w:rPr>
            </w:pPr>
            <w:r w:rsidRPr="007976B9">
              <w:rPr>
                <w:rFonts w:ascii="Times New Roman" w:hAnsi="Times New Roman" w:cs="Times New Roman"/>
                <w:sz w:val="24"/>
                <w:szCs w:val="24"/>
                <w:lang w:val="en-US" w:eastAsia="ru-RU"/>
              </w:rPr>
              <w:t>PivotLinkBIPlatform</w:t>
            </w:r>
          </w:p>
        </w:tc>
        <w:tc>
          <w:tcPr>
            <w:tcW w:w="2515" w:type="pct"/>
            <w:vAlign w:val="center"/>
          </w:tcPr>
          <w:p w:rsidR="008921FB" w:rsidRPr="007976B9" w:rsidRDefault="008921FB" w:rsidP="00033728">
            <w:pPr>
              <w:spacing w:after="23" w:line="240" w:lineRule="auto"/>
              <w:rPr>
                <w:rFonts w:ascii="Times New Roman" w:eastAsia="Times New Roman" w:hAnsi="Times New Roman" w:cs="Times New Roman"/>
                <w:sz w:val="24"/>
                <w:szCs w:val="24"/>
                <w:lang w:eastAsia="ru-RU"/>
              </w:rPr>
            </w:pPr>
            <w:r w:rsidRPr="007976B9">
              <w:rPr>
                <w:rFonts w:ascii="Times New Roman" w:eastAsia="Times New Roman" w:hAnsi="Times New Roman" w:cs="Times New Roman"/>
                <w:sz w:val="24"/>
                <w:szCs w:val="24"/>
                <w:lang w:val="en-US" w:eastAsia="ru-RU"/>
              </w:rPr>
              <w:t>www</w:t>
            </w:r>
            <w:r w:rsidRPr="007976B9">
              <w:rPr>
                <w:rFonts w:ascii="Times New Roman" w:eastAsia="Times New Roman" w:hAnsi="Times New Roman" w:cs="Times New Roman"/>
                <w:sz w:val="24"/>
                <w:szCs w:val="24"/>
                <w:lang w:eastAsia="ru-RU"/>
              </w:rPr>
              <w:t>.</w:t>
            </w:r>
            <w:r w:rsidRPr="007976B9">
              <w:rPr>
                <w:rFonts w:ascii="Times New Roman" w:eastAsia="Times New Roman" w:hAnsi="Times New Roman" w:cs="Times New Roman"/>
                <w:sz w:val="24"/>
                <w:szCs w:val="24"/>
                <w:lang w:val="en-US" w:eastAsia="ru-RU"/>
              </w:rPr>
              <w:t>pivotlink</w:t>
            </w:r>
            <w:r w:rsidRPr="007976B9">
              <w:rPr>
                <w:rFonts w:ascii="Times New Roman" w:eastAsia="Times New Roman" w:hAnsi="Times New Roman" w:cs="Times New Roman"/>
                <w:sz w:val="24"/>
                <w:szCs w:val="24"/>
                <w:lang w:eastAsia="ru-RU"/>
              </w:rPr>
              <w:t>.</w:t>
            </w:r>
            <w:r w:rsidRPr="007976B9">
              <w:rPr>
                <w:rFonts w:ascii="Times New Roman" w:eastAsia="Times New Roman" w:hAnsi="Times New Roman" w:cs="Times New Roman"/>
                <w:sz w:val="24"/>
                <w:szCs w:val="24"/>
                <w:lang w:val="en-US" w:eastAsia="ru-RU"/>
              </w:rPr>
              <w:t>com</w:t>
            </w:r>
            <w:r w:rsidRPr="007976B9">
              <w:rPr>
                <w:rFonts w:ascii="Times New Roman" w:eastAsia="Times New Roman" w:hAnsi="Times New Roman" w:cs="Times New Roman"/>
                <w:sz w:val="24"/>
                <w:szCs w:val="24"/>
                <w:lang w:eastAsia="ru-RU"/>
              </w:rPr>
              <w:t>/</w:t>
            </w:r>
            <w:r w:rsidRPr="007976B9">
              <w:rPr>
                <w:rFonts w:ascii="Times New Roman" w:eastAsia="Times New Roman" w:hAnsi="Times New Roman" w:cs="Times New Roman"/>
                <w:sz w:val="24"/>
                <w:szCs w:val="24"/>
                <w:lang w:val="en-US" w:eastAsia="ru-RU"/>
              </w:rPr>
              <w:t>betterbi</w:t>
            </w:r>
            <w:r w:rsidRPr="007976B9">
              <w:rPr>
                <w:rFonts w:ascii="Times New Roman" w:eastAsia="Times New Roman" w:hAnsi="Times New Roman" w:cs="Times New Roman"/>
                <w:sz w:val="24"/>
                <w:szCs w:val="24"/>
                <w:lang w:eastAsia="ru-RU"/>
              </w:rPr>
              <w:t>/</w:t>
            </w:r>
            <w:r w:rsidRPr="007976B9">
              <w:rPr>
                <w:rFonts w:ascii="Times New Roman" w:eastAsia="Times New Roman" w:hAnsi="Times New Roman" w:cs="Times New Roman"/>
                <w:sz w:val="24"/>
                <w:szCs w:val="24"/>
                <w:lang w:val="en-US" w:eastAsia="ru-RU"/>
              </w:rPr>
              <w:t>our</w:t>
            </w:r>
            <w:r w:rsidRPr="007976B9">
              <w:rPr>
                <w:rFonts w:ascii="Times New Roman" w:eastAsia="Times New Roman" w:hAnsi="Times New Roman" w:cs="Times New Roman"/>
                <w:sz w:val="24"/>
                <w:szCs w:val="24"/>
                <w:lang w:eastAsia="ru-RU"/>
              </w:rPr>
              <w:t>-</w:t>
            </w:r>
            <w:r w:rsidRPr="007976B9">
              <w:rPr>
                <w:rFonts w:ascii="Times New Roman" w:eastAsia="Times New Roman" w:hAnsi="Times New Roman" w:cs="Times New Roman"/>
                <w:sz w:val="24"/>
                <w:szCs w:val="24"/>
                <w:lang w:val="en-US" w:eastAsia="ru-RU"/>
              </w:rPr>
              <w:t>product</w:t>
            </w:r>
            <w:r w:rsidRPr="007976B9">
              <w:rPr>
                <w:rFonts w:ascii="Times New Roman" w:eastAsia="Times New Roman" w:hAnsi="Times New Roman" w:cs="Times New Roman"/>
                <w:sz w:val="24"/>
                <w:szCs w:val="24"/>
                <w:lang w:eastAsia="ru-RU"/>
              </w:rPr>
              <w:t>/</w:t>
            </w:r>
            <w:r w:rsidRPr="007976B9">
              <w:rPr>
                <w:rFonts w:ascii="Times New Roman" w:eastAsia="Times New Roman" w:hAnsi="Times New Roman" w:cs="Times New Roman"/>
                <w:sz w:val="24"/>
                <w:szCs w:val="24"/>
                <w:lang w:val="en-US" w:eastAsia="ru-RU"/>
              </w:rPr>
              <w:t>bi</w:t>
            </w:r>
            <w:r w:rsidRPr="007976B9">
              <w:rPr>
                <w:rFonts w:ascii="Times New Roman" w:eastAsia="Times New Roman" w:hAnsi="Times New Roman" w:cs="Times New Roman"/>
                <w:sz w:val="24"/>
                <w:szCs w:val="24"/>
                <w:lang w:eastAsia="ru-RU"/>
              </w:rPr>
              <w:t>-</w:t>
            </w:r>
            <w:r w:rsidRPr="007976B9">
              <w:rPr>
                <w:rFonts w:ascii="Times New Roman" w:eastAsia="Times New Roman" w:hAnsi="Times New Roman" w:cs="Times New Roman"/>
                <w:sz w:val="24"/>
                <w:szCs w:val="24"/>
                <w:lang w:val="en-US" w:eastAsia="ru-RU"/>
              </w:rPr>
              <w:t>platform</w:t>
            </w:r>
          </w:p>
        </w:tc>
      </w:tr>
      <w:tr w:rsidR="008921FB" w:rsidRPr="007976B9" w:rsidTr="00033728">
        <w:tc>
          <w:tcPr>
            <w:tcW w:w="237" w:type="pct"/>
            <w:vAlign w:val="center"/>
          </w:tcPr>
          <w:p w:rsidR="008921FB" w:rsidRPr="007976B9" w:rsidRDefault="008921FB" w:rsidP="00033728">
            <w:pPr>
              <w:spacing w:after="23" w:line="240" w:lineRule="auto"/>
              <w:jc w:val="center"/>
              <w:rPr>
                <w:rFonts w:ascii="Times New Roman" w:eastAsia="Times New Roman" w:hAnsi="Times New Roman" w:cs="Times New Roman"/>
                <w:sz w:val="24"/>
                <w:szCs w:val="24"/>
                <w:lang w:eastAsia="ru-RU"/>
              </w:rPr>
            </w:pPr>
            <w:r w:rsidRPr="007976B9">
              <w:rPr>
                <w:rFonts w:ascii="Times New Roman" w:eastAsia="Times New Roman" w:hAnsi="Times New Roman" w:cs="Times New Roman"/>
                <w:sz w:val="24"/>
                <w:szCs w:val="24"/>
                <w:lang w:eastAsia="ru-RU"/>
              </w:rPr>
              <w:t>3</w:t>
            </w:r>
          </w:p>
        </w:tc>
        <w:tc>
          <w:tcPr>
            <w:tcW w:w="832" w:type="pct"/>
            <w:vAlign w:val="center"/>
          </w:tcPr>
          <w:p w:rsidR="008921FB" w:rsidRPr="007976B9" w:rsidRDefault="008921FB" w:rsidP="00033728">
            <w:pPr>
              <w:spacing w:after="23" w:line="240" w:lineRule="auto"/>
              <w:rPr>
                <w:rFonts w:ascii="Times New Roman" w:eastAsia="Times New Roman" w:hAnsi="Times New Roman" w:cs="Times New Roman"/>
                <w:sz w:val="24"/>
                <w:szCs w:val="24"/>
                <w:lang w:eastAsia="ru-RU"/>
              </w:rPr>
            </w:pPr>
            <w:r w:rsidRPr="007976B9">
              <w:rPr>
                <w:rFonts w:ascii="Times New Roman" w:hAnsi="Times New Roman" w:cs="Times New Roman"/>
                <w:sz w:val="24"/>
                <w:szCs w:val="24"/>
                <w:lang w:val="en-US" w:eastAsia="ru-RU"/>
              </w:rPr>
              <w:t>Birst</w:t>
            </w:r>
          </w:p>
        </w:tc>
        <w:tc>
          <w:tcPr>
            <w:tcW w:w="1416" w:type="pct"/>
            <w:vAlign w:val="center"/>
          </w:tcPr>
          <w:p w:rsidR="008921FB" w:rsidRPr="007976B9" w:rsidRDefault="008921FB" w:rsidP="00033728">
            <w:pPr>
              <w:spacing w:after="23" w:line="240" w:lineRule="auto"/>
              <w:rPr>
                <w:rFonts w:ascii="Times New Roman" w:eastAsia="Times New Roman" w:hAnsi="Times New Roman" w:cs="Times New Roman"/>
                <w:sz w:val="24"/>
                <w:szCs w:val="24"/>
                <w:lang w:eastAsia="ru-RU"/>
              </w:rPr>
            </w:pPr>
            <w:r w:rsidRPr="007976B9">
              <w:rPr>
                <w:rFonts w:ascii="Times New Roman" w:hAnsi="Times New Roman" w:cs="Times New Roman"/>
                <w:sz w:val="24"/>
                <w:szCs w:val="24"/>
                <w:lang w:val="en-US" w:eastAsia="ru-RU"/>
              </w:rPr>
              <w:t>Birst</w:t>
            </w:r>
          </w:p>
        </w:tc>
        <w:tc>
          <w:tcPr>
            <w:tcW w:w="2515" w:type="pct"/>
            <w:vAlign w:val="center"/>
          </w:tcPr>
          <w:p w:rsidR="008921FB" w:rsidRPr="007976B9" w:rsidRDefault="008921FB" w:rsidP="00033728">
            <w:pPr>
              <w:spacing w:after="23" w:line="240" w:lineRule="auto"/>
              <w:rPr>
                <w:rFonts w:ascii="Times New Roman" w:eastAsia="Batang" w:hAnsi="Times New Roman" w:cs="Times New Roman"/>
                <w:sz w:val="24"/>
                <w:szCs w:val="24"/>
                <w:lang w:eastAsia="ru-RU"/>
              </w:rPr>
            </w:pPr>
            <w:r w:rsidRPr="007976B9">
              <w:rPr>
                <w:rFonts w:ascii="Times New Roman" w:eastAsia="Batang" w:hAnsi="Times New Roman" w:cs="Times New Roman"/>
                <w:sz w:val="24"/>
                <w:szCs w:val="24"/>
                <w:lang w:eastAsia="ru-RU"/>
              </w:rPr>
              <w:t>www.birst.com/products/overview.shtml</w:t>
            </w:r>
          </w:p>
        </w:tc>
      </w:tr>
      <w:tr w:rsidR="008921FB" w:rsidRPr="007976B9" w:rsidTr="00033728">
        <w:trPr>
          <w:trHeight w:val="285"/>
        </w:trPr>
        <w:tc>
          <w:tcPr>
            <w:tcW w:w="237" w:type="pct"/>
            <w:vMerge w:val="restart"/>
            <w:vAlign w:val="center"/>
          </w:tcPr>
          <w:p w:rsidR="008921FB" w:rsidRPr="007976B9" w:rsidRDefault="008921FB" w:rsidP="00033728">
            <w:pPr>
              <w:spacing w:after="23" w:line="240" w:lineRule="auto"/>
              <w:jc w:val="center"/>
              <w:rPr>
                <w:rFonts w:ascii="Times New Roman" w:eastAsia="Times New Roman" w:hAnsi="Times New Roman" w:cs="Times New Roman"/>
                <w:sz w:val="24"/>
                <w:szCs w:val="24"/>
                <w:lang w:eastAsia="ru-RU"/>
              </w:rPr>
            </w:pPr>
            <w:r w:rsidRPr="007976B9">
              <w:rPr>
                <w:rFonts w:ascii="Times New Roman" w:eastAsia="Times New Roman" w:hAnsi="Times New Roman" w:cs="Times New Roman"/>
                <w:sz w:val="24"/>
                <w:szCs w:val="24"/>
                <w:lang w:eastAsia="ru-RU"/>
              </w:rPr>
              <w:t>4</w:t>
            </w:r>
          </w:p>
        </w:tc>
        <w:tc>
          <w:tcPr>
            <w:tcW w:w="832" w:type="pct"/>
            <w:vMerge w:val="restart"/>
            <w:vAlign w:val="center"/>
          </w:tcPr>
          <w:p w:rsidR="008921FB" w:rsidRPr="007976B9" w:rsidRDefault="008921FB" w:rsidP="00033728">
            <w:pPr>
              <w:spacing w:after="23" w:line="240" w:lineRule="auto"/>
              <w:rPr>
                <w:rFonts w:ascii="Times New Roman" w:eastAsia="Times New Roman" w:hAnsi="Times New Roman" w:cs="Times New Roman"/>
                <w:sz w:val="24"/>
                <w:szCs w:val="24"/>
                <w:lang w:eastAsia="ru-RU"/>
              </w:rPr>
            </w:pPr>
            <w:r w:rsidRPr="007976B9">
              <w:rPr>
                <w:rFonts w:ascii="Times New Roman" w:hAnsi="Times New Roman" w:cs="Times New Roman"/>
                <w:sz w:val="24"/>
                <w:szCs w:val="24"/>
                <w:lang w:val="en-US" w:eastAsia="ru-RU"/>
              </w:rPr>
              <w:t>Panorama</w:t>
            </w:r>
          </w:p>
        </w:tc>
        <w:tc>
          <w:tcPr>
            <w:tcW w:w="1416" w:type="pct"/>
            <w:vAlign w:val="center"/>
          </w:tcPr>
          <w:p w:rsidR="008921FB" w:rsidRPr="007976B9" w:rsidRDefault="008921FB" w:rsidP="00033728">
            <w:pPr>
              <w:spacing w:after="23" w:line="240" w:lineRule="auto"/>
              <w:rPr>
                <w:rFonts w:ascii="Times New Roman" w:eastAsia="Times New Roman" w:hAnsi="Times New Roman" w:cs="Times New Roman"/>
                <w:sz w:val="24"/>
                <w:szCs w:val="24"/>
                <w:lang w:eastAsia="ru-RU"/>
              </w:rPr>
            </w:pPr>
            <w:r w:rsidRPr="007976B9">
              <w:rPr>
                <w:rFonts w:ascii="Times New Roman" w:hAnsi="Times New Roman" w:cs="Times New Roman"/>
                <w:sz w:val="24"/>
                <w:szCs w:val="24"/>
                <w:lang w:val="en-US" w:eastAsia="ru-RU"/>
              </w:rPr>
              <w:t>PanoramaNecto</w:t>
            </w:r>
          </w:p>
        </w:tc>
        <w:tc>
          <w:tcPr>
            <w:tcW w:w="2515" w:type="pct"/>
            <w:vMerge w:val="restart"/>
            <w:vAlign w:val="center"/>
          </w:tcPr>
          <w:p w:rsidR="008921FB" w:rsidRPr="007976B9" w:rsidRDefault="008921FB" w:rsidP="00033728">
            <w:pPr>
              <w:spacing w:after="23" w:line="240" w:lineRule="auto"/>
              <w:rPr>
                <w:rFonts w:ascii="Times New Roman" w:eastAsia="Times New Roman" w:hAnsi="Times New Roman" w:cs="Times New Roman"/>
                <w:sz w:val="24"/>
                <w:szCs w:val="24"/>
                <w:lang w:eastAsia="ru-RU"/>
              </w:rPr>
            </w:pPr>
            <w:r w:rsidRPr="007976B9">
              <w:rPr>
                <w:rFonts w:ascii="Times New Roman" w:eastAsia="Times New Roman" w:hAnsi="Times New Roman" w:cs="Times New Roman"/>
                <w:sz w:val="24"/>
                <w:szCs w:val="24"/>
                <w:lang w:eastAsia="ru-RU"/>
              </w:rPr>
              <w:t>www.panorama.com/products/business-intelligence-products.html</w:t>
            </w:r>
          </w:p>
        </w:tc>
      </w:tr>
      <w:tr w:rsidR="008921FB" w:rsidRPr="007976B9" w:rsidTr="00033728">
        <w:trPr>
          <w:trHeight w:val="300"/>
        </w:trPr>
        <w:tc>
          <w:tcPr>
            <w:tcW w:w="237" w:type="pct"/>
            <w:vMerge/>
            <w:vAlign w:val="center"/>
          </w:tcPr>
          <w:p w:rsidR="008921FB" w:rsidRPr="007976B9" w:rsidRDefault="008921FB" w:rsidP="00033728">
            <w:pPr>
              <w:spacing w:after="23" w:line="360" w:lineRule="auto"/>
              <w:jc w:val="center"/>
              <w:rPr>
                <w:rFonts w:ascii="Times New Roman" w:eastAsia="Times New Roman" w:hAnsi="Times New Roman" w:cs="Times New Roman"/>
                <w:sz w:val="24"/>
                <w:szCs w:val="24"/>
                <w:lang w:eastAsia="ru-RU"/>
              </w:rPr>
            </w:pPr>
          </w:p>
        </w:tc>
        <w:tc>
          <w:tcPr>
            <w:tcW w:w="832" w:type="pct"/>
            <w:vMerge/>
            <w:vAlign w:val="center"/>
          </w:tcPr>
          <w:p w:rsidR="008921FB" w:rsidRPr="007976B9" w:rsidRDefault="008921FB" w:rsidP="00033728">
            <w:pPr>
              <w:spacing w:after="23" w:line="360" w:lineRule="auto"/>
              <w:rPr>
                <w:rFonts w:ascii="Times New Roman" w:hAnsi="Times New Roman" w:cs="Times New Roman"/>
                <w:sz w:val="24"/>
                <w:szCs w:val="24"/>
                <w:lang w:eastAsia="ru-RU"/>
              </w:rPr>
            </w:pPr>
          </w:p>
        </w:tc>
        <w:tc>
          <w:tcPr>
            <w:tcW w:w="1416" w:type="pct"/>
            <w:vAlign w:val="center"/>
          </w:tcPr>
          <w:p w:rsidR="008921FB" w:rsidRPr="007976B9" w:rsidRDefault="008921FB" w:rsidP="00033728">
            <w:pPr>
              <w:spacing w:after="23" w:line="360" w:lineRule="auto"/>
              <w:rPr>
                <w:rFonts w:ascii="Times New Roman" w:hAnsi="Times New Roman" w:cs="Times New Roman"/>
                <w:sz w:val="24"/>
                <w:szCs w:val="24"/>
                <w:lang w:val="en-US" w:eastAsia="ru-RU"/>
              </w:rPr>
            </w:pPr>
            <w:r w:rsidRPr="007976B9">
              <w:rPr>
                <w:rFonts w:ascii="Times New Roman" w:hAnsi="Times New Roman" w:cs="Times New Roman"/>
                <w:sz w:val="24"/>
                <w:szCs w:val="24"/>
                <w:lang w:val="en-US" w:eastAsia="ru-RU"/>
              </w:rPr>
              <w:t>PanoramaNotaView</w:t>
            </w:r>
          </w:p>
        </w:tc>
        <w:tc>
          <w:tcPr>
            <w:tcW w:w="2515" w:type="pct"/>
            <w:vMerge/>
            <w:vAlign w:val="center"/>
          </w:tcPr>
          <w:p w:rsidR="008921FB" w:rsidRPr="007976B9" w:rsidRDefault="008921FB" w:rsidP="00033728">
            <w:pPr>
              <w:spacing w:after="23" w:line="360" w:lineRule="auto"/>
              <w:rPr>
                <w:rFonts w:ascii="Times New Roman" w:eastAsia="Times New Roman" w:hAnsi="Times New Roman" w:cs="Times New Roman"/>
                <w:sz w:val="24"/>
                <w:szCs w:val="24"/>
                <w:lang w:eastAsia="ru-RU"/>
              </w:rPr>
            </w:pPr>
          </w:p>
        </w:tc>
      </w:tr>
      <w:tr w:rsidR="008921FB" w:rsidRPr="007976B9" w:rsidTr="00033728">
        <w:trPr>
          <w:trHeight w:val="231"/>
        </w:trPr>
        <w:tc>
          <w:tcPr>
            <w:tcW w:w="237" w:type="pct"/>
            <w:vMerge w:val="restart"/>
            <w:vAlign w:val="center"/>
          </w:tcPr>
          <w:p w:rsidR="008921FB" w:rsidRPr="007976B9" w:rsidRDefault="008921FB" w:rsidP="00033728">
            <w:pPr>
              <w:spacing w:after="23" w:line="240" w:lineRule="auto"/>
              <w:jc w:val="center"/>
              <w:rPr>
                <w:rFonts w:ascii="Times New Roman" w:eastAsia="Times New Roman" w:hAnsi="Times New Roman" w:cs="Times New Roman"/>
                <w:sz w:val="24"/>
                <w:szCs w:val="24"/>
                <w:lang w:eastAsia="ru-RU"/>
              </w:rPr>
            </w:pPr>
            <w:r w:rsidRPr="007976B9">
              <w:rPr>
                <w:rFonts w:ascii="Times New Roman" w:eastAsia="Times New Roman" w:hAnsi="Times New Roman" w:cs="Times New Roman"/>
                <w:sz w:val="24"/>
                <w:szCs w:val="24"/>
                <w:lang w:eastAsia="ru-RU"/>
              </w:rPr>
              <w:t>5</w:t>
            </w:r>
          </w:p>
        </w:tc>
        <w:tc>
          <w:tcPr>
            <w:tcW w:w="832" w:type="pct"/>
            <w:vMerge w:val="restart"/>
            <w:vAlign w:val="center"/>
          </w:tcPr>
          <w:p w:rsidR="008921FB" w:rsidRPr="007976B9" w:rsidRDefault="008921FB" w:rsidP="00033728">
            <w:pPr>
              <w:spacing w:after="23" w:line="240" w:lineRule="auto"/>
              <w:rPr>
                <w:rFonts w:ascii="Times New Roman" w:eastAsia="Times New Roman" w:hAnsi="Times New Roman" w:cs="Times New Roman"/>
                <w:sz w:val="24"/>
                <w:szCs w:val="24"/>
                <w:lang w:eastAsia="ru-RU"/>
              </w:rPr>
            </w:pPr>
            <w:r w:rsidRPr="007976B9">
              <w:rPr>
                <w:rFonts w:ascii="Times New Roman" w:hAnsi="Times New Roman" w:cs="Times New Roman"/>
                <w:sz w:val="24"/>
                <w:szCs w:val="24"/>
                <w:lang w:val="en-US" w:eastAsia="ru-RU"/>
              </w:rPr>
              <w:t>Mirror</w:t>
            </w:r>
            <w:r w:rsidRPr="007976B9">
              <w:rPr>
                <w:rFonts w:ascii="Times New Roman" w:hAnsi="Times New Roman" w:cs="Times New Roman"/>
                <w:sz w:val="24"/>
                <w:szCs w:val="24"/>
                <w:lang w:eastAsia="ru-RU"/>
              </w:rPr>
              <w:t xml:space="preserve"> 42</w:t>
            </w:r>
          </w:p>
        </w:tc>
        <w:tc>
          <w:tcPr>
            <w:tcW w:w="1416" w:type="pct"/>
            <w:vAlign w:val="center"/>
          </w:tcPr>
          <w:p w:rsidR="008921FB" w:rsidRPr="007976B9" w:rsidRDefault="008921FB" w:rsidP="00033728">
            <w:pPr>
              <w:spacing w:after="23" w:line="240" w:lineRule="auto"/>
              <w:rPr>
                <w:rFonts w:ascii="Times New Roman" w:eastAsia="Times New Roman" w:hAnsi="Times New Roman" w:cs="Times New Roman"/>
                <w:sz w:val="24"/>
                <w:szCs w:val="24"/>
                <w:lang w:eastAsia="ru-RU"/>
              </w:rPr>
            </w:pPr>
            <w:r w:rsidRPr="007976B9">
              <w:rPr>
                <w:rFonts w:ascii="Times New Roman" w:hAnsi="Times New Roman" w:cs="Times New Roman"/>
                <w:sz w:val="24"/>
                <w:szCs w:val="24"/>
                <w:lang w:val="en-US" w:eastAsia="ru-RU"/>
              </w:rPr>
              <w:t>KPILibrary</w:t>
            </w:r>
            <w:r w:rsidRPr="007976B9">
              <w:rPr>
                <w:rFonts w:ascii="Times New Roman" w:hAnsi="Times New Roman" w:cs="Times New Roman"/>
                <w:sz w:val="24"/>
                <w:szCs w:val="24"/>
                <w:lang w:eastAsia="ru-RU"/>
              </w:rPr>
              <w:t>*</w:t>
            </w:r>
          </w:p>
        </w:tc>
        <w:tc>
          <w:tcPr>
            <w:tcW w:w="2515" w:type="pct"/>
            <w:vMerge w:val="restart"/>
            <w:vAlign w:val="center"/>
          </w:tcPr>
          <w:p w:rsidR="008921FB" w:rsidRPr="007976B9" w:rsidRDefault="008921FB" w:rsidP="00033728">
            <w:pPr>
              <w:spacing w:after="23" w:line="240" w:lineRule="auto"/>
              <w:rPr>
                <w:rFonts w:ascii="Times New Roman" w:eastAsia="Times New Roman" w:hAnsi="Times New Roman" w:cs="Times New Roman"/>
                <w:sz w:val="24"/>
                <w:szCs w:val="24"/>
                <w:lang w:eastAsia="ru-RU"/>
              </w:rPr>
            </w:pPr>
            <w:r w:rsidRPr="007976B9">
              <w:rPr>
                <w:rFonts w:ascii="Times New Roman" w:hAnsi="Times New Roman" w:cs="Times New Roman"/>
                <w:sz w:val="24"/>
                <w:szCs w:val="24"/>
                <w:lang w:eastAsia="ru-RU"/>
              </w:rPr>
              <w:t>kpilibrary.com</w:t>
            </w:r>
          </w:p>
        </w:tc>
      </w:tr>
      <w:tr w:rsidR="008921FB" w:rsidRPr="007976B9" w:rsidTr="00033728">
        <w:trPr>
          <w:trHeight w:val="353"/>
        </w:trPr>
        <w:tc>
          <w:tcPr>
            <w:tcW w:w="237" w:type="pct"/>
            <w:vMerge/>
            <w:vAlign w:val="center"/>
          </w:tcPr>
          <w:p w:rsidR="008921FB" w:rsidRPr="007976B9" w:rsidRDefault="008921FB" w:rsidP="00033728">
            <w:pPr>
              <w:spacing w:after="23" w:line="240" w:lineRule="auto"/>
              <w:jc w:val="center"/>
              <w:rPr>
                <w:rFonts w:ascii="Times New Roman" w:eastAsia="Times New Roman" w:hAnsi="Times New Roman" w:cs="Times New Roman"/>
                <w:sz w:val="24"/>
                <w:szCs w:val="24"/>
                <w:lang w:val="en-US" w:eastAsia="ru-RU"/>
              </w:rPr>
            </w:pPr>
          </w:p>
        </w:tc>
        <w:tc>
          <w:tcPr>
            <w:tcW w:w="832" w:type="pct"/>
            <w:vMerge/>
            <w:vAlign w:val="center"/>
          </w:tcPr>
          <w:p w:rsidR="008921FB" w:rsidRPr="007976B9" w:rsidRDefault="008921FB" w:rsidP="00033728">
            <w:pPr>
              <w:spacing w:after="23" w:line="240" w:lineRule="auto"/>
              <w:rPr>
                <w:rFonts w:ascii="Times New Roman" w:hAnsi="Times New Roman" w:cs="Times New Roman"/>
                <w:sz w:val="24"/>
                <w:szCs w:val="24"/>
                <w:lang w:val="en-US" w:eastAsia="ru-RU"/>
              </w:rPr>
            </w:pPr>
          </w:p>
        </w:tc>
        <w:tc>
          <w:tcPr>
            <w:tcW w:w="1416" w:type="pct"/>
            <w:vAlign w:val="center"/>
          </w:tcPr>
          <w:p w:rsidR="008921FB" w:rsidRPr="007976B9" w:rsidRDefault="008921FB" w:rsidP="00033728">
            <w:pPr>
              <w:spacing w:after="23" w:line="240" w:lineRule="auto"/>
              <w:rPr>
                <w:rFonts w:ascii="Times New Roman" w:hAnsi="Times New Roman" w:cs="Times New Roman"/>
                <w:sz w:val="24"/>
                <w:szCs w:val="24"/>
                <w:lang w:eastAsia="ru-RU"/>
              </w:rPr>
            </w:pPr>
            <w:r w:rsidRPr="007976B9">
              <w:rPr>
                <w:rFonts w:ascii="Times New Roman" w:hAnsi="Times New Roman" w:cs="Times New Roman"/>
                <w:sz w:val="24"/>
                <w:szCs w:val="24"/>
                <w:lang w:val="en-US" w:eastAsia="ru-RU"/>
              </w:rPr>
              <w:t>KPIBenchmark</w:t>
            </w:r>
            <w:r w:rsidRPr="007976B9">
              <w:rPr>
                <w:rFonts w:ascii="Times New Roman" w:hAnsi="Times New Roman" w:cs="Times New Roman"/>
                <w:sz w:val="24"/>
                <w:szCs w:val="24"/>
                <w:lang w:eastAsia="ru-RU"/>
              </w:rPr>
              <w:t>*</w:t>
            </w:r>
          </w:p>
        </w:tc>
        <w:tc>
          <w:tcPr>
            <w:tcW w:w="2515" w:type="pct"/>
            <w:vMerge/>
            <w:vAlign w:val="center"/>
          </w:tcPr>
          <w:p w:rsidR="008921FB" w:rsidRPr="007976B9" w:rsidRDefault="008921FB" w:rsidP="00033728">
            <w:pPr>
              <w:spacing w:after="23" w:line="240" w:lineRule="auto"/>
              <w:rPr>
                <w:rFonts w:ascii="Times New Roman" w:eastAsia="Times New Roman" w:hAnsi="Times New Roman" w:cs="Times New Roman"/>
                <w:sz w:val="24"/>
                <w:szCs w:val="24"/>
                <w:lang w:val="en-US" w:eastAsia="ru-RU"/>
              </w:rPr>
            </w:pPr>
          </w:p>
        </w:tc>
      </w:tr>
      <w:tr w:rsidR="008921FB" w:rsidRPr="007976B9" w:rsidTr="00033728">
        <w:trPr>
          <w:trHeight w:val="355"/>
        </w:trPr>
        <w:tc>
          <w:tcPr>
            <w:tcW w:w="237" w:type="pct"/>
            <w:vMerge/>
            <w:vAlign w:val="center"/>
          </w:tcPr>
          <w:p w:rsidR="008921FB" w:rsidRPr="007976B9" w:rsidRDefault="008921FB" w:rsidP="00033728">
            <w:pPr>
              <w:spacing w:after="23" w:line="240" w:lineRule="auto"/>
              <w:jc w:val="center"/>
              <w:rPr>
                <w:rFonts w:ascii="Times New Roman" w:eastAsia="Times New Roman" w:hAnsi="Times New Roman" w:cs="Times New Roman"/>
                <w:sz w:val="24"/>
                <w:szCs w:val="24"/>
                <w:lang w:val="en-US" w:eastAsia="ru-RU"/>
              </w:rPr>
            </w:pPr>
          </w:p>
        </w:tc>
        <w:tc>
          <w:tcPr>
            <w:tcW w:w="832" w:type="pct"/>
            <w:vMerge/>
            <w:vAlign w:val="center"/>
          </w:tcPr>
          <w:p w:rsidR="008921FB" w:rsidRPr="007976B9" w:rsidRDefault="008921FB" w:rsidP="00033728">
            <w:pPr>
              <w:spacing w:after="23" w:line="240" w:lineRule="auto"/>
              <w:rPr>
                <w:rFonts w:ascii="Times New Roman" w:hAnsi="Times New Roman" w:cs="Times New Roman"/>
                <w:sz w:val="24"/>
                <w:szCs w:val="24"/>
                <w:lang w:val="en-US" w:eastAsia="ru-RU"/>
              </w:rPr>
            </w:pPr>
          </w:p>
        </w:tc>
        <w:tc>
          <w:tcPr>
            <w:tcW w:w="1416" w:type="pct"/>
            <w:vAlign w:val="center"/>
          </w:tcPr>
          <w:p w:rsidR="008921FB" w:rsidRPr="007976B9" w:rsidRDefault="008921FB" w:rsidP="00033728">
            <w:pPr>
              <w:spacing w:after="23" w:line="240" w:lineRule="auto"/>
              <w:rPr>
                <w:rFonts w:ascii="Times New Roman" w:eastAsia="Times New Roman" w:hAnsi="Times New Roman" w:cs="Times New Roman"/>
                <w:sz w:val="24"/>
                <w:szCs w:val="24"/>
                <w:lang w:val="en-US" w:eastAsia="ru-RU"/>
              </w:rPr>
            </w:pPr>
            <w:r w:rsidRPr="007976B9">
              <w:rPr>
                <w:rFonts w:ascii="Times New Roman" w:hAnsi="Times New Roman" w:cs="Times New Roman"/>
                <w:sz w:val="24"/>
                <w:szCs w:val="24"/>
                <w:lang w:val="en-US" w:eastAsia="ru-RU"/>
              </w:rPr>
              <w:t>KPIDashboard</w:t>
            </w:r>
          </w:p>
        </w:tc>
        <w:tc>
          <w:tcPr>
            <w:tcW w:w="2515" w:type="pct"/>
            <w:vMerge/>
            <w:vAlign w:val="center"/>
          </w:tcPr>
          <w:p w:rsidR="008921FB" w:rsidRPr="007976B9" w:rsidRDefault="008921FB" w:rsidP="00033728">
            <w:pPr>
              <w:spacing w:after="23" w:line="240" w:lineRule="auto"/>
              <w:rPr>
                <w:rFonts w:ascii="Times New Roman" w:eastAsia="Times New Roman" w:hAnsi="Times New Roman" w:cs="Times New Roman"/>
                <w:sz w:val="24"/>
                <w:szCs w:val="24"/>
                <w:lang w:val="en-US" w:eastAsia="ru-RU"/>
              </w:rPr>
            </w:pPr>
          </w:p>
        </w:tc>
      </w:tr>
      <w:tr w:rsidR="008921FB" w:rsidRPr="007976B9" w:rsidTr="00033728">
        <w:trPr>
          <w:trHeight w:val="624"/>
        </w:trPr>
        <w:tc>
          <w:tcPr>
            <w:tcW w:w="237" w:type="pct"/>
            <w:tcBorders>
              <w:bottom w:val="single" w:sz="4" w:space="0" w:color="auto"/>
            </w:tcBorders>
            <w:vAlign w:val="center"/>
          </w:tcPr>
          <w:p w:rsidR="008921FB" w:rsidRPr="007976B9" w:rsidRDefault="008921FB" w:rsidP="00033728">
            <w:pPr>
              <w:spacing w:after="23" w:line="240" w:lineRule="auto"/>
              <w:jc w:val="center"/>
              <w:rPr>
                <w:rFonts w:ascii="Times New Roman" w:eastAsia="Times New Roman" w:hAnsi="Times New Roman" w:cs="Times New Roman"/>
                <w:sz w:val="24"/>
                <w:szCs w:val="24"/>
                <w:lang w:eastAsia="ru-RU"/>
              </w:rPr>
            </w:pPr>
            <w:r w:rsidRPr="007976B9">
              <w:rPr>
                <w:rFonts w:ascii="Times New Roman" w:eastAsia="Times New Roman" w:hAnsi="Times New Roman" w:cs="Times New Roman"/>
                <w:sz w:val="24"/>
                <w:szCs w:val="24"/>
                <w:lang w:eastAsia="ru-RU"/>
              </w:rPr>
              <w:t>6</w:t>
            </w:r>
          </w:p>
        </w:tc>
        <w:tc>
          <w:tcPr>
            <w:tcW w:w="832" w:type="pct"/>
            <w:tcBorders>
              <w:bottom w:val="single" w:sz="4" w:space="0" w:color="auto"/>
            </w:tcBorders>
            <w:vAlign w:val="center"/>
          </w:tcPr>
          <w:p w:rsidR="008921FB" w:rsidRPr="007976B9" w:rsidRDefault="008921FB" w:rsidP="00033728">
            <w:pPr>
              <w:spacing w:after="23" w:line="240" w:lineRule="auto"/>
              <w:rPr>
                <w:rFonts w:ascii="Times New Roman" w:hAnsi="Times New Roman" w:cs="Times New Roman"/>
                <w:sz w:val="24"/>
                <w:szCs w:val="24"/>
                <w:lang w:val="en-US" w:eastAsia="ru-RU"/>
              </w:rPr>
            </w:pPr>
            <w:r w:rsidRPr="007976B9">
              <w:rPr>
                <w:rFonts w:ascii="Times New Roman" w:hAnsi="Times New Roman" w:cs="Times New Roman"/>
                <w:sz w:val="24"/>
                <w:szCs w:val="24"/>
                <w:lang w:val="en-US" w:eastAsia="ru-RU"/>
              </w:rPr>
              <w:t>KPI Lab</w:t>
            </w:r>
          </w:p>
        </w:tc>
        <w:tc>
          <w:tcPr>
            <w:tcW w:w="1416" w:type="pct"/>
            <w:tcBorders>
              <w:bottom w:val="single" w:sz="4" w:space="0" w:color="auto"/>
            </w:tcBorders>
            <w:vAlign w:val="center"/>
          </w:tcPr>
          <w:p w:rsidR="008921FB" w:rsidRPr="007976B9" w:rsidRDefault="008921FB" w:rsidP="00033728">
            <w:pPr>
              <w:spacing w:after="23" w:line="240" w:lineRule="auto"/>
              <w:rPr>
                <w:rFonts w:ascii="Times New Roman" w:hAnsi="Times New Roman" w:cs="Times New Roman"/>
                <w:sz w:val="24"/>
                <w:szCs w:val="24"/>
                <w:lang w:eastAsia="ru-RU"/>
              </w:rPr>
            </w:pPr>
            <w:r w:rsidRPr="007976B9">
              <w:rPr>
                <w:rFonts w:ascii="Times New Roman" w:hAnsi="Times New Roman" w:cs="Times New Roman"/>
                <w:sz w:val="24"/>
                <w:szCs w:val="24"/>
                <w:lang w:eastAsia="ru-RU"/>
              </w:rPr>
              <w:t>Библиотека показателей*</w:t>
            </w:r>
          </w:p>
        </w:tc>
        <w:tc>
          <w:tcPr>
            <w:tcW w:w="2515" w:type="pct"/>
            <w:tcBorders>
              <w:bottom w:val="single" w:sz="4" w:space="0" w:color="auto"/>
            </w:tcBorders>
            <w:vAlign w:val="center"/>
          </w:tcPr>
          <w:p w:rsidR="008921FB" w:rsidRPr="007976B9" w:rsidRDefault="008921FB" w:rsidP="00033728">
            <w:pPr>
              <w:spacing w:after="23" w:line="240" w:lineRule="auto"/>
              <w:rPr>
                <w:rFonts w:ascii="Times New Roman" w:eastAsia="Times New Roman" w:hAnsi="Times New Roman" w:cs="Times New Roman"/>
                <w:sz w:val="24"/>
                <w:szCs w:val="24"/>
                <w:lang w:val="en-US" w:eastAsia="ru-RU"/>
              </w:rPr>
            </w:pPr>
            <w:r w:rsidRPr="007976B9">
              <w:rPr>
                <w:rFonts w:ascii="Times New Roman" w:eastAsia="Times New Roman" w:hAnsi="Times New Roman" w:cs="Times New Roman"/>
                <w:sz w:val="24"/>
                <w:szCs w:val="24"/>
                <w:lang w:val="en-US" w:eastAsia="ru-RU"/>
              </w:rPr>
              <w:t>www.kpilib.ru</w:t>
            </w:r>
          </w:p>
        </w:tc>
      </w:tr>
      <w:tr w:rsidR="008921FB" w:rsidRPr="006335D4" w:rsidTr="00033728">
        <w:trPr>
          <w:trHeight w:val="624"/>
        </w:trPr>
        <w:tc>
          <w:tcPr>
            <w:tcW w:w="5000" w:type="pct"/>
            <w:gridSpan w:val="4"/>
            <w:tcBorders>
              <w:left w:val="nil"/>
              <w:bottom w:val="nil"/>
              <w:right w:val="nil"/>
            </w:tcBorders>
            <w:vAlign w:val="center"/>
          </w:tcPr>
          <w:p w:rsidR="008921FB" w:rsidRPr="006335D4" w:rsidRDefault="008921FB" w:rsidP="006335D4">
            <w:pPr>
              <w:spacing w:after="0" w:line="360" w:lineRule="auto"/>
              <w:ind w:firstLine="709"/>
              <w:jc w:val="both"/>
              <w:rPr>
                <w:rFonts w:ascii="Times New Roman" w:eastAsia="Times New Roman" w:hAnsi="Times New Roman" w:cs="Times New Roman"/>
                <w:sz w:val="24"/>
                <w:szCs w:val="24"/>
                <w:lang w:eastAsia="ru-RU"/>
              </w:rPr>
            </w:pPr>
            <w:r w:rsidRPr="006335D4">
              <w:rPr>
                <w:rFonts w:ascii="Times New Roman" w:eastAsia="Times New Roman" w:hAnsi="Times New Roman" w:cs="Times New Roman"/>
                <w:sz w:val="24"/>
                <w:szCs w:val="24"/>
                <w:lang w:eastAsia="ru-RU"/>
              </w:rPr>
              <w:t>*Решения KPILibrary, KPIBenchmark и Библиотека показателей – это электронные библиотеки ключевых показателей эффективности. Их нельзя причислить к BI-системам в силу того, что они не оперируют данными компании. Однако мы указываем их здесь, так как эти решения напрямую связаны с системами мониторинга ключевых показателей эффективности.</w:t>
            </w:r>
          </w:p>
        </w:tc>
      </w:tr>
    </w:tbl>
    <w:p w:rsidR="008921FB" w:rsidRPr="008D3DFA" w:rsidRDefault="008921FB" w:rsidP="008921FB">
      <w:pPr>
        <w:pStyle w:val="ae"/>
        <w:spacing w:after="23"/>
        <w:rPr>
          <w:color w:val="000000"/>
        </w:rPr>
      </w:pPr>
      <w:r w:rsidRPr="00A21E92">
        <w:rPr>
          <w:color w:val="000000"/>
        </w:rPr>
        <w:lastRenderedPageBreak/>
        <w:t xml:space="preserve">Отдельно отметим решение </w:t>
      </w:r>
      <w:r w:rsidRPr="00A21E92">
        <w:rPr>
          <w:i/>
          <w:color w:val="000000"/>
          <w:lang w:val="en-US"/>
        </w:rPr>
        <w:t>KPILibrary</w:t>
      </w:r>
      <w:r w:rsidRPr="00A21E92">
        <w:rPr>
          <w:color w:val="000000"/>
        </w:rPr>
        <w:t xml:space="preserve">голландской компании </w:t>
      </w:r>
      <w:r w:rsidRPr="00A21E92">
        <w:rPr>
          <w:color w:val="000000"/>
          <w:szCs w:val="24"/>
          <w:lang w:val="en-US"/>
        </w:rPr>
        <w:t>Mirror</w:t>
      </w:r>
      <w:r w:rsidRPr="00A21E92">
        <w:rPr>
          <w:color w:val="000000"/>
          <w:szCs w:val="24"/>
        </w:rPr>
        <w:t xml:space="preserve"> 42 (№5 в таблице </w:t>
      </w:r>
      <w:r w:rsidR="00316111">
        <w:rPr>
          <w:color w:val="000000"/>
          <w:szCs w:val="24"/>
        </w:rPr>
        <w:t>7</w:t>
      </w:r>
      <w:r w:rsidRPr="00A21E92">
        <w:rPr>
          <w:color w:val="000000"/>
          <w:szCs w:val="24"/>
        </w:rPr>
        <w:t>)</w:t>
      </w:r>
      <w:r w:rsidRPr="00A21E92">
        <w:rPr>
          <w:color w:val="000000"/>
        </w:rPr>
        <w:t>, представляющую собой библиотеку ключевых показателей эффективности функционирования организации, которую формируют непосредственно пользователи системы. Они могут добавлять и редактировать показатели, участвовать в голосованиях, касающихся их числовых значений (минимальное, максимальное, оптимальное), устанавливать соответствие показателей определенному типу стратегии (предусмотрено четыре типа стратегии: дифференциация продукта/услуги и лидерство по изде</w:t>
      </w:r>
      <w:r>
        <w:rPr>
          <w:color w:val="000000"/>
        </w:rPr>
        <w:t xml:space="preserve">ржкам, предложенные в работе </w:t>
      </w:r>
      <w:r w:rsidR="00A533CD">
        <w:rPr>
          <w:rStyle w:val="a7"/>
          <w:color w:val="000000"/>
        </w:rPr>
        <w:footnoteReference w:id="18"/>
      </w:r>
      <w:r w:rsidR="00A533CD">
        <w:rPr>
          <w:color w:val="000000"/>
        </w:rPr>
        <w:t>,</w:t>
      </w:r>
      <w:r w:rsidR="00A533CD" w:rsidRPr="00A533CD">
        <w:rPr>
          <w:color w:val="000000"/>
        </w:rPr>
        <w:t xml:space="preserve"> а также выстраивание доверительных отношений с клиентом и опера</w:t>
      </w:r>
      <w:r w:rsidRPr="00A21E92">
        <w:rPr>
          <w:color w:val="000000"/>
        </w:rPr>
        <w:t>ционное п</w:t>
      </w:r>
      <w:r w:rsidR="00A533CD">
        <w:rPr>
          <w:color w:val="000000"/>
        </w:rPr>
        <w:t xml:space="preserve">ревосходство, предложенные в </w:t>
      </w:r>
      <w:r w:rsidR="00A533CD">
        <w:rPr>
          <w:rStyle w:val="a7"/>
          <w:color w:val="000000"/>
        </w:rPr>
        <w:footnoteReference w:id="19"/>
      </w:r>
      <w:r w:rsidRPr="00AD0281">
        <w:rPr>
          <w:color w:val="000000"/>
        </w:rPr>
        <w:t>).</w:t>
      </w:r>
      <w:r w:rsidR="00033728">
        <w:rPr>
          <w:color w:val="000000"/>
        </w:rPr>
        <w:t xml:space="preserve"> В </w:t>
      </w:r>
      <w:r w:rsidRPr="00A21E92">
        <w:rPr>
          <w:color w:val="000000"/>
        </w:rPr>
        <w:t xml:space="preserve">этом решении реализуется инновационный принцип построения информационных систем – </w:t>
      </w:r>
      <w:r w:rsidRPr="00A21E92">
        <w:rPr>
          <w:color w:val="000000"/>
          <w:lang w:val="en-US"/>
        </w:rPr>
        <w:t>web</w:t>
      </w:r>
      <w:r w:rsidRPr="00A21E92">
        <w:rPr>
          <w:color w:val="000000"/>
        </w:rPr>
        <w:t xml:space="preserve"> 2.0, заключающийся в том, что система становится тем лучше, чем больше людей ее используют. У </w:t>
      </w:r>
      <w:r w:rsidRPr="00A21E92">
        <w:rPr>
          <w:i/>
          <w:color w:val="000000"/>
          <w:lang w:val="en-US"/>
        </w:rPr>
        <w:t>KPILibrary</w:t>
      </w:r>
      <w:r w:rsidRPr="00A21E92">
        <w:rPr>
          <w:color w:val="000000"/>
        </w:rPr>
        <w:t xml:space="preserve"> есть русскоязычный аналог – </w:t>
      </w:r>
      <w:r w:rsidRPr="00A21E92">
        <w:rPr>
          <w:i/>
          <w:color w:val="000000"/>
        </w:rPr>
        <w:t>Библиотека показателей</w:t>
      </w:r>
      <w:r w:rsidRPr="00A21E92">
        <w:rPr>
          <w:color w:val="000000"/>
        </w:rPr>
        <w:t>.</w:t>
      </w:r>
    </w:p>
    <w:p w:rsidR="008921FB" w:rsidRDefault="008921FB" w:rsidP="008921FB">
      <w:pPr>
        <w:pStyle w:val="ae"/>
        <w:spacing w:after="23"/>
      </w:pPr>
      <w:r>
        <w:t xml:space="preserve">Кроме растущей потребности в интегрированных ИТ-продуктах, аналитики отмечают  рост спроса на «легкие» </w:t>
      </w:r>
      <w:r>
        <w:rPr>
          <w:lang w:val="en-US"/>
        </w:rPr>
        <w:t>SaaS</w:t>
      </w:r>
      <w:r>
        <w:t>-системы, поддержив</w:t>
      </w:r>
      <w:r w:rsidR="00033728">
        <w:t>ающие решение отдельных задач системы управления предприятием</w:t>
      </w:r>
      <w:r w:rsidR="00033728">
        <w:rPr>
          <w:rStyle w:val="a7"/>
        </w:rPr>
        <w:footnoteReference w:id="20"/>
      </w:r>
      <w:r w:rsidR="00033728">
        <w:t xml:space="preserve"> </w:t>
      </w:r>
      <w:r>
        <w:t xml:space="preserve">(например, контроль достижения </w:t>
      </w:r>
      <w:r w:rsidR="00033728">
        <w:t>целей или бизнес-моделирование)</w:t>
      </w:r>
      <w:r w:rsidRPr="00AD0281">
        <w:t>.</w:t>
      </w:r>
      <w:r w:rsidR="00033728">
        <w:t xml:space="preserve"> </w:t>
      </w:r>
      <w:r>
        <w:t>Многие из перечисленных систем уже сейчас предоставляются как облачные решения (</w:t>
      </w:r>
      <w:r w:rsidRPr="001E4A83">
        <w:rPr>
          <w:i/>
          <w:lang w:val="en-US"/>
        </w:rPr>
        <w:t>SaaS</w:t>
      </w:r>
      <w:r w:rsidR="004F516B">
        <w:rPr>
          <w:i/>
        </w:rPr>
        <w:t xml:space="preserve"> </w:t>
      </w:r>
      <w:r w:rsidRPr="00DE7368">
        <w:rPr>
          <w:i/>
          <w:lang w:val="en-US"/>
        </w:rPr>
        <w:t>BI</w:t>
      </w:r>
      <w:r w:rsidRPr="001E4A83">
        <w:rPr>
          <w:i/>
        </w:rPr>
        <w:t>-</w:t>
      </w:r>
      <w:r>
        <w:rPr>
          <w:i/>
        </w:rPr>
        <w:t>системы</w:t>
      </w:r>
      <w:r w:rsidRPr="00DE7368">
        <w:rPr>
          <w:i/>
        </w:rPr>
        <w:t xml:space="preserve">, </w:t>
      </w:r>
      <w:r w:rsidRPr="00DE7368">
        <w:rPr>
          <w:i/>
          <w:lang w:val="en-US"/>
        </w:rPr>
        <w:t>SugarCRM</w:t>
      </w:r>
      <w:r w:rsidRPr="00DE7368">
        <w:rPr>
          <w:i/>
        </w:rPr>
        <w:t xml:space="preserve">, </w:t>
      </w:r>
      <w:r w:rsidRPr="00DE7368">
        <w:rPr>
          <w:i/>
          <w:lang w:val="en-US"/>
        </w:rPr>
        <w:t>AuditExpertWeb</w:t>
      </w:r>
      <w:r w:rsidRPr="00DE7368">
        <w:rPr>
          <w:i/>
        </w:rPr>
        <w:t>,</w:t>
      </w:r>
      <w:r w:rsidRPr="00DE7368">
        <w:rPr>
          <w:i/>
          <w:lang w:val="en-US"/>
        </w:rPr>
        <w:t>BusinessPlanExpert</w:t>
      </w:r>
      <w:r w:rsidRPr="00DE7368">
        <w:rPr>
          <w:i/>
        </w:rPr>
        <w:t xml:space="preserve">, </w:t>
      </w:r>
      <w:r w:rsidRPr="00DE7368">
        <w:rPr>
          <w:i/>
          <w:lang w:val="en-US"/>
        </w:rPr>
        <w:t>ComparionSuite</w:t>
      </w:r>
      <w:r w:rsidRPr="00DE7368">
        <w:rPr>
          <w:i/>
        </w:rPr>
        <w:t>,</w:t>
      </w:r>
      <w:r w:rsidR="00033728">
        <w:rPr>
          <w:i/>
        </w:rPr>
        <w:t xml:space="preserve"> </w:t>
      </w:r>
      <w:r>
        <w:rPr>
          <w:i/>
        </w:rPr>
        <w:t>КонсультантПлюс,</w:t>
      </w:r>
      <w:r w:rsidR="00033728">
        <w:rPr>
          <w:i/>
        </w:rPr>
        <w:t xml:space="preserve"> </w:t>
      </w:r>
      <w:r w:rsidRPr="00DE7368">
        <w:rPr>
          <w:i/>
          <w:lang w:val="en-US"/>
        </w:rPr>
        <w:t>ComparionTeamTime</w:t>
      </w:r>
      <w:r w:rsidRPr="00DE7368">
        <w:rPr>
          <w:i/>
        </w:rPr>
        <w:t>,</w:t>
      </w:r>
      <w:r w:rsidR="00033728">
        <w:rPr>
          <w:i/>
        </w:rPr>
        <w:t xml:space="preserve"> </w:t>
      </w:r>
      <w:r w:rsidRPr="00DE7368">
        <w:rPr>
          <w:i/>
        </w:rPr>
        <w:t>ЭСППР ГУ ВШЭ</w:t>
      </w:r>
      <w:r>
        <w:rPr>
          <w:i/>
        </w:rPr>
        <w:t>, Мегаплан,</w:t>
      </w:r>
      <w:r w:rsidR="00033728">
        <w:rPr>
          <w:i/>
        </w:rPr>
        <w:t xml:space="preserve"> </w:t>
      </w:r>
      <w:r w:rsidRPr="00D37DAF">
        <w:rPr>
          <w:i/>
          <w:lang w:val="en-US"/>
        </w:rPr>
        <w:t>GlobalBestPractices</w:t>
      </w:r>
      <w:r>
        <w:rPr>
          <w:i/>
        </w:rPr>
        <w:t>,</w:t>
      </w:r>
      <w:r w:rsidR="00033728">
        <w:rPr>
          <w:i/>
        </w:rPr>
        <w:t xml:space="preserve"> </w:t>
      </w:r>
      <w:r w:rsidRPr="0062129E">
        <w:rPr>
          <w:i/>
          <w:lang w:val="en-US"/>
        </w:rPr>
        <w:t>Vistageconnect</w:t>
      </w:r>
      <w:r>
        <w:t>).</w:t>
      </w:r>
      <w:r w:rsidR="00033728">
        <w:t xml:space="preserve"> </w:t>
      </w:r>
      <w:r>
        <w:t xml:space="preserve">Они хорошо подходят для компаний малого и среднего бизнеса, а также для подразделений крупных компаний, которые не желают тратить значительные средства на внедрение СППР. Использование простых  </w:t>
      </w:r>
      <w:r>
        <w:rPr>
          <w:lang w:val="en-US"/>
        </w:rPr>
        <w:lastRenderedPageBreak/>
        <w:t>SaaS</w:t>
      </w:r>
      <w:r>
        <w:t>-решений</w:t>
      </w:r>
      <w:r w:rsidR="004F516B">
        <w:t xml:space="preserve"> </w:t>
      </w:r>
      <w:r>
        <w:t>позволят сохранить гибкость и автономность, а также даст возможность вырабатывать эффективные управленческие решен</w:t>
      </w:r>
      <w:r w:rsidR="004F516B">
        <w:t>ия в постоянно меняющейся среде</w:t>
      </w:r>
      <w:r w:rsidR="004F516B">
        <w:rPr>
          <w:rStyle w:val="a7"/>
        </w:rPr>
        <w:footnoteReference w:id="21"/>
      </w:r>
      <w:r>
        <w:t xml:space="preserve">. Кроме того, следует учитывать, что </w:t>
      </w:r>
      <w:r w:rsidRPr="00973A64">
        <w:rPr>
          <w:i/>
        </w:rPr>
        <w:t>формирование</w:t>
      </w:r>
      <w:r>
        <w:t xml:space="preserve"> стратегии – это  не процесс, который должен поддерживаться непрерывно, а проект, имеющий определенные сроки и, в идеале, достаточно редко повторяющийся. Поэтому выгоднее взять ИТ-систему в аренду на время исполнения этого проекта, а не покупать бессрочные лицензии. Данное утверждение не относится к системам, направленным на поддержку </w:t>
      </w:r>
      <w:r w:rsidRPr="00973A64">
        <w:rPr>
          <w:i/>
        </w:rPr>
        <w:t>реализации</w:t>
      </w:r>
      <w:r>
        <w:t xml:space="preserve"> стратегии, которые следует использовать постоянно, хотя и они (например, системы для мониторинга КПЭ) предоставляются в виде </w:t>
      </w:r>
      <w:r>
        <w:rPr>
          <w:lang w:val="en-US"/>
        </w:rPr>
        <w:t>SaaS</w:t>
      </w:r>
      <w:r w:rsidRPr="00D247F8">
        <w:t>-</w:t>
      </w:r>
      <w:r>
        <w:t xml:space="preserve">решений. </w:t>
      </w:r>
    </w:p>
    <w:p w:rsidR="008921FB" w:rsidRPr="006B4B6D" w:rsidRDefault="008921FB" w:rsidP="008921FB">
      <w:pPr>
        <w:pStyle w:val="ae"/>
        <w:spacing w:after="23"/>
      </w:pPr>
      <w:r>
        <w:t xml:space="preserve"> Также распространение получают решения для портативных устройств: планшетных компьютеров и мобильных телефонов. Аналитики компании </w:t>
      </w:r>
      <w:r>
        <w:rPr>
          <w:lang w:val="en-US"/>
        </w:rPr>
        <w:t>Gartner</w:t>
      </w:r>
      <w:r>
        <w:rPr>
          <w:szCs w:val="24"/>
          <w:lang w:val="en-US"/>
        </w:rPr>
        <w:t>Group</w:t>
      </w:r>
      <w:r w:rsidR="00AE356C" w:rsidRPr="00AE356C">
        <w:rPr>
          <w:szCs w:val="24"/>
        </w:rPr>
        <w:t xml:space="preserve"> </w:t>
      </w:r>
      <w:r>
        <w:rPr>
          <w:szCs w:val="24"/>
        </w:rPr>
        <w:t xml:space="preserve">предсказывают, что треть функциональных возможностей </w:t>
      </w:r>
      <w:r>
        <w:rPr>
          <w:szCs w:val="24"/>
          <w:lang w:val="en-US"/>
        </w:rPr>
        <w:t>BI</w:t>
      </w:r>
      <w:r>
        <w:rPr>
          <w:szCs w:val="24"/>
        </w:rPr>
        <w:t>-решений</w:t>
      </w:r>
      <w:r w:rsidR="00AE356C">
        <w:rPr>
          <w:rStyle w:val="a7"/>
          <w:szCs w:val="24"/>
        </w:rPr>
        <w:footnoteReference w:id="22"/>
      </w:r>
      <w:r>
        <w:rPr>
          <w:szCs w:val="24"/>
        </w:rPr>
        <w:t xml:space="preserve"> будет в ближайшее время дост</w:t>
      </w:r>
      <w:r w:rsidR="00AE356C">
        <w:rPr>
          <w:szCs w:val="24"/>
        </w:rPr>
        <w:t>упна на портативных устройствах</w:t>
      </w:r>
      <w:r w:rsidRPr="00AD0281">
        <w:rPr>
          <w:szCs w:val="24"/>
        </w:rPr>
        <w:t>.</w:t>
      </w:r>
      <w:r w:rsidR="007A791F" w:rsidRPr="007A791F">
        <w:rPr>
          <w:szCs w:val="24"/>
        </w:rPr>
        <w:t xml:space="preserve"> </w:t>
      </w:r>
      <w:r>
        <w:t>Проблемы, связанные с созданием мобильных систем, интересует не только разработчиков, но и исследователей. Например</w:t>
      </w:r>
      <w:r w:rsidRPr="006B4B6D">
        <w:t xml:space="preserve">, </w:t>
      </w:r>
      <w:r>
        <w:t>визуализации</w:t>
      </w:r>
      <w:r w:rsidR="007A791F" w:rsidRPr="007A791F">
        <w:t xml:space="preserve"> </w:t>
      </w:r>
      <w:r>
        <w:t>стратегических</w:t>
      </w:r>
      <w:r w:rsidR="007A791F" w:rsidRPr="007A791F">
        <w:t xml:space="preserve"> </w:t>
      </w:r>
      <w:r>
        <w:t>целей</w:t>
      </w:r>
      <w:r w:rsidR="007A791F" w:rsidRPr="007A791F">
        <w:t xml:space="preserve"> </w:t>
      </w:r>
      <w:r>
        <w:t>на экране небольшого размера</w:t>
      </w:r>
      <w:r w:rsidR="007A791F" w:rsidRPr="007A791F">
        <w:t xml:space="preserve"> </w:t>
      </w:r>
      <w:r>
        <w:t>посвящена</w:t>
      </w:r>
      <w:r w:rsidR="007A791F" w:rsidRPr="007A791F">
        <w:t xml:space="preserve"> </w:t>
      </w:r>
      <w:r w:rsidR="007A791F">
        <w:t>статья</w:t>
      </w:r>
      <w:r w:rsidR="007A791F">
        <w:rPr>
          <w:rStyle w:val="a7"/>
        </w:rPr>
        <w:footnoteReference w:id="23"/>
      </w:r>
      <w:r w:rsidRPr="006B4B6D">
        <w:t>.</w:t>
      </w:r>
    </w:p>
    <w:p w:rsidR="008921FB" w:rsidRDefault="008921FB" w:rsidP="008921FB">
      <w:pPr>
        <w:pStyle w:val="ae"/>
        <w:spacing w:after="23"/>
      </w:pPr>
      <w:r>
        <w:t>Эксперты считают, что значительным препятствием в развитии рынка «легких» ИТ-продуктов является слабая осведомленность</w:t>
      </w:r>
      <w:r w:rsidR="004C03F3">
        <w:rPr>
          <w:rStyle w:val="a7"/>
        </w:rPr>
        <w:footnoteReference w:id="24"/>
      </w:r>
      <w:r>
        <w:t xml:space="preserve"> пользователей об имеющ</w:t>
      </w:r>
      <w:r w:rsidR="007A791F">
        <w:t>е</w:t>
      </w:r>
      <w:r>
        <w:t>мся предложении</w:t>
      </w:r>
      <w:bookmarkStart w:id="8" w:name="_GoBack"/>
      <w:bookmarkEnd w:id="8"/>
      <w:r>
        <w:t>.</w:t>
      </w:r>
      <w:r w:rsidR="004C03F3">
        <w:t xml:space="preserve"> </w:t>
      </w:r>
      <w:r>
        <w:t xml:space="preserve">Для решения данной проблемы поставщики  предпринимают шаги в сторону активной рекламы своих продуктов </w:t>
      </w:r>
      <w:r>
        <w:lastRenderedPageBreak/>
        <w:t>(бесплатный пробный период, качественные обучающие материалы, сообщества пользователей), и потенциальны</w:t>
      </w:r>
      <w:r w:rsidR="007A791F">
        <w:t>е</w:t>
      </w:r>
      <w:r>
        <w:t xml:space="preserve"> клиент</w:t>
      </w:r>
      <w:r w:rsidR="007A791F">
        <w:t xml:space="preserve">ы обращают </w:t>
      </w:r>
      <w:r>
        <w:t>на это внимание. Кроме того, облачные системы доступны независимо от того, в какой стране находится поставщик, поэтому их выбор шире, чем выбор «коробочных» ИТ-продуктов.</w:t>
      </w:r>
    </w:p>
    <w:p w:rsidR="00AE1829" w:rsidRPr="00994DCC" w:rsidRDefault="00AE1829" w:rsidP="00AE1829">
      <w:pPr>
        <w:spacing w:after="0" w:line="360" w:lineRule="auto"/>
        <w:ind w:firstLine="709"/>
        <w:jc w:val="both"/>
        <w:rPr>
          <w:rFonts w:ascii="Times New Roman" w:eastAsia="Times New Roman" w:hAnsi="Times New Roman" w:cs="Times New Roman"/>
          <w:sz w:val="28"/>
          <w:szCs w:val="28"/>
          <w:lang w:eastAsia="ru-RU"/>
        </w:rPr>
      </w:pPr>
      <w:r w:rsidRPr="00574D36">
        <w:rPr>
          <w:rFonts w:ascii="Times New Roman" w:eastAsia="Times New Roman" w:hAnsi="Times New Roman" w:cs="Times New Roman"/>
          <w:sz w:val="28"/>
          <w:szCs w:val="28"/>
          <w:lang w:eastAsia="ru-RU"/>
        </w:rPr>
        <w:t xml:space="preserve">Таким образом, после изучения особенностей модели  </w:t>
      </w:r>
      <w:r w:rsidRPr="00574D36">
        <w:rPr>
          <w:rFonts w:ascii="Times New Roman" w:eastAsia="Times New Roman" w:hAnsi="Times New Roman" w:cs="Times New Roman"/>
          <w:sz w:val="28"/>
          <w:szCs w:val="28"/>
          <w:lang w:val="en-US" w:eastAsia="ru-RU"/>
        </w:rPr>
        <w:t>SaaS</w:t>
      </w:r>
      <w:r w:rsidRPr="00574D36">
        <w:rPr>
          <w:rFonts w:ascii="Times New Roman" w:eastAsia="Times New Roman" w:hAnsi="Times New Roman" w:cs="Times New Roman"/>
          <w:sz w:val="28"/>
          <w:szCs w:val="28"/>
          <w:lang w:eastAsia="ru-RU"/>
        </w:rPr>
        <w:t xml:space="preserve">, прогнозов её развития и данных о существующих на рынке решениях планируется разрабатывать </w:t>
      </w:r>
      <w:r w:rsidR="006E5C21">
        <w:rPr>
          <w:rFonts w:ascii="Times New Roman" w:eastAsia="Times New Roman" w:hAnsi="Times New Roman" w:cs="Times New Roman"/>
          <w:sz w:val="28"/>
          <w:szCs w:val="28"/>
          <w:lang w:val="en-US" w:eastAsia="ru-RU"/>
        </w:rPr>
        <w:t>Web</w:t>
      </w:r>
      <w:r w:rsidR="006E5C21" w:rsidRPr="006E5C21">
        <w:rPr>
          <w:rFonts w:ascii="Times New Roman" w:eastAsia="Times New Roman" w:hAnsi="Times New Roman" w:cs="Times New Roman"/>
          <w:sz w:val="28"/>
          <w:szCs w:val="28"/>
          <w:lang w:eastAsia="ru-RU"/>
        </w:rPr>
        <w:t>-</w:t>
      </w:r>
      <w:r w:rsidR="006E5C21">
        <w:rPr>
          <w:rFonts w:ascii="Times New Roman" w:eastAsia="Times New Roman" w:hAnsi="Times New Roman" w:cs="Times New Roman"/>
          <w:sz w:val="28"/>
          <w:szCs w:val="28"/>
          <w:lang w:eastAsia="ru-RU"/>
        </w:rPr>
        <w:t>приложение, предоставляемое</w:t>
      </w:r>
      <w:r w:rsidRPr="00574D36">
        <w:rPr>
          <w:rFonts w:ascii="Times New Roman" w:eastAsia="Times New Roman" w:hAnsi="Times New Roman" w:cs="Times New Roman"/>
          <w:sz w:val="28"/>
          <w:szCs w:val="28"/>
          <w:lang w:eastAsia="ru-RU"/>
        </w:rPr>
        <w:t xml:space="preserve"> компаниям-пользователям </w:t>
      </w:r>
      <w:r w:rsidR="006E5C21">
        <w:rPr>
          <w:rFonts w:ascii="Times New Roman" w:eastAsia="Times New Roman" w:hAnsi="Times New Roman" w:cs="Times New Roman"/>
          <w:sz w:val="28"/>
          <w:szCs w:val="28"/>
          <w:lang w:eastAsia="ru-RU"/>
        </w:rPr>
        <w:t xml:space="preserve">(производителям ОАТ) </w:t>
      </w:r>
      <w:r w:rsidRPr="00574D36">
        <w:rPr>
          <w:rFonts w:ascii="Times New Roman" w:eastAsia="Times New Roman" w:hAnsi="Times New Roman" w:cs="Times New Roman"/>
          <w:sz w:val="28"/>
          <w:szCs w:val="28"/>
          <w:lang w:eastAsia="ru-RU"/>
        </w:rPr>
        <w:t xml:space="preserve">именно на основе этой модели. </w:t>
      </w:r>
    </w:p>
    <w:p w:rsidR="00AE1829" w:rsidRDefault="00AE1829" w:rsidP="00AE1829">
      <w:pPr>
        <w:spacing w:after="0" w:line="360" w:lineRule="auto"/>
        <w:ind w:firstLine="709"/>
        <w:jc w:val="both"/>
        <w:rPr>
          <w:rFonts w:ascii="Times New Roman" w:eastAsia="Times New Roman" w:hAnsi="Times New Roman" w:cs="Times New Roman"/>
          <w:sz w:val="28"/>
          <w:szCs w:val="28"/>
          <w:lang w:eastAsia="ru-RU"/>
        </w:rPr>
      </w:pPr>
    </w:p>
    <w:p w:rsidR="00AE1829" w:rsidRDefault="00AE1829">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D946FF" w:rsidRDefault="00D946FF" w:rsidP="00D946FF">
      <w:pPr>
        <w:pStyle w:val="3"/>
      </w:pPr>
      <w:bookmarkStart w:id="9" w:name="_Toc343641454"/>
      <w:r w:rsidRPr="00C62670">
        <w:lastRenderedPageBreak/>
        <w:t>Разработка архитектуры информационной системы SaaS-приложения конкурентного анализа</w:t>
      </w:r>
      <w:bookmarkEnd w:id="9"/>
    </w:p>
    <w:p w:rsidR="00D946FF" w:rsidRPr="00D946FF" w:rsidRDefault="00D946FF" w:rsidP="00D946FF">
      <w:pPr>
        <w:rPr>
          <w:lang w:eastAsia="ru-RU"/>
        </w:rPr>
      </w:pPr>
    </w:p>
    <w:p w:rsidR="00ED4250" w:rsidRPr="00AE1829" w:rsidRDefault="00ED4250" w:rsidP="00AE1829">
      <w:pPr>
        <w:spacing w:after="0" w:line="360" w:lineRule="auto"/>
        <w:ind w:firstLine="709"/>
        <w:jc w:val="both"/>
        <w:rPr>
          <w:rFonts w:ascii="Times New Roman" w:eastAsia="Times New Roman" w:hAnsi="Times New Roman" w:cs="Times New Roman"/>
          <w:sz w:val="28"/>
          <w:szCs w:val="28"/>
          <w:lang w:eastAsia="ru-RU"/>
        </w:rPr>
      </w:pPr>
      <w:r w:rsidRPr="00AE1829">
        <w:rPr>
          <w:rFonts w:ascii="Times New Roman" w:eastAsia="Times New Roman" w:hAnsi="Times New Roman" w:cs="Times New Roman"/>
          <w:sz w:val="28"/>
          <w:szCs w:val="28"/>
          <w:lang w:eastAsia="ru-RU"/>
        </w:rPr>
        <w:t xml:space="preserve">Разрабатываемое SaaS-приложение имеет клиент-серверный (КС) тип архитектуры информационной системы (ИС). Первая реализация КС-архитектуры (двухуровневая архитектура) представляла собой «толстый» клиент, включающий в себя как пользовательский интерфейс, так и бизнес-логику, который обменивался данными с сервером баз данных. Используя данную архитектуру, мы абстрагируемся от внутреннего представления данных (в отличие от архитектуры файл-сервер) и </w:t>
      </w:r>
      <w:r w:rsidR="00AE1829">
        <w:rPr>
          <w:rFonts w:ascii="Times New Roman" w:eastAsia="Times New Roman" w:hAnsi="Times New Roman" w:cs="Times New Roman"/>
          <w:sz w:val="28"/>
          <w:szCs w:val="28"/>
          <w:lang w:eastAsia="ru-RU"/>
        </w:rPr>
        <w:t>используем их на уровне логической схемы</w:t>
      </w:r>
      <w:r w:rsidR="00AE1829">
        <w:rPr>
          <w:rStyle w:val="a7"/>
          <w:rFonts w:ascii="Times New Roman" w:eastAsia="Times New Roman" w:hAnsi="Times New Roman"/>
          <w:sz w:val="28"/>
          <w:szCs w:val="28"/>
          <w:lang w:eastAsia="ru-RU"/>
        </w:rPr>
        <w:footnoteReference w:id="25"/>
      </w:r>
      <w:r w:rsidR="00AE1829">
        <w:rPr>
          <w:rFonts w:ascii="Times New Roman" w:eastAsia="Times New Roman" w:hAnsi="Times New Roman" w:cs="Times New Roman"/>
          <w:sz w:val="28"/>
          <w:szCs w:val="28"/>
          <w:lang w:eastAsia="ru-RU"/>
        </w:rPr>
        <w:t>.</w:t>
      </w:r>
    </w:p>
    <w:p w:rsidR="00ED4250" w:rsidRPr="00AE1829" w:rsidRDefault="00D946FF" w:rsidP="00AE182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Основные особенности данного подхода</w:t>
      </w:r>
      <w:r w:rsidR="00ED4250" w:rsidRPr="00AE1829">
        <w:rPr>
          <w:rFonts w:ascii="Times New Roman" w:eastAsia="Times New Roman" w:hAnsi="Times New Roman" w:cs="Times New Roman"/>
          <w:sz w:val="28"/>
          <w:szCs w:val="28"/>
          <w:lang w:eastAsia="ru-RU"/>
        </w:rPr>
        <w:t>:</w:t>
      </w:r>
    </w:p>
    <w:p w:rsidR="00ED4250" w:rsidRPr="00BA5BB3" w:rsidRDefault="00BA5BB3" w:rsidP="00BA5BB3">
      <w:pPr>
        <w:pStyle w:val="ad"/>
        <w:numPr>
          <w:ilvl w:val="1"/>
          <w:numId w:val="6"/>
        </w:numPr>
        <w:spacing w:after="0" w:line="360" w:lineRule="auto"/>
        <w:ind w:left="709" w:firstLine="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 </w:t>
      </w:r>
      <w:r w:rsidR="00D946FF" w:rsidRPr="00BA5BB3">
        <w:rPr>
          <w:rFonts w:ascii="Times New Roman" w:eastAsia="Times New Roman" w:hAnsi="Times New Roman"/>
          <w:sz w:val="28"/>
          <w:szCs w:val="28"/>
          <w:lang w:eastAsia="ru-RU"/>
        </w:rPr>
        <w:t>р</w:t>
      </w:r>
      <w:r w:rsidR="00ED4250" w:rsidRPr="00BA5BB3">
        <w:rPr>
          <w:rFonts w:ascii="Times New Roman" w:eastAsia="Times New Roman" w:hAnsi="Times New Roman"/>
          <w:sz w:val="28"/>
          <w:szCs w:val="28"/>
          <w:lang w:eastAsia="ru-RU"/>
        </w:rPr>
        <w:t>абота клиента с данными через запросы к серверному ПО</w:t>
      </w:r>
      <w:r w:rsidR="00D946FF" w:rsidRPr="00BA5BB3">
        <w:rPr>
          <w:rFonts w:ascii="Times New Roman" w:eastAsia="Times New Roman" w:hAnsi="Times New Roman"/>
          <w:sz w:val="28"/>
          <w:szCs w:val="28"/>
          <w:lang w:eastAsia="ru-RU"/>
        </w:rPr>
        <w:t>;</w:t>
      </w:r>
    </w:p>
    <w:p w:rsidR="00ED4250" w:rsidRPr="00BA5BB3" w:rsidRDefault="00BA5BB3" w:rsidP="00BA5BB3">
      <w:pPr>
        <w:pStyle w:val="ad"/>
        <w:numPr>
          <w:ilvl w:val="1"/>
          <w:numId w:val="6"/>
        </w:numPr>
        <w:spacing w:after="0" w:line="360" w:lineRule="auto"/>
        <w:ind w:left="709" w:firstLine="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 </w:t>
      </w:r>
      <w:r w:rsidR="00D946FF" w:rsidRPr="00BA5BB3">
        <w:rPr>
          <w:rFonts w:ascii="Times New Roman" w:eastAsia="Times New Roman" w:hAnsi="Times New Roman"/>
          <w:sz w:val="28"/>
          <w:szCs w:val="28"/>
          <w:lang w:eastAsia="ru-RU"/>
        </w:rPr>
        <w:t>р</w:t>
      </w:r>
      <w:r w:rsidR="00ED4250" w:rsidRPr="00BA5BB3">
        <w:rPr>
          <w:rFonts w:ascii="Times New Roman" w:eastAsia="Times New Roman" w:hAnsi="Times New Roman"/>
          <w:sz w:val="28"/>
          <w:szCs w:val="28"/>
          <w:lang w:eastAsia="ru-RU"/>
        </w:rPr>
        <w:t>азделение базовых функций приложения между клиентом и сервером</w:t>
      </w:r>
      <w:r w:rsidR="00AE1829" w:rsidRPr="00BA5BB3">
        <w:rPr>
          <w:rFonts w:ascii="Times New Roman" w:eastAsia="Times New Roman" w:hAnsi="Times New Roman"/>
          <w:sz w:val="28"/>
          <w:szCs w:val="28"/>
          <w:lang w:eastAsia="ru-RU"/>
        </w:rPr>
        <w:t>.</w:t>
      </w:r>
    </w:p>
    <w:p w:rsidR="00ED4250" w:rsidRPr="00AE1829" w:rsidRDefault="00ED4250" w:rsidP="00AE1829">
      <w:pPr>
        <w:spacing w:after="0" w:line="360" w:lineRule="auto"/>
        <w:ind w:firstLine="709"/>
        <w:jc w:val="both"/>
        <w:rPr>
          <w:rFonts w:ascii="Times New Roman" w:eastAsia="Times New Roman" w:hAnsi="Times New Roman" w:cs="Times New Roman"/>
          <w:sz w:val="28"/>
          <w:szCs w:val="28"/>
          <w:lang w:eastAsia="ru-RU"/>
        </w:rPr>
      </w:pPr>
      <w:r w:rsidRPr="00AE1829">
        <w:rPr>
          <w:rFonts w:ascii="Times New Roman" w:eastAsia="Times New Roman" w:hAnsi="Times New Roman" w:cs="Times New Roman"/>
          <w:sz w:val="28"/>
          <w:szCs w:val="28"/>
          <w:lang w:eastAsia="ru-RU"/>
        </w:rPr>
        <w:t>Однако такой подход не является достаточно приемлемым для решения данной бизнес-задачи. Дело в том, что при подобном подходе не решается крайне важная проблема: поскольку бизнес-логика остается на стороне</w:t>
      </w:r>
      <w:r w:rsidR="00D946FF">
        <w:rPr>
          <w:rFonts w:ascii="Times New Roman" w:eastAsia="Times New Roman" w:hAnsi="Times New Roman" w:cs="Times New Roman"/>
          <w:sz w:val="28"/>
          <w:szCs w:val="28"/>
          <w:lang w:eastAsia="ru-RU"/>
        </w:rPr>
        <w:t xml:space="preserve"> </w:t>
      </w:r>
      <w:r w:rsidRPr="00AE1829">
        <w:rPr>
          <w:rFonts w:ascii="Times New Roman" w:eastAsia="Times New Roman" w:hAnsi="Times New Roman" w:cs="Times New Roman"/>
          <w:sz w:val="28"/>
          <w:szCs w:val="28"/>
          <w:lang w:eastAsia="ru-RU"/>
        </w:rPr>
        <w:t>клиента</w:t>
      </w:r>
      <w:r w:rsidR="00D946FF">
        <w:rPr>
          <w:rFonts w:ascii="Times New Roman" w:eastAsia="Times New Roman" w:hAnsi="Times New Roman" w:cs="Times New Roman"/>
          <w:sz w:val="28"/>
          <w:szCs w:val="28"/>
          <w:lang w:eastAsia="ru-RU"/>
        </w:rPr>
        <w:t xml:space="preserve">, то внесение небольших изменений в работу алгоритма </w:t>
      </w:r>
      <w:r w:rsidRPr="00AE1829">
        <w:rPr>
          <w:rFonts w:ascii="Times New Roman" w:eastAsia="Times New Roman" w:hAnsi="Times New Roman" w:cs="Times New Roman"/>
          <w:sz w:val="28"/>
          <w:szCs w:val="28"/>
          <w:lang w:eastAsia="ru-RU"/>
        </w:rPr>
        <w:t>треб</w:t>
      </w:r>
      <w:r w:rsidR="00D946FF">
        <w:rPr>
          <w:rFonts w:ascii="Times New Roman" w:eastAsia="Times New Roman" w:hAnsi="Times New Roman" w:cs="Times New Roman"/>
          <w:sz w:val="28"/>
          <w:szCs w:val="28"/>
          <w:lang w:eastAsia="ru-RU"/>
        </w:rPr>
        <w:t xml:space="preserve">ует </w:t>
      </w:r>
      <w:r w:rsidRPr="00AE1829">
        <w:rPr>
          <w:rFonts w:ascii="Times New Roman" w:eastAsia="Times New Roman" w:hAnsi="Times New Roman" w:cs="Times New Roman"/>
          <w:sz w:val="28"/>
          <w:szCs w:val="28"/>
          <w:lang w:eastAsia="ru-RU"/>
        </w:rPr>
        <w:t xml:space="preserve">обновления ПО. Помимо этого можно выделить </w:t>
      </w:r>
      <w:r w:rsidR="00082B8C">
        <w:rPr>
          <w:rFonts w:ascii="Times New Roman" w:eastAsia="Times New Roman" w:hAnsi="Times New Roman" w:cs="Times New Roman"/>
          <w:sz w:val="28"/>
          <w:szCs w:val="28"/>
          <w:lang w:eastAsia="ru-RU"/>
        </w:rPr>
        <w:t>следующие минусы</w:t>
      </w:r>
      <w:r w:rsidRPr="00AE1829">
        <w:rPr>
          <w:rFonts w:ascii="Times New Roman" w:eastAsia="Times New Roman" w:hAnsi="Times New Roman" w:cs="Times New Roman"/>
          <w:sz w:val="28"/>
          <w:szCs w:val="28"/>
          <w:lang w:eastAsia="ru-RU"/>
        </w:rPr>
        <w:t>:</w:t>
      </w:r>
    </w:p>
    <w:p w:rsidR="00ED4250" w:rsidRPr="00BA5BB3" w:rsidRDefault="00082B8C" w:rsidP="00BA5BB3">
      <w:pPr>
        <w:pStyle w:val="ad"/>
        <w:numPr>
          <w:ilvl w:val="1"/>
          <w:numId w:val="6"/>
        </w:numPr>
        <w:spacing w:after="0" w:line="360" w:lineRule="auto"/>
        <w:ind w:left="709" w:firstLine="0"/>
        <w:jc w:val="both"/>
        <w:rPr>
          <w:rFonts w:ascii="Times New Roman" w:eastAsia="Times New Roman" w:hAnsi="Times New Roman"/>
          <w:sz w:val="28"/>
          <w:szCs w:val="28"/>
          <w:lang w:eastAsia="ru-RU"/>
        </w:rPr>
      </w:pPr>
      <w:r w:rsidRPr="00BA5BB3">
        <w:rPr>
          <w:rFonts w:ascii="Times New Roman" w:eastAsia="Times New Roman" w:hAnsi="Times New Roman"/>
          <w:sz w:val="28"/>
          <w:szCs w:val="28"/>
          <w:lang w:eastAsia="ru-RU"/>
        </w:rPr>
        <w:t>с</w:t>
      </w:r>
      <w:r w:rsidR="00ED4250" w:rsidRPr="00BA5BB3">
        <w:rPr>
          <w:rFonts w:ascii="Times New Roman" w:eastAsia="Times New Roman" w:hAnsi="Times New Roman"/>
          <w:sz w:val="28"/>
          <w:szCs w:val="28"/>
          <w:lang w:eastAsia="ru-RU"/>
        </w:rPr>
        <w:t>лабая защита данных от взлома</w:t>
      </w:r>
      <w:r w:rsidRPr="00BA5BB3">
        <w:rPr>
          <w:rFonts w:ascii="Times New Roman" w:eastAsia="Times New Roman" w:hAnsi="Times New Roman"/>
          <w:sz w:val="28"/>
          <w:szCs w:val="28"/>
          <w:lang w:eastAsia="ru-RU"/>
        </w:rPr>
        <w:t>;</w:t>
      </w:r>
    </w:p>
    <w:p w:rsidR="00ED4250" w:rsidRPr="00BA5BB3" w:rsidRDefault="00082B8C" w:rsidP="00BA5BB3">
      <w:pPr>
        <w:pStyle w:val="ad"/>
        <w:numPr>
          <w:ilvl w:val="1"/>
          <w:numId w:val="6"/>
        </w:numPr>
        <w:spacing w:after="0" w:line="360" w:lineRule="auto"/>
        <w:ind w:left="709" w:firstLine="0"/>
        <w:jc w:val="both"/>
        <w:rPr>
          <w:rFonts w:ascii="Times New Roman" w:eastAsia="Times New Roman" w:hAnsi="Times New Roman"/>
          <w:sz w:val="28"/>
          <w:szCs w:val="28"/>
          <w:lang w:eastAsia="ru-RU"/>
        </w:rPr>
      </w:pPr>
      <w:r w:rsidRPr="00BA5BB3">
        <w:rPr>
          <w:rFonts w:ascii="Times New Roman" w:eastAsia="Times New Roman" w:hAnsi="Times New Roman"/>
          <w:sz w:val="28"/>
          <w:szCs w:val="28"/>
          <w:lang w:eastAsia="ru-RU"/>
        </w:rPr>
        <w:t>в</w:t>
      </w:r>
      <w:r w:rsidR="00ED4250" w:rsidRPr="00BA5BB3">
        <w:rPr>
          <w:rFonts w:ascii="Times New Roman" w:eastAsia="Times New Roman" w:hAnsi="Times New Roman"/>
          <w:sz w:val="28"/>
          <w:szCs w:val="28"/>
          <w:lang w:eastAsia="ru-RU"/>
        </w:rPr>
        <w:t>ысокая сложность администрирования и настройки рабочих мест пользователей системы</w:t>
      </w:r>
      <w:r w:rsidRPr="00BA5BB3">
        <w:rPr>
          <w:rFonts w:ascii="Times New Roman" w:eastAsia="Times New Roman" w:hAnsi="Times New Roman"/>
          <w:sz w:val="28"/>
          <w:szCs w:val="28"/>
          <w:lang w:eastAsia="ru-RU"/>
        </w:rPr>
        <w:t>;</w:t>
      </w:r>
    </w:p>
    <w:p w:rsidR="00ED4250" w:rsidRPr="00BA5BB3" w:rsidRDefault="00082B8C" w:rsidP="00BA5BB3">
      <w:pPr>
        <w:pStyle w:val="ad"/>
        <w:numPr>
          <w:ilvl w:val="1"/>
          <w:numId w:val="6"/>
        </w:numPr>
        <w:spacing w:after="0" w:line="360" w:lineRule="auto"/>
        <w:ind w:left="709" w:firstLine="0"/>
        <w:jc w:val="both"/>
        <w:rPr>
          <w:rFonts w:ascii="Times New Roman" w:eastAsia="Times New Roman" w:hAnsi="Times New Roman"/>
          <w:sz w:val="28"/>
          <w:szCs w:val="28"/>
          <w:lang w:eastAsia="ru-RU"/>
        </w:rPr>
      </w:pPr>
      <w:r w:rsidRPr="00BA5BB3">
        <w:rPr>
          <w:rFonts w:ascii="Times New Roman" w:eastAsia="Times New Roman" w:hAnsi="Times New Roman"/>
          <w:sz w:val="28"/>
          <w:szCs w:val="28"/>
          <w:lang w:eastAsia="ru-RU"/>
        </w:rPr>
        <w:t>в</w:t>
      </w:r>
      <w:r w:rsidR="00ED4250" w:rsidRPr="00BA5BB3">
        <w:rPr>
          <w:rFonts w:ascii="Times New Roman" w:eastAsia="Times New Roman" w:hAnsi="Times New Roman"/>
          <w:sz w:val="28"/>
          <w:szCs w:val="28"/>
          <w:lang w:eastAsia="ru-RU"/>
        </w:rPr>
        <w:t xml:space="preserve">ысокие требования к </w:t>
      </w:r>
      <w:r w:rsidRPr="00BA5BB3">
        <w:rPr>
          <w:rFonts w:ascii="Times New Roman" w:eastAsia="Times New Roman" w:hAnsi="Times New Roman"/>
          <w:sz w:val="28"/>
          <w:szCs w:val="28"/>
          <w:lang w:eastAsia="ru-RU"/>
        </w:rPr>
        <w:t xml:space="preserve">производительности </w:t>
      </w:r>
      <w:r w:rsidR="00ED4250" w:rsidRPr="00BA5BB3">
        <w:rPr>
          <w:rFonts w:ascii="Times New Roman" w:eastAsia="Times New Roman" w:hAnsi="Times New Roman"/>
          <w:sz w:val="28"/>
          <w:szCs w:val="28"/>
          <w:lang w:eastAsia="ru-RU"/>
        </w:rPr>
        <w:t>ПК на рабочих местах</w:t>
      </w:r>
      <w:r w:rsidRPr="00BA5BB3">
        <w:rPr>
          <w:rFonts w:ascii="Times New Roman" w:eastAsia="Times New Roman" w:hAnsi="Times New Roman"/>
          <w:sz w:val="28"/>
          <w:szCs w:val="28"/>
          <w:lang w:eastAsia="ru-RU"/>
        </w:rPr>
        <w:t>.</w:t>
      </w:r>
    </w:p>
    <w:p w:rsidR="00ED4250" w:rsidRPr="00AE1829" w:rsidRDefault="00ED4250" w:rsidP="00AE1829">
      <w:pPr>
        <w:spacing w:after="0" w:line="360" w:lineRule="auto"/>
        <w:ind w:firstLine="709"/>
        <w:jc w:val="both"/>
        <w:rPr>
          <w:rFonts w:ascii="Times New Roman" w:eastAsia="Times New Roman" w:hAnsi="Times New Roman" w:cs="Times New Roman"/>
          <w:sz w:val="28"/>
          <w:szCs w:val="28"/>
          <w:lang w:eastAsia="ru-RU"/>
        </w:rPr>
      </w:pPr>
      <w:r w:rsidRPr="00AE1829">
        <w:rPr>
          <w:rFonts w:ascii="Times New Roman" w:eastAsia="Times New Roman" w:hAnsi="Times New Roman" w:cs="Times New Roman"/>
          <w:sz w:val="28"/>
          <w:szCs w:val="28"/>
          <w:lang w:eastAsia="ru-RU"/>
        </w:rPr>
        <w:t xml:space="preserve">Для решения этих проблем была предложена новая модель проектирования КС-архитектуры, а именно – трехуровневая клиент-серверная архитектура. В отличие от двухуровневой архитектуры – </w:t>
      </w:r>
      <w:r w:rsidRPr="00AE1829">
        <w:rPr>
          <w:rFonts w:ascii="Times New Roman" w:eastAsia="Times New Roman" w:hAnsi="Times New Roman" w:cs="Times New Roman"/>
          <w:sz w:val="28"/>
          <w:szCs w:val="28"/>
          <w:lang w:eastAsia="ru-RU"/>
        </w:rPr>
        <w:lastRenderedPageBreak/>
        <w:t>появля</w:t>
      </w:r>
      <w:r w:rsidR="00BA5BB3">
        <w:rPr>
          <w:rFonts w:ascii="Times New Roman" w:eastAsia="Times New Roman" w:hAnsi="Times New Roman" w:cs="Times New Roman"/>
          <w:sz w:val="28"/>
          <w:szCs w:val="28"/>
          <w:lang w:eastAsia="ru-RU"/>
        </w:rPr>
        <w:t>ет</w:t>
      </w:r>
      <w:r w:rsidRPr="00AE1829">
        <w:rPr>
          <w:rFonts w:ascii="Times New Roman" w:eastAsia="Times New Roman" w:hAnsi="Times New Roman" w:cs="Times New Roman"/>
          <w:sz w:val="28"/>
          <w:szCs w:val="28"/>
          <w:lang w:eastAsia="ru-RU"/>
        </w:rPr>
        <w:t xml:space="preserve">ся еще один слой – сервер приложений. В нашем случае физически он будет располагаться на том же сервере, что и сервер баз данных, однако на уровне логики данная модель представляет собой следующее: </w:t>
      </w:r>
    </w:p>
    <w:p w:rsidR="00ED4250" w:rsidRPr="00BA5BB3" w:rsidRDefault="00ED4250" w:rsidP="00BA5BB3">
      <w:pPr>
        <w:pStyle w:val="ad"/>
        <w:numPr>
          <w:ilvl w:val="1"/>
          <w:numId w:val="6"/>
        </w:numPr>
        <w:spacing w:after="0" w:line="360" w:lineRule="auto"/>
        <w:ind w:left="709" w:firstLine="0"/>
        <w:jc w:val="both"/>
        <w:rPr>
          <w:rFonts w:ascii="Times New Roman" w:eastAsia="Times New Roman" w:hAnsi="Times New Roman"/>
          <w:sz w:val="28"/>
          <w:szCs w:val="28"/>
          <w:lang w:eastAsia="ru-RU"/>
        </w:rPr>
      </w:pPr>
      <w:r w:rsidRPr="00BA5BB3">
        <w:rPr>
          <w:rFonts w:ascii="Times New Roman" w:eastAsia="Times New Roman" w:hAnsi="Times New Roman"/>
          <w:sz w:val="28"/>
          <w:szCs w:val="28"/>
          <w:lang w:eastAsia="ru-RU"/>
        </w:rPr>
        <w:t>на стороне клиента располагается только пользовательский интерфейс, обеспечивающий взаимодействие и передачу данных на серверную часть;</w:t>
      </w:r>
    </w:p>
    <w:p w:rsidR="00ED4250" w:rsidRPr="00BA5BB3" w:rsidRDefault="00ED4250" w:rsidP="00BA5BB3">
      <w:pPr>
        <w:pStyle w:val="ad"/>
        <w:numPr>
          <w:ilvl w:val="1"/>
          <w:numId w:val="6"/>
        </w:numPr>
        <w:spacing w:after="0" w:line="360" w:lineRule="auto"/>
        <w:ind w:left="709" w:firstLine="0"/>
        <w:jc w:val="both"/>
        <w:rPr>
          <w:rFonts w:ascii="Times New Roman" w:eastAsia="Times New Roman" w:hAnsi="Times New Roman"/>
          <w:sz w:val="28"/>
          <w:szCs w:val="28"/>
          <w:lang w:eastAsia="ru-RU"/>
        </w:rPr>
      </w:pPr>
      <w:r w:rsidRPr="00BA5BB3">
        <w:rPr>
          <w:rFonts w:ascii="Times New Roman" w:eastAsia="Times New Roman" w:hAnsi="Times New Roman"/>
          <w:sz w:val="28"/>
          <w:szCs w:val="28"/>
          <w:lang w:eastAsia="ru-RU"/>
        </w:rPr>
        <w:t>сервер приложений содержит в себе бизнес-логику, обрабатывает запросы от клиента, передает их серверу БД, получает ответ и возвращает полученный результат;</w:t>
      </w:r>
    </w:p>
    <w:p w:rsidR="00ED4250" w:rsidRPr="00BA5BB3" w:rsidRDefault="00ED4250" w:rsidP="00BA5BB3">
      <w:pPr>
        <w:pStyle w:val="ad"/>
        <w:numPr>
          <w:ilvl w:val="1"/>
          <w:numId w:val="6"/>
        </w:numPr>
        <w:spacing w:after="0" w:line="360" w:lineRule="auto"/>
        <w:ind w:left="709" w:firstLine="0"/>
        <w:jc w:val="both"/>
        <w:rPr>
          <w:rFonts w:ascii="Times New Roman" w:eastAsia="Times New Roman" w:hAnsi="Times New Roman"/>
          <w:sz w:val="28"/>
          <w:szCs w:val="28"/>
          <w:lang w:eastAsia="ru-RU"/>
        </w:rPr>
      </w:pPr>
      <w:r w:rsidRPr="00BA5BB3">
        <w:rPr>
          <w:rFonts w:ascii="Times New Roman" w:eastAsia="Times New Roman" w:hAnsi="Times New Roman"/>
          <w:sz w:val="28"/>
          <w:szCs w:val="28"/>
          <w:lang w:eastAsia="ru-RU"/>
        </w:rPr>
        <w:t>сервер баз данных обеспечивает управление данными.</w:t>
      </w:r>
    </w:p>
    <w:p w:rsidR="00ED4250" w:rsidRPr="00AE1829" w:rsidRDefault="00ED4250" w:rsidP="00AE1829">
      <w:pPr>
        <w:spacing w:after="0" w:line="360" w:lineRule="auto"/>
        <w:ind w:firstLine="709"/>
        <w:jc w:val="both"/>
        <w:rPr>
          <w:rFonts w:ascii="Times New Roman" w:eastAsia="Times New Roman" w:hAnsi="Times New Roman" w:cs="Times New Roman"/>
          <w:sz w:val="28"/>
          <w:szCs w:val="28"/>
          <w:lang w:eastAsia="ru-RU"/>
        </w:rPr>
      </w:pPr>
      <w:r w:rsidRPr="00AE1829">
        <w:rPr>
          <w:rFonts w:ascii="Times New Roman" w:eastAsia="Times New Roman" w:hAnsi="Times New Roman" w:cs="Times New Roman"/>
          <w:sz w:val="28"/>
          <w:szCs w:val="28"/>
          <w:lang w:eastAsia="ru-RU"/>
        </w:rPr>
        <w:t xml:space="preserve">Реализация данного подхода </w:t>
      </w:r>
      <w:r w:rsidR="00316111">
        <w:rPr>
          <w:rFonts w:ascii="Times New Roman" w:eastAsia="Times New Roman" w:hAnsi="Times New Roman" w:cs="Times New Roman"/>
          <w:sz w:val="28"/>
          <w:szCs w:val="28"/>
          <w:lang w:eastAsia="ru-RU"/>
        </w:rPr>
        <w:t xml:space="preserve">иллюстрируется </w:t>
      </w:r>
      <w:r w:rsidR="00316111" w:rsidRPr="00316111">
        <w:rPr>
          <w:rFonts w:ascii="Times New Roman" w:eastAsia="Times New Roman" w:hAnsi="Times New Roman" w:cs="Times New Roman"/>
          <w:sz w:val="28"/>
          <w:szCs w:val="28"/>
          <w:lang w:eastAsia="ru-RU"/>
        </w:rPr>
        <w:t>р</w:t>
      </w:r>
      <w:r w:rsidR="00316111">
        <w:rPr>
          <w:rFonts w:ascii="Times New Roman" w:eastAsia="Times New Roman" w:hAnsi="Times New Roman" w:cs="Times New Roman"/>
          <w:sz w:val="28"/>
          <w:szCs w:val="28"/>
          <w:lang w:eastAsia="ru-RU"/>
        </w:rPr>
        <w:t>исунком</w:t>
      </w:r>
      <w:r w:rsidR="00316111" w:rsidRPr="00316111">
        <w:rPr>
          <w:rFonts w:ascii="Times New Roman" w:eastAsia="Times New Roman" w:hAnsi="Times New Roman" w:cs="Times New Roman"/>
          <w:sz w:val="28"/>
          <w:szCs w:val="28"/>
          <w:lang w:eastAsia="ru-RU"/>
        </w:rPr>
        <w:t xml:space="preserve"> 40</w:t>
      </w:r>
      <w:r w:rsidRPr="00316111">
        <w:rPr>
          <w:rFonts w:ascii="Times New Roman" w:eastAsia="Times New Roman" w:hAnsi="Times New Roman" w:cs="Times New Roman"/>
          <w:sz w:val="28"/>
          <w:szCs w:val="28"/>
          <w:lang w:eastAsia="ru-RU"/>
        </w:rPr>
        <w:t>.</w:t>
      </w:r>
    </w:p>
    <w:p w:rsidR="00ED4250" w:rsidRPr="00AE1829" w:rsidRDefault="00ED4250" w:rsidP="00AE1829">
      <w:pPr>
        <w:spacing w:after="0" w:line="360" w:lineRule="auto"/>
        <w:ind w:firstLine="709"/>
        <w:jc w:val="both"/>
        <w:rPr>
          <w:rFonts w:ascii="Times New Roman" w:eastAsia="Times New Roman" w:hAnsi="Times New Roman" w:cs="Times New Roman"/>
          <w:sz w:val="28"/>
          <w:szCs w:val="28"/>
          <w:lang w:eastAsia="ru-RU"/>
        </w:rPr>
      </w:pPr>
      <w:r w:rsidRPr="00AE1829">
        <w:rPr>
          <w:rFonts w:ascii="Times New Roman" w:eastAsia="Times New Roman" w:hAnsi="Times New Roman" w:cs="Times New Roman"/>
          <w:sz w:val="28"/>
          <w:szCs w:val="28"/>
          <w:lang w:eastAsia="ru-RU"/>
        </w:rPr>
        <w:t xml:space="preserve"> </w:t>
      </w:r>
      <w:r w:rsidR="00BA5BB3" w:rsidRPr="00BA5BB3">
        <w:rPr>
          <w:rFonts w:ascii="Times New Roman" w:eastAsia="Times New Roman" w:hAnsi="Times New Roman" w:cs="Times New Roman"/>
          <w:noProof/>
          <w:sz w:val="28"/>
          <w:szCs w:val="28"/>
          <w:lang w:eastAsia="ru-RU"/>
        </w:rPr>
        <w:drawing>
          <wp:inline distT="0" distB="0" distL="0" distR="0">
            <wp:extent cx="5934075" cy="2628900"/>
            <wp:effectExtent l="0" t="0" r="9525" b="0"/>
            <wp:docPr id="5" name="Рисунок 2" descr="IMG_15102012_161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15102012_161241"/>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2628900"/>
                    </a:xfrm>
                    <a:prstGeom prst="rect">
                      <a:avLst/>
                    </a:prstGeom>
                    <a:noFill/>
                    <a:ln>
                      <a:noFill/>
                    </a:ln>
                  </pic:spPr>
                </pic:pic>
              </a:graphicData>
            </a:graphic>
          </wp:inline>
        </w:drawing>
      </w:r>
    </w:p>
    <w:p w:rsidR="00ED4250" w:rsidRPr="00BA5BB3" w:rsidRDefault="00ED4250" w:rsidP="00BA5BB3">
      <w:pPr>
        <w:spacing w:after="0" w:line="360" w:lineRule="auto"/>
        <w:ind w:firstLine="709"/>
        <w:jc w:val="center"/>
        <w:rPr>
          <w:rFonts w:ascii="Times New Roman" w:eastAsia="Times New Roman" w:hAnsi="Times New Roman" w:cs="Times New Roman"/>
          <w:sz w:val="24"/>
          <w:szCs w:val="24"/>
          <w:lang w:eastAsia="ru-RU"/>
        </w:rPr>
      </w:pPr>
      <w:r w:rsidRPr="00BA5BB3">
        <w:rPr>
          <w:rFonts w:ascii="Times New Roman" w:eastAsia="Times New Roman" w:hAnsi="Times New Roman" w:cs="Times New Roman"/>
          <w:sz w:val="24"/>
          <w:szCs w:val="24"/>
          <w:lang w:eastAsia="ru-RU"/>
        </w:rPr>
        <w:t xml:space="preserve">Рис. </w:t>
      </w:r>
      <w:r w:rsidR="00316111">
        <w:rPr>
          <w:rFonts w:ascii="Times New Roman" w:eastAsia="Times New Roman" w:hAnsi="Times New Roman" w:cs="Times New Roman"/>
          <w:sz w:val="24"/>
          <w:szCs w:val="24"/>
          <w:lang w:eastAsia="ru-RU"/>
        </w:rPr>
        <w:t>40</w:t>
      </w:r>
      <w:r w:rsidRPr="00BA5BB3">
        <w:rPr>
          <w:rFonts w:ascii="Times New Roman" w:eastAsia="Times New Roman" w:hAnsi="Times New Roman" w:cs="Times New Roman"/>
          <w:sz w:val="24"/>
          <w:szCs w:val="24"/>
          <w:lang w:eastAsia="ru-RU"/>
        </w:rPr>
        <w:t>. Трехуровневая клиент-серверная архитектура</w:t>
      </w:r>
    </w:p>
    <w:p w:rsidR="00BA5BB3" w:rsidRDefault="00BA5BB3" w:rsidP="00AE1829">
      <w:pPr>
        <w:spacing w:after="0" w:line="360" w:lineRule="auto"/>
        <w:ind w:firstLine="709"/>
        <w:jc w:val="both"/>
        <w:rPr>
          <w:rFonts w:ascii="Times New Roman" w:eastAsia="Times New Roman" w:hAnsi="Times New Roman" w:cs="Times New Roman"/>
          <w:sz w:val="28"/>
          <w:szCs w:val="28"/>
          <w:lang w:eastAsia="ru-RU"/>
        </w:rPr>
      </w:pPr>
    </w:p>
    <w:p w:rsidR="00ED4250" w:rsidRPr="00AE1829" w:rsidRDefault="00BA5BB3" w:rsidP="00AE182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ED4250" w:rsidRPr="00AE1829">
        <w:rPr>
          <w:rFonts w:ascii="Times New Roman" w:eastAsia="Times New Roman" w:hAnsi="Times New Roman" w:cs="Times New Roman"/>
          <w:sz w:val="28"/>
          <w:szCs w:val="28"/>
          <w:lang w:eastAsia="ru-RU"/>
        </w:rPr>
        <w:t>ерейдем к рассмотрению плюсов и минусов данной модели.</w:t>
      </w:r>
      <w:r w:rsidR="00DE0AD1">
        <w:rPr>
          <w:rFonts w:ascii="Times New Roman" w:eastAsia="Times New Roman" w:hAnsi="Times New Roman" w:cs="Times New Roman"/>
          <w:sz w:val="28"/>
          <w:szCs w:val="28"/>
          <w:lang w:eastAsia="ru-RU"/>
        </w:rPr>
        <w:t xml:space="preserve"> Её плюсами являются</w:t>
      </w:r>
      <w:r w:rsidR="00ED4250" w:rsidRPr="00AE1829">
        <w:rPr>
          <w:rFonts w:ascii="Times New Roman" w:eastAsia="Times New Roman" w:hAnsi="Times New Roman" w:cs="Times New Roman"/>
          <w:sz w:val="28"/>
          <w:szCs w:val="28"/>
          <w:lang w:eastAsia="ru-RU"/>
        </w:rPr>
        <w:t>:</w:t>
      </w:r>
    </w:p>
    <w:p w:rsidR="00ED4250" w:rsidRPr="00F578A2" w:rsidRDefault="00BA5BB3" w:rsidP="00F578A2">
      <w:pPr>
        <w:pStyle w:val="ad"/>
        <w:numPr>
          <w:ilvl w:val="0"/>
          <w:numId w:val="13"/>
        </w:numPr>
        <w:spacing w:after="0" w:line="360" w:lineRule="auto"/>
        <w:ind w:left="709" w:firstLine="0"/>
        <w:jc w:val="both"/>
        <w:rPr>
          <w:rFonts w:ascii="Times New Roman" w:eastAsia="Times New Roman" w:hAnsi="Times New Roman"/>
          <w:sz w:val="28"/>
          <w:szCs w:val="28"/>
          <w:lang w:eastAsia="ru-RU"/>
        </w:rPr>
      </w:pPr>
      <w:r w:rsidRPr="00F578A2">
        <w:rPr>
          <w:rFonts w:ascii="Times New Roman" w:eastAsia="Times New Roman" w:hAnsi="Times New Roman"/>
          <w:sz w:val="28"/>
          <w:szCs w:val="28"/>
          <w:lang w:eastAsia="ru-RU"/>
        </w:rPr>
        <w:t>при использовании т</w:t>
      </w:r>
      <w:r w:rsidR="00ED4250" w:rsidRPr="00F578A2">
        <w:rPr>
          <w:rFonts w:ascii="Times New Roman" w:eastAsia="Times New Roman" w:hAnsi="Times New Roman"/>
          <w:sz w:val="28"/>
          <w:szCs w:val="28"/>
          <w:lang w:eastAsia="ru-RU"/>
        </w:rPr>
        <w:t>онк</w:t>
      </w:r>
      <w:r w:rsidRPr="00F578A2">
        <w:rPr>
          <w:rFonts w:ascii="Times New Roman" w:eastAsia="Times New Roman" w:hAnsi="Times New Roman"/>
          <w:sz w:val="28"/>
          <w:szCs w:val="28"/>
          <w:lang w:eastAsia="ru-RU"/>
        </w:rPr>
        <w:t xml:space="preserve">ого </w:t>
      </w:r>
      <w:r w:rsidR="00ED4250" w:rsidRPr="00F578A2">
        <w:rPr>
          <w:rFonts w:ascii="Times New Roman" w:eastAsia="Times New Roman" w:hAnsi="Times New Roman"/>
          <w:sz w:val="28"/>
          <w:szCs w:val="28"/>
          <w:lang w:eastAsia="ru-RU"/>
        </w:rPr>
        <w:t>клиент</w:t>
      </w:r>
      <w:r w:rsidRPr="00F578A2">
        <w:rPr>
          <w:rFonts w:ascii="Times New Roman" w:eastAsia="Times New Roman" w:hAnsi="Times New Roman"/>
          <w:sz w:val="28"/>
          <w:szCs w:val="28"/>
          <w:lang w:eastAsia="ru-RU"/>
        </w:rPr>
        <w:t xml:space="preserve">а </w:t>
      </w:r>
      <w:r w:rsidR="00ED4250" w:rsidRPr="00F578A2">
        <w:rPr>
          <w:rFonts w:ascii="Times New Roman" w:eastAsia="Times New Roman" w:hAnsi="Times New Roman"/>
          <w:sz w:val="28"/>
          <w:szCs w:val="28"/>
          <w:lang w:eastAsia="ru-RU"/>
        </w:rPr>
        <w:t>сниж</w:t>
      </w:r>
      <w:r w:rsidRPr="00F578A2">
        <w:rPr>
          <w:rFonts w:ascii="Times New Roman" w:eastAsia="Times New Roman" w:hAnsi="Times New Roman"/>
          <w:sz w:val="28"/>
          <w:szCs w:val="28"/>
          <w:lang w:eastAsia="ru-RU"/>
        </w:rPr>
        <w:t>аются требования</w:t>
      </w:r>
      <w:r w:rsidR="00ED4250" w:rsidRPr="00F578A2">
        <w:rPr>
          <w:rFonts w:ascii="Times New Roman" w:eastAsia="Times New Roman" w:hAnsi="Times New Roman"/>
          <w:sz w:val="28"/>
          <w:szCs w:val="28"/>
          <w:lang w:eastAsia="ru-RU"/>
        </w:rPr>
        <w:t xml:space="preserve"> к ПК клиента; на клиенте расположен только пользовательский интерфейс, доступ к которому пользователь, как правило, получает посредство</w:t>
      </w:r>
      <w:r w:rsidRPr="00F578A2">
        <w:rPr>
          <w:rFonts w:ascii="Times New Roman" w:eastAsia="Times New Roman" w:hAnsi="Times New Roman"/>
          <w:sz w:val="28"/>
          <w:szCs w:val="28"/>
          <w:lang w:eastAsia="ru-RU"/>
        </w:rPr>
        <w:t>м браузера;</w:t>
      </w:r>
    </w:p>
    <w:p w:rsidR="00ED4250" w:rsidRPr="00F578A2" w:rsidRDefault="00BA5BB3" w:rsidP="00F578A2">
      <w:pPr>
        <w:pStyle w:val="ad"/>
        <w:numPr>
          <w:ilvl w:val="0"/>
          <w:numId w:val="11"/>
        </w:numPr>
        <w:spacing w:after="0" w:line="360" w:lineRule="auto"/>
        <w:ind w:left="709" w:firstLine="0"/>
        <w:jc w:val="both"/>
        <w:rPr>
          <w:rFonts w:ascii="Times New Roman" w:eastAsia="Times New Roman" w:hAnsi="Times New Roman"/>
          <w:sz w:val="28"/>
          <w:szCs w:val="28"/>
          <w:lang w:eastAsia="ru-RU"/>
        </w:rPr>
      </w:pPr>
      <w:r w:rsidRPr="00F578A2">
        <w:rPr>
          <w:rFonts w:ascii="Times New Roman" w:eastAsia="Times New Roman" w:hAnsi="Times New Roman"/>
          <w:sz w:val="28"/>
          <w:szCs w:val="28"/>
          <w:lang w:eastAsia="ru-RU"/>
        </w:rPr>
        <w:lastRenderedPageBreak/>
        <w:t>м</w:t>
      </w:r>
      <w:r w:rsidR="00ED4250" w:rsidRPr="00F578A2">
        <w:rPr>
          <w:rFonts w:ascii="Times New Roman" w:eastAsia="Times New Roman" w:hAnsi="Times New Roman"/>
          <w:sz w:val="28"/>
          <w:szCs w:val="28"/>
          <w:lang w:eastAsia="ru-RU"/>
        </w:rPr>
        <w:t xml:space="preserve">ежду клиентской </w:t>
      </w:r>
      <w:r w:rsidR="000D382B">
        <w:rPr>
          <w:rFonts w:ascii="Times New Roman" w:eastAsia="Times New Roman" w:hAnsi="Times New Roman"/>
          <w:sz w:val="28"/>
          <w:szCs w:val="28"/>
          <w:lang w:eastAsia="ru-RU"/>
        </w:rPr>
        <w:t>программой и сервером приложений</w:t>
      </w:r>
      <w:r w:rsidR="00ED4250" w:rsidRPr="00F578A2">
        <w:rPr>
          <w:rFonts w:ascii="Times New Roman" w:eastAsia="Times New Roman" w:hAnsi="Times New Roman"/>
          <w:sz w:val="28"/>
          <w:szCs w:val="28"/>
          <w:lang w:eastAsia="ru-RU"/>
        </w:rPr>
        <w:t xml:space="preserve"> передается лишь минимально необходимый поток данных</w:t>
      </w:r>
      <w:r w:rsidR="009E2BD5">
        <w:rPr>
          <w:rFonts w:ascii="Times New Roman" w:eastAsia="Times New Roman" w:hAnsi="Times New Roman"/>
          <w:sz w:val="28"/>
          <w:szCs w:val="28"/>
          <w:lang w:eastAsia="ru-RU"/>
        </w:rPr>
        <w:t xml:space="preserve"> (</w:t>
      </w:r>
      <w:r w:rsidR="00ED4250" w:rsidRPr="00F578A2">
        <w:rPr>
          <w:rFonts w:ascii="Times New Roman" w:eastAsia="Times New Roman" w:hAnsi="Times New Roman"/>
          <w:sz w:val="28"/>
          <w:szCs w:val="28"/>
          <w:lang w:eastAsia="ru-RU"/>
        </w:rPr>
        <w:t>аргументы вызываемы</w:t>
      </w:r>
      <w:r w:rsidR="009E2BD5">
        <w:rPr>
          <w:rFonts w:ascii="Times New Roman" w:eastAsia="Times New Roman" w:hAnsi="Times New Roman"/>
          <w:sz w:val="28"/>
          <w:szCs w:val="28"/>
          <w:lang w:eastAsia="ru-RU"/>
        </w:rPr>
        <w:t xml:space="preserve">х функций и возвращаемые ими </w:t>
      </w:r>
      <w:r w:rsidR="00ED4250" w:rsidRPr="00F578A2">
        <w:rPr>
          <w:rFonts w:ascii="Times New Roman" w:eastAsia="Times New Roman" w:hAnsi="Times New Roman"/>
          <w:sz w:val="28"/>
          <w:szCs w:val="28"/>
          <w:lang w:eastAsia="ru-RU"/>
        </w:rPr>
        <w:t>значения</w:t>
      </w:r>
      <w:r w:rsidR="009E2BD5">
        <w:rPr>
          <w:rFonts w:ascii="Times New Roman" w:eastAsia="Times New Roman" w:hAnsi="Times New Roman"/>
          <w:sz w:val="28"/>
          <w:szCs w:val="28"/>
          <w:lang w:eastAsia="ru-RU"/>
        </w:rPr>
        <w:t>);</w:t>
      </w:r>
    </w:p>
    <w:p w:rsidR="00ED4250" w:rsidRPr="00F578A2" w:rsidRDefault="009E2BD5" w:rsidP="00F578A2">
      <w:pPr>
        <w:pStyle w:val="ad"/>
        <w:numPr>
          <w:ilvl w:val="0"/>
          <w:numId w:val="11"/>
        </w:numPr>
        <w:spacing w:after="0" w:line="360" w:lineRule="auto"/>
        <w:ind w:left="709" w:firstLine="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с</w:t>
      </w:r>
      <w:r w:rsidR="00ED4250" w:rsidRPr="00F578A2">
        <w:rPr>
          <w:rFonts w:ascii="Times New Roman" w:eastAsia="Times New Roman" w:hAnsi="Times New Roman"/>
          <w:sz w:val="28"/>
          <w:szCs w:val="28"/>
          <w:lang w:eastAsia="ru-RU"/>
        </w:rPr>
        <w:t>нижение нагрузки на сервер данных и, как следствие, повышение скорости раб</w:t>
      </w:r>
      <w:r>
        <w:rPr>
          <w:rFonts w:ascii="Times New Roman" w:eastAsia="Times New Roman" w:hAnsi="Times New Roman"/>
          <w:sz w:val="28"/>
          <w:szCs w:val="28"/>
          <w:lang w:eastAsia="ru-RU"/>
        </w:rPr>
        <w:t>оты системы в целом;</w:t>
      </w:r>
    </w:p>
    <w:p w:rsidR="00ED4250" w:rsidRPr="00F578A2" w:rsidRDefault="009E2BD5" w:rsidP="00F578A2">
      <w:pPr>
        <w:pStyle w:val="ad"/>
        <w:numPr>
          <w:ilvl w:val="0"/>
          <w:numId w:val="11"/>
        </w:numPr>
        <w:spacing w:after="0" w:line="360" w:lineRule="auto"/>
        <w:ind w:left="709" w:firstLine="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у</w:t>
      </w:r>
      <w:r w:rsidR="00ED4250" w:rsidRPr="00F578A2">
        <w:rPr>
          <w:rFonts w:ascii="Times New Roman" w:eastAsia="Times New Roman" w:hAnsi="Times New Roman"/>
          <w:sz w:val="28"/>
          <w:szCs w:val="28"/>
          <w:lang w:eastAsia="ru-RU"/>
        </w:rPr>
        <w:t>прощение наращивания функциональности и обновления ПО.</w:t>
      </w:r>
    </w:p>
    <w:p w:rsidR="00ED4250" w:rsidRPr="00F578A2" w:rsidRDefault="00ED4250" w:rsidP="00F578A2">
      <w:pPr>
        <w:pStyle w:val="ad"/>
        <w:spacing w:after="0" w:line="360" w:lineRule="auto"/>
        <w:ind w:left="709"/>
        <w:jc w:val="both"/>
        <w:rPr>
          <w:rFonts w:ascii="Times New Roman" w:eastAsia="Times New Roman" w:hAnsi="Times New Roman"/>
          <w:sz w:val="28"/>
          <w:szCs w:val="28"/>
          <w:lang w:eastAsia="ru-RU"/>
        </w:rPr>
      </w:pPr>
      <w:r w:rsidRPr="00F578A2">
        <w:rPr>
          <w:rFonts w:ascii="Times New Roman" w:eastAsia="Times New Roman" w:hAnsi="Times New Roman"/>
          <w:sz w:val="28"/>
          <w:szCs w:val="28"/>
          <w:lang w:eastAsia="ru-RU"/>
        </w:rPr>
        <w:t>Минусы:</w:t>
      </w:r>
    </w:p>
    <w:p w:rsidR="00ED4250" w:rsidRPr="00F578A2" w:rsidRDefault="00ED4250" w:rsidP="00F578A2">
      <w:pPr>
        <w:pStyle w:val="ad"/>
        <w:numPr>
          <w:ilvl w:val="0"/>
          <w:numId w:val="11"/>
        </w:numPr>
        <w:spacing w:after="0" w:line="360" w:lineRule="auto"/>
        <w:ind w:left="709" w:firstLine="0"/>
        <w:jc w:val="both"/>
        <w:rPr>
          <w:rFonts w:ascii="Times New Roman" w:eastAsia="Times New Roman" w:hAnsi="Times New Roman"/>
          <w:sz w:val="28"/>
          <w:szCs w:val="28"/>
          <w:lang w:eastAsia="ru-RU"/>
        </w:rPr>
      </w:pPr>
      <w:r w:rsidRPr="00F578A2">
        <w:rPr>
          <w:rFonts w:ascii="Times New Roman" w:eastAsia="Times New Roman" w:hAnsi="Times New Roman"/>
          <w:sz w:val="28"/>
          <w:szCs w:val="28"/>
          <w:lang w:eastAsia="ru-RU"/>
        </w:rPr>
        <w:t>Увеличение расходов на администрирование и обслуживание серверной части.</w:t>
      </w:r>
    </w:p>
    <w:p w:rsidR="009E2BD5" w:rsidRDefault="009E2BD5" w:rsidP="00AE1829">
      <w:pPr>
        <w:spacing w:after="0" w:line="360" w:lineRule="auto"/>
        <w:ind w:firstLine="709"/>
        <w:jc w:val="both"/>
        <w:rPr>
          <w:rFonts w:ascii="Times New Roman" w:eastAsia="Times New Roman" w:hAnsi="Times New Roman" w:cs="Times New Roman"/>
          <w:sz w:val="28"/>
          <w:szCs w:val="28"/>
          <w:lang w:eastAsia="ru-RU"/>
        </w:rPr>
      </w:pPr>
    </w:p>
    <w:p w:rsidR="00ED4250" w:rsidRPr="00AE1829" w:rsidRDefault="00ED4250" w:rsidP="00AE1829">
      <w:pPr>
        <w:spacing w:after="0" w:line="360" w:lineRule="auto"/>
        <w:ind w:firstLine="709"/>
        <w:jc w:val="both"/>
        <w:rPr>
          <w:rFonts w:ascii="Times New Roman" w:eastAsia="Times New Roman" w:hAnsi="Times New Roman" w:cs="Times New Roman"/>
          <w:sz w:val="28"/>
          <w:szCs w:val="28"/>
          <w:lang w:eastAsia="ru-RU"/>
        </w:rPr>
      </w:pPr>
      <w:r w:rsidRPr="00AE1829">
        <w:rPr>
          <w:rFonts w:ascii="Times New Roman" w:eastAsia="Times New Roman" w:hAnsi="Times New Roman" w:cs="Times New Roman"/>
          <w:sz w:val="28"/>
          <w:szCs w:val="28"/>
          <w:lang w:eastAsia="ru-RU"/>
        </w:rPr>
        <w:t>Разрабатываемое</w:t>
      </w:r>
      <w:r w:rsidR="009E2BD5">
        <w:rPr>
          <w:rFonts w:ascii="Times New Roman" w:eastAsia="Times New Roman" w:hAnsi="Times New Roman" w:cs="Times New Roman"/>
          <w:sz w:val="28"/>
          <w:szCs w:val="28"/>
          <w:lang w:eastAsia="ru-RU"/>
        </w:rPr>
        <w:t xml:space="preserve"> </w:t>
      </w:r>
      <w:r w:rsidRPr="00AE1829">
        <w:rPr>
          <w:rFonts w:ascii="Times New Roman" w:eastAsia="Times New Roman" w:hAnsi="Times New Roman" w:cs="Times New Roman"/>
          <w:sz w:val="28"/>
          <w:szCs w:val="28"/>
          <w:lang w:eastAsia="ru-RU"/>
        </w:rPr>
        <w:t>SaaS-приложение конкурентного анализа отвечает всем вышеописываемым характеристикам. Высокоуровневая архитектура</w:t>
      </w:r>
      <w:r w:rsidR="00DE0AD1">
        <w:rPr>
          <w:rStyle w:val="a7"/>
          <w:rFonts w:ascii="Times New Roman" w:eastAsia="Times New Roman" w:hAnsi="Times New Roman"/>
          <w:sz w:val="28"/>
          <w:szCs w:val="28"/>
          <w:lang w:eastAsia="ru-RU"/>
        </w:rPr>
        <w:footnoteReference w:id="26"/>
      </w:r>
      <w:r w:rsidRPr="00AE1829">
        <w:rPr>
          <w:rFonts w:ascii="Times New Roman" w:eastAsia="Times New Roman" w:hAnsi="Times New Roman" w:cs="Times New Roman"/>
          <w:sz w:val="28"/>
          <w:szCs w:val="28"/>
          <w:lang w:eastAsia="ru-RU"/>
        </w:rPr>
        <w:t xml:space="preserve"> web-системы представлена на рис. </w:t>
      </w:r>
      <w:r w:rsidR="00963098">
        <w:rPr>
          <w:rFonts w:ascii="Times New Roman" w:eastAsia="Times New Roman" w:hAnsi="Times New Roman" w:cs="Times New Roman"/>
          <w:sz w:val="28"/>
          <w:szCs w:val="28"/>
          <w:lang w:eastAsia="ru-RU"/>
        </w:rPr>
        <w:t>41</w:t>
      </w:r>
      <w:r w:rsidRPr="00AE1829">
        <w:rPr>
          <w:rFonts w:ascii="Times New Roman" w:eastAsia="Times New Roman" w:hAnsi="Times New Roman" w:cs="Times New Roman"/>
          <w:sz w:val="28"/>
          <w:szCs w:val="28"/>
          <w:lang w:eastAsia="ru-RU"/>
        </w:rPr>
        <w:t>. Перейдем к ее рассмотрению.</w:t>
      </w:r>
    </w:p>
    <w:p w:rsidR="00ED4250" w:rsidRPr="00AE1829" w:rsidRDefault="00ED4250" w:rsidP="00AE1829">
      <w:pPr>
        <w:spacing w:after="0" w:line="360" w:lineRule="auto"/>
        <w:ind w:firstLine="709"/>
        <w:jc w:val="both"/>
        <w:rPr>
          <w:rFonts w:ascii="Times New Roman" w:eastAsia="Times New Roman" w:hAnsi="Times New Roman" w:cs="Times New Roman"/>
          <w:sz w:val="28"/>
          <w:szCs w:val="28"/>
          <w:lang w:eastAsia="ru-RU"/>
        </w:rPr>
      </w:pPr>
    </w:p>
    <w:p w:rsidR="00ED4250" w:rsidRPr="00AE1829" w:rsidRDefault="009E2BD5" w:rsidP="00AE1829">
      <w:pPr>
        <w:spacing w:after="0" w:line="360" w:lineRule="auto"/>
        <w:ind w:firstLine="709"/>
        <w:jc w:val="both"/>
        <w:rPr>
          <w:rFonts w:ascii="Times New Roman" w:eastAsia="Times New Roman" w:hAnsi="Times New Roman" w:cs="Times New Roman"/>
          <w:sz w:val="28"/>
          <w:szCs w:val="28"/>
          <w:lang w:eastAsia="ru-RU"/>
        </w:rPr>
      </w:pPr>
      <w:r w:rsidRPr="009E2BD5">
        <w:rPr>
          <w:rFonts w:ascii="Times New Roman" w:eastAsia="Times New Roman" w:hAnsi="Times New Roman" w:cs="Times New Roman"/>
          <w:noProof/>
          <w:sz w:val="28"/>
          <w:szCs w:val="28"/>
          <w:lang w:eastAsia="ru-RU"/>
        </w:rPr>
        <w:lastRenderedPageBreak/>
        <w:drawing>
          <wp:inline distT="0" distB="0" distL="0" distR="0">
            <wp:extent cx="5381625" cy="8020050"/>
            <wp:effectExtent l="0" t="0" r="9525" b="0"/>
            <wp:docPr id="6" name="Рисунок 1" descr="D:\Диплом\Diagrams\Visio\done\HighLevelArchitecture\H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Диплом\Diagrams\Visio\done\HighLevelArchitecture\HLA.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81625" cy="8020050"/>
                    </a:xfrm>
                    <a:prstGeom prst="rect">
                      <a:avLst/>
                    </a:prstGeom>
                    <a:noFill/>
                    <a:ln>
                      <a:noFill/>
                    </a:ln>
                  </pic:spPr>
                </pic:pic>
              </a:graphicData>
            </a:graphic>
          </wp:inline>
        </w:drawing>
      </w:r>
    </w:p>
    <w:p w:rsidR="00ED4250" w:rsidRPr="00AE1829" w:rsidRDefault="00ED4250" w:rsidP="00AE1829">
      <w:pPr>
        <w:spacing w:after="0" w:line="360" w:lineRule="auto"/>
        <w:ind w:firstLine="709"/>
        <w:jc w:val="both"/>
        <w:rPr>
          <w:rFonts w:ascii="Times New Roman" w:eastAsia="Times New Roman" w:hAnsi="Times New Roman" w:cs="Times New Roman"/>
          <w:sz w:val="28"/>
          <w:szCs w:val="28"/>
          <w:lang w:eastAsia="ru-RU"/>
        </w:rPr>
      </w:pPr>
      <w:r w:rsidRPr="00AE1829">
        <w:rPr>
          <w:rFonts w:ascii="Times New Roman" w:eastAsia="Times New Roman" w:hAnsi="Times New Roman" w:cs="Times New Roman"/>
          <w:sz w:val="28"/>
          <w:szCs w:val="28"/>
          <w:lang w:eastAsia="ru-RU"/>
        </w:rPr>
        <w:t xml:space="preserve"> </w:t>
      </w:r>
    </w:p>
    <w:p w:rsidR="00ED4250" w:rsidRPr="009E2BD5" w:rsidRDefault="00ED4250" w:rsidP="009E2BD5">
      <w:pPr>
        <w:spacing w:after="0" w:line="360" w:lineRule="auto"/>
        <w:ind w:firstLine="709"/>
        <w:jc w:val="center"/>
        <w:rPr>
          <w:rFonts w:ascii="Times New Roman" w:eastAsia="Times New Roman" w:hAnsi="Times New Roman" w:cs="Times New Roman"/>
          <w:sz w:val="24"/>
          <w:szCs w:val="24"/>
          <w:lang w:eastAsia="ru-RU"/>
        </w:rPr>
      </w:pPr>
      <w:r w:rsidRPr="00963098">
        <w:rPr>
          <w:rFonts w:ascii="Times New Roman" w:eastAsia="Times New Roman" w:hAnsi="Times New Roman" w:cs="Times New Roman"/>
          <w:sz w:val="24"/>
          <w:szCs w:val="24"/>
          <w:lang w:eastAsia="ru-RU"/>
        </w:rPr>
        <w:t xml:space="preserve">Рис. </w:t>
      </w:r>
      <w:r w:rsidR="00963098" w:rsidRPr="00963098">
        <w:rPr>
          <w:rFonts w:ascii="Times New Roman" w:eastAsia="Times New Roman" w:hAnsi="Times New Roman" w:cs="Times New Roman"/>
          <w:sz w:val="24"/>
          <w:szCs w:val="24"/>
          <w:lang w:eastAsia="ru-RU"/>
        </w:rPr>
        <w:t>41.</w:t>
      </w:r>
      <w:r w:rsidRPr="00963098">
        <w:rPr>
          <w:rFonts w:ascii="Times New Roman" w:eastAsia="Times New Roman" w:hAnsi="Times New Roman" w:cs="Times New Roman"/>
          <w:sz w:val="24"/>
          <w:szCs w:val="24"/>
          <w:lang w:eastAsia="ru-RU"/>
        </w:rPr>
        <w:t xml:space="preserve"> Высокоуровневая архи</w:t>
      </w:r>
      <w:r w:rsidRPr="009E2BD5">
        <w:rPr>
          <w:rFonts w:ascii="Times New Roman" w:eastAsia="Times New Roman" w:hAnsi="Times New Roman" w:cs="Times New Roman"/>
          <w:sz w:val="24"/>
          <w:szCs w:val="24"/>
          <w:lang w:eastAsia="ru-RU"/>
        </w:rPr>
        <w:t>тектура системы</w:t>
      </w:r>
    </w:p>
    <w:p w:rsidR="00ED4250" w:rsidRPr="00AE1829" w:rsidRDefault="00ED4250" w:rsidP="00AE1829">
      <w:pPr>
        <w:spacing w:after="0" w:line="360" w:lineRule="auto"/>
        <w:ind w:firstLine="709"/>
        <w:jc w:val="both"/>
        <w:rPr>
          <w:rFonts w:ascii="Times New Roman" w:eastAsia="Times New Roman" w:hAnsi="Times New Roman" w:cs="Times New Roman"/>
          <w:sz w:val="28"/>
          <w:szCs w:val="28"/>
          <w:lang w:eastAsia="ru-RU"/>
        </w:rPr>
      </w:pPr>
    </w:p>
    <w:p w:rsidR="00ED4250" w:rsidRPr="00AE1829" w:rsidRDefault="00ED4250" w:rsidP="00AE1829">
      <w:pPr>
        <w:spacing w:after="0" w:line="360" w:lineRule="auto"/>
        <w:ind w:firstLine="709"/>
        <w:jc w:val="both"/>
        <w:rPr>
          <w:rFonts w:ascii="Times New Roman" w:eastAsia="Times New Roman" w:hAnsi="Times New Roman" w:cs="Times New Roman"/>
          <w:sz w:val="28"/>
          <w:szCs w:val="28"/>
          <w:lang w:eastAsia="ru-RU"/>
        </w:rPr>
      </w:pPr>
    </w:p>
    <w:p w:rsidR="00ED4250" w:rsidRPr="00AE1829" w:rsidRDefault="00ED4250" w:rsidP="00AE1829">
      <w:pPr>
        <w:spacing w:after="0" w:line="360" w:lineRule="auto"/>
        <w:ind w:firstLine="709"/>
        <w:jc w:val="both"/>
        <w:rPr>
          <w:rFonts w:ascii="Times New Roman" w:eastAsia="Times New Roman" w:hAnsi="Times New Roman" w:cs="Times New Roman"/>
          <w:sz w:val="28"/>
          <w:szCs w:val="28"/>
          <w:lang w:eastAsia="ru-RU"/>
        </w:rPr>
      </w:pPr>
      <w:r w:rsidRPr="00AE1829">
        <w:rPr>
          <w:rFonts w:ascii="Times New Roman" w:eastAsia="Times New Roman" w:hAnsi="Times New Roman" w:cs="Times New Roman"/>
          <w:sz w:val="28"/>
          <w:szCs w:val="28"/>
          <w:lang w:eastAsia="ru-RU"/>
        </w:rPr>
        <w:t xml:space="preserve">Доступ к пользовательскому интерфейсу (клиент) будет осуществляться через окно браузера (WebBrowser:MSInternetExplorer, MozillaFirefox, Opera, GoogleChrome, Safari). На наш взгляд, это оптимальное решение, т.к. оно требует от пользователя минимальных затрат, связанных с установкой и обслуживанием ПО. В первое время приложение планируется как бесплатный сервис, однако в дальнейшем возможно введение </w:t>
      </w:r>
      <w:r w:rsidR="009E2BD5">
        <w:rPr>
          <w:rFonts w:ascii="Times New Roman" w:eastAsia="Times New Roman" w:hAnsi="Times New Roman" w:cs="Times New Roman"/>
          <w:sz w:val="28"/>
          <w:szCs w:val="28"/>
          <w:lang w:eastAsia="ru-RU"/>
        </w:rPr>
        <w:t>еже</w:t>
      </w:r>
      <w:r w:rsidRPr="00AE1829">
        <w:rPr>
          <w:rFonts w:ascii="Times New Roman" w:eastAsia="Times New Roman" w:hAnsi="Times New Roman" w:cs="Times New Roman"/>
          <w:sz w:val="28"/>
          <w:szCs w:val="28"/>
          <w:lang w:eastAsia="ru-RU"/>
        </w:rPr>
        <w:t>месячной абонентской платы за использование. Собственно этим и исчерпываются возможные неудобства клиента.</w:t>
      </w:r>
      <w:r w:rsidR="009E2BD5">
        <w:rPr>
          <w:rFonts w:ascii="Times New Roman" w:eastAsia="Times New Roman" w:hAnsi="Times New Roman" w:cs="Times New Roman"/>
          <w:sz w:val="28"/>
          <w:szCs w:val="28"/>
          <w:lang w:eastAsia="ru-RU"/>
        </w:rPr>
        <w:t xml:space="preserve"> </w:t>
      </w:r>
      <w:r w:rsidRPr="00AE1829">
        <w:rPr>
          <w:rFonts w:ascii="Times New Roman" w:eastAsia="Times New Roman" w:hAnsi="Times New Roman" w:cs="Times New Roman"/>
          <w:sz w:val="28"/>
          <w:szCs w:val="28"/>
          <w:lang w:eastAsia="ru-RU"/>
        </w:rPr>
        <w:t>Реализация интерфейса будет организована стандартным образом при помощи XHTML-разметки (англ. ExtensibleHypertextMarkupLanguage — расширяемый язык разметки гипертекста), доступ к которой для скриптов (JavaScript) и программ осуществляется посредством DOM (от англ. DocumentObjectModel — «объектная модель документа»).</w:t>
      </w:r>
    </w:p>
    <w:p w:rsidR="00ED4250" w:rsidRPr="00AE1829" w:rsidRDefault="006D4BDF" w:rsidP="00AE182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Передача данных от к</w:t>
      </w:r>
      <w:r w:rsidR="00ED4250" w:rsidRPr="00AE1829">
        <w:rPr>
          <w:rFonts w:ascii="Times New Roman" w:eastAsia="Times New Roman" w:hAnsi="Times New Roman" w:cs="Times New Roman"/>
          <w:sz w:val="28"/>
          <w:szCs w:val="28"/>
          <w:lang w:eastAsia="ru-RU"/>
        </w:rPr>
        <w:t xml:space="preserve">лиентской части </w:t>
      </w:r>
      <w:r>
        <w:rPr>
          <w:rFonts w:ascii="Times New Roman" w:eastAsia="Times New Roman" w:hAnsi="Times New Roman" w:cs="Times New Roman"/>
          <w:sz w:val="28"/>
          <w:szCs w:val="28"/>
          <w:lang w:eastAsia="ru-RU"/>
        </w:rPr>
        <w:t>к</w:t>
      </w:r>
      <w:r w:rsidR="00ED4250" w:rsidRPr="00AE1829">
        <w:rPr>
          <w:rFonts w:ascii="Times New Roman" w:eastAsia="Times New Roman" w:hAnsi="Times New Roman" w:cs="Times New Roman"/>
          <w:sz w:val="28"/>
          <w:szCs w:val="28"/>
          <w:lang w:eastAsia="ru-RU"/>
        </w:rPr>
        <w:t xml:space="preserve"> серверной будет осуществляться при помощи стандартного протокола прикладного уровня передачи данных HTTP (англ. HyperTextTransferPrоtocоl — «протокол передачи гипертекста»).</w:t>
      </w:r>
    </w:p>
    <w:p w:rsidR="00ED4250" w:rsidRPr="00AE1829" w:rsidRDefault="00ED4250" w:rsidP="00AE1829">
      <w:pPr>
        <w:spacing w:after="0" w:line="360" w:lineRule="auto"/>
        <w:ind w:firstLine="709"/>
        <w:jc w:val="both"/>
        <w:rPr>
          <w:rFonts w:ascii="Times New Roman" w:eastAsia="Times New Roman" w:hAnsi="Times New Roman" w:cs="Times New Roman"/>
          <w:sz w:val="28"/>
          <w:szCs w:val="28"/>
          <w:lang w:eastAsia="ru-RU"/>
        </w:rPr>
      </w:pPr>
      <w:r w:rsidRPr="00AE1829">
        <w:rPr>
          <w:rFonts w:ascii="Times New Roman" w:eastAsia="Times New Roman" w:hAnsi="Times New Roman" w:cs="Times New Roman"/>
          <w:sz w:val="28"/>
          <w:szCs w:val="28"/>
          <w:lang w:eastAsia="ru-RU"/>
        </w:rPr>
        <w:t>Серверная часть реализована на основе ApacheHTTPServer, к которому средствами PHPApacheModule</w:t>
      </w:r>
      <w:r w:rsidR="00DE1F43">
        <w:rPr>
          <w:rFonts w:ascii="Times New Roman" w:eastAsia="Times New Roman" w:hAnsi="Times New Roman" w:cs="Times New Roman"/>
          <w:sz w:val="28"/>
          <w:szCs w:val="28"/>
          <w:lang w:eastAsia="ru-RU"/>
        </w:rPr>
        <w:t xml:space="preserve"> </w:t>
      </w:r>
      <w:r w:rsidRPr="00AE1829">
        <w:rPr>
          <w:rFonts w:ascii="Times New Roman" w:eastAsia="Times New Roman" w:hAnsi="Times New Roman" w:cs="Times New Roman"/>
          <w:sz w:val="28"/>
          <w:szCs w:val="28"/>
          <w:lang w:eastAsia="ru-RU"/>
        </w:rPr>
        <w:t>подключен скриптовый язык программирования PHP</w:t>
      </w:r>
      <w:r w:rsidR="00DE1F43">
        <w:rPr>
          <w:rFonts w:ascii="Times New Roman" w:eastAsia="Times New Roman" w:hAnsi="Times New Roman" w:cs="Times New Roman"/>
          <w:sz w:val="28"/>
          <w:szCs w:val="28"/>
          <w:lang w:eastAsia="ru-RU"/>
        </w:rPr>
        <w:t xml:space="preserve"> </w:t>
      </w:r>
      <w:r w:rsidRPr="00AE1829">
        <w:rPr>
          <w:rFonts w:ascii="Times New Roman" w:eastAsia="Times New Roman" w:hAnsi="Times New Roman" w:cs="Times New Roman"/>
          <w:sz w:val="28"/>
          <w:szCs w:val="28"/>
          <w:lang w:eastAsia="ru-RU"/>
        </w:rPr>
        <w:t>(англ. PHP:HypertextPreprocessor — «PHP: препроцессор гипертекста»).</w:t>
      </w:r>
      <w:r w:rsidR="00DE1F43">
        <w:rPr>
          <w:rFonts w:ascii="Times New Roman" w:eastAsia="Times New Roman" w:hAnsi="Times New Roman" w:cs="Times New Roman"/>
          <w:sz w:val="28"/>
          <w:szCs w:val="28"/>
          <w:lang w:eastAsia="ru-RU"/>
        </w:rPr>
        <w:t xml:space="preserve">  </w:t>
      </w:r>
      <w:r w:rsidRPr="00AE1829">
        <w:rPr>
          <w:rFonts w:ascii="Times New Roman" w:eastAsia="Times New Roman" w:hAnsi="Times New Roman" w:cs="Times New Roman"/>
          <w:sz w:val="28"/>
          <w:szCs w:val="28"/>
          <w:lang w:eastAsia="ru-RU"/>
        </w:rPr>
        <w:t>Передача логических данных, обрабатываемых PHP</w:t>
      </w:r>
      <w:r w:rsidR="00DE1F43">
        <w:rPr>
          <w:rFonts w:ascii="Times New Roman" w:eastAsia="Times New Roman" w:hAnsi="Times New Roman" w:cs="Times New Roman"/>
          <w:sz w:val="28"/>
          <w:szCs w:val="28"/>
          <w:lang w:eastAsia="ru-RU"/>
        </w:rPr>
        <w:t xml:space="preserve"> </w:t>
      </w:r>
      <w:r w:rsidRPr="00AE1829">
        <w:rPr>
          <w:rFonts w:ascii="Times New Roman" w:eastAsia="Times New Roman" w:hAnsi="Times New Roman" w:cs="Times New Roman"/>
          <w:sz w:val="28"/>
          <w:szCs w:val="28"/>
          <w:lang w:eastAsia="ru-RU"/>
        </w:rPr>
        <w:t>в БД, осуществляется при помощи MySQLPHPConnector. Пользовательский контент передается в файловое хранилище в виде стандартных документов (BinaryData).</w:t>
      </w:r>
    </w:p>
    <w:p w:rsidR="00ED4250" w:rsidRPr="00AE1829" w:rsidRDefault="00ED4250" w:rsidP="00AE1829">
      <w:pPr>
        <w:spacing w:after="0" w:line="360" w:lineRule="auto"/>
        <w:ind w:firstLine="709"/>
        <w:jc w:val="both"/>
        <w:rPr>
          <w:rFonts w:ascii="Times New Roman" w:eastAsia="Times New Roman" w:hAnsi="Times New Roman" w:cs="Times New Roman"/>
          <w:sz w:val="28"/>
          <w:szCs w:val="28"/>
          <w:lang w:eastAsia="ru-RU"/>
        </w:rPr>
      </w:pPr>
      <w:r w:rsidRPr="00AE1829">
        <w:rPr>
          <w:rFonts w:ascii="Times New Roman" w:eastAsia="Times New Roman" w:hAnsi="Times New Roman" w:cs="Times New Roman"/>
          <w:sz w:val="28"/>
          <w:szCs w:val="28"/>
          <w:lang w:eastAsia="ru-RU"/>
        </w:rPr>
        <w:t>В качестве СУБД для сервера БД выбран</w:t>
      </w:r>
      <w:r w:rsidR="00F22A04">
        <w:rPr>
          <w:rFonts w:ascii="Times New Roman" w:eastAsia="Times New Roman" w:hAnsi="Times New Roman" w:cs="Times New Roman"/>
          <w:sz w:val="28"/>
          <w:szCs w:val="28"/>
          <w:lang w:eastAsia="ru-RU"/>
        </w:rPr>
        <w:t xml:space="preserve"> </w:t>
      </w:r>
      <w:r w:rsidRPr="00AE1829">
        <w:rPr>
          <w:rFonts w:ascii="Times New Roman" w:eastAsia="Times New Roman" w:hAnsi="Times New Roman" w:cs="Times New Roman"/>
          <w:sz w:val="28"/>
          <w:szCs w:val="28"/>
          <w:lang w:eastAsia="ru-RU"/>
        </w:rPr>
        <w:t>MySQL. MySQL является решением для малых и средних приложений, что отвечает всем нашим требованиям. Пользовательский контент (файлы с таблицами и диаграммами, изображения, видео и т.д.) будет храниться в файловом хранилище.</w:t>
      </w:r>
    </w:p>
    <w:p w:rsidR="00ED4250" w:rsidRPr="008473A2" w:rsidRDefault="00F22A04" w:rsidP="00AE1829">
      <w:pPr>
        <w:spacing w:after="0" w:line="360" w:lineRule="auto"/>
        <w:ind w:firstLine="709"/>
        <w:jc w:val="both"/>
        <w:rPr>
          <w:rFonts w:ascii="Times New Roman" w:eastAsia="Times New Roman" w:hAnsi="Times New Roman" w:cs="Times New Roman"/>
          <w:sz w:val="28"/>
          <w:szCs w:val="28"/>
          <w:highlight w:val="yellow"/>
          <w:lang w:eastAsia="ru-RU"/>
        </w:rPr>
      </w:pPr>
      <w:r>
        <w:rPr>
          <w:rFonts w:ascii="Times New Roman" w:eastAsia="Times New Roman" w:hAnsi="Times New Roman" w:cs="Times New Roman"/>
          <w:sz w:val="28"/>
          <w:szCs w:val="28"/>
          <w:lang w:eastAsia="ru-RU"/>
        </w:rPr>
        <w:lastRenderedPageBreak/>
        <w:t>Организация</w:t>
      </w:r>
      <w:r w:rsidR="00ED4250" w:rsidRPr="00AE1829">
        <w:rPr>
          <w:rFonts w:ascii="Times New Roman" w:eastAsia="Times New Roman" w:hAnsi="Times New Roman" w:cs="Times New Roman"/>
          <w:sz w:val="28"/>
          <w:szCs w:val="28"/>
          <w:lang w:eastAsia="ru-RU"/>
        </w:rPr>
        <w:t xml:space="preserve"> бизнес</w:t>
      </w:r>
      <w:r>
        <w:rPr>
          <w:rFonts w:ascii="Times New Roman" w:eastAsia="Times New Roman" w:hAnsi="Times New Roman" w:cs="Times New Roman"/>
          <w:sz w:val="28"/>
          <w:szCs w:val="28"/>
          <w:lang w:eastAsia="ru-RU"/>
        </w:rPr>
        <w:t>-</w:t>
      </w:r>
      <w:r w:rsidR="00ED4250" w:rsidRPr="00AE1829">
        <w:rPr>
          <w:rFonts w:ascii="Times New Roman" w:eastAsia="Times New Roman" w:hAnsi="Times New Roman" w:cs="Times New Roman"/>
          <w:sz w:val="28"/>
          <w:szCs w:val="28"/>
          <w:lang w:eastAsia="ru-RU"/>
        </w:rPr>
        <w:t>логики будет отв</w:t>
      </w:r>
      <w:r>
        <w:rPr>
          <w:rFonts w:ascii="Times New Roman" w:eastAsia="Times New Roman" w:hAnsi="Times New Roman" w:cs="Times New Roman"/>
          <w:sz w:val="28"/>
          <w:szCs w:val="28"/>
          <w:lang w:eastAsia="ru-RU"/>
        </w:rPr>
        <w:t xml:space="preserve">ечать требованиям модели MVC </w:t>
      </w:r>
      <w:r w:rsidR="00ED4250" w:rsidRPr="00AE1829">
        <w:rPr>
          <w:rFonts w:ascii="Times New Roman" w:eastAsia="Times New Roman" w:hAnsi="Times New Roman" w:cs="Times New Roman"/>
          <w:sz w:val="28"/>
          <w:szCs w:val="28"/>
          <w:lang w:eastAsia="ru-RU"/>
        </w:rPr>
        <w:t>(ModelViewController), которая в свою очередь является проекцией трехуровневой КС-архитектуры. Сам же движок будет запрограммирован средствами PHP (</w:t>
      </w:r>
      <w:r w:rsidR="00ED4250" w:rsidRPr="00755FFA">
        <w:rPr>
          <w:rFonts w:ascii="Times New Roman" w:eastAsia="Times New Roman" w:hAnsi="Times New Roman" w:cs="Times New Roman"/>
          <w:sz w:val="28"/>
          <w:szCs w:val="28"/>
          <w:lang w:eastAsia="ru-RU"/>
        </w:rPr>
        <w:t>FrameworkCakePHP).</w:t>
      </w:r>
      <w:r w:rsidR="008473A2" w:rsidRPr="00755FFA">
        <w:rPr>
          <w:rFonts w:ascii="Times New Roman" w:eastAsia="Times New Roman" w:hAnsi="Times New Roman" w:cs="Times New Roman"/>
          <w:sz w:val="28"/>
          <w:szCs w:val="28"/>
          <w:lang w:eastAsia="ru-RU"/>
        </w:rPr>
        <w:t xml:space="preserve"> </w:t>
      </w:r>
      <w:r w:rsidR="00ED4250" w:rsidRPr="00755FFA">
        <w:rPr>
          <w:rFonts w:ascii="Times New Roman" w:eastAsia="Times New Roman" w:hAnsi="Times New Roman" w:cs="Times New Roman"/>
          <w:sz w:val="28"/>
          <w:szCs w:val="28"/>
          <w:lang w:eastAsia="ru-RU"/>
        </w:rPr>
        <w:t xml:space="preserve">Подробнее см. раздел </w:t>
      </w:r>
      <w:r w:rsidR="00755FFA" w:rsidRPr="00755FFA">
        <w:rPr>
          <w:rFonts w:ascii="Times New Roman" w:eastAsia="Times New Roman" w:hAnsi="Times New Roman" w:cs="Times New Roman"/>
          <w:sz w:val="28"/>
          <w:szCs w:val="28"/>
          <w:lang w:eastAsia="ru-RU"/>
        </w:rPr>
        <w:t xml:space="preserve">3.2.3 </w:t>
      </w:r>
      <w:r w:rsidR="00ED4250" w:rsidRPr="00755FFA">
        <w:rPr>
          <w:rFonts w:ascii="Times New Roman" w:eastAsia="Times New Roman" w:hAnsi="Times New Roman" w:cs="Times New Roman"/>
          <w:sz w:val="28"/>
          <w:szCs w:val="28"/>
          <w:lang w:eastAsia="ru-RU"/>
        </w:rPr>
        <w:t>«Особенности использования фреймворкаCakePHP».</w:t>
      </w:r>
    </w:p>
    <w:p w:rsidR="00ED4250" w:rsidRPr="00AE1829" w:rsidRDefault="00ED4250" w:rsidP="00AE1829">
      <w:pPr>
        <w:spacing w:after="0" w:line="360" w:lineRule="auto"/>
        <w:ind w:firstLine="709"/>
        <w:jc w:val="both"/>
        <w:rPr>
          <w:rFonts w:ascii="Times New Roman" w:eastAsia="Times New Roman" w:hAnsi="Times New Roman" w:cs="Times New Roman"/>
          <w:sz w:val="28"/>
          <w:szCs w:val="28"/>
          <w:lang w:eastAsia="ru-RU"/>
        </w:rPr>
      </w:pPr>
      <w:r w:rsidRPr="00755FFA">
        <w:rPr>
          <w:rFonts w:ascii="Times New Roman" w:eastAsia="Times New Roman" w:hAnsi="Times New Roman" w:cs="Times New Roman"/>
          <w:sz w:val="28"/>
          <w:szCs w:val="28"/>
          <w:lang w:eastAsia="ru-RU"/>
        </w:rPr>
        <w:t xml:space="preserve">Важно отметить, что как было сказано ранее, мы не будем стремиться к физическому разделению сервера баз данных и сервера приложений, потому как для реализации прототипа SaaS-приложения в рамках </w:t>
      </w:r>
      <w:r w:rsidR="00755FFA" w:rsidRPr="00755FFA">
        <w:rPr>
          <w:rFonts w:ascii="Times New Roman" w:eastAsia="Times New Roman" w:hAnsi="Times New Roman" w:cs="Times New Roman"/>
          <w:sz w:val="28"/>
          <w:szCs w:val="28"/>
          <w:lang w:eastAsia="ru-RU"/>
        </w:rPr>
        <w:t xml:space="preserve">демонстрационного прототипа </w:t>
      </w:r>
      <w:r w:rsidRPr="00755FFA">
        <w:rPr>
          <w:rFonts w:ascii="Times New Roman" w:eastAsia="Times New Roman" w:hAnsi="Times New Roman" w:cs="Times New Roman"/>
          <w:sz w:val="28"/>
          <w:szCs w:val="28"/>
          <w:lang w:eastAsia="ru-RU"/>
        </w:rPr>
        <w:t>подобный подход является излишним. По тем же причинам мы не станем распараллеливать вычислительные мощности системы. Более подробно о подходе к организации и реализации архитектуры приложения будет сказано в соответствующих главах ниже.</w:t>
      </w:r>
    </w:p>
    <w:p w:rsidR="00ED4250" w:rsidRPr="00AE1829" w:rsidRDefault="00ED4250" w:rsidP="00AE1829">
      <w:pPr>
        <w:spacing w:after="0" w:line="360" w:lineRule="auto"/>
        <w:ind w:firstLine="709"/>
        <w:jc w:val="both"/>
        <w:rPr>
          <w:rFonts w:ascii="Times New Roman" w:eastAsia="Times New Roman" w:hAnsi="Times New Roman" w:cs="Times New Roman"/>
          <w:sz w:val="28"/>
          <w:szCs w:val="28"/>
          <w:lang w:eastAsia="ru-RU"/>
        </w:rPr>
      </w:pPr>
    </w:p>
    <w:p w:rsidR="00ED4250" w:rsidRPr="00AE1829" w:rsidRDefault="00ED4250" w:rsidP="00AE1829">
      <w:pPr>
        <w:spacing w:after="0" w:line="360" w:lineRule="auto"/>
        <w:ind w:firstLine="709"/>
        <w:jc w:val="both"/>
        <w:rPr>
          <w:rFonts w:ascii="Times New Roman" w:eastAsia="Times New Roman" w:hAnsi="Times New Roman" w:cs="Times New Roman"/>
          <w:sz w:val="28"/>
          <w:szCs w:val="28"/>
          <w:lang w:eastAsia="ru-RU"/>
        </w:rPr>
      </w:pPr>
    </w:p>
    <w:p w:rsidR="00ED4250" w:rsidRPr="00AE1829" w:rsidRDefault="00ED4250" w:rsidP="00AE1829">
      <w:pPr>
        <w:spacing w:after="0" w:line="360" w:lineRule="auto"/>
        <w:ind w:firstLine="709"/>
        <w:jc w:val="both"/>
        <w:rPr>
          <w:rFonts w:ascii="Times New Roman" w:eastAsia="Times New Roman" w:hAnsi="Times New Roman" w:cs="Times New Roman"/>
          <w:sz w:val="28"/>
          <w:szCs w:val="28"/>
          <w:lang w:eastAsia="ru-RU"/>
        </w:rPr>
      </w:pPr>
    </w:p>
    <w:p w:rsidR="00ED4250" w:rsidRPr="00AE1829" w:rsidRDefault="00ED4250" w:rsidP="00AE1829">
      <w:pPr>
        <w:spacing w:after="0" w:line="360" w:lineRule="auto"/>
        <w:ind w:firstLine="709"/>
        <w:jc w:val="both"/>
        <w:rPr>
          <w:rFonts w:ascii="Times New Roman" w:eastAsia="Times New Roman" w:hAnsi="Times New Roman" w:cs="Times New Roman"/>
          <w:sz w:val="28"/>
          <w:szCs w:val="28"/>
          <w:lang w:eastAsia="ru-RU"/>
        </w:rPr>
      </w:pPr>
    </w:p>
    <w:p w:rsidR="00ED4250" w:rsidRPr="00AE1829" w:rsidRDefault="00ED4250" w:rsidP="00AE1829">
      <w:pPr>
        <w:spacing w:after="0" w:line="360" w:lineRule="auto"/>
        <w:ind w:firstLine="709"/>
        <w:jc w:val="both"/>
        <w:rPr>
          <w:rFonts w:ascii="Times New Roman" w:eastAsia="Times New Roman" w:hAnsi="Times New Roman" w:cs="Times New Roman"/>
          <w:sz w:val="28"/>
          <w:szCs w:val="28"/>
          <w:lang w:eastAsia="ru-RU"/>
        </w:rPr>
      </w:pPr>
    </w:p>
    <w:p w:rsidR="00ED4250" w:rsidRPr="00AE1829" w:rsidRDefault="00ED4250" w:rsidP="00AE1829">
      <w:pPr>
        <w:spacing w:after="0" w:line="360" w:lineRule="auto"/>
        <w:ind w:firstLine="709"/>
        <w:jc w:val="both"/>
        <w:rPr>
          <w:rFonts w:ascii="Times New Roman" w:eastAsia="Times New Roman" w:hAnsi="Times New Roman" w:cs="Times New Roman"/>
          <w:sz w:val="28"/>
          <w:szCs w:val="28"/>
          <w:lang w:eastAsia="ru-RU"/>
        </w:rPr>
      </w:pPr>
    </w:p>
    <w:p w:rsidR="00ED4250" w:rsidRPr="00AE1829" w:rsidRDefault="00ED4250" w:rsidP="00AE1829">
      <w:pPr>
        <w:spacing w:after="0" w:line="360" w:lineRule="auto"/>
        <w:ind w:firstLine="709"/>
        <w:jc w:val="both"/>
        <w:rPr>
          <w:rFonts w:ascii="Times New Roman" w:eastAsia="Times New Roman" w:hAnsi="Times New Roman" w:cs="Times New Roman"/>
          <w:sz w:val="28"/>
          <w:szCs w:val="28"/>
          <w:lang w:eastAsia="ru-RU"/>
        </w:rPr>
      </w:pPr>
    </w:p>
    <w:p w:rsidR="00ED4250" w:rsidRPr="00AE1829" w:rsidRDefault="00ED4250" w:rsidP="00AE1829">
      <w:pPr>
        <w:spacing w:after="0" w:line="360" w:lineRule="auto"/>
        <w:ind w:firstLine="709"/>
        <w:jc w:val="both"/>
        <w:rPr>
          <w:rFonts w:ascii="Times New Roman" w:eastAsia="Times New Roman" w:hAnsi="Times New Roman" w:cs="Times New Roman"/>
          <w:sz w:val="28"/>
          <w:szCs w:val="28"/>
          <w:lang w:eastAsia="ru-RU"/>
        </w:rPr>
      </w:pPr>
    </w:p>
    <w:p w:rsidR="00ED4250" w:rsidRPr="00AE1829" w:rsidRDefault="00ED4250" w:rsidP="00AE1829">
      <w:pPr>
        <w:spacing w:after="0" w:line="360" w:lineRule="auto"/>
        <w:ind w:firstLine="709"/>
        <w:jc w:val="both"/>
        <w:rPr>
          <w:rFonts w:ascii="Times New Roman" w:eastAsia="Times New Roman" w:hAnsi="Times New Roman" w:cs="Times New Roman"/>
          <w:sz w:val="28"/>
          <w:szCs w:val="28"/>
          <w:lang w:eastAsia="ru-RU"/>
        </w:rPr>
      </w:pPr>
    </w:p>
    <w:p w:rsidR="00ED4250" w:rsidRPr="00AE1829" w:rsidRDefault="00ED4250" w:rsidP="00AE1829">
      <w:pPr>
        <w:spacing w:after="0" w:line="360" w:lineRule="auto"/>
        <w:ind w:firstLine="709"/>
        <w:jc w:val="both"/>
        <w:rPr>
          <w:rFonts w:ascii="Times New Roman" w:eastAsia="Times New Roman" w:hAnsi="Times New Roman" w:cs="Times New Roman"/>
          <w:sz w:val="28"/>
          <w:szCs w:val="28"/>
          <w:lang w:eastAsia="ru-RU"/>
        </w:rPr>
      </w:pPr>
    </w:p>
    <w:p w:rsidR="009A3EB2" w:rsidRPr="009A3EB2" w:rsidRDefault="009A3EB2" w:rsidP="009A3EB2"/>
    <w:p w:rsidR="008473A2" w:rsidRDefault="008473A2">
      <w:pPr>
        <w:rPr>
          <w:rFonts w:ascii="Arial" w:hAnsi="Arial" w:cs="Arial"/>
          <w:b/>
          <w:bCs/>
          <w:i/>
          <w:iCs/>
          <w:sz w:val="28"/>
          <w:szCs w:val="28"/>
        </w:rPr>
      </w:pPr>
      <w:r>
        <w:br w:type="page"/>
      </w:r>
    </w:p>
    <w:p w:rsidR="00A55342" w:rsidRDefault="00A55342" w:rsidP="00A55342">
      <w:pPr>
        <w:pStyle w:val="2"/>
      </w:pPr>
      <w:bookmarkStart w:id="10" w:name="_Toc343641455"/>
      <w:r>
        <w:lastRenderedPageBreak/>
        <w:t xml:space="preserve">Разработка интерфейсов проектирования и использования </w:t>
      </w:r>
      <w:r>
        <w:rPr>
          <w:lang w:val="en-US"/>
        </w:rPr>
        <w:t>SaaS</w:t>
      </w:r>
      <w:r w:rsidRPr="003B51FA">
        <w:t>-</w:t>
      </w:r>
      <w:r>
        <w:t>приложения «</w:t>
      </w:r>
      <w:r w:rsidRPr="004F09AB">
        <w:t>Competition</w:t>
      </w:r>
      <w:r>
        <w:t>» для конкурентного анализа</w:t>
      </w:r>
      <w:bookmarkEnd w:id="10"/>
      <w:r>
        <w:t xml:space="preserve"> </w:t>
      </w:r>
    </w:p>
    <w:p w:rsidR="00817719" w:rsidRDefault="00817719" w:rsidP="00817719">
      <w:pPr>
        <w:pStyle w:val="3"/>
      </w:pPr>
      <w:bookmarkStart w:id="11" w:name="_Toc343641456"/>
      <w:r>
        <w:t xml:space="preserve">Создание графических моделей </w:t>
      </w:r>
      <w:r>
        <w:rPr>
          <w:lang w:val="en-US"/>
        </w:rPr>
        <w:t>SaaS</w:t>
      </w:r>
      <w:r w:rsidRPr="000B6015">
        <w:t>-</w:t>
      </w:r>
      <w:r>
        <w:t xml:space="preserve">приложения в виде </w:t>
      </w:r>
      <w:r>
        <w:rPr>
          <w:lang w:val="en-US"/>
        </w:rPr>
        <w:t>UML</w:t>
      </w:r>
      <w:r w:rsidRPr="0082731F">
        <w:t>-</w:t>
      </w:r>
      <w:r>
        <w:t>диаграмм</w:t>
      </w:r>
      <w:bookmarkEnd w:id="11"/>
    </w:p>
    <w:p w:rsidR="00817719" w:rsidRDefault="00817719" w:rsidP="00817719">
      <w:pPr>
        <w:ind w:firstLine="709"/>
        <w:jc w:val="both"/>
      </w:pPr>
    </w:p>
    <w:p w:rsidR="00817719" w:rsidRDefault="00817719" w:rsidP="00817719">
      <w:pPr>
        <w:spacing w:after="0" w:line="360" w:lineRule="auto"/>
        <w:ind w:firstLine="709"/>
        <w:jc w:val="both"/>
        <w:rPr>
          <w:rFonts w:ascii="Times New Roman" w:hAnsi="Times New Roman"/>
          <w:sz w:val="28"/>
          <w:szCs w:val="28"/>
        </w:rPr>
      </w:pPr>
      <w:r>
        <w:rPr>
          <w:rFonts w:ascii="Times New Roman" w:hAnsi="Times New Roman"/>
          <w:sz w:val="28"/>
          <w:szCs w:val="28"/>
        </w:rPr>
        <w:t>Первым средством, использованным при проектировании SaaS-приложения, стал инструментарий создания UML</w:t>
      </w:r>
      <w:r w:rsidRPr="007E3D03">
        <w:rPr>
          <w:rFonts w:ascii="Times New Roman" w:hAnsi="Times New Roman"/>
          <w:sz w:val="28"/>
          <w:szCs w:val="28"/>
        </w:rPr>
        <w:t>-</w:t>
      </w:r>
      <w:r>
        <w:rPr>
          <w:rFonts w:ascii="Times New Roman" w:hAnsi="Times New Roman"/>
          <w:sz w:val="28"/>
          <w:szCs w:val="28"/>
        </w:rPr>
        <w:t>диаграмм. До начала разработки каждой отдельной диаграммы был проведен комплексный анализ унифицированного языка моделирования (UML</w:t>
      </w:r>
      <w:r w:rsidRPr="007E3D03">
        <w:rPr>
          <w:rFonts w:ascii="Times New Roman" w:hAnsi="Times New Roman"/>
          <w:sz w:val="28"/>
          <w:szCs w:val="28"/>
        </w:rPr>
        <w:t>)</w:t>
      </w:r>
      <w:r>
        <w:rPr>
          <w:rFonts w:ascii="Times New Roman" w:hAnsi="Times New Roman"/>
          <w:sz w:val="28"/>
          <w:szCs w:val="28"/>
        </w:rPr>
        <w:t>, рассмотрены для сравнения основные типы диаграмм с целью отбора наиболее актуальных из них. За основу взят стандарт UML</w:t>
      </w:r>
      <w:r w:rsidRPr="001B1591">
        <w:rPr>
          <w:rFonts w:ascii="Times New Roman" w:hAnsi="Times New Roman"/>
          <w:sz w:val="28"/>
          <w:szCs w:val="28"/>
        </w:rPr>
        <w:t xml:space="preserve"> 1.5</w:t>
      </w:r>
      <w:r>
        <w:rPr>
          <w:rFonts w:ascii="Times New Roman" w:hAnsi="Times New Roman"/>
          <w:sz w:val="28"/>
          <w:szCs w:val="28"/>
        </w:rPr>
        <w:t>, так как для решения нашей задачи, он является исчерпывающим.</w:t>
      </w:r>
    </w:p>
    <w:p w:rsidR="00817719" w:rsidRDefault="00817719" w:rsidP="00E400D7">
      <w:pPr>
        <w:spacing w:after="0" w:line="360" w:lineRule="auto"/>
        <w:ind w:firstLine="709"/>
        <w:jc w:val="both"/>
        <w:rPr>
          <w:rFonts w:ascii="Times New Roman" w:hAnsi="Times New Roman"/>
          <w:sz w:val="28"/>
          <w:szCs w:val="28"/>
        </w:rPr>
      </w:pPr>
      <w:r>
        <w:rPr>
          <w:rFonts w:ascii="Times New Roman" w:hAnsi="Times New Roman"/>
          <w:sz w:val="28"/>
          <w:szCs w:val="28"/>
        </w:rPr>
        <w:t>UML</w:t>
      </w:r>
      <w:r w:rsidRPr="001B1591">
        <w:rPr>
          <w:rFonts w:ascii="Times New Roman" w:hAnsi="Times New Roman"/>
          <w:sz w:val="28"/>
          <w:szCs w:val="28"/>
        </w:rPr>
        <w:t xml:space="preserve"> 1.5 </w:t>
      </w:r>
      <w:r>
        <w:rPr>
          <w:rFonts w:ascii="Times New Roman" w:hAnsi="Times New Roman"/>
          <w:sz w:val="28"/>
          <w:szCs w:val="28"/>
        </w:rPr>
        <w:t>определяет двенадцать типов диаграмм, разделенных на три группы. Это диаграммы, представляющие:</w:t>
      </w:r>
    </w:p>
    <w:p w:rsidR="00817719" w:rsidRDefault="00817719" w:rsidP="00E400D7">
      <w:pPr>
        <w:numPr>
          <w:ilvl w:val="0"/>
          <w:numId w:val="15"/>
        </w:numPr>
        <w:spacing w:after="0" w:line="360" w:lineRule="auto"/>
        <w:ind w:left="0" w:firstLine="709"/>
        <w:jc w:val="both"/>
        <w:rPr>
          <w:rFonts w:ascii="Times New Roman" w:hAnsi="Times New Roman"/>
          <w:sz w:val="28"/>
          <w:szCs w:val="28"/>
        </w:rPr>
      </w:pPr>
      <w:r>
        <w:rPr>
          <w:rFonts w:ascii="Times New Roman" w:hAnsi="Times New Roman"/>
          <w:sz w:val="28"/>
          <w:szCs w:val="28"/>
        </w:rPr>
        <w:t>статическую структуру приложения</w:t>
      </w:r>
    </w:p>
    <w:p w:rsidR="00817719" w:rsidRDefault="00817719" w:rsidP="00E400D7">
      <w:pPr>
        <w:numPr>
          <w:ilvl w:val="0"/>
          <w:numId w:val="15"/>
        </w:numPr>
        <w:spacing w:after="0" w:line="360" w:lineRule="auto"/>
        <w:ind w:left="0" w:firstLine="709"/>
        <w:jc w:val="both"/>
        <w:rPr>
          <w:rFonts w:ascii="Times New Roman" w:hAnsi="Times New Roman"/>
          <w:sz w:val="28"/>
          <w:szCs w:val="28"/>
        </w:rPr>
      </w:pPr>
      <w:r>
        <w:rPr>
          <w:rFonts w:ascii="Times New Roman" w:hAnsi="Times New Roman"/>
          <w:sz w:val="28"/>
          <w:szCs w:val="28"/>
        </w:rPr>
        <w:t>поведенческие аспекты системы</w:t>
      </w:r>
    </w:p>
    <w:p w:rsidR="00817719" w:rsidRPr="001B1591" w:rsidRDefault="00817719" w:rsidP="00E400D7">
      <w:pPr>
        <w:numPr>
          <w:ilvl w:val="0"/>
          <w:numId w:val="15"/>
        </w:numPr>
        <w:spacing w:after="0" w:line="360" w:lineRule="auto"/>
        <w:ind w:left="0" w:firstLine="709"/>
        <w:jc w:val="both"/>
        <w:rPr>
          <w:rFonts w:ascii="Times New Roman" w:hAnsi="Times New Roman"/>
          <w:sz w:val="28"/>
          <w:szCs w:val="28"/>
        </w:rPr>
      </w:pPr>
      <w:r>
        <w:rPr>
          <w:rFonts w:ascii="Times New Roman" w:hAnsi="Times New Roman"/>
          <w:sz w:val="28"/>
          <w:szCs w:val="28"/>
        </w:rPr>
        <w:t>физические аспекты функционирования системы</w:t>
      </w:r>
    </w:p>
    <w:p w:rsidR="00817719" w:rsidRDefault="00817719" w:rsidP="00E400D7">
      <w:pPr>
        <w:spacing w:after="0" w:line="360" w:lineRule="auto"/>
        <w:ind w:firstLine="709"/>
        <w:jc w:val="both"/>
        <w:rPr>
          <w:rFonts w:ascii="Times New Roman" w:hAnsi="Times New Roman"/>
          <w:i/>
          <w:sz w:val="24"/>
          <w:szCs w:val="24"/>
        </w:rPr>
      </w:pPr>
      <w:r>
        <w:rPr>
          <w:rFonts w:ascii="Times New Roman" w:hAnsi="Times New Roman"/>
          <w:sz w:val="28"/>
          <w:szCs w:val="28"/>
        </w:rPr>
        <w:t>Бабич в своем кратком обзоре UML</w:t>
      </w:r>
      <w:r>
        <w:rPr>
          <w:rStyle w:val="a7"/>
          <w:rFonts w:ascii="Times New Roman" w:hAnsi="Times New Roman"/>
          <w:sz w:val="28"/>
          <w:szCs w:val="28"/>
        </w:rPr>
        <w:footnoteReference w:id="27"/>
      </w:r>
      <w:r>
        <w:rPr>
          <w:rFonts w:ascii="Times New Roman" w:hAnsi="Times New Roman"/>
          <w:sz w:val="28"/>
          <w:szCs w:val="28"/>
        </w:rPr>
        <w:t xml:space="preserve"> рекомендует остановиться на рассмотрении всего восьми типов диаграмм, а именно: прецедентов, классов, объектов, последовательностей, взаимодействия, состояний, активности, развертывания. Далее по итогам проведенного сравнительного анализа данный набор был сокращен до четырех диаграмм, в полноте описывающих архитектуру SaaS</w:t>
      </w:r>
      <w:r w:rsidRPr="001A17EA">
        <w:rPr>
          <w:rFonts w:ascii="Times New Roman" w:hAnsi="Times New Roman"/>
          <w:sz w:val="28"/>
          <w:szCs w:val="28"/>
        </w:rPr>
        <w:t>-</w:t>
      </w:r>
      <w:r>
        <w:rPr>
          <w:rFonts w:ascii="Times New Roman" w:hAnsi="Times New Roman"/>
          <w:sz w:val="28"/>
          <w:szCs w:val="28"/>
        </w:rPr>
        <w:t>приложения. Рассмотрев назначение каждого из ранее выделенных типов диаграмм, мы решили, что для проектирования SaaS</w:t>
      </w:r>
      <w:r w:rsidRPr="002F6CEC">
        <w:rPr>
          <w:rFonts w:ascii="Times New Roman" w:hAnsi="Times New Roman"/>
          <w:sz w:val="28"/>
          <w:szCs w:val="28"/>
        </w:rPr>
        <w:t>-</w:t>
      </w:r>
      <w:r>
        <w:rPr>
          <w:rFonts w:ascii="Times New Roman" w:hAnsi="Times New Roman"/>
          <w:sz w:val="28"/>
          <w:szCs w:val="28"/>
        </w:rPr>
        <w:t xml:space="preserve">приложения будет вполне достаточно применения следующих диаграмм: </w:t>
      </w:r>
      <w:r w:rsidRPr="00C83DB2">
        <w:rPr>
          <w:rFonts w:ascii="Times New Roman" w:hAnsi="Times New Roman"/>
          <w:i/>
          <w:sz w:val="28"/>
          <w:szCs w:val="28"/>
        </w:rPr>
        <w:t xml:space="preserve">прецедентов, классов, последовательностей </w:t>
      </w:r>
      <w:r w:rsidRPr="00523F52">
        <w:rPr>
          <w:rFonts w:ascii="Times New Roman" w:hAnsi="Times New Roman"/>
          <w:sz w:val="28"/>
          <w:szCs w:val="28"/>
        </w:rPr>
        <w:t>и</w:t>
      </w:r>
      <w:r w:rsidRPr="00C83DB2">
        <w:rPr>
          <w:rFonts w:ascii="Times New Roman" w:hAnsi="Times New Roman"/>
          <w:i/>
          <w:sz w:val="28"/>
          <w:szCs w:val="28"/>
        </w:rPr>
        <w:t xml:space="preserve"> активности</w:t>
      </w:r>
      <w:r>
        <w:rPr>
          <w:rFonts w:ascii="Times New Roman" w:hAnsi="Times New Roman"/>
          <w:sz w:val="28"/>
          <w:szCs w:val="28"/>
        </w:rPr>
        <w:t xml:space="preserve">. Остальные диаграммы на наш взгляд для </w:t>
      </w:r>
      <w:r w:rsidR="004B6AE5">
        <w:rPr>
          <w:rFonts w:ascii="Times New Roman" w:hAnsi="Times New Roman"/>
          <w:sz w:val="28"/>
          <w:szCs w:val="28"/>
        </w:rPr>
        <w:t xml:space="preserve">решения </w:t>
      </w:r>
      <w:r>
        <w:rPr>
          <w:rFonts w:ascii="Times New Roman" w:hAnsi="Times New Roman"/>
          <w:sz w:val="28"/>
          <w:szCs w:val="28"/>
        </w:rPr>
        <w:t xml:space="preserve">поставленной задачи не </w:t>
      </w:r>
      <w:r w:rsidR="004B6AE5">
        <w:rPr>
          <w:rFonts w:ascii="Times New Roman" w:hAnsi="Times New Roman"/>
          <w:sz w:val="28"/>
          <w:szCs w:val="28"/>
        </w:rPr>
        <w:t>требуются</w:t>
      </w:r>
      <w:r>
        <w:rPr>
          <w:rFonts w:ascii="Times New Roman" w:hAnsi="Times New Roman"/>
          <w:sz w:val="28"/>
          <w:szCs w:val="28"/>
        </w:rPr>
        <w:t xml:space="preserve">. </w:t>
      </w:r>
      <w:r>
        <w:rPr>
          <w:rFonts w:ascii="Times New Roman" w:hAnsi="Times New Roman"/>
          <w:sz w:val="28"/>
          <w:szCs w:val="28"/>
        </w:rPr>
        <w:lastRenderedPageBreak/>
        <w:t>Теперь перейдем к аргументации нашего выбора относительно каждого типа диаграмм.</w:t>
      </w:r>
    </w:p>
    <w:p w:rsidR="00817719" w:rsidRDefault="00817719" w:rsidP="00E400D7">
      <w:pPr>
        <w:spacing w:after="0" w:line="360" w:lineRule="auto"/>
        <w:ind w:firstLine="709"/>
        <w:jc w:val="both"/>
        <w:rPr>
          <w:rFonts w:ascii="Times New Roman" w:hAnsi="Times New Roman"/>
          <w:sz w:val="28"/>
          <w:szCs w:val="28"/>
        </w:rPr>
      </w:pPr>
      <w:r w:rsidRPr="001F4804">
        <w:rPr>
          <w:rFonts w:ascii="Times New Roman" w:hAnsi="Times New Roman"/>
          <w:sz w:val="28"/>
          <w:szCs w:val="28"/>
        </w:rPr>
        <w:t>Диаграмма</w:t>
      </w:r>
      <w:r>
        <w:rPr>
          <w:rFonts w:ascii="Times New Roman" w:hAnsi="Times New Roman"/>
          <w:i/>
          <w:sz w:val="28"/>
          <w:szCs w:val="28"/>
        </w:rPr>
        <w:t xml:space="preserve"> прецедентов</w:t>
      </w:r>
      <w:r>
        <w:rPr>
          <w:rFonts w:ascii="Times New Roman" w:hAnsi="Times New Roman"/>
          <w:sz w:val="28"/>
          <w:szCs w:val="28"/>
        </w:rPr>
        <w:t xml:space="preserve"> включается в наш набор априори. С ее помощью мы определим границы и контекст моделируемой предметной области, а также сформируем общие требования к поведению проектируемой системы.</w:t>
      </w:r>
    </w:p>
    <w:p w:rsidR="00817719" w:rsidRPr="00E30B49" w:rsidRDefault="00817719" w:rsidP="00E400D7">
      <w:pPr>
        <w:spacing w:after="0" w:line="360" w:lineRule="auto"/>
        <w:ind w:firstLine="709"/>
        <w:jc w:val="both"/>
        <w:rPr>
          <w:rFonts w:ascii="Times New Roman" w:hAnsi="Times New Roman"/>
          <w:sz w:val="28"/>
          <w:szCs w:val="28"/>
        </w:rPr>
      </w:pPr>
      <w:r>
        <w:rPr>
          <w:rFonts w:ascii="Times New Roman" w:hAnsi="Times New Roman"/>
          <w:sz w:val="28"/>
          <w:szCs w:val="28"/>
        </w:rPr>
        <w:t xml:space="preserve">Аналогичная ситуация с диаграммой </w:t>
      </w:r>
      <w:r w:rsidRPr="00E30B49">
        <w:rPr>
          <w:rFonts w:ascii="Times New Roman" w:hAnsi="Times New Roman"/>
          <w:i/>
          <w:sz w:val="28"/>
          <w:szCs w:val="28"/>
        </w:rPr>
        <w:t>классов</w:t>
      </w:r>
      <w:r>
        <w:rPr>
          <w:rFonts w:ascii="Times New Roman" w:hAnsi="Times New Roman"/>
          <w:sz w:val="28"/>
          <w:szCs w:val="28"/>
        </w:rPr>
        <w:t xml:space="preserve">. </w:t>
      </w:r>
      <w:r w:rsidR="004B6AE5">
        <w:rPr>
          <w:rFonts w:ascii="Times New Roman" w:hAnsi="Times New Roman"/>
          <w:sz w:val="28"/>
          <w:szCs w:val="28"/>
        </w:rPr>
        <w:t xml:space="preserve">С её помощью </w:t>
      </w:r>
      <w:r>
        <w:rPr>
          <w:rFonts w:ascii="Times New Roman" w:hAnsi="Times New Roman"/>
          <w:sz w:val="28"/>
          <w:szCs w:val="28"/>
        </w:rPr>
        <w:t>мы детализируем и конкретизируем составные части будущей системы. Более того, если диаграмма прецедентов отражает начальный этап проектирования, то диаграмма классов завершает проектирование и является отправной точкой процесса разработки.</w:t>
      </w:r>
    </w:p>
    <w:p w:rsidR="00817719" w:rsidRDefault="00817719" w:rsidP="00E400D7">
      <w:pPr>
        <w:spacing w:after="0" w:line="360" w:lineRule="auto"/>
        <w:ind w:firstLine="709"/>
        <w:jc w:val="both"/>
        <w:rPr>
          <w:rFonts w:ascii="Times New Roman" w:hAnsi="Times New Roman"/>
          <w:sz w:val="28"/>
          <w:szCs w:val="28"/>
        </w:rPr>
      </w:pPr>
      <w:r>
        <w:rPr>
          <w:rFonts w:ascii="Times New Roman" w:hAnsi="Times New Roman"/>
          <w:sz w:val="28"/>
          <w:szCs w:val="28"/>
        </w:rPr>
        <w:t xml:space="preserve">Диаграмма </w:t>
      </w:r>
      <w:r w:rsidRPr="00C11F88">
        <w:rPr>
          <w:rFonts w:ascii="Times New Roman" w:hAnsi="Times New Roman"/>
          <w:i/>
          <w:sz w:val="28"/>
          <w:szCs w:val="28"/>
        </w:rPr>
        <w:t>последовательностей</w:t>
      </w:r>
      <w:r>
        <w:rPr>
          <w:rFonts w:ascii="Times New Roman" w:hAnsi="Times New Roman"/>
          <w:sz w:val="28"/>
          <w:szCs w:val="28"/>
        </w:rPr>
        <w:t xml:space="preserve"> является вспомогательной для диаграммы прецедентов. Ее основные функции это детализация логики сценариев использования, а также отображение временных особенностей передачи и приема сообщений объектами.</w:t>
      </w:r>
    </w:p>
    <w:p w:rsidR="00817719" w:rsidRDefault="00817719" w:rsidP="00E400D7">
      <w:pPr>
        <w:spacing w:after="0" w:line="360" w:lineRule="auto"/>
        <w:ind w:firstLine="709"/>
        <w:jc w:val="both"/>
        <w:rPr>
          <w:rFonts w:ascii="Times New Roman" w:hAnsi="Times New Roman"/>
          <w:sz w:val="28"/>
          <w:szCs w:val="28"/>
        </w:rPr>
      </w:pPr>
      <w:r>
        <w:rPr>
          <w:rFonts w:ascii="Times New Roman" w:hAnsi="Times New Roman"/>
          <w:sz w:val="28"/>
          <w:szCs w:val="28"/>
        </w:rPr>
        <w:t xml:space="preserve">Диаграмма </w:t>
      </w:r>
      <w:r w:rsidRPr="00316651">
        <w:rPr>
          <w:rFonts w:ascii="Times New Roman" w:hAnsi="Times New Roman"/>
          <w:i/>
          <w:sz w:val="28"/>
          <w:szCs w:val="28"/>
        </w:rPr>
        <w:t>активности</w:t>
      </w:r>
      <w:r w:rsidR="004B6AE5">
        <w:rPr>
          <w:rFonts w:ascii="Times New Roman" w:hAnsi="Times New Roman"/>
          <w:i/>
          <w:sz w:val="28"/>
          <w:szCs w:val="28"/>
        </w:rPr>
        <w:t xml:space="preserve"> </w:t>
      </w:r>
      <w:r>
        <w:rPr>
          <w:rFonts w:ascii="Times New Roman" w:hAnsi="Times New Roman"/>
          <w:sz w:val="28"/>
          <w:szCs w:val="28"/>
        </w:rPr>
        <w:t>представляет собой алгоритм решения поставленной задачи (аналог блок-схемы) и поэтому входит в основной набор используемых диаграмм.</w:t>
      </w:r>
    </w:p>
    <w:p w:rsidR="00817719" w:rsidRDefault="00817719" w:rsidP="00E400D7">
      <w:pPr>
        <w:spacing w:after="0" w:line="360" w:lineRule="auto"/>
        <w:ind w:firstLine="709"/>
        <w:jc w:val="both"/>
        <w:rPr>
          <w:rFonts w:ascii="Times New Roman" w:hAnsi="Times New Roman"/>
          <w:sz w:val="28"/>
          <w:szCs w:val="28"/>
        </w:rPr>
      </w:pPr>
      <w:r>
        <w:rPr>
          <w:rFonts w:ascii="Times New Roman" w:hAnsi="Times New Roman"/>
          <w:sz w:val="28"/>
          <w:szCs w:val="28"/>
        </w:rPr>
        <w:t>Теперь, что касается оставшихся диаграмм:</w:t>
      </w:r>
    </w:p>
    <w:p w:rsidR="00817719" w:rsidRDefault="00817719" w:rsidP="00E400D7">
      <w:pPr>
        <w:spacing w:after="0" w:line="360" w:lineRule="auto"/>
        <w:ind w:firstLine="709"/>
        <w:jc w:val="both"/>
        <w:rPr>
          <w:rFonts w:ascii="Times New Roman" w:hAnsi="Times New Roman"/>
          <w:sz w:val="28"/>
          <w:szCs w:val="28"/>
        </w:rPr>
      </w:pPr>
      <w:r>
        <w:rPr>
          <w:rFonts w:ascii="Times New Roman" w:hAnsi="Times New Roman"/>
          <w:sz w:val="28"/>
          <w:szCs w:val="28"/>
        </w:rPr>
        <w:t>Относительно диаграммы</w:t>
      </w:r>
      <w:r w:rsidRPr="004E7AFF">
        <w:rPr>
          <w:rFonts w:ascii="Times New Roman" w:hAnsi="Times New Roman"/>
          <w:i/>
          <w:sz w:val="28"/>
          <w:szCs w:val="28"/>
        </w:rPr>
        <w:t xml:space="preserve"> объектов</w:t>
      </w:r>
      <w:r>
        <w:rPr>
          <w:rFonts w:ascii="Times New Roman" w:hAnsi="Times New Roman"/>
          <w:sz w:val="28"/>
          <w:szCs w:val="28"/>
        </w:rPr>
        <w:t xml:space="preserve"> Бабич пишет следующее: «…диаграмма объектов – это своего рода снимок состояния системы в определенный момент времени, показывающий множество объектов, их состояния и отношения между ними в </w:t>
      </w:r>
      <w:r w:rsidR="004B6AE5">
        <w:rPr>
          <w:rFonts w:ascii="Times New Roman" w:hAnsi="Times New Roman"/>
          <w:sz w:val="28"/>
          <w:szCs w:val="28"/>
        </w:rPr>
        <w:t xml:space="preserve">данный момент». В нашем случае </w:t>
      </w:r>
      <w:r>
        <w:rPr>
          <w:rFonts w:ascii="Times New Roman" w:hAnsi="Times New Roman"/>
          <w:sz w:val="28"/>
          <w:szCs w:val="28"/>
        </w:rPr>
        <w:t>использовани</w:t>
      </w:r>
      <w:r w:rsidR="004B6AE5">
        <w:rPr>
          <w:rFonts w:ascii="Times New Roman" w:hAnsi="Times New Roman"/>
          <w:sz w:val="28"/>
          <w:szCs w:val="28"/>
        </w:rPr>
        <w:t>е</w:t>
      </w:r>
      <w:r>
        <w:rPr>
          <w:rFonts w:ascii="Times New Roman" w:hAnsi="Times New Roman"/>
          <w:sz w:val="28"/>
          <w:szCs w:val="28"/>
        </w:rPr>
        <w:t xml:space="preserve"> подобной диаграммы не целесообразно, потому как поведенческие особенности агентов слишком сложны, и при ее конструировании мы получим либо чрезмерно перегруженную диаграмму, либо напротив, крайне упрощенную диаграмму, описывающую тривиальный случай.</w:t>
      </w:r>
    </w:p>
    <w:p w:rsidR="00817719" w:rsidRPr="0087191D" w:rsidRDefault="00817719" w:rsidP="00E400D7">
      <w:pPr>
        <w:spacing w:after="0" w:line="360" w:lineRule="auto"/>
        <w:ind w:firstLine="709"/>
        <w:jc w:val="both"/>
        <w:rPr>
          <w:rFonts w:ascii="Times New Roman" w:hAnsi="Times New Roman"/>
          <w:sz w:val="28"/>
          <w:szCs w:val="28"/>
        </w:rPr>
      </w:pPr>
      <w:r w:rsidRPr="002C4F62">
        <w:rPr>
          <w:rFonts w:ascii="Times New Roman" w:hAnsi="Times New Roman"/>
          <w:sz w:val="28"/>
          <w:szCs w:val="28"/>
        </w:rPr>
        <w:t xml:space="preserve">Диаграммы взаимодействий, состояний и развертывания были бы полезны и целесообразны при разработке коммерческого ПО, но т.к. наш </w:t>
      </w:r>
      <w:r w:rsidRPr="002C4F62">
        <w:rPr>
          <w:rFonts w:ascii="Times New Roman" w:hAnsi="Times New Roman"/>
          <w:sz w:val="28"/>
          <w:szCs w:val="28"/>
        </w:rPr>
        <w:lastRenderedPageBreak/>
        <w:t>проект ограничен демонстрационным прототипом, останавливаться на них не будем</w:t>
      </w:r>
      <w:r>
        <w:rPr>
          <w:rFonts w:ascii="Times New Roman" w:hAnsi="Times New Roman"/>
          <w:sz w:val="28"/>
          <w:szCs w:val="28"/>
        </w:rPr>
        <w:t>.</w:t>
      </w:r>
    </w:p>
    <w:p w:rsidR="00817719" w:rsidRDefault="00817719" w:rsidP="00E400D7">
      <w:pPr>
        <w:pStyle w:val="4"/>
        <w:spacing w:before="0" w:after="0" w:line="360" w:lineRule="auto"/>
        <w:ind w:left="0"/>
      </w:pPr>
      <w:r>
        <w:t>Диаграмма прецедентов</w:t>
      </w:r>
    </w:p>
    <w:p w:rsidR="00E400D7" w:rsidRDefault="00E400D7" w:rsidP="00E400D7">
      <w:pPr>
        <w:spacing w:after="0" w:line="360" w:lineRule="auto"/>
        <w:ind w:firstLine="709"/>
        <w:jc w:val="both"/>
        <w:rPr>
          <w:rFonts w:ascii="Times New Roman" w:hAnsi="Times New Roman"/>
          <w:sz w:val="28"/>
          <w:szCs w:val="28"/>
        </w:rPr>
      </w:pPr>
    </w:p>
    <w:p w:rsidR="00817719" w:rsidRDefault="00817719" w:rsidP="00E400D7">
      <w:pPr>
        <w:spacing w:after="0" w:line="360" w:lineRule="auto"/>
        <w:ind w:firstLine="709"/>
        <w:jc w:val="both"/>
        <w:rPr>
          <w:rFonts w:ascii="Times New Roman" w:hAnsi="Times New Roman"/>
          <w:sz w:val="28"/>
          <w:szCs w:val="28"/>
        </w:rPr>
      </w:pPr>
      <w:r>
        <w:rPr>
          <w:rFonts w:ascii="Times New Roman" w:hAnsi="Times New Roman"/>
          <w:sz w:val="28"/>
          <w:szCs w:val="28"/>
        </w:rPr>
        <w:t xml:space="preserve">Перейдем к подробному рассмотрению взаимодействия нашей системы с </w:t>
      </w:r>
      <w:r w:rsidR="00E400D7">
        <w:rPr>
          <w:rFonts w:ascii="Times New Roman" w:hAnsi="Times New Roman"/>
          <w:sz w:val="28"/>
          <w:szCs w:val="28"/>
        </w:rPr>
        <w:t>пользователями</w:t>
      </w:r>
      <w:r>
        <w:rPr>
          <w:rFonts w:ascii="Times New Roman" w:hAnsi="Times New Roman"/>
          <w:sz w:val="28"/>
          <w:szCs w:val="28"/>
        </w:rPr>
        <w:t xml:space="preserve">, в роли которых выступают как сотрудники, поддерживающие разрабатываемую систему, так и внешние пользователи и специалисты. Проанализируем поведение каждого из них, опираясь на диаграммы прецедентов внешней (рис. </w:t>
      </w:r>
      <w:r w:rsidR="00963098">
        <w:rPr>
          <w:rFonts w:ascii="Times New Roman" w:hAnsi="Times New Roman"/>
          <w:sz w:val="28"/>
          <w:szCs w:val="28"/>
        </w:rPr>
        <w:t>42</w:t>
      </w:r>
      <w:r>
        <w:rPr>
          <w:rFonts w:ascii="Times New Roman" w:hAnsi="Times New Roman"/>
          <w:sz w:val="28"/>
          <w:szCs w:val="28"/>
        </w:rPr>
        <w:t xml:space="preserve">) и внутренней (рис. </w:t>
      </w:r>
      <w:r w:rsidR="00963098">
        <w:rPr>
          <w:rFonts w:ascii="Times New Roman" w:hAnsi="Times New Roman"/>
          <w:sz w:val="28"/>
          <w:szCs w:val="28"/>
        </w:rPr>
        <w:t>43</w:t>
      </w:r>
      <w:r>
        <w:rPr>
          <w:rFonts w:ascii="Times New Roman" w:hAnsi="Times New Roman"/>
          <w:sz w:val="28"/>
          <w:szCs w:val="28"/>
        </w:rPr>
        <w:t>) частей системы.</w:t>
      </w:r>
    </w:p>
    <w:p w:rsidR="00817719" w:rsidRDefault="00817719" w:rsidP="00E400D7">
      <w:pPr>
        <w:spacing w:line="360" w:lineRule="auto"/>
        <w:ind w:hanging="567"/>
        <w:jc w:val="center"/>
      </w:pPr>
      <w:r>
        <w:rPr>
          <w:noProof/>
          <w:lang w:eastAsia="ru-RU"/>
        </w:rPr>
        <w:drawing>
          <wp:inline distT="0" distB="0" distL="0" distR="0">
            <wp:extent cx="5934075" cy="5476875"/>
            <wp:effectExtent l="0" t="0" r="9525" b="9525"/>
            <wp:docPr id="11" name="Рисунок 2" descr="D:\Диплом\Diagrams\Visio\done\UseCase\Use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Диплом\Diagrams\Visio\done\UseCase\UseCase1.png"/>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5476875"/>
                    </a:xfrm>
                    <a:prstGeom prst="rect">
                      <a:avLst/>
                    </a:prstGeom>
                    <a:noFill/>
                    <a:ln>
                      <a:noFill/>
                    </a:ln>
                  </pic:spPr>
                </pic:pic>
              </a:graphicData>
            </a:graphic>
          </wp:inline>
        </w:drawing>
      </w:r>
    </w:p>
    <w:p w:rsidR="00817719" w:rsidRPr="00E400D7" w:rsidRDefault="00817719" w:rsidP="00E400D7">
      <w:pPr>
        <w:spacing w:line="360" w:lineRule="auto"/>
        <w:ind w:firstLine="709"/>
        <w:jc w:val="center"/>
        <w:rPr>
          <w:rFonts w:ascii="Times New Roman" w:hAnsi="Times New Roman"/>
          <w:sz w:val="24"/>
          <w:szCs w:val="24"/>
        </w:rPr>
      </w:pPr>
      <w:r w:rsidRPr="00963098">
        <w:rPr>
          <w:rFonts w:ascii="Times New Roman" w:hAnsi="Times New Roman"/>
          <w:sz w:val="24"/>
          <w:szCs w:val="24"/>
        </w:rPr>
        <w:t xml:space="preserve">Рис. </w:t>
      </w:r>
      <w:r w:rsidR="00963098" w:rsidRPr="00963098">
        <w:rPr>
          <w:rFonts w:ascii="Times New Roman" w:hAnsi="Times New Roman"/>
          <w:sz w:val="24"/>
          <w:szCs w:val="24"/>
        </w:rPr>
        <w:t>42</w:t>
      </w:r>
      <w:r w:rsidRPr="00963098">
        <w:rPr>
          <w:rFonts w:ascii="Times New Roman" w:hAnsi="Times New Roman"/>
          <w:sz w:val="24"/>
          <w:szCs w:val="24"/>
        </w:rPr>
        <w:t>. Диаграмма вариантов использования внешней части системы</w:t>
      </w:r>
    </w:p>
    <w:p w:rsidR="00817719" w:rsidRDefault="00817719" w:rsidP="00817719">
      <w:pPr>
        <w:spacing w:line="360" w:lineRule="auto"/>
        <w:ind w:firstLine="709"/>
        <w:jc w:val="both"/>
      </w:pPr>
    </w:p>
    <w:p w:rsidR="00817719" w:rsidRDefault="00817719" w:rsidP="00E400D7">
      <w:pPr>
        <w:pStyle w:val="ad"/>
        <w:numPr>
          <w:ilvl w:val="0"/>
          <w:numId w:val="25"/>
        </w:numPr>
        <w:spacing w:after="0" w:line="360" w:lineRule="auto"/>
        <w:ind w:left="0" w:firstLine="709"/>
        <w:jc w:val="both"/>
        <w:rPr>
          <w:rFonts w:ascii="Times New Roman" w:hAnsi="Times New Roman"/>
          <w:sz w:val="28"/>
          <w:szCs w:val="28"/>
        </w:rPr>
      </w:pPr>
      <w:r w:rsidRPr="00C262A5">
        <w:rPr>
          <w:rFonts w:ascii="Times New Roman" w:hAnsi="Times New Roman"/>
          <w:b/>
          <w:sz w:val="28"/>
          <w:szCs w:val="28"/>
        </w:rPr>
        <w:t>Пользователь</w:t>
      </w:r>
      <w:r>
        <w:rPr>
          <w:rFonts w:ascii="Times New Roman" w:hAnsi="Times New Roman"/>
          <w:sz w:val="28"/>
          <w:szCs w:val="28"/>
        </w:rPr>
        <w:t>.В роли Пол</w:t>
      </w:r>
      <w:r w:rsidR="00E400D7">
        <w:rPr>
          <w:rFonts w:ascii="Times New Roman" w:hAnsi="Times New Roman"/>
          <w:sz w:val="28"/>
          <w:szCs w:val="28"/>
        </w:rPr>
        <w:t>ьзователя, как правило, выступае</w:t>
      </w:r>
      <w:r>
        <w:rPr>
          <w:rFonts w:ascii="Times New Roman" w:hAnsi="Times New Roman"/>
          <w:sz w:val="28"/>
          <w:szCs w:val="28"/>
        </w:rPr>
        <w:t>т эксперт в какой-либо области или сегменте рынка. До тех пор, пока он не зарегистриру</w:t>
      </w:r>
      <w:r w:rsidR="002622AA">
        <w:rPr>
          <w:rFonts w:ascii="Times New Roman" w:hAnsi="Times New Roman"/>
          <w:sz w:val="28"/>
          <w:szCs w:val="28"/>
        </w:rPr>
        <w:t>е</w:t>
      </w:r>
      <w:r>
        <w:rPr>
          <w:rFonts w:ascii="Times New Roman" w:hAnsi="Times New Roman"/>
          <w:sz w:val="28"/>
          <w:szCs w:val="28"/>
        </w:rPr>
        <w:t>тся в системе и не приобрет</w:t>
      </w:r>
      <w:r w:rsidR="002622AA">
        <w:rPr>
          <w:rFonts w:ascii="Times New Roman" w:hAnsi="Times New Roman"/>
          <w:sz w:val="28"/>
          <w:szCs w:val="28"/>
        </w:rPr>
        <w:t>е</w:t>
      </w:r>
      <w:r>
        <w:rPr>
          <w:rFonts w:ascii="Times New Roman" w:hAnsi="Times New Roman"/>
          <w:sz w:val="28"/>
          <w:szCs w:val="28"/>
        </w:rPr>
        <w:t xml:space="preserve">т статус </w:t>
      </w:r>
      <w:r w:rsidR="00E400D7">
        <w:rPr>
          <w:rFonts w:ascii="Times New Roman" w:hAnsi="Times New Roman"/>
          <w:sz w:val="28"/>
          <w:szCs w:val="28"/>
        </w:rPr>
        <w:t>«</w:t>
      </w:r>
      <w:r>
        <w:rPr>
          <w:rFonts w:ascii="Times New Roman" w:hAnsi="Times New Roman"/>
          <w:sz w:val="28"/>
          <w:szCs w:val="28"/>
        </w:rPr>
        <w:t>Зарегистрированный пользователь</w:t>
      </w:r>
      <w:r w:rsidR="00E400D7">
        <w:rPr>
          <w:rFonts w:ascii="Times New Roman" w:hAnsi="Times New Roman"/>
          <w:sz w:val="28"/>
          <w:szCs w:val="28"/>
        </w:rPr>
        <w:t>»</w:t>
      </w:r>
      <w:r>
        <w:rPr>
          <w:rFonts w:ascii="Times New Roman" w:hAnsi="Times New Roman"/>
          <w:sz w:val="28"/>
          <w:szCs w:val="28"/>
        </w:rPr>
        <w:t>, он облада</w:t>
      </w:r>
      <w:r w:rsidR="002622AA">
        <w:rPr>
          <w:rFonts w:ascii="Times New Roman" w:hAnsi="Times New Roman"/>
          <w:sz w:val="28"/>
          <w:szCs w:val="28"/>
        </w:rPr>
        <w:t>е</w:t>
      </w:r>
      <w:r>
        <w:rPr>
          <w:rFonts w:ascii="Times New Roman" w:hAnsi="Times New Roman"/>
          <w:sz w:val="28"/>
          <w:szCs w:val="28"/>
        </w:rPr>
        <w:t xml:space="preserve">т крайне ограниченным спектром возможностей. По сути, все их возможные действия ограничиваются генерацией тестовой модели и ряда простейших операций над ней. Тестовая модель создается в ходе проектирования </w:t>
      </w:r>
      <w:r w:rsidR="002622AA">
        <w:rPr>
          <w:rFonts w:ascii="Times New Roman" w:hAnsi="Times New Roman"/>
          <w:sz w:val="28"/>
          <w:szCs w:val="28"/>
        </w:rPr>
        <w:t>демонстрационного прототипа</w:t>
      </w:r>
      <w:r>
        <w:rPr>
          <w:rFonts w:ascii="Times New Roman" w:hAnsi="Times New Roman"/>
          <w:sz w:val="28"/>
          <w:szCs w:val="28"/>
        </w:rPr>
        <w:t xml:space="preserve"> и представляет собой сегмент рынка авиапромышленности, а именно БПЛА. Пользователь может ознакомиться с ней, изменить графическое расположение сил и агентов (без возможности редактировать связи между ними, а также их параметры), повернуть ее, масштабировать. Масштабирование модели является одной из наиболее важных графических составляющих модели, так как в случае расчета крупного сегмента рынка мы можем иметь дело с большой иерархической вложенностью (фрактализацией), большим количеством сил, агентов и связей между ними. В таком случае возможность приблизить и отдалить какой-либо сегмент модели является крайне необходимой. Также Пользователь может пройти процедуру авторизации или выхода из системы.</w:t>
      </w:r>
    </w:p>
    <w:p w:rsidR="00817719" w:rsidRPr="002622AA" w:rsidRDefault="00817719" w:rsidP="00817719">
      <w:pPr>
        <w:pStyle w:val="ad"/>
        <w:numPr>
          <w:ilvl w:val="0"/>
          <w:numId w:val="25"/>
        </w:numPr>
        <w:spacing w:after="0" w:line="360" w:lineRule="auto"/>
        <w:ind w:left="0" w:firstLine="709"/>
        <w:jc w:val="both"/>
        <w:rPr>
          <w:rFonts w:ascii="Times New Roman" w:hAnsi="Times New Roman"/>
          <w:sz w:val="28"/>
        </w:rPr>
      </w:pPr>
      <w:r w:rsidRPr="002622AA">
        <w:rPr>
          <w:rFonts w:ascii="Times New Roman" w:hAnsi="Times New Roman"/>
          <w:b/>
          <w:sz w:val="28"/>
          <w:szCs w:val="28"/>
        </w:rPr>
        <w:t>Зарегистрированный пользователь</w:t>
      </w:r>
      <w:r w:rsidRPr="002622AA">
        <w:rPr>
          <w:rFonts w:ascii="Times New Roman" w:hAnsi="Times New Roman"/>
          <w:sz w:val="28"/>
          <w:szCs w:val="28"/>
        </w:rPr>
        <w:t xml:space="preserve">. Зарегистрированный </w:t>
      </w:r>
      <w:r w:rsidR="002622AA" w:rsidRPr="002622AA">
        <w:rPr>
          <w:rFonts w:ascii="Times New Roman" w:hAnsi="Times New Roman"/>
          <w:sz w:val="28"/>
          <w:szCs w:val="28"/>
        </w:rPr>
        <w:t>пользователь,</w:t>
      </w:r>
      <w:r w:rsidRPr="002622AA">
        <w:rPr>
          <w:rFonts w:ascii="Times New Roman" w:hAnsi="Times New Roman"/>
          <w:sz w:val="28"/>
          <w:szCs w:val="28"/>
        </w:rPr>
        <w:t xml:space="preserve"> по </w:t>
      </w:r>
      <w:r w:rsidR="002622AA" w:rsidRPr="002622AA">
        <w:rPr>
          <w:rFonts w:ascii="Times New Roman" w:hAnsi="Times New Roman"/>
          <w:sz w:val="28"/>
          <w:szCs w:val="28"/>
        </w:rPr>
        <w:t>сути,</w:t>
      </w:r>
      <w:r w:rsidRPr="002622AA">
        <w:rPr>
          <w:rFonts w:ascii="Times New Roman" w:hAnsi="Times New Roman"/>
          <w:sz w:val="28"/>
          <w:szCs w:val="28"/>
        </w:rPr>
        <w:t xml:space="preserve"> является тем же самым Пользов</w:t>
      </w:r>
      <w:r w:rsidR="002622AA" w:rsidRPr="002622AA">
        <w:rPr>
          <w:rFonts w:ascii="Times New Roman" w:hAnsi="Times New Roman"/>
          <w:sz w:val="28"/>
          <w:szCs w:val="28"/>
        </w:rPr>
        <w:t xml:space="preserve">ателем, описанным выше, однако </w:t>
      </w:r>
      <w:r w:rsidRPr="002622AA">
        <w:rPr>
          <w:rFonts w:ascii="Times New Roman" w:hAnsi="Times New Roman"/>
          <w:sz w:val="28"/>
          <w:szCs w:val="28"/>
        </w:rPr>
        <w:t>имеет расширенный спектр возможностей, таких как: генерация собственной модели из исходного набора агентов и параметров, изменение основного сегмента модели, ее фрактализация, возможность редактировать исходные параметры агентов (внесение собственных данных в модель), а также ряд функций по работе с моделью (выгрузка модели в файл, печать результатов конкурентного анализа, сохранение и загрузка модели из БД).</w:t>
      </w:r>
      <w:r w:rsidR="002622AA" w:rsidRPr="002622AA">
        <w:rPr>
          <w:rFonts w:ascii="Times New Roman" w:hAnsi="Times New Roman"/>
          <w:sz w:val="28"/>
          <w:szCs w:val="28"/>
        </w:rPr>
        <w:t xml:space="preserve"> При этом </w:t>
      </w:r>
      <w:r w:rsidR="002622AA">
        <w:rPr>
          <w:rFonts w:ascii="Times New Roman" w:hAnsi="Times New Roman"/>
          <w:sz w:val="28"/>
          <w:szCs w:val="28"/>
        </w:rPr>
        <w:t>р</w:t>
      </w:r>
      <w:r w:rsidRPr="002622AA">
        <w:rPr>
          <w:rFonts w:ascii="Times New Roman" w:hAnsi="Times New Roman"/>
          <w:sz w:val="28"/>
        </w:rPr>
        <w:t>оль Зарегистрированного пользователя содержит в себе все возможности Пользователя.</w:t>
      </w:r>
    </w:p>
    <w:p w:rsidR="00817719" w:rsidRDefault="00817719" w:rsidP="002622AA">
      <w:pPr>
        <w:spacing w:line="360" w:lineRule="auto"/>
        <w:ind w:hanging="567"/>
        <w:jc w:val="center"/>
      </w:pPr>
      <w:r>
        <w:rPr>
          <w:noProof/>
          <w:lang w:eastAsia="ru-RU"/>
        </w:rPr>
        <w:lastRenderedPageBreak/>
        <w:drawing>
          <wp:inline distT="0" distB="0" distL="0" distR="0">
            <wp:extent cx="5934075" cy="6219825"/>
            <wp:effectExtent l="0" t="0" r="9525" b="9525"/>
            <wp:docPr id="12" name="Рисунок 5" descr="D:\Диплом\Diagrams\Visio\done\UseCase\UseC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Диплом\Diagrams\Visio\done\UseCase\UseCase2.png"/>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6219825"/>
                    </a:xfrm>
                    <a:prstGeom prst="rect">
                      <a:avLst/>
                    </a:prstGeom>
                    <a:noFill/>
                    <a:ln>
                      <a:noFill/>
                    </a:ln>
                  </pic:spPr>
                </pic:pic>
              </a:graphicData>
            </a:graphic>
          </wp:inline>
        </w:drawing>
      </w:r>
    </w:p>
    <w:p w:rsidR="00817719" w:rsidRPr="002622AA" w:rsidRDefault="00817719" w:rsidP="002622AA">
      <w:pPr>
        <w:spacing w:line="360" w:lineRule="auto"/>
        <w:ind w:firstLine="709"/>
        <w:jc w:val="center"/>
        <w:rPr>
          <w:rFonts w:ascii="Times New Roman" w:hAnsi="Times New Roman"/>
          <w:sz w:val="24"/>
          <w:szCs w:val="24"/>
        </w:rPr>
      </w:pPr>
      <w:r w:rsidRPr="00963098">
        <w:rPr>
          <w:rFonts w:ascii="Times New Roman" w:hAnsi="Times New Roman"/>
          <w:sz w:val="24"/>
          <w:szCs w:val="24"/>
        </w:rPr>
        <w:t xml:space="preserve">Рис. </w:t>
      </w:r>
      <w:r w:rsidR="00963098" w:rsidRPr="00963098">
        <w:rPr>
          <w:rFonts w:ascii="Times New Roman" w:hAnsi="Times New Roman"/>
          <w:sz w:val="24"/>
          <w:szCs w:val="24"/>
        </w:rPr>
        <w:t>43</w:t>
      </w:r>
      <w:r w:rsidRPr="00963098">
        <w:rPr>
          <w:rFonts w:ascii="Times New Roman" w:hAnsi="Times New Roman"/>
          <w:sz w:val="24"/>
          <w:szCs w:val="24"/>
        </w:rPr>
        <w:t>.Диаграмма вариантов использования внутренней части системы</w:t>
      </w:r>
    </w:p>
    <w:p w:rsidR="00817719" w:rsidRPr="00EF44E6" w:rsidRDefault="00817719" w:rsidP="002622AA">
      <w:pPr>
        <w:pStyle w:val="ad"/>
        <w:numPr>
          <w:ilvl w:val="0"/>
          <w:numId w:val="25"/>
        </w:numPr>
        <w:spacing w:after="0" w:line="360" w:lineRule="auto"/>
        <w:ind w:left="0" w:firstLine="720"/>
        <w:jc w:val="both"/>
        <w:rPr>
          <w:rFonts w:ascii="Times New Roman" w:hAnsi="Times New Roman"/>
          <w:sz w:val="28"/>
          <w:szCs w:val="28"/>
        </w:rPr>
      </w:pPr>
      <w:r w:rsidRPr="00EF44E6">
        <w:rPr>
          <w:rFonts w:ascii="Times New Roman" w:hAnsi="Times New Roman"/>
          <w:b/>
          <w:sz w:val="28"/>
          <w:szCs w:val="28"/>
        </w:rPr>
        <w:t>Специалист</w:t>
      </w:r>
      <w:r w:rsidRPr="00EF44E6">
        <w:rPr>
          <w:rFonts w:ascii="Times New Roman" w:hAnsi="Times New Roman"/>
          <w:sz w:val="28"/>
          <w:szCs w:val="28"/>
        </w:rPr>
        <w:t xml:space="preserve">. В роли </w:t>
      </w:r>
      <w:r>
        <w:rPr>
          <w:rFonts w:ascii="Times New Roman" w:hAnsi="Times New Roman"/>
          <w:sz w:val="28"/>
          <w:szCs w:val="28"/>
        </w:rPr>
        <w:t>С</w:t>
      </w:r>
      <w:r w:rsidRPr="00EF44E6">
        <w:rPr>
          <w:rFonts w:ascii="Times New Roman" w:hAnsi="Times New Roman"/>
          <w:sz w:val="28"/>
          <w:szCs w:val="28"/>
        </w:rPr>
        <w:t>пециалиста выступает эксперт в определе</w:t>
      </w:r>
      <w:r>
        <w:rPr>
          <w:rFonts w:ascii="Times New Roman" w:hAnsi="Times New Roman"/>
          <w:sz w:val="28"/>
          <w:szCs w:val="28"/>
        </w:rPr>
        <w:t xml:space="preserve">нной </w:t>
      </w:r>
      <w:r w:rsidRPr="00EF44E6">
        <w:rPr>
          <w:rFonts w:ascii="Times New Roman" w:hAnsi="Times New Roman"/>
          <w:sz w:val="28"/>
          <w:szCs w:val="28"/>
        </w:rPr>
        <w:t>области</w:t>
      </w:r>
      <w:r>
        <w:rPr>
          <w:rFonts w:ascii="Times New Roman" w:hAnsi="Times New Roman"/>
          <w:sz w:val="28"/>
          <w:szCs w:val="28"/>
        </w:rPr>
        <w:t xml:space="preserve"> (или компания-поставщик/производитель).</w:t>
      </w:r>
      <w:r w:rsidR="002622AA">
        <w:rPr>
          <w:rFonts w:ascii="Times New Roman" w:hAnsi="Times New Roman"/>
          <w:sz w:val="28"/>
          <w:szCs w:val="28"/>
        </w:rPr>
        <w:t xml:space="preserve"> О</w:t>
      </w:r>
      <w:r>
        <w:rPr>
          <w:rFonts w:ascii="Times New Roman" w:hAnsi="Times New Roman"/>
          <w:sz w:val="28"/>
          <w:szCs w:val="28"/>
        </w:rPr>
        <w:t>н является основным накопителем и поставщиком информации, вносимой в систему, которая в дальнейшем проверяется модератором. Если в роли Специалиста оказывается компания-</w:t>
      </w:r>
      <w:r w:rsidR="002622AA">
        <w:rPr>
          <w:rFonts w:ascii="Times New Roman" w:hAnsi="Times New Roman"/>
          <w:sz w:val="28"/>
          <w:szCs w:val="28"/>
        </w:rPr>
        <w:t>заказчик моделирования</w:t>
      </w:r>
      <w:r>
        <w:rPr>
          <w:rFonts w:ascii="Times New Roman" w:hAnsi="Times New Roman"/>
          <w:sz w:val="28"/>
          <w:szCs w:val="28"/>
        </w:rPr>
        <w:t>, то е</w:t>
      </w:r>
      <w:r w:rsidR="002622AA">
        <w:rPr>
          <w:rFonts w:ascii="Times New Roman" w:hAnsi="Times New Roman"/>
          <w:sz w:val="28"/>
          <w:szCs w:val="28"/>
        </w:rPr>
        <w:t>го</w:t>
      </w:r>
      <w:r>
        <w:rPr>
          <w:rFonts w:ascii="Times New Roman" w:hAnsi="Times New Roman"/>
          <w:sz w:val="28"/>
          <w:szCs w:val="28"/>
        </w:rPr>
        <w:t xml:space="preserve"> действия связаны с добавлением этой компании, ее основных конкурентов, поставщиков (если они не были внесены ранее) и т.д. в разработанную </w:t>
      </w:r>
      <w:r>
        <w:rPr>
          <w:rFonts w:ascii="Times New Roman" w:hAnsi="Times New Roman"/>
          <w:sz w:val="28"/>
          <w:szCs w:val="28"/>
        </w:rPr>
        <w:lastRenderedPageBreak/>
        <w:t>систему, с одной единственной целью – в дальнейшем самому же воспользоваться указанными данными для конкурентного анализа в интересующем его сегменте рынка. Специалист обладает так же и более широкими возможностями по добавлению страны/рынка или сегмента рынка в том случае, если ранее данная информация внесена не была.</w:t>
      </w:r>
    </w:p>
    <w:p w:rsidR="00817719" w:rsidRDefault="00817719" w:rsidP="002622AA">
      <w:pPr>
        <w:pStyle w:val="ad"/>
        <w:numPr>
          <w:ilvl w:val="0"/>
          <w:numId w:val="25"/>
        </w:numPr>
        <w:spacing w:after="0" w:line="360" w:lineRule="auto"/>
        <w:ind w:left="0" w:firstLine="720"/>
        <w:jc w:val="both"/>
        <w:rPr>
          <w:rFonts w:ascii="Times New Roman" w:hAnsi="Times New Roman"/>
          <w:sz w:val="28"/>
          <w:szCs w:val="28"/>
        </w:rPr>
      </w:pPr>
      <w:r>
        <w:rPr>
          <w:rFonts w:ascii="Times New Roman" w:hAnsi="Times New Roman"/>
          <w:b/>
          <w:sz w:val="28"/>
          <w:szCs w:val="28"/>
        </w:rPr>
        <w:t>Модератор</w:t>
      </w:r>
      <w:r>
        <w:rPr>
          <w:rFonts w:ascii="Times New Roman" w:hAnsi="Times New Roman"/>
          <w:sz w:val="28"/>
          <w:szCs w:val="28"/>
        </w:rPr>
        <w:t>. Его действия связаны с проверкой достоверности информации, вносимой специалистом. Если информация оказывается подлинной (Специалистом предоставлены соответствующие документы, которые подтверждают наличие того или иного агента, или же подлинность установлена самим модератором), то она вносится в систему (например, добавляется новый Основной Игрок рынка)</w:t>
      </w:r>
      <w:r w:rsidRPr="00F940F5">
        <w:rPr>
          <w:rFonts w:ascii="Times New Roman" w:hAnsi="Times New Roman"/>
          <w:sz w:val="28"/>
          <w:szCs w:val="28"/>
        </w:rPr>
        <w:t xml:space="preserve">; </w:t>
      </w:r>
      <w:r>
        <w:rPr>
          <w:rFonts w:ascii="Times New Roman" w:hAnsi="Times New Roman"/>
          <w:sz w:val="28"/>
          <w:szCs w:val="28"/>
        </w:rPr>
        <w:t>в противном случае добавление информации отклоняется, а Специалист получает письмо с причинами отказа о внесении. Так же, Модератор следит за актуальностью информации об агентах и принимает соответствующие решения и действия связанные либо с редактированием агента (если о нем изменилась информация, скажем, он перестал быть Основным Игроком на рынке), либо с его удалением из системы (в случае, если, скажем, какая-то компания обанкротилась).</w:t>
      </w:r>
    </w:p>
    <w:p w:rsidR="00817719" w:rsidRDefault="00817719" w:rsidP="002622AA">
      <w:pPr>
        <w:pStyle w:val="ad"/>
        <w:numPr>
          <w:ilvl w:val="0"/>
          <w:numId w:val="25"/>
        </w:numPr>
        <w:spacing w:after="0" w:line="360" w:lineRule="auto"/>
        <w:ind w:left="0" w:firstLine="720"/>
        <w:jc w:val="both"/>
        <w:rPr>
          <w:rFonts w:ascii="Times New Roman" w:hAnsi="Times New Roman"/>
          <w:sz w:val="28"/>
          <w:szCs w:val="28"/>
        </w:rPr>
      </w:pPr>
      <w:r>
        <w:rPr>
          <w:rFonts w:ascii="Times New Roman" w:hAnsi="Times New Roman"/>
          <w:b/>
          <w:sz w:val="28"/>
          <w:szCs w:val="28"/>
        </w:rPr>
        <w:t>Администратор</w:t>
      </w:r>
      <w:r w:rsidRPr="00C262A5">
        <w:rPr>
          <w:rFonts w:ascii="Times New Roman" w:hAnsi="Times New Roman"/>
          <w:sz w:val="28"/>
          <w:szCs w:val="28"/>
        </w:rPr>
        <w:t>.</w:t>
      </w:r>
      <w:r>
        <w:rPr>
          <w:rFonts w:ascii="Times New Roman" w:hAnsi="Times New Roman"/>
          <w:sz w:val="28"/>
          <w:szCs w:val="28"/>
        </w:rPr>
        <w:t xml:space="preserve"> Основная роль Администратора – добавление (назначение) Модераторов, а также контроль их деятельности. Помимо этого Администратор рассматривает и обрабатывает ряд запросов от Специалиста, например, запрос на добавление неучтенного ранее параметра какому-либо агенту, или добавление ранее отсутствующего в системе сегмента рынка или же исполняет их по собственной инициативе.</w:t>
      </w:r>
    </w:p>
    <w:p w:rsidR="00817719" w:rsidRPr="002622AA" w:rsidRDefault="00817719" w:rsidP="00817719">
      <w:pPr>
        <w:spacing w:line="360" w:lineRule="auto"/>
        <w:ind w:firstLine="709"/>
        <w:jc w:val="both"/>
        <w:rPr>
          <w:rFonts w:ascii="Times New Roman" w:hAnsi="Times New Roman"/>
          <w:sz w:val="28"/>
          <w:szCs w:val="28"/>
        </w:rPr>
      </w:pPr>
      <w:r w:rsidRPr="002622AA">
        <w:rPr>
          <w:rFonts w:ascii="Times New Roman" w:hAnsi="Times New Roman"/>
          <w:sz w:val="28"/>
          <w:szCs w:val="28"/>
        </w:rPr>
        <w:t>Роль Администратора содержит в себе все возможности Модератора и Специалиста. Роль Модератора содержит в себе все возможности Специалиста</w:t>
      </w:r>
      <w:r w:rsidR="002622AA">
        <w:rPr>
          <w:rFonts w:ascii="Times New Roman" w:hAnsi="Times New Roman"/>
          <w:sz w:val="28"/>
          <w:szCs w:val="28"/>
        </w:rPr>
        <w:t>.</w:t>
      </w:r>
    </w:p>
    <w:p w:rsidR="00817719" w:rsidRDefault="00817719" w:rsidP="00817719">
      <w:pPr>
        <w:spacing w:line="360" w:lineRule="auto"/>
        <w:ind w:firstLine="709"/>
        <w:jc w:val="both"/>
      </w:pPr>
    </w:p>
    <w:p w:rsidR="00817719" w:rsidRPr="00500F00" w:rsidRDefault="00817719" w:rsidP="00817719">
      <w:pPr>
        <w:spacing w:line="360" w:lineRule="auto"/>
        <w:ind w:firstLine="709"/>
        <w:jc w:val="both"/>
      </w:pPr>
    </w:p>
    <w:p w:rsidR="002622AA" w:rsidRDefault="002622AA" w:rsidP="00817719">
      <w:pPr>
        <w:pStyle w:val="14"/>
      </w:pPr>
    </w:p>
    <w:p w:rsidR="002622AA" w:rsidRDefault="002622AA" w:rsidP="002622AA">
      <w:pPr>
        <w:pStyle w:val="4"/>
      </w:pPr>
      <w:r>
        <w:lastRenderedPageBreak/>
        <w:t>Диаграмма классов</w:t>
      </w:r>
    </w:p>
    <w:p w:rsidR="002622AA" w:rsidRPr="002622AA" w:rsidRDefault="002622AA" w:rsidP="002622AA"/>
    <w:p w:rsidR="00817719" w:rsidRDefault="00817719" w:rsidP="00817719">
      <w:pPr>
        <w:pStyle w:val="14"/>
      </w:pPr>
      <w:r>
        <w:t xml:space="preserve">Подробнее остановимся на диаграмме классов, т.к. при её проектировании был разработан переход от ССС (гл.1) и математических моделей, описывающих взаимодействие элементов системы (агентов) (гл.2) к взаимодействию объектов различных классов в структуре </w:t>
      </w:r>
      <w:r>
        <w:rPr>
          <w:lang w:val="en-US"/>
        </w:rPr>
        <w:t>SaaS</w:t>
      </w:r>
      <w:r w:rsidRPr="002B4168">
        <w:t>-</w:t>
      </w:r>
      <w:r>
        <w:t>приложения.</w:t>
      </w:r>
    </w:p>
    <w:p w:rsidR="00817719" w:rsidRDefault="00817719" w:rsidP="00817719">
      <w:pPr>
        <w:pStyle w:val="14"/>
      </w:pPr>
      <w:r>
        <w:rPr>
          <w:noProof/>
        </w:rPr>
        <w:drawing>
          <wp:inline distT="0" distB="0" distL="0" distR="0">
            <wp:extent cx="4286250" cy="2556342"/>
            <wp:effectExtent l="19050" t="0" r="0" b="0"/>
            <wp:docPr id="13" name="Рисунок 2" descr="Описание: C:\Users\Евгений\Downloads\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C:\Users\Евгений\Downloads\tmp.png"/>
                    <pic:cNvPicPr>
                      <a:picLocks noChangeAspect="1" noChangeArrowheads="1"/>
                    </pic:cNvPicPr>
                  </pic:nvPicPr>
                  <pic:blipFill>
                    <a:blip r:embed="rId18" cstate="print"/>
                    <a:srcRect/>
                    <a:stretch>
                      <a:fillRect/>
                    </a:stretch>
                  </pic:blipFill>
                  <pic:spPr bwMode="auto">
                    <a:xfrm>
                      <a:off x="0" y="0"/>
                      <a:ext cx="4286250" cy="2556342"/>
                    </a:xfrm>
                    <a:prstGeom prst="rect">
                      <a:avLst/>
                    </a:prstGeom>
                    <a:noFill/>
                    <a:ln w="9525">
                      <a:noFill/>
                      <a:miter lim="800000"/>
                      <a:headEnd/>
                      <a:tailEnd/>
                    </a:ln>
                  </pic:spPr>
                </pic:pic>
              </a:graphicData>
            </a:graphic>
          </wp:inline>
        </w:drawing>
      </w:r>
    </w:p>
    <w:p w:rsidR="00817719" w:rsidRDefault="00817719" w:rsidP="00817719">
      <w:pPr>
        <w:pStyle w:val="14"/>
        <w:rPr>
          <w:sz w:val="24"/>
          <w:szCs w:val="24"/>
        </w:rPr>
      </w:pPr>
      <w:r w:rsidRPr="00963098">
        <w:rPr>
          <w:sz w:val="24"/>
          <w:szCs w:val="24"/>
        </w:rPr>
        <w:t xml:space="preserve">Рис. </w:t>
      </w:r>
      <w:r w:rsidR="00963098" w:rsidRPr="00963098">
        <w:rPr>
          <w:sz w:val="24"/>
          <w:szCs w:val="24"/>
        </w:rPr>
        <w:t>44</w:t>
      </w:r>
      <w:r w:rsidRPr="00963098">
        <w:rPr>
          <w:sz w:val="24"/>
          <w:szCs w:val="24"/>
        </w:rPr>
        <w:t xml:space="preserve">. Основные сущности при переходе от </w:t>
      </w:r>
      <w:r w:rsidRPr="00963098">
        <w:rPr>
          <w:sz w:val="24"/>
          <w:szCs w:val="24"/>
          <w:lang w:val="en-US"/>
        </w:rPr>
        <w:t>CC</w:t>
      </w:r>
      <w:r w:rsidRPr="00963098">
        <w:rPr>
          <w:sz w:val="24"/>
          <w:szCs w:val="24"/>
        </w:rPr>
        <w:t>С к программному приложению</w:t>
      </w:r>
    </w:p>
    <w:p w:rsidR="00817719" w:rsidRPr="00FB1A01" w:rsidRDefault="00817719" w:rsidP="00817719">
      <w:pPr>
        <w:pStyle w:val="14"/>
        <w:rPr>
          <w:sz w:val="24"/>
          <w:szCs w:val="24"/>
        </w:rPr>
      </w:pPr>
    </w:p>
    <w:p w:rsidR="00817719" w:rsidRDefault="00817719" w:rsidP="00817719">
      <w:pPr>
        <w:pStyle w:val="14"/>
      </w:pPr>
      <w:r w:rsidRPr="007F717D">
        <w:t xml:space="preserve">Взаимодействие и порядок инициации основных сущностей </w:t>
      </w:r>
      <w:r>
        <w:t>изображен</w:t>
      </w:r>
      <w:r w:rsidRPr="007F717D">
        <w:t xml:space="preserve"> на </w:t>
      </w:r>
      <w:r w:rsidRPr="00963098">
        <w:t xml:space="preserve">рис. </w:t>
      </w:r>
      <w:r w:rsidR="00963098" w:rsidRPr="00963098">
        <w:t>44</w:t>
      </w:r>
      <w:r w:rsidRPr="00963098">
        <w:t>. В</w:t>
      </w:r>
      <w:r>
        <w:t xml:space="preserve"> первую очередь </w:t>
      </w:r>
      <w:r w:rsidRPr="007F717D">
        <w:t>задае</w:t>
      </w:r>
      <w:r>
        <w:t>тся</w:t>
      </w:r>
      <w:r w:rsidRPr="007F717D">
        <w:t xml:space="preserve"> набор </w:t>
      </w:r>
      <w:r>
        <w:t xml:space="preserve">элементов системы (силы </w:t>
      </w:r>
      <w:r w:rsidRPr="007F717D">
        <w:t>в</w:t>
      </w:r>
      <w:r>
        <w:t xml:space="preserve"> расширенной </w:t>
      </w:r>
      <w:r w:rsidRPr="007F717D">
        <w:t xml:space="preserve">модели </w:t>
      </w:r>
      <w:r>
        <w:t xml:space="preserve">М. </w:t>
      </w:r>
      <w:r w:rsidRPr="007F717D">
        <w:t>Портера</w:t>
      </w:r>
      <w:r>
        <w:t>)</w:t>
      </w:r>
      <w:r w:rsidRPr="007F717D">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k</m:t>
            </m:r>
          </m:sup>
        </m:sSubSup>
        <m:r>
          <w:rPr>
            <w:rFonts w:ascii="Cambria Math" w:hAnsi="Cambria Math"/>
          </w:rPr>
          <m:t xml:space="preserve">, </m:t>
        </m:r>
      </m:oMath>
      <w:r>
        <w:t xml:space="preserve">где </w:t>
      </w:r>
      <w:r w:rsidRPr="002D23C6">
        <w:rPr>
          <w:i/>
          <w:lang w:val="en-US"/>
        </w:rPr>
        <w:t>k</w:t>
      </w:r>
      <w:r w:rsidRPr="002D23C6">
        <w:t xml:space="preserve"> - </w:t>
      </w:r>
      <w:r w:rsidRPr="007F717D">
        <w:t>тип силы</w:t>
      </w:r>
      <w:r w:rsidRPr="002D23C6">
        <w:t xml:space="preserve"> </w:t>
      </w:r>
      <w:r w:rsidRPr="007F717D">
        <w:t>(</w:t>
      </w:r>
      <w:r>
        <w:t>основные конкуренты, поставщики, покупатели и т.д.</w:t>
      </w:r>
      <w:r w:rsidRPr="007F717D">
        <w:t>)</w:t>
      </w:r>
      <w:r w:rsidRPr="002D23C6">
        <w:t xml:space="preserve">, </w:t>
      </w:r>
      <w:r>
        <w:rPr>
          <w:i/>
          <w:lang w:val="en-US"/>
        </w:rPr>
        <w:t>i</w:t>
      </w:r>
      <w:r w:rsidRPr="002D23C6">
        <w:rPr>
          <w:i/>
        </w:rPr>
        <w:t xml:space="preserve"> - </w:t>
      </w:r>
      <w:r>
        <w:t>уровень</w:t>
      </w:r>
      <w:r w:rsidRPr="007F717D">
        <w:t xml:space="preserve"> иерархии</w:t>
      </w:r>
      <w:r w:rsidRPr="002D23C6">
        <w:t>,</w:t>
      </w:r>
      <w:r w:rsidRPr="007F717D">
        <w:t xml:space="preserve"> и связи между ними (класс </w:t>
      </w:r>
      <w:r>
        <w:t>power</w:t>
      </w:r>
      <w:r w:rsidRPr="007F717D">
        <w:t>_</w:t>
      </w:r>
      <w:r>
        <w:t>powers</w:t>
      </w:r>
      <w:r w:rsidRPr="007F717D">
        <w:t xml:space="preserve"> (</w:t>
      </w:r>
      <w:r>
        <w:t>PP</w:t>
      </w:r>
      <w:r w:rsidRPr="007F717D">
        <w:t xml:space="preserve">)). Затем </w:t>
      </w:r>
      <w:r>
        <w:t xml:space="preserve">в соответствие </w:t>
      </w:r>
      <w:r w:rsidRPr="007F717D">
        <w:t>к каждо</w:t>
      </w:r>
      <w:r>
        <w:t>му</w:t>
      </w:r>
      <w:r w:rsidRPr="007F717D">
        <w:t xml:space="preserve"> </w:t>
      </w:r>
      <w:r>
        <w:t>элементу систем (</w:t>
      </w:r>
      <w:r w:rsidRPr="007F717D">
        <w:t>силе</w:t>
      </w:r>
      <w:r>
        <w:t>)</w:t>
      </w:r>
      <w:r w:rsidRPr="007F717D">
        <w:t xml:space="preserve"> </w:t>
      </w:r>
      <w:r>
        <w:t xml:space="preserve">создается </w:t>
      </w:r>
      <w:r w:rsidRPr="007F717D">
        <w:t xml:space="preserve">агент </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k</m:t>
            </m:r>
          </m:sup>
        </m:sSubSup>
      </m:oMath>
      <w:r w:rsidRPr="007F717D">
        <w:t xml:space="preserve">, где </w:t>
      </w:r>
      <w:r>
        <w:t xml:space="preserve">индексы </w:t>
      </w:r>
      <w:r w:rsidRPr="002D23C6">
        <w:rPr>
          <w:i/>
          <w:lang w:val="en-US"/>
        </w:rPr>
        <w:t>k</w:t>
      </w:r>
      <w:r w:rsidRPr="002D23C6">
        <w:t xml:space="preserve"> </w:t>
      </w:r>
      <w:r>
        <w:t xml:space="preserve">и </w:t>
      </w:r>
      <w:r w:rsidRPr="002D23C6">
        <w:rPr>
          <w:i/>
          <w:lang w:val="en-US"/>
        </w:rPr>
        <w:t>i</w:t>
      </w:r>
      <w:r w:rsidRPr="002D23C6">
        <w:t xml:space="preserve"> </w:t>
      </w:r>
      <w:r>
        <w:t xml:space="preserve">соответствуют индексам силы, </w:t>
      </w:r>
      <w:r>
        <w:rPr>
          <w:i/>
          <w:lang w:val="en-US"/>
        </w:rPr>
        <w:t>j</w:t>
      </w:r>
      <w:r w:rsidRPr="007F717D">
        <w:t xml:space="preserve"> – порядковый номер агента</w:t>
      </w:r>
      <w:r>
        <w:t xml:space="preserve"> в множестве подобных</w:t>
      </w:r>
      <w:r w:rsidRPr="007F717D">
        <w:t>. Далее для каждого агента задае</w:t>
      </w:r>
      <w:r>
        <w:t>тся</w:t>
      </w:r>
      <w:r w:rsidRPr="007F717D">
        <w:t xml:space="preserve"> набор влияний (класс </w:t>
      </w:r>
      <w:r>
        <w:t>agent</w:t>
      </w:r>
      <w:r w:rsidRPr="007F717D">
        <w:t>_</w:t>
      </w:r>
      <w:r>
        <w:t>agents</w:t>
      </w:r>
      <w:r w:rsidRPr="007F717D">
        <w:t xml:space="preserve"> (</w:t>
      </w:r>
      <w:r>
        <w:t>AA</w:t>
      </w:r>
      <w:r w:rsidRPr="007F717D">
        <w:t xml:space="preserve">)). Классы </w:t>
      </w:r>
      <w:r>
        <w:t>PP</w:t>
      </w:r>
      <w:r w:rsidRPr="007F717D">
        <w:t xml:space="preserve"> и </w:t>
      </w:r>
      <w:r>
        <w:t>AA</w:t>
      </w:r>
      <w:r w:rsidRPr="007F717D">
        <w:t xml:space="preserve"> по сути представляют собой двумерные </w:t>
      </w:r>
      <w:r w:rsidRPr="00963098">
        <w:t xml:space="preserve">матрицы (рис. </w:t>
      </w:r>
      <w:r w:rsidR="00963098" w:rsidRPr="00963098">
        <w:t>45</w:t>
      </w:r>
      <w:r w:rsidRPr="00963098">
        <w:t>).</w:t>
      </w:r>
    </w:p>
    <w:p w:rsidR="00817719" w:rsidRDefault="00817719" w:rsidP="00817719">
      <w:pPr>
        <w:spacing w:line="360" w:lineRule="auto"/>
        <w:ind w:firstLine="709"/>
        <w:jc w:val="both"/>
        <w:rPr>
          <w:color w:val="000000"/>
          <w:sz w:val="28"/>
          <w:szCs w:val="28"/>
        </w:rPr>
      </w:pPr>
      <w:r>
        <w:br w:type="page"/>
      </w:r>
    </w:p>
    <w:p w:rsidR="00817719" w:rsidRPr="007F717D" w:rsidRDefault="00817719" w:rsidP="00817719">
      <w:pPr>
        <w:pStyle w:val="14"/>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1"/>
        <w:gridCol w:w="862"/>
        <w:gridCol w:w="862"/>
        <w:gridCol w:w="862"/>
        <w:gridCol w:w="862"/>
        <w:gridCol w:w="862"/>
      </w:tblGrid>
      <w:tr w:rsidR="00817719" w:rsidTr="00817719">
        <w:trPr>
          <w:trHeight w:val="571"/>
          <w:jc w:val="center"/>
        </w:trPr>
        <w:tc>
          <w:tcPr>
            <w:tcW w:w="861" w:type="dxa"/>
            <w:shd w:val="clear" w:color="auto" w:fill="FFFF00"/>
          </w:tcPr>
          <w:p w:rsidR="00817719" w:rsidRPr="00C819F0" w:rsidRDefault="00817719" w:rsidP="00817719">
            <w:pPr>
              <w:spacing w:line="360" w:lineRule="auto"/>
              <w:ind w:firstLine="709"/>
              <w:jc w:val="both"/>
              <w:rPr>
                <w:sz w:val="28"/>
                <w:szCs w:val="28"/>
              </w:rPr>
            </w:pPr>
          </w:p>
        </w:tc>
        <w:tc>
          <w:tcPr>
            <w:tcW w:w="862" w:type="dxa"/>
            <w:shd w:val="clear" w:color="auto" w:fill="FFFF00"/>
          </w:tcPr>
          <w:p w:rsidR="00817719" w:rsidRPr="00C819F0" w:rsidRDefault="00014892" w:rsidP="00817719">
            <w:pPr>
              <w:spacing w:line="360" w:lineRule="auto"/>
              <w:ind w:firstLine="709"/>
              <w:jc w:val="both"/>
              <w:rPr>
                <w:caps/>
                <w:sz w:val="28"/>
                <w:szCs w:val="28"/>
              </w:rPr>
            </w:pPr>
            <m:oMathPara>
              <m:oMath>
                <m:sSubSup>
                  <m:sSubSupPr>
                    <m:ctrlPr>
                      <w:rPr>
                        <w:rFonts w:ascii="Cambria Math" w:hAnsi="Cambria Math"/>
                        <w:i/>
                        <w:color w:val="000000"/>
                        <w:sz w:val="28"/>
                        <w:szCs w:val="28"/>
                      </w:rPr>
                    </m:ctrlPr>
                  </m:sSubSupPr>
                  <m:e>
                    <m:r>
                      <w:rPr>
                        <w:rFonts w:ascii="Cambria Math" w:hAnsi="Cambria Math"/>
                      </w:rPr>
                      <m:t>A</m:t>
                    </m:r>
                  </m:e>
                  <m:sub>
                    <m:r>
                      <w:rPr>
                        <w:rFonts w:ascii="Cambria Math" w:hAnsi="Cambria Math"/>
                      </w:rPr>
                      <m:t>11</m:t>
                    </m:r>
                  </m:sub>
                  <m:sup>
                    <m:r>
                      <w:rPr>
                        <w:rFonts w:ascii="Cambria Math" w:hAnsi="Cambria Math"/>
                      </w:rPr>
                      <m:t>1</m:t>
                    </m:r>
                  </m:sup>
                </m:sSubSup>
              </m:oMath>
            </m:oMathPara>
          </w:p>
        </w:tc>
        <w:tc>
          <w:tcPr>
            <w:tcW w:w="862" w:type="dxa"/>
            <w:shd w:val="clear" w:color="auto" w:fill="FFFF00"/>
          </w:tcPr>
          <w:p w:rsidR="00817719" w:rsidRDefault="00014892" w:rsidP="00817719">
            <w:pPr>
              <w:spacing w:line="360" w:lineRule="auto"/>
              <w:ind w:firstLine="709"/>
              <w:jc w:val="both"/>
            </w:pPr>
            <m:oMathPara>
              <m:oMath>
                <m:sSubSup>
                  <m:sSubSupPr>
                    <m:ctrlPr>
                      <w:rPr>
                        <w:rFonts w:ascii="Cambria Math" w:hAnsi="Cambria Math"/>
                        <w:i/>
                        <w:color w:val="000000"/>
                        <w:sz w:val="28"/>
                        <w:szCs w:val="28"/>
                      </w:rPr>
                    </m:ctrlPr>
                  </m:sSubSupPr>
                  <m:e>
                    <m:r>
                      <w:rPr>
                        <w:rFonts w:ascii="Cambria Math" w:hAnsi="Cambria Math"/>
                      </w:rPr>
                      <m:t>A</m:t>
                    </m:r>
                  </m:e>
                  <m:sub>
                    <m:r>
                      <w:rPr>
                        <w:rFonts w:ascii="Cambria Math" w:hAnsi="Cambria Math"/>
                      </w:rPr>
                      <m:t>21</m:t>
                    </m:r>
                  </m:sub>
                  <m:sup>
                    <m:r>
                      <w:rPr>
                        <w:rFonts w:ascii="Cambria Math" w:hAnsi="Cambria Math"/>
                      </w:rPr>
                      <m:t>1</m:t>
                    </m:r>
                  </m:sup>
                </m:sSubSup>
              </m:oMath>
            </m:oMathPara>
          </w:p>
        </w:tc>
        <w:tc>
          <w:tcPr>
            <w:tcW w:w="862" w:type="dxa"/>
            <w:shd w:val="clear" w:color="auto" w:fill="FFFF00"/>
          </w:tcPr>
          <w:p w:rsidR="00817719" w:rsidRDefault="00014892" w:rsidP="00817719">
            <w:pPr>
              <w:spacing w:line="360" w:lineRule="auto"/>
              <w:ind w:firstLine="709"/>
              <w:jc w:val="both"/>
            </w:pPr>
            <m:oMathPara>
              <m:oMath>
                <m:sSubSup>
                  <m:sSubSupPr>
                    <m:ctrlPr>
                      <w:rPr>
                        <w:rFonts w:ascii="Cambria Math" w:hAnsi="Cambria Math"/>
                        <w:i/>
                        <w:color w:val="000000"/>
                        <w:sz w:val="28"/>
                        <w:szCs w:val="28"/>
                      </w:rPr>
                    </m:ctrlPr>
                  </m:sSubSupPr>
                  <m:e>
                    <m:r>
                      <w:rPr>
                        <w:rFonts w:ascii="Cambria Math" w:hAnsi="Cambria Math"/>
                      </w:rPr>
                      <m:t>A</m:t>
                    </m:r>
                  </m:e>
                  <m:sub>
                    <m:r>
                      <w:rPr>
                        <w:rFonts w:ascii="Cambria Math" w:hAnsi="Cambria Math"/>
                      </w:rPr>
                      <m:t>31</m:t>
                    </m:r>
                  </m:sub>
                  <m:sup>
                    <m:r>
                      <w:rPr>
                        <w:rFonts w:ascii="Cambria Math" w:hAnsi="Cambria Math"/>
                      </w:rPr>
                      <m:t>1</m:t>
                    </m:r>
                  </m:sup>
                </m:sSubSup>
              </m:oMath>
            </m:oMathPara>
          </w:p>
        </w:tc>
        <w:tc>
          <w:tcPr>
            <w:tcW w:w="862" w:type="dxa"/>
            <w:shd w:val="clear" w:color="auto" w:fill="FFFF00"/>
          </w:tcPr>
          <w:p w:rsidR="00817719" w:rsidRPr="00C819F0" w:rsidRDefault="00817719" w:rsidP="00817719">
            <w:pPr>
              <w:spacing w:line="360" w:lineRule="auto"/>
              <w:ind w:firstLine="709"/>
              <w:jc w:val="both"/>
              <w:rPr>
                <w:sz w:val="28"/>
                <w:szCs w:val="28"/>
              </w:rPr>
            </w:pPr>
          </w:p>
        </w:tc>
        <w:tc>
          <w:tcPr>
            <w:tcW w:w="862" w:type="dxa"/>
            <w:shd w:val="clear" w:color="auto" w:fill="FFFF00"/>
          </w:tcPr>
          <w:p w:rsidR="00817719" w:rsidRPr="00C819F0" w:rsidRDefault="00014892" w:rsidP="00817719">
            <w:pPr>
              <w:spacing w:line="360" w:lineRule="auto"/>
              <w:ind w:firstLine="709"/>
              <w:jc w:val="both"/>
              <w:rPr>
                <w:sz w:val="28"/>
                <w:szCs w:val="28"/>
              </w:rPr>
            </w:pPr>
            <m:oMathPara>
              <m:oMath>
                <m:sSubSup>
                  <m:sSubSupPr>
                    <m:ctrlPr>
                      <w:rPr>
                        <w:rFonts w:ascii="Cambria Math" w:hAnsi="Cambria Math"/>
                        <w:i/>
                        <w:color w:val="000000"/>
                        <w:sz w:val="28"/>
                        <w:szCs w:val="28"/>
                      </w:rPr>
                    </m:ctrlPr>
                  </m:sSubSupPr>
                  <m:e>
                    <m:r>
                      <w:rPr>
                        <w:rFonts w:ascii="Cambria Math" w:hAnsi="Cambria Math"/>
                      </w:rPr>
                      <m:t>A</m:t>
                    </m:r>
                  </m:e>
                  <m:sub>
                    <m:r>
                      <w:rPr>
                        <w:rFonts w:ascii="Cambria Math" w:hAnsi="Cambria Math"/>
                      </w:rPr>
                      <m:t>ij</m:t>
                    </m:r>
                  </m:sub>
                  <m:sup>
                    <m:r>
                      <w:rPr>
                        <w:rFonts w:ascii="Cambria Math" w:hAnsi="Cambria Math"/>
                      </w:rPr>
                      <m:t>k</m:t>
                    </m:r>
                  </m:sup>
                </m:sSubSup>
              </m:oMath>
            </m:oMathPara>
          </w:p>
        </w:tc>
      </w:tr>
      <w:tr w:rsidR="00817719" w:rsidTr="00817719">
        <w:trPr>
          <w:trHeight w:val="571"/>
          <w:jc w:val="center"/>
        </w:trPr>
        <w:tc>
          <w:tcPr>
            <w:tcW w:w="861" w:type="dxa"/>
            <w:shd w:val="clear" w:color="auto" w:fill="FFFF00"/>
          </w:tcPr>
          <w:p w:rsidR="00817719" w:rsidRPr="00C819F0" w:rsidRDefault="00014892" w:rsidP="00817719">
            <w:pPr>
              <w:spacing w:line="360" w:lineRule="auto"/>
              <w:ind w:firstLine="709"/>
              <w:jc w:val="both"/>
              <w:rPr>
                <w:sz w:val="28"/>
                <w:szCs w:val="28"/>
              </w:rPr>
            </w:pPr>
            <m:oMathPara>
              <m:oMath>
                <m:sSubSup>
                  <m:sSubSupPr>
                    <m:ctrlPr>
                      <w:rPr>
                        <w:rFonts w:ascii="Cambria Math" w:hAnsi="Cambria Math"/>
                        <w:i/>
                        <w:color w:val="000000"/>
                        <w:sz w:val="28"/>
                        <w:szCs w:val="28"/>
                      </w:rPr>
                    </m:ctrlPr>
                  </m:sSubSupPr>
                  <m:e>
                    <m:r>
                      <w:rPr>
                        <w:rFonts w:ascii="Cambria Math" w:hAnsi="Cambria Math"/>
                      </w:rPr>
                      <m:t>A</m:t>
                    </m:r>
                  </m:e>
                  <m:sub>
                    <m:r>
                      <w:rPr>
                        <w:rFonts w:ascii="Cambria Math" w:hAnsi="Cambria Math"/>
                      </w:rPr>
                      <m:t>11</m:t>
                    </m:r>
                  </m:sub>
                  <m:sup>
                    <m:r>
                      <w:rPr>
                        <w:rFonts w:ascii="Cambria Math" w:hAnsi="Cambria Math"/>
                      </w:rPr>
                      <m:t>1</m:t>
                    </m:r>
                  </m:sup>
                </m:sSubSup>
              </m:oMath>
            </m:oMathPara>
          </w:p>
        </w:tc>
        <w:tc>
          <w:tcPr>
            <w:tcW w:w="862" w:type="dxa"/>
            <w:shd w:val="clear" w:color="auto" w:fill="auto"/>
          </w:tcPr>
          <w:p w:rsidR="00817719" w:rsidRPr="00C819F0" w:rsidRDefault="00817719" w:rsidP="00817719">
            <w:pPr>
              <w:spacing w:line="360" w:lineRule="auto"/>
              <w:ind w:firstLine="709"/>
              <w:jc w:val="both"/>
              <w:rPr>
                <w:sz w:val="28"/>
                <w:szCs w:val="28"/>
              </w:rPr>
            </w:pPr>
            <w:r w:rsidRPr="00C819F0">
              <w:rPr>
                <w:sz w:val="28"/>
                <w:szCs w:val="28"/>
              </w:rPr>
              <w:t>-</w:t>
            </w:r>
          </w:p>
        </w:tc>
        <w:tc>
          <w:tcPr>
            <w:tcW w:w="862" w:type="dxa"/>
            <w:shd w:val="clear" w:color="auto" w:fill="auto"/>
          </w:tcPr>
          <w:p w:rsidR="00817719" w:rsidRPr="00C819F0" w:rsidRDefault="00817719" w:rsidP="00817719">
            <w:pPr>
              <w:spacing w:line="360" w:lineRule="auto"/>
              <w:ind w:firstLine="709"/>
              <w:jc w:val="both"/>
              <w:rPr>
                <w:sz w:val="28"/>
                <w:szCs w:val="28"/>
              </w:rPr>
            </w:pPr>
            <w:r w:rsidRPr="00C819F0">
              <w:rPr>
                <w:sz w:val="28"/>
                <w:szCs w:val="28"/>
              </w:rPr>
              <w:t>1</w:t>
            </w:r>
          </w:p>
        </w:tc>
        <w:tc>
          <w:tcPr>
            <w:tcW w:w="862" w:type="dxa"/>
            <w:shd w:val="clear" w:color="auto" w:fill="auto"/>
          </w:tcPr>
          <w:p w:rsidR="00817719" w:rsidRPr="00C819F0" w:rsidRDefault="00817719" w:rsidP="00817719">
            <w:pPr>
              <w:spacing w:line="360" w:lineRule="auto"/>
              <w:ind w:firstLine="709"/>
              <w:jc w:val="both"/>
              <w:rPr>
                <w:sz w:val="28"/>
                <w:szCs w:val="28"/>
              </w:rPr>
            </w:pPr>
            <w:r w:rsidRPr="00C819F0">
              <w:rPr>
                <w:sz w:val="28"/>
                <w:szCs w:val="28"/>
              </w:rPr>
              <w:t>0</w:t>
            </w:r>
          </w:p>
        </w:tc>
        <w:tc>
          <w:tcPr>
            <w:tcW w:w="862" w:type="dxa"/>
            <w:shd w:val="clear" w:color="auto" w:fill="auto"/>
          </w:tcPr>
          <w:p w:rsidR="00817719" w:rsidRPr="00C819F0" w:rsidRDefault="00817719" w:rsidP="00817719">
            <w:pPr>
              <w:spacing w:line="360" w:lineRule="auto"/>
              <w:ind w:firstLine="709"/>
              <w:jc w:val="both"/>
              <w:rPr>
                <w:sz w:val="28"/>
                <w:szCs w:val="28"/>
              </w:rPr>
            </w:pPr>
            <w:r w:rsidRPr="00C819F0">
              <w:rPr>
                <w:sz w:val="28"/>
                <w:szCs w:val="28"/>
              </w:rPr>
              <w:t>…</w:t>
            </w:r>
          </w:p>
        </w:tc>
        <w:tc>
          <w:tcPr>
            <w:tcW w:w="862" w:type="dxa"/>
            <w:shd w:val="clear" w:color="auto" w:fill="auto"/>
          </w:tcPr>
          <w:p w:rsidR="00817719" w:rsidRPr="00C819F0" w:rsidRDefault="00817719" w:rsidP="00817719">
            <w:pPr>
              <w:spacing w:line="360" w:lineRule="auto"/>
              <w:ind w:firstLine="709"/>
              <w:jc w:val="both"/>
              <w:rPr>
                <w:sz w:val="28"/>
                <w:szCs w:val="28"/>
              </w:rPr>
            </w:pPr>
            <w:r w:rsidRPr="00C819F0">
              <w:rPr>
                <w:sz w:val="28"/>
                <w:szCs w:val="28"/>
              </w:rPr>
              <w:t>1</w:t>
            </w:r>
          </w:p>
        </w:tc>
      </w:tr>
      <w:tr w:rsidR="00817719" w:rsidTr="00817719">
        <w:trPr>
          <w:trHeight w:val="598"/>
          <w:jc w:val="center"/>
        </w:trPr>
        <w:tc>
          <w:tcPr>
            <w:tcW w:w="861" w:type="dxa"/>
            <w:shd w:val="clear" w:color="auto" w:fill="FFFF00"/>
          </w:tcPr>
          <w:p w:rsidR="00817719" w:rsidRPr="00C819F0" w:rsidRDefault="00014892" w:rsidP="00817719">
            <w:pPr>
              <w:spacing w:line="360" w:lineRule="auto"/>
              <w:ind w:firstLine="709"/>
              <w:jc w:val="both"/>
              <w:rPr>
                <w:sz w:val="28"/>
                <w:szCs w:val="28"/>
              </w:rPr>
            </w:pPr>
            <m:oMathPara>
              <m:oMath>
                <m:sSubSup>
                  <m:sSubSupPr>
                    <m:ctrlPr>
                      <w:rPr>
                        <w:rFonts w:ascii="Cambria Math" w:hAnsi="Cambria Math"/>
                        <w:i/>
                        <w:color w:val="000000"/>
                        <w:sz w:val="28"/>
                        <w:szCs w:val="28"/>
                      </w:rPr>
                    </m:ctrlPr>
                  </m:sSubSupPr>
                  <m:e>
                    <m:r>
                      <w:rPr>
                        <w:rFonts w:ascii="Cambria Math" w:hAnsi="Cambria Math"/>
                      </w:rPr>
                      <m:t>A</m:t>
                    </m:r>
                  </m:e>
                  <m:sub>
                    <m:r>
                      <w:rPr>
                        <w:rFonts w:ascii="Cambria Math" w:hAnsi="Cambria Math"/>
                      </w:rPr>
                      <m:t>21</m:t>
                    </m:r>
                  </m:sub>
                  <m:sup>
                    <m:r>
                      <w:rPr>
                        <w:rFonts w:ascii="Cambria Math" w:hAnsi="Cambria Math"/>
                      </w:rPr>
                      <m:t>1</m:t>
                    </m:r>
                  </m:sup>
                </m:sSubSup>
              </m:oMath>
            </m:oMathPara>
          </w:p>
        </w:tc>
        <w:tc>
          <w:tcPr>
            <w:tcW w:w="862" w:type="dxa"/>
            <w:shd w:val="clear" w:color="auto" w:fill="auto"/>
          </w:tcPr>
          <w:p w:rsidR="00817719" w:rsidRPr="00C819F0" w:rsidRDefault="00817719" w:rsidP="00817719">
            <w:pPr>
              <w:spacing w:line="360" w:lineRule="auto"/>
              <w:ind w:firstLine="709"/>
              <w:jc w:val="both"/>
              <w:rPr>
                <w:sz w:val="28"/>
                <w:szCs w:val="28"/>
              </w:rPr>
            </w:pPr>
            <w:r w:rsidRPr="00C819F0">
              <w:rPr>
                <w:sz w:val="28"/>
                <w:szCs w:val="28"/>
              </w:rPr>
              <w:t>1</w:t>
            </w:r>
          </w:p>
        </w:tc>
        <w:tc>
          <w:tcPr>
            <w:tcW w:w="862" w:type="dxa"/>
            <w:shd w:val="clear" w:color="auto" w:fill="auto"/>
          </w:tcPr>
          <w:p w:rsidR="00817719" w:rsidRPr="00C819F0" w:rsidRDefault="00817719" w:rsidP="00817719">
            <w:pPr>
              <w:spacing w:line="360" w:lineRule="auto"/>
              <w:ind w:firstLine="709"/>
              <w:jc w:val="both"/>
              <w:rPr>
                <w:sz w:val="28"/>
                <w:szCs w:val="28"/>
              </w:rPr>
            </w:pPr>
            <w:r w:rsidRPr="00C819F0">
              <w:rPr>
                <w:sz w:val="28"/>
                <w:szCs w:val="28"/>
              </w:rPr>
              <w:t>-</w:t>
            </w:r>
          </w:p>
        </w:tc>
        <w:tc>
          <w:tcPr>
            <w:tcW w:w="862" w:type="dxa"/>
            <w:shd w:val="clear" w:color="auto" w:fill="auto"/>
          </w:tcPr>
          <w:p w:rsidR="00817719" w:rsidRPr="00C819F0" w:rsidRDefault="00817719" w:rsidP="00817719">
            <w:pPr>
              <w:spacing w:line="360" w:lineRule="auto"/>
              <w:ind w:firstLine="709"/>
              <w:jc w:val="both"/>
              <w:rPr>
                <w:sz w:val="28"/>
                <w:szCs w:val="28"/>
              </w:rPr>
            </w:pPr>
            <w:r w:rsidRPr="00C819F0">
              <w:rPr>
                <w:sz w:val="28"/>
                <w:szCs w:val="28"/>
              </w:rPr>
              <w:t>0</w:t>
            </w:r>
          </w:p>
        </w:tc>
        <w:tc>
          <w:tcPr>
            <w:tcW w:w="862" w:type="dxa"/>
            <w:shd w:val="clear" w:color="auto" w:fill="auto"/>
          </w:tcPr>
          <w:p w:rsidR="00817719" w:rsidRPr="00C819F0" w:rsidRDefault="00817719" w:rsidP="00817719">
            <w:pPr>
              <w:spacing w:line="360" w:lineRule="auto"/>
              <w:ind w:firstLine="709"/>
              <w:jc w:val="both"/>
              <w:rPr>
                <w:sz w:val="28"/>
                <w:szCs w:val="28"/>
              </w:rPr>
            </w:pPr>
            <w:r w:rsidRPr="00C819F0">
              <w:rPr>
                <w:sz w:val="28"/>
                <w:szCs w:val="28"/>
              </w:rPr>
              <w:t>…</w:t>
            </w:r>
          </w:p>
        </w:tc>
        <w:tc>
          <w:tcPr>
            <w:tcW w:w="862" w:type="dxa"/>
            <w:shd w:val="clear" w:color="auto" w:fill="auto"/>
          </w:tcPr>
          <w:p w:rsidR="00817719" w:rsidRPr="00C819F0" w:rsidRDefault="00817719" w:rsidP="00817719">
            <w:pPr>
              <w:spacing w:line="360" w:lineRule="auto"/>
              <w:ind w:firstLine="709"/>
              <w:jc w:val="both"/>
              <w:rPr>
                <w:sz w:val="28"/>
                <w:szCs w:val="28"/>
              </w:rPr>
            </w:pPr>
            <w:r w:rsidRPr="00C819F0">
              <w:rPr>
                <w:sz w:val="28"/>
                <w:szCs w:val="28"/>
              </w:rPr>
              <w:t>0</w:t>
            </w:r>
          </w:p>
        </w:tc>
      </w:tr>
      <w:tr w:rsidR="00817719" w:rsidTr="00817719">
        <w:trPr>
          <w:trHeight w:val="571"/>
          <w:jc w:val="center"/>
        </w:trPr>
        <w:tc>
          <w:tcPr>
            <w:tcW w:w="861" w:type="dxa"/>
            <w:shd w:val="clear" w:color="auto" w:fill="FFFF00"/>
          </w:tcPr>
          <w:p w:rsidR="00817719" w:rsidRPr="00C819F0" w:rsidRDefault="00014892" w:rsidP="00817719">
            <w:pPr>
              <w:spacing w:line="360" w:lineRule="auto"/>
              <w:ind w:firstLine="709"/>
              <w:jc w:val="both"/>
              <w:rPr>
                <w:sz w:val="28"/>
                <w:szCs w:val="28"/>
              </w:rPr>
            </w:pPr>
            <m:oMathPara>
              <m:oMath>
                <m:sSubSup>
                  <m:sSubSupPr>
                    <m:ctrlPr>
                      <w:rPr>
                        <w:rFonts w:ascii="Cambria Math" w:hAnsi="Cambria Math"/>
                        <w:i/>
                        <w:color w:val="000000"/>
                        <w:sz w:val="28"/>
                        <w:szCs w:val="28"/>
                      </w:rPr>
                    </m:ctrlPr>
                  </m:sSubSupPr>
                  <m:e>
                    <m:r>
                      <w:rPr>
                        <w:rFonts w:ascii="Cambria Math" w:hAnsi="Cambria Math"/>
                      </w:rPr>
                      <m:t>A</m:t>
                    </m:r>
                  </m:e>
                  <m:sub>
                    <m:r>
                      <w:rPr>
                        <w:rFonts w:ascii="Cambria Math" w:hAnsi="Cambria Math"/>
                      </w:rPr>
                      <m:t>31</m:t>
                    </m:r>
                  </m:sub>
                  <m:sup>
                    <m:r>
                      <w:rPr>
                        <w:rFonts w:ascii="Cambria Math" w:hAnsi="Cambria Math"/>
                      </w:rPr>
                      <m:t>1</m:t>
                    </m:r>
                  </m:sup>
                </m:sSubSup>
              </m:oMath>
            </m:oMathPara>
          </w:p>
        </w:tc>
        <w:tc>
          <w:tcPr>
            <w:tcW w:w="862" w:type="dxa"/>
            <w:shd w:val="clear" w:color="auto" w:fill="auto"/>
          </w:tcPr>
          <w:p w:rsidR="00817719" w:rsidRPr="00C819F0" w:rsidRDefault="00817719" w:rsidP="00817719">
            <w:pPr>
              <w:spacing w:line="360" w:lineRule="auto"/>
              <w:ind w:firstLine="709"/>
              <w:jc w:val="both"/>
              <w:rPr>
                <w:sz w:val="28"/>
                <w:szCs w:val="28"/>
              </w:rPr>
            </w:pPr>
            <w:r w:rsidRPr="00C819F0">
              <w:rPr>
                <w:sz w:val="28"/>
                <w:szCs w:val="28"/>
              </w:rPr>
              <w:t>0</w:t>
            </w:r>
          </w:p>
        </w:tc>
        <w:tc>
          <w:tcPr>
            <w:tcW w:w="862" w:type="dxa"/>
            <w:shd w:val="clear" w:color="auto" w:fill="auto"/>
          </w:tcPr>
          <w:p w:rsidR="00817719" w:rsidRPr="00C819F0" w:rsidRDefault="00817719" w:rsidP="00817719">
            <w:pPr>
              <w:spacing w:line="360" w:lineRule="auto"/>
              <w:ind w:firstLine="709"/>
              <w:jc w:val="both"/>
              <w:rPr>
                <w:sz w:val="28"/>
                <w:szCs w:val="28"/>
              </w:rPr>
            </w:pPr>
            <w:r w:rsidRPr="00C819F0">
              <w:rPr>
                <w:sz w:val="28"/>
                <w:szCs w:val="28"/>
              </w:rPr>
              <w:t>0</w:t>
            </w:r>
          </w:p>
        </w:tc>
        <w:tc>
          <w:tcPr>
            <w:tcW w:w="862" w:type="dxa"/>
            <w:shd w:val="clear" w:color="auto" w:fill="auto"/>
          </w:tcPr>
          <w:p w:rsidR="00817719" w:rsidRPr="00C819F0" w:rsidRDefault="00817719" w:rsidP="00817719">
            <w:pPr>
              <w:spacing w:line="360" w:lineRule="auto"/>
              <w:ind w:firstLine="709"/>
              <w:jc w:val="both"/>
              <w:rPr>
                <w:sz w:val="28"/>
                <w:szCs w:val="28"/>
              </w:rPr>
            </w:pPr>
            <w:r w:rsidRPr="00C819F0">
              <w:rPr>
                <w:sz w:val="28"/>
                <w:szCs w:val="28"/>
              </w:rPr>
              <w:t>-</w:t>
            </w:r>
          </w:p>
        </w:tc>
        <w:tc>
          <w:tcPr>
            <w:tcW w:w="862" w:type="dxa"/>
            <w:shd w:val="clear" w:color="auto" w:fill="auto"/>
          </w:tcPr>
          <w:p w:rsidR="00817719" w:rsidRPr="00C819F0" w:rsidRDefault="00817719" w:rsidP="00817719">
            <w:pPr>
              <w:spacing w:line="360" w:lineRule="auto"/>
              <w:ind w:firstLine="709"/>
              <w:jc w:val="both"/>
              <w:rPr>
                <w:sz w:val="28"/>
                <w:szCs w:val="28"/>
              </w:rPr>
            </w:pPr>
            <w:r w:rsidRPr="00C819F0">
              <w:rPr>
                <w:sz w:val="28"/>
                <w:szCs w:val="28"/>
              </w:rPr>
              <w:t>…</w:t>
            </w:r>
          </w:p>
        </w:tc>
        <w:tc>
          <w:tcPr>
            <w:tcW w:w="862" w:type="dxa"/>
            <w:shd w:val="clear" w:color="auto" w:fill="auto"/>
          </w:tcPr>
          <w:p w:rsidR="00817719" w:rsidRPr="00C819F0" w:rsidRDefault="00817719" w:rsidP="00817719">
            <w:pPr>
              <w:spacing w:line="360" w:lineRule="auto"/>
              <w:ind w:firstLine="709"/>
              <w:jc w:val="both"/>
              <w:rPr>
                <w:sz w:val="28"/>
                <w:szCs w:val="28"/>
              </w:rPr>
            </w:pPr>
            <w:r w:rsidRPr="00C819F0">
              <w:rPr>
                <w:sz w:val="28"/>
                <w:szCs w:val="28"/>
              </w:rPr>
              <w:t>1</w:t>
            </w:r>
          </w:p>
        </w:tc>
      </w:tr>
      <w:tr w:rsidR="00817719" w:rsidTr="00817719">
        <w:trPr>
          <w:trHeight w:val="571"/>
          <w:jc w:val="center"/>
        </w:trPr>
        <w:tc>
          <w:tcPr>
            <w:tcW w:w="861" w:type="dxa"/>
            <w:shd w:val="clear" w:color="auto" w:fill="FFFF00"/>
          </w:tcPr>
          <w:p w:rsidR="00817719" w:rsidRPr="00C819F0" w:rsidRDefault="00817719" w:rsidP="00817719">
            <w:pPr>
              <w:spacing w:line="360" w:lineRule="auto"/>
              <w:ind w:firstLine="709"/>
              <w:jc w:val="both"/>
              <w:rPr>
                <w:sz w:val="28"/>
                <w:szCs w:val="28"/>
              </w:rPr>
            </w:pPr>
          </w:p>
        </w:tc>
        <w:tc>
          <w:tcPr>
            <w:tcW w:w="862" w:type="dxa"/>
            <w:shd w:val="clear" w:color="auto" w:fill="auto"/>
          </w:tcPr>
          <w:p w:rsidR="00817719" w:rsidRPr="00C819F0" w:rsidRDefault="00817719" w:rsidP="00817719">
            <w:pPr>
              <w:spacing w:line="360" w:lineRule="auto"/>
              <w:ind w:firstLine="709"/>
              <w:jc w:val="both"/>
              <w:rPr>
                <w:sz w:val="28"/>
                <w:szCs w:val="28"/>
              </w:rPr>
            </w:pPr>
            <w:r w:rsidRPr="00C819F0">
              <w:rPr>
                <w:sz w:val="28"/>
                <w:szCs w:val="28"/>
              </w:rPr>
              <w:t>…</w:t>
            </w:r>
          </w:p>
        </w:tc>
        <w:tc>
          <w:tcPr>
            <w:tcW w:w="862" w:type="dxa"/>
            <w:shd w:val="clear" w:color="auto" w:fill="auto"/>
          </w:tcPr>
          <w:p w:rsidR="00817719" w:rsidRPr="00C819F0" w:rsidRDefault="00817719" w:rsidP="00817719">
            <w:pPr>
              <w:spacing w:line="360" w:lineRule="auto"/>
              <w:ind w:firstLine="709"/>
              <w:jc w:val="both"/>
              <w:rPr>
                <w:sz w:val="28"/>
                <w:szCs w:val="28"/>
              </w:rPr>
            </w:pPr>
            <w:r w:rsidRPr="00C819F0">
              <w:rPr>
                <w:sz w:val="28"/>
                <w:szCs w:val="28"/>
              </w:rPr>
              <w:t>…</w:t>
            </w:r>
          </w:p>
        </w:tc>
        <w:tc>
          <w:tcPr>
            <w:tcW w:w="862" w:type="dxa"/>
            <w:shd w:val="clear" w:color="auto" w:fill="auto"/>
          </w:tcPr>
          <w:p w:rsidR="00817719" w:rsidRPr="00C819F0" w:rsidRDefault="00817719" w:rsidP="00817719">
            <w:pPr>
              <w:spacing w:line="360" w:lineRule="auto"/>
              <w:ind w:firstLine="709"/>
              <w:jc w:val="both"/>
              <w:rPr>
                <w:sz w:val="28"/>
                <w:szCs w:val="28"/>
              </w:rPr>
            </w:pPr>
            <w:r w:rsidRPr="00C819F0">
              <w:rPr>
                <w:sz w:val="28"/>
                <w:szCs w:val="28"/>
              </w:rPr>
              <w:t>…</w:t>
            </w:r>
          </w:p>
        </w:tc>
        <w:tc>
          <w:tcPr>
            <w:tcW w:w="862" w:type="dxa"/>
            <w:shd w:val="clear" w:color="auto" w:fill="auto"/>
          </w:tcPr>
          <w:p w:rsidR="00817719" w:rsidRPr="00C819F0" w:rsidRDefault="00817719" w:rsidP="00817719">
            <w:pPr>
              <w:spacing w:line="360" w:lineRule="auto"/>
              <w:ind w:firstLine="709"/>
              <w:jc w:val="both"/>
              <w:rPr>
                <w:sz w:val="28"/>
                <w:szCs w:val="28"/>
              </w:rPr>
            </w:pPr>
            <w:r w:rsidRPr="00C819F0">
              <w:rPr>
                <w:sz w:val="28"/>
                <w:szCs w:val="28"/>
              </w:rPr>
              <w:t>-</w:t>
            </w:r>
          </w:p>
        </w:tc>
        <w:tc>
          <w:tcPr>
            <w:tcW w:w="862" w:type="dxa"/>
            <w:shd w:val="clear" w:color="auto" w:fill="auto"/>
          </w:tcPr>
          <w:p w:rsidR="00817719" w:rsidRPr="00C819F0" w:rsidRDefault="00817719" w:rsidP="00817719">
            <w:pPr>
              <w:spacing w:line="360" w:lineRule="auto"/>
              <w:ind w:firstLine="709"/>
              <w:jc w:val="both"/>
              <w:rPr>
                <w:sz w:val="28"/>
                <w:szCs w:val="28"/>
              </w:rPr>
            </w:pPr>
            <w:r w:rsidRPr="00C819F0">
              <w:rPr>
                <w:sz w:val="28"/>
                <w:szCs w:val="28"/>
              </w:rPr>
              <w:t>…</w:t>
            </w:r>
          </w:p>
        </w:tc>
      </w:tr>
      <w:tr w:rsidR="00817719" w:rsidTr="00817719">
        <w:trPr>
          <w:trHeight w:val="598"/>
          <w:jc w:val="center"/>
        </w:trPr>
        <w:tc>
          <w:tcPr>
            <w:tcW w:w="861" w:type="dxa"/>
            <w:shd w:val="clear" w:color="auto" w:fill="FFFF00"/>
          </w:tcPr>
          <w:p w:rsidR="00817719" w:rsidRPr="002D23C6" w:rsidRDefault="00014892" w:rsidP="00817719">
            <w:pPr>
              <w:spacing w:line="360" w:lineRule="auto"/>
              <w:ind w:firstLine="709"/>
              <w:jc w:val="both"/>
              <w:rPr>
                <w:sz w:val="28"/>
                <w:szCs w:val="28"/>
                <w:lang w:val="en-US"/>
              </w:rPr>
            </w:pPr>
            <m:oMathPara>
              <m:oMath>
                <m:sSubSup>
                  <m:sSubSupPr>
                    <m:ctrlPr>
                      <w:rPr>
                        <w:rFonts w:ascii="Cambria Math" w:hAnsi="Cambria Math"/>
                        <w:i/>
                        <w:color w:val="000000"/>
                        <w:sz w:val="28"/>
                        <w:szCs w:val="28"/>
                      </w:rPr>
                    </m:ctrlPr>
                  </m:sSubSupPr>
                  <m:e>
                    <m:r>
                      <w:rPr>
                        <w:rFonts w:ascii="Cambria Math" w:hAnsi="Cambria Math"/>
                      </w:rPr>
                      <m:t>A</m:t>
                    </m:r>
                  </m:e>
                  <m:sub>
                    <m:r>
                      <w:rPr>
                        <w:rFonts w:ascii="Cambria Math" w:hAnsi="Cambria Math"/>
                      </w:rPr>
                      <m:t>ij</m:t>
                    </m:r>
                  </m:sub>
                  <m:sup>
                    <m:r>
                      <w:rPr>
                        <w:rFonts w:ascii="Cambria Math" w:hAnsi="Cambria Math"/>
                      </w:rPr>
                      <m:t>k</m:t>
                    </m:r>
                  </m:sup>
                </m:sSubSup>
              </m:oMath>
            </m:oMathPara>
          </w:p>
        </w:tc>
        <w:tc>
          <w:tcPr>
            <w:tcW w:w="862" w:type="dxa"/>
            <w:shd w:val="clear" w:color="auto" w:fill="auto"/>
          </w:tcPr>
          <w:p w:rsidR="00817719" w:rsidRPr="00C819F0" w:rsidRDefault="00817719" w:rsidP="00817719">
            <w:pPr>
              <w:spacing w:line="360" w:lineRule="auto"/>
              <w:ind w:firstLine="709"/>
              <w:jc w:val="both"/>
              <w:rPr>
                <w:sz w:val="28"/>
                <w:szCs w:val="28"/>
              </w:rPr>
            </w:pPr>
            <w:r w:rsidRPr="00C819F0">
              <w:rPr>
                <w:sz w:val="28"/>
                <w:szCs w:val="28"/>
              </w:rPr>
              <w:t>1</w:t>
            </w:r>
          </w:p>
        </w:tc>
        <w:tc>
          <w:tcPr>
            <w:tcW w:w="862" w:type="dxa"/>
            <w:shd w:val="clear" w:color="auto" w:fill="auto"/>
          </w:tcPr>
          <w:p w:rsidR="00817719" w:rsidRPr="00C819F0" w:rsidRDefault="00817719" w:rsidP="00817719">
            <w:pPr>
              <w:spacing w:line="360" w:lineRule="auto"/>
              <w:ind w:firstLine="709"/>
              <w:jc w:val="both"/>
              <w:rPr>
                <w:sz w:val="28"/>
                <w:szCs w:val="28"/>
              </w:rPr>
            </w:pPr>
            <w:r w:rsidRPr="00C819F0">
              <w:rPr>
                <w:sz w:val="28"/>
                <w:szCs w:val="28"/>
              </w:rPr>
              <w:t>0</w:t>
            </w:r>
          </w:p>
        </w:tc>
        <w:tc>
          <w:tcPr>
            <w:tcW w:w="862" w:type="dxa"/>
            <w:shd w:val="clear" w:color="auto" w:fill="auto"/>
          </w:tcPr>
          <w:p w:rsidR="00817719" w:rsidRPr="00C819F0" w:rsidRDefault="00817719" w:rsidP="00817719">
            <w:pPr>
              <w:spacing w:line="360" w:lineRule="auto"/>
              <w:ind w:firstLine="709"/>
              <w:jc w:val="both"/>
              <w:rPr>
                <w:sz w:val="28"/>
                <w:szCs w:val="28"/>
              </w:rPr>
            </w:pPr>
            <w:r w:rsidRPr="00C819F0">
              <w:rPr>
                <w:sz w:val="28"/>
                <w:szCs w:val="28"/>
              </w:rPr>
              <w:t>1</w:t>
            </w:r>
          </w:p>
        </w:tc>
        <w:tc>
          <w:tcPr>
            <w:tcW w:w="862" w:type="dxa"/>
            <w:shd w:val="clear" w:color="auto" w:fill="auto"/>
          </w:tcPr>
          <w:p w:rsidR="00817719" w:rsidRPr="00C819F0" w:rsidRDefault="00817719" w:rsidP="00817719">
            <w:pPr>
              <w:spacing w:line="360" w:lineRule="auto"/>
              <w:ind w:firstLine="709"/>
              <w:jc w:val="both"/>
              <w:rPr>
                <w:sz w:val="28"/>
                <w:szCs w:val="28"/>
              </w:rPr>
            </w:pPr>
            <w:r w:rsidRPr="00C819F0">
              <w:rPr>
                <w:sz w:val="28"/>
                <w:szCs w:val="28"/>
              </w:rPr>
              <w:t>…</w:t>
            </w:r>
          </w:p>
        </w:tc>
        <w:tc>
          <w:tcPr>
            <w:tcW w:w="862" w:type="dxa"/>
            <w:shd w:val="clear" w:color="auto" w:fill="auto"/>
          </w:tcPr>
          <w:p w:rsidR="00817719" w:rsidRPr="00C819F0" w:rsidRDefault="00817719" w:rsidP="00817719">
            <w:pPr>
              <w:spacing w:line="360" w:lineRule="auto"/>
              <w:ind w:firstLine="709"/>
              <w:jc w:val="both"/>
              <w:rPr>
                <w:sz w:val="28"/>
                <w:szCs w:val="28"/>
              </w:rPr>
            </w:pPr>
            <w:r w:rsidRPr="00C819F0">
              <w:rPr>
                <w:sz w:val="28"/>
                <w:szCs w:val="28"/>
              </w:rPr>
              <w:t>-</w:t>
            </w:r>
          </w:p>
        </w:tc>
      </w:tr>
    </w:tbl>
    <w:p w:rsidR="00817719" w:rsidRPr="00DE0AD1" w:rsidRDefault="00817719" w:rsidP="00DE0AD1">
      <w:pPr>
        <w:spacing w:line="360" w:lineRule="auto"/>
        <w:jc w:val="center"/>
        <w:rPr>
          <w:rFonts w:ascii="Times New Roman" w:hAnsi="Times New Roman" w:cs="Times New Roman"/>
        </w:rPr>
      </w:pPr>
      <w:r w:rsidRPr="00963098">
        <w:rPr>
          <w:rFonts w:ascii="Times New Roman" w:hAnsi="Times New Roman" w:cs="Times New Roman"/>
        </w:rPr>
        <w:t xml:space="preserve">Рис. </w:t>
      </w:r>
      <w:r w:rsidR="00963098" w:rsidRPr="00963098">
        <w:rPr>
          <w:rFonts w:ascii="Times New Roman" w:hAnsi="Times New Roman" w:cs="Times New Roman"/>
        </w:rPr>
        <w:t>45</w:t>
      </w:r>
      <w:r w:rsidRPr="00963098">
        <w:rPr>
          <w:rFonts w:ascii="Times New Roman" w:hAnsi="Times New Roman" w:cs="Times New Roman"/>
        </w:rPr>
        <w:t>. Матрица взаимных влияний агентов</w:t>
      </w:r>
    </w:p>
    <w:p w:rsidR="00817719" w:rsidRPr="00E4344F" w:rsidRDefault="00817719" w:rsidP="00817719">
      <w:pPr>
        <w:pStyle w:val="14"/>
      </w:pPr>
      <w:r w:rsidRPr="007F717D">
        <w:t xml:space="preserve">Набор стратегий задан строго – </w:t>
      </w:r>
      <w:r>
        <w:t xml:space="preserve">четырьмя отдельными </w:t>
      </w:r>
      <w:r w:rsidRPr="007F717D">
        <w:t>строк</w:t>
      </w:r>
      <w:r>
        <w:t>ами</w:t>
      </w:r>
      <w:r w:rsidRPr="007F717D">
        <w:t xml:space="preserve"> в БД. Действия задаются по параметру </w:t>
      </w:r>
      <w:r>
        <w:t>name</w:t>
      </w:r>
      <w:r w:rsidRPr="007F717D">
        <w:t xml:space="preserve"> (рис. </w:t>
      </w:r>
      <w:r w:rsidR="00963098">
        <w:t>46</w:t>
      </w:r>
      <w:r w:rsidRPr="007F717D">
        <w:t xml:space="preserve">). При выгрузке данных из БД </w:t>
      </w:r>
      <w:r>
        <w:t xml:space="preserve">происходит </w:t>
      </w:r>
      <w:r w:rsidRPr="007F717D">
        <w:t xml:space="preserve">сравнение по </w:t>
      </w:r>
      <w:r>
        <w:t xml:space="preserve">данному </w:t>
      </w:r>
      <w:r w:rsidRPr="007F717D">
        <w:t>параметру</w:t>
      </w:r>
      <w:r>
        <w:t xml:space="preserve">, </w:t>
      </w:r>
      <w:r w:rsidRPr="007F717D">
        <w:t>и вызывае</w:t>
      </w:r>
      <w:r>
        <w:t>тся</w:t>
      </w:r>
      <w:r w:rsidRPr="007F717D">
        <w:t xml:space="preserve"> соответствующ</w:t>
      </w:r>
      <w:r>
        <w:t>ая</w:t>
      </w:r>
      <w:r w:rsidRPr="007F717D">
        <w:t xml:space="preserve"> функци</w:t>
      </w:r>
      <w:r>
        <w:t>я</w:t>
      </w:r>
      <w:r w:rsidRPr="007F717D">
        <w:t xml:space="preserve">. </w:t>
      </w:r>
    </w:p>
    <w:p w:rsidR="00817719" w:rsidRDefault="00817719" w:rsidP="00817719">
      <w:pPr>
        <w:pStyle w:val="14"/>
      </w:pPr>
      <w:r w:rsidRPr="007F717D">
        <w:t xml:space="preserve">Все связи задаются через вспомогательные таблицы. Каждому агенту </w:t>
      </w:r>
      <w:r>
        <w:t xml:space="preserve">с </w:t>
      </w:r>
      <w:r w:rsidRPr="007F717D">
        <w:t>их помощ</w:t>
      </w:r>
      <w:r>
        <w:t>ью</w:t>
      </w:r>
      <w:r w:rsidRPr="007F717D">
        <w:t xml:space="preserve"> ставится в соответствие набор действий, а так же стратегий</w:t>
      </w:r>
      <w:r>
        <w:t xml:space="preserve"> </w:t>
      </w:r>
      <w:r w:rsidRPr="00963098">
        <w:t xml:space="preserve">(рис. </w:t>
      </w:r>
      <w:r w:rsidR="00963098" w:rsidRPr="00963098">
        <w:t>46</w:t>
      </w:r>
      <w:r w:rsidRPr="00963098">
        <w:t>).</w:t>
      </w:r>
      <w:r w:rsidRPr="007F717D">
        <w:t xml:space="preserve"> </w:t>
      </w:r>
    </w:p>
    <w:p w:rsidR="00FE4508" w:rsidRPr="007C40B5" w:rsidRDefault="00FE4508" w:rsidP="00817719">
      <w:pPr>
        <w:pStyle w:val="14"/>
      </w:pPr>
      <w:r>
        <w:t>Названия классов соответствует нотации CakePHP (см. модели CakePHP</w:t>
      </w:r>
      <w:r w:rsidRPr="00733A89">
        <w:t xml:space="preserve"> </w:t>
      </w:r>
      <w:r>
        <w:t>в разделе «Особенности использования фреймворка CakePHP</w:t>
      </w:r>
      <w:r w:rsidRPr="00733A89">
        <w:t>)</w:t>
      </w:r>
      <w:r>
        <w:t>.</w:t>
      </w:r>
    </w:p>
    <w:p w:rsidR="00817719" w:rsidRDefault="00FE4508" w:rsidP="00DE0AD1">
      <w:pPr>
        <w:spacing w:line="360" w:lineRule="auto"/>
        <w:jc w:val="center"/>
        <w:rPr>
          <w:sz w:val="28"/>
          <w:szCs w:val="28"/>
        </w:rPr>
      </w:pPr>
      <w:r w:rsidRPr="00FE4508">
        <w:rPr>
          <w:noProof/>
          <w:sz w:val="28"/>
          <w:szCs w:val="28"/>
          <w:lang w:eastAsia="ru-RU"/>
        </w:rPr>
        <w:lastRenderedPageBreak/>
        <w:drawing>
          <wp:inline distT="0" distB="0" distL="0" distR="0">
            <wp:extent cx="5934075" cy="4191000"/>
            <wp:effectExtent l="0" t="0" r="9525" b="0"/>
            <wp:docPr id="26" name="Рисунок 1" descr="D:\Диплом\Diagrams\Visio\done\Class\Clas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Диплом\Diagrams\Visio\done\Class\Class4.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4191000"/>
                    </a:xfrm>
                    <a:prstGeom prst="rect">
                      <a:avLst/>
                    </a:prstGeom>
                    <a:noFill/>
                    <a:ln>
                      <a:noFill/>
                    </a:ln>
                  </pic:spPr>
                </pic:pic>
              </a:graphicData>
            </a:graphic>
          </wp:inline>
        </w:drawing>
      </w:r>
    </w:p>
    <w:p w:rsidR="00817719" w:rsidRDefault="00817719" w:rsidP="00302D3C">
      <w:pPr>
        <w:spacing w:line="360" w:lineRule="auto"/>
        <w:ind w:firstLine="709"/>
        <w:jc w:val="center"/>
        <w:rPr>
          <w:rFonts w:ascii="Times New Roman" w:hAnsi="Times New Roman" w:cs="Times New Roman"/>
          <w:sz w:val="24"/>
          <w:szCs w:val="24"/>
        </w:rPr>
      </w:pPr>
      <w:r w:rsidRPr="00302D3C">
        <w:rPr>
          <w:rFonts w:ascii="Times New Roman" w:hAnsi="Times New Roman" w:cs="Times New Roman"/>
          <w:sz w:val="24"/>
          <w:szCs w:val="24"/>
        </w:rPr>
        <w:t xml:space="preserve">Рис. </w:t>
      </w:r>
      <w:r w:rsidR="00963098">
        <w:rPr>
          <w:rFonts w:ascii="Times New Roman" w:hAnsi="Times New Roman" w:cs="Times New Roman"/>
          <w:sz w:val="24"/>
          <w:szCs w:val="24"/>
        </w:rPr>
        <w:t>46</w:t>
      </w:r>
      <w:r w:rsidRPr="00302D3C">
        <w:rPr>
          <w:rFonts w:ascii="Times New Roman" w:hAnsi="Times New Roman" w:cs="Times New Roman"/>
          <w:sz w:val="24"/>
          <w:szCs w:val="24"/>
        </w:rPr>
        <w:t xml:space="preserve">. </w:t>
      </w:r>
      <w:r w:rsidR="00302D3C">
        <w:rPr>
          <w:rFonts w:ascii="Times New Roman" w:hAnsi="Times New Roman" w:cs="Times New Roman"/>
          <w:sz w:val="24"/>
          <w:szCs w:val="24"/>
        </w:rPr>
        <w:t>Представление диаграммы</w:t>
      </w:r>
      <w:r w:rsidRPr="00302D3C">
        <w:rPr>
          <w:rFonts w:ascii="Times New Roman" w:hAnsi="Times New Roman" w:cs="Times New Roman"/>
          <w:sz w:val="24"/>
          <w:szCs w:val="24"/>
        </w:rPr>
        <w:t xml:space="preserve"> классов</w:t>
      </w:r>
    </w:p>
    <w:p w:rsidR="00FE4508" w:rsidRPr="00733A89" w:rsidRDefault="00FE4508" w:rsidP="00FE4508">
      <w:pPr>
        <w:rPr>
          <w:rFonts w:ascii="Times New Roman" w:hAnsi="Times New Roman"/>
          <w:sz w:val="28"/>
          <w:szCs w:val="28"/>
        </w:rPr>
      </w:pPr>
    </w:p>
    <w:p w:rsidR="00FE4508" w:rsidRDefault="00FE4508" w:rsidP="00FE4508">
      <w:pPr>
        <w:ind w:firstLine="709"/>
        <w:jc w:val="both"/>
        <w:rPr>
          <w:rFonts w:ascii="Times New Roman" w:hAnsi="Times New Roman"/>
          <w:sz w:val="28"/>
          <w:szCs w:val="28"/>
        </w:rPr>
      </w:pPr>
      <w:r>
        <w:rPr>
          <w:rFonts w:ascii="Times New Roman" w:hAnsi="Times New Roman"/>
          <w:sz w:val="28"/>
          <w:szCs w:val="28"/>
        </w:rPr>
        <w:t>Перейдем к подробному описанию элементов данной диаграммы:</w:t>
      </w:r>
    </w:p>
    <w:p w:rsidR="00FE4508" w:rsidRPr="00BB3DE1" w:rsidRDefault="00FE4508" w:rsidP="00FE4508">
      <w:pPr>
        <w:pStyle w:val="ad"/>
        <w:numPr>
          <w:ilvl w:val="0"/>
          <w:numId w:val="34"/>
        </w:numPr>
        <w:spacing w:after="0" w:line="360" w:lineRule="auto"/>
        <w:ind w:left="0" w:firstLine="709"/>
        <w:jc w:val="both"/>
        <w:rPr>
          <w:rFonts w:ascii="Times New Roman" w:hAnsi="Times New Roman"/>
          <w:b/>
          <w:sz w:val="28"/>
          <w:szCs w:val="28"/>
        </w:rPr>
      </w:pPr>
      <w:r w:rsidRPr="00BB3DE1">
        <w:rPr>
          <w:rFonts w:ascii="Times New Roman" w:hAnsi="Times New Roman"/>
          <w:b/>
          <w:sz w:val="28"/>
          <w:szCs w:val="28"/>
        </w:rPr>
        <w:t>Класс powers</w:t>
      </w:r>
      <w:r w:rsidRPr="008F283F">
        <w:rPr>
          <w:rFonts w:ascii="Times New Roman" w:hAnsi="Times New Roman"/>
          <w:b/>
          <w:sz w:val="28"/>
          <w:szCs w:val="28"/>
        </w:rPr>
        <w:t xml:space="preserve">. </w:t>
      </w:r>
      <w:r>
        <w:rPr>
          <w:rFonts w:ascii="Times New Roman" w:hAnsi="Times New Roman"/>
          <w:sz w:val="28"/>
          <w:szCs w:val="28"/>
        </w:rPr>
        <w:t>Содержит атрибуты hierarchy</w:t>
      </w:r>
      <w:r w:rsidRPr="008F283F">
        <w:rPr>
          <w:rFonts w:ascii="Times New Roman" w:hAnsi="Times New Roman"/>
          <w:sz w:val="28"/>
          <w:szCs w:val="28"/>
        </w:rPr>
        <w:t xml:space="preserve"> </w:t>
      </w:r>
      <w:r>
        <w:rPr>
          <w:rFonts w:ascii="Times New Roman" w:hAnsi="Times New Roman"/>
          <w:sz w:val="28"/>
          <w:szCs w:val="28"/>
        </w:rPr>
        <w:t>– степень фрактализации и type</w:t>
      </w:r>
      <w:r w:rsidRPr="008F283F">
        <w:rPr>
          <w:rFonts w:ascii="Times New Roman" w:hAnsi="Times New Roman"/>
          <w:sz w:val="28"/>
          <w:szCs w:val="28"/>
        </w:rPr>
        <w:t xml:space="preserve"> </w:t>
      </w:r>
      <w:r>
        <w:rPr>
          <w:rFonts w:ascii="Times New Roman" w:hAnsi="Times New Roman"/>
          <w:sz w:val="28"/>
          <w:szCs w:val="28"/>
        </w:rPr>
        <w:t>– тип силы и добавляемых агентов (напр., «Новые игроки», «Поставщики» и т.д.), а также стандартные операторы, доступные эктору «Пользователь» – добавить_силу(), удалить_силу(), отредактировать_силу(), связать_силы(). Одной силе соответствует несколько агентов.</w:t>
      </w:r>
    </w:p>
    <w:p w:rsidR="00FE4508" w:rsidRPr="00BB3DE1" w:rsidRDefault="00FE4508" w:rsidP="00FE4508">
      <w:pPr>
        <w:pStyle w:val="ad"/>
        <w:numPr>
          <w:ilvl w:val="0"/>
          <w:numId w:val="34"/>
        </w:numPr>
        <w:spacing w:after="0" w:line="360" w:lineRule="auto"/>
        <w:ind w:left="0" w:firstLine="709"/>
        <w:jc w:val="both"/>
        <w:rPr>
          <w:rFonts w:ascii="Times New Roman" w:hAnsi="Times New Roman"/>
          <w:b/>
          <w:sz w:val="28"/>
          <w:szCs w:val="28"/>
        </w:rPr>
      </w:pPr>
      <w:r w:rsidRPr="00BB3DE1">
        <w:rPr>
          <w:rFonts w:ascii="Times New Roman" w:hAnsi="Times New Roman"/>
          <w:b/>
          <w:sz w:val="28"/>
          <w:szCs w:val="28"/>
        </w:rPr>
        <w:t>Класс  powers</w:t>
      </w:r>
      <w:r w:rsidRPr="009B7A86">
        <w:rPr>
          <w:rFonts w:ascii="Times New Roman" w:hAnsi="Times New Roman"/>
          <w:b/>
          <w:sz w:val="28"/>
          <w:szCs w:val="28"/>
        </w:rPr>
        <w:t>_</w:t>
      </w:r>
      <w:r w:rsidRPr="00BB3DE1">
        <w:rPr>
          <w:rFonts w:ascii="Times New Roman" w:hAnsi="Times New Roman"/>
          <w:b/>
          <w:sz w:val="28"/>
          <w:szCs w:val="28"/>
        </w:rPr>
        <w:t>powers</w:t>
      </w:r>
      <w:r w:rsidRPr="009B7A86">
        <w:rPr>
          <w:rFonts w:ascii="Times New Roman" w:hAnsi="Times New Roman"/>
          <w:b/>
          <w:sz w:val="28"/>
          <w:szCs w:val="28"/>
        </w:rPr>
        <w:t>.</w:t>
      </w:r>
      <w:r>
        <w:rPr>
          <w:rFonts w:ascii="Times New Roman" w:hAnsi="Times New Roman"/>
          <w:b/>
          <w:sz w:val="28"/>
          <w:szCs w:val="28"/>
        </w:rPr>
        <w:t xml:space="preserve"> </w:t>
      </w:r>
      <w:r>
        <w:rPr>
          <w:rFonts w:ascii="Times New Roman" w:hAnsi="Times New Roman"/>
          <w:sz w:val="28"/>
          <w:szCs w:val="28"/>
        </w:rPr>
        <w:t>Вспомогательный класс для powers.  Содержит атрибуты power</w:t>
      </w:r>
      <w:r w:rsidRPr="00BB3F61">
        <w:rPr>
          <w:rFonts w:ascii="Times New Roman" w:hAnsi="Times New Roman"/>
          <w:sz w:val="28"/>
          <w:szCs w:val="28"/>
        </w:rPr>
        <w:t xml:space="preserve">1 </w:t>
      </w:r>
      <w:r>
        <w:rPr>
          <w:rFonts w:ascii="Times New Roman" w:hAnsi="Times New Roman"/>
          <w:sz w:val="28"/>
          <w:szCs w:val="28"/>
        </w:rPr>
        <w:t>и power</w:t>
      </w:r>
      <w:r w:rsidRPr="00BB3F61">
        <w:rPr>
          <w:rFonts w:ascii="Times New Roman" w:hAnsi="Times New Roman"/>
          <w:sz w:val="28"/>
          <w:szCs w:val="28"/>
        </w:rPr>
        <w:t>2</w:t>
      </w:r>
      <w:r>
        <w:rPr>
          <w:rFonts w:ascii="Times New Roman" w:hAnsi="Times New Roman"/>
          <w:sz w:val="28"/>
          <w:szCs w:val="28"/>
        </w:rPr>
        <w:t>, обозначающие связь между силой1 и силой2.</w:t>
      </w:r>
    </w:p>
    <w:p w:rsidR="00FE4508" w:rsidRPr="00BB3DE1" w:rsidRDefault="00FE4508" w:rsidP="00FE4508">
      <w:pPr>
        <w:pStyle w:val="ad"/>
        <w:numPr>
          <w:ilvl w:val="0"/>
          <w:numId w:val="34"/>
        </w:numPr>
        <w:spacing w:after="0" w:line="360" w:lineRule="auto"/>
        <w:ind w:left="0" w:firstLine="709"/>
        <w:jc w:val="both"/>
        <w:rPr>
          <w:rFonts w:ascii="Times New Roman" w:hAnsi="Times New Roman"/>
          <w:b/>
          <w:sz w:val="28"/>
          <w:szCs w:val="28"/>
        </w:rPr>
      </w:pPr>
      <w:r w:rsidRPr="00BB3DE1">
        <w:rPr>
          <w:rFonts w:ascii="Times New Roman" w:hAnsi="Times New Roman"/>
          <w:b/>
          <w:sz w:val="28"/>
          <w:szCs w:val="28"/>
        </w:rPr>
        <w:t>Класс agents</w:t>
      </w:r>
      <w:r w:rsidRPr="00135FB0">
        <w:rPr>
          <w:rFonts w:ascii="Times New Roman" w:hAnsi="Times New Roman"/>
          <w:b/>
          <w:sz w:val="28"/>
          <w:szCs w:val="28"/>
        </w:rPr>
        <w:t>.</w:t>
      </w:r>
      <w:r>
        <w:rPr>
          <w:rFonts w:ascii="Times New Roman" w:hAnsi="Times New Roman"/>
          <w:b/>
          <w:sz w:val="28"/>
          <w:szCs w:val="28"/>
        </w:rPr>
        <w:t xml:space="preserve"> </w:t>
      </w:r>
      <w:r>
        <w:rPr>
          <w:rFonts w:ascii="Times New Roman" w:hAnsi="Times New Roman"/>
          <w:sz w:val="28"/>
          <w:szCs w:val="28"/>
        </w:rPr>
        <w:t>Основной класс проектируемого SaaS</w:t>
      </w:r>
      <w:r w:rsidRPr="00135FB0">
        <w:rPr>
          <w:rFonts w:ascii="Times New Roman" w:hAnsi="Times New Roman"/>
          <w:sz w:val="28"/>
          <w:szCs w:val="28"/>
        </w:rPr>
        <w:t>-</w:t>
      </w:r>
      <w:r>
        <w:rPr>
          <w:rFonts w:ascii="Times New Roman" w:hAnsi="Times New Roman"/>
          <w:sz w:val="28"/>
          <w:szCs w:val="28"/>
        </w:rPr>
        <w:t>приложения. Так или иначе, с ним связаны все остальные классы системы. Содержит атрибуты name</w:t>
      </w:r>
      <w:r w:rsidRPr="00135FB0">
        <w:rPr>
          <w:rFonts w:ascii="Times New Roman" w:hAnsi="Times New Roman"/>
          <w:sz w:val="28"/>
          <w:szCs w:val="28"/>
        </w:rPr>
        <w:t xml:space="preserve"> – </w:t>
      </w:r>
      <w:r>
        <w:rPr>
          <w:rFonts w:ascii="Times New Roman" w:hAnsi="Times New Roman"/>
          <w:sz w:val="28"/>
          <w:szCs w:val="28"/>
        </w:rPr>
        <w:t>имя объекта,</w:t>
      </w:r>
      <w:r w:rsidRPr="00135FB0">
        <w:rPr>
          <w:rFonts w:ascii="Times New Roman" w:hAnsi="Times New Roman"/>
          <w:sz w:val="28"/>
          <w:szCs w:val="28"/>
        </w:rPr>
        <w:t xml:space="preserve"> </w:t>
      </w:r>
      <w:r>
        <w:rPr>
          <w:rFonts w:ascii="Times New Roman" w:hAnsi="Times New Roman"/>
          <w:sz w:val="28"/>
          <w:szCs w:val="28"/>
        </w:rPr>
        <w:t>order</w:t>
      </w:r>
      <w:r w:rsidRPr="00135FB0">
        <w:rPr>
          <w:rFonts w:ascii="Times New Roman" w:hAnsi="Times New Roman"/>
          <w:sz w:val="28"/>
          <w:szCs w:val="28"/>
        </w:rPr>
        <w:t xml:space="preserve"> </w:t>
      </w:r>
      <w:r>
        <w:rPr>
          <w:rFonts w:ascii="Times New Roman" w:hAnsi="Times New Roman"/>
          <w:sz w:val="28"/>
          <w:szCs w:val="28"/>
        </w:rPr>
        <w:t xml:space="preserve">– порядковый номер агента в силе, а </w:t>
      </w:r>
      <w:r>
        <w:rPr>
          <w:rFonts w:ascii="Times New Roman" w:hAnsi="Times New Roman"/>
          <w:sz w:val="28"/>
          <w:szCs w:val="28"/>
        </w:rPr>
        <w:lastRenderedPageBreak/>
        <w:t>также стандартные операторы, доступные пользователю «Модератор» – добавить_агента(), удалить_агента (), отредактировать_агента() и «Пользователь» – связать_агентов(). Одному агенту соответствует несколько действий, параметров и связей, а также единственная стратегия и единственный сегмент рынка.</w:t>
      </w:r>
    </w:p>
    <w:p w:rsidR="00FE4508" w:rsidRPr="00431E45" w:rsidRDefault="00FE4508" w:rsidP="00FE4508">
      <w:pPr>
        <w:pStyle w:val="ad"/>
        <w:numPr>
          <w:ilvl w:val="0"/>
          <w:numId w:val="34"/>
        </w:numPr>
        <w:spacing w:after="0" w:line="360" w:lineRule="auto"/>
        <w:ind w:left="0" w:firstLine="709"/>
        <w:jc w:val="both"/>
        <w:rPr>
          <w:rFonts w:ascii="Times New Roman" w:hAnsi="Times New Roman"/>
          <w:b/>
          <w:sz w:val="28"/>
          <w:szCs w:val="28"/>
        </w:rPr>
      </w:pPr>
      <w:r w:rsidRPr="00BB3DE1">
        <w:rPr>
          <w:rFonts w:ascii="Times New Roman" w:hAnsi="Times New Roman"/>
          <w:b/>
          <w:sz w:val="28"/>
          <w:szCs w:val="28"/>
        </w:rPr>
        <w:t>Класс</w:t>
      </w:r>
      <w:r w:rsidRPr="00431E45">
        <w:rPr>
          <w:rFonts w:ascii="Times New Roman" w:hAnsi="Times New Roman"/>
          <w:b/>
          <w:sz w:val="28"/>
          <w:szCs w:val="28"/>
        </w:rPr>
        <w:t xml:space="preserve"> </w:t>
      </w:r>
      <w:r w:rsidRPr="00BB3DE1">
        <w:rPr>
          <w:rFonts w:ascii="Times New Roman" w:hAnsi="Times New Roman"/>
          <w:b/>
          <w:sz w:val="28"/>
          <w:szCs w:val="28"/>
        </w:rPr>
        <w:t>actions</w:t>
      </w:r>
      <w:r w:rsidRPr="00431E45">
        <w:rPr>
          <w:rFonts w:ascii="Times New Roman" w:hAnsi="Times New Roman"/>
          <w:b/>
          <w:sz w:val="28"/>
          <w:szCs w:val="28"/>
        </w:rPr>
        <w:t>.</w:t>
      </w:r>
      <w:r>
        <w:rPr>
          <w:rFonts w:ascii="Times New Roman" w:hAnsi="Times New Roman"/>
          <w:b/>
          <w:sz w:val="28"/>
          <w:szCs w:val="28"/>
        </w:rPr>
        <w:t xml:space="preserve"> </w:t>
      </w:r>
      <w:r>
        <w:rPr>
          <w:rFonts w:ascii="Times New Roman" w:hAnsi="Times New Roman"/>
          <w:sz w:val="28"/>
          <w:szCs w:val="28"/>
        </w:rPr>
        <w:t>Содержит атрибут name</w:t>
      </w:r>
      <w:r w:rsidRPr="00431E45">
        <w:rPr>
          <w:rFonts w:ascii="Times New Roman" w:hAnsi="Times New Roman"/>
          <w:sz w:val="28"/>
          <w:szCs w:val="28"/>
        </w:rPr>
        <w:t xml:space="preserve"> </w:t>
      </w:r>
      <w:r>
        <w:rPr>
          <w:rFonts w:ascii="Times New Roman" w:hAnsi="Times New Roman"/>
          <w:sz w:val="28"/>
          <w:szCs w:val="28"/>
        </w:rPr>
        <w:t>– название действия, по которому вызывается соответствующая функция, участвующая в получении результата конкурентного анализа сегмента рынка, а также стандартные операторы, доступные эктору «Администратор» – добавить_действие (), удалить_действие(), отредактировать_действие().</w:t>
      </w:r>
    </w:p>
    <w:p w:rsidR="00FE4508" w:rsidRPr="00BB3F61" w:rsidRDefault="00FE4508" w:rsidP="00FE4508">
      <w:pPr>
        <w:pStyle w:val="ad"/>
        <w:numPr>
          <w:ilvl w:val="0"/>
          <w:numId w:val="34"/>
        </w:numPr>
        <w:spacing w:after="0" w:line="360" w:lineRule="auto"/>
        <w:ind w:left="0" w:firstLine="709"/>
        <w:jc w:val="both"/>
        <w:rPr>
          <w:rFonts w:ascii="Times New Roman" w:hAnsi="Times New Roman"/>
          <w:b/>
          <w:sz w:val="28"/>
          <w:szCs w:val="28"/>
        </w:rPr>
      </w:pPr>
      <w:r w:rsidRPr="00BB3DE1">
        <w:rPr>
          <w:rFonts w:ascii="Times New Roman" w:hAnsi="Times New Roman"/>
          <w:b/>
          <w:sz w:val="28"/>
          <w:szCs w:val="28"/>
        </w:rPr>
        <w:t>Класс agent</w:t>
      </w:r>
      <w:r w:rsidRPr="00BB3F61">
        <w:rPr>
          <w:rFonts w:ascii="Times New Roman" w:hAnsi="Times New Roman"/>
          <w:b/>
          <w:sz w:val="28"/>
          <w:szCs w:val="28"/>
        </w:rPr>
        <w:t>_</w:t>
      </w:r>
      <w:r w:rsidRPr="00BB3DE1">
        <w:rPr>
          <w:rFonts w:ascii="Times New Roman" w:hAnsi="Times New Roman"/>
          <w:b/>
          <w:sz w:val="28"/>
          <w:szCs w:val="28"/>
        </w:rPr>
        <w:t>actions</w:t>
      </w:r>
      <w:r w:rsidRPr="00BB3F61">
        <w:rPr>
          <w:rFonts w:ascii="Times New Roman" w:hAnsi="Times New Roman"/>
          <w:b/>
          <w:sz w:val="28"/>
          <w:szCs w:val="28"/>
        </w:rPr>
        <w:t>.</w:t>
      </w:r>
      <w:r>
        <w:rPr>
          <w:rFonts w:ascii="Times New Roman" w:hAnsi="Times New Roman"/>
          <w:b/>
          <w:sz w:val="28"/>
          <w:szCs w:val="28"/>
        </w:rPr>
        <w:t xml:space="preserve"> </w:t>
      </w:r>
      <w:r>
        <w:rPr>
          <w:rFonts w:ascii="Times New Roman" w:hAnsi="Times New Roman"/>
          <w:sz w:val="28"/>
          <w:szCs w:val="28"/>
        </w:rPr>
        <w:t>Вспомогательный класс для agents</w:t>
      </w:r>
      <w:r w:rsidRPr="00BB3F61">
        <w:rPr>
          <w:rFonts w:ascii="Times New Roman" w:hAnsi="Times New Roman"/>
          <w:sz w:val="28"/>
          <w:szCs w:val="28"/>
        </w:rPr>
        <w:t xml:space="preserve"> </w:t>
      </w:r>
      <w:r>
        <w:rPr>
          <w:rFonts w:ascii="Times New Roman" w:hAnsi="Times New Roman"/>
          <w:sz w:val="28"/>
          <w:szCs w:val="28"/>
        </w:rPr>
        <w:t>и actions.  Содержит атрибуты agent</w:t>
      </w:r>
      <w:r w:rsidRPr="00BB3F61">
        <w:rPr>
          <w:rFonts w:ascii="Times New Roman" w:hAnsi="Times New Roman"/>
          <w:sz w:val="28"/>
          <w:szCs w:val="28"/>
        </w:rPr>
        <w:t>_</w:t>
      </w:r>
      <w:r>
        <w:rPr>
          <w:rFonts w:ascii="Times New Roman" w:hAnsi="Times New Roman"/>
          <w:sz w:val="28"/>
          <w:szCs w:val="28"/>
        </w:rPr>
        <w:t>id</w:t>
      </w:r>
      <w:r w:rsidRPr="00BB3F61">
        <w:rPr>
          <w:rFonts w:ascii="Times New Roman" w:hAnsi="Times New Roman"/>
          <w:sz w:val="28"/>
          <w:szCs w:val="28"/>
        </w:rPr>
        <w:t xml:space="preserve"> </w:t>
      </w:r>
      <w:r>
        <w:rPr>
          <w:rFonts w:ascii="Times New Roman" w:hAnsi="Times New Roman"/>
          <w:sz w:val="28"/>
          <w:szCs w:val="28"/>
        </w:rPr>
        <w:t>и action</w:t>
      </w:r>
      <w:r w:rsidRPr="00BB3F61">
        <w:rPr>
          <w:rFonts w:ascii="Times New Roman" w:hAnsi="Times New Roman"/>
          <w:sz w:val="28"/>
          <w:szCs w:val="28"/>
        </w:rPr>
        <w:t>_</w:t>
      </w:r>
      <w:r>
        <w:rPr>
          <w:rFonts w:ascii="Times New Roman" w:hAnsi="Times New Roman"/>
          <w:sz w:val="28"/>
          <w:szCs w:val="28"/>
        </w:rPr>
        <w:t>id, обозначающие привязку нескольких возможных действий к одному агенту.</w:t>
      </w:r>
    </w:p>
    <w:p w:rsidR="00FE4508" w:rsidRPr="00BB3F61" w:rsidRDefault="00FE4508" w:rsidP="00FE4508">
      <w:pPr>
        <w:pStyle w:val="ad"/>
        <w:numPr>
          <w:ilvl w:val="0"/>
          <w:numId w:val="34"/>
        </w:numPr>
        <w:spacing w:after="0" w:line="360" w:lineRule="auto"/>
        <w:ind w:left="0" w:firstLine="709"/>
        <w:jc w:val="both"/>
        <w:rPr>
          <w:rFonts w:ascii="Times New Roman" w:hAnsi="Times New Roman"/>
          <w:b/>
          <w:sz w:val="28"/>
          <w:szCs w:val="28"/>
        </w:rPr>
      </w:pPr>
      <w:r w:rsidRPr="00BB3DE1">
        <w:rPr>
          <w:rFonts w:ascii="Times New Roman" w:hAnsi="Times New Roman"/>
          <w:b/>
          <w:sz w:val="28"/>
          <w:szCs w:val="28"/>
        </w:rPr>
        <w:t>Класс agent</w:t>
      </w:r>
      <w:r w:rsidRPr="00BB3F61">
        <w:rPr>
          <w:rFonts w:ascii="Times New Roman" w:hAnsi="Times New Roman"/>
          <w:b/>
          <w:sz w:val="28"/>
          <w:szCs w:val="28"/>
        </w:rPr>
        <w:t>_</w:t>
      </w:r>
      <w:r w:rsidRPr="00BB3DE1">
        <w:rPr>
          <w:rFonts w:ascii="Times New Roman" w:hAnsi="Times New Roman"/>
          <w:b/>
          <w:sz w:val="28"/>
          <w:szCs w:val="28"/>
        </w:rPr>
        <w:t>agents</w:t>
      </w:r>
      <w:r w:rsidRPr="00BB3F61">
        <w:rPr>
          <w:rFonts w:ascii="Times New Roman" w:hAnsi="Times New Roman"/>
          <w:b/>
          <w:sz w:val="28"/>
          <w:szCs w:val="28"/>
        </w:rPr>
        <w:t>.</w:t>
      </w:r>
      <w:r>
        <w:rPr>
          <w:rFonts w:ascii="Times New Roman" w:hAnsi="Times New Roman"/>
          <w:b/>
          <w:sz w:val="28"/>
          <w:szCs w:val="28"/>
        </w:rPr>
        <w:t xml:space="preserve"> </w:t>
      </w:r>
      <w:r>
        <w:rPr>
          <w:rFonts w:ascii="Times New Roman" w:hAnsi="Times New Roman"/>
          <w:sz w:val="28"/>
          <w:szCs w:val="28"/>
        </w:rPr>
        <w:t>Вспомогательный класс для agents.  Содержит атрибуты agent</w:t>
      </w:r>
      <w:r w:rsidRPr="00BB3F61">
        <w:rPr>
          <w:rFonts w:ascii="Times New Roman" w:hAnsi="Times New Roman"/>
          <w:sz w:val="28"/>
          <w:szCs w:val="28"/>
        </w:rPr>
        <w:t xml:space="preserve">1 </w:t>
      </w:r>
      <w:r>
        <w:rPr>
          <w:rFonts w:ascii="Times New Roman" w:hAnsi="Times New Roman"/>
          <w:sz w:val="28"/>
          <w:szCs w:val="28"/>
        </w:rPr>
        <w:t>agent</w:t>
      </w:r>
      <w:r w:rsidRPr="00BB3F61">
        <w:rPr>
          <w:rFonts w:ascii="Times New Roman" w:hAnsi="Times New Roman"/>
          <w:sz w:val="28"/>
          <w:szCs w:val="28"/>
        </w:rPr>
        <w:t>2</w:t>
      </w:r>
      <w:r>
        <w:rPr>
          <w:rFonts w:ascii="Times New Roman" w:hAnsi="Times New Roman"/>
          <w:sz w:val="28"/>
          <w:szCs w:val="28"/>
        </w:rPr>
        <w:t>, обозначающие связь между агентом1 и агентом2.</w:t>
      </w:r>
    </w:p>
    <w:p w:rsidR="00FE4508" w:rsidRPr="004708EA" w:rsidRDefault="00FE4508" w:rsidP="00FE4508">
      <w:pPr>
        <w:pStyle w:val="ad"/>
        <w:numPr>
          <w:ilvl w:val="0"/>
          <w:numId w:val="34"/>
        </w:numPr>
        <w:spacing w:after="0" w:line="360" w:lineRule="auto"/>
        <w:ind w:left="0" w:firstLine="709"/>
        <w:jc w:val="both"/>
        <w:rPr>
          <w:rFonts w:ascii="Times New Roman" w:hAnsi="Times New Roman"/>
          <w:b/>
          <w:sz w:val="28"/>
          <w:szCs w:val="28"/>
        </w:rPr>
      </w:pPr>
      <w:r w:rsidRPr="00BB3DE1">
        <w:rPr>
          <w:rFonts w:ascii="Times New Roman" w:hAnsi="Times New Roman"/>
          <w:b/>
          <w:sz w:val="28"/>
          <w:szCs w:val="28"/>
        </w:rPr>
        <w:t>Класс strategies</w:t>
      </w:r>
      <w:r w:rsidRPr="004708EA">
        <w:rPr>
          <w:rFonts w:ascii="Times New Roman" w:hAnsi="Times New Roman"/>
          <w:b/>
          <w:sz w:val="28"/>
          <w:szCs w:val="28"/>
        </w:rPr>
        <w:t>.</w:t>
      </w:r>
      <w:r>
        <w:rPr>
          <w:rFonts w:ascii="Times New Roman" w:hAnsi="Times New Roman"/>
          <w:b/>
          <w:sz w:val="28"/>
          <w:szCs w:val="28"/>
        </w:rPr>
        <w:t xml:space="preserve"> </w:t>
      </w:r>
      <w:r>
        <w:rPr>
          <w:rFonts w:ascii="Times New Roman" w:hAnsi="Times New Roman"/>
          <w:sz w:val="28"/>
          <w:szCs w:val="28"/>
        </w:rPr>
        <w:t>Содержит атрибуты type</w:t>
      </w:r>
      <w:r w:rsidRPr="004708EA">
        <w:rPr>
          <w:rFonts w:ascii="Times New Roman" w:hAnsi="Times New Roman"/>
          <w:sz w:val="28"/>
          <w:szCs w:val="28"/>
        </w:rPr>
        <w:t xml:space="preserve"> –</w:t>
      </w:r>
      <w:r>
        <w:rPr>
          <w:rFonts w:ascii="Times New Roman" w:hAnsi="Times New Roman"/>
          <w:sz w:val="28"/>
          <w:szCs w:val="28"/>
        </w:rPr>
        <w:t xml:space="preserve"> тип стратегии и name</w:t>
      </w:r>
      <w:r w:rsidRPr="004708EA">
        <w:rPr>
          <w:rFonts w:ascii="Times New Roman" w:hAnsi="Times New Roman"/>
          <w:sz w:val="28"/>
          <w:szCs w:val="28"/>
        </w:rPr>
        <w:t xml:space="preserve"> </w:t>
      </w:r>
      <w:r>
        <w:rPr>
          <w:rFonts w:ascii="Times New Roman" w:hAnsi="Times New Roman"/>
          <w:sz w:val="28"/>
          <w:szCs w:val="28"/>
        </w:rPr>
        <w:t>– имя стратегии (например, стратегия «Лидер»), а также стандартные операторы, доступные эктору «Администратор», а именно: добавить_стратегию(), удалить_стратегию(), отредактировать_стратегию(). Выбранная агентом стратегия, определяет его поведение (действия) на рынке. В каждый определенный момент времени одному агенту может соответствовать только одна стратегия.</w:t>
      </w:r>
    </w:p>
    <w:p w:rsidR="00FE4508" w:rsidRPr="004F3350" w:rsidRDefault="00FE4508" w:rsidP="00FE4508">
      <w:pPr>
        <w:pStyle w:val="ad"/>
        <w:numPr>
          <w:ilvl w:val="0"/>
          <w:numId w:val="34"/>
        </w:numPr>
        <w:spacing w:after="0" w:line="360" w:lineRule="auto"/>
        <w:ind w:left="0" w:firstLine="709"/>
        <w:jc w:val="both"/>
        <w:rPr>
          <w:rFonts w:ascii="Times New Roman" w:hAnsi="Times New Roman"/>
          <w:b/>
          <w:sz w:val="28"/>
          <w:szCs w:val="28"/>
        </w:rPr>
      </w:pPr>
      <w:r w:rsidRPr="00BB3DE1">
        <w:rPr>
          <w:rFonts w:ascii="Times New Roman" w:hAnsi="Times New Roman"/>
          <w:b/>
          <w:sz w:val="28"/>
          <w:szCs w:val="28"/>
        </w:rPr>
        <w:t>Класс agent</w:t>
      </w:r>
      <w:r w:rsidRPr="004F3350">
        <w:rPr>
          <w:rFonts w:ascii="Times New Roman" w:hAnsi="Times New Roman"/>
          <w:b/>
          <w:sz w:val="28"/>
          <w:szCs w:val="28"/>
        </w:rPr>
        <w:t>_</w:t>
      </w:r>
      <w:r w:rsidRPr="00BB3DE1">
        <w:rPr>
          <w:rFonts w:ascii="Times New Roman" w:hAnsi="Times New Roman"/>
          <w:b/>
          <w:sz w:val="28"/>
          <w:szCs w:val="28"/>
        </w:rPr>
        <w:t>strategies</w:t>
      </w:r>
      <w:r w:rsidRPr="004F3350">
        <w:rPr>
          <w:rFonts w:ascii="Times New Roman" w:hAnsi="Times New Roman"/>
          <w:b/>
          <w:sz w:val="28"/>
          <w:szCs w:val="28"/>
        </w:rPr>
        <w:t>.</w:t>
      </w:r>
      <w:r>
        <w:rPr>
          <w:rFonts w:ascii="Times New Roman" w:hAnsi="Times New Roman"/>
          <w:b/>
          <w:sz w:val="28"/>
          <w:szCs w:val="28"/>
        </w:rPr>
        <w:t xml:space="preserve"> </w:t>
      </w:r>
      <w:r>
        <w:rPr>
          <w:rFonts w:ascii="Times New Roman" w:hAnsi="Times New Roman"/>
          <w:sz w:val="28"/>
          <w:szCs w:val="28"/>
        </w:rPr>
        <w:t>Вспомогательный класс для agents</w:t>
      </w:r>
      <w:r w:rsidRPr="00BB3F61">
        <w:rPr>
          <w:rFonts w:ascii="Times New Roman" w:hAnsi="Times New Roman"/>
          <w:sz w:val="28"/>
          <w:szCs w:val="28"/>
        </w:rPr>
        <w:t xml:space="preserve"> </w:t>
      </w:r>
      <w:r>
        <w:rPr>
          <w:rFonts w:ascii="Times New Roman" w:hAnsi="Times New Roman"/>
          <w:sz w:val="28"/>
          <w:szCs w:val="28"/>
        </w:rPr>
        <w:t>и strategies.  Содержит атрибуты agent</w:t>
      </w:r>
      <w:r w:rsidRPr="00BB3F61">
        <w:rPr>
          <w:rFonts w:ascii="Times New Roman" w:hAnsi="Times New Roman"/>
          <w:sz w:val="28"/>
          <w:szCs w:val="28"/>
        </w:rPr>
        <w:t>_</w:t>
      </w:r>
      <w:r>
        <w:rPr>
          <w:rFonts w:ascii="Times New Roman" w:hAnsi="Times New Roman"/>
          <w:sz w:val="28"/>
          <w:szCs w:val="28"/>
        </w:rPr>
        <w:t>id</w:t>
      </w:r>
      <w:r w:rsidRPr="00BB3F61">
        <w:rPr>
          <w:rFonts w:ascii="Times New Roman" w:hAnsi="Times New Roman"/>
          <w:sz w:val="28"/>
          <w:szCs w:val="28"/>
        </w:rPr>
        <w:t xml:space="preserve"> </w:t>
      </w:r>
      <w:r>
        <w:rPr>
          <w:rFonts w:ascii="Times New Roman" w:hAnsi="Times New Roman"/>
          <w:sz w:val="28"/>
          <w:szCs w:val="28"/>
        </w:rPr>
        <w:t>и strategy</w:t>
      </w:r>
      <w:r w:rsidRPr="00BB3F61">
        <w:rPr>
          <w:rFonts w:ascii="Times New Roman" w:hAnsi="Times New Roman"/>
          <w:sz w:val="28"/>
          <w:szCs w:val="28"/>
        </w:rPr>
        <w:t>_</w:t>
      </w:r>
      <w:r>
        <w:rPr>
          <w:rFonts w:ascii="Times New Roman" w:hAnsi="Times New Roman"/>
          <w:sz w:val="28"/>
          <w:szCs w:val="28"/>
        </w:rPr>
        <w:t>id, обозначающие привязку стратегии к агенту.</w:t>
      </w:r>
    </w:p>
    <w:p w:rsidR="00FE4508" w:rsidRPr="001B0EE2" w:rsidRDefault="00FE4508" w:rsidP="00FE4508">
      <w:pPr>
        <w:pStyle w:val="ad"/>
        <w:numPr>
          <w:ilvl w:val="0"/>
          <w:numId w:val="34"/>
        </w:numPr>
        <w:spacing w:after="0" w:line="360" w:lineRule="auto"/>
        <w:ind w:left="0" w:firstLine="709"/>
        <w:jc w:val="both"/>
        <w:rPr>
          <w:rFonts w:ascii="Times New Roman" w:hAnsi="Times New Roman"/>
          <w:b/>
          <w:sz w:val="28"/>
          <w:szCs w:val="28"/>
        </w:rPr>
      </w:pPr>
      <w:r w:rsidRPr="00BB3DE1">
        <w:rPr>
          <w:rFonts w:ascii="Times New Roman" w:hAnsi="Times New Roman"/>
          <w:b/>
          <w:sz w:val="28"/>
          <w:szCs w:val="28"/>
        </w:rPr>
        <w:t>Класс parameters</w:t>
      </w:r>
      <w:r w:rsidRPr="001B0EE2">
        <w:rPr>
          <w:rFonts w:ascii="Times New Roman" w:hAnsi="Times New Roman"/>
          <w:b/>
          <w:sz w:val="28"/>
          <w:szCs w:val="28"/>
        </w:rPr>
        <w:t>.</w:t>
      </w:r>
      <w:r>
        <w:rPr>
          <w:rFonts w:ascii="Times New Roman" w:hAnsi="Times New Roman"/>
          <w:b/>
          <w:sz w:val="28"/>
          <w:szCs w:val="28"/>
        </w:rPr>
        <w:t xml:space="preserve"> </w:t>
      </w:r>
      <w:r>
        <w:rPr>
          <w:rFonts w:ascii="Times New Roman" w:hAnsi="Times New Roman"/>
          <w:sz w:val="28"/>
          <w:szCs w:val="28"/>
        </w:rPr>
        <w:t>Содержит атрибуты power</w:t>
      </w:r>
      <w:r w:rsidRPr="001B0EE2">
        <w:rPr>
          <w:rFonts w:ascii="Times New Roman" w:hAnsi="Times New Roman"/>
          <w:sz w:val="28"/>
          <w:szCs w:val="28"/>
        </w:rPr>
        <w:t>_</w:t>
      </w:r>
      <w:r>
        <w:rPr>
          <w:rFonts w:ascii="Times New Roman" w:hAnsi="Times New Roman"/>
          <w:sz w:val="28"/>
          <w:szCs w:val="28"/>
        </w:rPr>
        <w:t>type</w:t>
      </w:r>
      <w:r w:rsidRPr="001B0EE2">
        <w:rPr>
          <w:rFonts w:ascii="Times New Roman" w:hAnsi="Times New Roman"/>
          <w:sz w:val="28"/>
          <w:szCs w:val="28"/>
        </w:rPr>
        <w:t xml:space="preserve"> </w:t>
      </w:r>
      <w:r>
        <w:rPr>
          <w:rFonts w:ascii="Times New Roman" w:hAnsi="Times New Roman"/>
          <w:sz w:val="28"/>
          <w:szCs w:val="28"/>
        </w:rPr>
        <w:t xml:space="preserve">– тип силы (поскольку тип агента зависит от типа силы, в которую он помещен) и name – название параметра, а также стандартные операторы, доступные </w:t>
      </w:r>
      <w:r>
        <w:rPr>
          <w:rFonts w:ascii="Times New Roman" w:hAnsi="Times New Roman"/>
          <w:sz w:val="28"/>
          <w:szCs w:val="28"/>
        </w:rPr>
        <w:lastRenderedPageBreak/>
        <w:t>пользователю «Администратор» – добавить_параметр(), удалить_параметр(), отредактировать_параметр().</w:t>
      </w:r>
    </w:p>
    <w:p w:rsidR="00FE4508" w:rsidRPr="007A5185" w:rsidRDefault="00FE4508" w:rsidP="00FE4508">
      <w:pPr>
        <w:pStyle w:val="ad"/>
        <w:numPr>
          <w:ilvl w:val="0"/>
          <w:numId w:val="34"/>
        </w:numPr>
        <w:spacing w:after="0" w:line="360" w:lineRule="auto"/>
        <w:ind w:left="0" w:firstLine="709"/>
        <w:jc w:val="both"/>
        <w:rPr>
          <w:rFonts w:ascii="Times New Roman" w:hAnsi="Times New Roman"/>
          <w:b/>
          <w:sz w:val="28"/>
          <w:szCs w:val="28"/>
        </w:rPr>
      </w:pPr>
      <w:r w:rsidRPr="001B0EE2">
        <w:rPr>
          <w:rFonts w:ascii="Times New Roman" w:hAnsi="Times New Roman"/>
          <w:b/>
          <w:sz w:val="28"/>
          <w:szCs w:val="28"/>
        </w:rPr>
        <w:t xml:space="preserve"> </w:t>
      </w:r>
      <w:r w:rsidRPr="00BB3DE1">
        <w:rPr>
          <w:rFonts w:ascii="Times New Roman" w:hAnsi="Times New Roman"/>
          <w:b/>
          <w:sz w:val="28"/>
          <w:szCs w:val="28"/>
        </w:rPr>
        <w:t>Класс</w:t>
      </w:r>
      <w:r w:rsidRPr="001B0EE2">
        <w:rPr>
          <w:rFonts w:ascii="Times New Roman" w:hAnsi="Times New Roman"/>
          <w:b/>
          <w:sz w:val="28"/>
          <w:szCs w:val="28"/>
        </w:rPr>
        <w:t xml:space="preserve"> </w:t>
      </w:r>
      <w:r w:rsidRPr="00BB3DE1">
        <w:rPr>
          <w:rFonts w:ascii="Times New Roman" w:hAnsi="Times New Roman"/>
          <w:b/>
          <w:sz w:val="28"/>
          <w:szCs w:val="28"/>
        </w:rPr>
        <w:t>agent</w:t>
      </w:r>
      <w:r w:rsidRPr="001B0EE2">
        <w:rPr>
          <w:rFonts w:ascii="Times New Roman" w:hAnsi="Times New Roman"/>
          <w:b/>
          <w:sz w:val="28"/>
          <w:szCs w:val="28"/>
        </w:rPr>
        <w:t>_</w:t>
      </w:r>
      <w:r w:rsidRPr="00BB3DE1">
        <w:rPr>
          <w:rFonts w:ascii="Times New Roman" w:hAnsi="Times New Roman"/>
          <w:b/>
          <w:sz w:val="28"/>
          <w:szCs w:val="28"/>
        </w:rPr>
        <w:t>parameters</w:t>
      </w:r>
      <w:r w:rsidRPr="001B0EE2">
        <w:rPr>
          <w:rFonts w:ascii="Times New Roman" w:hAnsi="Times New Roman"/>
          <w:b/>
          <w:sz w:val="28"/>
          <w:szCs w:val="28"/>
        </w:rPr>
        <w:t xml:space="preserve">. </w:t>
      </w:r>
      <w:r>
        <w:rPr>
          <w:rFonts w:ascii="Times New Roman" w:hAnsi="Times New Roman"/>
          <w:sz w:val="28"/>
          <w:szCs w:val="28"/>
        </w:rPr>
        <w:t>Вспомогательный</w:t>
      </w:r>
      <w:r w:rsidRPr="007A5185">
        <w:rPr>
          <w:rFonts w:ascii="Times New Roman" w:hAnsi="Times New Roman"/>
          <w:sz w:val="28"/>
          <w:szCs w:val="28"/>
        </w:rPr>
        <w:t xml:space="preserve"> </w:t>
      </w:r>
      <w:r>
        <w:rPr>
          <w:rFonts w:ascii="Times New Roman" w:hAnsi="Times New Roman"/>
          <w:sz w:val="28"/>
          <w:szCs w:val="28"/>
        </w:rPr>
        <w:t>класс</w:t>
      </w:r>
      <w:r w:rsidRPr="007A5185">
        <w:rPr>
          <w:rFonts w:ascii="Times New Roman" w:hAnsi="Times New Roman"/>
          <w:sz w:val="28"/>
          <w:szCs w:val="28"/>
        </w:rPr>
        <w:t xml:space="preserve"> </w:t>
      </w:r>
      <w:r>
        <w:rPr>
          <w:rFonts w:ascii="Times New Roman" w:hAnsi="Times New Roman"/>
          <w:sz w:val="28"/>
          <w:szCs w:val="28"/>
        </w:rPr>
        <w:t>для</w:t>
      </w:r>
      <w:r w:rsidRPr="007A5185">
        <w:rPr>
          <w:rFonts w:ascii="Times New Roman" w:hAnsi="Times New Roman"/>
          <w:sz w:val="28"/>
          <w:szCs w:val="28"/>
        </w:rPr>
        <w:t xml:space="preserve"> </w:t>
      </w:r>
      <w:r>
        <w:rPr>
          <w:rFonts w:ascii="Times New Roman" w:hAnsi="Times New Roman"/>
          <w:sz w:val="28"/>
          <w:szCs w:val="28"/>
        </w:rPr>
        <w:t>agents</w:t>
      </w:r>
      <w:r w:rsidRPr="007A5185">
        <w:rPr>
          <w:rFonts w:ascii="Times New Roman" w:hAnsi="Times New Roman"/>
          <w:sz w:val="28"/>
          <w:szCs w:val="28"/>
        </w:rPr>
        <w:t xml:space="preserve"> </w:t>
      </w:r>
      <w:r>
        <w:rPr>
          <w:rFonts w:ascii="Times New Roman" w:hAnsi="Times New Roman"/>
          <w:sz w:val="28"/>
          <w:szCs w:val="28"/>
        </w:rPr>
        <w:t>и</w:t>
      </w:r>
      <w:r w:rsidRPr="007A5185">
        <w:rPr>
          <w:rFonts w:ascii="Times New Roman" w:hAnsi="Times New Roman"/>
          <w:sz w:val="28"/>
          <w:szCs w:val="28"/>
        </w:rPr>
        <w:t xml:space="preserve"> </w:t>
      </w:r>
      <w:r>
        <w:rPr>
          <w:rFonts w:ascii="Times New Roman" w:hAnsi="Times New Roman"/>
          <w:sz w:val="28"/>
          <w:szCs w:val="28"/>
        </w:rPr>
        <w:t>parameters</w:t>
      </w:r>
      <w:r w:rsidRPr="007A5185">
        <w:rPr>
          <w:rFonts w:ascii="Times New Roman" w:hAnsi="Times New Roman"/>
          <w:sz w:val="28"/>
          <w:szCs w:val="28"/>
        </w:rPr>
        <w:t xml:space="preserve">.  </w:t>
      </w:r>
      <w:r>
        <w:rPr>
          <w:rFonts w:ascii="Times New Roman" w:hAnsi="Times New Roman"/>
          <w:sz w:val="28"/>
          <w:szCs w:val="28"/>
        </w:rPr>
        <w:t>Содержит</w:t>
      </w:r>
      <w:r w:rsidRPr="007A5185">
        <w:rPr>
          <w:rFonts w:ascii="Times New Roman" w:hAnsi="Times New Roman"/>
          <w:sz w:val="28"/>
          <w:szCs w:val="28"/>
        </w:rPr>
        <w:t xml:space="preserve"> </w:t>
      </w:r>
      <w:r>
        <w:rPr>
          <w:rFonts w:ascii="Times New Roman" w:hAnsi="Times New Roman"/>
          <w:sz w:val="28"/>
          <w:szCs w:val="28"/>
        </w:rPr>
        <w:t>атрибуты</w:t>
      </w:r>
      <w:r w:rsidRPr="007A5185">
        <w:rPr>
          <w:rFonts w:ascii="Times New Roman" w:hAnsi="Times New Roman"/>
          <w:sz w:val="28"/>
          <w:szCs w:val="28"/>
        </w:rPr>
        <w:t xml:space="preserve"> </w:t>
      </w:r>
      <w:r>
        <w:rPr>
          <w:rFonts w:ascii="Times New Roman" w:hAnsi="Times New Roman"/>
          <w:sz w:val="28"/>
          <w:szCs w:val="28"/>
        </w:rPr>
        <w:t>agent</w:t>
      </w:r>
      <w:r w:rsidRPr="007A5185">
        <w:rPr>
          <w:rFonts w:ascii="Times New Roman" w:hAnsi="Times New Roman"/>
          <w:sz w:val="28"/>
          <w:szCs w:val="28"/>
        </w:rPr>
        <w:t>_</w:t>
      </w:r>
      <w:r>
        <w:rPr>
          <w:rFonts w:ascii="Times New Roman" w:hAnsi="Times New Roman"/>
          <w:sz w:val="28"/>
          <w:szCs w:val="28"/>
        </w:rPr>
        <w:t>id</w:t>
      </w:r>
      <w:r w:rsidRPr="007A5185">
        <w:rPr>
          <w:rFonts w:ascii="Times New Roman" w:hAnsi="Times New Roman"/>
          <w:sz w:val="28"/>
          <w:szCs w:val="28"/>
        </w:rPr>
        <w:t xml:space="preserve"> </w:t>
      </w:r>
      <w:r>
        <w:rPr>
          <w:rFonts w:ascii="Times New Roman" w:hAnsi="Times New Roman"/>
          <w:sz w:val="28"/>
          <w:szCs w:val="28"/>
        </w:rPr>
        <w:t>и</w:t>
      </w:r>
      <w:r w:rsidRPr="007A5185">
        <w:rPr>
          <w:rFonts w:ascii="Times New Roman" w:hAnsi="Times New Roman"/>
          <w:sz w:val="28"/>
          <w:szCs w:val="28"/>
        </w:rPr>
        <w:t xml:space="preserve"> </w:t>
      </w:r>
      <w:r>
        <w:rPr>
          <w:rFonts w:ascii="Times New Roman" w:hAnsi="Times New Roman"/>
          <w:sz w:val="28"/>
          <w:szCs w:val="28"/>
        </w:rPr>
        <w:t>parameter</w:t>
      </w:r>
      <w:r w:rsidRPr="007A5185">
        <w:rPr>
          <w:rFonts w:ascii="Times New Roman" w:hAnsi="Times New Roman"/>
          <w:sz w:val="28"/>
          <w:szCs w:val="28"/>
        </w:rPr>
        <w:t>_</w:t>
      </w:r>
      <w:r>
        <w:rPr>
          <w:rFonts w:ascii="Times New Roman" w:hAnsi="Times New Roman"/>
          <w:sz w:val="28"/>
          <w:szCs w:val="28"/>
        </w:rPr>
        <w:t>id</w:t>
      </w:r>
      <w:r w:rsidRPr="007A5185">
        <w:rPr>
          <w:rFonts w:ascii="Times New Roman" w:hAnsi="Times New Roman"/>
          <w:sz w:val="28"/>
          <w:szCs w:val="28"/>
        </w:rPr>
        <w:t xml:space="preserve">, </w:t>
      </w:r>
      <w:r>
        <w:rPr>
          <w:rFonts w:ascii="Times New Roman" w:hAnsi="Times New Roman"/>
          <w:sz w:val="28"/>
          <w:szCs w:val="28"/>
        </w:rPr>
        <w:t>обозначающие</w:t>
      </w:r>
      <w:r w:rsidRPr="007A5185">
        <w:rPr>
          <w:rFonts w:ascii="Times New Roman" w:hAnsi="Times New Roman"/>
          <w:sz w:val="28"/>
          <w:szCs w:val="28"/>
        </w:rPr>
        <w:t xml:space="preserve"> </w:t>
      </w:r>
      <w:r>
        <w:rPr>
          <w:rFonts w:ascii="Times New Roman" w:hAnsi="Times New Roman"/>
          <w:sz w:val="28"/>
          <w:szCs w:val="28"/>
        </w:rPr>
        <w:t>привязку</w:t>
      </w:r>
      <w:r w:rsidRPr="007A5185">
        <w:rPr>
          <w:rFonts w:ascii="Times New Roman" w:hAnsi="Times New Roman"/>
          <w:sz w:val="28"/>
          <w:szCs w:val="28"/>
        </w:rPr>
        <w:t xml:space="preserve"> </w:t>
      </w:r>
      <w:r>
        <w:rPr>
          <w:rFonts w:ascii="Times New Roman" w:hAnsi="Times New Roman"/>
          <w:sz w:val="28"/>
          <w:szCs w:val="28"/>
        </w:rPr>
        <w:t>параметра</w:t>
      </w:r>
      <w:r w:rsidRPr="007A5185">
        <w:rPr>
          <w:rFonts w:ascii="Times New Roman" w:hAnsi="Times New Roman"/>
          <w:sz w:val="28"/>
          <w:szCs w:val="28"/>
        </w:rPr>
        <w:t xml:space="preserve"> </w:t>
      </w:r>
      <w:r>
        <w:rPr>
          <w:rFonts w:ascii="Times New Roman" w:hAnsi="Times New Roman"/>
          <w:sz w:val="28"/>
          <w:szCs w:val="28"/>
        </w:rPr>
        <w:t>к</w:t>
      </w:r>
      <w:r w:rsidRPr="007A5185">
        <w:rPr>
          <w:rFonts w:ascii="Times New Roman" w:hAnsi="Times New Roman"/>
          <w:sz w:val="28"/>
          <w:szCs w:val="28"/>
        </w:rPr>
        <w:t xml:space="preserve"> </w:t>
      </w:r>
      <w:r>
        <w:rPr>
          <w:rFonts w:ascii="Times New Roman" w:hAnsi="Times New Roman"/>
          <w:sz w:val="28"/>
          <w:szCs w:val="28"/>
        </w:rPr>
        <w:t>агенту, а также значение параметра – value</w:t>
      </w:r>
      <w:r w:rsidRPr="007A5185">
        <w:rPr>
          <w:rFonts w:ascii="Times New Roman" w:hAnsi="Times New Roman"/>
          <w:sz w:val="28"/>
          <w:szCs w:val="28"/>
        </w:rPr>
        <w:t>.</w:t>
      </w:r>
    </w:p>
    <w:p w:rsidR="00FE4508" w:rsidRPr="004530D3" w:rsidRDefault="00FE4508" w:rsidP="00FE4508">
      <w:pPr>
        <w:pStyle w:val="ad"/>
        <w:numPr>
          <w:ilvl w:val="0"/>
          <w:numId w:val="34"/>
        </w:numPr>
        <w:spacing w:after="0" w:line="360" w:lineRule="auto"/>
        <w:ind w:left="0" w:firstLine="709"/>
        <w:jc w:val="both"/>
        <w:rPr>
          <w:rFonts w:ascii="Times New Roman" w:hAnsi="Times New Roman"/>
          <w:b/>
          <w:sz w:val="28"/>
          <w:szCs w:val="28"/>
        </w:rPr>
      </w:pPr>
      <w:r w:rsidRPr="007A5185">
        <w:rPr>
          <w:rFonts w:ascii="Times New Roman" w:hAnsi="Times New Roman"/>
          <w:b/>
          <w:sz w:val="28"/>
          <w:szCs w:val="28"/>
        </w:rPr>
        <w:t xml:space="preserve"> </w:t>
      </w:r>
      <w:r w:rsidRPr="00BB3DE1">
        <w:rPr>
          <w:rFonts w:ascii="Times New Roman" w:hAnsi="Times New Roman"/>
          <w:b/>
          <w:sz w:val="28"/>
          <w:szCs w:val="28"/>
        </w:rPr>
        <w:t>Класс segments</w:t>
      </w:r>
      <w:r w:rsidRPr="004530D3">
        <w:rPr>
          <w:rFonts w:ascii="Times New Roman" w:hAnsi="Times New Roman"/>
          <w:b/>
          <w:sz w:val="28"/>
          <w:szCs w:val="28"/>
        </w:rPr>
        <w:t>.</w:t>
      </w:r>
      <w:r>
        <w:rPr>
          <w:rFonts w:ascii="Times New Roman" w:hAnsi="Times New Roman"/>
          <w:b/>
          <w:sz w:val="28"/>
          <w:szCs w:val="28"/>
        </w:rPr>
        <w:t xml:space="preserve"> </w:t>
      </w:r>
      <w:r>
        <w:rPr>
          <w:rFonts w:ascii="Times New Roman" w:hAnsi="Times New Roman"/>
          <w:sz w:val="28"/>
          <w:szCs w:val="28"/>
        </w:rPr>
        <w:t>Класс, помогающий осуществлять фильтрацию агентов по определенному сегменту рынка (в нашем случае это БПЛА). Содержит атрибут name</w:t>
      </w:r>
      <w:r w:rsidRPr="004530D3">
        <w:rPr>
          <w:rFonts w:ascii="Times New Roman" w:hAnsi="Times New Roman"/>
          <w:sz w:val="28"/>
          <w:szCs w:val="28"/>
        </w:rPr>
        <w:t xml:space="preserve"> </w:t>
      </w:r>
      <w:r>
        <w:rPr>
          <w:rFonts w:ascii="Times New Roman" w:hAnsi="Times New Roman"/>
          <w:sz w:val="28"/>
          <w:szCs w:val="28"/>
        </w:rPr>
        <w:t>– название сегмента рынка, а также операторы, доступные эктору «Администратор», а именно: добавить_сегмент(), удалить_сегмент(), отредактировать_сегмент().Связан с классом markets. Одному сегменту соответствует несколько агентов.</w:t>
      </w:r>
    </w:p>
    <w:p w:rsidR="00FE4508" w:rsidRPr="004530D3" w:rsidRDefault="00FE4508" w:rsidP="00FE4508">
      <w:pPr>
        <w:pStyle w:val="ad"/>
        <w:numPr>
          <w:ilvl w:val="0"/>
          <w:numId w:val="34"/>
        </w:numPr>
        <w:spacing w:after="0" w:line="360" w:lineRule="auto"/>
        <w:ind w:left="0" w:firstLine="709"/>
        <w:jc w:val="both"/>
        <w:rPr>
          <w:rFonts w:ascii="Times New Roman" w:hAnsi="Times New Roman"/>
          <w:b/>
          <w:sz w:val="28"/>
          <w:szCs w:val="28"/>
        </w:rPr>
      </w:pPr>
      <w:r w:rsidRPr="00BB3DE1">
        <w:rPr>
          <w:rFonts w:ascii="Times New Roman" w:hAnsi="Times New Roman"/>
          <w:b/>
          <w:sz w:val="28"/>
          <w:szCs w:val="28"/>
        </w:rPr>
        <w:t xml:space="preserve"> Класс markets</w:t>
      </w:r>
      <w:r w:rsidRPr="004530D3">
        <w:rPr>
          <w:rFonts w:ascii="Times New Roman" w:hAnsi="Times New Roman"/>
          <w:b/>
          <w:sz w:val="28"/>
          <w:szCs w:val="28"/>
        </w:rPr>
        <w:t>.</w:t>
      </w:r>
      <w:r>
        <w:rPr>
          <w:rFonts w:ascii="Times New Roman" w:hAnsi="Times New Roman"/>
          <w:b/>
          <w:sz w:val="28"/>
          <w:szCs w:val="28"/>
        </w:rPr>
        <w:t xml:space="preserve"> </w:t>
      </w:r>
      <w:r>
        <w:rPr>
          <w:rFonts w:ascii="Times New Roman" w:hAnsi="Times New Roman"/>
          <w:sz w:val="28"/>
          <w:szCs w:val="28"/>
        </w:rPr>
        <w:t>Класс, помогающий осуществлять фильтрацию агентов по определенному типу рынка (в нашем случае это Авиастроение). Одному рынку может соответствовать несколько сегментов рынка. Содержит атрибут name</w:t>
      </w:r>
      <w:r w:rsidRPr="004530D3">
        <w:rPr>
          <w:rFonts w:ascii="Times New Roman" w:hAnsi="Times New Roman"/>
          <w:sz w:val="28"/>
          <w:szCs w:val="28"/>
        </w:rPr>
        <w:t xml:space="preserve"> </w:t>
      </w:r>
      <w:r>
        <w:rPr>
          <w:rFonts w:ascii="Times New Roman" w:hAnsi="Times New Roman"/>
          <w:sz w:val="28"/>
          <w:szCs w:val="28"/>
        </w:rPr>
        <w:t>– название типа рынка, а также операторы, доступные эктору «Администратор», а именно: добавить_рынок(), удалить_рынок(), отредактировать_рынок ().Связан с классом countries</w:t>
      </w:r>
      <w:r w:rsidRPr="004530D3">
        <w:rPr>
          <w:rFonts w:ascii="Times New Roman" w:hAnsi="Times New Roman"/>
          <w:sz w:val="28"/>
          <w:szCs w:val="28"/>
        </w:rPr>
        <w:t>.</w:t>
      </w:r>
    </w:p>
    <w:p w:rsidR="00FE4508" w:rsidRPr="00D4305F" w:rsidRDefault="00FE4508" w:rsidP="00FE4508">
      <w:pPr>
        <w:pStyle w:val="ad"/>
        <w:numPr>
          <w:ilvl w:val="0"/>
          <w:numId w:val="34"/>
        </w:numPr>
        <w:spacing w:after="0" w:line="360" w:lineRule="auto"/>
        <w:ind w:left="0" w:firstLine="709"/>
        <w:jc w:val="both"/>
        <w:rPr>
          <w:rFonts w:ascii="Times New Roman" w:hAnsi="Times New Roman"/>
          <w:b/>
          <w:sz w:val="28"/>
          <w:szCs w:val="28"/>
        </w:rPr>
      </w:pPr>
      <w:r w:rsidRPr="00BB3DE1">
        <w:rPr>
          <w:rFonts w:ascii="Times New Roman" w:hAnsi="Times New Roman"/>
          <w:b/>
          <w:sz w:val="28"/>
          <w:szCs w:val="28"/>
        </w:rPr>
        <w:t xml:space="preserve"> Класс countries</w:t>
      </w:r>
      <w:r w:rsidRPr="00D4305F">
        <w:rPr>
          <w:rFonts w:ascii="Times New Roman" w:hAnsi="Times New Roman"/>
          <w:b/>
          <w:sz w:val="28"/>
          <w:szCs w:val="28"/>
        </w:rPr>
        <w:t>.</w:t>
      </w:r>
      <w:r>
        <w:rPr>
          <w:rFonts w:ascii="Times New Roman" w:hAnsi="Times New Roman"/>
          <w:b/>
          <w:sz w:val="28"/>
          <w:szCs w:val="28"/>
        </w:rPr>
        <w:t xml:space="preserve"> </w:t>
      </w:r>
      <w:r>
        <w:rPr>
          <w:rFonts w:ascii="Times New Roman" w:hAnsi="Times New Roman"/>
          <w:sz w:val="28"/>
          <w:szCs w:val="28"/>
        </w:rPr>
        <w:t>Класс, помогающий осуществлять фильтрацию агентов по стране (в нашем случае это Российская Федерация). Одной стране может соответствовать несколько типов рынка. Содержит атрибут name</w:t>
      </w:r>
      <w:r w:rsidRPr="004530D3">
        <w:rPr>
          <w:rFonts w:ascii="Times New Roman" w:hAnsi="Times New Roman"/>
          <w:sz w:val="28"/>
          <w:szCs w:val="28"/>
        </w:rPr>
        <w:t xml:space="preserve"> </w:t>
      </w:r>
      <w:r>
        <w:rPr>
          <w:rFonts w:ascii="Times New Roman" w:hAnsi="Times New Roman"/>
          <w:sz w:val="28"/>
          <w:szCs w:val="28"/>
        </w:rPr>
        <w:t>– название типа рынка, а также операторы, доступные эктору «Администратор», а именно: добавить_страну(), удалить_страну(), отредактировать_страну ().</w:t>
      </w:r>
    </w:p>
    <w:p w:rsidR="00FE4508" w:rsidRPr="00302D3C" w:rsidRDefault="00FE4508" w:rsidP="00302D3C">
      <w:pPr>
        <w:spacing w:line="360" w:lineRule="auto"/>
        <w:ind w:firstLine="709"/>
        <w:jc w:val="center"/>
        <w:rPr>
          <w:rFonts w:ascii="Times New Roman" w:hAnsi="Times New Roman" w:cs="Times New Roman"/>
          <w:sz w:val="24"/>
          <w:szCs w:val="24"/>
        </w:rPr>
      </w:pPr>
    </w:p>
    <w:p w:rsidR="00F065A0" w:rsidRDefault="00F065A0">
      <w:pPr>
        <w:rPr>
          <w:rFonts w:ascii="Times New Roman" w:hAnsi="Times New Roman" w:cs="Times New Roman"/>
          <w:b/>
          <w:bCs/>
          <w:sz w:val="28"/>
          <w:szCs w:val="28"/>
        </w:rPr>
      </w:pPr>
      <w:r>
        <w:br w:type="page"/>
      </w:r>
    </w:p>
    <w:p w:rsidR="00817719" w:rsidRDefault="00817719" w:rsidP="009D3397">
      <w:pPr>
        <w:pStyle w:val="4"/>
      </w:pPr>
      <w:r w:rsidRPr="00C572FB">
        <w:lastRenderedPageBreak/>
        <w:t>Диаграмм</w:t>
      </w:r>
      <w:r>
        <w:t>ы</w:t>
      </w:r>
      <w:r w:rsidRPr="00C572FB">
        <w:t xml:space="preserve"> последовательностей</w:t>
      </w:r>
    </w:p>
    <w:p w:rsidR="00817719" w:rsidRPr="0025274E" w:rsidRDefault="00817719" w:rsidP="00817719">
      <w:pPr>
        <w:spacing w:line="360" w:lineRule="auto"/>
        <w:ind w:firstLine="709"/>
        <w:jc w:val="both"/>
        <w:rPr>
          <w:rFonts w:ascii="Times New Roman" w:hAnsi="Times New Roman"/>
          <w:sz w:val="28"/>
          <w:szCs w:val="28"/>
        </w:rPr>
      </w:pPr>
      <w:r w:rsidRPr="00005F80">
        <w:rPr>
          <w:rFonts w:ascii="Times New Roman" w:hAnsi="Times New Roman"/>
          <w:b/>
          <w:sz w:val="28"/>
          <w:szCs w:val="28"/>
        </w:rPr>
        <w:tab/>
      </w:r>
      <w:r>
        <w:rPr>
          <w:rFonts w:ascii="Times New Roman" w:hAnsi="Times New Roman"/>
          <w:sz w:val="28"/>
          <w:szCs w:val="28"/>
        </w:rPr>
        <w:t xml:space="preserve">Перейдем к рассмотрению последовательности добавления нового агента в проектируемую систему. Для этого мы продемонстрируем процесс взаимодействия и линии жизни четырех объектов, показанных на </w:t>
      </w:r>
      <w:r w:rsidRPr="00963098">
        <w:rPr>
          <w:rFonts w:ascii="Times New Roman" w:hAnsi="Times New Roman"/>
          <w:sz w:val="28"/>
          <w:szCs w:val="28"/>
        </w:rPr>
        <w:t xml:space="preserve">рис. </w:t>
      </w:r>
      <w:r w:rsidR="00963098" w:rsidRPr="00963098">
        <w:rPr>
          <w:rFonts w:ascii="Times New Roman" w:hAnsi="Times New Roman"/>
          <w:sz w:val="28"/>
          <w:szCs w:val="28"/>
        </w:rPr>
        <w:t>47</w:t>
      </w:r>
      <w:r w:rsidR="009D3397" w:rsidRPr="00963098">
        <w:rPr>
          <w:rFonts w:ascii="Times New Roman" w:hAnsi="Times New Roman"/>
          <w:sz w:val="28"/>
          <w:szCs w:val="28"/>
        </w:rPr>
        <w:t>,</w:t>
      </w:r>
      <w:r w:rsidRPr="00963098">
        <w:rPr>
          <w:rFonts w:ascii="Times New Roman" w:hAnsi="Times New Roman"/>
          <w:sz w:val="28"/>
          <w:szCs w:val="28"/>
        </w:rPr>
        <w:t xml:space="preserve"> на примере</w:t>
      </w:r>
      <w:r>
        <w:rPr>
          <w:rFonts w:ascii="Times New Roman" w:hAnsi="Times New Roman"/>
          <w:sz w:val="28"/>
          <w:szCs w:val="28"/>
        </w:rPr>
        <w:t xml:space="preserve"> совершаемых ими действий.</w:t>
      </w:r>
    </w:p>
    <w:p w:rsidR="00817719" w:rsidRDefault="00817719" w:rsidP="009D3397">
      <w:pPr>
        <w:spacing w:line="360" w:lineRule="auto"/>
        <w:jc w:val="center"/>
      </w:pPr>
      <w:r>
        <w:rPr>
          <w:noProof/>
          <w:lang w:eastAsia="ru-RU"/>
        </w:rPr>
        <w:drawing>
          <wp:inline distT="0" distB="0" distL="0" distR="0">
            <wp:extent cx="5934075" cy="3038475"/>
            <wp:effectExtent l="0" t="0" r="9525" b="9525"/>
            <wp:docPr id="15" name="Рисунок 2" descr="D:\Диплом\Diagrams\Visio\done\Sequence\seque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Диплом\Diagrams\Visio\done\Sequence\sequence2.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3038475"/>
                    </a:xfrm>
                    <a:prstGeom prst="rect">
                      <a:avLst/>
                    </a:prstGeom>
                    <a:noFill/>
                    <a:ln>
                      <a:noFill/>
                    </a:ln>
                  </pic:spPr>
                </pic:pic>
              </a:graphicData>
            </a:graphic>
          </wp:inline>
        </w:drawing>
      </w:r>
    </w:p>
    <w:p w:rsidR="00817719" w:rsidRPr="009D3397" w:rsidRDefault="00817719" w:rsidP="009D3397">
      <w:pPr>
        <w:spacing w:line="360" w:lineRule="auto"/>
        <w:ind w:firstLine="709"/>
        <w:jc w:val="center"/>
        <w:rPr>
          <w:rFonts w:ascii="Times New Roman" w:hAnsi="Times New Roman"/>
          <w:sz w:val="24"/>
          <w:szCs w:val="24"/>
        </w:rPr>
      </w:pPr>
      <w:r w:rsidRPr="00963098">
        <w:rPr>
          <w:rFonts w:ascii="Times New Roman" w:hAnsi="Times New Roman"/>
          <w:sz w:val="24"/>
          <w:szCs w:val="24"/>
        </w:rPr>
        <w:t xml:space="preserve">Рис. </w:t>
      </w:r>
      <w:r w:rsidR="00963098" w:rsidRPr="00963098">
        <w:rPr>
          <w:rFonts w:ascii="Times New Roman" w:hAnsi="Times New Roman"/>
          <w:sz w:val="24"/>
          <w:szCs w:val="24"/>
        </w:rPr>
        <w:t>47</w:t>
      </w:r>
      <w:r w:rsidRPr="00963098">
        <w:rPr>
          <w:rFonts w:ascii="Times New Roman" w:hAnsi="Times New Roman"/>
          <w:sz w:val="24"/>
          <w:szCs w:val="24"/>
        </w:rPr>
        <w:t>. Диаграмма последовательностей (добавление агента в систему)</w:t>
      </w:r>
    </w:p>
    <w:p w:rsidR="00817719" w:rsidRPr="00C612F5" w:rsidRDefault="00817719" w:rsidP="00817719">
      <w:pPr>
        <w:pStyle w:val="ad"/>
        <w:numPr>
          <w:ilvl w:val="0"/>
          <w:numId w:val="22"/>
        </w:numPr>
        <w:spacing w:after="0" w:line="360" w:lineRule="auto"/>
        <w:ind w:firstLine="709"/>
        <w:jc w:val="both"/>
        <w:rPr>
          <w:rFonts w:ascii="Times New Roman" w:hAnsi="Times New Roman"/>
          <w:b/>
          <w:sz w:val="28"/>
        </w:rPr>
      </w:pPr>
      <w:r w:rsidRPr="00C612F5">
        <w:rPr>
          <w:rFonts w:ascii="Times New Roman" w:hAnsi="Times New Roman"/>
          <w:b/>
          <w:sz w:val="28"/>
        </w:rPr>
        <w:t xml:space="preserve">Специалист. </w:t>
      </w:r>
      <w:r>
        <w:rPr>
          <w:rFonts w:ascii="Times New Roman" w:hAnsi="Times New Roman"/>
          <w:b/>
          <w:sz w:val="28"/>
        </w:rPr>
        <w:t xml:space="preserve"> </w:t>
      </w:r>
      <w:r>
        <w:rPr>
          <w:rFonts w:ascii="Times New Roman" w:hAnsi="Times New Roman"/>
          <w:sz w:val="28"/>
        </w:rPr>
        <w:t xml:space="preserve">Деятельность Специалиста не прерывается на протяжении всего времени выполнения действий прочими объектами. Именно он совершает первое действие в последовательности – добавляет агента в систему (информацию о новом агенте), после чего ожидает результата проверки достоверности объекта, тем самым порождая объект «Новый агент». </w:t>
      </w:r>
    </w:p>
    <w:p w:rsidR="00817719" w:rsidRPr="00FB38E7" w:rsidRDefault="00817719" w:rsidP="00817719">
      <w:pPr>
        <w:pStyle w:val="ad"/>
        <w:numPr>
          <w:ilvl w:val="0"/>
          <w:numId w:val="22"/>
        </w:numPr>
        <w:spacing w:after="0" w:line="360" w:lineRule="auto"/>
        <w:ind w:firstLine="709"/>
        <w:jc w:val="both"/>
        <w:rPr>
          <w:rFonts w:ascii="Times New Roman" w:hAnsi="Times New Roman"/>
          <w:b/>
          <w:sz w:val="28"/>
        </w:rPr>
      </w:pPr>
      <w:r w:rsidRPr="00C612F5">
        <w:rPr>
          <w:rFonts w:ascii="Times New Roman" w:hAnsi="Times New Roman"/>
          <w:b/>
          <w:sz w:val="28"/>
        </w:rPr>
        <w:t>Новый агент.</w:t>
      </w:r>
      <w:r>
        <w:rPr>
          <w:rFonts w:ascii="Times New Roman" w:hAnsi="Times New Roman"/>
          <w:b/>
          <w:sz w:val="28"/>
        </w:rPr>
        <w:t xml:space="preserve"> </w:t>
      </w:r>
      <w:r>
        <w:rPr>
          <w:rFonts w:ascii="Times New Roman" w:hAnsi="Times New Roman"/>
          <w:sz w:val="28"/>
        </w:rPr>
        <w:t xml:space="preserve">Данный объект может соответствовать одному из шести типов сил модифицированной модели М. Портера, а именно: </w:t>
      </w:r>
      <w:r w:rsidRPr="00FB38E7">
        <w:rPr>
          <w:rFonts w:ascii="Times New Roman" w:hAnsi="Times New Roman"/>
          <w:i/>
          <w:sz w:val="28"/>
        </w:rPr>
        <w:t>основные игроки, покупатели, поставщики, новые игроки, субституты</w:t>
      </w:r>
      <w:r>
        <w:rPr>
          <w:rFonts w:ascii="Times New Roman" w:hAnsi="Times New Roman"/>
          <w:sz w:val="28"/>
        </w:rPr>
        <w:t xml:space="preserve"> или </w:t>
      </w:r>
      <w:r w:rsidRPr="00FB38E7">
        <w:rPr>
          <w:rFonts w:ascii="Times New Roman" w:hAnsi="Times New Roman"/>
          <w:i/>
          <w:sz w:val="28"/>
        </w:rPr>
        <w:t>комплементоры</w:t>
      </w:r>
      <w:r>
        <w:rPr>
          <w:rFonts w:ascii="Times New Roman" w:hAnsi="Times New Roman"/>
          <w:i/>
          <w:sz w:val="28"/>
        </w:rPr>
        <w:t xml:space="preserve">. </w:t>
      </w:r>
      <w:r>
        <w:rPr>
          <w:rFonts w:ascii="Times New Roman" w:hAnsi="Times New Roman"/>
          <w:sz w:val="28"/>
        </w:rPr>
        <w:t xml:space="preserve">Этот объект содержит в себе информацию о реальном игроке того или иного сегмента рынка (принадлежность к сегменту, тип, имя, набор параметров, официальные </w:t>
      </w:r>
      <w:r>
        <w:rPr>
          <w:rFonts w:ascii="Times New Roman" w:hAnsi="Times New Roman"/>
          <w:sz w:val="28"/>
        </w:rPr>
        <w:lastRenderedPageBreak/>
        <w:t xml:space="preserve">документы, подтверждающие его достоверность). Существование Нового агента состоит из трех этапов: </w:t>
      </w:r>
    </w:p>
    <w:p w:rsidR="00817719" w:rsidRDefault="00817719" w:rsidP="009D3397">
      <w:pPr>
        <w:pStyle w:val="ad"/>
        <w:numPr>
          <w:ilvl w:val="0"/>
          <w:numId w:val="23"/>
        </w:numPr>
        <w:spacing w:after="0" w:line="360" w:lineRule="auto"/>
        <w:ind w:left="851" w:firstLine="851"/>
        <w:jc w:val="both"/>
        <w:rPr>
          <w:rFonts w:ascii="Times New Roman" w:hAnsi="Times New Roman"/>
          <w:sz w:val="28"/>
        </w:rPr>
      </w:pPr>
      <w:r>
        <w:rPr>
          <w:rFonts w:ascii="Times New Roman" w:hAnsi="Times New Roman"/>
          <w:sz w:val="28"/>
        </w:rPr>
        <w:t>формирование и добавление информации об агенте в систему</w:t>
      </w:r>
      <w:r w:rsidRPr="00FB38E7">
        <w:rPr>
          <w:rFonts w:ascii="Times New Roman" w:hAnsi="Times New Roman"/>
          <w:sz w:val="28"/>
        </w:rPr>
        <w:t>;</w:t>
      </w:r>
    </w:p>
    <w:p w:rsidR="00817719" w:rsidRPr="00FB38E7" w:rsidRDefault="00817719" w:rsidP="009D3397">
      <w:pPr>
        <w:pStyle w:val="ad"/>
        <w:numPr>
          <w:ilvl w:val="0"/>
          <w:numId w:val="23"/>
        </w:numPr>
        <w:spacing w:after="0" w:line="360" w:lineRule="auto"/>
        <w:ind w:left="851" w:firstLine="851"/>
        <w:jc w:val="both"/>
        <w:rPr>
          <w:rFonts w:ascii="Times New Roman" w:hAnsi="Times New Roman"/>
          <w:b/>
          <w:sz w:val="28"/>
        </w:rPr>
      </w:pPr>
      <w:r>
        <w:rPr>
          <w:rFonts w:ascii="Times New Roman" w:hAnsi="Times New Roman"/>
          <w:sz w:val="28"/>
        </w:rPr>
        <w:t>получение и обработка информации модератором</w:t>
      </w:r>
      <w:r w:rsidRPr="00FB38E7">
        <w:rPr>
          <w:rFonts w:ascii="Times New Roman" w:hAnsi="Times New Roman"/>
          <w:sz w:val="28"/>
        </w:rPr>
        <w:t>;</w:t>
      </w:r>
    </w:p>
    <w:p w:rsidR="00817719" w:rsidRPr="00140E0B" w:rsidRDefault="00817719" w:rsidP="009D3397">
      <w:pPr>
        <w:pStyle w:val="ad"/>
        <w:numPr>
          <w:ilvl w:val="0"/>
          <w:numId w:val="23"/>
        </w:numPr>
        <w:spacing w:after="0" w:line="360" w:lineRule="auto"/>
        <w:ind w:left="851" w:firstLine="851"/>
        <w:jc w:val="both"/>
        <w:rPr>
          <w:rFonts w:ascii="Times New Roman" w:hAnsi="Times New Roman"/>
          <w:b/>
          <w:sz w:val="28"/>
        </w:rPr>
      </w:pPr>
      <w:r>
        <w:rPr>
          <w:rFonts w:ascii="Times New Roman" w:hAnsi="Times New Roman"/>
          <w:sz w:val="28"/>
        </w:rPr>
        <w:t>вынесение решения о публикации или отклонении публикации агента модератором.</w:t>
      </w:r>
    </w:p>
    <w:p w:rsidR="00817719" w:rsidRPr="002201A2" w:rsidRDefault="00817719" w:rsidP="00817719">
      <w:pPr>
        <w:spacing w:line="360" w:lineRule="auto"/>
        <w:ind w:left="708" w:firstLine="709"/>
        <w:jc w:val="both"/>
        <w:rPr>
          <w:rFonts w:ascii="Times New Roman" w:hAnsi="Times New Roman"/>
          <w:sz w:val="28"/>
        </w:rPr>
      </w:pPr>
      <w:r>
        <w:rPr>
          <w:rFonts w:ascii="Times New Roman" w:hAnsi="Times New Roman"/>
          <w:sz w:val="28"/>
        </w:rPr>
        <w:t xml:space="preserve">Если принимается решение об отклонении публикации, то об этом оповещается Специалист, и процесс завершается. В противном случае, если принимается решение о публикации агента в систему (установлена его достоверность), создается новый объект «Проверенный агент», полностью соответствующий Новому агенту, но с дополнительной пометкой об успешно пройденной проверке.  </w:t>
      </w:r>
    </w:p>
    <w:p w:rsidR="00817719" w:rsidRPr="00C612F5" w:rsidRDefault="00817719" w:rsidP="00817719">
      <w:pPr>
        <w:pStyle w:val="ad"/>
        <w:numPr>
          <w:ilvl w:val="0"/>
          <w:numId w:val="22"/>
        </w:numPr>
        <w:spacing w:after="0" w:line="360" w:lineRule="auto"/>
        <w:ind w:firstLine="709"/>
        <w:jc w:val="both"/>
        <w:rPr>
          <w:rFonts w:ascii="Times New Roman" w:hAnsi="Times New Roman"/>
          <w:b/>
          <w:sz w:val="28"/>
        </w:rPr>
      </w:pPr>
      <w:r w:rsidRPr="00C612F5">
        <w:rPr>
          <w:rFonts w:ascii="Times New Roman" w:hAnsi="Times New Roman"/>
          <w:b/>
          <w:sz w:val="28"/>
        </w:rPr>
        <w:t>Проверенный агент.</w:t>
      </w:r>
      <w:r>
        <w:rPr>
          <w:rFonts w:ascii="Times New Roman" w:hAnsi="Times New Roman"/>
          <w:b/>
          <w:sz w:val="28"/>
        </w:rPr>
        <w:t xml:space="preserve"> </w:t>
      </w:r>
      <w:r>
        <w:rPr>
          <w:rFonts w:ascii="Times New Roman" w:hAnsi="Times New Roman"/>
          <w:sz w:val="28"/>
        </w:rPr>
        <w:t>Время существования Проверенного агента не велико и соответствует тому времени, которое требуется для внесения соответствующей информации в базу данных и сохранении приложений (сканы официальных документов, подтверждающих достоверность агента) в файловое хранилище. После публикации этого объекта модератором, появляется новый объект – «Опубликованный агент».</w:t>
      </w:r>
    </w:p>
    <w:p w:rsidR="00817719" w:rsidRPr="00327DB8" w:rsidRDefault="00817719" w:rsidP="00817719">
      <w:pPr>
        <w:pStyle w:val="ad"/>
        <w:numPr>
          <w:ilvl w:val="0"/>
          <w:numId w:val="22"/>
        </w:numPr>
        <w:spacing w:after="0" w:line="360" w:lineRule="auto"/>
        <w:ind w:firstLine="709"/>
        <w:jc w:val="both"/>
        <w:rPr>
          <w:rFonts w:ascii="Times New Roman" w:hAnsi="Times New Roman"/>
          <w:b/>
          <w:sz w:val="28"/>
        </w:rPr>
      </w:pPr>
      <w:r w:rsidRPr="00C612F5">
        <w:rPr>
          <w:rFonts w:ascii="Times New Roman" w:hAnsi="Times New Roman"/>
          <w:b/>
          <w:sz w:val="28"/>
        </w:rPr>
        <w:t>Опубликованный агент.</w:t>
      </w:r>
      <w:r>
        <w:rPr>
          <w:rFonts w:ascii="Times New Roman" w:hAnsi="Times New Roman"/>
          <w:b/>
          <w:sz w:val="28"/>
        </w:rPr>
        <w:t xml:space="preserve"> </w:t>
      </w:r>
      <w:r>
        <w:rPr>
          <w:rFonts w:ascii="Times New Roman" w:hAnsi="Times New Roman"/>
          <w:sz w:val="28"/>
        </w:rPr>
        <w:t xml:space="preserve">Появление данного объекта говорит об успешном прохождении последовательности действий, в ходе которых в систему был добавлен и опубликован новый агент. </w:t>
      </w:r>
    </w:p>
    <w:p w:rsidR="009D3397" w:rsidRDefault="009D3397">
      <w:pPr>
        <w:rPr>
          <w:rFonts w:ascii="Arial" w:hAnsi="Arial" w:cs="Arial"/>
          <w:b/>
          <w:bCs/>
          <w:sz w:val="26"/>
          <w:szCs w:val="26"/>
        </w:rPr>
      </w:pPr>
      <w:r>
        <w:br w:type="page"/>
      </w:r>
    </w:p>
    <w:p w:rsidR="00A55342" w:rsidRDefault="00A55342" w:rsidP="00A55342">
      <w:pPr>
        <w:pStyle w:val="3"/>
      </w:pPr>
      <w:bookmarkStart w:id="12" w:name="_Toc343641457"/>
      <w:r>
        <w:lastRenderedPageBreak/>
        <w:t>Проектирование архитектуры БД</w:t>
      </w:r>
      <w:bookmarkEnd w:id="12"/>
    </w:p>
    <w:p w:rsidR="009A3E2F" w:rsidRDefault="009A3E2F" w:rsidP="009A3E2F">
      <w:pPr>
        <w:ind w:firstLine="709"/>
        <w:jc w:val="both"/>
        <w:rPr>
          <w:rFonts w:ascii="Times New Roman" w:hAnsi="Times New Roman"/>
          <w:sz w:val="28"/>
          <w:szCs w:val="28"/>
          <w:lang w:val="en-US"/>
        </w:rPr>
      </w:pPr>
    </w:p>
    <w:p w:rsidR="009A3E2F" w:rsidRDefault="009A3E2F" w:rsidP="009A3E2F">
      <w:pPr>
        <w:ind w:firstLine="709"/>
        <w:jc w:val="both"/>
        <w:rPr>
          <w:rFonts w:ascii="Times New Roman" w:hAnsi="Times New Roman"/>
          <w:sz w:val="28"/>
          <w:szCs w:val="28"/>
        </w:rPr>
      </w:pPr>
      <w:r>
        <w:rPr>
          <w:rFonts w:ascii="Times New Roman" w:hAnsi="Times New Roman"/>
          <w:sz w:val="28"/>
          <w:szCs w:val="28"/>
        </w:rPr>
        <w:t>В данном разделе мы подробно рассмотрим построение базы данных (БД) web</w:t>
      </w:r>
      <w:r w:rsidRPr="00C11724">
        <w:rPr>
          <w:rFonts w:ascii="Times New Roman" w:hAnsi="Times New Roman"/>
          <w:sz w:val="28"/>
          <w:szCs w:val="28"/>
        </w:rPr>
        <w:t>-</w:t>
      </w:r>
      <w:r>
        <w:rPr>
          <w:rFonts w:ascii="Times New Roman" w:hAnsi="Times New Roman"/>
          <w:sz w:val="28"/>
          <w:szCs w:val="28"/>
        </w:rPr>
        <w:t xml:space="preserve">системы. Схема БД </w:t>
      </w:r>
      <w:r w:rsidRPr="00963098">
        <w:rPr>
          <w:rFonts w:ascii="Times New Roman" w:hAnsi="Times New Roman"/>
          <w:sz w:val="28"/>
          <w:szCs w:val="28"/>
        </w:rPr>
        <w:t xml:space="preserve">представлена на рис. </w:t>
      </w:r>
      <w:r w:rsidR="00963098" w:rsidRPr="00963098">
        <w:rPr>
          <w:rFonts w:ascii="Times New Roman" w:hAnsi="Times New Roman"/>
          <w:sz w:val="28"/>
          <w:szCs w:val="28"/>
        </w:rPr>
        <w:t>48</w:t>
      </w:r>
      <w:r w:rsidRPr="00963098">
        <w:rPr>
          <w:rFonts w:ascii="Times New Roman" w:hAnsi="Times New Roman"/>
          <w:sz w:val="28"/>
          <w:szCs w:val="28"/>
        </w:rPr>
        <w:t>.</w:t>
      </w:r>
    </w:p>
    <w:p w:rsidR="009A3E2F" w:rsidRDefault="009A3E2F" w:rsidP="009A3E2F">
      <w:pPr>
        <w:jc w:val="center"/>
      </w:pPr>
      <w:r>
        <w:rPr>
          <w:noProof/>
          <w:lang w:eastAsia="ru-RU"/>
        </w:rPr>
        <w:drawing>
          <wp:inline distT="0" distB="0" distL="0" distR="0">
            <wp:extent cx="5943600" cy="4391025"/>
            <wp:effectExtent l="0" t="0" r="0" b="9525"/>
            <wp:docPr id="1" name="Рисунок 1" descr="D:\Диплом\Diagrams\Visio\done\Database Scheme\DB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Диплом\Diagrams\Visio\done\Database Scheme\DBScheme.pn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391025"/>
                    </a:xfrm>
                    <a:prstGeom prst="rect">
                      <a:avLst/>
                    </a:prstGeom>
                    <a:noFill/>
                    <a:ln>
                      <a:noFill/>
                    </a:ln>
                  </pic:spPr>
                </pic:pic>
              </a:graphicData>
            </a:graphic>
          </wp:inline>
        </w:drawing>
      </w:r>
    </w:p>
    <w:p w:rsidR="009A3E2F" w:rsidRPr="009A3E2F" w:rsidRDefault="009A3E2F" w:rsidP="00DA4FB4">
      <w:pPr>
        <w:spacing w:after="0" w:line="360" w:lineRule="auto"/>
        <w:ind w:firstLine="709"/>
        <w:jc w:val="center"/>
        <w:rPr>
          <w:rFonts w:ascii="Times New Roman" w:hAnsi="Times New Roman"/>
          <w:sz w:val="24"/>
          <w:szCs w:val="24"/>
        </w:rPr>
      </w:pPr>
      <w:r w:rsidRPr="00963098">
        <w:rPr>
          <w:rFonts w:ascii="Times New Roman" w:hAnsi="Times New Roman"/>
          <w:sz w:val="24"/>
          <w:szCs w:val="24"/>
        </w:rPr>
        <w:t xml:space="preserve">Рис. </w:t>
      </w:r>
      <w:r w:rsidR="00963098" w:rsidRPr="00963098">
        <w:rPr>
          <w:rFonts w:ascii="Times New Roman" w:hAnsi="Times New Roman"/>
          <w:sz w:val="24"/>
          <w:szCs w:val="24"/>
        </w:rPr>
        <w:t>48</w:t>
      </w:r>
      <w:r w:rsidRPr="00963098">
        <w:rPr>
          <w:rFonts w:ascii="Times New Roman" w:hAnsi="Times New Roman"/>
          <w:sz w:val="24"/>
          <w:szCs w:val="24"/>
        </w:rPr>
        <w:t>. Схема базы данных системы</w:t>
      </w:r>
    </w:p>
    <w:p w:rsidR="009A3E2F" w:rsidRDefault="009A3E2F" w:rsidP="009D3397">
      <w:pPr>
        <w:spacing w:after="0" w:line="360" w:lineRule="auto"/>
        <w:ind w:firstLine="709"/>
        <w:jc w:val="both"/>
        <w:rPr>
          <w:rFonts w:ascii="Times New Roman" w:hAnsi="Times New Roman"/>
          <w:sz w:val="28"/>
          <w:szCs w:val="28"/>
        </w:rPr>
      </w:pPr>
      <w:r>
        <w:rPr>
          <w:rFonts w:ascii="Times New Roman" w:hAnsi="Times New Roman"/>
          <w:sz w:val="28"/>
          <w:szCs w:val="28"/>
        </w:rPr>
        <w:t>Выделим в схеме БД основные и вспомогательные таблицы и дадим пояснение каждой из них. Наиважнейшей сущностью является таблица «Агенты». Именно вокруг нее и строится вся система, а на ее основе производится конкурентный анализ сегмента рынка.</w:t>
      </w:r>
    </w:p>
    <w:p w:rsidR="009A3E2F" w:rsidRPr="002A1DE7" w:rsidRDefault="009A3E2F" w:rsidP="009D3397">
      <w:pPr>
        <w:pStyle w:val="ad"/>
        <w:numPr>
          <w:ilvl w:val="0"/>
          <w:numId w:val="14"/>
        </w:numPr>
        <w:spacing w:after="0" w:line="360" w:lineRule="auto"/>
        <w:ind w:left="0" w:firstLine="709"/>
        <w:jc w:val="both"/>
        <w:rPr>
          <w:rFonts w:ascii="Times New Roman" w:hAnsi="Times New Roman"/>
          <w:b/>
          <w:sz w:val="28"/>
          <w:szCs w:val="28"/>
        </w:rPr>
      </w:pPr>
      <w:r w:rsidRPr="002A1DE7">
        <w:rPr>
          <w:rFonts w:ascii="Times New Roman" w:hAnsi="Times New Roman"/>
          <w:b/>
          <w:sz w:val="28"/>
          <w:szCs w:val="28"/>
        </w:rPr>
        <w:t>Силы</w:t>
      </w:r>
      <w:r>
        <w:rPr>
          <w:rFonts w:ascii="Times New Roman" w:hAnsi="Times New Roman"/>
          <w:b/>
          <w:sz w:val="28"/>
          <w:szCs w:val="28"/>
        </w:rPr>
        <w:t xml:space="preserve">. </w:t>
      </w:r>
      <w:r>
        <w:rPr>
          <w:rFonts w:ascii="Times New Roman" w:hAnsi="Times New Roman"/>
          <w:sz w:val="28"/>
          <w:szCs w:val="28"/>
        </w:rPr>
        <w:t>Одна из основных таблиц. Является «каркасом» для данных из таблицы «Агенты». По сути, при расчете модифицированной модели М. Портера несет на себе функции определения дополнительных характеристик агента, его позиционирование (уровень иерархии (фрактализация) и тип агента). К одной силе может быть привязано несколько агентов.</w:t>
      </w:r>
    </w:p>
    <w:p w:rsidR="009A3E2F" w:rsidRPr="002A1DE7" w:rsidRDefault="009A3E2F" w:rsidP="009D3397">
      <w:pPr>
        <w:pStyle w:val="ad"/>
        <w:numPr>
          <w:ilvl w:val="1"/>
          <w:numId w:val="14"/>
        </w:numPr>
        <w:spacing w:after="0" w:line="360" w:lineRule="auto"/>
        <w:ind w:left="0" w:firstLine="709"/>
        <w:jc w:val="both"/>
        <w:rPr>
          <w:rFonts w:ascii="Times New Roman" w:hAnsi="Times New Roman"/>
          <w:b/>
          <w:sz w:val="28"/>
          <w:szCs w:val="28"/>
        </w:rPr>
      </w:pPr>
      <w:r w:rsidRPr="002A1DE7">
        <w:rPr>
          <w:rFonts w:ascii="Times New Roman" w:hAnsi="Times New Roman"/>
          <w:b/>
          <w:sz w:val="28"/>
          <w:szCs w:val="28"/>
        </w:rPr>
        <w:lastRenderedPageBreak/>
        <w:t xml:space="preserve"> Отношения между силами</w:t>
      </w:r>
      <w:r>
        <w:rPr>
          <w:rFonts w:ascii="Times New Roman" w:hAnsi="Times New Roman"/>
          <w:b/>
          <w:sz w:val="28"/>
          <w:szCs w:val="28"/>
        </w:rPr>
        <w:t xml:space="preserve">. </w:t>
      </w:r>
      <w:r>
        <w:rPr>
          <w:rFonts w:ascii="Times New Roman" w:hAnsi="Times New Roman"/>
          <w:sz w:val="28"/>
          <w:szCs w:val="28"/>
        </w:rPr>
        <w:t>Данная таблица, по сути, является способом хранения разряженной матрицы отношений между различными силами. При конкурентном анализе, нам важно учитывать все связи между силами</w:t>
      </w:r>
      <w:r w:rsidRPr="002A1DE7">
        <w:rPr>
          <w:rFonts w:ascii="Times New Roman" w:hAnsi="Times New Roman"/>
          <w:sz w:val="28"/>
          <w:szCs w:val="28"/>
        </w:rPr>
        <w:t xml:space="preserve">; </w:t>
      </w:r>
      <w:r>
        <w:rPr>
          <w:rFonts w:ascii="Times New Roman" w:hAnsi="Times New Roman"/>
          <w:sz w:val="28"/>
          <w:szCs w:val="28"/>
        </w:rPr>
        <w:t xml:space="preserve">именно эта информация и хранится в этой таблице. </w:t>
      </w:r>
    </w:p>
    <w:p w:rsidR="009A3E2F" w:rsidRPr="002A1DE7" w:rsidRDefault="009A3E2F" w:rsidP="009D3397">
      <w:pPr>
        <w:pStyle w:val="ad"/>
        <w:numPr>
          <w:ilvl w:val="0"/>
          <w:numId w:val="14"/>
        </w:numPr>
        <w:spacing w:after="0" w:line="360" w:lineRule="auto"/>
        <w:ind w:left="0" w:firstLine="709"/>
        <w:jc w:val="both"/>
        <w:rPr>
          <w:rFonts w:ascii="Times New Roman" w:hAnsi="Times New Roman"/>
          <w:b/>
          <w:sz w:val="28"/>
          <w:szCs w:val="28"/>
        </w:rPr>
      </w:pPr>
      <w:r w:rsidRPr="002A1DE7">
        <w:rPr>
          <w:rFonts w:ascii="Times New Roman" w:hAnsi="Times New Roman"/>
          <w:b/>
          <w:sz w:val="28"/>
          <w:szCs w:val="28"/>
        </w:rPr>
        <w:t>Агенты</w:t>
      </w:r>
      <w:r>
        <w:rPr>
          <w:rFonts w:ascii="Times New Roman" w:hAnsi="Times New Roman"/>
          <w:b/>
          <w:sz w:val="28"/>
          <w:szCs w:val="28"/>
        </w:rPr>
        <w:t xml:space="preserve">. </w:t>
      </w:r>
      <w:r>
        <w:rPr>
          <w:rFonts w:ascii="Times New Roman" w:hAnsi="Times New Roman"/>
          <w:sz w:val="28"/>
          <w:szCs w:val="28"/>
        </w:rPr>
        <w:t>Основная таблица нашей web</w:t>
      </w:r>
      <w:r w:rsidRPr="00856C1D">
        <w:rPr>
          <w:rFonts w:ascii="Times New Roman" w:hAnsi="Times New Roman"/>
          <w:sz w:val="28"/>
          <w:szCs w:val="28"/>
        </w:rPr>
        <w:t>-</w:t>
      </w:r>
      <w:r>
        <w:rPr>
          <w:rFonts w:ascii="Times New Roman" w:hAnsi="Times New Roman"/>
          <w:sz w:val="28"/>
          <w:szCs w:val="28"/>
        </w:rPr>
        <w:t>системы. В ней хранится список агентов с указанием имени, позиции, уровня фрактализации (через таблицу Силы) и принадлежности к определенному сегменту рынка (для фильтрации агентов). Она является центральной, и с ней так или иначе связаны все прочие таблицы. Конкурентный анализ модифицированной модели М. Портера происходит на основе данных параметров агентов, выбранных ими стратегий (а следовательно, и действий) и отношений между ними.</w:t>
      </w:r>
    </w:p>
    <w:p w:rsidR="009A3E2F" w:rsidRPr="002A1DE7" w:rsidRDefault="009A3E2F" w:rsidP="009D3397">
      <w:pPr>
        <w:pStyle w:val="ad"/>
        <w:numPr>
          <w:ilvl w:val="1"/>
          <w:numId w:val="14"/>
        </w:numPr>
        <w:spacing w:after="0" w:line="360" w:lineRule="auto"/>
        <w:ind w:left="0" w:firstLine="709"/>
        <w:jc w:val="both"/>
        <w:rPr>
          <w:rFonts w:ascii="Times New Roman" w:hAnsi="Times New Roman"/>
          <w:b/>
          <w:sz w:val="28"/>
          <w:szCs w:val="28"/>
        </w:rPr>
      </w:pPr>
      <w:r w:rsidRPr="002A1DE7">
        <w:rPr>
          <w:rFonts w:ascii="Times New Roman" w:hAnsi="Times New Roman"/>
          <w:b/>
          <w:sz w:val="28"/>
          <w:szCs w:val="28"/>
        </w:rPr>
        <w:t xml:space="preserve"> Отношения между агентами</w:t>
      </w:r>
      <w:r>
        <w:rPr>
          <w:rFonts w:ascii="Times New Roman" w:hAnsi="Times New Roman"/>
          <w:b/>
          <w:sz w:val="28"/>
          <w:szCs w:val="28"/>
        </w:rPr>
        <w:t xml:space="preserve">. </w:t>
      </w:r>
      <w:r>
        <w:rPr>
          <w:rFonts w:ascii="Times New Roman" w:hAnsi="Times New Roman"/>
          <w:sz w:val="28"/>
          <w:szCs w:val="28"/>
        </w:rPr>
        <w:t>Данная таблица, по сути, является способом хранения разряженной матрицы отношений между различными агентами. При конкурентном анализе, нам важно учитывать все связи между агентами</w:t>
      </w:r>
      <w:r w:rsidRPr="002A1DE7">
        <w:rPr>
          <w:rFonts w:ascii="Times New Roman" w:hAnsi="Times New Roman"/>
          <w:sz w:val="28"/>
          <w:szCs w:val="28"/>
        </w:rPr>
        <w:t xml:space="preserve">; </w:t>
      </w:r>
      <w:r>
        <w:rPr>
          <w:rFonts w:ascii="Times New Roman" w:hAnsi="Times New Roman"/>
          <w:sz w:val="28"/>
          <w:szCs w:val="28"/>
        </w:rPr>
        <w:t>именно эта информация и хранится в этой таблице.</w:t>
      </w:r>
    </w:p>
    <w:p w:rsidR="009A3E2F" w:rsidRPr="002A1DE7" w:rsidRDefault="009A3E2F" w:rsidP="009D3397">
      <w:pPr>
        <w:pStyle w:val="ad"/>
        <w:numPr>
          <w:ilvl w:val="1"/>
          <w:numId w:val="14"/>
        </w:numPr>
        <w:spacing w:after="0" w:line="360" w:lineRule="auto"/>
        <w:ind w:left="0" w:firstLine="709"/>
        <w:jc w:val="both"/>
        <w:rPr>
          <w:rFonts w:ascii="Times New Roman" w:hAnsi="Times New Roman"/>
          <w:b/>
          <w:sz w:val="28"/>
          <w:szCs w:val="28"/>
        </w:rPr>
      </w:pPr>
      <w:r w:rsidRPr="002A1DE7">
        <w:rPr>
          <w:rFonts w:ascii="Times New Roman" w:hAnsi="Times New Roman"/>
          <w:b/>
          <w:sz w:val="28"/>
          <w:szCs w:val="28"/>
        </w:rPr>
        <w:t xml:space="preserve"> Параметры агентов</w:t>
      </w:r>
      <w:r>
        <w:rPr>
          <w:rFonts w:ascii="Times New Roman" w:hAnsi="Times New Roman"/>
          <w:b/>
          <w:sz w:val="28"/>
          <w:szCs w:val="28"/>
        </w:rPr>
        <w:t xml:space="preserve">. </w:t>
      </w:r>
      <w:r>
        <w:rPr>
          <w:rFonts w:ascii="Times New Roman" w:hAnsi="Times New Roman"/>
          <w:sz w:val="28"/>
          <w:szCs w:val="28"/>
        </w:rPr>
        <w:t>Данная таблица связывает конкретного агента с набором его параметров и их значениями.</w:t>
      </w:r>
    </w:p>
    <w:p w:rsidR="009A3E2F" w:rsidRPr="002A1DE7" w:rsidRDefault="009A3E2F" w:rsidP="009D3397">
      <w:pPr>
        <w:pStyle w:val="ad"/>
        <w:numPr>
          <w:ilvl w:val="2"/>
          <w:numId w:val="14"/>
        </w:numPr>
        <w:spacing w:after="0" w:line="360" w:lineRule="auto"/>
        <w:ind w:left="0" w:firstLine="709"/>
        <w:jc w:val="both"/>
        <w:rPr>
          <w:rFonts w:ascii="Times New Roman" w:hAnsi="Times New Roman"/>
          <w:b/>
          <w:sz w:val="28"/>
          <w:szCs w:val="28"/>
        </w:rPr>
      </w:pPr>
      <w:r w:rsidRPr="002A1DE7">
        <w:rPr>
          <w:rFonts w:ascii="Times New Roman" w:hAnsi="Times New Roman"/>
          <w:b/>
          <w:sz w:val="28"/>
          <w:szCs w:val="28"/>
        </w:rPr>
        <w:t>Параметры</w:t>
      </w:r>
      <w:r>
        <w:rPr>
          <w:rFonts w:ascii="Times New Roman" w:hAnsi="Times New Roman"/>
          <w:b/>
          <w:sz w:val="28"/>
          <w:szCs w:val="28"/>
        </w:rPr>
        <w:t xml:space="preserve">. </w:t>
      </w:r>
      <w:r>
        <w:rPr>
          <w:rFonts w:ascii="Times New Roman" w:hAnsi="Times New Roman"/>
          <w:sz w:val="28"/>
          <w:szCs w:val="28"/>
        </w:rPr>
        <w:t xml:space="preserve">Это одна из наиболее важных таблиц, поскольку набор параметров того или иного агента играет основополагающую роль в ходе конкурентного анализа сегмента рынка. Для каждой силы определен свой набор параметров, одинаковый для каждого агента, привязанного к силе (различаются только значения). Например, для покупателей определены такие параметры, как </w:t>
      </w:r>
      <w:r w:rsidRPr="00D51389">
        <w:rPr>
          <w:rFonts w:ascii="Times New Roman" w:hAnsi="Times New Roman"/>
          <w:i/>
          <w:sz w:val="28"/>
          <w:szCs w:val="28"/>
        </w:rPr>
        <w:t>спрос, бюджет</w:t>
      </w:r>
      <w:r>
        <w:rPr>
          <w:rFonts w:ascii="Times New Roman" w:hAnsi="Times New Roman"/>
          <w:sz w:val="28"/>
          <w:szCs w:val="28"/>
        </w:rPr>
        <w:t xml:space="preserve"> и </w:t>
      </w:r>
      <w:r w:rsidRPr="00D51389">
        <w:rPr>
          <w:rFonts w:ascii="Times New Roman" w:hAnsi="Times New Roman"/>
          <w:i/>
          <w:sz w:val="28"/>
          <w:szCs w:val="28"/>
        </w:rPr>
        <w:t>полезность.</w:t>
      </w:r>
    </w:p>
    <w:p w:rsidR="009A3E2F" w:rsidRPr="002A1DE7" w:rsidRDefault="009A3E2F" w:rsidP="009D3397">
      <w:pPr>
        <w:pStyle w:val="ad"/>
        <w:numPr>
          <w:ilvl w:val="1"/>
          <w:numId w:val="14"/>
        </w:numPr>
        <w:spacing w:after="0" w:line="360" w:lineRule="auto"/>
        <w:ind w:left="0" w:firstLine="709"/>
        <w:jc w:val="both"/>
        <w:rPr>
          <w:rFonts w:ascii="Times New Roman" w:hAnsi="Times New Roman"/>
          <w:b/>
          <w:sz w:val="28"/>
          <w:szCs w:val="28"/>
        </w:rPr>
      </w:pPr>
      <w:r w:rsidRPr="002A1DE7">
        <w:rPr>
          <w:rFonts w:ascii="Times New Roman" w:hAnsi="Times New Roman"/>
          <w:b/>
          <w:sz w:val="28"/>
          <w:szCs w:val="28"/>
        </w:rPr>
        <w:t xml:space="preserve"> Действия агентов</w:t>
      </w:r>
      <w:r>
        <w:rPr>
          <w:rFonts w:ascii="Times New Roman" w:hAnsi="Times New Roman"/>
          <w:b/>
          <w:sz w:val="28"/>
          <w:szCs w:val="28"/>
        </w:rPr>
        <w:t xml:space="preserve">. </w:t>
      </w:r>
      <w:r>
        <w:rPr>
          <w:rFonts w:ascii="Times New Roman" w:hAnsi="Times New Roman"/>
          <w:sz w:val="28"/>
          <w:szCs w:val="28"/>
        </w:rPr>
        <w:t>Данная таблица связывает конкретного агента с набором его возможных действий.</w:t>
      </w:r>
    </w:p>
    <w:p w:rsidR="009A3E2F" w:rsidRPr="002A1DE7" w:rsidRDefault="009A3E2F" w:rsidP="009D3397">
      <w:pPr>
        <w:pStyle w:val="ad"/>
        <w:numPr>
          <w:ilvl w:val="2"/>
          <w:numId w:val="14"/>
        </w:numPr>
        <w:spacing w:after="0" w:line="360" w:lineRule="auto"/>
        <w:ind w:left="0" w:firstLine="709"/>
        <w:jc w:val="both"/>
        <w:rPr>
          <w:rFonts w:ascii="Times New Roman" w:hAnsi="Times New Roman"/>
          <w:b/>
          <w:sz w:val="28"/>
          <w:szCs w:val="28"/>
        </w:rPr>
      </w:pPr>
      <w:r w:rsidRPr="002A1DE7">
        <w:rPr>
          <w:rFonts w:ascii="Times New Roman" w:hAnsi="Times New Roman"/>
          <w:b/>
          <w:sz w:val="28"/>
          <w:szCs w:val="28"/>
        </w:rPr>
        <w:t>Действия</w:t>
      </w:r>
      <w:r>
        <w:rPr>
          <w:rFonts w:ascii="Times New Roman" w:hAnsi="Times New Roman"/>
          <w:b/>
          <w:sz w:val="28"/>
          <w:szCs w:val="28"/>
        </w:rPr>
        <w:t xml:space="preserve">. </w:t>
      </w:r>
      <w:r>
        <w:rPr>
          <w:rFonts w:ascii="Times New Roman" w:hAnsi="Times New Roman"/>
          <w:sz w:val="28"/>
          <w:szCs w:val="28"/>
        </w:rPr>
        <w:t xml:space="preserve">Еще одна крайне важная таблица. В ней содержатся имена различных действий, предусмотренных для агентов. Каждое действия, на основе его имени, соответствует той или иной функции, запрограммированной в вычислительном модуле на языке PHP. Таким </w:t>
      </w:r>
      <w:r>
        <w:rPr>
          <w:rFonts w:ascii="Times New Roman" w:hAnsi="Times New Roman"/>
          <w:sz w:val="28"/>
          <w:szCs w:val="28"/>
        </w:rPr>
        <w:lastRenderedPageBreak/>
        <w:t>образом, каждое действие по своей сути является вызовом определенной функции, работающей с параметрами агентов.</w:t>
      </w:r>
    </w:p>
    <w:p w:rsidR="009A3E2F" w:rsidRPr="002A1DE7" w:rsidRDefault="009A3E2F" w:rsidP="009D3397">
      <w:pPr>
        <w:pStyle w:val="ad"/>
        <w:numPr>
          <w:ilvl w:val="1"/>
          <w:numId w:val="14"/>
        </w:numPr>
        <w:spacing w:after="0" w:line="360" w:lineRule="auto"/>
        <w:ind w:left="0" w:firstLine="709"/>
        <w:jc w:val="both"/>
        <w:rPr>
          <w:rFonts w:ascii="Times New Roman" w:hAnsi="Times New Roman"/>
          <w:b/>
          <w:sz w:val="28"/>
          <w:szCs w:val="28"/>
        </w:rPr>
      </w:pPr>
      <w:r w:rsidRPr="002A1DE7">
        <w:rPr>
          <w:rFonts w:ascii="Times New Roman" w:hAnsi="Times New Roman"/>
          <w:b/>
          <w:sz w:val="28"/>
          <w:szCs w:val="28"/>
        </w:rPr>
        <w:t xml:space="preserve"> Стратегии агентов</w:t>
      </w:r>
      <w:r>
        <w:rPr>
          <w:rFonts w:ascii="Times New Roman" w:hAnsi="Times New Roman"/>
          <w:b/>
          <w:sz w:val="28"/>
          <w:szCs w:val="28"/>
        </w:rPr>
        <w:t xml:space="preserve">. </w:t>
      </w:r>
      <w:r>
        <w:rPr>
          <w:rFonts w:ascii="Times New Roman" w:hAnsi="Times New Roman"/>
          <w:sz w:val="28"/>
          <w:szCs w:val="28"/>
        </w:rPr>
        <w:t>Данная таблица связывает конкретного агента с выбранной им стратегией.</w:t>
      </w:r>
    </w:p>
    <w:p w:rsidR="009A3E2F" w:rsidRPr="002A1DE7" w:rsidRDefault="009A3E2F" w:rsidP="009D3397">
      <w:pPr>
        <w:pStyle w:val="ad"/>
        <w:numPr>
          <w:ilvl w:val="2"/>
          <w:numId w:val="14"/>
        </w:numPr>
        <w:spacing w:after="0" w:line="360" w:lineRule="auto"/>
        <w:ind w:left="0" w:firstLine="709"/>
        <w:jc w:val="both"/>
        <w:rPr>
          <w:rFonts w:ascii="Times New Roman" w:hAnsi="Times New Roman"/>
          <w:b/>
          <w:sz w:val="28"/>
          <w:szCs w:val="28"/>
        </w:rPr>
      </w:pPr>
      <w:r w:rsidRPr="002A1DE7">
        <w:rPr>
          <w:rFonts w:ascii="Times New Roman" w:hAnsi="Times New Roman"/>
          <w:b/>
          <w:sz w:val="28"/>
          <w:szCs w:val="28"/>
        </w:rPr>
        <w:t>Стратегии</w:t>
      </w:r>
      <w:r>
        <w:rPr>
          <w:rFonts w:ascii="Times New Roman" w:hAnsi="Times New Roman"/>
          <w:b/>
          <w:sz w:val="28"/>
          <w:szCs w:val="28"/>
        </w:rPr>
        <w:t xml:space="preserve">. </w:t>
      </w:r>
      <w:r>
        <w:rPr>
          <w:rFonts w:ascii="Times New Roman" w:hAnsi="Times New Roman"/>
          <w:color w:val="000000" w:themeColor="text1"/>
          <w:sz w:val="28"/>
          <w:szCs w:val="28"/>
        </w:rPr>
        <w:t>В данной таблице содержится набор из трех основных стратегий</w:t>
      </w:r>
      <w:r w:rsidR="00DA4FB4">
        <w:rPr>
          <w:rFonts w:ascii="Times New Roman" w:hAnsi="Times New Roman"/>
          <w:color w:val="000000" w:themeColor="text1"/>
          <w:sz w:val="28"/>
          <w:szCs w:val="28"/>
        </w:rPr>
        <w:t xml:space="preserve"> – «лидер», «следующий за лидером»</w:t>
      </w:r>
      <w:r>
        <w:rPr>
          <w:rFonts w:ascii="Times New Roman" w:hAnsi="Times New Roman"/>
          <w:color w:val="000000" w:themeColor="text1"/>
          <w:sz w:val="28"/>
          <w:szCs w:val="28"/>
        </w:rPr>
        <w:t xml:space="preserve">, </w:t>
      </w:r>
      <w:r w:rsidR="00DA4FB4">
        <w:rPr>
          <w:rFonts w:ascii="Times New Roman" w:hAnsi="Times New Roman"/>
          <w:color w:val="000000" w:themeColor="text1"/>
          <w:sz w:val="28"/>
          <w:szCs w:val="28"/>
        </w:rPr>
        <w:t xml:space="preserve">«бросающий вызов лидеру», </w:t>
      </w:r>
      <w:r>
        <w:rPr>
          <w:rFonts w:ascii="Times New Roman" w:hAnsi="Times New Roman"/>
          <w:color w:val="000000" w:themeColor="text1"/>
          <w:sz w:val="28"/>
          <w:szCs w:val="28"/>
        </w:rPr>
        <w:t>определяющих поведение, соответствующее таблице «Действия», того или иного агента.</w:t>
      </w:r>
    </w:p>
    <w:p w:rsidR="009A3E2F" w:rsidRPr="002A1DE7" w:rsidRDefault="009A3E2F" w:rsidP="009D3397">
      <w:pPr>
        <w:pStyle w:val="ad"/>
        <w:numPr>
          <w:ilvl w:val="0"/>
          <w:numId w:val="14"/>
        </w:numPr>
        <w:spacing w:after="0" w:line="360" w:lineRule="auto"/>
        <w:ind w:left="0" w:firstLine="709"/>
        <w:jc w:val="both"/>
        <w:rPr>
          <w:rFonts w:ascii="Times New Roman" w:hAnsi="Times New Roman"/>
          <w:b/>
          <w:sz w:val="28"/>
          <w:szCs w:val="28"/>
        </w:rPr>
      </w:pPr>
      <w:r w:rsidRPr="002A1DE7">
        <w:rPr>
          <w:rFonts w:ascii="Times New Roman" w:hAnsi="Times New Roman"/>
          <w:b/>
          <w:sz w:val="28"/>
          <w:szCs w:val="28"/>
        </w:rPr>
        <w:t>Сегменты рынка</w:t>
      </w:r>
      <w:r>
        <w:rPr>
          <w:rFonts w:ascii="Times New Roman" w:hAnsi="Times New Roman"/>
          <w:b/>
          <w:sz w:val="28"/>
          <w:szCs w:val="28"/>
        </w:rPr>
        <w:t xml:space="preserve">. </w:t>
      </w:r>
      <w:r>
        <w:rPr>
          <w:rFonts w:ascii="Times New Roman" w:hAnsi="Times New Roman"/>
          <w:sz w:val="28"/>
          <w:szCs w:val="28"/>
        </w:rPr>
        <w:t>Вспомогательная таблица для фильтрации агентов. Определяет профиль агента (в нашем случае это БПЛА). Поскольку наша система будет содержать большое количество различных агентов из самых разных областей и сегментов рынка, то крайне важно точно знать, какой агент к какому сегменту принадлежит.</w:t>
      </w:r>
    </w:p>
    <w:p w:rsidR="009A3E2F" w:rsidRPr="002A1DE7" w:rsidRDefault="009A3E2F" w:rsidP="009D3397">
      <w:pPr>
        <w:pStyle w:val="ad"/>
        <w:numPr>
          <w:ilvl w:val="2"/>
          <w:numId w:val="14"/>
        </w:numPr>
        <w:spacing w:after="0" w:line="360" w:lineRule="auto"/>
        <w:ind w:left="0" w:firstLine="709"/>
        <w:jc w:val="both"/>
        <w:rPr>
          <w:rFonts w:ascii="Times New Roman" w:hAnsi="Times New Roman"/>
          <w:b/>
          <w:sz w:val="28"/>
          <w:szCs w:val="28"/>
        </w:rPr>
      </w:pPr>
      <w:r w:rsidRPr="002A1DE7">
        <w:rPr>
          <w:rFonts w:ascii="Times New Roman" w:hAnsi="Times New Roman"/>
          <w:b/>
          <w:sz w:val="28"/>
          <w:szCs w:val="28"/>
        </w:rPr>
        <w:t>Рынки</w:t>
      </w:r>
      <w:r>
        <w:rPr>
          <w:rFonts w:ascii="Times New Roman" w:hAnsi="Times New Roman"/>
          <w:b/>
          <w:sz w:val="28"/>
          <w:szCs w:val="28"/>
        </w:rPr>
        <w:t xml:space="preserve">. </w:t>
      </w:r>
      <w:r>
        <w:rPr>
          <w:rFonts w:ascii="Times New Roman" w:hAnsi="Times New Roman"/>
          <w:sz w:val="28"/>
          <w:szCs w:val="28"/>
        </w:rPr>
        <w:t>Более высокий уровень фильтрации, также вспомогательная таблица. Определяет тип рынка, к которому относится агент (в нашем случае это Авиастроение).</w:t>
      </w:r>
    </w:p>
    <w:p w:rsidR="009A3E2F" w:rsidRPr="002A1DE7" w:rsidRDefault="009A3E2F" w:rsidP="009D3397">
      <w:pPr>
        <w:pStyle w:val="ad"/>
        <w:numPr>
          <w:ilvl w:val="3"/>
          <w:numId w:val="14"/>
        </w:numPr>
        <w:spacing w:after="0" w:line="360" w:lineRule="auto"/>
        <w:ind w:left="0" w:firstLine="709"/>
        <w:jc w:val="both"/>
        <w:rPr>
          <w:rFonts w:ascii="Times New Roman" w:hAnsi="Times New Roman"/>
          <w:b/>
          <w:sz w:val="28"/>
          <w:szCs w:val="28"/>
        </w:rPr>
      </w:pPr>
      <w:r w:rsidRPr="002A1DE7">
        <w:rPr>
          <w:rFonts w:ascii="Times New Roman" w:hAnsi="Times New Roman"/>
          <w:b/>
          <w:sz w:val="28"/>
          <w:szCs w:val="28"/>
        </w:rPr>
        <w:t>Страны</w:t>
      </w:r>
      <w:r>
        <w:rPr>
          <w:rFonts w:ascii="Times New Roman" w:hAnsi="Times New Roman"/>
          <w:b/>
          <w:sz w:val="28"/>
          <w:szCs w:val="28"/>
        </w:rPr>
        <w:t xml:space="preserve">. </w:t>
      </w:r>
      <w:r>
        <w:rPr>
          <w:rFonts w:ascii="Times New Roman" w:hAnsi="Times New Roman"/>
          <w:sz w:val="28"/>
          <w:szCs w:val="28"/>
        </w:rPr>
        <w:t>Более высокий уровень фильтрации, также вспомогательная таблица. Определяет страну, к которой относится агент (в нашем случае это Российская Федерация).</w:t>
      </w:r>
    </w:p>
    <w:p w:rsidR="009A3E2F" w:rsidRPr="00C11724" w:rsidRDefault="009A3E2F" w:rsidP="009A3E2F">
      <w:pPr>
        <w:ind w:firstLine="705"/>
        <w:rPr>
          <w:rFonts w:ascii="Times New Roman" w:hAnsi="Times New Roman"/>
          <w:sz w:val="28"/>
          <w:szCs w:val="28"/>
        </w:rPr>
      </w:pPr>
    </w:p>
    <w:p w:rsidR="009A3E2F" w:rsidRDefault="009A3E2F" w:rsidP="009A3E2F">
      <w:pPr>
        <w:jc w:val="both"/>
      </w:pPr>
    </w:p>
    <w:p w:rsidR="00EC3C06" w:rsidRDefault="00EC3C06" w:rsidP="009A3E2F">
      <w:pPr>
        <w:jc w:val="both"/>
      </w:pPr>
    </w:p>
    <w:p w:rsidR="00EC3C06" w:rsidRPr="009A3E2F" w:rsidRDefault="00EC3C06" w:rsidP="009A3E2F">
      <w:pPr>
        <w:jc w:val="both"/>
      </w:pPr>
    </w:p>
    <w:p w:rsidR="008473A2" w:rsidRPr="008473A2" w:rsidRDefault="008473A2" w:rsidP="008473A2"/>
    <w:p w:rsidR="009A3EB2" w:rsidRPr="009A3EB2" w:rsidRDefault="009A3EB2" w:rsidP="009A3EB2"/>
    <w:p w:rsidR="00BB6197" w:rsidRDefault="00BB6197">
      <w:pPr>
        <w:rPr>
          <w:rFonts w:ascii="Arial" w:hAnsi="Arial" w:cs="Arial"/>
          <w:b/>
          <w:bCs/>
          <w:sz w:val="26"/>
          <w:szCs w:val="26"/>
        </w:rPr>
      </w:pPr>
      <w:r>
        <w:br w:type="page"/>
      </w:r>
    </w:p>
    <w:p w:rsidR="00116830" w:rsidRDefault="00116830" w:rsidP="00A55342">
      <w:pPr>
        <w:pStyle w:val="3"/>
        <w:rPr>
          <w:lang w:val="en-US"/>
        </w:rPr>
      </w:pPr>
      <w:bookmarkStart w:id="13" w:name="_Toc343641458"/>
      <w:r w:rsidRPr="00116830">
        <w:lastRenderedPageBreak/>
        <w:t>Структурный анализ системы на основе диаграмм потоков данных (DFD)</w:t>
      </w:r>
      <w:bookmarkEnd w:id="13"/>
    </w:p>
    <w:p w:rsidR="00116830" w:rsidRDefault="00116830" w:rsidP="00116830">
      <w:pPr>
        <w:rPr>
          <w:lang w:val="en-US"/>
        </w:rPr>
      </w:pPr>
    </w:p>
    <w:p w:rsidR="00116830" w:rsidRDefault="00116830" w:rsidP="00D302D7">
      <w:pPr>
        <w:spacing w:after="0" w:line="360" w:lineRule="auto"/>
        <w:ind w:firstLine="709"/>
        <w:jc w:val="both"/>
        <w:rPr>
          <w:rFonts w:ascii="Times New Roman" w:hAnsi="Times New Roman"/>
          <w:sz w:val="28"/>
          <w:szCs w:val="28"/>
        </w:rPr>
      </w:pPr>
      <w:r>
        <w:rPr>
          <w:rFonts w:ascii="Times New Roman" w:hAnsi="Times New Roman"/>
          <w:sz w:val="28"/>
          <w:szCs w:val="28"/>
        </w:rPr>
        <w:t>В данном разделе мы воспользуемся методологией графического структурного анализа для описания внешних по отношению к системе источников и адресатов данных, логических функций, потоков данных и хранилищ данных, к которым осуществляется доступ. Построение диаграмм потоков данных существенно поможет в проектировании SaaS</w:t>
      </w:r>
      <w:r w:rsidRPr="00CB073D">
        <w:rPr>
          <w:rFonts w:ascii="Times New Roman" w:hAnsi="Times New Roman"/>
          <w:sz w:val="28"/>
          <w:szCs w:val="28"/>
        </w:rPr>
        <w:t>-</w:t>
      </w:r>
      <w:r>
        <w:rPr>
          <w:rFonts w:ascii="Times New Roman" w:hAnsi="Times New Roman"/>
          <w:sz w:val="28"/>
          <w:szCs w:val="28"/>
        </w:rPr>
        <w:t xml:space="preserve">приложения, а также наглядно проиллюстрирует внешнее (рис. </w:t>
      </w:r>
      <w:r w:rsidRPr="00116830">
        <w:rPr>
          <w:rFonts w:ascii="Times New Roman" w:hAnsi="Times New Roman"/>
          <w:sz w:val="28"/>
          <w:szCs w:val="28"/>
        </w:rPr>
        <w:t>49</w:t>
      </w:r>
      <w:r>
        <w:rPr>
          <w:rFonts w:ascii="Times New Roman" w:hAnsi="Times New Roman"/>
          <w:sz w:val="28"/>
          <w:szCs w:val="28"/>
        </w:rPr>
        <w:t xml:space="preserve">) и внутреннее (рис. </w:t>
      </w:r>
      <w:r w:rsidRPr="00116830">
        <w:rPr>
          <w:rFonts w:ascii="Times New Roman" w:hAnsi="Times New Roman"/>
          <w:sz w:val="28"/>
          <w:szCs w:val="28"/>
        </w:rPr>
        <w:t>50</w:t>
      </w:r>
      <w:r>
        <w:rPr>
          <w:rFonts w:ascii="Times New Roman" w:hAnsi="Times New Roman"/>
          <w:sz w:val="28"/>
          <w:szCs w:val="28"/>
        </w:rPr>
        <w:t>) устройство информационной системы. Начнем с рассмотрения диаграммы внешнего устройства потоков данных web</w:t>
      </w:r>
      <w:r w:rsidRPr="00CB073D">
        <w:rPr>
          <w:rFonts w:ascii="Times New Roman" w:hAnsi="Times New Roman"/>
          <w:sz w:val="28"/>
          <w:szCs w:val="28"/>
        </w:rPr>
        <w:t>-</w:t>
      </w:r>
      <w:r>
        <w:rPr>
          <w:rFonts w:ascii="Times New Roman" w:hAnsi="Times New Roman"/>
          <w:sz w:val="28"/>
          <w:szCs w:val="28"/>
        </w:rPr>
        <w:t>системы.</w:t>
      </w:r>
    </w:p>
    <w:p w:rsidR="00116830" w:rsidRDefault="00116830" w:rsidP="00D302D7">
      <w:pPr>
        <w:spacing w:after="0" w:line="360" w:lineRule="auto"/>
        <w:ind w:firstLine="709"/>
        <w:jc w:val="both"/>
        <w:rPr>
          <w:rFonts w:ascii="Times New Roman" w:hAnsi="Times New Roman"/>
          <w:sz w:val="28"/>
          <w:szCs w:val="28"/>
        </w:rPr>
      </w:pPr>
      <w:r>
        <w:rPr>
          <w:rFonts w:ascii="Times New Roman" w:hAnsi="Times New Roman"/>
          <w:sz w:val="28"/>
          <w:szCs w:val="28"/>
        </w:rPr>
        <w:t xml:space="preserve">Внешней сущностью является Пользователь. Он взаимодействует с процессами Авторизации и Конкурентного анализа расширенной модели М. Портера. При Авторизации Пользователь делится своей личной информацией и в случае, если эта информация уже содержится внутри БД системы – выполняется вход, если же информация оказывается новой, в таком случае Пользователь регистрируется в системе, а информация о нем сохраняется в накопитель данных – БД системы. При Конкурентном анализе модели М. Портера пользователь передает процессу все данные и настройки сконструированной модели, а именно: </w:t>
      </w:r>
      <w:r w:rsidRPr="009E2B19">
        <w:rPr>
          <w:rFonts w:ascii="Times New Roman" w:hAnsi="Times New Roman"/>
          <w:i/>
          <w:sz w:val="28"/>
          <w:szCs w:val="28"/>
        </w:rPr>
        <w:t>список агентов</w:t>
      </w:r>
      <w:r>
        <w:rPr>
          <w:rFonts w:ascii="Times New Roman" w:hAnsi="Times New Roman"/>
          <w:sz w:val="28"/>
          <w:szCs w:val="28"/>
        </w:rPr>
        <w:t xml:space="preserve"> и </w:t>
      </w:r>
      <w:r w:rsidRPr="009E2B19">
        <w:rPr>
          <w:rFonts w:ascii="Times New Roman" w:hAnsi="Times New Roman"/>
          <w:i/>
          <w:sz w:val="28"/>
          <w:szCs w:val="28"/>
        </w:rPr>
        <w:t>отношения между ними</w:t>
      </w:r>
      <w:r>
        <w:rPr>
          <w:rFonts w:ascii="Times New Roman" w:hAnsi="Times New Roman"/>
          <w:sz w:val="28"/>
          <w:szCs w:val="28"/>
        </w:rPr>
        <w:t xml:space="preserve">, </w:t>
      </w:r>
      <w:r w:rsidRPr="009E2B19">
        <w:rPr>
          <w:rFonts w:ascii="Times New Roman" w:hAnsi="Times New Roman"/>
          <w:i/>
          <w:sz w:val="28"/>
          <w:szCs w:val="28"/>
        </w:rPr>
        <w:t>список сил</w:t>
      </w:r>
      <w:r>
        <w:rPr>
          <w:rFonts w:ascii="Times New Roman" w:hAnsi="Times New Roman"/>
          <w:sz w:val="28"/>
          <w:szCs w:val="28"/>
        </w:rPr>
        <w:t xml:space="preserve"> и </w:t>
      </w:r>
      <w:r w:rsidRPr="009E2B19">
        <w:rPr>
          <w:rFonts w:ascii="Times New Roman" w:hAnsi="Times New Roman"/>
          <w:i/>
          <w:sz w:val="28"/>
          <w:szCs w:val="28"/>
        </w:rPr>
        <w:t>отношения между ними</w:t>
      </w:r>
      <w:r>
        <w:rPr>
          <w:rFonts w:ascii="Times New Roman" w:hAnsi="Times New Roman"/>
          <w:sz w:val="28"/>
          <w:szCs w:val="28"/>
        </w:rPr>
        <w:t xml:space="preserve">, </w:t>
      </w:r>
      <w:r w:rsidRPr="009E2B19">
        <w:rPr>
          <w:rFonts w:ascii="Times New Roman" w:hAnsi="Times New Roman"/>
          <w:i/>
          <w:sz w:val="28"/>
          <w:szCs w:val="28"/>
        </w:rPr>
        <w:t>формат представления результата</w:t>
      </w:r>
      <w:r>
        <w:rPr>
          <w:rFonts w:ascii="Times New Roman" w:hAnsi="Times New Roman"/>
          <w:sz w:val="28"/>
          <w:szCs w:val="28"/>
        </w:rPr>
        <w:t xml:space="preserve"> и </w:t>
      </w:r>
      <w:r w:rsidRPr="009E2B19">
        <w:rPr>
          <w:rFonts w:ascii="Times New Roman" w:hAnsi="Times New Roman"/>
          <w:i/>
          <w:sz w:val="28"/>
          <w:szCs w:val="28"/>
        </w:rPr>
        <w:t>параметры сохранения модели в БД</w:t>
      </w:r>
      <w:r>
        <w:rPr>
          <w:rFonts w:ascii="Times New Roman" w:hAnsi="Times New Roman"/>
          <w:i/>
          <w:sz w:val="28"/>
          <w:szCs w:val="28"/>
        </w:rPr>
        <w:t xml:space="preserve">. </w:t>
      </w:r>
      <w:r>
        <w:rPr>
          <w:rFonts w:ascii="Times New Roman" w:hAnsi="Times New Roman"/>
          <w:sz w:val="28"/>
          <w:szCs w:val="28"/>
        </w:rPr>
        <w:t xml:space="preserve">Параллельно с этими данными, процесс запрашивает следующие данные из накопителя данных – БД системы, а именно </w:t>
      </w:r>
      <w:r w:rsidRPr="00D75269">
        <w:rPr>
          <w:rFonts w:ascii="Times New Roman" w:hAnsi="Times New Roman"/>
          <w:i/>
          <w:sz w:val="28"/>
          <w:szCs w:val="28"/>
        </w:rPr>
        <w:t xml:space="preserve">стратегии агентов, параметры агентов </w:t>
      </w:r>
      <w:r w:rsidRPr="00D75269">
        <w:rPr>
          <w:rFonts w:ascii="Times New Roman" w:hAnsi="Times New Roman"/>
          <w:sz w:val="28"/>
          <w:szCs w:val="28"/>
        </w:rPr>
        <w:t>и</w:t>
      </w:r>
      <w:r w:rsidRPr="00D75269">
        <w:rPr>
          <w:rFonts w:ascii="Times New Roman" w:hAnsi="Times New Roman"/>
          <w:i/>
          <w:sz w:val="28"/>
          <w:szCs w:val="28"/>
        </w:rPr>
        <w:t xml:space="preserve"> действия агентов</w:t>
      </w:r>
      <w:r>
        <w:rPr>
          <w:rFonts w:ascii="Times New Roman" w:hAnsi="Times New Roman"/>
          <w:sz w:val="28"/>
          <w:szCs w:val="28"/>
        </w:rPr>
        <w:t>. На основе всех этих данных происходит их преобразование в результирующие данные, которые подаются двум следующим процессам: Сохранению модели в БД (в случае, если были заданы соответствующие параметры сохранения</w:t>
      </w:r>
      <w:r w:rsidRPr="00D75269">
        <w:rPr>
          <w:rFonts w:ascii="Times New Roman" w:hAnsi="Times New Roman"/>
          <w:sz w:val="28"/>
          <w:szCs w:val="28"/>
        </w:rPr>
        <w:t xml:space="preserve">; </w:t>
      </w:r>
      <w:r>
        <w:rPr>
          <w:rFonts w:ascii="Times New Roman" w:hAnsi="Times New Roman"/>
          <w:sz w:val="28"/>
          <w:szCs w:val="28"/>
        </w:rPr>
        <w:t>при сохранении в БД, запоминаются также и входные данные) и Представлению результатов Конкурентного анализа на основе данных о формате представления результата.</w:t>
      </w:r>
    </w:p>
    <w:p w:rsidR="00116830" w:rsidRPr="00116830" w:rsidRDefault="00116830" w:rsidP="00116830">
      <w:pPr>
        <w:jc w:val="center"/>
        <w:rPr>
          <w:rFonts w:ascii="Times New Roman" w:hAnsi="Times New Roman"/>
          <w:b/>
          <w:sz w:val="24"/>
          <w:szCs w:val="24"/>
        </w:rPr>
      </w:pPr>
      <w:r w:rsidRPr="00366F64">
        <w:rPr>
          <w:rFonts w:ascii="Times New Roman" w:hAnsi="Times New Roman"/>
          <w:b/>
          <w:noProof/>
          <w:sz w:val="28"/>
          <w:szCs w:val="28"/>
          <w:lang w:eastAsia="ru-RU"/>
        </w:rPr>
        <w:lastRenderedPageBreak/>
        <w:drawing>
          <wp:anchor distT="0" distB="0" distL="114300" distR="114300" simplePos="0" relativeHeight="251675648" behindDoc="0" locked="0" layoutInCell="1" allowOverlap="1">
            <wp:simplePos x="0" y="0"/>
            <wp:positionH relativeFrom="column">
              <wp:posOffset>-1080135</wp:posOffset>
            </wp:positionH>
            <wp:positionV relativeFrom="paragraph">
              <wp:posOffset>2185035</wp:posOffset>
            </wp:positionV>
            <wp:extent cx="8867775" cy="4039235"/>
            <wp:effectExtent l="0" t="2419350" r="0" b="2399665"/>
            <wp:wrapSquare wrapText="bothSides"/>
            <wp:docPr id="19" name="Рисунок 1" descr="D:\Диплом\Diagrams\Visio\done\DFD\d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Диплом\Diagrams\Visio\done\DFD\dfd1.pn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5400000">
                      <a:off x="0" y="0"/>
                      <a:ext cx="8867775" cy="4039235"/>
                    </a:xfrm>
                    <a:prstGeom prst="rect">
                      <a:avLst/>
                    </a:prstGeom>
                    <a:noFill/>
                    <a:ln>
                      <a:noFill/>
                    </a:ln>
                  </pic:spPr>
                </pic:pic>
              </a:graphicData>
            </a:graphic>
          </wp:anchor>
        </w:drawing>
      </w:r>
    </w:p>
    <w:p w:rsidR="00116830" w:rsidRPr="00116830" w:rsidRDefault="00116830" w:rsidP="00116830">
      <w:pPr>
        <w:jc w:val="center"/>
        <w:rPr>
          <w:rFonts w:ascii="Times New Roman" w:hAnsi="Times New Roman"/>
          <w:b/>
          <w:sz w:val="24"/>
          <w:szCs w:val="24"/>
        </w:rPr>
      </w:pPr>
      <w:r w:rsidRPr="00116830">
        <w:rPr>
          <w:rFonts w:ascii="Times New Roman" w:hAnsi="Times New Roman"/>
          <w:sz w:val="24"/>
          <w:szCs w:val="24"/>
        </w:rPr>
        <w:t xml:space="preserve">Рис. </w:t>
      </w:r>
      <w:r w:rsidRPr="00116830">
        <w:rPr>
          <w:rFonts w:ascii="Times New Roman" w:hAnsi="Times New Roman"/>
          <w:sz w:val="24"/>
          <w:szCs w:val="24"/>
          <w:lang w:val="en-US"/>
        </w:rPr>
        <w:t>49</w:t>
      </w:r>
      <w:r w:rsidRPr="00116830">
        <w:rPr>
          <w:rFonts w:ascii="Times New Roman" w:hAnsi="Times New Roman"/>
          <w:sz w:val="24"/>
          <w:szCs w:val="24"/>
        </w:rPr>
        <w:t>. DFD-диаграмма: внешнее устройство потоков данных web-системы</w:t>
      </w:r>
    </w:p>
    <w:p w:rsidR="00116830" w:rsidRDefault="00116830" w:rsidP="00116830">
      <w:pPr>
        <w:spacing w:after="0" w:line="360" w:lineRule="auto"/>
        <w:ind w:firstLine="709"/>
        <w:jc w:val="both"/>
        <w:rPr>
          <w:rFonts w:ascii="Times New Roman" w:hAnsi="Times New Roman"/>
          <w:sz w:val="28"/>
          <w:szCs w:val="28"/>
        </w:rPr>
      </w:pPr>
      <w:r>
        <w:rPr>
          <w:rFonts w:ascii="Times New Roman" w:hAnsi="Times New Roman"/>
          <w:sz w:val="28"/>
          <w:szCs w:val="28"/>
        </w:rPr>
        <w:lastRenderedPageBreak/>
        <w:t>Перейдем теперь к рассмотрению внутреннего устройства потоков данных web</w:t>
      </w:r>
      <w:r w:rsidRPr="00CC36AB">
        <w:rPr>
          <w:rFonts w:ascii="Times New Roman" w:hAnsi="Times New Roman"/>
          <w:sz w:val="28"/>
          <w:szCs w:val="28"/>
        </w:rPr>
        <w:t>-</w:t>
      </w:r>
      <w:r>
        <w:rPr>
          <w:rFonts w:ascii="Times New Roman" w:hAnsi="Times New Roman"/>
          <w:sz w:val="28"/>
          <w:szCs w:val="28"/>
        </w:rPr>
        <w:t>системы. Мы попытались максимально детализировать эту диаграмму, чтобы отобразить всех заинтересованных лиц, использующих систему, а также потенциальные источники данных. Выделены следующие внешние сущности: Производитель, Поисковый робот, Аналитик, Внешняя БД, Комплементор, Разработчик ПО (обозначим их как «Специалист», по аналогии с диаграммой прецедентов). Разработчик ПО поставляет следующие данные в систему: разработанный для интеграции модуль или плагин с подготовленной документацией и описанием. Эти данные проходят через последовательность процессов, связанных с их получением, анализом актуальности использования, тестированием на предмет совместимости с разработанной web</w:t>
      </w:r>
      <w:r w:rsidRPr="001256A2">
        <w:rPr>
          <w:rFonts w:ascii="Times New Roman" w:hAnsi="Times New Roman"/>
          <w:sz w:val="28"/>
          <w:szCs w:val="28"/>
        </w:rPr>
        <w:t>-</w:t>
      </w:r>
      <w:r>
        <w:rPr>
          <w:rFonts w:ascii="Times New Roman" w:hAnsi="Times New Roman"/>
          <w:sz w:val="28"/>
          <w:szCs w:val="28"/>
        </w:rPr>
        <w:t>системой и решением о внедрении. Данные о результате решения о внедрении передаются Разработчику по электронной почте. В случае положительного решения сам модуль попадает в накопитель данных – файловую систему хостинга , а служебная информация (место его физического размещения и пр.) в накопитель данных БД системы.</w:t>
      </w:r>
    </w:p>
    <w:p w:rsidR="00116830" w:rsidRDefault="00116830" w:rsidP="00116830">
      <w:pPr>
        <w:spacing w:after="0" w:line="360" w:lineRule="auto"/>
        <w:ind w:firstLine="709"/>
        <w:jc w:val="both"/>
        <w:rPr>
          <w:rFonts w:ascii="Times New Roman" w:hAnsi="Times New Roman"/>
          <w:b/>
          <w:sz w:val="28"/>
          <w:szCs w:val="28"/>
        </w:rPr>
      </w:pPr>
      <w:r>
        <w:rPr>
          <w:rFonts w:ascii="Times New Roman" w:hAnsi="Times New Roman"/>
          <w:sz w:val="28"/>
          <w:szCs w:val="28"/>
        </w:rPr>
        <w:t xml:space="preserve">Специалист подает в систему данные, обозначенные как «элемент», тип которых определяется процессом определения типа поступивших данных и составления запроса на их добавление. Элемент может быть </w:t>
      </w:r>
      <w:r w:rsidRPr="00091707">
        <w:rPr>
          <w:rFonts w:ascii="Times New Roman" w:hAnsi="Times New Roman"/>
          <w:i/>
          <w:sz w:val="28"/>
          <w:szCs w:val="28"/>
        </w:rPr>
        <w:t>новым агентом, параметром, действием, сегментом рынка, рынком</w:t>
      </w:r>
      <w:r w:rsidRPr="00091707">
        <w:rPr>
          <w:rFonts w:ascii="Times New Roman" w:hAnsi="Times New Roman"/>
          <w:sz w:val="28"/>
          <w:szCs w:val="28"/>
        </w:rPr>
        <w:t xml:space="preserve"> или</w:t>
      </w:r>
      <w:r w:rsidRPr="00091707">
        <w:rPr>
          <w:rFonts w:ascii="Times New Roman" w:hAnsi="Times New Roman"/>
          <w:i/>
          <w:sz w:val="28"/>
          <w:szCs w:val="28"/>
        </w:rPr>
        <w:t xml:space="preserve"> страной. </w:t>
      </w:r>
      <w:r>
        <w:rPr>
          <w:rFonts w:ascii="Times New Roman" w:hAnsi="Times New Roman"/>
          <w:sz w:val="28"/>
          <w:szCs w:val="28"/>
        </w:rPr>
        <w:t>Как только процесс определения типа данных обработал их и составил запрос на их добавление, определенные данные входят в процесс проверки их достоверности, в результате которого специалист получает данные о принятом решении по электронной почте (за исключением Поискового робота, Открытой БД и Аналитика, поскольку первые две сущности не нуждаются в оповещении, а Аналитик является работником нашей системы) а данные о новом элементе системы переходят в процесс добавления нового элемента в БД и вносятся в накопитель данных – БД системы.</w:t>
      </w:r>
    </w:p>
    <w:p w:rsidR="00116830" w:rsidRDefault="00116830" w:rsidP="00116830">
      <w:pPr>
        <w:jc w:val="center"/>
        <w:rPr>
          <w:rFonts w:ascii="Times New Roman" w:hAnsi="Times New Roman"/>
          <w:b/>
          <w:sz w:val="28"/>
          <w:szCs w:val="28"/>
        </w:rPr>
      </w:pPr>
    </w:p>
    <w:p w:rsidR="00116830" w:rsidRPr="00D302D7" w:rsidRDefault="00116830" w:rsidP="00116830">
      <w:pPr>
        <w:jc w:val="center"/>
        <w:rPr>
          <w:rFonts w:ascii="Times New Roman" w:hAnsi="Times New Roman"/>
          <w:sz w:val="24"/>
          <w:szCs w:val="24"/>
        </w:rPr>
      </w:pPr>
      <w:r w:rsidRPr="00D302D7">
        <w:rPr>
          <w:rFonts w:ascii="Times New Roman" w:hAnsi="Times New Roman"/>
          <w:b/>
          <w:noProof/>
          <w:sz w:val="28"/>
          <w:szCs w:val="28"/>
          <w:lang w:eastAsia="ru-RU"/>
        </w:rPr>
        <w:lastRenderedPageBreak/>
        <w:drawing>
          <wp:anchor distT="0" distB="0" distL="114300" distR="114300" simplePos="0" relativeHeight="251674624" behindDoc="0" locked="0" layoutInCell="1" allowOverlap="1">
            <wp:simplePos x="0" y="0"/>
            <wp:positionH relativeFrom="column">
              <wp:posOffset>-1216025</wp:posOffset>
            </wp:positionH>
            <wp:positionV relativeFrom="paragraph">
              <wp:posOffset>2273300</wp:posOffset>
            </wp:positionV>
            <wp:extent cx="8783955" cy="4069080"/>
            <wp:effectExtent l="0" t="2362200" r="0" b="2331720"/>
            <wp:wrapSquare wrapText="bothSides"/>
            <wp:docPr id="20" name="Рисунок 2" descr="D:\Диплом\Diagrams\Visio\done\DFD\df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Диплом\Diagrams\Visio\done\DFD\dfd2.pn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5400000">
                      <a:off x="0" y="0"/>
                      <a:ext cx="8783955" cy="4069080"/>
                    </a:xfrm>
                    <a:prstGeom prst="rect">
                      <a:avLst/>
                    </a:prstGeom>
                    <a:noFill/>
                    <a:ln>
                      <a:noFill/>
                    </a:ln>
                  </pic:spPr>
                </pic:pic>
              </a:graphicData>
            </a:graphic>
          </wp:anchor>
        </w:drawing>
      </w:r>
      <w:r w:rsidRPr="00D302D7">
        <w:rPr>
          <w:rFonts w:ascii="Times New Roman" w:hAnsi="Times New Roman"/>
          <w:sz w:val="24"/>
          <w:szCs w:val="24"/>
        </w:rPr>
        <w:t xml:space="preserve">Рис. </w:t>
      </w:r>
      <w:r w:rsidRPr="00D302D7">
        <w:rPr>
          <w:rFonts w:ascii="Times New Roman" w:hAnsi="Times New Roman"/>
          <w:sz w:val="24"/>
          <w:szCs w:val="24"/>
          <w:lang w:val="en-US"/>
        </w:rPr>
        <w:t>50</w:t>
      </w:r>
      <w:r w:rsidRPr="00D302D7">
        <w:rPr>
          <w:rFonts w:ascii="Times New Roman" w:hAnsi="Times New Roman"/>
          <w:sz w:val="24"/>
          <w:szCs w:val="24"/>
        </w:rPr>
        <w:t>. DFD-диаграмма: внутреннее устройство потоков данных web-системы</w:t>
      </w:r>
    </w:p>
    <w:p w:rsidR="00116830" w:rsidRPr="00116830" w:rsidRDefault="00116830" w:rsidP="00116830"/>
    <w:p w:rsidR="00A55342" w:rsidRDefault="00A55342" w:rsidP="00A55342">
      <w:pPr>
        <w:pStyle w:val="3"/>
      </w:pPr>
      <w:bookmarkStart w:id="14" w:name="_Toc343641459"/>
      <w:r>
        <w:lastRenderedPageBreak/>
        <w:t>Описание интерфейсов пользователя (ввод данных и вывод результатов)</w:t>
      </w:r>
      <w:bookmarkEnd w:id="14"/>
    </w:p>
    <w:p w:rsidR="00BB6197" w:rsidRPr="00BB6197" w:rsidRDefault="00BB6197" w:rsidP="00BB6197"/>
    <w:p w:rsidR="00EF2EFF" w:rsidRDefault="00EF2EFF" w:rsidP="00BB6197">
      <w:pPr>
        <w:spacing w:after="0" w:line="360" w:lineRule="auto"/>
        <w:ind w:firstLine="709"/>
        <w:jc w:val="both"/>
        <w:rPr>
          <w:rFonts w:ascii="Times New Roman" w:hAnsi="Times New Roman"/>
          <w:b/>
          <w:sz w:val="28"/>
          <w:szCs w:val="28"/>
        </w:rPr>
      </w:pPr>
      <w:r>
        <w:rPr>
          <w:rFonts w:ascii="Times New Roman" w:hAnsi="Times New Roman"/>
          <w:sz w:val="28"/>
          <w:szCs w:val="28"/>
        </w:rPr>
        <w:t xml:space="preserve">Важным этапом </w:t>
      </w:r>
      <w:r w:rsidR="00BB6197">
        <w:rPr>
          <w:rFonts w:ascii="Times New Roman" w:hAnsi="Times New Roman"/>
          <w:sz w:val="28"/>
          <w:szCs w:val="28"/>
        </w:rPr>
        <w:t>проектирования</w:t>
      </w:r>
      <w:r>
        <w:rPr>
          <w:rFonts w:ascii="Times New Roman" w:hAnsi="Times New Roman"/>
          <w:sz w:val="28"/>
          <w:szCs w:val="28"/>
        </w:rPr>
        <w:t xml:space="preserve"> и дальнейшей реализации web</w:t>
      </w:r>
      <w:r w:rsidRPr="00054952">
        <w:rPr>
          <w:rFonts w:ascii="Times New Roman" w:hAnsi="Times New Roman"/>
          <w:sz w:val="28"/>
          <w:szCs w:val="28"/>
        </w:rPr>
        <w:t>-</w:t>
      </w:r>
      <w:r>
        <w:rPr>
          <w:rFonts w:ascii="Times New Roman" w:hAnsi="Times New Roman"/>
          <w:sz w:val="28"/>
          <w:szCs w:val="28"/>
        </w:rPr>
        <w:t>системы является тщательно продуманная информационная архитектура, а также подготовка и составление макетов пользовательского интерфейса (GUI</w:t>
      </w:r>
      <w:r w:rsidRPr="00054952">
        <w:rPr>
          <w:rFonts w:ascii="Times New Roman" w:hAnsi="Times New Roman"/>
          <w:sz w:val="28"/>
          <w:szCs w:val="28"/>
        </w:rPr>
        <w:t>)</w:t>
      </w:r>
      <w:r>
        <w:rPr>
          <w:rFonts w:ascii="Times New Roman" w:hAnsi="Times New Roman"/>
          <w:sz w:val="28"/>
          <w:szCs w:val="28"/>
        </w:rPr>
        <w:t xml:space="preserve">. </w:t>
      </w:r>
      <w:r w:rsidRPr="00963098">
        <w:rPr>
          <w:rFonts w:ascii="Times New Roman" w:hAnsi="Times New Roman"/>
          <w:sz w:val="28"/>
          <w:szCs w:val="28"/>
        </w:rPr>
        <w:t xml:space="preserve">На рис. </w:t>
      </w:r>
      <w:r w:rsidR="00963098" w:rsidRPr="00963098">
        <w:rPr>
          <w:rFonts w:ascii="Times New Roman" w:hAnsi="Times New Roman"/>
          <w:sz w:val="28"/>
          <w:szCs w:val="28"/>
        </w:rPr>
        <w:t>49</w:t>
      </w:r>
      <w:r w:rsidRPr="00963098">
        <w:rPr>
          <w:rFonts w:ascii="Times New Roman" w:hAnsi="Times New Roman"/>
          <w:sz w:val="28"/>
          <w:szCs w:val="28"/>
        </w:rPr>
        <w:t xml:space="preserve"> представлен</w:t>
      </w:r>
      <w:r>
        <w:rPr>
          <w:rFonts w:ascii="Times New Roman" w:hAnsi="Times New Roman"/>
          <w:sz w:val="28"/>
          <w:szCs w:val="28"/>
        </w:rPr>
        <w:t xml:space="preserve"> основной макет интерфейса – главная страница с рабочей областью.</w:t>
      </w:r>
    </w:p>
    <w:p w:rsidR="00EF2EFF" w:rsidRDefault="00EF2EFF" w:rsidP="00610861">
      <w:pPr>
        <w:spacing w:after="0" w:line="360" w:lineRule="auto"/>
        <w:jc w:val="center"/>
        <w:rPr>
          <w:rFonts w:ascii="Times New Roman" w:hAnsi="Times New Roman"/>
          <w:b/>
          <w:sz w:val="28"/>
          <w:szCs w:val="28"/>
        </w:rPr>
      </w:pPr>
      <w:r>
        <w:rPr>
          <w:rFonts w:ascii="Times New Roman" w:hAnsi="Times New Roman"/>
          <w:b/>
          <w:noProof/>
          <w:sz w:val="28"/>
          <w:szCs w:val="28"/>
          <w:lang w:eastAsia="ru-RU"/>
        </w:rPr>
        <w:drawing>
          <wp:inline distT="0" distB="0" distL="0" distR="0">
            <wp:extent cx="5924550" cy="4781550"/>
            <wp:effectExtent l="0" t="0" r="0" b="0"/>
            <wp:docPr id="7" name="Рисунок 2" descr="dipl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plom"/>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24550" cy="4781550"/>
                    </a:xfrm>
                    <a:prstGeom prst="rect">
                      <a:avLst/>
                    </a:prstGeom>
                    <a:noFill/>
                    <a:ln>
                      <a:noFill/>
                    </a:ln>
                  </pic:spPr>
                </pic:pic>
              </a:graphicData>
            </a:graphic>
          </wp:inline>
        </w:drawing>
      </w:r>
    </w:p>
    <w:p w:rsidR="00EF2EFF" w:rsidRPr="00610861" w:rsidRDefault="00EF2EFF" w:rsidP="00610861">
      <w:pPr>
        <w:spacing w:after="0" w:line="360" w:lineRule="auto"/>
        <w:ind w:firstLine="709"/>
        <w:jc w:val="center"/>
        <w:rPr>
          <w:rFonts w:ascii="Times New Roman" w:hAnsi="Times New Roman"/>
          <w:sz w:val="24"/>
          <w:szCs w:val="24"/>
        </w:rPr>
      </w:pPr>
      <w:r w:rsidRPr="00963098">
        <w:rPr>
          <w:rFonts w:ascii="Times New Roman" w:hAnsi="Times New Roman"/>
          <w:sz w:val="24"/>
          <w:szCs w:val="24"/>
        </w:rPr>
        <w:t xml:space="preserve">Рис. </w:t>
      </w:r>
      <w:r w:rsidR="00963098" w:rsidRPr="00963098">
        <w:rPr>
          <w:rFonts w:ascii="Times New Roman" w:hAnsi="Times New Roman"/>
          <w:sz w:val="24"/>
          <w:szCs w:val="24"/>
        </w:rPr>
        <w:t>49</w:t>
      </w:r>
      <w:r w:rsidRPr="00963098">
        <w:rPr>
          <w:rFonts w:ascii="Times New Roman" w:hAnsi="Times New Roman"/>
          <w:sz w:val="24"/>
          <w:szCs w:val="24"/>
        </w:rPr>
        <w:t>. Основной макет интерфейса: главная страница с рабочей областью</w:t>
      </w:r>
    </w:p>
    <w:p w:rsidR="00EF2EFF" w:rsidRDefault="00EF2EFF" w:rsidP="00BB6197">
      <w:pPr>
        <w:spacing w:after="0" w:line="360" w:lineRule="auto"/>
        <w:ind w:firstLine="709"/>
        <w:jc w:val="both"/>
        <w:rPr>
          <w:rFonts w:ascii="Times New Roman" w:hAnsi="Times New Roman"/>
          <w:sz w:val="28"/>
          <w:szCs w:val="28"/>
        </w:rPr>
      </w:pPr>
    </w:p>
    <w:p w:rsidR="00EF2EFF" w:rsidRDefault="00EF2EFF" w:rsidP="00BB6197">
      <w:pPr>
        <w:spacing w:after="0" w:line="360" w:lineRule="auto"/>
        <w:ind w:firstLine="709"/>
        <w:jc w:val="both"/>
        <w:rPr>
          <w:rFonts w:ascii="Times New Roman" w:hAnsi="Times New Roman"/>
          <w:sz w:val="28"/>
          <w:szCs w:val="28"/>
        </w:rPr>
      </w:pPr>
      <w:r>
        <w:rPr>
          <w:rFonts w:ascii="Times New Roman" w:hAnsi="Times New Roman"/>
          <w:sz w:val="28"/>
          <w:szCs w:val="28"/>
        </w:rPr>
        <w:t xml:space="preserve">Рассмотрим макет подробнее, остановившись на каждом из спроектированных блоков. Верхнее меню для удобства разбито на две части: </w:t>
      </w:r>
    </w:p>
    <w:p w:rsidR="00EF2EFF" w:rsidRPr="00723378" w:rsidRDefault="00EF2EFF" w:rsidP="00BB6197">
      <w:pPr>
        <w:numPr>
          <w:ilvl w:val="0"/>
          <w:numId w:val="17"/>
        </w:numPr>
        <w:spacing w:after="0" w:line="360" w:lineRule="auto"/>
        <w:ind w:left="0" w:firstLine="709"/>
        <w:jc w:val="both"/>
        <w:rPr>
          <w:rFonts w:ascii="Times New Roman" w:hAnsi="Times New Roman"/>
          <w:sz w:val="28"/>
          <w:szCs w:val="28"/>
        </w:rPr>
      </w:pPr>
      <w:r>
        <w:rPr>
          <w:rFonts w:ascii="Times New Roman" w:hAnsi="Times New Roman"/>
          <w:sz w:val="28"/>
          <w:szCs w:val="28"/>
        </w:rPr>
        <w:t>первая отвечает за работу с модифицированной моделью М. Портера («Тестовая модель», «Загрузить модель», «Сохранить модель»)</w:t>
      </w:r>
      <w:r w:rsidRPr="00723378">
        <w:rPr>
          <w:rFonts w:ascii="Times New Roman" w:hAnsi="Times New Roman"/>
          <w:sz w:val="28"/>
          <w:szCs w:val="28"/>
        </w:rPr>
        <w:t>;</w:t>
      </w:r>
    </w:p>
    <w:p w:rsidR="00EF2EFF" w:rsidRDefault="00EF2EFF" w:rsidP="00BB6197">
      <w:pPr>
        <w:numPr>
          <w:ilvl w:val="0"/>
          <w:numId w:val="17"/>
        </w:numPr>
        <w:spacing w:after="0" w:line="360" w:lineRule="auto"/>
        <w:ind w:left="0" w:firstLine="709"/>
        <w:jc w:val="both"/>
        <w:rPr>
          <w:rFonts w:ascii="Times New Roman" w:hAnsi="Times New Roman"/>
          <w:sz w:val="28"/>
          <w:szCs w:val="28"/>
        </w:rPr>
      </w:pPr>
      <w:r>
        <w:rPr>
          <w:rFonts w:ascii="Times New Roman" w:hAnsi="Times New Roman"/>
          <w:sz w:val="28"/>
          <w:szCs w:val="28"/>
        </w:rPr>
        <w:lastRenderedPageBreak/>
        <w:t>вторая же отвечает за взаимодействием с пользователем («Логин», «Регистрация»</w:t>
      </w:r>
      <w:r w:rsidRPr="00A579ED">
        <w:rPr>
          <w:rFonts w:ascii="Times New Roman" w:hAnsi="Times New Roman"/>
          <w:sz w:val="28"/>
          <w:szCs w:val="28"/>
        </w:rPr>
        <w:t xml:space="preserve">; </w:t>
      </w:r>
      <w:r>
        <w:rPr>
          <w:rFonts w:ascii="Times New Roman" w:hAnsi="Times New Roman"/>
          <w:sz w:val="28"/>
          <w:szCs w:val="28"/>
        </w:rPr>
        <w:t>после входа в систему меняются на «Личный кабинет» и «Выход»).</w:t>
      </w:r>
    </w:p>
    <w:p w:rsidR="00EF2EFF" w:rsidRPr="00723378" w:rsidRDefault="00EF2EFF" w:rsidP="00BB6197">
      <w:pPr>
        <w:spacing w:after="0" w:line="360" w:lineRule="auto"/>
        <w:ind w:firstLine="709"/>
        <w:jc w:val="both"/>
        <w:rPr>
          <w:rFonts w:ascii="Times New Roman" w:hAnsi="Times New Roman"/>
          <w:sz w:val="28"/>
          <w:szCs w:val="28"/>
        </w:rPr>
      </w:pPr>
      <w:r>
        <w:rPr>
          <w:rFonts w:ascii="Times New Roman" w:hAnsi="Times New Roman"/>
          <w:sz w:val="28"/>
          <w:szCs w:val="28"/>
        </w:rPr>
        <w:t>Большой блок настроек и фильтров, следующий сразу за основным меню, разбит на три части</w:t>
      </w:r>
      <w:r w:rsidRPr="00723378">
        <w:rPr>
          <w:rFonts w:ascii="Times New Roman" w:hAnsi="Times New Roman"/>
          <w:sz w:val="28"/>
          <w:szCs w:val="28"/>
        </w:rPr>
        <w:t>:</w:t>
      </w:r>
    </w:p>
    <w:p w:rsidR="00EF2EFF" w:rsidRDefault="00EF2EFF" w:rsidP="00BB6197">
      <w:pPr>
        <w:numPr>
          <w:ilvl w:val="0"/>
          <w:numId w:val="24"/>
        </w:numPr>
        <w:spacing w:after="0" w:line="360" w:lineRule="auto"/>
        <w:ind w:left="0" w:firstLine="709"/>
        <w:jc w:val="both"/>
        <w:rPr>
          <w:rFonts w:ascii="Times New Roman" w:hAnsi="Times New Roman"/>
          <w:sz w:val="28"/>
          <w:szCs w:val="28"/>
        </w:rPr>
      </w:pPr>
      <w:r>
        <w:rPr>
          <w:rFonts w:ascii="Times New Roman" w:hAnsi="Times New Roman"/>
          <w:sz w:val="28"/>
          <w:szCs w:val="28"/>
        </w:rPr>
        <w:t>В первой части происходит фильтрация агентов по местоположению, типу рынка и сегменту рынка. В случае выбора страны «Интернационал»</w:t>
      </w:r>
      <w:r w:rsidR="00610861">
        <w:rPr>
          <w:rFonts w:ascii="Times New Roman" w:hAnsi="Times New Roman"/>
          <w:sz w:val="28"/>
          <w:szCs w:val="28"/>
        </w:rPr>
        <w:t xml:space="preserve"> (что соответствует международному конкурентному рынку)</w:t>
      </w:r>
      <w:r>
        <w:rPr>
          <w:rFonts w:ascii="Times New Roman" w:hAnsi="Times New Roman"/>
          <w:sz w:val="28"/>
          <w:szCs w:val="28"/>
        </w:rPr>
        <w:t xml:space="preserve"> предлагается возможность выбора</w:t>
      </w:r>
      <w:r w:rsidR="00610861">
        <w:rPr>
          <w:rFonts w:ascii="Times New Roman" w:hAnsi="Times New Roman"/>
          <w:sz w:val="28"/>
          <w:szCs w:val="28"/>
        </w:rPr>
        <w:t xml:space="preserve"> как всех стран, так и только</w:t>
      </w:r>
      <w:r>
        <w:rPr>
          <w:rFonts w:ascii="Times New Roman" w:hAnsi="Times New Roman"/>
          <w:sz w:val="28"/>
          <w:szCs w:val="28"/>
        </w:rPr>
        <w:t xml:space="preserve"> некоторых из них. Данный блок позволяет пользователю сузить круг возможных агентов до </w:t>
      </w:r>
      <w:r w:rsidR="00720BD6">
        <w:rPr>
          <w:rFonts w:ascii="Times New Roman" w:hAnsi="Times New Roman"/>
          <w:sz w:val="28"/>
          <w:szCs w:val="28"/>
        </w:rPr>
        <w:t>отдельного сегмента рынка</w:t>
      </w:r>
      <w:r>
        <w:rPr>
          <w:rFonts w:ascii="Times New Roman" w:hAnsi="Times New Roman"/>
          <w:sz w:val="28"/>
          <w:szCs w:val="28"/>
        </w:rPr>
        <w:t>. Такая возможность является необходимой, потому как наша web</w:t>
      </w:r>
      <w:r w:rsidRPr="00702351">
        <w:rPr>
          <w:rFonts w:ascii="Times New Roman" w:hAnsi="Times New Roman"/>
          <w:sz w:val="28"/>
          <w:szCs w:val="28"/>
        </w:rPr>
        <w:t>-</w:t>
      </w:r>
      <w:r>
        <w:rPr>
          <w:rFonts w:ascii="Times New Roman" w:hAnsi="Times New Roman"/>
          <w:sz w:val="28"/>
          <w:szCs w:val="28"/>
        </w:rPr>
        <w:t>система должна будет располагать очень большим количеством возможных для выбора агентов</w:t>
      </w:r>
      <w:r w:rsidR="00720BD6">
        <w:rPr>
          <w:rFonts w:ascii="Times New Roman" w:hAnsi="Times New Roman"/>
          <w:sz w:val="28"/>
          <w:szCs w:val="28"/>
        </w:rPr>
        <w:t xml:space="preserve"> и возможностями детализации и масштабирования</w:t>
      </w:r>
      <w:r>
        <w:rPr>
          <w:rFonts w:ascii="Times New Roman" w:hAnsi="Times New Roman"/>
          <w:sz w:val="28"/>
          <w:szCs w:val="28"/>
        </w:rPr>
        <w:t>.</w:t>
      </w:r>
    </w:p>
    <w:p w:rsidR="00EF2EFF" w:rsidRDefault="00EF2EFF" w:rsidP="00BB6197">
      <w:pPr>
        <w:numPr>
          <w:ilvl w:val="0"/>
          <w:numId w:val="24"/>
        </w:numPr>
        <w:spacing w:after="0" w:line="360" w:lineRule="auto"/>
        <w:ind w:left="0" w:firstLine="709"/>
        <w:jc w:val="both"/>
        <w:rPr>
          <w:rFonts w:ascii="Times New Roman" w:hAnsi="Times New Roman"/>
          <w:sz w:val="28"/>
          <w:szCs w:val="28"/>
        </w:rPr>
      </w:pPr>
      <w:r>
        <w:rPr>
          <w:rFonts w:ascii="Times New Roman" w:hAnsi="Times New Roman"/>
          <w:sz w:val="28"/>
          <w:szCs w:val="28"/>
        </w:rPr>
        <w:t>Во второй части происходит отбор агентов для проведения конкурентного анализа. При добавлении того или иного агента к силе, происходит автоматическая фильтрация по типу силы (например, если мы работаем с силой «Новые участники», то среди агентов также будут только «Новые участники»). К каждой силе можно привязать несколько разных агентов.</w:t>
      </w:r>
    </w:p>
    <w:p w:rsidR="00EF2EFF" w:rsidRPr="00C35B9B" w:rsidRDefault="00EF2EFF" w:rsidP="00BB6197">
      <w:pPr>
        <w:numPr>
          <w:ilvl w:val="0"/>
          <w:numId w:val="24"/>
        </w:numPr>
        <w:spacing w:after="0" w:line="360" w:lineRule="auto"/>
        <w:ind w:left="0" w:firstLine="709"/>
        <w:jc w:val="both"/>
        <w:rPr>
          <w:rFonts w:ascii="Times New Roman" w:hAnsi="Times New Roman"/>
          <w:sz w:val="28"/>
          <w:szCs w:val="28"/>
        </w:rPr>
      </w:pPr>
      <w:r>
        <w:rPr>
          <w:rFonts w:ascii="Times New Roman" w:hAnsi="Times New Roman"/>
          <w:sz w:val="28"/>
          <w:szCs w:val="28"/>
        </w:rPr>
        <w:t>В третьей части выбирается формат представления данных, полученных в результате конкурентного анализа.</w:t>
      </w:r>
    </w:p>
    <w:p w:rsidR="00EF2EFF" w:rsidRDefault="00EF2EFF" w:rsidP="00BB6197">
      <w:pPr>
        <w:spacing w:after="0" w:line="360" w:lineRule="auto"/>
        <w:ind w:firstLine="709"/>
        <w:jc w:val="both"/>
        <w:rPr>
          <w:rFonts w:ascii="Times New Roman" w:hAnsi="Times New Roman"/>
          <w:sz w:val="28"/>
          <w:szCs w:val="28"/>
        </w:rPr>
      </w:pPr>
      <w:r>
        <w:rPr>
          <w:rFonts w:ascii="Times New Roman" w:hAnsi="Times New Roman"/>
          <w:sz w:val="28"/>
          <w:szCs w:val="28"/>
        </w:rPr>
        <w:t xml:space="preserve">Далее разворачивается сама модифицированная модель М. Портера, соответствующая выбранным силам и привязанным к ним агентам. Следующим этапом является связь между силами и агентами, после чего возможно проведение конкурентного анализа в заданном сегменте рынка и вывод результатов в выбранном формате. </w:t>
      </w:r>
    </w:p>
    <w:p w:rsidR="00EF2EFF" w:rsidRDefault="00EF2EFF" w:rsidP="00BB6197">
      <w:pPr>
        <w:spacing w:after="0" w:line="360" w:lineRule="auto"/>
        <w:ind w:firstLine="709"/>
        <w:jc w:val="both"/>
        <w:rPr>
          <w:rFonts w:ascii="Times New Roman" w:hAnsi="Times New Roman"/>
          <w:sz w:val="28"/>
          <w:szCs w:val="28"/>
        </w:rPr>
      </w:pPr>
      <w:r>
        <w:rPr>
          <w:rFonts w:ascii="Times New Roman" w:hAnsi="Times New Roman"/>
          <w:sz w:val="28"/>
          <w:szCs w:val="28"/>
        </w:rPr>
        <w:t>На данном макете блок настроек и фильтров представлен в развернутом виде, однако при реализации дизайна средствами HTML</w:t>
      </w:r>
      <w:r w:rsidRPr="00702351">
        <w:rPr>
          <w:rFonts w:ascii="Times New Roman" w:hAnsi="Times New Roman"/>
          <w:sz w:val="28"/>
          <w:szCs w:val="28"/>
        </w:rPr>
        <w:t xml:space="preserve">, </w:t>
      </w:r>
      <w:r>
        <w:rPr>
          <w:rFonts w:ascii="Times New Roman" w:hAnsi="Times New Roman"/>
          <w:sz w:val="28"/>
          <w:szCs w:val="28"/>
        </w:rPr>
        <w:t>CSS</w:t>
      </w:r>
      <w:r w:rsidRPr="00702351">
        <w:rPr>
          <w:rFonts w:ascii="Times New Roman" w:hAnsi="Times New Roman"/>
          <w:sz w:val="28"/>
          <w:szCs w:val="28"/>
        </w:rPr>
        <w:t xml:space="preserve"> </w:t>
      </w:r>
      <w:r>
        <w:rPr>
          <w:rFonts w:ascii="Times New Roman" w:hAnsi="Times New Roman"/>
          <w:sz w:val="28"/>
          <w:szCs w:val="28"/>
        </w:rPr>
        <w:t xml:space="preserve">и JavaScript он будет свернут в один единый блок, навигация по которому </w:t>
      </w:r>
      <w:r>
        <w:rPr>
          <w:rFonts w:ascii="Times New Roman" w:hAnsi="Times New Roman"/>
          <w:sz w:val="28"/>
          <w:szCs w:val="28"/>
        </w:rPr>
        <w:lastRenderedPageBreak/>
        <w:t xml:space="preserve">будет производиться с помощью перехода между вкладками, вынесенными в подменю. </w:t>
      </w:r>
    </w:p>
    <w:p w:rsidR="00EF2EFF" w:rsidRPr="00702351" w:rsidRDefault="00EF2EFF" w:rsidP="00BB6197">
      <w:pPr>
        <w:spacing w:after="0" w:line="360" w:lineRule="auto"/>
        <w:ind w:firstLine="709"/>
        <w:jc w:val="both"/>
        <w:rPr>
          <w:rFonts w:ascii="Times New Roman" w:hAnsi="Times New Roman"/>
          <w:sz w:val="28"/>
          <w:szCs w:val="28"/>
        </w:rPr>
      </w:pPr>
      <w:r w:rsidRPr="00963098">
        <w:rPr>
          <w:rFonts w:ascii="Times New Roman" w:hAnsi="Times New Roman"/>
          <w:sz w:val="28"/>
          <w:szCs w:val="28"/>
        </w:rPr>
        <w:t xml:space="preserve">На рис. </w:t>
      </w:r>
      <w:r w:rsidR="00963098" w:rsidRPr="00963098">
        <w:rPr>
          <w:rFonts w:ascii="Times New Roman" w:hAnsi="Times New Roman"/>
          <w:sz w:val="28"/>
          <w:szCs w:val="28"/>
        </w:rPr>
        <w:t>50</w:t>
      </w:r>
      <w:r w:rsidRPr="00963098">
        <w:rPr>
          <w:rFonts w:ascii="Times New Roman" w:hAnsi="Times New Roman"/>
          <w:sz w:val="28"/>
          <w:szCs w:val="28"/>
        </w:rPr>
        <w:t xml:space="preserve"> показано</w:t>
      </w:r>
      <w:r>
        <w:rPr>
          <w:rFonts w:ascii="Times New Roman" w:hAnsi="Times New Roman"/>
          <w:sz w:val="28"/>
          <w:szCs w:val="28"/>
        </w:rPr>
        <w:t xml:space="preserve"> вспомогательное всплывающее окно, разворачивающееся по нажатию на кнопку «Выбрать».</w:t>
      </w:r>
    </w:p>
    <w:p w:rsidR="00EF2EFF" w:rsidRDefault="00EF2EFF" w:rsidP="00383E7E">
      <w:pPr>
        <w:spacing w:after="0" w:line="360" w:lineRule="auto"/>
        <w:jc w:val="center"/>
        <w:rPr>
          <w:rFonts w:ascii="Times New Roman" w:hAnsi="Times New Roman"/>
          <w:sz w:val="28"/>
          <w:szCs w:val="28"/>
        </w:rPr>
      </w:pPr>
      <w:r>
        <w:rPr>
          <w:rFonts w:ascii="Times New Roman" w:hAnsi="Times New Roman"/>
          <w:noProof/>
          <w:sz w:val="28"/>
          <w:szCs w:val="28"/>
          <w:lang w:eastAsia="ru-RU"/>
        </w:rPr>
        <w:drawing>
          <wp:inline distT="0" distB="0" distL="0" distR="0">
            <wp:extent cx="2781300" cy="3314700"/>
            <wp:effectExtent l="19050" t="0" r="0" b="0"/>
            <wp:docPr id="8" name="Рисунок 1" descr="P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yers"/>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81300" cy="3314700"/>
                    </a:xfrm>
                    <a:prstGeom prst="rect">
                      <a:avLst/>
                    </a:prstGeom>
                    <a:noFill/>
                    <a:ln>
                      <a:noFill/>
                    </a:ln>
                  </pic:spPr>
                </pic:pic>
              </a:graphicData>
            </a:graphic>
          </wp:inline>
        </w:drawing>
      </w:r>
    </w:p>
    <w:p w:rsidR="00EF2EFF" w:rsidRPr="00383E7E" w:rsidRDefault="00EF2EFF" w:rsidP="00383E7E">
      <w:pPr>
        <w:spacing w:after="0" w:line="360" w:lineRule="auto"/>
        <w:ind w:firstLine="709"/>
        <w:jc w:val="center"/>
        <w:rPr>
          <w:rFonts w:ascii="Times New Roman" w:hAnsi="Times New Roman"/>
          <w:sz w:val="24"/>
          <w:szCs w:val="24"/>
        </w:rPr>
      </w:pPr>
      <w:r w:rsidRPr="00963098">
        <w:rPr>
          <w:rFonts w:ascii="Times New Roman" w:hAnsi="Times New Roman"/>
          <w:sz w:val="24"/>
          <w:szCs w:val="24"/>
        </w:rPr>
        <w:t xml:space="preserve">Рис. </w:t>
      </w:r>
      <w:r w:rsidR="00963098" w:rsidRPr="00963098">
        <w:rPr>
          <w:rFonts w:ascii="Times New Roman" w:hAnsi="Times New Roman"/>
          <w:sz w:val="24"/>
          <w:szCs w:val="24"/>
        </w:rPr>
        <w:t>50</w:t>
      </w:r>
      <w:r w:rsidRPr="00963098">
        <w:rPr>
          <w:rFonts w:ascii="Times New Roman" w:hAnsi="Times New Roman"/>
          <w:sz w:val="24"/>
          <w:szCs w:val="24"/>
        </w:rPr>
        <w:t>. Окно выбора агентов</w:t>
      </w:r>
    </w:p>
    <w:p w:rsidR="00EF2EFF" w:rsidRDefault="00EF2EFF" w:rsidP="00BB6197">
      <w:pPr>
        <w:spacing w:after="0" w:line="360" w:lineRule="auto"/>
        <w:ind w:firstLine="709"/>
        <w:jc w:val="both"/>
        <w:rPr>
          <w:rFonts w:ascii="Times New Roman" w:hAnsi="Times New Roman"/>
          <w:i/>
          <w:sz w:val="24"/>
          <w:szCs w:val="24"/>
        </w:rPr>
      </w:pPr>
    </w:p>
    <w:p w:rsidR="00EF2EFF" w:rsidRDefault="00EF2EFF" w:rsidP="00BB6197">
      <w:pPr>
        <w:spacing w:after="0" w:line="360" w:lineRule="auto"/>
        <w:ind w:firstLine="709"/>
        <w:jc w:val="both"/>
        <w:rPr>
          <w:rFonts w:ascii="Times New Roman" w:hAnsi="Times New Roman"/>
          <w:sz w:val="28"/>
          <w:szCs w:val="28"/>
        </w:rPr>
      </w:pPr>
      <w:r>
        <w:rPr>
          <w:rFonts w:ascii="Times New Roman" w:hAnsi="Times New Roman"/>
          <w:sz w:val="28"/>
          <w:szCs w:val="28"/>
        </w:rPr>
        <w:t xml:space="preserve">В конкретном случае речь идет о вкладке «Основные игроки». Нашему рассмотрению представлен полный список позиций (в данном случае – игроков), предварительно внесенных в базу данных системы, с возможностью фильтрации по поисковой строке на основе полнотекстового поиска с использованием ajax-технологий. Также, помимо отображения всех позиций, предусмотрено отображение только отмеченных или, напротив еще </w:t>
      </w:r>
      <w:r w:rsidRPr="00980BA2">
        <w:rPr>
          <w:rFonts w:ascii="Times New Roman" w:hAnsi="Times New Roman"/>
          <w:i/>
          <w:sz w:val="28"/>
          <w:szCs w:val="28"/>
        </w:rPr>
        <w:t>не</w:t>
      </w:r>
      <w:r>
        <w:rPr>
          <w:rFonts w:ascii="Times New Roman" w:hAnsi="Times New Roman"/>
          <w:sz w:val="28"/>
          <w:szCs w:val="28"/>
        </w:rPr>
        <w:t xml:space="preserve"> отмеченных позиций. Кнопка «Подтвердить» сохраняет выбранные позиции для последующего проведения конкурентного анализа.</w:t>
      </w:r>
    </w:p>
    <w:p w:rsidR="00EF2EFF" w:rsidRPr="00EF2EFF" w:rsidRDefault="00EF2EFF" w:rsidP="00EF2EFF"/>
    <w:p w:rsidR="00383E7E" w:rsidRDefault="00383E7E">
      <w:pPr>
        <w:rPr>
          <w:rFonts w:ascii="Arial" w:hAnsi="Arial" w:cs="Arial"/>
          <w:b/>
          <w:bCs/>
          <w:i/>
          <w:iCs/>
          <w:sz w:val="28"/>
          <w:szCs w:val="28"/>
        </w:rPr>
      </w:pPr>
      <w:r>
        <w:br w:type="page"/>
      </w:r>
    </w:p>
    <w:p w:rsidR="00A55342" w:rsidRDefault="00A55342" w:rsidP="00A55342">
      <w:pPr>
        <w:pStyle w:val="2"/>
      </w:pPr>
      <w:bookmarkStart w:id="15" w:name="_Toc343641460"/>
      <w:r>
        <w:lastRenderedPageBreak/>
        <w:t xml:space="preserve">Применение </w:t>
      </w:r>
      <w:r w:rsidRPr="001A3A8E">
        <w:t>SaaS</w:t>
      </w:r>
      <w:r w:rsidRPr="003A0D70">
        <w:t>-</w:t>
      </w:r>
      <w:r>
        <w:t>приложения «</w:t>
      </w:r>
      <w:r w:rsidRPr="004F09AB">
        <w:t>Competition</w:t>
      </w:r>
      <w:r>
        <w:t>»</w:t>
      </w:r>
      <w:r w:rsidRPr="004F09AB">
        <w:t xml:space="preserve"> </w:t>
      </w:r>
      <w:r>
        <w:t>при проектировании конкурентной стратегии производителя ОАТ</w:t>
      </w:r>
      <w:bookmarkEnd w:id="15"/>
      <w:r>
        <w:t xml:space="preserve"> </w:t>
      </w:r>
    </w:p>
    <w:p w:rsidR="00A55342" w:rsidRDefault="00A55342" w:rsidP="00A55342"/>
    <w:p w:rsidR="00A55342" w:rsidRDefault="00A55342" w:rsidP="00A55342">
      <w:pPr>
        <w:pStyle w:val="3"/>
      </w:pPr>
      <w:bookmarkStart w:id="16" w:name="_Toc343641461"/>
      <w:r>
        <w:t>Методика</w:t>
      </w:r>
      <w:r w:rsidRPr="003A0D70">
        <w:t xml:space="preserve"> </w:t>
      </w:r>
      <w:r>
        <w:t xml:space="preserve">и программные средства измерения параметров сектора авиационной промышленности с помощью СПО </w:t>
      </w:r>
      <w:r w:rsidR="00C97CB1" w:rsidRPr="00C97CB1">
        <w:t>Avalanche</w:t>
      </w:r>
      <w:bookmarkEnd w:id="16"/>
    </w:p>
    <w:p w:rsidR="00803D57" w:rsidRDefault="00803D57" w:rsidP="00803D57"/>
    <w:p w:rsidR="00803D57" w:rsidRPr="00803D57" w:rsidRDefault="00803D57" w:rsidP="00A5612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проектировании конкурентной стратегии производителя ОАТ, в частности БПЛА, важную роль играет сбор адекватных данных о конкурентах и конкурентной среде. Поэтому данный параграф решено было посвятить описанию методики сбора и обработки данных по сектору АП с помощью системы</w:t>
      </w:r>
      <w:r w:rsidRPr="00803D57">
        <w:rPr>
          <w:rFonts w:ascii="Times New Roman" w:hAnsi="Times New Roman" w:cs="Times New Roman"/>
          <w:sz w:val="28"/>
          <w:szCs w:val="28"/>
        </w:rPr>
        <w:t xml:space="preserve"> интернет-мониторинга и конкурентной разведки</w:t>
      </w:r>
      <w:r>
        <w:rPr>
          <w:rFonts w:ascii="Times New Roman" w:hAnsi="Times New Roman" w:cs="Times New Roman"/>
          <w:sz w:val="28"/>
          <w:szCs w:val="28"/>
        </w:rPr>
        <w:t xml:space="preserve"> </w:t>
      </w:r>
      <w:r>
        <w:rPr>
          <w:rFonts w:ascii="Times New Roman" w:hAnsi="Times New Roman" w:cs="Times New Roman"/>
          <w:sz w:val="28"/>
          <w:szCs w:val="28"/>
          <w:lang w:val="en-US"/>
        </w:rPr>
        <w:t>Avalanche</w:t>
      </w:r>
      <w:r w:rsidRPr="00803D57">
        <w:rPr>
          <w:rFonts w:ascii="Times New Roman" w:hAnsi="Times New Roman" w:cs="Times New Roman"/>
          <w:sz w:val="28"/>
          <w:szCs w:val="28"/>
        </w:rPr>
        <w:t>.</w:t>
      </w:r>
    </w:p>
    <w:p w:rsidR="00803D57" w:rsidRPr="00803D57" w:rsidRDefault="00803D57" w:rsidP="00A5612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Данное </w:t>
      </w:r>
      <w:r w:rsidRPr="00803D57">
        <w:rPr>
          <w:rFonts w:ascii="Times New Roman" w:hAnsi="Times New Roman" w:cs="Times New Roman"/>
          <w:sz w:val="28"/>
          <w:szCs w:val="28"/>
        </w:rPr>
        <w:t>семейство информационно-поисковых программ</w:t>
      </w:r>
      <w:r>
        <w:rPr>
          <w:rStyle w:val="a7"/>
          <w:rFonts w:ascii="Times New Roman" w:hAnsi="Times New Roman"/>
          <w:sz w:val="28"/>
          <w:szCs w:val="28"/>
        </w:rPr>
        <w:footnoteReference w:id="28"/>
      </w:r>
      <w:r>
        <w:rPr>
          <w:rFonts w:ascii="Times New Roman" w:hAnsi="Times New Roman" w:cs="Times New Roman"/>
          <w:sz w:val="28"/>
          <w:szCs w:val="28"/>
        </w:rPr>
        <w:t xml:space="preserve"> можно выделить в</w:t>
      </w:r>
      <w:r w:rsidRPr="00803D57">
        <w:rPr>
          <w:rFonts w:ascii="Times New Roman" w:hAnsi="Times New Roman" w:cs="Times New Roman"/>
          <w:sz w:val="28"/>
          <w:szCs w:val="28"/>
        </w:rPr>
        <w:t xml:space="preserve"> ряду программных средств, используемых а</w:t>
      </w:r>
      <w:r>
        <w:rPr>
          <w:rFonts w:ascii="Times New Roman" w:hAnsi="Times New Roman" w:cs="Times New Roman"/>
          <w:sz w:val="28"/>
          <w:szCs w:val="28"/>
        </w:rPr>
        <w:t xml:space="preserve">налитиками для Web-мониторинга. </w:t>
      </w:r>
      <w:r w:rsidRPr="00803D57">
        <w:rPr>
          <w:rFonts w:ascii="Times New Roman" w:hAnsi="Times New Roman" w:cs="Times New Roman"/>
          <w:sz w:val="28"/>
          <w:szCs w:val="28"/>
        </w:rPr>
        <w:t xml:space="preserve">В отличие от большинства разработчиков аналитических программ, создатели Avalanche сосредоточились не на детальной обработке полученных документов, а на их поиске и первичной рубрикации. </w:t>
      </w:r>
    </w:p>
    <w:p w:rsidR="00A56122" w:rsidRDefault="00803D57" w:rsidP="00A56122">
      <w:pPr>
        <w:spacing w:after="0" w:line="360" w:lineRule="auto"/>
        <w:ind w:firstLine="709"/>
        <w:jc w:val="both"/>
        <w:rPr>
          <w:rFonts w:ascii="Times New Roman" w:hAnsi="Times New Roman" w:cs="Times New Roman"/>
          <w:sz w:val="28"/>
          <w:szCs w:val="28"/>
        </w:rPr>
      </w:pPr>
      <w:r w:rsidRPr="00803D57">
        <w:rPr>
          <w:rFonts w:ascii="Times New Roman" w:hAnsi="Times New Roman" w:cs="Times New Roman"/>
          <w:sz w:val="28"/>
          <w:szCs w:val="28"/>
        </w:rPr>
        <w:t xml:space="preserve">Фактически, технология Avalanche базируется на трех "китах": </w:t>
      </w:r>
    </w:p>
    <w:p w:rsidR="00A56122" w:rsidRDefault="00803D57" w:rsidP="00A56122">
      <w:pPr>
        <w:pStyle w:val="ad"/>
        <w:numPr>
          <w:ilvl w:val="0"/>
          <w:numId w:val="32"/>
        </w:numPr>
        <w:spacing w:after="0" w:line="360" w:lineRule="auto"/>
        <w:jc w:val="both"/>
        <w:rPr>
          <w:rFonts w:ascii="Times New Roman" w:hAnsi="Times New Roman"/>
          <w:sz w:val="28"/>
          <w:szCs w:val="28"/>
        </w:rPr>
      </w:pPr>
      <w:r w:rsidRPr="00A56122">
        <w:rPr>
          <w:rFonts w:ascii="Times New Roman" w:hAnsi="Times New Roman"/>
          <w:sz w:val="28"/>
          <w:szCs w:val="28"/>
        </w:rPr>
        <w:t>концепции "умных папок" (Smart Folders)</w:t>
      </w:r>
      <w:r w:rsidR="00A56122">
        <w:rPr>
          <w:rFonts w:ascii="Times New Roman" w:hAnsi="Times New Roman"/>
          <w:sz w:val="28"/>
          <w:szCs w:val="28"/>
        </w:rPr>
        <w:t>;</w:t>
      </w:r>
    </w:p>
    <w:p w:rsidR="00A56122" w:rsidRDefault="00803D57" w:rsidP="00A56122">
      <w:pPr>
        <w:pStyle w:val="ad"/>
        <w:numPr>
          <w:ilvl w:val="0"/>
          <w:numId w:val="32"/>
        </w:numPr>
        <w:spacing w:after="0" w:line="360" w:lineRule="auto"/>
        <w:jc w:val="both"/>
        <w:rPr>
          <w:rFonts w:ascii="Times New Roman" w:hAnsi="Times New Roman"/>
          <w:sz w:val="28"/>
          <w:szCs w:val="28"/>
        </w:rPr>
      </w:pPr>
      <w:r w:rsidRPr="00A56122">
        <w:rPr>
          <w:rFonts w:ascii="Times New Roman" w:hAnsi="Times New Roman"/>
          <w:sz w:val="28"/>
          <w:szCs w:val="28"/>
        </w:rPr>
        <w:t>автономном интеллектуальном поисковом роботе ("пауке")</w:t>
      </w:r>
      <w:r w:rsidR="00A56122">
        <w:rPr>
          <w:rFonts w:ascii="Times New Roman" w:hAnsi="Times New Roman"/>
          <w:sz w:val="28"/>
          <w:szCs w:val="28"/>
        </w:rPr>
        <w:t>;</w:t>
      </w:r>
    </w:p>
    <w:p w:rsidR="00803D57" w:rsidRPr="00A56122" w:rsidRDefault="00803D57" w:rsidP="00A56122">
      <w:pPr>
        <w:pStyle w:val="ad"/>
        <w:numPr>
          <w:ilvl w:val="0"/>
          <w:numId w:val="32"/>
        </w:numPr>
        <w:spacing w:after="0" w:line="360" w:lineRule="auto"/>
        <w:jc w:val="both"/>
        <w:rPr>
          <w:rFonts w:ascii="Times New Roman" w:hAnsi="Times New Roman"/>
          <w:sz w:val="28"/>
          <w:szCs w:val="28"/>
        </w:rPr>
      </w:pPr>
      <w:r w:rsidRPr="00A56122">
        <w:rPr>
          <w:rFonts w:ascii="Times New Roman" w:hAnsi="Times New Roman"/>
          <w:sz w:val="28"/>
          <w:szCs w:val="28"/>
        </w:rPr>
        <w:t>встроенной базе данных, допускающей преобразование в "персональную энциклопедию".</w:t>
      </w:r>
    </w:p>
    <w:p w:rsidR="00803D57" w:rsidRPr="00803D57" w:rsidRDefault="00803D57" w:rsidP="00A56122">
      <w:pPr>
        <w:spacing w:after="0" w:line="360" w:lineRule="auto"/>
        <w:ind w:firstLine="709"/>
        <w:jc w:val="both"/>
        <w:rPr>
          <w:rFonts w:ascii="Times New Roman" w:hAnsi="Times New Roman" w:cs="Times New Roman"/>
          <w:sz w:val="28"/>
          <w:szCs w:val="28"/>
        </w:rPr>
      </w:pPr>
      <w:r w:rsidRPr="00803D57">
        <w:rPr>
          <w:rFonts w:ascii="Times New Roman" w:hAnsi="Times New Roman" w:cs="Times New Roman"/>
          <w:sz w:val="28"/>
          <w:szCs w:val="28"/>
        </w:rPr>
        <w:t xml:space="preserve">"Умные папки" </w:t>
      </w:r>
      <w:r w:rsidR="00A56122">
        <w:rPr>
          <w:rFonts w:ascii="Times New Roman" w:hAnsi="Times New Roman" w:cs="Times New Roman"/>
          <w:sz w:val="28"/>
          <w:szCs w:val="28"/>
        </w:rPr>
        <w:t xml:space="preserve">– </w:t>
      </w:r>
      <w:r w:rsidRPr="00803D57">
        <w:rPr>
          <w:rFonts w:ascii="Times New Roman" w:hAnsi="Times New Roman" w:cs="Times New Roman"/>
          <w:sz w:val="28"/>
          <w:szCs w:val="28"/>
        </w:rPr>
        <w:t xml:space="preserve">это рубрикатор с расширенными возможностями, не только отображающий документы, найденные в Интернете, но и хранящий дополнительную информацию, конкретизирующую смысловой шаблон (по сути, структура папок отражает модель предметной области в том виде, в котором она существует в голове аналитика). Работа с "умными папками" </w:t>
      </w:r>
      <w:r w:rsidRPr="00803D57">
        <w:rPr>
          <w:rFonts w:ascii="Times New Roman" w:hAnsi="Times New Roman" w:cs="Times New Roman"/>
          <w:sz w:val="28"/>
          <w:szCs w:val="28"/>
        </w:rPr>
        <w:lastRenderedPageBreak/>
        <w:t>напоминает обычную работу с каталогами в проводнике Microsoft Windows. Однако "умные папки" позволяют сортировать найденные документы по словам и фразам, по стоп-словам, по датам, по выражению и по подобию.</w:t>
      </w:r>
    </w:p>
    <w:p w:rsidR="00803D57" w:rsidRPr="00803D57" w:rsidRDefault="00803D57" w:rsidP="00A56122">
      <w:pPr>
        <w:spacing w:after="0" w:line="360" w:lineRule="auto"/>
        <w:ind w:firstLine="709"/>
        <w:jc w:val="both"/>
        <w:rPr>
          <w:rFonts w:ascii="Times New Roman" w:hAnsi="Times New Roman" w:cs="Times New Roman"/>
          <w:sz w:val="28"/>
          <w:szCs w:val="28"/>
        </w:rPr>
      </w:pPr>
      <w:r w:rsidRPr="00803D57">
        <w:rPr>
          <w:rFonts w:ascii="Times New Roman" w:hAnsi="Times New Roman" w:cs="Times New Roman"/>
          <w:sz w:val="28"/>
          <w:szCs w:val="28"/>
        </w:rPr>
        <w:t>Поисковый робот предназначен для поиска в Сети информации по заранее заданному расписанию, прохода по нескольким уровням ссылок и оценки адекватности найденных ссылок, загрузки найденной информации на локальный компьютер пользователя. Изюминкой робота Avalanchе является возможность автоматически расширять зону поиска для последующих запросов (в любой другой системе набор информационных источников определен и фиксирован заранее). Роботы Avalanche относятся к классу т.н. «проникающих» роботов, способных передвигаться по Интернету не только по гипер-ссылкам (как в большинстве поисковых систем), но также «по бездорожью» (невидимому или «глубинному» Интернету) - сканированием адресного пространства порталов, перебором компонентов индексов баз данных, распознаванием расширяемых адресных наборов и др. Как результат, на крупных порталах робот Avalanche может находить большее количество страниц, нежели любая поисковая система, включая Google.</w:t>
      </w:r>
    </w:p>
    <w:p w:rsidR="00803D57" w:rsidRDefault="00803D57" w:rsidP="00A56122">
      <w:pPr>
        <w:spacing w:after="0" w:line="360" w:lineRule="auto"/>
        <w:ind w:firstLine="709"/>
        <w:jc w:val="both"/>
        <w:rPr>
          <w:rFonts w:ascii="Times New Roman" w:hAnsi="Times New Roman" w:cs="Times New Roman"/>
          <w:sz w:val="28"/>
          <w:szCs w:val="28"/>
        </w:rPr>
      </w:pPr>
      <w:r w:rsidRPr="00803D57">
        <w:rPr>
          <w:rFonts w:ascii="Times New Roman" w:hAnsi="Times New Roman" w:cs="Times New Roman"/>
          <w:sz w:val="28"/>
          <w:szCs w:val="28"/>
        </w:rPr>
        <w:t>С помощью Avalanche можно провести экспорт имеющейся базы данных в персональную HTML-энциклопедию, что позволяет в удобном виде представить и хранить информацию в форме персонального Интернет-сайта.</w:t>
      </w:r>
    </w:p>
    <w:p w:rsidR="00A56122" w:rsidRPr="00A56122" w:rsidRDefault="004F70B4" w:rsidP="00A5612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Производитель ОАТ </w:t>
      </w:r>
      <w:r w:rsidR="00A56122" w:rsidRPr="00A56122">
        <w:rPr>
          <w:rFonts w:ascii="Times New Roman" w:hAnsi="Times New Roman" w:cs="Times New Roman"/>
          <w:sz w:val="28"/>
          <w:szCs w:val="28"/>
        </w:rPr>
        <w:t xml:space="preserve">с помощью пакета Avalanche </w:t>
      </w:r>
      <w:r>
        <w:rPr>
          <w:rFonts w:ascii="Times New Roman" w:hAnsi="Times New Roman" w:cs="Times New Roman"/>
          <w:sz w:val="28"/>
          <w:szCs w:val="28"/>
        </w:rPr>
        <w:t xml:space="preserve">сможет </w:t>
      </w:r>
      <w:r w:rsidR="00A56122" w:rsidRPr="00A56122">
        <w:rPr>
          <w:rFonts w:ascii="Times New Roman" w:hAnsi="Times New Roman" w:cs="Times New Roman"/>
          <w:sz w:val="28"/>
          <w:szCs w:val="28"/>
        </w:rPr>
        <w:t>решат</w:t>
      </w:r>
      <w:r>
        <w:rPr>
          <w:rFonts w:ascii="Times New Roman" w:hAnsi="Times New Roman" w:cs="Times New Roman"/>
          <w:sz w:val="28"/>
          <w:szCs w:val="28"/>
        </w:rPr>
        <w:t>ь</w:t>
      </w:r>
      <w:r w:rsidR="00A56122" w:rsidRPr="00A56122">
        <w:rPr>
          <w:rFonts w:ascii="Times New Roman" w:hAnsi="Times New Roman" w:cs="Times New Roman"/>
          <w:sz w:val="28"/>
          <w:szCs w:val="28"/>
        </w:rPr>
        <w:t xml:space="preserve"> основные задачи</w:t>
      </w:r>
      <w:r>
        <w:rPr>
          <w:rFonts w:ascii="Times New Roman" w:hAnsi="Times New Roman" w:cs="Times New Roman"/>
          <w:sz w:val="28"/>
          <w:szCs w:val="28"/>
        </w:rPr>
        <w:t xml:space="preserve"> для своего бизнеса</w:t>
      </w:r>
      <w:r w:rsidR="00A56122" w:rsidRPr="00A56122">
        <w:rPr>
          <w:rFonts w:ascii="Times New Roman" w:hAnsi="Times New Roman" w:cs="Times New Roman"/>
          <w:sz w:val="28"/>
          <w:szCs w:val="28"/>
        </w:rPr>
        <w:t>:</w:t>
      </w:r>
    </w:p>
    <w:p w:rsidR="00A56122" w:rsidRPr="004F70B4" w:rsidRDefault="004F70B4" w:rsidP="004F70B4">
      <w:pPr>
        <w:pStyle w:val="ad"/>
        <w:numPr>
          <w:ilvl w:val="0"/>
          <w:numId w:val="33"/>
        </w:numPr>
        <w:spacing w:after="0" w:line="360" w:lineRule="auto"/>
        <w:jc w:val="both"/>
        <w:rPr>
          <w:rFonts w:ascii="Times New Roman" w:hAnsi="Times New Roman"/>
          <w:sz w:val="28"/>
          <w:szCs w:val="28"/>
        </w:rPr>
      </w:pPr>
      <w:r w:rsidRPr="004F70B4">
        <w:rPr>
          <w:rFonts w:ascii="Times New Roman" w:hAnsi="Times New Roman"/>
          <w:sz w:val="28"/>
          <w:szCs w:val="28"/>
        </w:rPr>
        <w:t>вести</w:t>
      </w:r>
      <w:r w:rsidR="00A56122" w:rsidRPr="004F70B4">
        <w:rPr>
          <w:rFonts w:ascii="Times New Roman" w:hAnsi="Times New Roman"/>
          <w:sz w:val="28"/>
          <w:szCs w:val="28"/>
        </w:rPr>
        <w:t xml:space="preserve"> мониторинг своей популярности, автоматически собирая все свежи</w:t>
      </w:r>
      <w:r w:rsidRPr="004F70B4">
        <w:rPr>
          <w:rFonts w:ascii="Times New Roman" w:hAnsi="Times New Roman"/>
          <w:sz w:val="28"/>
          <w:szCs w:val="28"/>
        </w:rPr>
        <w:t>е упоминания о фирме в Интернет;</w:t>
      </w:r>
    </w:p>
    <w:p w:rsidR="00A56122" w:rsidRPr="004F70B4" w:rsidRDefault="004F70B4" w:rsidP="004F70B4">
      <w:pPr>
        <w:pStyle w:val="ad"/>
        <w:numPr>
          <w:ilvl w:val="0"/>
          <w:numId w:val="33"/>
        </w:numPr>
        <w:spacing w:after="0" w:line="360" w:lineRule="auto"/>
        <w:jc w:val="both"/>
        <w:rPr>
          <w:rFonts w:ascii="Times New Roman" w:hAnsi="Times New Roman"/>
          <w:sz w:val="28"/>
          <w:szCs w:val="28"/>
        </w:rPr>
      </w:pPr>
      <w:r>
        <w:rPr>
          <w:rFonts w:ascii="Times New Roman" w:hAnsi="Times New Roman"/>
          <w:sz w:val="28"/>
          <w:szCs w:val="28"/>
        </w:rPr>
        <w:t>а</w:t>
      </w:r>
      <w:r w:rsidR="00A56122" w:rsidRPr="004F70B4">
        <w:rPr>
          <w:rFonts w:ascii="Times New Roman" w:hAnsi="Times New Roman"/>
          <w:sz w:val="28"/>
          <w:szCs w:val="28"/>
        </w:rPr>
        <w:t>втоматически пополнят</w:t>
      </w:r>
      <w:r>
        <w:rPr>
          <w:rFonts w:ascii="Times New Roman" w:hAnsi="Times New Roman"/>
          <w:sz w:val="28"/>
          <w:szCs w:val="28"/>
        </w:rPr>
        <w:t>ь</w:t>
      </w:r>
      <w:r w:rsidR="00A56122" w:rsidRPr="004F70B4">
        <w:rPr>
          <w:rFonts w:ascii="Times New Roman" w:hAnsi="Times New Roman"/>
          <w:sz w:val="28"/>
          <w:szCs w:val="28"/>
        </w:rPr>
        <w:t xml:space="preserve"> досье на основных конкурентов, мгновенно фиксируя п</w:t>
      </w:r>
      <w:r>
        <w:rPr>
          <w:rFonts w:ascii="Times New Roman" w:hAnsi="Times New Roman"/>
          <w:sz w:val="28"/>
          <w:szCs w:val="28"/>
        </w:rPr>
        <w:t>оявление любых новых материалов;</w:t>
      </w:r>
    </w:p>
    <w:p w:rsidR="00A56122" w:rsidRPr="004F70B4" w:rsidRDefault="004F70B4" w:rsidP="004F70B4">
      <w:pPr>
        <w:pStyle w:val="ad"/>
        <w:numPr>
          <w:ilvl w:val="0"/>
          <w:numId w:val="33"/>
        </w:numPr>
        <w:spacing w:after="0" w:line="360" w:lineRule="auto"/>
        <w:jc w:val="both"/>
        <w:rPr>
          <w:rFonts w:ascii="Times New Roman" w:hAnsi="Times New Roman"/>
          <w:sz w:val="28"/>
          <w:szCs w:val="28"/>
        </w:rPr>
      </w:pPr>
      <w:r>
        <w:rPr>
          <w:rFonts w:ascii="Times New Roman" w:hAnsi="Times New Roman"/>
          <w:sz w:val="28"/>
          <w:szCs w:val="28"/>
        </w:rPr>
        <w:t>ф</w:t>
      </w:r>
      <w:r w:rsidR="00A56122" w:rsidRPr="004F70B4">
        <w:rPr>
          <w:rFonts w:ascii="Times New Roman" w:hAnsi="Times New Roman"/>
          <w:sz w:val="28"/>
          <w:szCs w:val="28"/>
        </w:rPr>
        <w:t>ильтрует результаты поиска других поисковых систем, устраняя ненужные ссылки (например, упоминания о своей фирме в</w:t>
      </w:r>
      <w:r>
        <w:rPr>
          <w:rFonts w:ascii="Times New Roman" w:hAnsi="Times New Roman"/>
          <w:sz w:val="28"/>
          <w:szCs w:val="28"/>
        </w:rPr>
        <w:t xml:space="preserve"> отзывах, статьях и т.д. </w:t>
      </w:r>
      <w:r w:rsidR="00A56122" w:rsidRPr="004F70B4">
        <w:rPr>
          <w:rFonts w:ascii="Times New Roman" w:hAnsi="Times New Roman"/>
          <w:sz w:val="28"/>
          <w:szCs w:val="28"/>
        </w:rPr>
        <w:t>) - такая настройка тоже есть в Аваланче.</w:t>
      </w:r>
    </w:p>
    <w:p w:rsidR="00A56122" w:rsidRPr="00A56122" w:rsidRDefault="00A56122" w:rsidP="00A56122">
      <w:pPr>
        <w:spacing w:after="0" w:line="360" w:lineRule="auto"/>
        <w:ind w:firstLine="709"/>
        <w:jc w:val="both"/>
        <w:rPr>
          <w:rFonts w:ascii="Times New Roman" w:hAnsi="Times New Roman" w:cs="Times New Roman"/>
          <w:sz w:val="28"/>
          <w:szCs w:val="28"/>
        </w:rPr>
      </w:pPr>
      <w:r w:rsidRPr="00A56122">
        <w:rPr>
          <w:rFonts w:ascii="Times New Roman" w:hAnsi="Times New Roman" w:cs="Times New Roman"/>
          <w:sz w:val="28"/>
          <w:szCs w:val="28"/>
        </w:rPr>
        <w:lastRenderedPageBreak/>
        <w:t xml:space="preserve">Ниже представлен </w:t>
      </w:r>
      <w:r w:rsidR="00F8563B">
        <w:rPr>
          <w:rFonts w:ascii="Times New Roman" w:hAnsi="Times New Roman" w:cs="Times New Roman"/>
          <w:sz w:val="28"/>
          <w:szCs w:val="28"/>
        </w:rPr>
        <w:t>разработанный макет</w:t>
      </w:r>
      <w:r w:rsidRPr="00A56122">
        <w:rPr>
          <w:rFonts w:ascii="Times New Roman" w:hAnsi="Times New Roman" w:cs="Times New Roman"/>
          <w:sz w:val="28"/>
          <w:szCs w:val="28"/>
        </w:rPr>
        <w:t xml:space="preserve"> использования персональной версии программы Avalanche для мониторинга ситуации </w:t>
      </w:r>
      <w:r w:rsidR="00F8563B">
        <w:rPr>
          <w:rFonts w:ascii="Times New Roman" w:hAnsi="Times New Roman" w:cs="Times New Roman"/>
          <w:sz w:val="28"/>
          <w:szCs w:val="28"/>
        </w:rPr>
        <w:t xml:space="preserve">в секторе </w:t>
      </w:r>
      <w:r w:rsidRPr="00A56122">
        <w:rPr>
          <w:rFonts w:ascii="Times New Roman" w:hAnsi="Times New Roman" w:cs="Times New Roman"/>
          <w:sz w:val="28"/>
          <w:szCs w:val="28"/>
        </w:rPr>
        <w:t xml:space="preserve">поставок </w:t>
      </w:r>
      <w:r w:rsidR="00F8563B">
        <w:rPr>
          <w:rFonts w:ascii="Times New Roman" w:hAnsi="Times New Roman" w:cs="Times New Roman"/>
          <w:sz w:val="28"/>
          <w:szCs w:val="28"/>
        </w:rPr>
        <w:t>БПЛА</w:t>
      </w:r>
      <w:r w:rsidRPr="00A56122">
        <w:rPr>
          <w:rFonts w:ascii="Times New Roman" w:hAnsi="Times New Roman" w:cs="Times New Roman"/>
          <w:sz w:val="28"/>
          <w:szCs w:val="28"/>
        </w:rPr>
        <w:t xml:space="preserve">. </w:t>
      </w:r>
      <w:r w:rsidR="00F8563B">
        <w:rPr>
          <w:rFonts w:ascii="Times New Roman" w:hAnsi="Times New Roman" w:cs="Times New Roman"/>
          <w:sz w:val="28"/>
          <w:szCs w:val="28"/>
        </w:rPr>
        <w:t>Предполагается, что д</w:t>
      </w:r>
      <w:r w:rsidRPr="00A56122">
        <w:rPr>
          <w:rFonts w:ascii="Times New Roman" w:hAnsi="Times New Roman" w:cs="Times New Roman"/>
          <w:sz w:val="28"/>
          <w:szCs w:val="28"/>
        </w:rPr>
        <w:t xml:space="preserve">ействия аналитика </w:t>
      </w:r>
      <w:r w:rsidR="00F8563B">
        <w:rPr>
          <w:rFonts w:ascii="Times New Roman" w:hAnsi="Times New Roman" w:cs="Times New Roman"/>
          <w:sz w:val="28"/>
          <w:szCs w:val="28"/>
        </w:rPr>
        <w:t>будут представлены</w:t>
      </w:r>
      <w:r w:rsidRPr="00A56122">
        <w:rPr>
          <w:rFonts w:ascii="Times New Roman" w:hAnsi="Times New Roman" w:cs="Times New Roman"/>
          <w:sz w:val="28"/>
          <w:szCs w:val="28"/>
        </w:rPr>
        <w:t xml:space="preserve"> в виде последовательности трех основных шагов:</w:t>
      </w:r>
    </w:p>
    <w:p w:rsidR="00A56122" w:rsidRPr="00A56122" w:rsidRDefault="00A56122" w:rsidP="00A56122">
      <w:pPr>
        <w:spacing w:after="0" w:line="360" w:lineRule="auto"/>
        <w:ind w:firstLine="709"/>
        <w:jc w:val="both"/>
        <w:rPr>
          <w:rFonts w:ascii="Times New Roman" w:hAnsi="Times New Roman" w:cs="Times New Roman"/>
          <w:sz w:val="28"/>
          <w:szCs w:val="28"/>
        </w:rPr>
      </w:pPr>
      <w:r w:rsidRPr="00A56122">
        <w:rPr>
          <w:rFonts w:ascii="Times New Roman" w:hAnsi="Times New Roman" w:cs="Times New Roman"/>
          <w:sz w:val="28"/>
          <w:szCs w:val="28"/>
        </w:rPr>
        <w:t>1.</w:t>
      </w:r>
      <w:r w:rsidRPr="00A56122">
        <w:rPr>
          <w:rFonts w:ascii="Times New Roman" w:hAnsi="Times New Roman" w:cs="Times New Roman"/>
          <w:sz w:val="28"/>
          <w:szCs w:val="28"/>
        </w:rPr>
        <w:tab/>
        <w:t>Аналитик определ</w:t>
      </w:r>
      <w:r w:rsidR="00F8563B">
        <w:rPr>
          <w:rFonts w:ascii="Times New Roman" w:hAnsi="Times New Roman" w:cs="Times New Roman"/>
          <w:sz w:val="28"/>
          <w:szCs w:val="28"/>
        </w:rPr>
        <w:t>яет</w:t>
      </w:r>
      <w:r w:rsidRPr="00A56122">
        <w:rPr>
          <w:rFonts w:ascii="Times New Roman" w:hAnsi="Times New Roman" w:cs="Times New Roman"/>
          <w:sz w:val="28"/>
          <w:szCs w:val="28"/>
        </w:rPr>
        <w:t xml:space="preserve"> </w:t>
      </w:r>
      <w:r w:rsidR="00F8563B">
        <w:rPr>
          <w:rFonts w:ascii="Times New Roman" w:hAnsi="Times New Roman" w:cs="Times New Roman"/>
          <w:sz w:val="28"/>
          <w:szCs w:val="28"/>
        </w:rPr>
        <w:t>границы предметной области</w:t>
      </w:r>
      <w:r w:rsidRPr="00A56122">
        <w:rPr>
          <w:rFonts w:ascii="Times New Roman" w:hAnsi="Times New Roman" w:cs="Times New Roman"/>
          <w:sz w:val="28"/>
          <w:szCs w:val="28"/>
        </w:rPr>
        <w:t xml:space="preserve"> в виде набора вложенных папок, описывающих основные объекты анализа: «</w:t>
      </w:r>
      <w:r w:rsidR="00F8563B">
        <w:rPr>
          <w:rFonts w:ascii="Times New Roman" w:hAnsi="Times New Roman" w:cs="Times New Roman"/>
          <w:sz w:val="28"/>
          <w:szCs w:val="28"/>
        </w:rPr>
        <w:t>Беспилотные летательные аппараты</w:t>
      </w:r>
      <w:r w:rsidRPr="00A56122">
        <w:rPr>
          <w:rFonts w:ascii="Times New Roman" w:hAnsi="Times New Roman" w:cs="Times New Roman"/>
          <w:sz w:val="28"/>
          <w:szCs w:val="28"/>
        </w:rPr>
        <w:t>», «</w:t>
      </w:r>
      <w:r w:rsidR="00F8563B">
        <w:rPr>
          <w:rFonts w:ascii="Times New Roman" w:hAnsi="Times New Roman" w:cs="Times New Roman"/>
          <w:sz w:val="28"/>
          <w:szCs w:val="28"/>
        </w:rPr>
        <w:t>Истребители 5-го поколения</w:t>
      </w:r>
      <w:r w:rsidRPr="00A56122">
        <w:rPr>
          <w:rFonts w:ascii="Times New Roman" w:hAnsi="Times New Roman" w:cs="Times New Roman"/>
          <w:sz w:val="28"/>
          <w:szCs w:val="28"/>
        </w:rPr>
        <w:t>», «</w:t>
      </w:r>
      <w:r w:rsidR="00F8563B">
        <w:rPr>
          <w:rFonts w:ascii="Times New Roman" w:hAnsi="Times New Roman" w:cs="Times New Roman"/>
          <w:sz w:val="28"/>
          <w:szCs w:val="28"/>
        </w:rPr>
        <w:t>Микродирижабли</w:t>
      </w:r>
      <w:r w:rsidRPr="00A56122">
        <w:rPr>
          <w:rFonts w:ascii="Times New Roman" w:hAnsi="Times New Roman" w:cs="Times New Roman"/>
          <w:sz w:val="28"/>
          <w:szCs w:val="28"/>
        </w:rPr>
        <w:t xml:space="preserve">» и т.д. (итоговая настройка </w:t>
      </w:r>
      <w:r w:rsidR="00F8563B">
        <w:rPr>
          <w:rFonts w:ascii="Times New Roman" w:hAnsi="Times New Roman" w:cs="Times New Roman"/>
          <w:sz w:val="28"/>
          <w:szCs w:val="28"/>
        </w:rPr>
        <w:t xml:space="preserve">будет затем </w:t>
      </w:r>
      <w:r w:rsidRPr="00A56122">
        <w:rPr>
          <w:rFonts w:ascii="Times New Roman" w:hAnsi="Times New Roman" w:cs="Times New Roman"/>
          <w:sz w:val="28"/>
          <w:szCs w:val="28"/>
        </w:rPr>
        <w:t xml:space="preserve">представлена </w:t>
      </w:r>
      <w:r w:rsidR="00F8563B">
        <w:rPr>
          <w:rFonts w:ascii="Times New Roman" w:hAnsi="Times New Roman" w:cs="Times New Roman"/>
          <w:sz w:val="28"/>
          <w:szCs w:val="28"/>
        </w:rPr>
        <w:t>в окне</w:t>
      </w:r>
      <w:r w:rsidRPr="00A56122">
        <w:rPr>
          <w:rFonts w:ascii="Times New Roman" w:hAnsi="Times New Roman" w:cs="Times New Roman"/>
          <w:sz w:val="28"/>
          <w:szCs w:val="28"/>
        </w:rPr>
        <w:t xml:space="preserve"> «Дерево рубрик»).</w:t>
      </w:r>
    </w:p>
    <w:p w:rsidR="00A56122" w:rsidRPr="00A56122" w:rsidRDefault="00A56122" w:rsidP="00A56122">
      <w:pPr>
        <w:spacing w:after="0" w:line="360" w:lineRule="auto"/>
        <w:ind w:firstLine="709"/>
        <w:jc w:val="both"/>
        <w:rPr>
          <w:rFonts w:ascii="Times New Roman" w:hAnsi="Times New Roman" w:cs="Times New Roman"/>
          <w:sz w:val="28"/>
          <w:szCs w:val="28"/>
        </w:rPr>
      </w:pPr>
      <w:r w:rsidRPr="00A56122">
        <w:rPr>
          <w:rFonts w:ascii="Times New Roman" w:hAnsi="Times New Roman" w:cs="Times New Roman"/>
          <w:sz w:val="28"/>
          <w:szCs w:val="28"/>
        </w:rPr>
        <w:t>2.</w:t>
      </w:r>
      <w:r w:rsidRPr="00A56122">
        <w:rPr>
          <w:rFonts w:ascii="Times New Roman" w:hAnsi="Times New Roman" w:cs="Times New Roman"/>
          <w:sz w:val="28"/>
          <w:szCs w:val="28"/>
        </w:rPr>
        <w:tab/>
        <w:t>Далее аналитик определ</w:t>
      </w:r>
      <w:r w:rsidR="00F8563B">
        <w:rPr>
          <w:rFonts w:ascii="Times New Roman" w:hAnsi="Times New Roman" w:cs="Times New Roman"/>
          <w:sz w:val="28"/>
          <w:szCs w:val="28"/>
        </w:rPr>
        <w:t>яет</w:t>
      </w:r>
      <w:r w:rsidRPr="00A56122">
        <w:rPr>
          <w:rFonts w:ascii="Times New Roman" w:hAnsi="Times New Roman" w:cs="Times New Roman"/>
          <w:sz w:val="28"/>
          <w:szCs w:val="28"/>
        </w:rPr>
        <w:t xml:space="preserve"> основные сайты в Интернете, с которых роботу следует начинать поиск новых документов по заданной тематике</w:t>
      </w:r>
      <w:r w:rsidR="00F8563B">
        <w:rPr>
          <w:rFonts w:ascii="Times New Roman" w:hAnsi="Times New Roman" w:cs="Times New Roman"/>
          <w:sz w:val="28"/>
          <w:szCs w:val="28"/>
        </w:rPr>
        <w:t xml:space="preserve">, например </w:t>
      </w:r>
      <w:r w:rsidR="00F8563B" w:rsidRPr="00F8563B">
        <w:rPr>
          <w:rFonts w:ascii="Times New Roman" w:hAnsi="Times New Roman" w:cs="Times New Roman"/>
          <w:sz w:val="28"/>
          <w:szCs w:val="28"/>
        </w:rPr>
        <w:t>http://bp-la.ru</w:t>
      </w:r>
      <w:r w:rsidRPr="00A56122">
        <w:rPr>
          <w:rFonts w:ascii="Times New Roman" w:hAnsi="Times New Roman" w:cs="Times New Roman"/>
          <w:sz w:val="28"/>
          <w:szCs w:val="28"/>
        </w:rPr>
        <w:t xml:space="preserve"> (Этот список виден на рисунке в окне «Список сайтов»</w:t>
      </w:r>
      <w:r w:rsidR="00F8563B">
        <w:rPr>
          <w:rFonts w:ascii="Times New Roman" w:hAnsi="Times New Roman" w:cs="Times New Roman"/>
          <w:sz w:val="28"/>
          <w:szCs w:val="28"/>
        </w:rPr>
        <w:t>)</w:t>
      </w:r>
      <w:r w:rsidRPr="00A56122">
        <w:rPr>
          <w:rFonts w:ascii="Times New Roman" w:hAnsi="Times New Roman" w:cs="Times New Roman"/>
          <w:sz w:val="28"/>
          <w:szCs w:val="28"/>
        </w:rPr>
        <w:t>. Впоследствии робот будет самостоятельно расширять зону поиска, находя и собирая новые интересные ссылки.</w:t>
      </w:r>
    </w:p>
    <w:p w:rsidR="00A56122" w:rsidRPr="00A56122" w:rsidRDefault="00A56122" w:rsidP="00A56122">
      <w:pPr>
        <w:spacing w:after="0" w:line="360" w:lineRule="auto"/>
        <w:ind w:firstLine="709"/>
        <w:jc w:val="both"/>
        <w:rPr>
          <w:rFonts w:ascii="Times New Roman" w:hAnsi="Times New Roman" w:cs="Times New Roman"/>
          <w:sz w:val="28"/>
          <w:szCs w:val="28"/>
        </w:rPr>
      </w:pPr>
      <w:r w:rsidRPr="00A56122">
        <w:rPr>
          <w:rFonts w:ascii="Times New Roman" w:hAnsi="Times New Roman" w:cs="Times New Roman"/>
          <w:sz w:val="28"/>
          <w:szCs w:val="28"/>
        </w:rPr>
        <w:t xml:space="preserve"> 3.</w:t>
      </w:r>
      <w:r w:rsidRPr="00A56122">
        <w:rPr>
          <w:rFonts w:ascii="Times New Roman" w:hAnsi="Times New Roman" w:cs="Times New Roman"/>
          <w:sz w:val="28"/>
          <w:szCs w:val="28"/>
        </w:rPr>
        <w:tab/>
        <w:t xml:space="preserve"> Далее по заданному регламенту (например, каждое утро в 8:00) робот Avalanche будет отправляться в Интернет, обходя заданный список источников и собирая новые документы. Потом </w:t>
      </w:r>
      <w:r w:rsidR="00F8563B">
        <w:rPr>
          <w:rFonts w:ascii="Times New Roman" w:hAnsi="Times New Roman" w:cs="Times New Roman"/>
          <w:sz w:val="28"/>
          <w:szCs w:val="28"/>
        </w:rPr>
        <w:t>начинают работать</w:t>
      </w:r>
      <w:r w:rsidRPr="00A56122">
        <w:rPr>
          <w:rFonts w:ascii="Times New Roman" w:hAnsi="Times New Roman" w:cs="Times New Roman"/>
          <w:sz w:val="28"/>
          <w:szCs w:val="28"/>
        </w:rPr>
        <w:t xml:space="preserve"> умные папки, и каждая </w:t>
      </w:r>
      <w:r w:rsidR="00F8563B">
        <w:rPr>
          <w:rFonts w:ascii="Times New Roman" w:hAnsi="Times New Roman" w:cs="Times New Roman"/>
          <w:sz w:val="28"/>
          <w:szCs w:val="28"/>
        </w:rPr>
        <w:t>разбирает и сохраняет себе</w:t>
      </w:r>
      <w:r w:rsidRPr="00A56122">
        <w:rPr>
          <w:rFonts w:ascii="Times New Roman" w:hAnsi="Times New Roman" w:cs="Times New Roman"/>
          <w:sz w:val="28"/>
          <w:szCs w:val="28"/>
        </w:rPr>
        <w:t xml:space="preserve"> относящиеся к ней документы. И когда к экрану подойдет аналитик, он увидит окно результатов, стилизованное под окно типичного почтового клиента, где свежие документы будут отображаться уже разложенными по рубрикам.</w:t>
      </w:r>
    </w:p>
    <w:p w:rsidR="00A56122" w:rsidRPr="00803D57" w:rsidRDefault="00A56122" w:rsidP="00A56122">
      <w:pPr>
        <w:spacing w:after="0" w:line="360" w:lineRule="auto"/>
        <w:ind w:firstLine="709"/>
        <w:jc w:val="both"/>
        <w:rPr>
          <w:rFonts w:ascii="Times New Roman" w:hAnsi="Times New Roman" w:cs="Times New Roman"/>
          <w:sz w:val="28"/>
          <w:szCs w:val="28"/>
        </w:rPr>
      </w:pPr>
      <w:r w:rsidRPr="00A56122">
        <w:rPr>
          <w:rFonts w:ascii="Times New Roman" w:hAnsi="Times New Roman" w:cs="Times New Roman"/>
          <w:sz w:val="28"/>
          <w:szCs w:val="28"/>
        </w:rPr>
        <w:t xml:space="preserve"> Конечно, стопроцентная полнота и релевантность результатов поиска в Интернете в принципе недостижима. </w:t>
      </w:r>
      <w:r w:rsidR="00F8563B">
        <w:rPr>
          <w:rFonts w:ascii="Times New Roman" w:hAnsi="Times New Roman" w:cs="Times New Roman"/>
          <w:sz w:val="28"/>
          <w:szCs w:val="28"/>
        </w:rPr>
        <w:t xml:space="preserve">Но такой легкий и гибкий инструмент, как </w:t>
      </w:r>
      <w:r w:rsidRPr="00A56122">
        <w:rPr>
          <w:rFonts w:ascii="Times New Roman" w:hAnsi="Times New Roman" w:cs="Times New Roman"/>
          <w:sz w:val="28"/>
          <w:szCs w:val="28"/>
        </w:rPr>
        <w:t>Avalanche</w:t>
      </w:r>
      <w:r w:rsidR="00F8563B">
        <w:rPr>
          <w:rFonts w:ascii="Times New Roman" w:hAnsi="Times New Roman" w:cs="Times New Roman"/>
          <w:sz w:val="28"/>
          <w:szCs w:val="28"/>
        </w:rPr>
        <w:t xml:space="preserve"> </w:t>
      </w:r>
      <w:r w:rsidRPr="00A56122">
        <w:rPr>
          <w:rFonts w:ascii="Times New Roman" w:hAnsi="Times New Roman" w:cs="Times New Roman"/>
          <w:sz w:val="28"/>
          <w:szCs w:val="28"/>
        </w:rPr>
        <w:t>избавляет аналитика от рутины,</w:t>
      </w:r>
      <w:r w:rsidR="00F8563B">
        <w:rPr>
          <w:rFonts w:ascii="Times New Roman" w:hAnsi="Times New Roman" w:cs="Times New Roman"/>
          <w:sz w:val="28"/>
          <w:szCs w:val="28"/>
        </w:rPr>
        <w:t xml:space="preserve"> позволяет собрать большое количество данных за небольшой промежуток времени, </w:t>
      </w:r>
      <w:r w:rsidRPr="00A56122">
        <w:rPr>
          <w:rFonts w:ascii="Times New Roman" w:hAnsi="Times New Roman" w:cs="Times New Roman"/>
          <w:sz w:val="28"/>
          <w:szCs w:val="28"/>
        </w:rPr>
        <w:t>а результаты Интернет-поиска делает более точными и удобными для работы.</w:t>
      </w:r>
    </w:p>
    <w:p w:rsidR="00A55342" w:rsidRDefault="00A55342" w:rsidP="00A55342">
      <w:pPr>
        <w:pStyle w:val="3"/>
      </w:pPr>
      <w:bookmarkStart w:id="17" w:name="_Toc343641462"/>
      <w:r>
        <w:lastRenderedPageBreak/>
        <w:t xml:space="preserve">Сценарии использования </w:t>
      </w:r>
      <w:r w:rsidRPr="001A3A8E">
        <w:t>SaaS</w:t>
      </w:r>
      <w:r w:rsidRPr="003A0D70">
        <w:t>-</w:t>
      </w:r>
      <w:r>
        <w:t>приложения «</w:t>
      </w:r>
      <w:r w:rsidRPr="004F09AB">
        <w:t>Competition</w:t>
      </w:r>
      <w:r>
        <w:t>»</w:t>
      </w:r>
      <w:bookmarkEnd w:id="17"/>
    </w:p>
    <w:p w:rsidR="00A55342" w:rsidRPr="003A0D70" w:rsidRDefault="00A55342" w:rsidP="00A55342">
      <w:pPr>
        <w:pStyle w:val="3"/>
      </w:pPr>
      <w:bookmarkStart w:id="18" w:name="_Toc343641463"/>
      <w:r>
        <w:t xml:space="preserve">Примеры использования </w:t>
      </w:r>
      <w:r w:rsidRPr="001A3A8E">
        <w:t>SaaS</w:t>
      </w:r>
      <w:r w:rsidRPr="003A0D70">
        <w:t>-</w:t>
      </w:r>
      <w:r>
        <w:t>приложения «</w:t>
      </w:r>
      <w:r w:rsidRPr="004F09AB">
        <w:t>Competition</w:t>
      </w:r>
      <w:r>
        <w:t>» для проектирования стратегии производителя объектов боевой авиации</w:t>
      </w:r>
      <w:bookmarkEnd w:id="18"/>
    </w:p>
    <w:p w:rsidR="00A55342" w:rsidRPr="000B6015" w:rsidRDefault="00A55342" w:rsidP="00A55342"/>
    <w:p w:rsidR="00A55342" w:rsidRDefault="00A55342" w:rsidP="00A55342">
      <w:pPr>
        <w:pStyle w:val="1"/>
        <w:numPr>
          <w:ilvl w:val="0"/>
          <w:numId w:val="0"/>
        </w:numPr>
        <w:ind w:left="432"/>
      </w:pPr>
      <w:bookmarkStart w:id="19" w:name="_Toc343641464"/>
      <w:r>
        <w:t>Выводы по главе 3</w:t>
      </w:r>
      <w:bookmarkEnd w:id="19"/>
    </w:p>
    <w:p w:rsidR="00033728" w:rsidRDefault="00033728"/>
    <w:sectPr w:rsidR="00033728" w:rsidSect="005608AC">
      <w:footerReference w:type="default" r:id="rId26"/>
      <w:pgSz w:w="11906" w:h="16838"/>
      <w:pgMar w:top="1134" w:right="850" w:bottom="1134" w:left="1701" w:header="708" w:footer="708" w:gutter="0"/>
      <w:pgNumType w:start="12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43B9" w:rsidRDefault="007743B9" w:rsidP="009A3EB2">
      <w:pPr>
        <w:spacing w:after="0" w:line="240" w:lineRule="auto"/>
      </w:pPr>
      <w:r>
        <w:separator/>
      </w:r>
    </w:p>
  </w:endnote>
  <w:endnote w:type="continuationSeparator" w:id="1">
    <w:p w:rsidR="007743B9" w:rsidRDefault="007743B9" w:rsidP="009A3E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367469"/>
      <w:docPartObj>
        <w:docPartGallery w:val="Page Numbers (Bottom of Page)"/>
        <w:docPartUnique/>
      </w:docPartObj>
    </w:sdtPr>
    <w:sdtContent>
      <w:p w:rsidR="00FE5E82" w:rsidRDefault="00014892">
        <w:pPr>
          <w:pStyle w:val="ab"/>
          <w:jc w:val="center"/>
        </w:pPr>
        <w:fldSimple w:instr=" PAGE   \* MERGEFORMAT ">
          <w:r w:rsidR="006B3529">
            <w:rPr>
              <w:noProof/>
            </w:rPr>
            <w:t>120</w:t>
          </w:r>
        </w:fldSimple>
      </w:p>
    </w:sdtContent>
  </w:sdt>
  <w:p w:rsidR="00FE5E82" w:rsidRDefault="00FE5E82">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43B9" w:rsidRDefault="007743B9" w:rsidP="009A3EB2">
      <w:pPr>
        <w:spacing w:after="0" w:line="240" w:lineRule="auto"/>
      </w:pPr>
      <w:r>
        <w:separator/>
      </w:r>
    </w:p>
  </w:footnote>
  <w:footnote w:type="continuationSeparator" w:id="1">
    <w:p w:rsidR="007743B9" w:rsidRDefault="007743B9" w:rsidP="009A3EB2">
      <w:pPr>
        <w:spacing w:after="0" w:line="240" w:lineRule="auto"/>
      </w:pPr>
      <w:r>
        <w:continuationSeparator/>
      </w:r>
    </w:p>
  </w:footnote>
  <w:footnote w:id="2">
    <w:p w:rsidR="00FE5E82" w:rsidRPr="00FE5E82" w:rsidRDefault="00FE5E82" w:rsidP="00FE5E82">
      <w:pPr>
        <w:pStyle w:val="a5"/>
        <w:jc w:val="both"/>
        <w:rPr>
          <w:rFonts w:ascii="Times New Roman" w:hAnsi="Times New Roman"/>
        </w:rPr>
      </w:pPr>
      <w:r w:rsidRPr="00FE5E82">
        <w:rPr>
          <w:rStyle w:val="a7"/>
          <w:rFonts w:ascii="Times New Roman" w:hAnsi="Times New Roman"/>
        </w:rPr>
        <w:footnoteRef/>
      </w:r>
      <w:r w:rsidR="007A0F0D">
        <w:rPr>
          <w:rFonts w:ascii="Times New Roman" w:hAnsi="Times New Roman"/>
        </w:rPr>
        <w:t xml:space="preserve"> </w:t>
      </w:r>
      <w:r w:rsidRPr="00FE5E82">
        <w:rPr>
          <w:rFonts w:ascii="Times New Roman" w:hAnsi="Times New Roman"/>
        </w:rPr>
        <w:t>http://book.cakephp.org/1.3/ru/view/890/%D0%A7%D1%82%D0%BE-%D1%82%D0%B0%D0%BA%D0%BE%D0%B5-Model-View-Controller</w:t>
      </w:r>
    </w:p>
  </w:footnote>
  <w:footnote w:id="3">
    <w:p w:rsidR="00FE5E82" w:rsidRDefault="00FE5E82">
      <w:pPr>
        <w:pStyle w:val="a5"/>
      </w:pPr>
      <w:r w:rsidRPr="00FE5E82">
        <w:rPr>
          <w:rStyle w:val="a7"/>
          <w:rFonts w:ascii="Times New Roman" w:hAnsi="Times New Roman"/>
        </w:rPr>
        <w:footnoteRef/>
      </w:r>
      <w:r w:rsidRPr="00FE5E82">
        <w:rPr>
          <w:rFonts w:ascii="Times New Roman" w:hAnsi="Times New Roman"/>
        </w:rPr>
        <w:t xml:space="preserve"> Ajax в действии Ajax in Action Автор: Дейв Крейн, Эрик Паскарелло, Даррен Джеймс Издательство: Вильямс ISBN 978-5-8459-1034-9, 1-9323-9461-3; 2008 г.</w:t>
      </w:r>
    </w:p>
  </w:footnote>
  <w:footnote w:id="4">
    <w:p w:rsidR="007A0F0D" w:rsidRPr="007A0F0D" w:rsidRDefault="007A0F0D">
      <w:pPr>
        <w:pStyle w:val="a5"/>
        <w:rPr>
          <w:rFonts w:ascii="Times New Roman" w:hAnsi="Times New Roman"/>
        </w:rPr>
      </w:pPr>
      <w:r w:rsidRPr="007A0F0D">
        <w:rPr>
          <w:rStyle w:val="a7"/>
          <w:rFonts w:ascii="Times New Roman" w:hAnsi="Times New Roman"/>
        </w:rPr>
        <w:footnoteRef/>
      </w:r>
      <w:r w:rsidRPr="007A0F0D">
        <w:rPr>
          <w:rFonts w:ascii="Times New Roman" w:hAnsi="Times New Roman"/>
        </w:rPr>
        <w:t xml:space="preserve"> http://book.cakephp.org/1.3/ru/view/890/%D0%A7%D1%82%D0%BE-%D1%82%D0%B0%D0%BA%D0%BE%D0%B5-Model-View-Controller</w:t>
      </w:r>
    </w:p>
  </w:footnote>
  <w:footnote w:id="5">
    <w:p w:rsidR="007A0F0D" w:rsidRDefault="007A0F0D">
      <w:pPr>
        <w:pStyle w:val="a5"/>
      </w:pPr>
      <w:r>
        <w:rPr>
          <w:rStyle w:val="a7"/>
        </w:rPr>
        <w:footnoteRef/>
      </w:r>
      <w:r>
        <w:t xml:space="preserve"> </w:t>
      </w:r>
      <w:r w:rsidRPr="008A0338">
        <w:rPr>
          <w:rStyle w:val="reference-text"/>
        </w:rPr>
        <w:t xml:space="preserve">ГОСТ Р ИСО МЭК ТО 10032-2007: Эталонная модель управления данными (идентичен </w:t>
      </w:r>
      <w:r>
        <w:rPr>
          <w:rStyle w:val="reference-text"/>
        </w:rPr>
        <w:t>ISO</w:t>
      </w:r>
      <w:r w:rsidRPr="008A0338">
        <w:rPr>
          <w:rStyle w:val="reference-text"/>
        </w:rPr>
        <w:t>/</w:t>
      </w:r>
      <w:r>
        <w:rPr>
          <w:rStyle w:val="reference-text"/>
        </w:rPr>
        <w:t>IEC</w:t>
      </w:r>
      <w:r w:rsidRPr="008A0338">
        <w:rPr>
          <w:rStyle w:val="reference-text"/>
        </w:rPr>
        <w:t xml:space="preserve"> </w:t>
      </w:r>
      <w:r>
        <w:rPr>
          <w:rStyle w:val="reference-text"/>
        </w:rPr>
        <w:t>TR</w:t>
      </w:r>
      <w:r w:rsidRPr="008A0338">
        <w:rPr>
          <w:rStyle w:val="reference-text"/>
        </w:rPr>
        <w:t xml:space="preserve"> 10032:2003 </w:t>
      </w:r>
      <w:r>
        <w:rPr>
          <w:rStyle w:val="reference-text"/>
        </w:rPr>
        <w:t>Information</w:t>
      </w:r>
      <w:r w:rsidRPr="008A0338">
        <w:rPr>
          <w:rStyle w:val="reference-text"/>
        </w:rPr>
        <w:t xml:space="preserve"> </w:t>
      </w:r>
      <w:r>
        <w:rPr>
          <w:rStyle w:val="reference-text"/>
        </w:rPr>
        <w:t>technology</w:t>
      </w:r>
      <w:r w:rsidRPr="008A0338">
        <w:rPr>
          <w:rStyle w:val="reference-text"/>
        </w:rPr>
        <w:t xml:space="preserve"> — </w:t>
      </w:r>
      <w:r>
        <w:rPr>
          <w:rStyle w:val="reference-text"/>
        </w:rPr>
        <w:t>Reference</w:t>
      </w:r>
      <w:r w:rsidRPr="008A0338">
        <w:rPr>
          <w:rStyle w:val="reference-text"/>
        </w:rPr>
        <w:t xml:space="preserve"> </w:t>
      </w:r>
      <w:r>
        <w:rPr>
          <w:rStyle w:val="reference-text"/>
        </w:rPr>
        <w:t>model</w:t>
      </w:r>
      <w:r w:rsidRPr="008A0338">
        <w:rPr>
          <w:rStyle w:val="reference-text"/>
        </w:rPr>
        <w:t xml:space="preserve"> </w:t>
      </w:r>
      <w:r>
        <w:rPr>
          <w:rStyle w:val="reference-text"/>
        </w:rPr>
        <w:t>of</w:t>
      </w:r>
      <w:r w:rsidRPr="008A0338">
        <w:rPr>
          <w:rStyle w:val="reference-text"/>
        </w:rPr>
        <w:t xml:space="preserve"> </w:t>
      </w:r>
      <w:r>
        <w:rPr>
          <w:rStyle w:val="reference-text"/>
        </w:rPr>
        <w:t>data</w:t>
      </w:r>
      <w:r w:rsidRPr="008A0338">
        <w:rPr>
          <w:rStyle w:val="reference-text"/>
        </w:rPr>
        <w:t xml:space="preserve"> </w:t>
      </w:r>
      <w:r>
        <w:rPr>
          <w:rStyle w:val="reference-text"/>
        </w:rPr>
        <w:t>management</w:t>
      </w:r>
      <w:r w:rsidRPr="008A0338">
        <w:rPr>
          <w:rStyle w:val="reference-text"/>
        </w:rPr>
        <w:t>)</w:t>
      </w:r>
    </w:p>
  </w:footnote>
  <w:footnote w:id="6">
    <w:p w:rsidR="007A0F0D" w:rsidRDefault="007A0F0D">
      <w:pPr>
        <w:pStyle w:val="a5"/>
      </w:pPr>
      <w:r>
        <w:rPr>
          <w:rStyle w:val="a7"/>
        </w:rPr>
        <w:footnoteRef/>
      </w:r>
      <w:r>
        <w:t xml:space="preserve"> </w:t>
      </w:r>
      <w:r w:rsidRPr="007A0F0D">
        <w:t>Дейт К. Дж. Введение в системы баз данных = Introduction to Database Systems. — 8-е изд. — М.: Вильямс, 2005. — 1328 с. — ISBN 5-8459-0788-8 (рус.) 0-321-19784-4 (англ.)</w:t>
      </w:r>
    </w:p>
  </w:footnote>
  <w:footnote w:id="7">
    <w:p w:rsidR="0083195B" w:rsidRDefault="0083195B">
      <w:pPr>
        <w:pStyle w:val="a5"/>
      </w:pPr>
      <w:r>
        <w:rPr>
          <w:rStyle w:val="a7"/>
        </w:rPr>
        <w:footnoteRef/>
      </w:r>
      <w:r>
        <w:t xml:space="preserve"> </w:t>
      </w:r>
      <w:r w:rsidRPr="0083195B">
        <w:t>http://ru.wikipedia.org/wiki/CakePHP</w:t>
      </w:r>
    </w:p>
  </w:footnote>
  <w:footnote w:id="8">
    <w:p w:rsidR="0083195B" w:rsidRDefault="0083195B">
      <w:pPr>
        <w:pStyle w:val="a5"/>
      </w:pPr>
      <w:r>
        <w:rPr>
          <w:rStyle w:val="a7"/>
        </w:rPr>
        <w:footnoteRef/>
      </w:r>
      <w:r>
        <w:t xml:space="preserve"> </w:t>
      </w:r>
      <w:r w:rsidRPr="0083195B">
        <w:t>http://ru.wikipedia.org/wiki/CamelCase</w:t>
      </w:r>
    </w:p>
  </w:footnote>
  <w:footnote w:id="9">
    <w:p w:rsidR="0083195B" w:rsidRDefault="0083195B">
      <w:pPr>
        <w:pStyle w:val="a5"/>
      </w:pPr>
      <w:r>
        <w:rPr>
          <w:rStyle w:val="a7"/>
        </w:rPr>
        <w:footnoteRef/>
      </w:r>
      <w:r>
        <w:t xml:space="preserve"> </w:t>
      </w:r>
      <w:r w:rsidRPr="0083195B">
        <w:t>http://book.cakephp.org/1.3/ru/view/1522/Code-Generation-with-Bake</w:t>
      </w:r>
    </w:p>
  </w:footnote>
  <w:footnote w:id="10">
    <w:p w:rsidR="0083195B" w:rsidRDefault="0083195B">
      <w:pPr>
        <w:pStyle w:val="a5"/>
      </w:pPr>
      <w:r>
        <w:rPr>
          <w:rStyle w:val="a7"/>
        </w:rPr>
        <w:footnoteRef/>
      </w:r>
      <w:r>
        <w:t xml:space="preserve"> </w:t>
      </w:r>
      <w:r w:rsidRPr="0083195B">
        <w:t>http://php.net/manual/ru/function.mysql-query.php</w:t>
      </w:r>
    </w:p>
  </w:footnote>
  <w:footnote w:id="11">
    <w:p w:rsidR="0083195B" w:rsidRDefault="0083195B">
      <w:pPr>
        <w:pStyle w:val="a5"/>
      </w:pPr>
      <w:r>
        <w:rPr>
          <w:rStyle w:val="a7"/>
        </w:rPr>
        <w:footnoteRef/>
      </w:r>
      <w:r>
        <w:t xml:space="preserve"> </w:t>
      </w:r>
      <w:r w:rsidRPr="0083195B">
        <w:t>http://book.cakephp.org/1.3/ru/view/1017/%D0%9F%D0%BE%D0%BB%D1%83%D1%87%D0%B5%D0%BD%D0%B8%D0%B5-%D0%B8%D0%BD%D1%84%D0%BE%D1%80%D0%BC%D0%B0%D1%86%D0%B8%D0%B8</w:t>
      </w:r>
    </w:p>
  </w:footnote>
  <w:footnote w:id="12">
    <w:p w:rsidR="004E39BE" w:rsidRDefault="004E39BE">
      <w:pPr>
        <w:pStyle w:val="a5"/>
      </w:pPr>
      <w:r>
        <w:rPr>
          <w:rStyle w:val="a7"/>
        </w:rPr>
        <w:footnoteRef/>
      </w:r>
      <w:r>
        <w:t xml:space="preserve"> </w:t>
      </w:r>
      <w:r w:rsidRPr="004E39BE">
        <w:t>http://book.cakephp.org/1.3/ru/view/1031/%D0%A1%D0%BE%D1%85%D1%80%D0%B0%D0%BD%D0%B5%D0%BD%D0%B8%D0%B5-%D0%B8%D0%BD%D1%84%D0%BE%D1%80%D0%BC%D0%B0%D1%86%D0%B8%D0%B8</w:t>
      </w:r>
    </w:p>
  </w:footnote>
  <w:footnote w:id="13">
    <w:p w:rsidR="004E39BE" w:rsidRDefault="004E39BE">
      <w:pPr>
        <w:pStyle w:val="a5"/>
      </w:pPr>
      <w:r>
        <w:rPr>
          <w:rStyle w:val="a7"/>
        </w:rPr>
        <w:footnoteRef/>
      </w:r>
      <w:r>
        <w:t xml:space="preserve"> </w:t>
      </w:r>
      <w:r w:rsidRPr="004E39BE">
        <w:t>http://book.cakephp.org/1.3/ru/view/1035/Deleting-Data</w:t>
      </w:r>
    </w:p>
  </w:footnote>
  <w:footnote w:id="14">
    <w:p w:rsidR="00FE5E82" w:rsidRPr="00F846CF" w:rsidRDefault="00FE5E82">
      <w:pPr>
        <w:pStyle w:val="a5"/>
        <w:rPr>
          <w:rFonts w:ascii="Times New Roman" w:hAnsi="Times New Roman"/>
        </w:rPr>
      </w:pPr>
      <w:r w:rsidRPr="00F846CF">
        <w:rPr>
          <w:rStyle w:val="a7"/>
          <w:rFonts w:ascii="Times New Roman" w:hAnsi="Times New Roman"/>
        </w:rPr>
        <w:footnoteRef/>
      </w:r>
      <w:r w:rsidRPr="00F846CF">
        <w:rPr>
          <w:rFonts w:ascii="Times New Roman" w:hAnsi="Times New Roman"/>
        </w:rPr>
        <w:t xml:space="preserve"> Зенкин Д. Приложение в аренду. Статья из приложения к газете «Коммерсантъ» №51 (4106) от 24.03.2009. http://www.kommersant.ru/doc-y.aspx?DocsID=1138954</w:t>
      </w:r>
      <w:r>
        <w:rPr>
          <w:rFonts w:ascii="Times New Roman" w:hAnsi="Times New Roman"/>
        </w:rPr>
        <w:t>.</w:t>
      </w:r>
    </w:p>
  </w:footnote>
  <w:footnote w:id="15">
    <w:p w:rsidR="00FE5E82" w:rsidRPr="006E5C21" w:rsidRDefault="00FE5E82" w:rsidP="006E5C21">
      <w:pPr>
        <w:pStyle w:val="a5"/>
        <w:jc w:val="both"/>
        <w:rPr>
          <w:rStyle w:val="a7"/>
          <w:rFonts w:ascii="Times New Roman" w:hAnsi="Times New Roman"/>
          <w:sz w:val="28"/>
          <w:szCs w:val="28"/>
        </w:rPr>
      </w:pPr>
      <w:r w:rsidRPr="006E5C21">
        <w:rPr>
          <w:rStyle w:val="a7"/>
          <w:rFonts w:ascii="Times New Roman" w:hAnsi="Times New Roman"/>
          <w:sz w:val="28"/>
          <w:szCs w:val="28"/>
        </w:rPr>
        <w:footnoteRef/>
      </w:r>
      <w:r w:rsidRPr="006E5C21">
        <w:rPr>
          <w:rStyle w:val="a7"/>
          <w:rFonts w:ascii="Times New Roman" w:hAnsi="Times New Roman"/>
          <w:sz w:val="28"/>
          <w:szCs w:val="28"/>
        </w:rPr>
        <w:t xml:space="preserve"> Шашенкова Е. Будущее у SaaS светлое. Статья на  портале MSKIT.ru. Дата публикации: 19.02.2010.  http://www.mskit.ru/news/n70385/</w:t>
      </w:r>
    </w:p>
  </w:footnote>
  <w:footnote w:id="16">
    <w:p w:rsidR="00FE5E82" w:rsidRDefault="00FE5E82" w:rsidP="00AE1829">
      <w:pPr>
        <w:pStyle w:val="a5"/>
      </w:pPr>
      <w:r>
        <w:rPr>
          <w:rStyle w:val="a7"/>
        </w:rPr>
        <w:footnoteRef/>
      </w:r>
      <w:r w:rsidRPr="00B50279">
        <w:rPr>
          <w:rFonts w:ascii="Times New Roman" w:hAnsi="Times New Roman"/>
        </w:rPr>
        <w:t>В скобках указаны названия предлагаемых ИТ-решений.</w:t>
      </w:r>
    </w:p>
  </w:footnote>
  <w:footnote w:id="17">
    <w:p w:rsidR="00FE5E82" w:rsidRDefault="00FE5E82">
      <w:pPr>
        <w:pStyle w:val="a5"/>
      </w:pPr>
      <w:r>
        <w:rPr>
          <w:rStyle w:val="a7"/>
        </w:rPr>
        <w:footnoteRef/>
      </w:r>
      <w:r>
        <w:t xml:space="preserve"> </w:t>
      </w:r>
      <w:r w:rsidRPr="008921FB">
        <w:rPr>
          <w:rFonts w:ascii="Times New Roman" w:hAnsi="Times New Roman"/>
        </w:rPr>
        <w:t>Business intelligence или сокращенно BI — бизнес-анализ, бизнес-аналитика. Под этим понятием чаще всего подразумевают программное обеспечение, созданное для помощи менеджеру в анализе информации о свое</w:t>
      </w:r>
      <w:r>
        <w:rPr>
          <w:rFonts w:ascii="Times New Roman" w:hAnsi="Times New Roman"/>
        </w:rPr>
        <w:t>й компании и её окружении.</w:t>
      </w:r>
    </w:p>
  </w:footnote>
  <w:footnote w:id="18">
    <w:p w:rsidR="00A533CD" w:rsidRPr="00A533CD" w:rsidRDefault="00A533CD" w:rsidP="00A533CD">
      <w:pPr>
        <w:pStyle w:val="a5"/>
        <w:jc w:val="both"/>
        <w:rPr>
          <w:rFonts w:ascii="Times New Roman" w:hAnsi="Times New Roman"/>
        </w:rPr>
      </w:pPr>
      <w:r>
        <w:rPr>
          <w:rStyle w:val="a7"/>
        </w:rPr>
        <w:footnoteRef/>
      </w:r>
      <w:r w:rsidRPr="00A533CD">
        <w:t xml:space="preserve"> </w:t>
      </w:r>
      <w:r w:rsidRPr="00A533CD">
        <w:rPr>
          <w:rFonts w:ascii="Times New Roman" w:hAnsi="Times New Roman"/>
          <w:color w:val="000000"/>
        </w:rPr>
        <w:t>М. Портер. Конкурентное преимущество. Как достичь высокого результата и обеспечить его устойчивость. – М.: Альпина Бизнес Букс, 2005. – 654 с.</w:t>
      </w:r>
    </w:p>
  </w:footnote>
  <w:footnote w:id="19">
    <w:p w:rsidR="00A533CD" w:rsidRPr="00A533CD" w:rsidRDefault="00A533CD" w:rsidP="00A533CD">
      <w:pPr>
        <w:pStyle w:val="a5"/>
        <w:jc w:val="both"/>
        <w:rPr>
          <w:rFonts w:ascii="Times New Roman" w:hAnsi="Times New Roman"/>
          <w:lang w:val="en-US"/>
        </w:rPr>
      </w:pPr>
      <w:r w:rsidRPr="00A533CD">
        <w:rPr>
          <w:rStyle w:val="a7"/>
          <w:rFonts w:ascii="Times New Roman" w:hAnsi="Times New Roman"/>
        </w:rPr>
        <w:footnoteRef/>
      </w:r>
      <w:r w:rsidRPr="00A533CD">
        <w:rPr>
          <w:rFonts w:ascii="Times New Roman" w:hAnsi="Times New Roman"/>
          <w:lang w:val="en-US"/>
        </w:rPr>
        <w:t xml:space="preserve"> </w:t>
      </w:r>
      <w:r w:rsidRPr="00A533CD">
        <w:rPr>
          <w:rFonts w:ascii="Times New Roman" w:hAnsi="Times New Roman"/>
          <w:color w:val="000000"/>
          <w:lang w:val="en-US"/>
        </w:rPr>
        <w:t xml:space="preserve">TreacyM., WiersemaF. TheDisciplineofMarketLeaders.Basic Books, 1997.– </w:t>
      </w:r>
      <w:r w:rsidRPr="00A533CD">
        <w:rPr>
          <w:rFonts w:ascii="Times New Roman" w:hAnsi="Times New Roman"/>
          <w:color w:val="000000"/>
        </w:rPr>
        <w:t xml:space="preserve">224 </w:t>
      </w:r>
      <w:r w:rsidRPr="00A533CD">
        <w:rPr>
          <w:rFonts w:ascii="Times New Roman" w:hAnsi="Times New Roman"/>
          <w:color w:val="000000"/>
          <w:lang w:val="en-US"/>
        </w:rPr>
        <w:t>p</w:t>
      </w:r>
      <w:r w:rsidRPr="00A533CD">
        <w:rPr>
          <w:rFonts w:ascii="Times New Roman" w:hAnsi="Times New Roman"/>
          <w:color w:val="000000"/>
        </w:rPr>
        <w:t>.</w:t>
      </w:r>
    </w:p>
  </w:footnote>
  <w:footnote w:id="20">
    <w:p w:rsidR="00FE5E82" w:rsidRPr="00033728" w:rsidRDefault="00FE5E82" w:rsidP="00033728">
      <w:pPr>
        <w:pStyle w:val="a5"/>
        <w:jc w:val="both"/>
        <w:rPr>
          <w:rFonts w:ascii="Times New Roman" w:hAnsi="Times New Roman"/>
          <w:lang w:val="en-US"/>
        </w:rPr>
      </w:pPr>
      <w:r w:rsidRPr="00033728">
        <w:rPr>
          <w:rStyle w:val="a7"/>
          <w:rFonts w:ascii="Times New Roman" w:hAnsi="Times New Roman"/>
        </w:rPr>
        <w:footnoteRef/>
      </w:r>
      <w:r w:rsidRPr="00033728">
        <w:rPr>
          <w:rFonts w:ascii="Times New Roman" w:hAnsi="Times New Roman"/>
          <w:lang w:val="en-US"/>
        </w:rPr>
        <w:t xml:space="preserve"> KellyJ.Mega-vendorsdominateGartner's 2010 BI, datawarehouseMagicQuadrants. Tech Target, 4 Feb 2010. </w:t>
      </w:r>
      <w:r w:rsidRPr="00033728">
        <w:rPr>
          <w:rFonts w:ascii="Times New Roman" w:hAnsi="Times New Roman"/>
        </w:rPr>
        <w:t>АдресвИнтернете</w:t>
      </w:r>
      <w:r w:rsidRPr="00033728">
        <w:rPr>
          <w:rFonts w:ascii="Times New Roman" w:hAnsi="Times New Roman"/>
          <w:lang w:val="en-US"/>
        </w:rPr>
        <w:t>:  searchbusinessanalytics.techtarget.com/news/1506976/Mega-vendors-dominate-Gartners-2010-BI-data-warehouse-Magic-Quadrants</w:t>
      </w:r>
    </w:p>
  </w:footnote>
  <w:footnote w:id="21">
    <w:p w:rsidR="00FE5E82" w:rsidRPr="004F516B" w:rsidRDefault="00FE5E82">
      <w:pPr>
        <w:pStyle w:val="a5"/>
        <w:rPr>
          <w:rFonts w:ascii="Times New Roman" w:hAnsi="Times New Roman"/>
        </w:rPr>
      </w:pPr>
      <w:r w:rsidRPr="004F516B">
        <w:rPr>
          <w:rStyle w:val="a7"/>
          <w:rFonts w:ascii="Times New Roman" w:hAnsi="Times New Roman"/>
        </w:rPr>
        <w:footnoteRef/>
      </w:r>
      <w:r w:rsidRPr="004F516B">
        <w:rPr>
          <w:rFonts w:ascii="Times New Roman" w:hAnsi="Times New Roman"/>
          <w:lang w:val="en-US"/>
        </w:rPr>
        <w:t xml:space="preserve"> LachlanJ.Top 10 BusinessIntelligencepredictionsfor 2011.Dashboard Insight 18 Jan 2011. </w:t>
      </w:r>
      <w:r w:rsidRPr="004F516B">
        <w:rPr>
          <w:rFonts w:ascii="Times New Roman" w:hAnsi="Times New Roman"/>
        </w:rPr>
        <w:t>Адрес в Интернете: www.dashboardinsight.com/articles/new-concepts-in-business-intelligence/top-10-business-intelligence-predictions-for-2011.aspx</w:t>
      </w:r>
    </w:p>
  </w:footnote>
  <w:footnote w:id="22">
    <w:p w:rsidR="00FE5E82" w:rsidRPr="00AE356C" w:rsidRDefault="00FE5E82" w:rsidP="00AE356C">
      <w:pPr>
        <w:pStyle w:val="a5"/>
        <w:jc w:val="both"/>
        <w:rPr>
          <w:rFonts w:ascii="Times New Roman" w:hAnsi="Times New Roman"/>
          <w:lang w:val="en-US"/>
        </w:rPr>
      </w:pPr>
      <w:r w:rsidRPr="00AE356C">
        <w:rPr>
          <w:rStyle w:val="a7"/>
          <w:rFonts w:ascii="Times New Roman" w:hAnsi="Times New Roman"/>
        </w:rPr>
        <w:footnoteRef/>
      </w:r>
      <w:r w:rsidRPr="00AE356C">
        <w:rPr>
          <w:rFonts w:ascii="Times New Roman" w:hAnsi="Times New Roman"/>
          <w:lang w:val="en-US"/>
        </w:rPr>
        <w:t xml:space="preserve"> </w:t>
      </w:r>
      <w:r w:rsidRPr="00AE356C">
        <w:rPr>
          <w:rFonts w:ascii="Times New Roman" w:hAnsi="Times New Roman"/>
          <w:szCs w:val="24"/>
          <w:lang w:val="en-US"/>
        </w:rPr>
        <w:t>FinleyK. 10 BusinessIntelligenceToolsfortheiPad. 09.02.2011.</w:t>
      </w:r>
      <w:r>
        <w:rPr>
          <w:rFonts w:ascii="Times New Roman" w:hAnsi="Times New Roman"/>
          <w:szCs w:val="24"/>
          <w:lang w:val="en-US"/>
        </w:rPr>
        <w:t xml:space="preserve"> </w:t>
      </w:r>
      <w:r w:rsidRPr="00AE356C">
        <w:rPr>
          <w:rFonts w:ascii="Times New Roman" w:hAnsi="Times New Roman"/>
          <w:szCs w:val="24"/>
          <w:lang w:val="en-US"/>
        </w:rPr>
        <w:t>www.readwriteweb.com/enterprise/2011/02/10-ipad-business-intelligence-tools.php</w:t>
      </w:r>
    </w:p>
  </w:footnote>
  <w:footnote w:id="23">
    <w:p w:rsidR="00FE5E82" w:rsidRPr="007A791F" w:rsidRDefault="00FE5E82" w:rsidP="007A791F">
      <w:pPr>
        <w:pStyle w:val="a5"/>
        <w:jc w:val="both"/>
        <w:rPr>
          <w:rFonts w:ascii="Times New Roman" w:hAnsi="Times New Roman"/>
          <w:lang w:val="en-US"/>
        </w:rPr>
      </w:pPr>
      <w:r w:rsidRPr="007A791F">
        <w:rPr>
          <w:rStyle w:val="a7"/>
          <w:rFonts w:ascii="Times New Roman" w:hAnsi="Times New Roman"/>
        </w:rPr>
        <w:footnoteRef/>
      </w:r>
      <w:r w:rsidRPr="007A791F">
        <w:rPr>
          <w:rFonts w:ascii="Times New Roman" w:hAnsi="Times New Roman"/>
          <w:lang w:val="en-US"/>
        </w:rPr>
        <w:t xml:space="preserve"> CostaC.J., AparicioM.VisualizationofbalancedscorecardonPDAs.SIGDOC 2005. – p. 103–107</w:t>
      </w:r>
    </w:p>
  </w:footnote>
  <w:footnote w:id="24">
    <w:p w:rsidR="00FE5E82" w:rsidRPr="004C03F3" w:rsidRDefault="00FE5E82" w:rsidP="004C03F3">
      <w:pPr>
        <w:pStyle w:val="a5"/>
        <w:jc w:val="both"/>
        <w:rPr>
          <w:rFonts w:ascii="Times New Roman" w:hAnsi="Times New Roman"/>
        </w:rPr>
      </w:pPr>
      <w:r w:rsidRPr="004C03F3">
        <w:rPr>
          <w:rStyle w:val="a7"/>
          <w:rFonts w:ascii="Times New Roman" w:hAnsi="Times New Roman"/>
        </w:rPr>
        <w:footnoteRef/>
      </w:r>
      <w:r w:rsidRPr="004C03F3">
        <w:rPr>
          <w:rFonts w:ascii="Times New Roman" w:hAnsi="Times New Roman"/>
          <w:lang w:val="en-US"/>
        </w:rPr>
        <w:t xml:space="preserve"> WiseL.ExpansionOfSaaS-BasedBISolutions. Dashboard Insight, 30 Sep 2009. </w:t>
      </w:r>
      <w:r w:rsidRPr="004C03F3">
        <w:rPr>
          <w:rFonts w:ascii="Times New Roman" w:hAnsi="Times New Roman"/>
        </w:rPr>
        <w:t>Адрес в Интернете: www.dashboardinsight.com/articles/new-concepts-in-business-intelligence/expansion-of-saas-based-bi-solutions.aspx</w:t>
      </w:r>
    </w:p>
  </w:footnote>
  <w:footnote w:id="25">
    <w:p w:rsidR="00FE5E82" w:rsidRPr="00AE1829" w:rsidRDefault="00FE5E82" w:rsidP="00AE1829">
      <w:pPr>
        <w:pStyle w:val="a5"/>
        <w:jc w:val="both"/>
        <w:rPr>
          <w:rFonts w:ascii="Times New Roman" w:hAnsi="Times New Roman"/>
        </w:rPr>
      </w:pPr>
      <w:r w:rsidRPr="00AE1829">
        <w:rPr>
          <w:rStyle w:val="a7"/>
          <w:rFonts w:ascii="Times New Roman" w:hAnsi="Times New Roman"/>
        </w:rPr>
        <w:footnoteRef/>
      </w:r>
      <w:r w:rsidRPr="00AE1829">
        <w:rPr>
          <w:rFonts w:ascii="Times New Roman" w:hAnsi="Times New Roman"/>
        </w:rPr>
        <w:t xml:space="preserve"> Лекции по архитектуре информационной системы. </w:t>
      </w:r>
      <w:hyperlink r:id="rId1" w:history="1">
        <w:r w:rsidRPr="00AE1829">
          <w:rPr>
            <w:rStyle w:val="a8"/>
            <w:rFonts w:ascii="Times New Roman" w:hAnsi="Times New Roman"/>
          </w:rPr>
          <w:t>http://it-claim.ru/Education/Course/ISDevelopment/Lecture_3.pdf</w:t>
        </w:r>
      </w:hyperlink>
    </w:p>
  </w:footnote>
  <w:footnote w:id="26">
    <w:p w:rsidR="00FE5E82" w:rsidRPr="00DE0AD1" w:rsidRDefault="00FE5E82">
      <w:pPr>
        <w:pStyle w:val="a5"/>
        <w:rPr>
          <w:rFonts w:ascii="Times New Roman" w:hAnsi="Times New Roman"/>
        </w:rPr>
      </w:pPr>
      <w:r w:rsidRPr="00DE0AD1">
        <w:rPr>
          <w:rStyle w:val="a7"/>
          <w:rFonts w:ascii="Times New Roman" w:hAnsi="Times New Roman"/>
        </w:rPr>
        <w:footnoteRef/>
      </w:r>
      <w:r w:rsidRPr="00DE0AD1">
        <w:rPr>
          <w:rFonts w:ascii="Times New Roman" w:hAnsi="Times New Roman"/>
        </w:rPr>
        <w:t xml:space="preserve"> Розенфельд Л., Морвиль П. Информационная архитектура в Интернете, 2-е издание. – СПб: Символ-Плюс, 2005. – 544с.</w:t>
      </w:r>
    </w:p>
  </w:footnote>
  <w:footnote w:id="27">
    <w:p w:rsidR="00FE5E82" w:rsidRPr="00817719" w:rsidRDefault="00FE5E82">
      <w:pPr>
        <w:pStyle w:val="a5"/>
        <w:rPr>
          <w:rFonts w:ascii="Times New Roman" w:hAnsi="Times New Roman"/>
        </w:rPr>
      </w:pPr>
      <w:r w:rsidRPr="00817719">
        <w:rPr>
          <w:rStyle w:val="a7"/>
          <w:rFonts w:ascii="Times New Roman" w:hAnsi="Times New Roman"/>
        </w:rPr>
        <w:footnoteRef/>
      </w:r>
      <w:r w:rsidRPr="00817719">
        <w:rPr>
          <w:rFonts w:ascii="Times New Roman" w:hAnsi="Times New Roman"/>
        </w:rPr>
        <w:t xml:space="preserve"> Бабич А. В. UML: Первое знакомство. Пособие</w:t>
      </w:r>
      <w:r w:rsidRPr="00817719">
        <w:rPr>
          <w:rFonts w:ascii="Times New Roman" w:hAnsi="Times New Roman"/>
          <w:lang w:val="en-US"/>
        </w:rPr>
        <w:t xml:space="preserve"> </w:t>
      </w:r>
      <w:r w:rsidRPr="00817719">
        <w:rPr>
          <w:rFonts w:ascii="Times New Roman" w:hAnsi="Times New Roman"/>
        </w:rPr>
        <w:t>для</w:t>
      </w:r>
      <w:r w:rsidRPr="00817719">
        <w:rPr>
          <w:rFonts w:ascii="Times New Roman" w:hAnsi="Times New Roman"/>
          <w:lang w:val="en-US"/>
        </w:rPr>
        <w:t xml:space="preserve"> </w:t>
      </w:r>
      <w:r w:rsidRPr="00817719">
        <w:rPr>
          <w:rFonts w:ascii="Times New Roman" w:hAnsi="Times New Roman"/>
        </w:rPr>
        <w:t>подготовки</w:t>
      </w:r>
      <w:r w:rsidRPr="00817719">
        <w:rPr>
          <w:rFonts w:ascii="Times New Roman" w:hAnsi="Times New Roman"/>
          <w:lang w:val="en-US"/>
        </w:rPr>
        <w:t xml:space="preserve"> </w:t>
      </w:r>
      <w:r w:rsidRPr="00817719">
        <w:rPr>
          <w:rFonts w:ascii="Times New Roman" w:hAnsi="Times New Roman"/>
        </w:rPr>
        <w:t>к</w:t>
      </w:r>
      <w:r w:rsidRPr="00817719">
        <w:rPr>
          <w:rFonts w:ascii="Times New Roman" w:hAnsi="Times New Roman"/>
          <w:lang w:val="en-US"/>
        </w:rPr>
        <w:t xml:space="preserve"> </w:t>
      </w:r>
      <w:r w:rsidRPr="00817719">
        <w:rPr>
          <w:rFonts w:ascii="Times New Roman" w:hAnsi="Times New Roman"/>
        </w:rPr>
        <w:t>сдаче</w:t>
      </w:r>
      <w:r w:rsidRPr="00817719">
        <w:rPr>
          <w:rFonts w:ascii="Times New Roman" w:hAnsi="Times New Roman"/>
          <w:lang w:val="en-US"/>
        </w:rPr>
        <w:t xml:space="preserve"> </w:t>
      </w:r>
      <w:r w:rsidRPr="00817719">
        <w:rPr>
          <w:rFonts w:ascii="Times New Roman" w:hAnsi="Times New Roman"/>
        </w:rPr>
        <w:t>теста</w:t>
      </w:r>
      <w:r w:rsidRPr="00817719">
        <w:rPr>
          <w:rFonts w:ascii="Times New Roman" w:hAnsi="Times New Roman"/>
          <w:lang w:val="en-US"/>
        </w:rPr>
        <w:t xml:space="preserve"> UM0-100 (OMG Certified UML Professional Fundamental).  </w:t>
      </w:r>
      <w:r w:rsidRPr="00817719">
        <w:rPr>
          <w:rFonts w:ascii="Times New Roman" w:hAnsi="Times New Roman"/>
        </w:rPr>
        <w:t>– М.: Интернет-Университет Информационных Технологий; БИНОМ. Лаборатория знаний, 2011. – 176с.</w:t>
      </w:r>
    </w:p>
  </w:footnote>
  <w:footnote w:id="28">
    <w:p w:rsidR="00803D57" w:rsidRPr="00A56122" w:rsidRDefault="00803D57">
      <w:pPr>
        <w:pStyle w:val="a5"/>
        <w:rPr>
          <w:rFonts w:ascii="Times New Roman" w:hAnsi="Times New Roman"/>
        </w:rPr>
      </w:pPr>
      <w:r w:rsidRPr="00A56122">
        <w:rPr>
          <w:rStyle w:val="a7"/>
          <w:rFonts w:ascii="Times New Roman" w:hAnsi="Times New Roman"/>
        </w:rPr>
        <w:footnoteRef/>
      </w:r>
      <w:r w:rsidRPr="00A56122">
        <w:rPr>
          <w:rFonts w:ascii="Times New Roman" w:hAnsi="Times New Roman"/>
        </w:rPr>
        <w:t xml:space="preserve"> Доронин А.И. Бизнес-разведка. – 2-е изд., перераб. И доп. – М. Издательство «Ось-89», 2003. – 384 с.</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03E43"/>
    <w:multiLevelType w:val="hybridMultilevel"/>
    <w:tmpl w:val="9B2682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9C33213"/>
    <w:multiLevelType w:val="hybridMultilevel"/>
    <w:tmpl w:val="8D547BB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0A15797B"/>
    <w:multiLevelType w:val="hybridMultilevel"/>
    <w:tmpl w:val="7D909AB8"/>
    <w:lvl w:ilvl="0" w:tplc="24A2A9FC">
      <w:start w:val="1"/>
      <w:numFmt w:val="bullet"/>
      <w:lvlText w:val=""/>
      <w:lvlJc w:val="left"/>
      <w:pPr>
        <w:ind w:left="2062" w:hanging="360"/>
      </w:pPr>
      <w:rPr>
        <w:rFonts w:ascii="Symbol" w:hAnsi="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E480AC9"/>
    <w:multiLevelType w:val="hybridMultilevel"/>
    <w:tmpl w:val="DF14BC20"/>
    <w:lvl w:ilvl="0" w:tplc="24A2A9FC">
      <w:start w:val="1"/>
      <w:numFmt w:val="bullet"/>
      <w:lvlText w:val=""/>
      <w:lvlJc w:val="left"/>
      <w:pPr>
        <w:ind w:left="1459" w:hanging="360"/>
      </w:pPr>
      <w:rPr>
        <w:rFonts w:ascii="Symbol" w:hAnsi="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138422A"/>
    <w:multiLevelType w:val="hybridMultilevel"/>
    <w:tmpl w:val="017E82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2312190"/>
    <w:multiLevelType w:val="hybridMultilevel"/>
    <w:tmpl w:val="BA96C0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26B484F"/>
    <w:multiLevelType w:val="hybridMultilevel"/>
    <w:tmpl w:val="76F057C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1AAD1FA2"/>
    <w:multiLevelType w:val="hybridMultilevel"/>
    <w:tmpl w:val="37B69F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BFD6025"/>
    <w:multiLevelType w:val="hybridMultilevel"/>
    <w:tmpl w:val="40FA375C"/>
    <w:lvl w:ilvl="0" w:tplc="24A2A9FC">
      <w:start w:val="1"/>
      <w:numFmt w:val="bullet"/>
      <w:lvlText w:val=""/>
      <w:lvlJc w:val="left"/>
      <w:pPr>
        <w:ind w:left="750" w:hanging="360"/>
      </w:pPr>
      <w:rPr>
        <w:rFonts w:ascii="Symbol" w:hAnsi="Symbol" w:hint="default"/>
        <w:sz w:val="24"/>
        <w:szCs w:val="24"/>
      </w:rPr>
    </w:lvl>
    <w:lvl w:ilvl="1" w:tplc="51D00A10">
      <w:numFmt w:val="bullet"/>
      <w:lvlText w:val="•"/>
      <w:lvlJc w:val="left"/>
      <w:pPr>
        <w:ind w:left="2418" w:hanging="705"/>
      </w:pPr>
      <w:rPr>
        <w:rFonts w:ascii="Times New Roman" w:eastAsia="Times New Roman" w:hAnsi="Times New Roman" w:cs="Times New Roman"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9">
    <w:nsid w:val="1C994A0A"/>
    <w:multiLevelType w:val="hybridMultilevel"/>
    <w:tmpl w:val="4BCC31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3FC3BAB"/>
    <w:multiLevelType w:val="hybridMultilevel"/>
    <w:tmpl w:val="AB14B336"/>
    <w:lvl w:ilvl="0" w:tplc="51D00A10">
      <w:numFmt w:val="bullet"/>
      <w:lvlText w:val="•"/>
      <w:lvlJc w:val="left"/>
      <w:pPr>
        <w:ind w:left="2418" w:hanging="705"/>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4DC429B"/>
    <w:multiLevelType w:val="hybridMultilevel"/>
    <w:tmpl w:val="797C23B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nsid w:val="2BE94AF8"/>
    <w:multiLevelType w:val="hybridMultilevel"/>
    <w:tmpl w:val="B406BB84"/>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3">
    <w:nsid w:val="30C6487B"/>
    <w:multiLevelType w:val="hybridMultilevel"/>
    <w:tmpl w:val="98927D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8443B51"/>
    <w:multiLevelType w:val="hybridMultilevel"/>
    <w:tmpl w:val="C32C1D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B5B5C9B"/>
    <w:multiLevelType w:val="hybridMultilevel"/>
    <w:tmpl w:val="C5562F9C"/>
    <w:lvl w:ilvl="0" w:tplc="51D00A10">
      <w:numFmt w:val="bullet"/>
      <w:lvlText w:val="•"/>
      <w:lvlJc w:val="left"/>
      <w:pPr>
        <w:ind w:left="3127" w:hanging="705"/>
      </w:pPr>
      <w:rPr>
        <w:rFonts w:ascii="Times New Roman" w:eastAsia="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3CCB6D3B"/>
    <w:multiLevelType w:val="hybridMultilevel"/>
    <w:tmpl w:val="9338452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nsid w:val="3CEF5D81"/>
    <w:multiLevelType w:val="hybridMultilevel"/>
    <w:tmpl w:val="71E61146"/>
    <w:lvl w:ilvl="0" w:tplc="601477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3FEB6637"/>
    <w:multiLevelType w:val="hybridMultilevel"/>
    <w:tmpl w:val="56F6720C"/>
    <w:lvl w:ilvl="0" w:tplc="D8503430">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4775654"/>
    <w:multiLevelType w:val="hybridMultilevel"/>
    <w:tmpl w:val="23F6E64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0">
    <w:nsid w:val="467A06E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22F2B1E"/>
    <w:multiLevelType w:val="hybridMultilevel"/>
    <w:tmpl w:val="9846433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nsid w:val="5B6A34D5"/>
    <w:multiLevelType w:val="hybridMultilevel"/>
    <w:tmpl w:val="F96EAF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BC43D91"/>
    <w:multiLevelType w:val="hybridMultilevel"/>
    <w:tmpl w:val="514C45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1A37FB2"/>
    <w:multiLevelType w:val="hybridMultilevel"/>
    <w:tmpl w:val="46883F0A"/>
    <w:lvl w:ilvl="0" w:tplc="413E541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44216C2"/>
    <w:multiLevelType w:val="hybridMultilevel"/>
    <w:tmpl w:val="A13ABD4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nsid w:val="64EE418A"/>
    <w:multiLevelType w:val="hybridMultilevel"/>
    <w:tmpl w:val="3F9CA970"/>
    <w:lvl w:ilvl="0" w:tplc="04190011">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7">
    <w:nsid w:val="687D4BC8"/>
    <w:multiLevelType w:val="hybridMultilevel"/>
    <w:tmpl w:val="A68CD8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68DD235B"/>
    <w:multiLevelType w:val="hybridMultilevel"/>
    <w:tmpl w:val="1CAEA7E6"/>
    <w:lvl w:ilvl="0" w:tplc="51D00A10">
      <w:numFmt w:val="bullet"/>
      <w:lvlText w:val="•"/>
      <w:lvlJc w:val="left"/>
      <w:pPr>
        <w:ind w:left="3127" w:hanging="705"/>
      </w:pPr>
      <w:rPr>
        <w:rFonts w:ascii="Times New Roman" w:eastAsia="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6E963F9A"/>
    <w:multiLevelType w:val="hybridMultilevel"/>
    <w:tmpl w:val="58A41E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0E5597C"/>
    <w:multiLevelType w:val="hybridMultilevel"/>
    <w:tmpl w:val="562C3BF6"/>
    <w:lvl w:ilvl="0" w:tplc="24A2A9FC">
      <w:start w:val="1"/>
      <w:numFmt w:val="bullet"/>
      <w:lvlText w:val=""/>
      <w:lvlJc w:val="left"/>
      <w:pPr>
        <w:ind w:left="1459" w:hanging="360"/>
      </w:pPr>
      <w:rPr>
        <w:rFonts w:ascii="Symbol" w:hAnsi="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74EA101D"/>
    <w:multiLevelType w:val="multilevel"/>
    <w:tmpl w:val="2FC2901A"/>
    <w:lvl w:ilvl="0">
      <w:start w:val="3"/>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32">
    <w:nsid w:val="75870386"/>
    <w:multiLevelType w:val="hybridMultilevel"/>
    <w:tmpl w:val="A8EC07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9FC0F84"/>
    <w:multiLevelType w:val="hybridMultilevel"/>
    <w:tmpl w:val="B552795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31"/>
  </w:num>
  <w:num w:numId="2">
    <w:abstractNumId w:val="6"/>
  </w:num>
  <w:num w:numId="3">
    <w:abstractNumId w:val="26"/>
  </w:num>
  <w:num w:numId="4">
    <w:abstractNumId w:val="33"/>
  </w:num>
  <w:num w:numId="5">
    <w:abstractNumId w:val="19"/>
  </w:num>
  <w:num w:numId="6">
    <w:abstractNumId w:val="8"/>
  </w:num>
  <w:num w:numId="7">
    <w:abstractNumId w:val="2"/>
  </w:num>
  <w:num w:numId="8">
    <w:abstractNumId w:val="0"/>
  </w:num>
  <w:num w:numId="9">
    <w:abstractNumId w:val="30"/>
  </w:num>
  <w:num w:numId="10">
    <w:abstractNumId w:val="3"/>
  </w:num>
  <w:num w:numId="11">
    <w:abstractNumId w:val="15"/>
  </w:num>
  <w:num w:numId="12">
    <w:abstractNumId w:val="28"/>
  </w:num>
  <w:num w:numId="13">
    <w:abstractNumId w:val="10"/>
  </w:num>
  <w:num w:numId="14">
    <w:abstractNumId w:val="20"/>
  </w:num>
  <w:num w:numId="15">
    <w:abstractNumId w:val="25"/>
  </w:num>
  <w:num w:numId="16">
    <w:abstractNumId w:val="23"/>
  </w:num>
  <w:num w:numId="17">
    <w:abstractNumId w:val="13"/>
  </w:num>
  <w:num w:numId="18">
    <w:abstractNumId w:val="5"/>
  </w:num>
  <w:num w:numId="19">
    <w:abstractNumId w:val="29"/>
  </w:num>
  <w:num w:numId="20">
    <w:abstractNumId w:val="22"/>
  </w:num>
  <w:num w:numId="21">
    <w:abstractNumId w:val="14"/>
  </w:num>
  <w:num w:numId="22">
    <w:abstractNumId w:val="4"/>
  </w:num>
  <w:num w:numId="23">
    <w:abstractNumId w:val="12"/>
  </w:num>
  <w:num w:numId="24">
    <w:abstractNumId w:val="32"/>
  </w:num>
  <w:num w:numId="25">
    <w:abstractNumId w:val="17"/>
  </w:num>
  <w:num w:numId="26">
    <w:abstractNumId w:val="18"/>
  </w:num>
  <w:num w:numId="27">
    <w:abstractNumId w:val="11"/>
  </w:num>
  <w:num w:numId="28">
    <w:abstractNumId w:val="21"/>
  </w:num>
  <w:num w:numId="29">
    <w:abstractNumId w:val="16"/>
  </w:num>
  <w:num w:numId="30">
    <w:abstractNumId w:val="1"/>
  </w:num>
  <w:num w:numId="31">
    <w:abstractNumId w:val="24"/>
  </w:num>
  <w:num w:numId="32">
    <w:abstractNumId w:val="9"/>
  </w:num>
  <w:num w:numId="33">
    <w:abstractNumId w:val="27"/>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A55342"/>
    <w:rsid w:val="00014892"/>
    <w:rsid w:val="00032A80"/>
    <w:rsid w:val="00033728"/>
    <w:rsid w:val="00057977"/>
    <w:rsid w:val="00082B8C"/>
    <w:rsid w:val="000C4C0D"/>
    <w:rsid w:val="000D382B"/>
    <w:rsid w:val="00116830"/>
    <w:rsid w:val="00171EC6"/>
    <w:rsid w:val="001924E8"/>
    <w:rsid w:val="001C332F"/>
    <w:rsid w:val="001D70E3"/>
    <w:rsid w:val="001F248F"/>
    <w:rsid w:val="00217778"/>
    <w:rsid w:val="002214CC"/>
    <w:rsid w:val="002255AD"/>
    <w:rsid w:val="002622AA"/>
    <w:rsid w:val="002B28C4"/>
    <w:rsid w:val="00302D3C"/>
    <w:rsid w:val="00316111"/>
    <w:rsid w:val="00383E7E"/>
    <w:rsid w:val="003968FA"/>
    <w:rsid w:val="003D32E8"/>
    <w:rsid w:val="00415F93"/>
    <w:rsid w:val="004361C3"/>
    <w:rsid w:val="00462639"/>
    <w:rsid w:val="00481F56"/>
    <w:rsid w:val="004A59EF"/>
    <w:rsid w:val="004B6AE5"/>
    <w:rsid w:val="004C03F3"/>
    <w:rsid w:val="004E39BE"/>
    <w:rsid w:val="004F516B"/>
    <w:rsid w:val="004F70B4"/>
    <w:rsid w:val="00500F00"/>
    <w:rsid w:val="00502C02"/>
    <w:rsid w:val="00514FBE"/>
    <w:rsid w:val="0053399C"/>
    <w:rsid w:val="005608AC"/>
    <w:rsid w:val="005826AF"/>
    <w:rsid w:val="005955E6"/>
    <w:rsid w:val="005B6235"/>
    <w:rsid w:val="005B7BE4"/>
    <w:rsid w:val="005E01BF"/>
    <w:rsid w:val="005E1F51"/>
    <w:rsid w:val="00610861"/>
    <w:rsid w:val="006335D4"/>
    <w:rsid w:val="00651207"/>
    <w:rsid w:val="00683B0E"/>
    <w:rsid w:val="006B3529"/>
    <w:rsid w:val="006B731B"/>
    <w:rsid w:val="006C117F"/>
    <w:rsid w:val="006D4BDF"/>
    <w:rsid w:val="006E5C21"/>
    <w:rsid w:val="00720BD6"/>
    <w:rsid w:val="00755FFA"/>
    <w:rsid w:val="007743B9"/>
    <w:rsid w:val="007976B9"/>
    <w:rsid w:val="007A0F0D"/>
    <w:rsid w:val="007A6215"/>
    <w:rsid w:val="007A791F"/>
    <w:rsid w:val="007F1169"/>
    <w:rsid w:val="007F539D"/>
    <w:rsid w:val="00803D57"/>
    <w:rsid w:val="00816177"/>
    <w:rsid w:val="00817719"/>
    <w:rsid w:val="0083195B"/>
    <w:rsid w:val="008473A2"/>
    <w:rsid w:val="008569FF"/>
    <w:rsid w:val="00862702"/>
    <w:rsid w:val="00884BFA"/>
    <w:rsid w:val="008921FB"/>
    <w:rsid w:val="008D7050"/>
    <w:rsid w:val="00924228"/>
    <w:rsid w:val="00963098"/>
    <w:rsid w:val="00996B0E"/>
    <w:rsid w:val="009A3E2F"/>
    <w:rsid w:val="009A3EB2"/>
    <w:rsid w:val="009C6DF8"/>
    <w:rsid w:val="009D3397"/>
    <w:rsid w:val="009E2BD5"/>
    <w:rsid w:val="00A42E5C"/>
    <w:rsid w:val="00A533CD"/>
    <w:rsid w:val="00A55342"/>
    <w:rsid w:val="00A56122"/>
    <w:rsid w:val="00A847F8"/>
    <w:rsid w:val="00A9636D"/>
    <w:rsid w:val="00AA6E4B"/>
    <w:rsid w:val="00AE1829"/>
    <w:rsid w:val="00AE356C"/>
    <w:rsid w:val="00B04A96"/>
    <w:rsid w:val="00B058E3"/>
    <w:rsid w:val="00B55240"/>
    <w:rsid w:val="00B6251D"/>
    <w:rsid w:val="00B779CD"/>
    <w:rsid w:val="00B811CA"/>
    <w:rsid w:val="00BA5BB3"/>
    <w:rsid w:val="00BB6197"/>
    <w:rsid w:val="00BD46FD"/>
    <w:rsid w:val="00BE1B9A"/>
    <w:rsid w:val="00C4254E"/>
    <w:rsid w:val="00C5365E"/>
    <w:rsid w:val="00C63250"/>
    <w:rsid w:val="00C75BF7"/>
    <w:rsid w:val="00C97CB1"/>
    <w:rsid w:val="00D302D7"/>
    <w:rsid w:val="00D65024"/>
    <w:rsid w:val="00D946FF"/>
    <w:rsid w:val="00DA4FB4"/>
    <w:rsid w:val="00DC7692"/>
    <w:rsid w:val="00DE0AD1"/>
    <w:rsid w:val="00DE1F43"/>
    <w:rsid w:val="00DE601D"/>
    <w:rsid w:val="00E35640"/>
    <w:rsid w:val="00E400D7"/>
    <w:rsid w:val="00E61F59"/>
    <w:rsid w:val="00E82926"/>
    <w:rsid w:val="00E9382E"/>
    <w:rsid w:val="00EA1ADE"/>
    <w:rsid w:val="00EA3BEE"/>
    <w:rsid w:val="00EB4303"/>
    <w:rsid w:val="00EC3C06"/>
    <w:rsid w:val="00ED4250"/>
    <w:rsid w:val="00EF2EFF"/>
    <w:rsid w:val="00EF2F13"/>
    <w:rsid w:val="00F065A0"/>
    <w:rsid w:val="00F22A04"/>
    <w:rsid w:val="00F34274"/>
    <w:rsid w:val="00F567AB"/>
    <w:rsid w:val="00F578A2"/>
    <w:rsid w:val="00F846CF"/>
    <w:rsid w:val="00F8563B"/>
    <w:rsid w:val="00FA1F23"/>
    <w:rsid w:val="00FC4DA0"/>
    <w:rsid w:val="00FC7C85"/>
    <w:rsid w:val="00FE4508"/>
    <w:rsid w:val="00FE5E82"/>
    <w:rsid w:val="00FF55D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5" type="connector" idref="#_x0000_s1037"/>
        <o:r id="V:Rule6" type="connector" idref="#_x0000_s1036"/>
        <o:r id="V:Rule7" type="connector" idref="#_x0000_s1039"/>
        <o:r id="V:Rule8"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5342"/>
    <w:rPr>
      <w:rFonts w:ascii="Calibri" w:eastAsia="Calibri" w:hAnsi="Calibri" w:cs="Calibri"/>
    </w:rPr>
  </w:style>
  <w:style w:type="paragraph" w:styleId="1">
    <w:name w:val="heading 1"/>
    <w:basedOn w:val="a"/>
    <w:next w:val="a"/>
    <w:link w:val="10"/>
    <w:qFormat/>
    <w:rsid w:val="00A55342"/>
    <w:pPr>
      <w:keepNext/>
      <w:numPr>
        <w:numId w:val="1"/>
      </w:numPr>
      <w:spacing w:before="240" w:after="60"/>
      <w:outlineLvl w:val="0"/>
    </w:pPr>
    <w:rPr>
      <w:rFonts w:ascii="Arial" w:hAnsi="Arial" w:cs="Arial"/>
      <w:b/>
      <w:bCs/>
      <w:kern w:val="32"/>
      <w:sz w:val="32"/>
      <w:szCs w:val="32"/>
    </w:rPr>
  </w:style>
  <w:style w:type="paragraph" w:styleId="2">
    <w:name w:val="heading 2"/>
    <w:basedOn w:val="a"/>
    <w:next w:val="a"/>
    <w:link w:val="20"/>
    <w:qFormat/>
    <w:rsid w:val="00A55342"/>
    <w:pPr>
      <w:keepNext/>
      <w:numPr>
        <w:ilvl w:val="1"/>
        <w:numId w:val="1"/>
      </w:numPr>
      <w:spacing w:before="240" w:after="60"/>
      <w:outlineLvl w:val="1"/>
    </w:pPr>
    <w:rPr>
      <w:rFonts w:ascii="Arial" w:hAnsi="Arial" w:cs="Arial"/>
      <w:b/>
      <w:bCs/>
      <w:i/>
      <w:iCs/>
      <w:sz w:val="28"/>
      <w:szCs w:val="28"/>
    </w:rPr>
  </w:style>
  <w:style w:type="paragraph" w:styleId="3">
    <w:name w:val="heading 3"/>
    <w:basedOn w:val="a"/>
    <w:next w:val="a"/>
    <w:link w:val="30"/>
    <w:qFormat/>
    <w:rsid w:val="00A55342"/>
    <w:pPr>
      <w:keepNext/>
      <w:numPr>
        <w:ilvl w:val="2"/>
        <w:numId w:val="1"/>
      </w:numPr>
      <w:spacing w:before="240" w:after="60"/>
      <w:outlineLvl w:val="2"/>
    </w:pPr>
    <w:rPr>
      <w:rFonts w:ascii="Arial" w:hAnsi="Arial" w:cs="Arial"/>
      <w:b/>
      <w:bCs/>
      <w:sz w:val="26"/>
      <w:szCs w:val="26"/>
    </w:rPr>
  </w:style>
  <w:style w:type="paragraph" w:styleId="4">
    <w:name w:val="heading 4"/>
    <w:basedOn w:val="a"/>
    <w:next w:val="a"/>
    <w:link w:val="40"/>
    <w:qFormat/>
    <w:rsid w:val="00A55342"/>
    <w:pPr>
      <w:keepNext/>
      <w:numPr>
        <w:ilvl w:val="3"/>
        <w:numId w:val="1"/>
      </w:numPr>
      <w:spacing w:before="240" w:after="60"/>
      <w:outlineLvl w:val="3"/>
    </w:pPr>
    <w:rPr>
      <w:rFonts w:ascii="Times New Roman" w:hAnsi="Times New Roman" w:cs="Times New Roman"/>
      <w:b/>
      <w:bCs/>
      <w:sz w:val="28"/>
      <w:szCs w:val="28"/>
    </w:rPr>
  </w:style>
  <w:style w:type="paragraph" w:styleId="5">
    <w:name w:val="heading 5"/>
    <w:basedOn w:val="a"/>
    <w:next w:val="a"/>
    <w:link w:val="50"/>
    <w:qFormat/>
    <w:rsid w:val="00A55342"/>
    <w:pPr>
      <w:numPr>
        <w:ilvl w:val="4"/>
        <w:numId w:val="1"/>
      </w:numPr>
      <w:spacing w:before="240" w:after="60"/>
      <w:outlineLvl w:val="4"/>
    </w:pPr>
    <w:rPr>
      <w:b/>
      <w:bCs/>
      <w:i/>
      <w:iCs/>
      <w:sz w:val="26"/>
      <w:szCs w:val="26"/>
    </w:rPr>
  </w:style>
  <w:style w:type="paragraph" w:styleId="6">
    <w:name w:val="heading 6"/>
    <w:basedOn w:val="a"/>
    <w:next w:val="a"/>
    <w:link w:val="60"/>
    <w:qFormat/>
    <w:rsid w:val="00A55342"/>
    <w:pPr>
      <w:numPr>
        <w:ilvl w:val="5"/>
        <w:numId w:val="1"/>
      </w:numPr>
      <w:spacing w:before="240" w:after="60"/>
      <w:outlineLvl w:val="5"/>
    </w:pPr>
    <w:rPr>
      <w:rFonts w:ascii="Times New Roman" w:hAnsi="Times New Roman" w:cs="Times New Roman"/>
      <w:b/>
      <w:bCs/>
    </w:rPr>
  </w:style>
  <w:style w:type="paragraph" w:styleId="7">
    <w:name w:val="heading 7"/>
    <w:basedOn w:val="a"/>
    <w:next w:val="a"/>
    <w:link w:val="70"/>
    <w:qFormat/>
    <w:rsid w:val="00A55342"/>
    <w:pPr>
      <w:numPr>
        <w:ilvl w:val="6"/>
        <w:numId w:val="1"/>
      </w:numPr>
      <w:spacing w:before="240" w:after="60"/>
      <w:outlineLvl w:val="6"/>
    </w:pPr>
    <w:rPr>
      <w:rFonts w:ascii="Times New Roman" w:hAnsi="Times New Roman" w:cs="Times New Roman"/>
      <w:sz w:val="24"/>
      <w:szCs w:val="24"/>
    </w:rPr>
  </w:style>
  <w:style w:type="paragraph" w:styleId="8">
    <w:name w:val="heading 8"/>
    <w:basedOn w:val="a"/>
    <w:next w:val="a"/>
    <w:link w:val="80"/>
    <w:qFormat/>
    <w:rsid w:val="00A55342"/>
    <w:pPr>
      <w:numPr>
        <w:ilvl w:val="7"/>
        <w:numId w:val="1"/>
      </w:numPr>
      <w:spacing w:before="240" w:after="60"/>
      <w:outlineLvl w:val="7"/>
    </w:pPr>
    <w:rPr>
      <w:rFonts w:ascii="Times New Roman" w:hAnsi="Times New Roman" w:cs="Times New Roman"/>
      <w:i/>
      <w:iCs/>
      <w:sz w:val="24"/>
      <w:szCs w:val="24"/>
    </w:rPr>
  </w:style>
  <w:style w:type="paragraph" w:styleId="9">
    <w:name w:val="heading 9"/>
    <w:basedOn w:val="a"/>
    <w:next w:val="a"/>
    <w:link w:val="90"/>
    <w:qFormat/>
    <w:rsid w:val="00A55342"/>
    <w:pPr>
      <w:numPr>
        <w:ilvl w:val="8"/>
        <w:numId w:val="1"/>
      </w:numPr>
      <w:spacing w:before="240" w:after="60"/>
      <w:outlineLvl w:val="8"/>
    </w:pPr>
    <w:rPr>
      <w:rFonts w:ascii="Arial" w:hAnsi="Arial" w:cs="Aria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55342"/>
    <w:rPr>
      <w:rFonts w:ascii="Arial" w:eastAsia="Calibri" w:hAnsi="Arial" w:cs="Arial"/>
      <w:b/>
      <w:bCs/>
      <w:kern w:val="32"/>
      <w:sz w:val="32"/>
      <w:szCs w:val="32"/>
    </w:rPr>
  </w:style>
  <w:style w:type="character" w:customStyle="1" w:styleId="20">
    <w:name w:val="Заголовок 2 Знак"/>
    <w:basedOn w:val="a0"/>
    <w:link w:val="2"/>
    <w:rsid w:val="00A55342"/>
    <w:rPr>
      <w:rFonts w:ascii="Arial" w:eastAsia="Calibri" w:hAnsi="Arial" w:cs="Arial"/>
      <w:b/>
      <w:bCs/>
      <w:i/>
      <w:iCs/>
      <w:sz w:val="28"/>
      <w:szCs w:val="28"/>
    </w:rPr>
  </w:style>
  <w:style w:type="character" w:customStyle="1" w:styleId="30">
    <w:name w:val="Заголовок 3 Знак"/>
    <w:basedOn w:val="a0"/>
    <w:link w:val="3"/>
    <w:rsid w:val="00A55342"/>
    <w:rPr>
      <w:rFonts w:ascii="Arial" w:eastAsia="Calibri" w:hAnsi="Arial" w:cs="Arial"/>
      <w:b/>
      <w:bCs/>
      <w:sz w:val="26"/>
      <w:szCs w:val="26"/>
    </w:rPr>
  </w:style>
  <w:style w:type="character" w:customStyle="1" w:styleId="40">
    <w:name w:val="Заголовок 4 Знак"/>
    <w:basedOn w:val="a0"/>
    <w:link w:val="4"/>
    <w:rsid w:val="00A55342"/>
    <w:rPr>
      <w:rFonts w:ascii="Times New Roman" w:eastAsia="Calibri" w:hAnsi="Times New Roman" w:cs="Times New Roman"/>
      <w:b/>
      <w:bCs/>
      <w:sz w:val="28"/>
      <w:szCs w:val="28"/>
    </w:rPr>
  </w:style>
  <w:style w:type="character" w:customStyle="1" w:styleId="50">
    <w:name w:val="Заголовок 5 Знак"/>
    <w:basedOn w:val="a0"/>
    <w:link w:val="5"/>
    <w:rsid w:val="00A55342"/>
    <w:rPr>
      <w:rFonts w:ascii="Calibri" w:eastAsia="Calibri" w:hAnsi="Calibri" w:cs="Calibri"/>
      <w:b/>
      <w:bCs/>
      <w:i/>
      <w:iCs/>
      <w:sz w:val="26"/>
      <w:szCs w:val="26"/>
    </w:rPr>
  </w:style>
  <w:style w:type="character" w:customStyle="1" w:styleId="60">
    <w:name w:val="Заголовок 6 Знак"/>
    <w:basedOn w:val="a0"/>
    <w:link w:val="6"/>
    <w:rsid w:val="00A55342"/>
    <w:rPr>
      <w:rFonts w:ascii="Times New Roman" w:eastAsia="Calibri" w:hAnsi="Times New Roman" w:cs="Times New Roman"/>
      <w:b/>
      <w:bCs/>
    </w:rPr>
  </w:style>
  <w:style w:type="character" w:customStyle="1" w:styleId="70">
    <w:name w:val="Заголовок 7 Знак"/>
    <w:basedOn w:val="a0"/>
    <w:link w:val="7"/>
    <w:rsid w:val="00A55342"/>
    <w:rPr>
      <w:rFonts w:ascii="Times New Roman" w:eastAsia="Calibri" w:hAnsi="Times New Roman" w:cs="Times New Roman"/>
      <w:sz w:val="24"/>
      <w:szCs w:val="24"/>
    </w:rPr>
  </w:style>
  <w:style w:type="character" w:customStyle="1" w:styleId="80">
    <w:name w:val="Заголовок 8 Знак"/>
    <w:basedOn w:val="a0"/>
    <w:link w:val="8"/>
    <w:rsid w:val="00A55342"/>
    <w:rPr>
      <w:rFonts w:ascii="Times New Roman" w:eastAsia="Calibri" w:hAnsi="Times New Roman" w:cs="Times New Roman"/>
      <w:i/>
      <w:iCs/>
      <w:sz w:val="24"/>
      <w:szCs w:val="24"/>
    </w:rPr>
  </w:style>
  <w:style w:type="character" w:customStyle="1" w:styleId="90">
    <w:name w:val="Заголовок 9 Знак"/>
    <w:basedOn w:val="a0"/>
    <w:link w:val="9"/>
    <w:rsid w:val="00A55342"/>
    <w:rPr>
      <w:rFonts w:ascii="Arial" w:eastAsia="Calibri" w:hAnsi="Arial" w:cs="Arial"/>
    </w:rPr>
  </w:style>
  <w:style w:type="paragraph" w:customStyle="1" w:styleId="14">
    <w:name w:val="БК_Абзац14"/>
    <w:basedOn w:val="a"/>
    <w:link w:val="140"/>
    <w:autoRedefine/>
    <w:rsid w:val="009A3EB2"/>
    <w:pPr>
      <w:tabs>
        <w:tab w:val="left" w:pos="851"/>
      </w:tabs>
      <w:spacing w:after="0" w:line="360" w:lineRule="auto"/>
      <w:ind w:right="76" w:firstLine="709"/>
      <w:jc w:val="both"/>
    </w:pPr>
    <w:rPr>
      <w:rFonts w:ascii="Times New Roman" w:eastAsia="Times New Roman" w:hAnsi="Times New Roman" w:cs="Times New Roman"/>
      <w:color w:val="000000"/>
      <w:sz w:val="28"/>
      <w:szCs w:val="28"/>
      <w:lang w:eastAsia="ru-RU"/>
    </w:rPr>
  </w:style>
  <w:style w:type="character" w:customStyle="1" w:styleId="140">
    <w:name w:val="БК_Абзац14 Знак"/>
    <w:basedOn w:val="a0"/>
    <w:link w:val="14"/>
    <w:rsid w:val="009A3EB2"/>
    <w:rPr>
      <w:rFonts w:ascii="Times New Roman" w:eastAsia="Times New Roman" w:hAnsi="Times New Roman" w:cs="Times New Roman"/>
      <w:color w:val="000000"/>
      <w:sz w:val="28"/>
      <w:szCs w:val="28"/>
      <w:lang w:eastAsia="ru-RU"/>
    </w:rPr>
  </w:style>
  <w:style w:type="paragraph" w:styleId="a3">
    <w:name w:val="Balloon Text"/>
    <w:basedOn w:val="a"/>
    <w:link w:val="a4"/>
    <w:uiPriority w:val="99"/>
    <w:semiHidden/>
    <w:unhideWhenUsed/>
    <w:rsid w:val="009A3EB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A3EB2"/>
    <w:rPr>
      <w:rFonts w:ascii="Tahoma" w:eastAsia="Calibri" w:hAnsi="Tahoma" w:cs="Tahoma"/>
      <w:sz w:val="16"/>
      <w:szCs w:val="16"/>
    </w:rPr>
  </w:style>
  <w:style w:type="paragraph" w:styleId="a5">
    <w:name w:val="footnote text"/>
    <w:basedOn w:val="a"/>
    <w:link w:val="a6"/>
    <w:uiPriority w:val="99"/>
    <w:rsid w:val="009A3EB2"/>
    <w:rPr>
      <w:rFonts w:cs="Times New Roman"/>
      <w:sz w:val="20"/>
      <w:szCs w:val="20"/>
    </w:rPr>
  </w:style>
  <w:style w:type="character" w:customStyle="1" w:styleId="a6">
    <w:name w:val="Текст сноски Знак"/>
    <w:basedOn w:val="a0"/>
    <w:link w:val="a5"/>
    <w:uiPriority w:val="99"/>
    <w:rsid w:val="009A3EB2"/>
    <w:rPr>
      <w:rFonts w:ascii="Calibri" w:eastAsia="Calibri" w:hAnsi="Calibri" w:cs="Times New Roman"/>
      <w:sz w:val="20"/>
      <w:szCs w:val="20"/>
    </w:rPr>
  </w:style>
  <w:style w:type="character" w:styleId="a7">
    <w:name w:val="footnote reference"/>
    <w:rsid w:val="009A3EB2"/>
    <w:rPr>
      <w:rFonts w:cs="Times New Roman"/>
      <w:vertAlign w:val="superscript"/>
    </w:rPr>
  </w:style>
  <w:style w:type="paragraph" w:styleId="11">
    <w:name w:val="toc 1"/>
    <w:basedOn w:val="a"/>
    <w:next w:val="a"/>
    <w:autoRedefine/>
    <w:uiPriority w:val="39"/>
    <w:unhideWhenUsed/>
    <w:rsid w:val="00DE601D"/>
    <w:pPr>
      <w:spacing w:after="100"/>
    </w:pPr>
  </w:style>
  <w:style w:type="paragraph" w:styleId="21">
    <w:name w:val="toc 2"/>
    <w:basedOn w:val="a"/>
    <w:next w:val="a"/>
    <w:autoRedefine/>
    <w:uiPriority w:val="39"/>
    <w:unhideWhenUsed/>
    <w:rsid w:val="00DE601D"/>
    <w:pPr>
      <w:spacing w:after="100"/>
      <w:ind w:left="220"/>
    </w:pPr>
  </w:style>
  <w:style w:type="paragraph" w:styleId="31">
    <w:name w:val="toc 3"/>
    <w:basedOn w:val="a"/>
    <w:next w:val="a"/>
    <w:autoRedefine/>
    <w:uiPriority w:val="39"/>
    <w:unhideWhenUsed/>
    <w:rsid w:val="00DE601D"/>
    <w:pPr>
      <w:spacing w:after="100"/>
      <w:ind w:left="440"/>
    </w:pPr>
  </w:style>
  <w:style w:type="character" w:styleId="a8">
    <w:name w:val="Hyperlink"/>
    <w:basedOn w:val="a0"/>
    <w:uiPriority w:val="99"/>
    <w:unhideWhenUsed/>
    <w:rsid w:val="00DE601D"/>
    <w:rPr>
      <w:color w:val="0000FF" w:themeColor="hyperlink"/>
      <w:u w:val="single"/>
    </w:rPr>
  </w:style>
  <w:style w:type="paragraph" w:styleId="a9">
    <w:name w:val="header"/>
    <w:basedOn w:val="a"/>
    <w:link w:val="aa"/>
    <w:uiPriority w:val="99"/>
    <w:semiHidden/>
    <w:unhideWhenUsed/>
    <w:rsid w:val="007F539D"/>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7F539D"/>
    <w:rPr>
      <w:rFonts w:ascii="Calibri" w:eastAsia="Calibri" w:hAnsi="Calibri" w:cs="Calibri"/>
    </w:rPr>
  </w:style>
  <w:style w:type="paragraph" w:styleId="ab">
    <w:name w:val="footer"/>
    <w:basedOn w:val="a"/>
    <w:link w:val="ac"/>
    <w:uiPriority w:val="99"/>
    <w:unhideWhenUsed/>
    <w:rsid w:val="007F539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F539D"/>
    <w:rPr>
      <w:rFonts w:ascii="Calibri" w:eastAsia="Calibri" w:hAnsi="Calibri" w:cs="Calibri"/>
    </w:rPr>
  </w:style>
  <w:style w:type="paragraph" w:styleId="ad">
    <w:name w:val="List Paragraph"/>
    <w:basedOn w:val="a"/>
    <w:uiPriority w:val="34"/>
    <w:qFormat/>
    <w:rsid w:val="00AE1829"/>
    <w:pPr>
      <w:ind w:left="720"/>
      <w:contextualSpacing/>
    </w:pPr>
    <w:rPr>
      <w:rFonts w:cs="Times New Roman"/>
    </w:rPr>
  </w:style>
  <w:style w:type="paragraph" w:customStyle="1" w:styleId="ae">
    <w:name w:val="Просто текст"/>
    <w:basedOn w:val="a"/>
    <w:uiPriority w:val="99"/>
    <w:rsid w:val="00AE1829"/>
    <w:pPr>
      <w:spacing w:after="0" w:line="360" w:lineRule="auto"/>
      <w:ind w:firstLine="709"/>
      <w:jc w:val="both"/>
    </w:pPr>
    <w:rPr>
      <w:rFonts w:ascii="Times New Roman" w:eastAsia="Times New Roman" w:hAnsi="Times New Roman" w:cs="Times New Roman"/>
      <w:sz w:val="28"/>
      <w:szCs w:val="28"/>
      <w:lang w:eastAsia="ru-RU"/>
    </w:rPr>
  </w:style>
  <w:style w:type="character" w:customStyle="1" w:styleId="reference-text">
    <w:name w:val="reference-text"/>
    <w:rsid w:val="00B058E3"/>
  </w:style>
  <w:style w:type="character" w:customStyle="1" w:styleId="citation">
    <w:name w:val="citation"/>
    <w:rsid w:val="00B058E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it-claim.ru/Education/Course/ISDevelopment/Lecture_3.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2FCF60-7131-4564-BB99-605731207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50</Pages>
  <Words>8014</Words>
  <Characters>45681</Characters>
  <Application>Microsoft Office Word</Application>
  <DocSecurity>0</DocSecurity>
  <Lines>380</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EBessmertnaya</dc:creator>
  <cp:keywords/>
  <dc:description/>
  <cp:lastModifiedBy>Home</cp:lastModifiedBy>
  <cp:revision>60</cp:revision>
  <dcterms:created xsi:type="dcterms:W3CDTF">2012-11-23T12:37:00Z</dcterms:created>
  <dcterms:modified xsi:type="dcterms:W3CDTF">2012-12-18T20:56:00Z</dcterms:modified>
</cp:coreProperties>
</file>