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C07A8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Прикладной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тематики и физики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467FB" w:rsidP="00C72AD8">
            <w:pPr>
              <w:spacing w:before="120"/>
              <w:rPr>
                <w:sz w:val="28"/>
                <w:szCs w:val="28"/>
              </w:rPr>
            </w:pPr>
            <w:r w:rsidRPr="003467FB">
              <w:rPr>
                <w:sz w:val="28"/>
                <w:szCs w:val="28"/>
              </w:rPr>
              <w:t>ОАО «НИИАС»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</w:t>
      </w:r>
      <w:r w:rsidR="00AD03F2">
        <w:rPr>
          <w:sz w:val="28"/>
        </w:rPr>
        <w:t>с</w:t>
      </w:r>
      <w:r w:rsidR="00AD03F2">
        <w:rPr>
          <w:sz w:val="28"/>
        </w:rPr>
        <w:t xml:space="preserve">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AD03F2">
        <w:rPr>
          <w:sz w:val="28"/>
        </w:rPr>
        <w:t xml:space="preserve"> высокотехнологичной пр</w:t>
      </w:r>
      <w:r w:rsidR="00AD03F2">
        <w:rPr>
          <w:sz w:val="28"/>
        </w:rPr>
        <w:t>о</w:t>
      </w:r>
      <w:r w:rsidR="00AD03F2">
        <w:rPr>
          <w:sz w:val="28"/>
        </w:rPr>
        <w:t xml:space="preserve">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</w:t>
      </w:r>
      <w:r w:rsidR="00AD03F2">
        <w:rPr>
          <w:sz w:val="28"/>
        </w:rPr>
        <w:t>т</w:t>
      </w:r>
      <w:r w:rsidR="00AD03F2">
        <w:rPr>
          <w:sz w:val="28"/>
        </w:rPr>
        <w:t>расли.</w:t>
      </w:r>
    </w:p>
    <w:p w:rsidR="00AF688F" w:rsidRDefault="004C461A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 xml:space="preserve">относится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оптимального решения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AF688F">
      <w:pPr>
        <w:pStyle w:val="af6"/>
        <w:ind w:firstLine="567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>которые дают возможность построит</w:t>
      </w:r>
      <w:r w:rsidR="00AF688F">
        <w:rPr>
          <w:sz w:val="28"/>
        </w:rPr>
        <w:t>ь</w:t>
      </w:r>
      <w:r w:rsidR="00AF688F">
        <w:rPr>
          <w:sz w:val="28"/>
        </w:rPr>
        <w:t xml:space="preserve">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932F68">
      <w:pPr>
        <w:pStyle w:val="af6"/>
        <w:ind w:firstLine="567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</w:t>
      </w:r>
      <w:r w:rsidR="00FA4CA9" w:rsidRPr="00DF57A6">
        <w:rPr>
          <w:color w:val="FF0000"/>
          <w:sz w:val="28"/>
        </w:rPr>
        <w:t>о</w:t>
      </w:r>
      <w:r w:rsidR="00FA4CA9" w:rsidRPr="00DF57A6">
        <w:rPr>
          <w:color w:val="FF0000"/>
          <w:sz w:val="28"/>
        </w:rPr>
        <w:t>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932F68">
      <w:pPr>
        <w:pStyle w:val="af6"/>
        <w:ind w:firstLine="567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конк</w:t>
      </w:r>
      <w:r w:rsidRPr="006A2EF6">
        <w:rPr>
          <w:sz w:val="28"/>
        </w:rPr>
        <w:t>у</w:t>
      </w:r>
      <w:r w:rsidRPr="006A2EF6">
        <w:rPr>
          <w:sz w:val="28"/>
        </w:rPr>
        <w:t xml:space="preserve">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</w:t>
      </w:r>
      <w:r>
        <w:rPr>
          <w:sz w:val="28"/>
        </w:rPr>
        <w:t>о</w:t>
      </w:r>
      <w:r>
        <w:rPr>
          <w:sz w:val="28"/>
        </w:rPr>
        <w:t>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>механизм обеспечения эффективности, пропорци</w:t>
      </w:r>
      <w:r w:rsidRPr="006A2EF6">
        <w:rPr>
          <w:sz w:val="28"/>
        </w:rPr>
        <w:t>о</w:t>
      </w:r>
      <w:r w:rsidRPr="006A2EF6">
        <w:rPr>
          <w:sz w:val="28"/>
        </w:rPr>
        <w:t xml:space="preserve">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</w:t>
      </w:r>
      <w:r w:rsidR="00E13D4C">
        <w:rPr>
          <w:sz w:val="28"/>
        </w:rPr>
        <w:t>а</w:t>
      </w:r>
      <w:r w:rsidR="00E13D4C">
        <w:rPr>
          <w:sz w:val="28"/>
        </w:rPr>
        <w:t xml:space="preserve">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</w:t>
      </w:r>
      <w:r w:rsidR="006D0220">
        <w:rPr>
          <w:sz w:val="28"/>
        </w:rPr>
        <w:t>о</w:t>
      </w:r>
      <w:r w:rsidR="006D0220">
        <w:rPr>
          <w:sz w:val="28"/>
        </w:rPr>
        <w:t>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 xml:space="preserve">(напр.,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сети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</w:t>
      </w:r>
      <w:r w:rsidR="00F61907" w:rsidRPr="00C65FE6">
        <w:rPr>
          <w:color w:val="000000" w:themeColor="text1"/>
          <w:sz w:val="28"/>
        </w:rPr>
        <w:t>н</w:t>
      </w:r>
      <w:r w:rsidR="00F61907" w:rsidRPr="00C65FE6">
        <w:rPr>
          <w:color w:val="000000" w:themeColor="text1"/>
          <w:sz w:val="28"/>
        </w:rPr>
        <w:t>ции.</w:t>
      </w:r>
    </w:p>
    <w:p w:rsidR="006A2EF6" w:rsidRPr="00687A74" w:rsidRDefault="009818CB" w:rsidP="00932F68">
      <w:pPr>
        <w:pStyle w:val="af6"/>
        <w:ind w:firstLine="567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932F68">
      <w:pPr>
        <w:pStyle w:val="af6"/>
        <w:ind w:firstLine="567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комп</w:t>
      </w:r>
      <w:r w:rsidRPr="007630A2">
        <w:rPr>
          <w:sz w:val="28"/>
        </w:rPr>
        <w:t>а</w:t>
      </w:r>
      <w:r w:rsidRPr="007630A2">
        <w:rPr>
          <w:sz w:val="28"/>
        </w:rPr>
        <w:t>нии производителя высокотехнологичной продукции становится учет пери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да жизненного цикла продукта, а также привлекательность создания нового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напр.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226BC1" w:rsidRPr="007630A2">
        <w:rPr>
          <w:sz w:val="28"/>
        </w:rPr>
        <w:t>крайне</w:t>
      </w:r>
      <w:r w:rsidRPr="007630A2">
        <w:rPr>
          <w:sz w:val="28"/>
        </w:rPr>
        <w:t xml:space="preserve"> </w:t>
      </w:r>
      <w:r w:rsidR="003B665A" w:rsidRPr="007630A2">
        <w:rPr>
          <w:sz w:val="28"/>
        </w:rPr>
        <w:t>малый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</w:t>
      </w:r>
      <w:r w:rsidR="009C512D" w:rsidRPr="007630A2">
        <w:rPr>
          <w:sz w:val="28"/>
        </w:rPr>
        <w:t>ч</w:t>
      </w:r>
      <w:r w:rsidR="009C512D" w:rsidRPr="007630A2">
        <w:rPr>
          <w:sz w:val="28"/>
        </w:rPr>
        <w:t>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 xml:space="preserve">носимых </w:t>
      </w:r>
      <w:r w:rsidR="009C512D" w:rsidRPr="007630A2">
        <w:rPr>
          <w:sz w:val="28"/>
        </w:rPr>
        <w:t>ус</w:t>
      </w:r>
      <w:r w:rsidR="009C512D" w:rsidRPr="007630A2">
        <w:rPr>
          <w:sz w:val="28"/>
        </w:rPr>
        <w:t>т</w:t>
      </w:r>
      <w:r w:rsidR="009C512D" w:rsidRPr="007630A2">
        <w:rPr>
          <w:sz w:val="28"/>
        </w:rPr>
        <w:t>ройств микроэлектроники (НУМ)</w:t>
      </w:r>
      <w:r w:rsidRPr="007630A2">
        <w:rPr>
          <w:sz w:val="28"/>
        </w:rPr>
        <w:t xml:space="preserve"> колеблется от полугода до года, после этого они заменяются моделями нового поколения. Однако,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аэрокосмич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ских медицинских информационных систем (МИС)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может быть</w:t>
      </w:r>
      <w:r w:rsidRPr="007630A2">
        <w:rPr>
          <w:sz w:val="28"/>
        </w:rPr>
        <w:t xml:space="preserve"> продолжительнее.</w:t>
      </w:r>
      <w:r w:rsidR="0008321D" w:rsidRPr="007630A2">
        <w:rPr>
          <w:sz w:val="28"/>
        </w:rPr>
        <w:t xml:space="preserve"> Таким образом, при проектировании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ан</w:t>
      </w:r>
      <w:r w:rsidR="0008321D" w:rsidRPr="007630A2">
        <w:rPr>
          <w:sz w:val="28"/>
        </w:rPr>
        <w:t>а</w:t>
      </w:r>
      <w:r w:rsidR="0008321D" w:rsidRPr="007630A2">
        <w:rPr>
          <w:sz w:val="28"/>
        </w:rPr>
        <w:t>лизировать конкурентоспособность продукта на всех этапах жизненного ци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>ла, а именно: научно-техническом, технологическом и экономическом.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</w:t>
      </w:r>
      <w:r w:rsidR="00B57F37" w:rsidRPr="001209DE">
        <w:rPr>
          <w:sz w:val="28"/>
        </w:rPr>
        <w:lastRenderedPageBreak/>
        <w:t>начальных этапах проектирования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</w:t>
      </w:r>
      <w:r w:rsidR="007630A2" w:rsidRPr="001209DE">
        <w:rPr>
          <w:sz w:val="28"/>
        </w:rPr>
        <w:t>и</w:t>
      </w:r>
      <w:r w:rsidR="007630A2" w:rsidRPr="001209DE">
        <w:rPr>
          <w:sz w:val="28"/>
        </w:rPr>
        <w:t>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</w:t>
      </w:r>
      <w:r w:rsidR="007630A2" w:rsidRPr="001209DE">
        <w:rPr>
          <w:sz w:val="28"/>
        </w:rPr>
        <w:t>р</w:t>
      </w:r>
      <w:r w:rsidR="007630A2" w:rsidRPr="001209DE">
        <w:rPr>
          <w:sz w:val="28"/>
        </w:rPr>
        <w:t>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932F68">
      <w:pPr>
        <w:pStyle w:val="af6"/>
        <w:ind w:firstLine="567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932F68">
      <w:pPr>
        <w:pStyle w:val="af6"/>
        <w:ind w:firstLine="567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интеллект</w:t>
      </w:r>
      <w:r w:rsidRPr="00D34C7E">
        <w:rPr>
          <w:sz w:val="28"/>
        </w:rPr>
        <w:t>у</w:t>
      </w:r>
      <w:r w:rsidRPr="00D34C7E">
        <w:rPr>
          <w:sz w:val="28"/>
        </w:rPr>
        <w:t>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</w:t>
      </w:r>
      <w:r w:rsidRPr="00D34C7E">
        <w:rPr>
          <w:sz w:val="28"/>
        </w:rPr>
        <w:t>и</w:t>
      </w:r>
      <w:r w:rsidRPr="00D34C7E">
        <w:rPr>
          <w:sz w:val="28"/>
        </w:rPr>
        <w:t>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 xml:space="preserve">Для проведения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иссл</w:t>
      </w:r>
      <w:r w:rsidR="005569BB" w:rsidRPr="00B26CD0">
        <w:rPr>
          <w:sz w:val="28"/>
          <w:szCs w:val="28"/>
        </w:rPr>
        <w:t>е</w:t>
      </w:r>
      <w:r w:rsidR="005569BB" w:rsidRPr="00B26CD0">
        <w:rPr>
          <w:sz w:val="28"/>
          <w:szCs w:val="28"/>
        </w:rPr>
        <w:t>дуются состояния равновесия модели при стремлении достижения игроками своих целей (напр</w:t>
      </w:r>
      <w:r w:rsidR="00B26CD0" w:rsidRPr="00B26CD0">
        <w:rPr>
          <w:sz w:val="28"/>
          <w:szCs w:val="28"/>
        </w:rPr>
        <w:t>.</w:t>
      </w:r>
      <w:r w:rsidR="005569BB" w:rsidRPr="00B26CD0">
        <w:rPr>
          <w:sz w:val="28"/>
          <w:szCs w:val="28"/>
        </w:rPr>
        <w:t>, максимум прибыли или минимум издержек) при учете де</w:t>
      </w:r>
      <w:r w:rsidR="005569BB" w:rsidRPr="00B26CD0">
        <w:rPr>
          <w:sz w:val="28"/>
          <w:szCs w:val="28"/>
        </w:rPr>
        <w:t>й</w:t>
      </w:r>
      <w:r w:rsidR="005569BB" w:rsidRPr="00B26CD0">
        <w:rPr>
          <w:sz w:val="28"/>
          <w:szCs w:val="28"/>
        </w:rPr>
        <w:t xml:space="preserve">ствий других игроков. Поиск состояния равновесия </w:t>
      </w:r>
      <w:r w:rsidR="00B26CD0">
        <w:rPr>
          <w:sz w:val="28"/>
          <w:szCs w:val="28"/>
        </w:rPr>
        <w:t xml:space="preserve">модели глобальной конкуренции </w:t>
      </w:r>
      <w:r w:rsidR="005569BB" w:rsidRPr="00B26CD0">
        <w:rPr>
          <w:sz w:val="28"/>
          <w:szCs w:val="28"/>
        </w:rPr>
        <w:t>в условиях олигополии выполняется по м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 xml:space="preserve">дели </w:t>
      </w:r>
      <w:proofErr w:type="spellStart"/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932F68">
      <w:pPr>
        <w:pStyle w:val="af6"/>
        <w:ind w:firstLine="567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>специальных сервисов и программных продуктов, н</w:t>
      </w:r>
      <w:r w:rsidRPr="00B26CD0">
        <w:rPr>
          <w:sz w:val="28"/>
        </w:rPr>
        <w:t>а</w:t>
      </w:r>
      <w:r w:rsidRPr="00B26CD0">
        <w:rPr>
          <w:sz w:val="28"/>
        </w:rPr>
        <w:t>пример, си</w:t>
      </w:r>
      <w:r w:rsidRPr="00B26CD0">
        <w:rPr>
          <w:sz w:val="28"/>
        </w:rPr>
        <w:t>с</w:t>
      </w:r>
      <w:r w:rsidRPr="00B26CD0">
        <w:rPr>
          <w:sz w:val="28"/>
        </w:rPr>
        <w:t>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).</w:t>
      </w:r>
    </w:p>
    <w:p w:rsidR="00F979C8" w:rsidRPr="00F979C8" w:rsidRDefault="00F979C8" w:rsidP="00932F68">
      <w:pPr>
        <w:pStyle w:val="af6"/>
        <w:ind w:firstLine="567"/>
        <w:jc w:val="both"/>
        <w:rPr>
          <w:sz w:val="28"/>
        </w:rPr>
      </w:pPr>
      <w:r w:rsidRPr="00F979C8">
        <w:rPr>
          <w:sz w:val="28"/>
        </w:rPr>
        <w:t>Из представленного обзора видно, что в настоящий момент существует множество подходов к решению задач конкурентного анализа с целью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решений, однако не существует модели, отражающей современное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позволяющей анализировать их во всей полн</w:t>
      </w:r>
      <w:r w:rsidRPr="00F979C8">
        <w:rPr>
          <w:sz w:val="28"/>
        </w:rPr>
        <w:t>о</w:t>
      </w:r>
      <w:r w:rsidRPr="00F979C8">
        <w:rPr>
          <w:sz w:val="28"/>
        </w:rPr>
        <w:t>те. В работе предлагается такая модель – модель глобальной конкуренции. Также не существует единого решения, автоматизирующего процесс по</w:t>
      </w:r>
      <w:r w:rsidRPr="00F979C8">
        <w:rPr>
          <w:sz w:val="28"/>
        </w:rPr>
        <w:t>д</w:t>
      </w:r>
      <w:r w:rsidRPr="00F979C8">
        <w:rPr>
          <w:sz w:val="28"/>
        </w:rPr>
        <w:t>держки принятия решений – специального и</w:t>
      </w:r>
      <w:r w:rsidRPr="00F979C8">
        <w:rPr>
          <w:sz w:val="28"/>
        </w:rPr>
        <w:t>н</w:t>
      </w:r>
      <w:r w:rsidRPr="00F979C8">
        <w:rPr>
          <w:sz w:val="28"/>
        </w:rPr>
        <w:t>струментария, позволяющего проектировать оптимальную конкурентную стратегию, прогнозировать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оценивать пок</w:t>
      </w:r>
      <w:r w:rsidRPr="00F979C8">
        <w:rPr>
          <w:sz w:val="28"/>
        </w:rPr>
        <w:t>а</w:t>
      </w:r>
      <w:r w:rsidRPr="00F979C8">
        <w:rPr>
          <w:sz w:val="28"/>
        </w:rPr>
        <w:t>затели конкурентоспособности высокотехнологичного продукта на всех этапах его жи</w:t>
      </w:r>
      <w:r w:rsidRPr="00F979C8">
        <w:rPr>
          <w:sz w:val="28"/>
        </w:rPr>
        <w:t>з</w:t>
      </w:r>
      <w:r w:rsidRPr="00F979C8">
        <w:rPr>
          <w:sz w:val="28"/>
        </w:rPr>
        <w:t>ненного цикла.</w:t>
      </w:r>
    </w:p>
    <w:p w:rsidR="00517FE2" w:rsidRPr="00F979C8" w:rsidRDefault="00F979C8" w:rsidP="00602223">
      <w:pPr>
        <w:pStyle w:val="af6"/>
        <w:ind w:firstLine="567"/>
        <w:jc w:val="both"/>
        <w:rPr>
          <w:sz w:val="28"/>
        </w:rPr>
      </w:pPr>
      <w:r w:rsidRPr="00F979C8">
        <w:rPr>
          <w:sz w:val="28"/>
        </w:rPr>
        <w:t>Таким образом, актуальным будет создание специального программно-аппаратного комплекса, состоящего из системы поддержки принятия реш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ний на базе модели глобальной конкуренции и модуля автоматизированного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</w:t>
      </w:r>
      <w:r w:rsidR="00517FE2" w:rsidRPr="00F979C8">
        <w:rPr>
          <w:sz w:val="28"/>
        </w:rPr>
        <w:t>а</w:t>
      </w:r>
      <w:r w:rsidR="00517FE2" w:rsidRPr="00F979C8">
        <w:rPr>
          <w:sz w:val="28"/>
        </w:rPr>
        <w:t>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нехватки и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формации и времени у лиц, принимающих решения, а также с учетом поте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циально короткого жизненного цикла современных высокоте</w:t>
      </w:r>
      <w:r w:rsidR="00517FE2" w:rsidRPr="00F979C8">
        <w:rPr>
          <w:sz w:val="28"/>
        </w:rPr>
        <w:t>х</w:t>
      </w:r>
      <w:r w:rsidR="00517FE2" w:rsidRPr="00F979C8">
        <w:rPr>
          <w:sz w:val="28"/>
        </w:rPr>
        <w:t>нологичных продуктов, что подтверждает актуальность раб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ты.</w:t>
      </w:r>
    </w:p>
    <w:p w:rsidR="004B0270" w:rsidRPr="007C6CE0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lastRenderedPageBreak/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7C6CE0">
        <w:rPr>
          <w:color w:val="FF0000"/>
          <w:sz w:val="28"/>
        </w:rPr>
        <w:t xml:space="preserve">Целью работы является </w:t>
      </w:r>
      <w:r w:rsidR="00D86F0D" w:rsidRPr="007C6CE0">
        <w:rPr>
          <w:color w:val="FF0000"/>
          <w:sz w:val="28"/>
        </w:rPr>
        <w:t xml:space="preserve">конкурентный </w:t>
      </w:r>
      <w:r w:rsidR="004B0270" w:rsidRPr="007C6CE0">
        <w:rPr>
          <w:color w:val="FF0000"/>
          <w:sz w:val="28"/>
        </w:rPr>
        <w:t xml:space="preserve">анализ </w:t>
      </w:r>
      <w:r w:rsidR="00D86F0D" w:rsidRPr="007C6CE0">
        <w:rPr>
          <w:color w:val="FF0000"/>
          <w:sz w:val="28"/>
        </w:rPr>
        <w:t>производителей</w:t>
      </w:r>
      <w:r w:rsidR="004B0270" w:rsidRPr="007C6CE0">
        <w:rPr>
          <w:color w:val="FF0000"/>
          <w:sz w:val="28"/>
        </w:rPr>
        <w:t xml:space="preserve"> высокотехнологичной продукц</w:t>
      </w:r>
      <w:proofErr w:type="gramStart"/>
      <w:r w:rsidR="004B0270" w:rsidRPr="007C6CE0">
        <w:rPr>
          <w:color w:val="FF0000"/>
          <w:sz w:val="28"/>
        </w:rPr>
        <w:t>ии аэ</w:t>
      </w:r>
      <w:proofErr w:type="gramEnd"/>
      <w:r w:rsidR="004B0270" w:rsidRPr="007C6CE0">
        <w:rPr>
          <w:color w:val="FF0000"/>
          <w:sz w:val="28"/>
        </w:rPr>
        <w:t>рокосмической отр</w:t>
      </w:r>
      <w:r w:rsidR="00D86F0D" w:rsidRPr="007C6CE0">
        <w:rPr>
          <w:color w:val="FF0000"/>
          <w:sz w:val="28"/>
        </w:rPr>
        <w:t>а</w:t>
      </w:r>
      <w:r w:rsidR="00D86F0D" w:rsidRPr="007C6CE0">
        <w:rPr>
          <w:color w:val="FF0000"/>
          <w:sz w:val="28"/>
        </w:rPr>
        <w:t>с</w:t>
      </w:r>
      <w:r w:rsidR="00D86F0D" w:rsidRPr="007C6CE0">
        <w:rPr>
          <w:color w:val="FF0000"/>
          <w:sz w:val="28"/>
        </w:rPr>
        <w:t xml:space="preserve">ли, а также </w:t>
      </w:r>
      <w:r w:rsidR="004B0270" w:rsidRPr="007C6CE0">
        <w:rPr>
          <w:color w:val="FF0000"/>
          <w:sz w:val="28"/>
        </w:rPr>
        <w:t>разработка математического и программного обеспечения системы поддержки принятия решений на основе моделирования глобальной конк</w:t>
      </w:r>
      <w:r w:rsidR="004B0270" w:rsidRPr="007C6CE0">
        <w:rPr>
          <w:color w:val="FF0000"/>
          <w:sz w:val="28"/>
        </w:rPr>
        <w:t>у</w:t>
      </w:r>
      <w:r w:rsidR="004B0270" w:rsidRPr="007C6CE0">
        <w:rPr>
          <w:color w:val="FF0000"/>
          <w:sz w:val="28"/>
        </w:rPr>
        <w:t>ренции</w:t>
      </w:r>
      <w:r w:rsidR="007C6CE0" w:rsidRPr="007C6CE0">
        <w:rPr>
          <w:color w:val="FF0000"/>
          <w:sz w:val="28"/>
        </w:rPr>
        <w:t xml:space="preserve"> на всех этапах жизненного цикла продукта</w:t>
      </w:r>
      <w:r w:rsidR="004B0270" w:rsidRPr="007C6CE0">
        <w:rPr>
          <w:color w:val="FF0000"/>
          <w:sz w:val="28"/>
        </w:rPr>
        <w:t>. Для достижения цели предполагается решить сл</w:t>
      </w:r>
      <w:r w:rsidR="004B0270" w:rsidRPr="007C6CE0">
        <w:rPr>
          <w:color w:val="FF0000"/>
          <w:sz w:val="28"/>
        </w:rPr>
        <w:t>е</w:t>
      </w:r>
      <w:r w:rsidR="004B0270" w:rsidRPr="007C6CE0">
        <w:rPr>
          <w:color w:val="FF0000"/>
          <w:sz w:val="28"/>
        </w:rPr>
        <w:t>дующие задачи:</w:t>
      </w:r>
    </w:p>
    <w:p w:rsidR="004B0270" w:rsidRPr="007C6CE0" w:rsidRDefault="004B0270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 w:rsidRPr="007C6CE0">
        <w:rPr>
          <w:color w:val="FF0000"/>
          <w:sz w:val="28"/>
        </w:rPr>
        <w:t xml:space="preserve">Разработать </w:t>
      </w:r>
      <w:r w:rsidR="0040418E" w:rsidRPr="007C6CE0">
        <w:rPr>
          <w:color w:val="FF0000"/>
          <w:sz w:val="28"/>
        </w:rPr>
        <w:t xml:space="preserve">теоретико-игровую </w:t>
      </w:r>
      <w:r w:rsidRPr="007C6CE0">
        <w:rPr>
          <w:color w:val="FF0000"/>
          <w:sz w:val="28"/>
        </w:rPr>
        <w:t xml:space="preserve">модель </w:t>
      </w:r>
      <w:r w:rsidR="007C6CE0" w:rsidRPr="007C6CE0">
        <w:rPr>
          <w:color w:val="FF0000"/>
          <w:sz w:val="28"/>
        </w:rPr>
        <w:t>конкурентного анализа</w:t>
      </w:r>
      <w:r w:rsidR="0040418E" w:rsidRPr="007C6CE0">
        <w:rPr>
          <w:color w:val="FF0000"/>
          <w:sz w:val="28"/>
        </w:rPr>
        <w:t xml:space="preserve"> на основе исследования конкуренции в аэрокосмической отрасли</w:t>
      </w:r>
      <w:r w:rsidR="007C6CE0" w:rsidRPr="007C6CE0">
        <w:rPr>
          <w:color w:val="FF0000"/>
          <w:sz w:val="28"/>
        </w:rPr>
        <w:t xml:space="preserve"> (ОАТ, </w:t>
      </w:r>
      <w:proofErr w:type="spellStart"/>
      <w:r w:rsidR="007C6CE0" w:rsidRPr="007C6CE0">
        <w:rPr>
          <w:color w:val="FF0000"/>
          <w:sz w:val="28"/>
        </w:rPr>
        <w:t>IoT</w:t>
      </w:r>
      <w:proofErr w:type="spellEnd"/>
      <w:r w:rsidR="007C6CE0" w:rsidRPr="007C6CE0">
        <w:rPr>
          <w:color w:val="FF0000"/>
          <w:sz w:val="28"/>
        </w:rPr>
        <w:t>, МИС)</w:t>
      </w:r>
      <w:r w:rsidRPr="007C6CE0">
        <w:rPr>
          <w:color w:val="FF0000"/>
          <w:sz w:val="28"/>
        </w:rPr>
        <w:t>, соответствующую современному состоянию отраслевых рынков</w:t>
      </w:r>
      <w:r w:rsidR="0040418E" w:rsidRPr="007C6CE0">
        <w:rPr>
          <w:color w:val="FF0000"/>
          <w:sz w:val="28"/>
        </w:rPr>
        <w:t xml:space="preserve"> – модель глобальной конк</w:t>
      </w:r>
      <w:r w:rsidR="0040418E" w:rsidRPr="007C6CE0">
        <w:rPr>
          <w:color w:val="FF0000"/>
          <w:sz w:val="28"/>
        </w:rPr>
        <w:t>у</w:t>
      </w:r>
      <w:r w:rsidR="0040418E" w:rsidRPr="007C6CE0">
        <w:rPr>
          <w:color w:val="FF0000"/>
          <w:sz w:val="28"/>
        </w:rPr>
        <w:t>ренции</w:t>
      </w:r>
      <w:r w:rsidRPr="007C6CE0">
        <w:rPr>
          <w:color w:val="FF0000"/>
          <w:sz w:val="28"/>
        </w:rPr>
        <w:t>.</w:t>
      </w:r>
    </w:p>
    <w:p w:rsidR="0040418E" w:rsidRPr="007C6CE0" w:rsidRDefault="0040418E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 w:rsidRPr="007C6CE0">
        <w:rPr>
          <w:color w:val="FF0000"/>
          <w:sz w:val="28"/>
        </w:rPr>
        <w:t xml:space="preserve">Разработать алгоритмы поведения интеллектуальных агентов. </w:t>
      </w:r>
      <w:r w:rsidR="007C6CE0" w:rsidRPr="007C6CE0">
        <w:rPr>
          <w:color w:val="FF0000"/>
          <w:sz w:val="28"/>
        </w:rPr>
        <w:t>Разработать алгоритм поиска оптимальной стратегии компан</w:t>
      </w:r>
      <w:proofErr w:type="gramStart"/>
      <w:r w:rsidR="007C6CE0" w:rsidRPr="007C6CE0">
        <w:rPr>
          <w:color w:val="FF0000"/>
          <w:sz w:val="28"/>
        </w:rPr>
        <w:t>ии аэ</w:t>
      </w:r>
      <w:proofErr w:type="gramEnd"/>
      <w:r w:rsidR="007C6CE0" w:rsidRPr="007C6CE0">
        <w:rPr>
          <w:color w:val="FF0000"/>
          <w:sz w:val="28"/>
        </w:rPr>
        <w:t>рокосмической о</w:t>
      </w:r>
      <w:r w:rsidR="007C6CE0" w:rsidRPr="007C6CE0">
        <w:rPr>
          <w:color w:val="FF0000"/>
          <w:sz w:val="28"/>
        </w:rPr>
        <w:t>т</w:t>
      </w:r>
      <w:r w:rsidR="007C6CE0" w:rsidRPr="007C6CE0">
        <w:rPr>
          <w:color w:val="FF0000"/>
          <w:sz w:val="28"/>
        </w:rPr>
        <w:t xml:space="preserve">расли. </w:t>
      </w:r>
      <w:r w:rsidRPr="007C6CE0">
        <w:rPr>
          <w:color w:val="FF0000"/>
          <w:sz w:val="28"/>
        </w:rPr>
        <w:t>Разработать методы оценки конкурентоспособности высокотехн</w:t>
      </w:r>
      <w:r w:rsidRPr="007C6CE0">
        <w:rPr>
          <w:color w:val="FF0000"/>
          <w:sz w:val="28"/>
        </w:rPr>
        <w:t>о</w:t>
      </w:r>
      <w:r w:rsidRPr="007C6CE0">
        <w:rPr>
          <w:color w:val="FF0000"/>
          <w:sz w:val="28"/>
        </w:rPr>
        <w:t>логичного продукта.</w:t>
      </w:r>
    </w:p>
    <w:p w:rsidR="0040418E" w:rsidRPr="007C6CE0" w:rsidRDefault="0040418E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 w:rsidRPr="007C6CE0">
        <w:rPr>
          <w:color w:val="FF0000"/>
          <w:sz w:val="28"/>
        </w:rPr>
        <w:t xml:space="preserve">Разработать программно-аппаратный комплекс </w:t>
      </w:r>
      <w:proofErr w:type="gramStart"/>
      <w:r w:rsidRPr="007C6CE0">
        <w:rPr>
          <w:color w:val="FF0000"/>
          <w:sz w:val="28"/>
        </w:rPr>
        <w:t>выбора оптимальной стр</w:t>
      </w:r>
      <w:r w:rsidRPr="007C6CE0">
        <w:rPr>
          <w:color w:val="FF0000"/>
          <w:sz w:val="28"/>
        </w:rPr>
        <w:t>а</w:t>
      </w:r>
      <w:r w:rsidRPr="007C6CE0">
        <w:rPr>
          <w:color w:val="FF0000"/>
          <w:sz w:val="28"/>
        </w:rPr>
        <w:t>тегии компании производителя высокотехнологичной продукции</w:t>
      </w:r>
      <w:proofErr w:type="gramEnd"/>
      <w:r w:rsidRPr="007C6CE0">
        <w:rPr>
          <w:color w:val="FF0000"/>
          <w:sz w:val="28"/>
        </w:rPr>
        <w:t xml:space="preserve">. </w:t>
      </w:r>
      <w:r w:rsidR="007E7D54" w:rsidRPr="007C6CE0">
        <w:rPr>
          <w:color w:val="FF0000"/>
          <w:sz w:val="28"/>
        </w:rPr>
        <w:t>Спрое</w:t>
      </w:r>
      <w:r w:rsidR="007E7D54" w:rsidRPr="007C6CE0">
        <w:rPr>
          <w:color w:val="FF0000"/>
          <w:sz w:val="28"/>
        </w:rPr>
        <w:t>к</w:t>
      </w:r>
      <w:r w:rsidR="007E7D54" w:rsidRPr="007C6CE0">
        <w:rPr>
          <w:color w:val="FF0000"/>
          <w:sz w:val="28"/>
        </w:rPr>
        <w:t>тировать архитектуру информационной системы, включающей в себя два независимых модуля – систему поддержку принятия решений и модуль автоматизированного сбора данных. Разработать информационную арх</w:t>
      </w:r>
      <w:r w:rsidR="007E7D54" w:rsidRPr="007C6CE0">
        <w:rPr>
          <w:color w:val="FF0000"/>
          <w:sz w:val="28"/>
        </w:rPr>
        <w:t>и</w:t>
      </w:r>
      <w:r w:rsidR="007E7D54" w:rsidRPr="007C6CE0">
        <w:rPr>
          <w:color w:val="FF0000"/>
          <w:sz w:val="28"/>
        </w:rPr>
        <w:t>тектуру системы и, на ее основе, графический пользовательский инте</w:t>
      </w:r>
      <w:r w:rsidR="007E7D54" w:rsidRPr="007C6CE0">
        <w:rPr>
          <w:color w:val="FF0000"/>
          <w:sz w:val="28"/>
        </w:rPr>
        <w:t>р</w:t>
      </w:r>
      <w:r w:rsidR="007E7D54" w:rsidRPr="007C6CE0">
        <w:rPr>
          <w:color w:val="FF0000"/>
          <w:sz w:val="28"/>
        </w:rPr>
        <w:t>фейс.</w:t>
      </w:r>
    </w:p>
    <w:p w:rsidR="003959D8" w:rsidRPr="003959D8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932F68">
      <w:pPr>
        <w:pStyle w:val="af6"/>
        <w:ind w:firstLine="567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</w:t>
      </w:r>
      <w:r w:rsidR="001F488B">
        <w:rPr>
          <w:bCs/>
          <w:sz w:val="28"/>
        </w:rPr>
        <w:t>ы</w:t>
      </w:r>
      <w:r w:rsidR="001F488B">
        <w:rPr>
          <w:bCs/>
          <w:sz w:val="28"/>
        </w:rPr>
        <w:t>численными значениями.</w:t>
      </w:r>
    </w:p>
    <w:p w:rsidR="004C461A" w:rsidRPr="009C3F9A" w:rsidRDefault="004C461A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9C3F9A">
        <w:rPr>
          <w:color w:val="FF0000"/>
          <w:sz w:val="28"/>
        </w:rPr>
        <w:t>В диссертационной работе впервые исследована м</w:t>
      </w:r>
      <w:r w:rsidR="009F201E" w:rsidRPr="009C3F9A">
        <w:rPr>
          <w:color w:val="FF0000"/>
          <w:sz w:val="28"/>
        </w:rPr>
        <w:t>о</w:t>
      </w:r>
      <w:r w:rsidR="009F201E" w:rsidRPr="009C3F9A">
        <w:rPr>
          <w:color w:val="FF0000"/>
          <w:sz w:val="28"/>
        </w:rPr>
        <w:t>дификация классической модели анализа пя</w:t>
      </w:r>
      <w:r w:rsidR="00687A74" w:rsidRPr="009C3F9A">
        <w:rPr>
          <w:color w:val="FF0000"/>
          <w:sz w:val="28"/>
        </w:rPr>
        <w:t>ти сил М.</w:t>
      </w:r>
      <w:r w:rsidR="009F201E" w:rsidRPr="009C3F9A">
        <w:rPr>
          <w:color w:val="FF0000"/>
          <w:sz w:val="28"/>
        </w:rPr>
        <w:t>Портера – модель гл</w:t>
      </w:r>
      <w:r w:rsidR="009F201E" w:rsidRPr="009C3F9A">
        <w:rPr>
          <w:color w:val="FF0000"/>
          <w:sz w:val="28"/>
        </w:rPr>
        <w:t>о</w:t>
      </w:r>
      <w:r w:rsidR="009F201E" w:rsidRPr="009C3F9A">
        <w:rPr>
          <w:color w:val="FF0000"/>
          <w:sz w:val="28"/>
        </w:rPr>
        <w:t>бальной конкуренции, предложены методы анализа конкурентоспособности в</w:t>
      </w:r>
      <w:r w:rsidR="009F201E" w:rsidRPr="009C3F9A">
        <w:rPr>
          <w:color w:val="FF0000"/>
          <w:sz w:val="28"/>
        </w:rPr>
        <w:t>ы</w:t>
      </w:r>
      <w:r w:rsidR="009F201E" w:rsidRPr="009C3F9A">
        <w:rPr>
          <w:color w:val="FF0000"/>
          <w:sz w:val="28"/>
        </w:rPr>
        <w:t>сокотехнологичного продукта</w:t>
      </w:r>
      <w:r w:rsidR="00737AC0" w:rsidRPr="009C3F9A">
        <w:rPr>
          <w:color w:val="FF0000"/>
          <w:sz w:val="28"/>
        </w:rPr>
        <w:t>, проектирования конкурентной стратегии и</w:t>
      </w:r>
      <w:r w:rsidR="009F201E" w:rsidRPr="009C3F9A">
        <w:rPr>
          <w:color w:val="FF0000"/>
          <w:sz w:val="28"/>
        </w:rPr>
        <w:t xml:space="preserve"> прогнозирования состояния отраслевых рынков на основе поведения инте</w:t>
      </w:r>
      <w:r w:rsidR="009F201E" w:rsidRPr="009C3F9A">
        <w:rPr>
          <w:color w:val="FF0000"/>
          <w:sz w:val="28"/>
        </w:rPr>
        <w:t>л</w:t>
      </w:r>
      <w:r w:rsidR="009F201E" w:rsidRPr="009C3F9A">
        <w:rPr>
          <w:color w:val="FF0000"/>
          <w:sz w:val="28"/>
        </w:rPr>
        <w:t>лектуальных агентов, теории игр и теории принятия решений. Среди пол</w:t>
      </w:r>
      <w:r w:rsidR="009F201E" w:rsidRPr="009C3F9A">
        <w:rPr>
          <w:color w:val="FF0000"/>
          <w:sz w:val="28"/>
        </w:rPr>
        <w:t>у</w:t>
      </w:r>
      <w:r w:rsidR="009F201E" w:rsidRPr="009C3F9A">
        <w:rPr>
          <w:color w:val="FF0000"/>
          <w:sz w:val="28"/>
        </w:rPr>
        <w:t xml:space="preserve">ченных в работе результатов можно выделить </w:t>
      </w:r>
      <w:proofErr w:type="gramStart"/>
      <w:r w:rsidR="009F201E" w:rsidRPr="009C3F9A">
        <w:rPr>
          <w:color w:val="FF0000"/>
          <w:sz w:val="28"/>
        </w:rPr>
        <w:t>следующие</w:t>
      </w:r>
      <w:proofErr w:type="gramEnd"/>
      <w:r w:rsidR="009F201E" w:rsidRPr="009C3F9A">
        <w:rPr>
          <w:color w:val="FF0000"/>
          <w:sz w:val="28"/>
        </w:rPr>
        <w:t>:</w:t>
      </w:r>
    </w:p>
    <w:p w:rsidR="00737AC0" w:rsidRPr="009C3F9A" w:rsidRDefault="00737AC0" w:rsidP="009F201E">
      <w:pPr>
        <w:pStyle w:val="af6"/>
        <w:numPr>
          <w:ilvl w:val="0"/>
          <w:numId w:val="36"/>
        </w:numPr>
        <w:jc w:val="both"/>
        <w:rPr>
          <w:color w:val="FF0000"/>
          <w:sz w:val="28"/>
        </w:rPr>
      </w:pPr>
      <w:r w:rsidRPr="009C3F9A">
        <w:rPr>
          <w:color w:val="FF0000"/>
          <w:sz w:val="28"/>
        </w:rPr>
        <w:t>Разработана модель глобальной конкуренции, отражающая современное состояние отраслевых рынков и соответствующая их требованиям. Модель отличается</w:t>
      </w:r>
      <w:r w:rsidR="009F201E" w:rsidRPr="009C3F9A">
        <w:rPr>
          <w:color w:val="FF0000"/>
          <w:sz w:val="28"/>
        </w:rPr>
        <w:t xml:space="preserve"> </w:t>
      </w:r>
      <w:r w:rsidRPr="009C3F9A">
        <w:rPr>
          <w:color w:val="FF0000"/>
          <w:sz w:val="28"/>
        </w:rPr>
        <w:t>введением новой</w:t>
      </w:r>
      <w:r w:rsidR="009F201E" w:rsidRPr="009C3F9A">
        <w:rPr>
          <w:color w:val="FF0000"/>
          <w:sz w:val="28"/>
        </w:rPr>
        <w:t xml:space="preserve"> шестой силы – </w:t>
      </w:r>
      <w:proofErr w:type="spellStart"/>
      <w:r w:rsidR="009F201E" w:rsidRPr="009C3F9A">
        <w:rPr>
          <w:color w:val="FF0000"/>
          <w:sz w:val="28"/>
        </w:rPr>
        <w:t>комплементоров</w:t>
      </w:r>
      <w:proofErr w:type="spellEnd"/>
      <w:r w:rsidR="009F201E" w:rsidRPr="009C3F9A">
        <w:rPr>
          <w:color w:val="FF0000"/>
          <w:sz w:val="28"/>
        </w:rPr>
        <w:t xml:space="preserve">, </w:t>
      </w:r>
      <w:proofErr w:type="spellStart"/>
      <w:r w:rsidR="009F201E" w:rsidRPr="009C3F9A">
        <w:rPr>
          <w:color w:val="FF0000"/>
          <w:sz w:val="28"/>
        </w:rPr>
        <w:t>самоподо</w:t>
      </w:r>
      <w:r w:rsidR="009F201E" w:rsidRPr="009C3F9A">
        <w:rPr>
          <w:color w:val="FF0000"/>
          <w:sz w:val="28"/>
        </w:rPr>
        <w:t>б</w:t>
      </w:r>
      <w:r w:rsidR="009F201E" w:rsidRPr="009C3F9A">
        <w:rPr>
          <w:color w:val="FF0000"/>
          <w:sz w:val="28"/>
        </w:rPr>
        <w:t>ных</w:t>
      </w:r>
      <w:proofErr w:type="spellEnd"/>
      <w:r w:rsidR="009F201E" w:rsidRPr="009C3F9A">
        <w:rPr>
          <w:color w:val="FF0000"/>
          <w:sz w:val="28"/>
        </w:rPr>
        <w:t xml:space="preserve"> </w:t>
      </w:r>
      <w:proofErr w:type="spellStart"/>
      <w:r w:rsidR="009F201E" w:rsidRPr="009C3F9A">
        <w:rPr>
          <w:color w:val="FF0000"/>
          <w:sz w:val="28"/>
        </w:rPr>
        <w:t>предфрактальных</w:t>
      </w:r>
      <w:proofErr w:type="spellEnd"/>
      <w:r w:rsidR="009F201E" w:rsidRPr="009C3F9A">
        <w:rPr>
          <w:color w:val="FF0000"/>
          <w:sz w:val="28"/>
        </w:rPr>
        <w:t xml:space="preserve"> иерархических рыночных подсистем, </w:t>
      </w:r>
      <w:r w:rsidRPr="009C3F9A">
        <w:rPr>
          <w:color w:val="FF0000"/>
          <w:sz w:val="28"/>
        </w:rPr>
        <w:t>а также</w:t>
      </w:r>
      <w:r w:rsidR="009F201E" w:rsidRPr="009C3F9A">
        <w:rPr>
          <w:color w:val="FF0000"/>
          <w:sz w:val="28"/>
        </w:rPr>
        <w:t xml:space="preserve"> уро</w:t>
      </w:r>
      <w:r w:rsidR="009F201E" w:rsidRPr="009C3F9A">
        <w:rPr>
          <w:color w:val="FF0000"/>
          <w:sz w:val="28"/>
        </w:rPr>
        <w:t>в</w:t>
      </w:r>
      <w:r w:rsidR="009F201E" w:rsidRPr="009C3F9A">
        <w:rPr>
          <w:color w:val="FF0000"/>
          <w:sz w:val="28"/>
        </w:rPr>
        <w:lastRenderedPageBreak/>
        <w:t>ней жизненного цикла модели – научно-технического, технологического и экономического</w:t>
      </w:r>
      <w:r w:rsidRPr="009C3F9A">
        <w:rPr>
          <w:color w:val="FF0000"/>
          <w:sz w:val="28"/>
        </w:rPr>
        <w:t xml:space="preserve">. </w:t>
      </w:r>
    </w:p>
    <w:p w:rsidR="009F201E" w:rsidRPr="009C3F9A" w:rsidRDefault="00737AC0" w:rsidP="009F201E">
      <w:pPr>
        <w:pStyle w:val="af6"/>
        <w:numPr>
          <w:ilvl w:val="0"/>
          <w:numId w:val="36"/>
        </w:numPr>
        <w:jc w:val="both"/>
        <w:rPr>
          <w:color w:val="FF0000"/>
          <w:sz w:val="28"/>
        </w:rPr>
      </w:pPr>
      <w:r w:rsidRPr="009C3F9A">
        <w:rPr>
          <w:color w:val="FF0000"/>
          <w:sz w:val="28"/>
        </w:rPr>
        <w:t>Разработаны математические методы</w:t>
      </w:r>
      <w:r w:rsidR="0040418E" w:rsidRPr="009C3F9A">
        <w:rPr>
          <w:color w:val="FF0000"/>
          <w:sz w:val="28"/>
        </w:rPr>
        <w:t>, определяющие поведение интелле</w:t>
      </w:r>
      <w:r w:rsidR="0040418E" w:rsidRPr="009C3F9A">
        <w:rPr>
          <w:color w:val="FF0000"/>
          <w:sz w:val="28"/>
        </w:rPr>
        <w:t>к</w:t>
      </w:r>
      <w:r w:rsidR="0040418E" w:rsidRPr="009C3F9A">
        <w:rPr>
          <w:color w:val="FF0000"/>
          <w:sz w:val="28"/>
        </w:rPr>
        <w:t>туальных агентов, а также методы</w:t>
      </w:r>
      <w:r w:rsidRPr="009C3F9A">
        <w:rPr>
          <w:color w:val="FF0000"/>
          <w:sz w:val="28"/>
        </w:rPr>
        <w:t xml:space="preserve"> количественной </w:t>
      </w:r>
      <w:proofErr w:type="gramStart"/>
      <w:r w:rsidRPr="009C3F9A">
        <w:rPr>
          <w:color w:val="FF0000"/>
          <w:sz w:val="28"/>
        </w:rPr>
        <w:t>оценки показателей конкурентоспособности производителей высокотехнологичной продукции</w:t>
      </w:r>
      <w:proofErr w:type="gramEnd"/>
      <w:r w:rsidRPr="009C3F9A">
        <w:rPr>
          <w:color w:val="FF0000"/>
          <w:sz w:val="28"/>
        </w:rPr>
        <w:t>.</w:t>
      </w:r>
    </w:p>
    <w:p w:rsidR="00737AC0" w:rsidRPr="009C3F9A" w:rsidRDefault="00737AC0" w:rsidP="009F201E">
      <w:pPr>
        <w:pStyle w:val="af6"/>
        <w:numPr>
          <w:ilvl w:val="0"/>
          <w:numId w:val="36"/>
        </w:numPr>
        <w:jc w:val="both"/>
        <w:rPr>
          <w:color w:val="FF0000"/>
          <w:sz w:val="28"/>
        </w:rPr>
      </w:pPr>
      <w:r w:rsidRPr="009C3F9A">
        <w:rPr>
          <w:color w:val="FF0000"/>
          <w:sz w:val="28"/>
        </w:rPr>
        <w:t xml:space="preserve">Разработан программно-аппаратный комплекс </w:t>
      </w:r>
      <w:proofErr w:type="spellStart"/>
      <w:r w:rsidRPr="009C3F9A">
        <w:rPr>
          <w:color w:val="FF0000"/>
          <w:sz w:val="28"/>
        </w:rPr>
        <w:t>Competiton</w:t>
      </w:r>
      <w:proofErr w:type="spellEnd"/>
      <w:r w:rsidRPr="009C3F9A">
        <w:rPr>
          <w:color w:val="FF0000"/>
          <w:sz w:val="28"/>
        </w:rPr>
        <w:t xml:space="preserve"> на основе мод</w:t>
      </w:r>
      <w:r w:rsidRPr="009C3F9A">
        <w:rPr>
          <w:color w:val="FF0000"/>
          <w:sz w:val="28"/>
        </w:rPr>
        <w:t>е</w:t>
      </w:r>
      <w:r w:rsidRPr="009C3F9A">
        <w:rPr>
          <w:color w:val="FF0000"/>
          <w:sz w:val="28"/>
        </w:rPr>
        <w:t>ли глобальной конкуренции, состоящий из системы поддержки принятия решений и модуля автоматизированного сбора данных. Разработаны алг</w:t>
      </w:r>
      <w:r w:rsidRPr="009C3F9A">
        <w:rPr>
          <w:color w:val="FF0000"/>
          <w:sz w:val="28"/>
        </w:rPr>
        <w:t>о</w:t>
      </w:r>
      <w:r w:rsidRPr="009C3F9A">
        <w:rPr>
          <w:color w:val="FF0000"/>
          <w:sz w:val="28"/>
        </w:rPr>
        <w:t xml:space="preserve">ритмы и </w:t>
      </w:r>
      <w:proofErr w:type="gramStart"/>
      <w:r w:rsidRPr="009C3F9A">
        <w:rPr>
          <w:color w:val="FF0000"/>
          <w:sz w:val="28"/>
        </w:rPr>
        <w:t>специальное</w:t>
      </w:r>
      <w:proofErr w:type="gramEnd"/>
      <w:r w:rsidRPr="009C3F9A">
        <w:rPr>
          <w:color w:val="FF0000"/>
          <w:sz w:val="28"/>
        </w:rPr>
        <w:t xml:space="preserve"> API для эффективного сбора и анализа данных (в том числе в фоновом режиме).</w:t>
      </w:r>
    </w:p>
    <w:p w:rsidR="00737AC0" w:rsidRPr="009C3F9A" w:rsidRDefault="00737AC0" w:rsidP="009F201E">
      <w:pPr>
        <w:pStyle w:val="af6"/>
        <w:numPr>
          <w:ilvl w:val="0"/>
          <w:numId w:val="36"/>
        </w:numPr>
        <w:jc w:val="both"/>
        <w:rPr>
          <w:color w:val="FF0000"/>
          <w:sz w:val="28"/>
        </w:rPr>
      </w:pPr>
      <w:r w:rsidRPr="009C3F9A">
        <w:rPr>
          <w:color w:val="FF0000"/>
          <w:sz w:val="28"/>
        </w:rPr>
        <w:t xml:space="preserve">В результате работы системы </w:t>
      </w:r>
      <w:proofErr w:type="spellStart"/>
      <w:r w:rsidRPr="009C3F9A">
        <w:rPr>
          <w:color w:val="FF0000"/>
          <w:sz w:val="28"/>
        </w:rPr>
        <w:t>Competition</w:t>
      </w:r>
      <w:proofErr w:type="spellEnd"/>
      <w:r w:rsidRPr="009C3F9A">
        <w:rPr>
          <w:color w:val="FF0000"/>
          <w:sz w:val="28"/>
        </w:rPr>
        <w:t xml:space="preserve"> получены рекомендации по п</w:t>
      </w:r>
      <w:r w:rsidRPr="009C3F9A">
        <w:rPr>
          <w:color w:val="FF0000"/>
          <w:sz w:val="28"/>
        </w:rPr>
        <w:t>о</w:t>
      </w:r>
      <w:r w:rsidRPr="009C3F9A">
        <w:rPr>
          <w:color w:val="FF0000"/>
          <w:sz w:val="28"/>
        </w:rPr>
        <w:t>вышению конкурентоспособности программного продукта путем внедр</w:t>
      </w:r>
      <w:r w:rsidRPr="009C3F9A">
        <w:rPr>
          <w:color w:val="FF0000"/>
          <w:sz w:val="28"/>
        </w:rPr>
        <w:t>е</w:t>
      </w:r>
      <w:r w:rsidRPr="009C3F9A">
        <w:rPr>
          <w:color w:val="FF0000"/>
          <w:sz w:val="28"/>
        </w:rPr>
        <w:t>ния в его состав модуля сбора и анализа показаний датчиков первичной информации с помощью технологии биологической обратной связи – н</w:t>
      </w:r>
      <w:r w:rsidRPr="009C3F9A">
        <w:rPr>
          <w:color w:val="FF0000"/>
          <w:sz w:val="28"/>
        </w:rPr>
        <w:t>о</w:t>
      </w:r>
      <w:r w:rsidRPr="009C3F9A">
        <w:rPr>
          <w:color w:val="FF0000"/>
          <w:sz w:val="28"/>
        </w:rPr>
        <w:t>симых устройств микроэлектроники</w:t>
      </w:r>
      <w:r w:rsidR="00C03082" w:rsidRPr="009C3F9A">
        <w:rPr>
          <w:color w:val="FF0000"/>
          <w:sz w:val="28"/>
        </w:rPr>
        <w:t xml:space="preserve">, выступающих в качестве </w:t>
      </w:r>
      <w:proofErr w:type="spellStart"/>
      <w:proofErr w:type="gramStart"/>
      <w:r w:rsidR="00C03082" w:rsidRPr="009C3F9A">
        <w:rPr>
          <w:color w:val="FF0000"/>
          <w:sz w:val="28"/>
        </w:rPr>
        <w:t>интернет-вещей</w:t>
      </w:r>
      <w:proofErr w:type="spellEnd"/>
      <w:proofErr w:type="gramEnd"/>
      <w:r w:rsidR="00BA2696" w:rsidRPr="009C3F9A">
        <w:rPr>
          <w:color w:val="FF0000"/>
          <w:sz w:val="28"/>
        </w:rPr>
        <w:t>.</w:t>
      </w:r>
      <w:r w:rsidRPr="009C3F9A">
        <w:rPr>
          <w:color w:val="FF0000"/>
          <w:sz w:val="28"/>
        </w:rPr>
        <w:t xml:space="preserve"> </w:t>
      </w:r>
      <w:r w:rsidR="00BA2696" w:rsidRPr="009C3F9A">
        <w:rPr>
          <w:color w:val="FF0000"/>
          <w:sz w:val="28"/>
        </w:rPr>
        <w:t>Данный модуль положен в основу</w:t>
      </w:r>
      <w:r w:rsidRPr="009C3F9A">
        <w:rPr>
          <w:color w:val="FF0000"/>
          <w:sz w:val="28"/>
        </w:rPr>
        <w:t xml:space="preserve"> медицинск</w:t>
      </w:r>
      <w:r w:rsidR="00BA2696" w:rsidRPr="009C3F9A">
        <w:rPr>
          <w:color w:val="FF0000"/>
          <w:sz w:val="28"/>
        </w:rPr>
        <w:t>ой</w:t>
      </w:r>
      <w:r w:rsidRPr="009C3F9A">
        <w:rPr>
          <w:color w:val="FF0000"/>
          <w:sz w:val="28"/>
        </w:rPr>
        <w:t xml:space="preserve"> аналитическ</w:t>
      </w:r>
      <w:r w:rsidR="00BA2696" w:rsidRPr="009C3F9A">
        <w:rPr>
          <w:color w:val="FF0000"/>
          <w:sz w:val="28"/>
        </w:rPr>
        <w:t>ой</w:t>
      </w:r>
      <w:r w:rsidRPr="009C3F9A">
        <w:rPr>
          <w:color w:val="FF0000"/>
          <w:sz w:val="28"/>
        </w:rPr>
        <w:t xml:space="preserve"> и</w:t>
      </w:r>
      <w:r w:rsidRPr="009C3F9A">
        <w:rPr>
          <w:color w:val="FF0000"/>
          <w:sz w:val="28"/>
        </w:rPr>
        <w:t>н</w:t>
      </w:r>
      <w:r w:rsidRPr="009C3F9A">
        <w:rPr>
          <w:color w:val="FF0000"/>
          <w:sz w:val="28"/>
        </w:rPr>
        <w:t>формационн</w:t>
      </w:r>
      <w:r w:rsidR="00BA2696" w:rsidRPr="009C3F9A">
        <w:rPr>
          <w:color w:val="FF0000"/>
          <w:sz w:val="28"/>
        </w:rPr>
        <w:t>ой</w:t>
      </w:r>
      <w:r w:rsidRPr="009C3F9A">
        <w:rPr>
          <w:color w:val="FF0000"/>
          <w:sz w:val="28"/>
        </w:rPr>
        <w:t xml:space="preserve"> систем</w:t>
      </w:r>
      <w:r w:rsidR="00BA2696" w:rsidRPr="009C3F9A">
        <w:rPr>
          <w:color w:val="FF0000"/>
          <w:sz w:val="28"/>
        </w:rPr>
        <w:t>ы</w:t>
      </w:r>
      <w:r w:rsidRPr="009C3F9A">
        <w:rPr>
          <w:color w:val="FF0000"/>
          <w:sz w:val="28"/>
        </w:rPr>
        <w:t xml:space="preserve"> </w:t>
      </w:r>
      <w:proofErr w:type="spellStart"/>
      <w:r w:rsidRPr="009C3F9A">
        <w:rPr>
          <w:color w:val="FF0000"/>
          <w:sz w:val="28"/>
        </w:rPr>
        <w:t>ЦифроМед</w:t>
      </w:r>
      <w:proofErr w:type="spellEnd"/>
      <w:r w:rsidR="00BA2696" w:rsidRPr="009C3F9A">
        <w:rPr>
          <w:color w:val="FF0000"/>
          <w:sz w:val="28"/>
        </w:rPr>
        <w:t>.</w:t>
      </w:r>
    </w:p>
    <w:p w:rsidR="004C461A" w:rsidRPr="00D54D66" w:rsidRDefault="0052603F" w:rsidP="00932F68">
      <w:pPr>
        <w:pStyle w:val="af6"/>
        <w:ind w:firstLine="567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резул</w:t>
      </w:r>
      <w:r w:rsidRPr="00C07C86">
        <w:rPr>
          <w:bCs/>
          <w:sz w:val="28"/>
        </w:rPr>
        <w:t>ь</w:t>
      </w:r>
      <w:r w:rsidRPr="00C07C86">
        <w:rPr>
          <w:bCs/>
          <w:sz w:val="28"/>
        </w:rPr>
        <w:t>таты позволяют эффективно решать прикладные задачи, связанные с прин</w:t>
      </w:r>
      <w:r w:rsidRPr="00C07C86">
        <w:rPr>
          <w:bCs/>
          <w:sz w:val="28"/>
        </w:rPr>
        <w:t>я</w:t>
      </w:r>
      <w:r w:rsidRPr="00C07C86">
        <w:rPr>
          <w:bCs/>
          <w:sz w:val="28"/>
        </w:rPr>
        <w:t xml:space="preserve">тием решений при </w:t>
      </w:r>
      <w:r w:rsidR="00C07C86" w:rsidRPr="00C07C86">
        <w:rPr>
          <w:bCs/>
          <w:sz w:val="28"/>
        </w:rPr>
        <w:t>проведении конкурентного анализа</w:t>
      </w:r>
      <w:r w:rsidRPr="00C07C86">
        <w:rPr>
          <w:bCs/>
          <w:sz w:val="28"/>
        </w:rPr>
        <w:t xml:space="preserve"> в аэрокосмической о</w:t>
      </w:r>
      <w:r w:rsidRPr="00C07C86">
        <w:rPr>
          <w:bCs/>
          <w:sz w:val="28"/>
        </w:rPr>
        <w:t>т</w:t>
      </w:r>
      <w:r w:rsidRPr="00C07C86">
        <w:rPr>
          <w:bCs/>
          <w:sz w:val="28"/>
        </w:rPr>
        <w:t>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обеспечение использовалось при страт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гическом планировании на действующих предприятиях аэрокосмической промышле</w:t>
      </w:r>
      <w:r w:rsidR="00125D1C" w:rsidRPr="00C07C86">
        <w:rPr>
          <w:sz w:val="28"/>
        </w:rPr>
        <w:t>н</w:t>
      </w:r>
      <w:r w:rsidR="00125D1C" w:rsidRPr="00C07C86">
        <w:rPr>
          <w:sz w:val="28"/>
        </w:rPr>
        <w:t>ности и показало свою эффективность.</w:t>
      </w:r>
    </w:p>
    <w:p w:rsidR="00D0511A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9C3F9A">
        <w:rPr>
          <w:color w:val="FF0000"/>
          <w:sz w:val="28"/>
        </w:rPr>
        <w:t>В ди</w:t>
      </w:r>
      <w:r w:rsidR="00D0511A" w:rsidRPr="009C3F9A">
        <w:rPr>
          <w:color w:val="FF0000"/>
          <w:sz w:val="28"/>
        </w:rPr>
        <w:t>с</w:t>
      </w:r>
      <w:r w:rsidR="00D0511A" w:rsidRPr="009C3F9A">
        <w:rPr>
          <w:color w:val="FF0000"/>
          <w:sz w:val="28"/>
        </w:rPr>
        <w:t>сертации исследованы сложные экономические и технические системы с и</w:t>
      </w:r>
      <w:r w:rsidR="00D0511A" w:rsidRPr="009C3F9A">
        <w:rPr>
          <w:color w:val="FF0000"/>
          <w:sz w:val="28"/>
        </w:rPr>
        <w:t>с</w:t>
      </w:r>
      <w:r w:rsidR="00D0511A" w:rsidRPr="009C3F9A">
        <w:rPr>
          <w:color w:val="FF0000"/>
          <w:sz w:val="28"/>
        </w:rPr>
        <w:t xml:space="preserve">пользованием методов системного анализа, проведены </w:t>
      </w:r>
      <w:r w:rsidR="00FC53A8" w:rsidRPr="009C3F9A">
        <w:rPr>
          <w:color w:val="FF0000"/>
          <w:sz w:val="28"/>
        </w:rPr>
        <w:t>исследования, соо</w:t>
      </w:r>
      <w:r w:rsidR="00FC53A8" w:rsidRPr="009C3F9A">
        <w:rPr>
          <w:color w:val="FF0000"/>
          <w:sz w:val="28"/>
        </w:rPr>
        <w:t>т</w:t>
      </w:r>
      <w:r w:rsidR="00FC53A8" w:rsidRPr="009C3F9A">
        <w:rPr>
          <w:color w:val="FF0000"/>
          <w:sz w:val="28"/>
        </w:rPr>
        <w:t>ветствующие 1, 2, 4, 5, 10, 11, 12, 13 пунктам специальности 05.13.01.</w:t>
      </w:r>
    </w:p>
    <w:p w:rsidR="004C461A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932F68">
      <w:pPr>
        <w:pStyle w:val="af6"/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Материалы диссертации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</w:t>
      </w:r>
      <w:r w:rsidR="00D4714C" w:rsidRPr="00D4714C">
        <w:rPr>
          <w:sz w:val="28"/>
        </w:rPr>
        <w:lastRenderedPageBreak/>
        <w:t>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</w:t>
      </w:r>
      <w:r w:rsidR="00D4714C">
        <w:rPr>
          <w:sz w:val="28"/>
        </w:rPr>
        <w:t>о</w:t>
      </w:r>
      <w:r w:rsidR="00D4714C">
        <w:rPr>
          <w:sz w:val="28"/>
        </w:rPr>
        <w:t>минации «Экономика и менеджмент в аэрокосмической сфере» в рамках ко</w:t>
      </w:r>
      <w:r w:rsidR="00D4714C">
        <w:rPr>
          <w:sz w:val="28"/>
        </w:rPr>
        <w:t>н</w:t>
      </w:r>
      <w:r w:rsidR="00D4714C">
        <w:rPr>
          <w:sz w:val="28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грамотой пр</w:t>
      </w:r>
      <w:r w:rsidR="00A208CF">
        <w:rPr>
          <w:sz w:val="28"/>
        </w:rPr>
        <w:t>и</w:t>
      </w:r>
      <w:r w:rsidR="00A208CF">
        <w:rPr>
          <w:sz w:val="28"/>
        </w:rPr>
        <w:t>зеру Всероссийского конкурса студенческой молодежи «Личность. Творчес</w:t>
      </w:r>
      <w:r w:rsidR="00A208CF">
        <w:rPr>
          <w:sz w:val="28"/>
        </w:rPr>
        <w:t>т</w:t>
      </w:r>
      <w:r w:rsidR="00A208CF">
        <w:rPr>
          <w:sz w:val="28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3035B" w:rsidRDefault="0023035B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Результаты работы внедрены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(в рамках НИР МАИ «Разработка конкурентной стратегии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»).</w:t>
      </w:r>
    </w:p>
    <w:p w:rsidR="002E191D" w:rsidRPr="00DC4969" w:rsidRDefault="004C461A" w:rsidP="00932F68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статьях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</w:t>
      </w:r>
      <w:r w:rsidR="00DC4969">
        <w:rPr>
          <w:sz w:val="28"/>
        </w:rPr>
        <w:t>е</w:t>
      </w:r>
      <w:r w:rsidR="00DC4969">
        <w:rPr>
          <w:sz w:val="28"/>
        </w:rPr>
        <w:t>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DC4969">
        <w:rPr>
          <w:sz w:val="28"/>
        </w:rPr>
        <w:t>], а также в акте о внедрении [2</w:t>
      </w:r>
      <w:r w:rsidR="00EC3D5D">
        <w:rPr>
          <w:sz w:val="28"/>
        </w:rPr>
        <w:t>2</w:t>
      </w:r>
      <w:r w:rsidR="00DC4969">
        <w:rPr>
          <w:sz w:val="28"/>
        </w:rPr>
        <w:t>] и свидетельствах о регистр</w:t>
      </w:r>
      <w:r w:rsidR="00DC4969">
        <w:rPr>
          <w:sz w:val="28"/>
        </w:rPr>
        <w:t>а</w:t>
      </w:r>
      <w:r w:rsidR="00DC4969">
        <w:rPr>
          <w:sz w:val="28"/>
        </w:rPr>
        <w:t>ции объектов интеллектуальной собственности [2</w:t>
      </w:r>
      <w:r w:rsidR="00EC3D5D">
        <w:rPr>
          <w:sz w:val="28"/>
        </w:rPr>
        <w:t>3</w:t>
      </w:r>
      <w:r w:rsidR="00DC4969" w:rsidRPr="00DC4969">
        <w:rPr>
          <w:sz w:val="28"/>
        </w:rPr>
        <w:t>–2</w:t>
      </w:r>
      <w:r w:rsidR="00EC3D5D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932F68">
        <w:rPr>
          <w:sz w:val="28"/>
        </w:rPr>
        <w:t>Диссертация содержит вв</w:t>
      </w:r>
      <w:r w:rsidR="00932F68">
        <w:rPr>
          <w:sz w:val="28"/>
        </w:rPr>
        <w:t>е</w:t>
      </w:r>
      <w:r w:rsidR="00932F68">
        <w:rPr>
          <w:sz w:val="28"/>
        </w:rPr>
        <w:t>дение, три главы, заключение и список используемой литературы. Работа с</w:t>
      </w:r>
      <w:r w:rsidR="00932F68">
        <w:rPr>
          <w:sz w:val="28"/>
        </w:rPr>
        <w:t>о</w:t>
      </w:r>
      <w:r w:rsidR="00932F68">
        <w:rPr>
          <w:sz w:val="28"/>
        </w:rPr>
        <w:lastRenderedPageBreak/>
        <w:t xml:space="preserve">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выбранной автором темы диссе</w:t>
      </w:r>
      <w:r w:rsidR="00AF6FF4">
        <w:rPr>
          <w:bCs/>
          <w:sz w:val="28"/>
        </w:rPr>
        <w:t>р</w:t>
      </w:r>
      <w:r w:rsidR="00AF6FF4">
        <w:rPr>
          <w:bCs/>
          <w:sz w:val="28"/>
        </w:rPr>
        <w:t>тации, сформирована цель и задачи исследования, описана структура работы, перечислены полученные в диссертации новые результаты.</w:t>
      </w:r>
    </w:p>
    <w:p w:rsidR="000B0B72" w:rsidRPr="003131AA" w:rsidRDefault="00D54D66" w:rsidP="00AF6FF4">
      <w:pPr>
        <w:pStyle w:val="af6"/>
        <w:ind w:firstLine="567"/>
        <w:jc w:val="both"/>
        <w:rPr>
          <w:bCs/>
          <w:color w:val="7030A0"/>
          <w:sz w:val="28"/>
        </w:rPr>
      </w:pPr>
      <w:r w:rsidRPr="003131AA">
        <w:rPr>
          <w:b/>
          <w:bCs/>
          <w:color w:val="7030A0"/>
          <w:sz w:val="28"/>
        </w:rPr>
        <w:t>В первой главе</w:t>
      </w:r>
      <w:r w:rsidR="000B0B72" w:rsidRPr="003131AA">
        <w:rPr>
          <w:b/>
          <w:bCs/>
          <w:color w:val="7030A0"/>
          <w:sz w:val="28"/>
        </w:rPr>
        <w:t xml:space="preserve"> </w:t>
      </w:r>
      <w:r w:rsidR="000B0B72" w:rsidRPr="003131AA">
        <w:rPr>
          <w:bCs/>
          <w:color w:val="7030A0"/>
          <w:sz w:val="28"/>
        </w:rPr>
        <w:t>проводится исследование системы конкуренции в сект</w:t>
      </w:r>
      <w:r w:rsidR="000B0B72" w:rsidRPr="003131AA">
        <w:rPr>
          <w:bCs/>
          <w:color w:val="7030A0"/>
          <w:sz w:val="28"/>
        </w:rPr>
        <w:t>о</w:t>
      </w:r>
      <w:r w:rsidR="000B0B72" w:rsidRPr="003131AA">
        <w:rPr>
          <w:bCs/>
          <w:color w:val="7030A0"/>
          <w:sz w:val="28"/>
        </w:rPr>
        <w:t xml:space="preserve">ре высоких технологий. В рамках исследования рассматриваются методы </w:t>
      </w:r>
      <w:r w:rsidR="00850119" w:rsidRPr="003131AA">
        <w:rPr>
          <w:bCs/>
          <w:color w:val="7030A0"/>
          <w:sz w:val="28"/>
        </w:rPr>
        <w:t xml:space="preserve">системного и </w:t>
      </w:r>
      <w:r w:rsidR="000B0B72" w:rsidRPr="003131AA">
        <w:rPr>
          <w:bCs/>
          <w:color w:val="7030A0"/>
          <w:sz w:val="28"/>
        </w:rPr>
        <w:t xml:space="preserve">конкурентного анализа, в частности, метод анализа пяти сил М. Портера, а также новая сила конкурентной борьбы – </w:t>
      </w:r>
      <w:proofErr w:type="spellStart"/>
      <w:r w:rsidR="000B0B72" w:rsidRPr="003131AA">
        <w:rPr>
          <w:bCs/>
          <w:color w:val="7030A0"/>
          <w:sz w:val="28"/>
        </w:rPr>
        <w:t>комплементоры</w:t>
      </w:r>
      <w:proofErr w:type="spellEnd"/>
      <w:r w:rsidR="000B0B72" w:rsidRPr="003131AA">
        <w:rPr>
          <w:bCs/>
          <w:color w:val="7030A0"/>
          <w:sz w:val="28"/>
        </w:rPr>
        <w:t>. Далее проводится конкурентный анализ трех аэрокосмических отраслей: объектов авиационной техники (ОАТ), устройств цифровой медицины (</w:t>
      </w:r>
      <w:proofErr w:type="spellStart"/>
      <w:proofErr w:type="gramStart"/>
      <w:r w:rsidR="000B0B72" w:rsidRPr="003131AA">
        <w:rPr>
          <w:bCs/>
          <w:color w:val="7030A0"/>
          <w:sz w:val="28"/>
        </w:rPr>
        <w:t>интернет-вещей</w:t>
      </w:r>
      <w:proofErr w:type="spellEnd"/>
      <w:proofErr w:type="gramEnd"/>
      <w:r w:rsidR="000B0B72" w:rsidRPr="003131AA">
        <w:rPr>
          <w:bCs/>
          <w:color w:val="7030A0"/>
          <w:sz w:val="28"/>
        </w:rPr>
        <w:t xml:space="preserve">) и медицинских информационных систем (МИС). Затем </w:t>
      </w:r>
      <w:r w:rsidR="006D6E2F" w:rsidRPr="003131AA">
        <w:rPr>
          <w:bCs/>
          <w:color w:val="7030A0"/>
          <w:sz w:val="28"/>
        </w:rPr>
        <w:t>рассматрив</w:t>
      </w:r>
      <w:r w:rsidR="006D6E2F" w:rsidRPr="003131AA">
        <w:rPr>
          <w:bCs/>
          <w:color w:val="7030A0"/>
          <w:sz w:val="28"/>
        </w:rPr>
        <w:t>а</w:t>
      </w:r>
      <w:r w:rsidR="006D6E2F" w:rsidRPr="003131AA">
        <w:rPr>
          <w:bCs/>
          <w:color w:val="7030A0"/>
          <w:sz w:val="28"/>
        </w:rPr>
        <w:t>ется</w:t>
      </w:r>
      <w:r w:rsidR="000B0B72" w:rsidRPr="003131AA">
        <w:rPr>
          <w:bCs/>
          <w:color w:val="7030A0"/>
          <w:sz w:val="28"/>
        </w:rPr>
        <w:t xml:space="preserve"> теория решения изобретательских задач и ее применение для создания конкурентоспособного продукта</w:t>
      </w:r>
      <w:r w:rsidR="006D6E2F" w:rsidRPr="003131AA">
        <w:rPr>
          <w:bCs/>
          <w:color w:val="7030A0"/>
          <w:sz w:val="28"/>
        </w:rPr>
        <w:t>, а также математический аппарат теории игр для решения задач конкурентного анализа</w:t>
      </w:r>
      <w:r w:rsidR="000B0B72" w:rsidRPr="003131AA">
        <w:rPr>
          <w:bCs/>
          <w:color w:val="7030A0"/>
          <w:sz w:val="28"/>
        </w:rPr>
        <w:t>. В заключение главы ставится з</w:t>
      </w:r>
      <w:r w:rsidR="000B0B72" w:rsidRPr="003131AA">
        <w:rPr>
          <w:bCs/>
          <w:color w:val="7030A0"/>
          <w:sz w:val="28"/>
        </w:rPr>
        <w:t>а</w:t>
      </w:r>
      <w:r w:rsidR="000B0B72" w:rsidRPr="003131AA">
        <w:rPr>
          <w:bCs/>
          <w:color w:val="7030A0"/>
          <w:sz w:val="28"/>
        </w:rPr>
        <w:t>дача конкурентного анализа в секторе высокотехнологичной продукции.</w:t>
      </w:r>
    </w:p>
    <w:p w:rsidR="00F11FC0" w:rsidRDefault="00850119" w:rsidP="00AF6FF4">
      <w:pPr>
        <w:pStyle w:val="af6"/>
        <w:ind w:firstLine="567"/>
        <w:jc w:val="both"/>
        <w:rPr>
          <w:bCs/>
          <w:sz w:val="28"/>
        </w:rPr>
      </w:pPr>
      <w:r w:rsidRPr="00850119">
        <w:rPr>
          <w:bCs/>
          <w:sz w:val="28"/>
        </w:rPr>
        <w:t>Первые идеи для понимания основных принципов конкуренции и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конк</w:t>
      </w:r>
      <w:r w:rsidRPr="00850119">
        <w:rPr>
          <w:bCs/>
          <w:sz w:val="28"/>
        </w:rPr>
        <w:t>у</w:t>
      </w:r>
      <w:r w:rsidRPr="00850119">
        <w:rPr>
          <w:bCs/>
          <w:sz w:val="28"/>
        </w:rPr>
        <w:t>рентной борьбы сформулировал А.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 xml:space="preserve">Смит. </w:t>
      </w:r>
      <w:r>
        <w:rPr>
          <w:bCs/>
          <w:sz w:val="28"/>
        </w:rPr>
        <w:t xml:space="preserve">В своих работах он </w:t>
      </w:r>
      <w:r w:rsidRPr="00850119">
        <w:rPr>
          <w:bCs/>
          <w:sz w:val="28"/>
        </w:rPr>
        <w:t>заключил, что конкуренция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эффективн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сти, пропорциональности и динамичности рыночной экономики.</w:t>
      </w:r>
      <w:r>
        <w:rPr>
          <w:bCs/>
          <w:sz w:val="28"/>
        </w:rPr>
        <w:t xml:space="preserve"> Д</w:t>
      </w:r>
      <w:r w:rsidRPr="00850119">
        <w:rPr>
          <w:bCs/>
          <w:sz w:val="28"/>
        </w:rPr>
        <w:t>альнейшее развитие теории конкуренции</w:t>
      </w:r>
      <w:r>
        <w:rPr>
          <w:bCs/>
          <w:sz w:val="28"/>
        </w:rPr>
        <w:t xml:space="preserve"> дал М. Портер, описав в своих работах </w:t>
      </w:r>
      <w:r w:rsidRPr="00850119">
        <w:rPr>
          <w:bCs/>
          <w:sz w:val="28"/>
        </w:rPr>
        <w:t>метод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t>ку для анализа отраслей и выработки стратегии бизнеса. Он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определил ко</w:t>
      </w:r>
      <w:r w:rsidRPr="00850119">
        <w:rPr>
          <w:bCs/>
          <w:sz w:val="28"/>
        </w:rPr>
        <w:t>н</w:t>
      </w:r>
      <w:r w:rsidRPr="00850119">
        <w:rPr>
          <w:bCs/>
          <w:sz w:val="28"/>
        </w:rPr>
        <w:t xml:space="preserve">куренцию в отрасли (рис. </w:t>
      </w:r>
      <w:r>
        <w:rPr>
          <w:bCs/>
          <w:sz w:val="28"/>
        </w:rPr>
        <w:t>1</w:t>
      </w:r>
      <w:r w:rsidRPr="00850119">
        <w:rPr>
          <w:bCs/>
          <w:sz w:val="28"/>
        </w:rPr>
        <w:t>) как взаимодействие пяти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основных сил</w:t>
      </w:r>
      <w:r>
        <w:rPr>
          <w:bCs/>
          <w:sz w:val="28"/>
        </w:rPr>
        <w:t xml:space="preserve">: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</w:t>
      </w:r>
      <w:r w:rsidRPr="00850119">
        <w:rPr>
          <w:bCs/>
          <w:sz w:val="28"/>
        </w:rPr>
        <w:t xml:space="preserve">1 – уровень </w:t>
      </w:r>
      <w:r>
        <w:rPr>
          <w:bCs/>
          <w:sz w:val="28"/>
        </w:rPr>
        <w:t>конкурентной борьбы</w:t>
      </w:r>
      <w:r w:rsidR="00F11FC0">
        <w:rPr>
          <w:bCs/>
          <w:sz w:val="28"/>
        </w:rPr>
        <w:t xml:space="preserve"> основных игроков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F2</w:t>
      </w:r>
      <w:r w:rsidRPr="00850119">
        <w:rPr>
          <w:bCs/>
          <w:sz w:val="28"/>
        </w:rPr>
        <w:t xml:space="preserve"> – угроза появления новых игроков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F3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угроза появления продуктов-заменителей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F4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поставщиков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F5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потребителей. </w:t>
      </w:r>
    </w:p>
    <w:p w:rsidR="00850119" w:rsidRPr="001B4AC8" w:rsidRDefault="00850119" w:rsidP="00AF6FF4">
      <w:pPr>
        <w:pStyle w:val="af6"/>
        <w:ind w:firstLine="567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 &lt;F1, F2, F3, F4, F5&gt; помогает понять зависимости, существующие в отрасли (во внешней среде для опред</w:t>
      </w:r>
      <w:r w:rsidRPr="00850119">
        <w:rPr>
          <w:bCs/>
          <w:sz w:val="28"/>
        </w:rPr>
        <w:t>е</w:t>
      </w:r>
      <w:r w:rsidRPr="00850119">
        <w:rPr>
          <w:bCs/>
          <w:sz w:val="28"/>
        </w:rPr>
        <w:t>ленной компании</w:t>
      </w:r>
      <w:r w:rsidR="00F20A5C">
        <w:rPr>
          <w:bCs/>
          <w:sz w:val="28"/>
        </w:rPr>
        <w:t xml:space="preserve"> производителя высокотехнологичной продукции</w:t>
      </w:r>
      <w:r w:rsidRPr="00850119">
        <w:rPr>
          <w:bCs/>
          <w:sz w:val="28"/>
        </w:rPr>
        <w:t xml:space="preserve">), а также оценить динамику их изменений, что даёт возможность компании принимать стратегические </w:t>
      </w:r>
      <w:proofErr w:type="gramStart"/>
      <w:r w:rsidR="00F20A5C" w:rsidRPr="00850119">
        <w:rPr>
          <w:bCs/>
          <w:sz w:val="28"/>
        </w:rPr>
        <w:t>решения</w:t>
      </w:r>
      <w:proofErr w:type="gramEnd"/>
      <w:r w:rsidRPr="00850119">
        <w:rPr>
          <w:bCs/>
          <w:sz w:val="28"/>
        </w:rPr>
        <w:t xml:space="preserve"> по развитию бизнеса исходя из наиболее защище</w:t>
      </w:r>
      <w:r w:rsidRPr="00850119">
        <w:rPr>
          <w:bCs/>
          <w:sz w:val="28"/>
        </w:rPr>
        <w:t>н</w:t>
      </w:r>
      <w:r w:rsidRPr="00850119">
        <w:rPr>
          <w:bCs/>
          <w:sz w:val="28"/>
        </w:rPr>
        <w:t>ной и экономически привлекательной позиции.</w:t>
      </w:r>
      <w:r w:rsidR="001B4AC8">
        <w:rPr>
          <w:bCs/>
          <w:sz w:val="28"/>
        </w:rPr>
        <w:t xml:space="preserve"> </w:t>
      </w:r>
    </w:p>
    <w:p w:rsidR="00850119" w:rsidRDefault="00E960C4" w:rsidP="00850119">
      <w:pPr>
        <w:pStyle w:val="af6"/>
        <w:jc w:val="center"/>
      </w:pPr>
      <w:r>
        <w:rPr>
          <w:noProof/>
        </w:rPr>
        <w:lastRenderedPageBreak/>
        <w:drawing>
          <wp:inline distT="0" distB="0" distL="0" distR="0">
            <wp:extent cx="4486275" cy="2247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4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3131AA" w:rsidP="00850119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Рис. 1. Модель конкуренции М.</w:t>
      </w:r>
      <w:r w:rsidR="00850119" w:rsidRPr="003628E5">
        <w:rPr>
          <w:sz w:val="28"/>
          <w:szCs w:val="28"/>
        </w:rPr>
        <w:t>Портера</w:t>
      </w:r>
    </w:p>
    <w:p w:rsidR="00AE20B0" w:rsidRDefault="00084C48" w:rsidP="00851C16">
      <w:pPr>
        <w:pStyle w:val="af6"/>
        <w:ind w:firstLine="567"/>
        <w:jc w:val="both"/>
        <w:rPr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Портера показали свою несостоятельность, требовались новые идеи для анализа конкуренции и выработки стратегии.</w:t>
      </w:r>
      <w:r>
        <w:rPr>
          <w:bCs/>
          <w:sz w:val="28"/>
        </w:rPr>
        <w:t xml:space="preserve"> К таким идеям относится, в частности,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EF2ED9">
        <w:rPr>
          <w:bCs/>
          <w:sz w:val="28"/>
        </w:rPr>
        <w:t xml:space="preserve"> </w:t>
      </w:r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 xml:space="preserve"> </w:t>
      </w:r>
      <w:proofErr w:type="spellStart"/>
      <w:r w:rsidR="00AE20B0">
        <w:rPr>
          <w:bCs/>
          <w:sz w:val="28"/>
        </w:rPr>
        <w:t>Бранде</w:t>
      </w:r>
      <w:r w:rsidR="00AE20B0">
        <w:rPr>
          <w:bCs/>
          <w:sz w:val="28"/>
        </w:rPr>
        <w:t>н</w:t>
      </w:r>
      <w:r w:rsidR="00AE20B0">
        <w:rPr>
          <w:bCs/>
          <w:sz w:val="28"/>
        </w:rPr>
        <w:t>бургера</w:t>
      </w:r>
      <w:proofErr w:type="spellEnd"/>
      <w:r w:rsidR="00AE20B0">
        <w:rPr>
          <w:bCs/>
          <w:sz w:val="28"/>
        </w:rPr>
        <w:t xml:space="preserve"> и Б. </w:t>
      </w:r>
      <w:proofErr w:type="spellStart"/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Комплементоры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которых могут влиять на конкурентоспособность продукта и, как следствие, увеличивать или уменьшать прибыль компании. </w:t>
      </w:r>
      <w:proofErr w:type="spellStart"/>
      <w:r w:rsidR="00F11FC0">
        <w:rPr>
          <w:sz w:val="28"/>
        </w:rPr>
        <w:t>Комплементор</w:t>
      </w:r>
      <w:r w:rsidR="00F11FC0">
        <w:rPr>
          <w:sz w:val="28"/>
        </w:rPr>
        <w:t>а</w:t>
      </w:r>
      <w:r w:rsidR="00F11FC0">
        <w:rPr>
          <w:sz w:val="28"/>
        </w:rPr>
        <w:t>ми</w:t>
      </w:r>
      <w:proofErr w:type="spellEnd"/>
      <w:r w:rsidR="00F11FC0">
        <w:rPr>
          <w:sz w:val="28"/>
        </w:rPr>
        <w:t xml:space="preserve"> могут быть как непосредственные конкуренты, так и любые факторы, в</w:t>
      </w:r>
      <w:r w:rsidR="00F11FC0">
        <w:rPr>
          <w:sz w:val="28"/>
        </w:rPr>
        <w:t>е</w:t>
      </w:r>
      <w:r w:rsidR="00F11FC0">
        <w:rPr>
          <w:sz w:val="28"/>
        </w:rPr>
        <w:t xml:space="preserve">дущие к увеличению рынка и приносящие пользу его участникам (напр., СМИ, </w:t>
      </w:r>
      <w:proofErr w:type="spellStart"/>
      <w:r w:rsidR="00F11FC0">
        <w:rPr>
          <w:sz w:val="28"/>
        </w:rPr>
        <w:t>блоги</w:t>
      </w:r>
      <w:proofErr w:type="spellEnd"/>
      <w:r w:rsidR="00F11FC0">
        <w:rPr>
          <w:sz w:val="28"/>
        </w:rPr>
        <w:t>, социальные сети и пр.).</w:t>
      </w:r>
    </w:p>
    <w:p w:rsidR="00F11FC0" w:rsidRDefault="00F11FC0" w:rsidP="00AF6FF4">
      <w:pPr>
        <w:pStyle w:val="af6"/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Для моделирования конкуренции </w:t>
      </w:r>
      <w:r w:rsidR="00851C16">
        <w:rPr>
          <w:sz w:val="28"/>
        </w:rPr>
        <w:t>используется</w:t>
      </w:r>
      <w:r>
        <w:rPr>
          <w:sz w:val="28"/>
        </w:rPr>
        <w:t xml:space="preserve"> модел</w:t>
      </w:r>
      <w:r w:rsidR="00851C16">
        <w:rPr>
          <w:sz w:val="28"/>
        </w:rPr>
        <w:t>ь</w:t>
      </w:r>
      <w:r>
        <w:rPr>
          <w:sz w:val="28"/>
        </w:rPr>
        <w:t xml:space="preserve"> </w:t>
      </w:r>
      <w:r w:rsidR="00851C16">
        <w:rPr>
          <w:sz w:val="28"/>
        </w:rPr>
        <w:t xml:space="preserve">олигополии </w:t>
      </w:r>
      <w:proofErr w:type="spellStart"/>
      <w:r>
        <w:rPr>
          <w:sz w:val="28"/>
        </w:rPr>
        <w:t>Ку</w:t>
      </w:r>
      <w:r>
        <w:rPr>
          <w:sz w:val="28"/>
        </w:rPr>
        <w:t>р</w:t>
      </w:r>
      <w:r>
        <w:rPr>
          <w:sz w:val="28"/>
        </w:rPr>
        <w:t>но</w:t>
      </w:r>
      <w:proofErr w:type="spellEnd"/>
      <w:r>
        <w:rPr>
          <w:sz w:val="28"/>
        </w:rPr>
        <w:t xml:space="preserve">. </w:t>
      </w:r>
      <w:r w:rsidR="00851C16">
        <w:rPr>
          <w:sz w:val="28"/>
        </w:rPr>
        <w:t xml:space="preserve">Олигополия – это </w:t>
      </w:r>
      <w:r w:rsidRPr="00F11FC0">
        <w:rPr>
          <w:sz w:val="28"/>
        </w:rPr>
        <w:t>рыночная структура, при которой доминирует небол</w:t>
      </w:r>
      <w:r w:rsidRPr="00F11FC0">
        <w:rPr>
          <w:sz w:val="28"/>
        </w:rPr>
        <w:t>ь</w:t>
      </w:r>
      <w:r w:rsidRPr="00F11FC0">
        <w:rPr>
          <w:sz w:val="28"/>
        </w:rPr>
        <w:t xml:space="preserve">шое число продавцов, а вход в отрасль новых </w:t>
      </w:r>
      <w:r>
        <w:rPr>
          <w:sz w:val="28"/>
        </w:rPr>
        <w:t>компаний</w:t>
      </w:r>
      <w:r w:rsidRPr="00F11FC0">
        <w:rPr>
          <w:sz w:val="28"/>
        </w:rPr>
        <w:t xml:space="preserve"> ограничен</w:t>
      </w:r>
      <w:r w:rsidR="00851C16">
        <w:rPr>
          <w:sz w:val="28"/>
        </w:rPr>
        <w:t>.</w:t>
      </w:r>
      <w:r>
        <w:rPr>
          <w:sz w:val="28"/>
        </w:rPr>
        <w:t xml:space="preserve"> </w:t>
      </w:r>
      <w:r w:rsidRPr="00F11FC0">
        <w:rPr>
          <w:sz w:val="28"/>
        </w:rPr>
        <w:t xml:space="preserve">Данная модель базируется на следующих основных предпосылках: </w:t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 xml:space="preserve">Компании </w:t>
      </w:r>
      <w:r w:rsidRPr="00F11FC0">
        <w:rPr>
          <w:sz w:val="28"/>
        </w:rPr>
        <w:t>про</w:t>
      </w:r>
      <w:r>
        <w:rPr>
          <w:sz w:val="28"/>
        </w:rPr>
        <w:t xml:space="preserve">изводят однородную продукцию; </w:t>
      </w:r>
      <w:r w:rsidRPr="00F11FC0">
        <w:rPr>
          <w:sz w:val="28"/>
        </w:rPr>
        <w:tab/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Компаниям</w:t>
      </w:r>
      <w:r w:rsidRPr="00F11FC0">
        <w:rPr>
          <w:sz w:val="28"/>
        </w:rPr>
        <w:t xml:space="preserve"> известна кри</w:t>
      </w:r>
      <w:r>
        <w:rPr>
          <w:sz w:val="28"/>
        </w:rPr>
        <w:t xml:space="preserve">вая общего рыночного спроса; </w:t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Компании</w:t>
      </w:r>
      <w:r w:rsidRPr="00F11FC0">
        <w:rPr>
          <w:sz w:val="28"/>
        </w:rPr>
        <w:t xml:space="preserve"> принимают решения об объемах производства независимо друг от друга и одновременно, полагая объемы производства конкурентов н</w:t>
      </w:r>
      <w:r w:rsidRPr="00F11FC0">
        <w:rPr>
          <w:sz w:val="28"/>
        </w:rPr>
        <w:t>е</w:t>
      </w:r>
      <w:r w:rsidRPr="00F11FC0">
        <w:rPr>
          <w:sz w:val="28"/>
        </w:rPr>
        <w:t>изменными и основываясь на критерий макси</w:t>
      </w:r>
      <w:r>
        <w:rPr>
          <w:sz w:val="28"/>
        </w:rPr>
        <w:t>мизации прибыли;</w:t>
      </w:r>
    </w:p>
    <w:p w:rsid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Н</w:t>
      </w:r>
      <w:r w:rsidRPr="00F11FC0">
        <w:rPr>
          <w:sz w:val="28"/>
        </w:rPr>
        <w:t xml:space="preserve">а рынке присутствует N </w:t>
      </w:r>
      <w:r>
        <w:rPr>
          <w:sz w:val="28"/>
        </w:rPr>
        <w:t>компаний</w:t>
      </w:r>
      <w:r w:rsidRPr="00F11FC0">
        <w:rPr>
          <w:sz w:val="28"/>
        </w:rPr>
        <w:t xml:space="preserve">. </w:t>
      </w:r>
      <w:r>
        <w:rPr>
          <w:sz w:val="28"/>
        </w:rPr>
        <w:t>Компании</w:t>
      </w:r>
      <w:r w:rsidRPr="00F11FC0">
        <w:rPr>
          <w:sz w:val="28"/>
        </w:rPr>
        <w:t xml:space="preserve"> имеют одинаковую техн</w:t>
      </w:r>
      <w:r w:rsidRPr="00F11FC0">
        <w:rPr>
          <w:sz w:val="28"/>
        </w:rPr>
        <w:t>о</w:t>
      </w:r>
      <w:r w:rsidRPr="00F11FC0">
        <w:rPr>
          <w:sz w:val="28"/>
        </w:rPr>
        <w:t>логию производства.</w:t>
      </w:r>
    </w:p>
    <w:p w:rsidR="00B709F5" w:rsidRPr="00965153" w:rsidRDefault="00965153" w:rsidP="00965153">
      <w:pPr>
        <w:pStyle w:val="af6"/>
        <w:ind w:firstLine="360"/>
        <w:jc w:val="both"/>
        <w:rPr>
          <w:sz w:val="28"/>
        </w:rPr>
      </w:pPr>
      <w:r>
        <w:rPr>
          <w:sz w:val="28"/>
        </w:rPr>
        <w:t xml:space="preserve">Если на рынке конкурируют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продавцов с объемами выпуска продукции q</w:t>
      </w:r>
      <w:r w:rsidRPr="00965153">
        <w:rPr>
          <w:sz w:val="28"/>
          <w:vertAlign w:val="subscript"/>
        </w:rPr>
        <w:t>1</w:t>
      </w:r>
      <w:r w:rsidRPr="00965153">
        <w:rPr>
          <w:sz w:val="28"/>
        </w:rPr>
        <w:t>,…,</w:t>
      </w:r>
      <w:proofErr w:type="spellStart"/>
      <w:r>
        <w:rPr>
          <w:sz w:val="28"/>
          <w:lang w:val="en-US"/>
        </w:rPr>
        <w:t>q</w:t>
      </w:r>
      <w:r w:rsidRPr="00965153">
        <w:rPr>
          <w:sz w:val="28"/>
          <w:vertAlign w:val="subscript"/>
          <w:lang w:val="en-US"/>
        </w:rPr>
        <w:t>n</w:t>
      </w:r>
      <w:proofErr w:type="spellEnd"/>
      <w:r w:rsidRPr="00965153">
        <w:rPr>
          <w:sz w:val="28"/>
        </w:rPr>
        <w:t xml:space="preserve"> и равными издержками производства</w:t>
      </w:r>
      <w:r>
        <w:rPr>
          <w:sz w:val="28"/>
        </w:rPr>
        <w:t>:</w:t>
      </w:r>
    </w:p>
    <w:p w:rsidR="00B709F5" w:rsidRPr="00965153" w:rsidRDefault="00A71A4D" w:rsidP="00965153">
      <w:pPr>
        <w:spacing w:line="360" w:lineRule="auto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65153" w:rsidRPr="00965153">
        <w:rPr>
          <w:sz w:val="28"/>
          <w:szCs w:val="28"/>
        </w:rPr>
        <w:t xml:space="preserve">                                                       (1)</w:t>
      </w:r>
    </w:p>
    <w:p w:rsidR="00B709F5" w:rsidRDefault="00965153" w:rsidP="00965153">
      <w:pPr>
        <w:pStyle w:val="af6"/>
        <w:ind w:firstLine="360"/>
        <w:jc w:val="both"/>
        <w:rPr>
          <w:sz w:val="28"/>
        </w:rPr>
      </w:pPr>
      <w:r>
        <w:rPr>
          <w:sz w:val="28"/>
        </w:rPr>
        <w:t>Суммарный объем продаж на рынке известен и задан функцией спроса:</w:t>
      </w:r>
    </w:p>
    <w:p w:rsidR="00965153" w:rsidRDefault="00965153" w:rsidP="00965153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Pr="00965153">
        <w:rPr>
          <w:sz w:val="28"/>
          <w:szCs w:val="28"/>
        </w:rPr>
        <w:t xml:space="preserve">                                                       (</w:t>
      </w:r>
      <w:r>
        <w:rPr>
          <w:sz w:val="28"/>
          <w:szCs w:val="28"/>
        </w:rPr>
        <w:t>2</w:t>
      </w:r>
      <w:r w:rsidRPr="00965153">
        <w:rPr>
          <w:sz w:val="28"/>
          <w:szCs w:val="28"/>
        </w:rPr>
        <w:t>)</w:t>
      </w:r>
    </w:p>
    <w:p w:rsidR="00965153" w:rsidRDefault="00965153" w:rsidP="00965153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 w:rsidR="003131AA">
        <w:rPr>
          <w:sz w:val="28"/>
          <w:szCs w:val="28"/>
        </w:rPr>
        <w:t xml:space="preserve">                               </w:t>
      </w:r>
      <w:r w:rsidRPr="00965153">
        <w:rPr>
          <w:sz w:val="28"/>
          <w:szCs w:val="28"/>
        </w:rPr>
        <w:t xml:space="preserve">                    (</w:t>
      </w:r>
      <w:r>
        <w:rPr>
          <w:sz w:val="28"/>
          <w:szCs w:val="28"/>
        </w:rPr>
        <w:t>3</w:t>
      </w:r>
      <w:r w:rsidRPr="00965153">
        <w:rPr>
          <w:sz w:val="28"/>
          <w:szCs w:val="28"/>
        </w:rPr>
        <w:t>)</w:t>
      </w:r>
    </w:p>
    <w:p w:rsidR="00965153" w:rsidRPr="00C01F92" w:rsidRDefault="00C01F92" w:rsidP="00965153">
      <w:pPr>
        <w:pStyle w:val="af6"/>
        <w:ind w:firstLine="360"/>
        <w:jc w:val="both"/>
        <w:rPr>
          <w:sz w:val="28"/>
        </w:rPr>
      </w:pPr>
      <w:r>
        <w:rPr>
          <w:sz w:val="28"/>
        </w:rPr>
        <w:lastRenderedPageBreak/>
        <w:t>Р</w:t>
      </w:r>
      <w:r w:rsidRPr="00C01F92">
        <w:rPr>
          <w:sz w:val="28"/>
        </w:rPr>
        <w:t>ыночный спрос задан убывающей линейной функцией вида:</w:t>
      </w:r>
    </w:p>
    <w:p w:rsidR="00C01F92" w:rsidRDefault="00C01F92" w:rsidP="00C01F92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953550">
        <w:rPr>
          <w:sz w:val="28"/>
          <w:szCs w:val="28"/>
        </w:rPr>
        <w:t>,</w:t>
      </w:r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95355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="00F51B95">
        <w:rPr>
          <w:sz w:val="28"/>
          <w:szCs w:val="28"/>
        </w:rPr>
        <w:t>4</w:t>
      </w:r>
      <w:r w:rsidRPr="00965153">
        <w:rPr>
          <w:sz w:val="28"/>
          <w:szCs w:val="28"/>
        </w:rPr>
        <w:t>)</w:t>
      </w:r>
    </w:p>
    <w:p w:rsidR="00851C16" w:rsidRDefault="00953550" w:rsidP="00322EEA">
      <w:pPr>
        <w:pStyle w:val="af6"/>
        <w:ind w:firstLine="36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a</w:t>
      </w:r>
      <w:r w:rsidRPr="00953550">
        <w:rPr>
          <w:sz w:val="28"/>
        </w:rPr>
        <w:t xml:space="preserve"> – максима</w:t>
      </w:r>
      <w:r>
        <w:rPr>
          <w:sz w:val="28"/>
        </w:rPr>
        <w:t xml:space="preserve">льный возможный спрос на товар,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– </w:t>
      </w:r>
      <w:r w:rsidRPr="00953550">
        <w:rPr>
          <w:sz w:val="28"/>
        </w:rPr>
        <w:t>зависимость измен</w:t>
      </w:r>
      <w:r w:rsidRPr="00953550">
        <w:rPr>
          <w:sz w:val="28"/>
        </w:rPr>
        <w:t>е</w:t>
      </w:r>
      <w:r w:rsidRPr="00953550">
        <w:rPr>
          <w:sz w:val="28"/>
        </w:rPr>
        <w:t>ния спроса от изменения цены</w:t>
      </w:r>
      <w:r w:rsidR="00804374">
        <w:rPr>
          <w:sz w:val="28"/>
        </w:rPr>
        <w:t>. Подставляя (3) в (4), получим:</w:t>
      </w:r>
    </w:p>
    <w:p w:rsidR="00804374" w:rsidRDefault="00804374" w:rsidP="00804374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>
        <w:rPr>
          <w:sz w:val="28"/>
          <w:szCs w:val="28"/>
        </w:rPr>
        <w:t>5</w:t>
      </w:r>
      <w:r w:rsidRPr="00965153">
        <w:rPr>
          <w:sz w:val="28"/>
          <w:szCs w:val="28"/>
        </w:rPr>
        <w:t>)</w:t>
      </w:r>
    </w:p>
    <w:p w:rsidR="00804374" w:rsidRPr="00953550" w:rsidRDefault="00804374" w:rsidP="00322EEA">
      <w:pPr>
        <w:pStyle w:val="af6"/>
        <w:ind w:firstLine="360"/>
        <w:jc w:val="both"/>
        <w:rPr>
          <w:sz w:val="28"/>
        </w:rPr>
      </w:pPr>
      <w:r w:rsidRPr="00804374">
        <w:rPr>
          <w:sz w:val="28"/>
        </w:rPr>
        <w:t>Прибыль каждого участника олигополии зависит от структуры предлож</w:t>
      </w:r>
      <w:r w:rsidRPr="00804374">
        <w:rPr>
          <w:sz w:val="28"/>
        </w:rPr>
        <w:t>е</w:t>
      </w:r>
      <w:r w:rsidRPr="00804374">
        <w:rPr>
          <w:sz w:val="28"/>
        </w:rPr>
        <w:t>ния всех участников рынка:</w:t>
      </w:r>
    </w:p>
    <w:p w:rsidR="00804374" w:rsidRDefault="00A71A4D" w:rsidP="00804374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04374" w:rsidRPr="00965153">
        <w:rPr>
          <w:sz w:val="28"/>
          <w:szCs w:val="28"/>
        </w:rPr>
        <w:t xml:space="preserve">   </w:t>
      </w:r>
      <w:r w:rsidR="00804374">
        <w:rPr>
          <w:sz w:val="28"/>
          <w:szCs w:val="28"/>
        </w:rPr>
        <w:t xml:space="preserve">                          </w:t>
      </w:r>
      <w:r w:rsidR="00804374" w:rsidRPr="00953550">
        <w:rPr>
          <w:sz w:val="28"/>
          <w:szCs w:val="28"/>
        </w:rPr>
        <w:t xml:space="preserve">  </w:t>
      </w:r>
      <w:r w:rsidR="00804374" w:rsidRPr="00965153">
        <w:rPr>
          <w:sz w:val="28"/>
          <w:szCs w:val="28"/>
        </w:rPr>
        <w:t xml:space="preserve">                 (</w:t>
      </w:r>
      <w:r w:rsidR="00804374">
        <w:rPr>
          <w:sz w:val="28"/>
          <w:szCs w:val="28"/>
        </w:rPr>
        <w:t>6</w:t>
      </w:r>
      <w:r w:rsidR="00804374" w:rsidRPr="00965153">
        <w:rPr>
          <w:sz w:val="28"/>
          <w:szCs w:val="28"/>
        </w:rPr>
        <w:t>)</w:t>
      </w:r>
    </w:p>
    <w:p w:rsidR="00851C16" w:rsidRPr="004B2601" w:rsidRDefault="004B2601" w:rsidP="00322EEA">
      <w:pPr>
        <w:pStyle w:val="af6"/>
        <w:ind w:firstLine="360"/>
        <w:jc w:val="both"/>
        <w:rPr>
          <w:sz w:val="28"/>
        </w:rPr>
      </w:pPr>
      <w:r w:rsidRPr="004B2601">
        <w:rPr>
          <w:sz w:val="28"/>
        </w:rPr>
        <w:t xml:space="preserve">С точки зрения i-го </w:t>
      </w:r>
      <w:proofErr w:type="spellStart"/>
      <w:r w:rsidRPr="004B2601">
        <w:rPr>
          <w:sz w:val="28"/>
        </w:rPr>
        <w:t>олигополиста</w:t>
      </w:r>
      <w:proofErr w:type="spellEnd"/>
      <w:r w:rsidRPr="004B2601">
        <w:rPr>
          <w:sz w:val="28"/>
        </w:rPr>
        <w:t>, стремящегося максимизировать свою прибыль за счет оптимального выбора уровня производства, прибыль выр</w:t>
      </w:r>
      <w:r w:rsidRPr="004B2601">
        <w:rPr>
          <w:sz w:val="28"/>
        </w:rPr>
        <w:t>а</w:t>
      </w:r>
      <w:r w:rsidRPr="004B2601">
        <w:rPr>
          <w:sz w:val="28"/>
        </w:rPr>
        <w:t>жается функцией:</w:t>
      </w:r>
    </w:p>
    <w:p w:rsidR="00851C16" w:rsidRPr="004B2601" w:rsidRDefault="00A71A4D" w:rsidP="004B260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     </w:t>
      </w:r>
      <w:r w:rsidR="004B2601" w:rsidRPr="00953550">
        <w:rPr>
          <w:sz w:val="28"/>
          <w:szCs w:val="28"/>
        </w:rPr>
        <w:t xml:space="preserve">  </w:t>
      </w:r>
      <w:r w:rsidR="004B2601" w:rsidRPr="00965153">
        <w:rPr>
          <w:sz w:val="28"/>
          <w:szCs w:val="28"/>
        </w:rPr>
        <w:t xml:space="preserve">                 (</w:t>
      </w:r>
      <w:r w:rsidR="004B2601" w:rsidRPr="004B2601">
        <w:rPr>
          <w:sz w:val="28"/>
          <w:szCs w:val="28"/>
        </w:rPr>
        <w:t>7</w:t>
      </w:r>
      <w:r w:rsidR="004B2601" w:rsidRPr="00965153">
        <w:rPr>
          <w:sz w:val="28"/>
          <w:szCs w:val="28"/>
        </w:rPr>
        <w:t>)</w:t>
      </w:r>
    </w:p>
    <w:p w:rsidR="00851C16" w:rsidRPr="004B2601" w:rsidRDefault="004B2601" w:rsidP="00322EEA">
      <w:pPr>
        <w:pStyle w:val="af6"/>
        <w:ind w:firstLine="360"/>
        <w:jc w:val="both"/>
        <w:rPr>
          <w:sz w:val="28"/>
        </w:rPr>
      </w:pPr>
      <w:r w:rsidRPr="004B2601">
        <w:rPr>
          <w:sz w:val="28"/>
        </w:rPr>
        <w:t>Условием максимизации функции прибыли будет равенство нулю прои</w:t>
      </w:r>
      <w:r w:rsidRPr="004B2601">
        <w:rPr>
          <w:sz w:val="28"/>
        </w:rPr>
        <w:t>з</w:t>
      </w:r>
      <w:r w:rsidRPr="004B2601">
        <w:rPr>
          <w:sz w:val="28"/>
        </w:rPr>
        <w:t>водной:</w:t>
      </w:r>
    </w:p>
    <w:p w:rsidR="004B2601" w:rsidRDefault="00A71A4D" w:rsidP="004B2601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    </w:t>
      </w:r>
      <w:r w:rsidR="004B2601" w:rsidRPr="004B2601">
        <w:rPr>
          <w:sz w:val="28"/>
          <w:szCs w:val="28"/>
        </w:rPr>
        <w:t xml:space="preserve">       </w:t>
      </w:r>
      <w:r w:rsidR="004B2601" w:rsidRPr="00965153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="004B2601" w:rsidRPr="00965153">
        <w:rPr>
          <w:sz w:val="28"/>
          <w:szCs w:val="28"/>
        </w:rPr>
        <w:t xml:space="preserve">      (</w:t>
      </w:r>
      <w:r w:rsidR="004B2601" w:rsidRPr="004B2601">
        <w:rPr>
          <w:sz w:val="28"/>
          <w:szCs w:val="28"/>
        </w:rPr>
        <w:t>8</w:t>
      </w:r>
      <w:r w:rsidR="004B2601" w:rsidRPr="00965153">
        <w:rPr>
          <w:sz w:val="28"/>
          <w:szCs w:val="28"/>
        </w:rPr>
        <w:t>)</w:t>
      </w:r>
    </w:p>
    <w:p w:rsidR="004B2601" w:rsidRDefault="004B2601" w:rsidP="004B2601">
      <w:pPr>
        <w:pStyle w:val="af6"/>
        <w:ind w:firstLine="360"/>
        <w:jc w:val="both"/>
        <w:rPr>
          <w:sz w:val="28"/>
        </w:rPr>
      </w:pPr>
      <w:r w:rsidRPr="004B2601">
        <w:rPr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B2601">
        <w:rPr>
          <w:sz w:val="28"/>
        </w:rPr>
        <w:t>называют коэфф</w:t>
      </w:r>
      <w:r w:rsidRPr="004B2601">
        <w:rPr>
          <w:sz w:val="28"/>
        </w:rPr>
        <w:t>и</w:t>
      </w:r>
      <w:r w:rsidRPr="004B2601">
        <w:rPr>
          <w:sz w:val="28"/>
        </w:rPr>
        <w:t>циентами предполагаемых вариаций. Они показывают, как изменится объем выпуска каждого из конкурентов при изменении объема выпуска i-го сопе</w:t>
      </w:r>
      <w:r w:rsidRPr="004B2601">
        <w:rPr>
          <w:sz w:val="28"/>
        </w:rPr>
        <w:t>р</w:t>
      </w:r>
      <w:r w:rsidRPr="004B2601">
        <w:rPr>
          <w:sz w:val="28"/>
        </w:rPr>
        <w:t>ника на единицу.</w:t>
      </w:r>
      <w:r w:rsidR="00AB727C" w:rsidRPr="00AB727C">
        <w:rPr>
          <w:sz w:val="28"/>
        </w:rPr>
        <w:t xml:space="preserve"> </w:t>
      </w:r>
      <w:r w:rsidR="00AB727C">
        <w:rPr>
          <w:sz w:val="28"/>
        </w:rPr>
        <w:t xml:space="preserve">Из условия (8) </w:t>
      </w:r>
      <w:r w:rsidR="00AB727C" w:rsidRPr="00AB727C">
        <w:rPr>
          <w:sz w:val="28"/>
        </w:rPr>
        <w:t>можно получить зависимость объема пре</w:t>
      </w:r>
      <w:r w:rsidR="00AB727C" w:rsidRPr="00AB727C">
        <w:rPr>
          <w:sz w:val="28"/>
        </w:rPr>
        <w:t>д</w:t>
      </w:r>
      <w:r w:rsidR="00AB727C" w:rsidRPr="00AB727C">
        <w:rPr>
          <w:sz w:val="28"/>
        </w:rPr>
        <w:t xml:space="preserve">ложения каждого </w:t>
      </w:r>
      <w:proofErr w:type="spellStart"/>
      <w:r w:rsidR="00AB727C" w:rsidRPr="00AB727C">
        <w:rPr>
          <w:sz w:val="28"/>
        </w:rPr>
        <w:t>олигополиста</w:t>
      </w:r>
      <w:proofErr w:type="spellEnd"/>
      <w:r w:rsidR="00AB727C" w:rsidRPr="00AB727C">
        <w:rPr>
          <w:sz w:val="28"/>
        </w:rPr>
        <w:t xml:space="preserve"> от объемов предложений конкурентов</w:t>
      </w:r>
      <w:r w:rsidR="00AB727C">
        <w:rPr>
          <w:sz w:val="28"/>
        </w:rPr>
        <w:t>:</w:t>
      </w:r>
    </w:p>
    <w:p w:rsidR="00AB727C" w:rsidRPr="004B2601" w:rsidRDefault="00A71A4D" w:rsidP="00AB727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B727C" w:rsidRPr="00965153">
        <w:rPr>
          <w:sz w:val="28"/>
          <w:szCs w:val="28"/>
        </w:rPr>
        <w:t xml:space="preserve">   </w:t>
      </w:r>
      <w:r w:rsidR="00AB727C">
        <w:rPr>
          <w:sz w:val="28"/>
          <w:szCs w:val="28"/>
        </w:rPr>
        <w:t xml:space="preserve">          </w:t>
      </w:r>
      <w:r w:rsidR="00AB727C" w:rsidRPr="00953550">
        <w:rPr>
          <w:sz w:val="28"/>
          <w:szCs w:val="28"/>
        </w:rPr>
        <w:t xml:space="preserve">  </w:t>
      </w:r>
      <w:r w:rsidR="00AB727C" w:rsidRPr="00965153">
        <w:rPr>
          <w:sz w:val="28"/>
          <w:szCs w:val="28"/>
        </w:rPr>
        <w:t xml:space="preserve">                 (</w:t>
      </w:r>
      <w:r w:rsidR="00AB727C" w:rsidRPr="00AB727C">
        <w:rPr>
          <w:sz w:val="28"/>
          <w:szCs w:val="28"/>
        </w:rPr>
        <w:t>9</w:t>
      </w:r>
      <w:r w:rsidR="00AB727C" w:rsidRPr="00965153">
        <w:rPr>
          <w:sz w:val="28"/>
          <w:szCs w:val="28"/>
        </w:rPr>
        <w:t>)</w:t>
      </w:r>
    </w:p>
    <w:p w:rsidR="00AB727C" w:rsidRDefault="00AD51E7" w:rsidP="00AD51E7">
      <w:pPr>
        <w:pStyle w:val="af6"/>
        <w:ind w:firstLine="360"/>
        <w:jc w:val="both"/>
        <w:rPr>
          <w:sz w:val="28"/>
        </w:rPr>
      </w:pPr>
      <w:r w:rsidRPr="00AD51E7">
        <w:rPr>
          <w:sz w:val="28"/>
        </w:rPr>
        <w:t xml:space="preserve">Модель </w:t>
      </w:r>
      <w:proofErr w:type="spellStart"/>
      <w:r w:rsidRPr="00AD51E7">
        <w:rPr>
          <w:sz w:val="28"/>
        </w:rPr>
        <w:t>Курно</w:t>
      </w:r>
      <w:proofErr w:type="spellEnd"/>
      <w:r w:rsidRPr="00AD51E7">
        <w:rPr>
          <w:sz w:val="28"/>
        </w:rPr>
        <w:t xml:space="preserve"> строится в предположении, что уровень выпуска фирмы не зависит от уровней выпуска конкурентов, а соответственно, предполагаемые вариации принимаются равными нулю. Прибыль в данном случае выражается разностью между выручкой и издержками:</w:t>
      </w:r>
    </w:p>
    <w:p w:rsidR="00AD51E7" w:rsidRPr="004B2601" w:rsidRDefault="00A71A4D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65153">
        <w:rPr>
          <w:sz w:val="28"/>
          <w:szCs w:val="28"/>
        </w:rPr>
        <w:t xml:space="preserve">   </w:t>
      </w:r>
      <w:r w:rsidR="00AD51E7">
        <w:rPr>
          <w:sz w:val="28"/>
          <w:szCs w:val="28"/>
        </w:rPr>
        <w:t xml:space="preserve">          </w:t>
      </w:r>
      <w:r w:rsidR="00AD51E7" w:rsidRPr="00953550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   </w:t>
      </w:r>
      <w:r w:rsidR="00AD51E7" w:rsidRPr="00AD51E7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   </w:t>
      </w:r>
      <w:r w:rsidR="00AD51E7" w:rsidRP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       (</w:t>
      </w:r>
      <w:r w:rsidR="00AD51E7" w:rsidRPr="00AD51E7">
        <w:rPr>
          <w:sz w:val="28"/>
          <w:szCs w:val="28"/>
        </w:rPr>
        <w:t>10</w:t>
      </w:r>
      <w:r w:rsidR="00AD51E7" w:rsidRPr="00965153">
        <w:rPr>
          <w:sz w:val="28"/>
          <w:szCs w:val="28"/>
        </w:rPr>
        <w:t>)</w:t>
      </w:r>
    </w:p>
    <w:p w:rsidR="00AD51E7" w:rsidRPr="004B2601" w:rsidRDefault="00A71A4D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65153">
        <w:rPr>
          <w:sz w:val="28"/>
          <w:szCs w:val="28"/>
        </w:rPr>
        <w:t xml:space="preserve">  </w:t>
      </w:r>
      <w:r w:rsidR="00AD51E7">
        <w:rPr>
          <w:sz w:val="28"/>
          <w:szCs w:val="28"/>
        </w:rPr>
        <w:t xml:space="preserve">          </w:t>
      </w:r>
      <w:r w:rsidR="00AD51E7" w:rsidRPr="00953550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   </w:t>
      </w:r>
      <w:r w:rsidR="00AD51E7" w:rsidRPr="00AD51E7">
        <w:rPr>
          <w:sz w:val="28"/>
          <w:szCs w:val="28"/>
        </w:rPr>
        <w:t xml:space="preserve">   </w:t>
      </w:r>
      <w:r w:rsid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</w:t>
      </w:r>
      <w:r w:rsidR="00AD51E7" w:rsidRP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       (</w:t>
      </w:r>
      <w:r w:rsidR="00AD51E7" w:rsidRPr="00AD51E7">
        <w:rPr>
          <w:sz w:val="28"/>
          <w:szCs w:val="28"/>
        </w:rPr>
        <w:t>11</w:t>
      </w:r>
      <w:r w:rsidR="00AD51E7" w:rsidRPr="00965153">
        <w:rPr>
          <w:sz w:val="28"/>
          <w:szCs w:val="28"/>
        </w:rPr>
        <w:t>)</w:t>
      </w:r>
    </w:p>
    <w:p w:rsidR="00AB727C" w:rsidRPr="00AD51E7" w:rsidRDefault="00AD51E7" w:rsidP="004B2601">
      <w:pPr>
        <w:pStyle w:val="af6"/>
        <w:ind w:firstLine="360"/>
        <w:jc w:val="both"/>
        <w:rPr>
          <w:sz w:val="28"/>
        </w:rPr>
      </w:pPr>
      <w:r w:rsidRPr="00CB335A">
        <w:rPr>
          <w:sz w:val="28"/>
        </w:rPr>
        <w:t>Тогда</w:t>
      </w:r>
      <w:r>
        <w:rPr>
          <w:sz w:val="28"/>
        </w:rPr>
        <w:t xml:space="preserve"> условие (8) принимает вид</w:t>
      </w:r>
      <w:r w:rsidR="00CE127B">
        <w:rPr>
          <w:sz w:val="28"/>
        </w:rPr>
        <w:t>:</w:t>
      </w:r>
    </w:p>
    <w:p w:rsidR="00CB335A" w:rsidRDefault="00A71A4D" w:rsidP="00CB335A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65153">
        <w:rPr>
          <w:sz w:val="28"/>
          <w:szCs w:val="28"/>
        </w:rPr>
        <w:t xml:space="preserve">   </w:t>
      </w:r>
      <w:r w:rsidR="00CB335A">
        <w:rPr>
          <w:sz w:val="28"/>
          <w:szCs w:val="28"/>
        </w:rPr>
        <w:t xml:space="preserve">         </w:t>
      </w:r>
      <w:r w:rsidR="006C4C75">
        <w:rPr>
          <w:sz w:val="28"/>
          <w:szCs w:val="28"/>
        </w:rPr>
        <w:t xml:space="preserve">   </w:t>
      </w:r>
      <w:r w:rsidR="00CB335A" w:rsidRPr="004B2601">
        <w:rPr>
          <w:sz w:val="28"/>
          <w:szCs w:val="28"/>
        </w:rPr>
        <w:t xml:space="preserve">  </w:t>
      </w:r>
      <w:r w:rsidR="00CB335A" w:rsidRPr="00965153">
        <w:rPr>
          <w:sz w:val="28"/>
          <w:szCs w:val="28"/>
        </w:rPr>
        <w:t xml:space="preserve">  </w:t>
      </w:r>
      <w:r w:rsidR="00CB335A">
        <w:rPr>
          <w:sz w:val="28"/>
          <w:szCs w:val="28"/>
        </w:rPr>
        <w:t xml:space="preserve">   </w:t>
      </w:r>
      <w:r w:rsidR="00CB335A" w:rsidRPr="00965153">
        <w:rPr>
          <w:sz w:val="28"/>
          <w:szCs w:val="28"/>
        </w:rPr>
        <w:t xml:space="preserve">      (</w:t>
      </w:r>
      <w:r w:rsidR="006C4C75" w:rsidRPr="006C4C75">
        <w:rPr>
          <w:sz w:val="28"/>
          <w:szCs w:val="28"/>
        </w:rPr>
        <w:t>12</w:t>
      </w:r>
      <w:r w:rsidR="00CB335A" w:rsidRPr="00965153">
        <w:rPr>
          <w:sz w:val="28"/>
          <w:szCs w:val="28"/>
        </w:rPr>
        <w:t>)</w:t>
      </w:r>
    </w:p>
    <w:p w:rsidR="00AB727C" w:rsidRPr="00AB727C" w:rsidRDefault="00AB727C" w:rsidP="004B2601">
      <w:pPr>
        <w:pStyle w:val="af6"/>
        <w:ind w:firstLine="360"/>
        <w:jc w:val="both"/>
        <w:rPr>
          <w:sz w:val="28"/>
        </w:rPr>
      </w:pPr>
    </w:p>
    <w:p w:rsidR="00906971" w:rsidRP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>Решение задачи нахождения оптимальных параметров рыночного взаим</w:t>
      </w:r>
      <w:r w:rsidRPr="00906971">
        <w:rPr>
          <w:sz w:val="28"/>
        </w:rPr>
        <w:t>о</w:t>
      </w:r>
      <w:r w:rsidRPr="00906971">
        <w:rPr>
          <w:sz w:val="28"/>
        </w:rPr>
        <w:t>действия можно упростить, если принять во внимание принятое в модели н</w:t>
      </w:r>
      <w:r w:rsidRPr="00906971">
        <w:rPr>
          <w:sz w:val="28"/>
        </w:rPr>
        <w:t>а</w:t>
      </w:r>
      <w:r w:rsidRPr="00906971">
        <w:rPr>
          <w:sz w:val="28"/>
        </w:rPr>
        <w:t xml:space="preserve">личие равных условий для всех конкурентов. Очевидно, что равновесные </w:t>
      </w:r>
      <w:r w:rsidRPr="00906971">
        <w:rPr>
          <w:sz w:val="28"/>
        </w:rPr>
        <w:lastRenderedPageBreak/>
        <w:t xml:space="preserve">объемы предприятий одинаковы. Тогда вместо каждой из переменных </w:t>
      </w:r>
      <w:proofErr w:type="spellStart"/>
      <w:r>
        <w:rPr>
          <w:sz w:val="28"/>
          <w:lang w:val="en-US"/>
        </w:rPr>
        <w:t>q</w:t>
      </w:r>
      <w:r w:rsidRPr="00906971">
        <w:rPr>
          <w:sz w:val="28"/>
          <w:vertAlign w:val="subscript"/>
          <w:lang w:val="en-US"/>
        </w:rPr>
        <w:t>i</w:t>
      </w:r>
      <w:proofErr w:type="spellEnd"/>
      <w:r w:rsidRPr="00906971">
        <w:rPr>
          <w:sz w:val="28"/>
        </w:rPr>
        <w:t xml:space="preserve"> можно использовать одну переменную </w:t>
      </w:r>
      <w:proofErr w:type="spellStart"/>
      <w:r w:rsidRPr="00906971">
        <w:rPr>
          <w:sz w:val="28"/>
        </w:rPr>
        <w:t>q</w:t>
      </w:r>
      <w:proofErr w:type="spellEnd"/>
      <w:r w:rsidRPr="00906971">
        <w:rPr>
          <w:sz w:val="28"/>
        </w:rPr>
        <w:t>, в результате чего получим:</w:t>
      </w:r>
    </w:p>
    <w:p w:rsidR="00906971" w:rsidRDefault="00A71A4D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 </w:t>
      </w:r>
      <w:r w:rsidR="00111CC1" w:rsidRPr="00434CEE">
        <w:rPr>
          <w:sz w:val="28"/>
          <w:szCs w:val="28"/>
        </w:rPr>
        <w:t xml:space="preserve">   </w:t>
      </w:r>
      <w:r w:rsidR="00906971" w:rsidRPr="00906971">
        <w:rPr>
          <w:sz w:val="28"/>
          <w:szCs w:val="28"/>
        </w:rPr>
        <w:t xml:space="preserve">      </w:t>
      </w:r>
      <w:r w:rsidR="00906971">
        <w:rPr>
          <w:sz w:val="28"/>
          <w:szCs w:val="28"/>
        </w:rPr>
        <w:t xml:space="preserve">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 w:rsidRPr="00906971">
        <w:rPr>
          <w:sz w:val="28"/>
          <w:szCs w:val="28"/>
        </w:rPr>
        <w:t>3</w:t>
      </w:r>
      <w:r w:rsidR="00906971" w:rsidRPr="00965153">
        <w:rPr>
          <w:sz w:val="28"/>
          <w:szCs w:val="28"/>
        </w:rPr>
        <w:t>)</w:t>
      </w:r>
    </w:p>
    <w:p w:rsidR="00906971" w:rsidRP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>Отсюда определим равновесный выпуск:</w:t>
      </w:r>
    </w:p>
    <w:p w:rsidR="00906971" w:rsidRDefault="00A71A4D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</w:t>
      </w:r>
      <w:r w:rsidR="00111CC1" w:rsidRPr="00434CEE">
        <w:rPr>
          <w:sz w:val="28"/>
          <w:szCs w:val="28"/>
        </w:rPr>
        <w:t xml:space="preserve"> </w:t>
      </w:r>
      <w:r w:rsidR="00906971">
        <w:rPr>
          <w:sz w:val="28"/>
          <w:szCs w:val="28"/>
        </w:rPr>
        <w:t xml:space="preserve">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>
        <w:rPr>
          <w:sz w:val="28"/>
          <w:szCs w:val="28"/>
        </w:rPr>
        <w:t>4</w:t>
      </w:r>
      <w:r w:rsidR="00906971" w:rsidRPr="00965153">
        <w:rPr>
          <w:sz w:val="28"/>
          <w:szCs w:val="28"/>
        </w:rPr>
        <w:t>)</w:t>
      </w:r>
    </w:p>
    <w:p w:rsid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 xml:space="preserve">При таком объеме выпуска каждого </w:t>
      </w:r>
      <w:proofErr w:type="spellStart"/>
      <w:r w:rsidRPr="00906971">
        <w:rPr>
          <w:sz w:val="28"/>
        </w:rPr>
        <w:t>олигополиста</w:t>
      </w:r>
      <w:proofErr w:type="spellEnd"/>
      <w:r w:rsidRPr="00906971">
        <w:rPr>
          <w:sz w:val="28"/>
        </w:rPr>
        <w:t xml:space="preserve"> общий выпуск отрасли составит</w:t>
      </w:r>
      <w:r>
        <w:rPr>
          <w:sz w:val="28"/>
        </w:rPr>
        <w:t>:</w:t>
      </w:r>
    </w:p>
    <w:p w:rsidR="00906971" w:rsidRDefault="00A71A4D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 w:rsidRPr="00906971">
        <w:rPr>
          <w:sz w:val="28"/>
          <w:szCs w:val="28"/>
        </w:rPr>
        <w:t>5</w:t>
      </w:r>
      <w:r w:rsidR="00906971" w:rsidRPr="00965153">
        <w:rPr>
          <w:sz w:val="28"/>
          <w:szCs w:val="28"/>
        </w:rPr>
        <w:t>)</w:t>
      </w:r>
    </w:p>
    <w:p w:rsidR="00906971" w:rsidRP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>Тогда при равновесной цене: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 w:rsidRPr="00434CEE">
        <w:rPr>
          <w:sz w:val="28"/>
          <w:szCs w:val="28"/>
        </w:rPr>
        <w:t>6</w:t>
      </w:r>
      <w:r w:rsidRPr="00965153">
        <w:rPr>
          <w:sz w:val="28"/>
          <w:szCs w:val="28"/>
        </w:rPr>
        <w:t>)</w:t>
      </w:r>
    </w:p>
    <w:p w:rsidR="00906971" w:rsidRDefault="00906971" w:rsidP="00322EEA">
      <w:pPr>
        <w:pStyle w:val="af6"/>
        <w:ind w:firstLine="360"/>
        <w:jc w:val="both"/>
        <w:rPr>
          <w:sz w:val="28"/>
        </w:rPr>
      </w:pPr>
      <w:r>
        <w:rPr>
          <w:sz w:val="28"/>
        </w:rPr>
        <w:t>Каждый получит оптимальную прибыль:</w:t>
      </w:r>
    </w:p>
    <w:p w:rsidR="00906971" w:rsidRDefault="00A71A4D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</w:t>
      </w:r>
      <w:r w:rsidR="00906971" w:rsidRPr="009A1C93">
        <w:rPr>
          <w:sz w:val="28"/>
          <w:szCs w:val="28"/>
        </w:rPr>
        <w:t xml:space="preserve"> </w:t>
      </w:r>
      <w:r w:rsidR="00906971" w:rsidRPr="00906971">
        <w:rPr>
          <w:sz w:val="28"/>
          <w:szCs w:val="28"/>
        </w:rPr>
        <w:t xml:space="preserve">       </w:t>
      </w:r>
      <w:r w:rsidR="00906971">
        <w:rPr>
          <w:sz w:val="28"/>
          <w:szCs w:val="28"/>
        </w:rPr>
        <w:t xml:space="preserve">        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 w:rsidRPr="009A1C93">
        <w:rPr>
          <w:sz w:val="28"/>
          <w:szCs w:val="28"/>
        </w:rPr>
        <w:t>7</w:t>
      </w:r>
      <w:r w:rsidR="00906971" w:rsidRPr="00965153">
        <w:rPr>
          <w:sz w:val="28"/>
          <w:szCs w:val="28"/>
        </w:rPr>
        <w:t>)</w:t>
      </w:r>
    </w:p>
    <w:p w:rsidR="00F11FC0" w:rsidRDefault="00322EEA" w:rsidP="00322EEA">
      <w:pPr>
        <w:pStyle w:val="af6"/>
        <w:ind w:firstLine="36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 – истребители 5-го поколения, беспило</w:t>
      </w:r>
      <w:r>
        <w:rPr>
          <w:sz w:val="28"/>
        </w:rPr>
        <w:t>т</w:t>
      </w:r>
      <w:r>
        <w:rPr>
          <w:sz w:val="28"/>
        </w:rPr>
        <w:t xml:space="preserve">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аэростаты как н</w:t>
      </w:r>
      <w:r>
        <w:rPr>
          <w:sz w:val="28"/>
        </w:rPr>
        <w:t>о</w:t>
      </w:r>
      <w:r>
        <w:rPr>
          <w:sz w:val="28"/>
        </w:rPr>
        <w:t xml:space="preserve">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– носимые, вживляемые и встраиваемые устройства </w:t>
      </w:r>
      <w:proofErr w:type="spellStart"/>
      <w:r>
        <w:rPr>
          <w:sz w:val="28"/>
        </w:rPr>
        <w:t>микроэлекторники</w:t>
      </w:r>
      <w:proofErr w:type="spellEnd"/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 – решения для стационаров, п</w:t>
      </w:r>
      <w:r>
        <w:rPr>
          <w:sz w:val="28"/>
        </w:rPr>
        <w:t>о</w:t>
      </w:r>
      <w:r>
        <w:rPr>
          <w:sz w:val="28"/>
        </w:rPr>
        <w:t>ликлиник и амбулаторий, санаториев.</w:t>
      </w:r>
    </w:p>
    <w:p w:rsidR="003628E5" w:rsidRPr="003628E5" w:rsidRDefault="003628E5" w:rsidP="003628E5">
      <w:pPr>
        <w:pStyle w:val="af6"/>
        <w:ind w:left="360"/>
        <w:jc w:val="both"/>
        <w:rPr>
          <w:color w:val="FF0000"/>
          <w:sz w:val="28"/>
        </w:rPr>
      </w:pPr>
      <w:r w:rsidRPr="003628E5">
        <w:rPr>
          <w:color w:val="FF0000"/>
          <w:sz w:val="28"/>
        </w:rPr>
        <w:t>Конкуренция ОАТ – таблица.</w:t>
      </w:r>
    </w:p>
    <w:p w:rsidR="003628E5" w:rsidRDefault="003628E5" w:rsidP="003628E5">
      <w:pPr>
        <w:pStyle w:val="af6"/>
        <w:ind w:left="360"/>
        <w:jc w:val="both"/>
        <w:rPr>
          <w:color w:val="FF0000"/>
          <w:sz w:val="28"/>
        </w:rPr>
      </w:pPr>
      <w:r w:rsidRPr="003628E5">
        <w:rPr>
          <w:color w:val="FF0000"/>
          <w:sz w:val="28"/>
        </w:rPr>
        <w:t>Конкуренция устройств ЦМ – таблица.</w:t>
      </w: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  <w:proofErr w:type="gramStart"/>
      <w:r w:rsidRPr="003628E5">
        <w:rPr>
          <w:sz w:val="28"/>
          <w:szCs w:val="28"/>
        </w:rPr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автоматизир</w:t>
      </w:r>
      <w:r w:rsidRPr="003628E5">
        <w:rPr>
          <w:sz w:val="28"/>
          <w:szCs w:val="28"/>
        </w:rPr>
        <w:t>о</w:t>
      </w:r>
      <w:r w:rsidRPr="003628E5">
        <w:rPr>
          <w:sz w:val="28"/>
          <w:szCs w:val="28"/>
        </w:rPr>
        <w:t>ванная система поддержки принятия решений для лечебно-профилактических учреждений, в которой объединены электронные медицинские карты (ЭМК) пациентов, данные медицинских исследований в цифровой форме, данные мониторинга состояния пациента (собранные с медицинских приборов), сре</w:t>
      </w:r>
      <w:r w:rsidRPr="003628E5">
        <w:rPr>
          <w:sz w:val="28"/>
          <w:szCs w:val="28"/>
        </w:rPr>
        <w:t>д</w:t>
      </w:r>
      <w:r w:rsidRPr="003628E5">
        <w:rPr>
          <w:sz w:val="28"/>
          <w:szCs w:val="28"/>
        </w:rPr>
        <w:t>ства общения между сотрудниками, финансовая и административная инфо</w:t>
      </w:r>
      <w:r w:rsidRPr="003628E5">
        <w:rPr>
          <w:sz w:val="28"/>
          <w:szCs w:val="28"/>
        </w:rPr>
        <w:t>р</w:t>
      </w:r>
      <w:r w:rsidRPr="003628E5">
        <w:rPr>
          <w:sz w:val="28"/>
          <w:szCs w:val="28"/>
        </w:rPr>
        <w:t>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стационаров, МИС для пол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клиник и амбулаторий, МИС для санаториев. Сравнение основных модулей как характеристик МИС представлено в таблице 3.</w:t>
      </w: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P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Pr="003628E5" w:rsidRDefault="003628E5" w:rsidP="003628E5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3628E5" w:rsidRPr="006824DD" w:rsidTr="003628E5">
        <w:trPr>
          <w:trHeight w:val="424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477946" w:rsidRDefault="00477946" w:rsidP="00477946">
      <w:pPr>
        <w:spacing w:line="360" w:lineRule="auto"/>
        <w:jc w:val="both"/>
        <w:rPr>
          <w:sz w:val="28"/>
          <w:szCs w:val="28"/>
          <w:lang w:val="en-US"/>
        </w:rPr>
      </w:pPr>
    </w:p>
    <w:p w:rsidR="009E7ED8" w:rsidRDefault="009E7ED8" w:rsidP="003628E5">
      <w:pPr>
        <w:pStyle w:val="af6"/>
        <w:jc w:val="both"/>
        <w:rPr>
          <w:sz w:val="28"/>
        </w:rPr>
      </w:pPr>
    </w:p>
    <w:p w:rsidR="00A45281" w:rsidRDefault="00E960C4" w:rsidP="00A45281">
      <w:pPr>
        <w:pStyle w:val="af6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38725" cy="3714750"/>
            <wp:effectExtent l="19050" t="0" r="9525" b="0"/>
            <wp:docPr id="2" name="Рисунок 2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81" w:rsidRPr="00A45281" w:rsidRDefault="00A45281" w:rsidP="00A45281">
      <w:pPr>
        <w:spacing w:line="360" w:lineRule="auto"/>
        <w:jc w:val="center"/>
        <w:rPr>
          <w:sz w:val="28"/>
          <w:szCs w:val="28"/>
        </w:rPr>
      </w:pPr>
      <w:r w:rsidRPr="00A45281">
        <w:rPr>
          <w:noProof/>
          <w:sz w:val="28"/>
          <w:szCs w:val="28"/>
        </w:rPr>
        <w:t>Рис. 1. Модель глобальной конкуренции для сектора МИС</w:t>
      </w:r>
    </w:p>
    <w:p w:rsidR="00A45281" w:rsidRDefault="00A45281" w:rsidP="003628E5">
      <w:pPr>
        <w:pStyle w:val="af6"/>
        <w:jc w:val="both"/>
        <w:rPr>
          <w:sz w:val="28"/>
        </w:rPr>
      </w:pP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Теория решения изобретательских задач и ее применение для создания ко</w:t>
      </w:r>
      <w:r w:rsidRPr="009E7ED8">
        <w:rPr>
          <w:color w:val="FF0000"/>
          <w:sz w:val="28"/>
        </w:rPr>
        <w:t>н</w:t>
      </w:r>
      <w:r w:rsidRPr="009E7ED8">
        <w:rPr>
          <w:color w:val="FF0000"/>
          <w:sz w:val="28"/>
        </w:rPr>
        <w:t>курентоспособного продукта. Основные положения ТРИЗ и постановка из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бретательской задачи. Алгоритмы решения изобретательских задач. Понятие инновационного продукта.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Математический аппарат теории игр для решения задач конкурентного ан</w:t>
      </w:r>
      <w:r w:rsidRPr="009E7ED8">
        <w:rPr>
          <w:color w:val="FF0000"/>
          <w:sz w:val="28"/>
        </w:rPr>
        <w:t>а</w:t>
      </w:r>
      <w:r w:rsidRPr="009E7ED8">
        <w:rPr>
          <w:color w:val="FF0000"/>
          <w:sz w:val="28"/>
        </w:rPr>
        <w:t>лиза. Основные положения теории игр. Оптимальная стратегия игрока при создании инновационного продукта.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Постановка задачи конкурентного анализа в секторе высокотехнологичной продукции. Концептуальная модель конкуренции.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</w:p>
    <w:p w:rsidR="003628E5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 xml:space="preserve">Концептуальная схема конкурентного анализа с использованием </w:t>
      </w:r>
      <w:proofErr w:type="spellStart"/>
      <w:r w:rsidRPr="009E7ED8">
        <w:rPr>
          <w:color w:val="FF0000"/>
          <w:sz w:val="28"/>
        </w:rPr>
        <w:t>агентных</w:t>
      </w:r>
      <w:proofErr w:type="spellEnd"/>
      <w:r w:rsidRPr="009E7ED8">
        <w:rPr>
          <w:color w:val="FF0000"/>
          <w:sz w:val="28"/>
        </w:rPr>
        <w:t xml:space="preserve"> моделей. Алгоритмы создания инновационного продукта для достижения конкурентных преимуществ. Выбор оптимальной стратегии компании прои</w:t>
      </w:r>
      <w:r w:rsidRPr="009E7ED8">
        <w:rPr>
          <w:color w:val="FF0000"/>
          <w:sz w:val="28"/>
        </w:rPr>
        <w:t>з</w:t>
      </w:r>
      <w:r w:rsidRPr="009E7ED8">
        <w:rPr>
          <w:color w:val="FF0000"/>
          <w:sz w:val="28"/>
        </w:rPr>
        <w:t>водителя высокотехнологичной продукции. Анализ существующего пр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граммного обеспечения для решения задач в области поддержки принятия решений</w:t>
      </w:r>
    </w:p>
    <w:p w:rsidR="00D54D66" w:rsidRPr="003131AA" w:rsidRDefault="00D54D66" w:rsidP="00AF6FF4">
      <w:pPr>
        <w:pStyle w:val="af6"/>
        <w:ind w:firstLine="567"/>
        <w:jc w:val="both"/>
        <w:rPr>
          <w:bCs/>
          <w:color w:val="7030A0"/>
          <w:sz w:val="28"/>
        </w:rPr>
      </w:pPr>
      <w:r w:rsidRPr="003131AA">
        <w:rPr>
          <w:b/>
          <w:bCs/>
          <w:color w:val="7030A0"/>
          <w:sz w:val="28"/>
        </w:rPr>
        <w:t>Во второй главе</w:t>
      </w:r>
      <w:r w:rsidR="00A92426" w:rsidRPr="003131AA">
        <w:rPr>
          <w:b/>
          <w:bCs/>
          <w:color w:val="7030A0"/>
          <w:sz w:val="28"/>
        </w:rPr>
        <w:t xml:space="preserve"> </w:t>
      </w:r>
      <w:r w:rsidR="00A92426" w:rsidRPr="003131AA">
        <w:rPr>
          <w:bCs/>
          <w:color w:val="7030A0"/>
          <w:sz w:val="28"/>
        </w:rPr>
        <w:t>исследуется математическое моделирование конкуре</w:t>
      </w:r>
      <w:r w:rsidR="00A92426" w:rsidRPr="003131AA">
        <w:rPr>
          <w:bCs/>
          <w:color w:val="7030A0"/>
          <w:sz w:val="28"/>
        </w:rPr>
        <w:t>н</w:t>
      </w:r>
      <w:r w:rsidR="00A92426" w:rsidRPr="003131AA">
        <w:rPr>
          <w:bCs/>
          <w:color w:val="7030A0"/>
          <w:sz w:val="28"/>
        </w:rPr>
        <w:t>ции в секторе высокотехнологичной продукции. Здесь разрабатывается мат</w:t>
      </w:r>
      <w:r w:rsidR="00A92426" w:rsidRPr="003131AA">
        <w:rPr>
          <w:bCs/>
          <w:color w:val="7030A0"/>
          <w:sz w:val="28"/>
        </w:rPr>
        <w:t>е</w:t>
      </w:r>
      <w:r w:rsidR="00A92426" w:rsidRPr="003131AA">
        <w:rPr>
          <w:bCs/>
          <w:color w:val="7030A0"/>
          <w:sz w:val="28"/>
        </w:rPr>
        <w:lastRenderedPageBreak/>
        <w:t>матическая модель выбора оптимальной стратегии, приводятся три модиф</w:t>
      </w:r>
      <w:r w:rsidR="00A92426" w:rsidRPr="003131AA">
        <w:rPr>
          <w:bCs/>
          <w:color w:val="7030A0"/>
          <w:sz w:val="28"/>
        </w:rPr>
        <w:t>и</w:t>
      </w:r>
      <w:r w:rsidR="00A92426" w:rsidRPr="003131AA">
        <w:rPr>
          <w:bCs/>
          <w:color w:val="7030A0"/>
          <w:sz w:val="28"/>
        </w:rPr>
        <w:t xml:space="preserve">кации </w:t>
      </w:r>
      <w:proofErr w:type="spellStart"/>
      <w:r w:rsidR="00A92426" w:rsidRPr="003131AA">
        <w:rPr>
          <w:bCs/>
          <w:color w:val="7030A0"/>
          <w:sz w:val="28"/>
        </w:rPr>
        <w:t>агентной</w:t>
      </w:r>
      <w:proofErr w:type="spellEnd"/>
      <w:r w:rsidR="00A92426" w:rsidRPr="003131AA">
        <w:rPr>
          <w:bCs/>
          <w:color w:val="7030A0"/>
          <w:sz w:val="28"/>
        </w:rPr>
        <w:t xml:space="preserve"> модели конкурентного анализа: </w:t>
      </w:r>
      <w:proofErr w:type="spellStart"/>
      <w:r w:rsidR="00A92426" w:rsidRPr="003131AA">
        <w:rPr>
          <w:bCs/>
          <w:color w:val="7030A0"/>
          <w:sz w:val="28"/>
        </w:rPr>
        <w:t>комплементоры</w:t>
      </w:r>
      <w:proofErr w:type="spellEnd"/>
      <w:r w:rsidR="00A92426" w:rsidRPr="003131AA">
        <w:rPr>
          <w:bCs/>
          <w:color w:val="7030A0"/>
          <w:sz w:val="28"/>
        </w:rPr>
        <w:t>, глобальная конкуренция и жизненные циклы, разрабатывается теоретико-игровая модель глобальной конкуренции. Далее разрабатываются критерии и алгоритмы п</w:t>
      </w:r>
      <w:r w:rsidR="00A92426" w:rsidRPr="003131AA">
        <w:rPr>
          <w:bCs/>
          <w:color w:val="7030A0"/>
          <w:sz w:val="28"/>
        </w:rPr>
        <w:t>о</w:t>
      </w:r>
      <w:r w:rsidR="00A92426" w:rsidRPr="003131AA">
        <w:rPr>
          <w:bCs/>
          <w:color w:val="7030A0"/>
          <w:sz w:val="28"/>
        </w:rPr>
        <w:t>иска оптимальной стратегии, алгоритмы управления показателями качества продукта для достижения конкурентных преимуществ, исследуется перспе</w:t>
      </w:r>
      <w:r w:rsidR="00A92426" w:rsidRPr="003131AA">
        <w:rPr>
          <w:bCs/>
          <w:color w:val="7030A0"/>
          <w:sz w:val="28"/>
        </w:rPr>
        <w:t>к</w:t>
      </w:r>
      <w:r w:rsidR="00A92426" w:rsidRPr="003131AA">
        <w:rPr>
          <w:bCs/>
          <w:color w:val="7030A0"/>
          <w:sz w:val="28"/>
        </w:rPr>
        <w:t>тива использования экспертных оценок для получения новых показателей к</w:t>
      </w:r>
      <w:r w:rsidR="00A92426" w:rsidRPr="003131AA">
        <w:rPr>
          <w:bCs/>
          <w:color w:val="7030A0"/>
          <w:sz w:val="28"/>
        </w:rPr>
        <w:t>а</w:t>
      </w:r>
      <w:r w:rsidR="00A92426" w:rsidRPr="003131AA">
        <w:rPr>
          <w:bCs/>
          <w:color w:val="7030A0"/>
          <w:sz w:val="28"/>
        </w:rPr>
        <w:t>чества продукта.</w:t>
      </w:r>
      <w:r w:rsidR="00084C48" w:rsidRPr="003131AA">
        <w:rPr>
          <w:bCs/>
          <w:color w:val="7030A0"/>
          <w:sz w:val="28"/>
        </w:rPr>
        <w:t xml:space="preserve"> </w:t>
      </w:r>
    </w:p>
    <w:p w:rsidR="00BB345D" w:rsidRDefault="00BB345D" w:rsidP="00AF6FF4">
      <w:pPr>
        <w:pStyle w:val="af6"/>
        <w:ind w:firstLine="567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Pr="00BB345D" w:rsidRDefault="00D51ACC" w:rsidP="00AF6FF4">
      <w:pPr>
        <w:pStyle w:val="af6"/>
        <w:ind w:firstLine="567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D54D66" w:rsidRPr="003131AA" w:rsidRDefault="00D54D66" w:rsidP="00AF6FF4">
      <w:pPr>
        <w:pStyle w:val="af6"/>
        <w:ind w:firstLine="567"/>
        <w:jc w:val="both"/>
        <w:rPr>
          <w:bCs/>
          <w:color w:val="7030A0"/>
          <w:sz w:val="28"/>
        </w:rPr>
      </w:pPr>
      <w:r w:rsidRPr="003131AA">
        <w:rPr>
          <w:b/>
          <w:bCs/>
          <w:color w:val="7030A0"/>
          <w:sz w:val="28"/>
        </w:rPr>
        <w:t>В третье</w:t>
      </w:r>
      <w:r w:rsidR="00BB345D" w:rsidRPr="003131AA">
        <w:rPr>
          <w:b/>
          <w:bCs/>
          <w:color w:val="7030A0"/>
          <w:sz w:val="28"/>
        </w:rPr>
        <w:t>й</w:t>
      </w:r>
      <w:r w:rsidRPr="003131AA">
        <w:rPr>
          <w:b/>
          <w:bCs/>
          <w:color w:val="7030A0"/>
          <w:sz w:val="28"/>
        </w:rPr>
        <w:t xml:space="preserve"> главе</w:t>
      </w:r>
      <w:r w:rsidR="00101877" w:rsidRPr="003131AA">
        <w:rPr>
          <w:b/>
          <w:bCs/>
          <w:color w:val="7030A0"/>
          <w:sz w:val="28"/>
        </w:rPr>
        <w:t xml:space="preserve"> </w:t>
      </w:r>
      <w:r w:rsidR="00101877" w:rsidRPr="003131AA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3131AA">
        <w:rPr>
          <w:bCs/>
          <w:color w:val="7030A0"/>
          <w:sz w:val="28"/>
        </w:rPr>
        <w:t>х</w:t>
      </w:r>
      <w:r w:rsidR="00101877" w:rsidRPr="003131AA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3131AA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3131AA">
        <w:rPr>
          <w:bCs/>
          <w:color w:val="7030A0"/>
          <w:sz w:val="28"/>
        </w:rPr>
        <w:t>SaaS</w:t>
      </w:r>
      <w:proofErr w:type="spellEnd"/>
      <w:r w:rsidR="00101877" w:rsidRPr="003131AA">
        <w:rPr>
          <w:bCs/>
          <w:color w:val="7030A0"/>
          <w:sz w:val="28"/>
        </w:rPr>
        <w:t>, реализации систем поддержки пр</w:t>
      </w:r>
      <w:r w:rsidR="00101877" w:rsidRPr="003131AA">
        <w:rPr>
          <w:bCs/>
          <w:color w:val="7030A0"/>
          <w:sz w:val="28"/>
        </w:rPr>
        <w:t>и</w:t>
      </w:r>
      <w:r w:rsidR="00101877" w:rsidRPr="003131AA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3131AA">
        <w:rPr>
          <w:bCs/>
          <w:color w:val="7030A0"/>
          <w:sz w:val="28"/>
        </w:rPr>
        <w:t>з</w:t>
      </w:r>
      <w:r w:rsidR="00101877" w:rsidRPr="003131AA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3131AA">
        <w:rPr>
          <w:bCs/>
          <w:color w:val="7030A0"/>
          <w:sz w:val="28"/>
        </w:rPr>
        <w:t>а</w:t>
      </w:r>
      <w:r w:rsidR="00101877" w:rsidRPr="003131AA">
        <w:rPr>
          <w:bCs/>
          <w:color w:val="7030A0"/>
          <w:sz w:val="28"/>
        </w:rPr>
        <w:t>ботки</w:t>
      </w:r>
      <w:proofErr w:type="gramEnd"/>
      <w:r w:rsidR="00101877" w:rsidRPr="003131AA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3131AA">
        <w:rPr>
          <w:bCs/>
          <w:color w:val="7030A0"/>
          <w:sz w:val="28"/>
        </w:rPr>
        <w:t>е</w:t>
      </w:r>
      <w:r w:rsidR="00101877" w:rsidRPr="003131AA">
        <w:rPr>
          <w:bCs/>
          <w:color w:val="7030A0"/>
          <w:sz w:val="28"/>
        </w:rPr>
        <w:t>мы и перспективы ее развития.</w:t>
      </w:r>
    </w:p>
    <w:p w:rsidR="00046E96" w:rsidRPr="00101877" w:rsidRDefault="00046E96" w:rsidP="00AF6FF4">
      <w:pPr>
        <w:pStyle w:val="af6"/>
        <w:ind w:firstLine="567"/>
        <w:jc w:val="both"/>
        <w:rPr>
          <w:bCs/>
          <w:sz w:val="28"/>
        </w:rPr>
      </w:pPr>
    </w:p>
    <w:p w:rsidR="00D54D66" w:rsidRPr="00201513" w:rsidRDefault="00D54D66" w:rsidP="00AF6FF4">
      <w:pPr>
        <w:pStyle w:val="af6"/>
        <w:ind w:firstLine="567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сформиров</w:t>
      </w:r>
      <w:r w:rsidR="00201513">
        <w:rPr>
          <w:bCs/>
          <w:sz w:val="28"/>
        </w:rPr>
        <w:t>а</w:t>
      </w:r>
      <w:r w:rsidR="00201513">
        <w:rPr>
          <w:bCs/>
          <w:sz w:val="28"/>
        </w:rPr>
        <w:t>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3131AA" w:rsidRDefault="009C2285" w:rsidP="00E562E7">
      <w:pPr>
        <w:numPr>
          <w:ilvl w:val="0"/>
          <w:numId w:val="35"/>
        </w:numPr>
        <w:jc w:val="both"/>
        <w:rPr>
          <w:color w:val="7030A0"/>
          <w:sz w:val="28"/>
        </w:rPr>
      </w:pPr>
      <w:r w:rsidRPr="003131AA">
        <w:rPr>
          <w:color w:val="7030A0"/>
          <w:sz w:val="28"/>
        </w:rPr>
        <w:t>Предложены</w:t>
      </w:r>
      <w:r w:rsidR="009C78C0" w:rsidRPr="003131AA">
        <w:rPr>
          <w:color w:val="7030A0"/>
          <w:sz w:val="28"/>
        </w:rPr>
        <w:t xml:space="preserve"> следующие</w:t>
      </w:r>
      <w:r w:rsidRPr="003131AA">
        <w:rPr>
          <w:color w:val="7030A0"/>
          <w:sz w:val="28"/>
        </w:rPr>
        <w:t xml:space="preserve"> модификации классической модели ан</w:t>
      </w:r>
      <w:r w:rsidR="003131AA" w:rsidRPr="003131AA">
        <w:rPr>
          <w:color w:val="7030A0"/>
          <w:sz w:val="28"/>
        </w:rPr>
        <w:t>ализа пяти сил М.</w:t>
      </w:r>
      <w:r w:rsidRPr="003131AA">
        <w:rPr>
          <w:color w:val="7030A0"/>
          <w:sz w:val="28"/>
        </w:rPr>
        <w:t>Портера</w:t>
      </w:r>
      <w:r w:rsidR="009C78C0" w:rsidRPr="003131AA">
        <w:rPr>
          <w:color w:val="7030A0"/>
          <w:sz w:val="28"/>
        </w:rPr>
        <w:t>: введение шестой</w:t>
      </w:r>
      <w:r w:rsidR="00417CD9" w:rsidRPr="003131AA">
        <w:rPr>
          <w:color w:val="7030A0"/>
          <w:sz w:val="28"/>
        </w:rPr>
        <w:t xml:space="preserve"> новой</w:t>
      </w:r>
      <w:r w:rsidR="009C78C0" w:rsidRPr="003131AA">
        <w:rPr>
          <w:color w:val="7030A0"/>
          <w:sz w:val="28"/>
        </w:rPr>
        <w:t xml:space="preserve"> силы – </w:t>
      </w:r>
      <w:proofErr w:type="spellStart"/>
      <w:r w:rsidR="009C78C0" w:rsidRPr="003131AA">
        <w:rPr>
          <w:color w:val="7030A0"/>
          <w:sz w:val="28"/>
        </w:rPr>
        <w:t>комплементоров</w:t>
      </w:r>
      <w:proofErr w:type="spellEnd"/>
      <w:r w:rsidR="009C78C0" w:rsidRPr="003131AA">
        <w:rPr>
          <w:color w:val="7030A0"/>
          <w:sz w:val="28"/>
        </w:rPr>
        <w:t xml:space="preserve">, </w:t>
      </w:r>
      <w:r w:rsidR="00397B66" w:rsidRPr="003131AA">
        <w:rPr>
          <w:color w:val="7030A0"/>
          <w:sz w:val="28"/>
        </w:rPr>
        <w:t xml:space="preserve">введение </w:t>
      </w:r>
      <w:proofErr w:type="spellStart"/>
      <w:r w:rsidR="00397B66" w:rsidRPr="003131AA">
        <w:rPr>
          <w:color w:val="7030A0"/>
          <w:sz w:val="28"/>
        </w:rPr>
        <w:t>самоподобных</w:t>
      </w:r>
      <w:proofErr w:type="spellEnd"/>
      <w:r w:rsidR="00397B66" w:rsidRPr="003131AA">
        <w:rPr>
          <w:color w:val="7030A0"/>
          <w:sz w:val="28"/>
        </w:rPr>
        <w:t xml:space="preserve"> </w:t>
      </w:r>
      <w:proofErr w:type="spellStart"/>
      <w:r w:rsidR="00397B66" w:rsidRPr="003131AA">
        <w:rPr>
          <w:color w:val="7030A0"/>
          <w:sz w:val="28"/>
        </w:rPr>
        <w:t>предфрактальных</w:t>
      </w:r>
      <w:proofErr w:type="spellEnd"/>
      <w:r w:rsidR="00397B66" w:rsidRPr="003131AA">
        <w:rPr>
          <w:color w:val="7030A0"/>
          <w:sz w:val="28"/>
        </w:rPr>
        <w:t xml:space="preserve"> иер</w:t>
      </w:r>
      <w:r w:rsidR="002E6C8C" w:rsidRPr="003131AA">
        <w:rPr>
          <w:color w:val="7030A0"/>
          <w:sz w:val="28"/>
        </w:rPr>
        <w:t xml:space="preserve">архических рыночных подсистем, </w:t>
      </w:r>
      <w:r w:rsidR="00C80041" w:rsidRPr="003131AA">
        <w:rPr>
          <w:color w:val="7030A0"/>
          <w:sz w:val="28"/>
        </w:rPr>
        <w:t>введение уровней жизненного цикла модели – научно-технического, те</w:t>
      </w:r>
      <w:r w:rsidR="00C80041" w:rsidRPr="003131AA">
        <w:rPr>
          <w:color w:val="7030A0"/>
          <w:sz w:val="28"/>
        </w:rPr>
        <w:t>х</w:t>
      </w:r>
      <w:r w:rsidR="00C80041" w:rsidRPr="003131AA">
        <w:rPr>
          <w:color w:val="7030A0"/>
          <w:sz w:val="28"/>
        </w:rPr>
        <w:t xml:space="preserve">нологического и экономического </w:t>
      </w:r>
      <w:r w:rsidR="001F3A0F" w:rsidRPr="003131AA">
        <w:rPr>
          <w:color w:val="7030A0"/>
          <w:sz w:val="28"/>
        </w:rPr>
        <w:t>[</w:t>
      </w:r>
      <w:r w:rsidR="00E81DE4" w:rsidRPr="003131AA">
        <w:rPr>
          <w:color w:val="7030A0"/>
          <w:sz w:val="28"/>
        </w:rPr>
        <w:t>4–7,9,10,14,21,23,24</w:t>
      </w:r>
      <w:r w:rsidR="001F3A0F" w:rsidRPr="003131AA">
        <w:rPr>
          <w:color w:val="7030A0"/>
          <w:sz w:val="28"/>
        </w:rPr>
        <w:t>]</w:t>
      </w:r>
      <w:r w:rsidR="00E53EE1" w:rsidRPr="003131AA">
        <w:rPr>
          <w:color w:val="7030A0"/>
          <w:sz w:val="28"/>
        </w:rPr>
        <w:t>.</w:t>
      </w:r>
    </w:p>
    <w:p w:rsidR="00E562E7" w:rsidRPr="003131AA" w:rsidRDefault="009C2285" w:rsidP="00E562E7">
      <w:pPr>
        <w:numPr>
          <w:ilvl w:val="0"/>
          <w:numId w:val="35"/>
        </w:numPr>
        <w:jc w:val="both"/>
        <w:rPr>
          <w:color w:val="7030A0"/>
          <w:sz w:val="28"/>
        </w:rPr>
      </w:pPr>
      <w:r w:rsidRPr="003131AA">
        <w:rPr>
          <w:color w:val="7030A0"/>
          <w:sz w:val="28"/>
        </w:rPr>
        <w:t>Разработана модель глобальной конкуренции</w:t>
      </w:r>
      <w:r w:rsidR="00E53EE1" w:rsidRPr="003131AA">
        <w:rPr>
          <w:color w:val="7030A0"/>
          <w:sz w:val="28"/>
        </w:rPr>
        <w:t>,</w:t>
      </w:r>
      <w:r w:rsidRPr="003131AA">
        <w:rPr>
          <w:color w:val="7030A0"/>
          <w:sz w:val="28"/>
        </w:rPr>
        <w:t xml:space="preserve"> </w:t>
      </w:r>
      <w:r w:rsidR="00E53EE1" w:rsidRPr="003131AA">
        <w:rPr>
          <w:color w:val="7030A0"/>
          <w:sz w:val="28"/>
        </w:rPr>
        <w:t>включающая в себя</w:t>
      </w:r>
      <w:r w:rsidRPr="003131AA">
        <w:rPr>
          <w:color w:val="7030A0"/>
          <w:sz w:val="28"/>
        </w:rPr>
        <w:t xml:space="preserve"> </w:t>
      </w:r>
      <w:r w:rsidR="009C78C0" w:rsidRPr="003131AA">
        <w:rPr>
          <w:color w:val="7030A0"/>
          <w:sz w:val="28"/>
        </w:rPr>
        <w:t>пре</w:t>
      </w:r>
      <w:r w:rsidR="009C78C0" w:rsidRPr="003131AA">
        <w:rPr>
          <w:color w:val="7030A0"/>
          <w:sz w:val="28"/>
        </w:rPr>
        <w:t>д</w:t>
      </w:r>
      <w:r w:rsidR="009C78C0" w:rsidRPr="003131AA">
        <w:rPr>
          <w:color w:val="7030A0"/>
          <w:sz w:val="28"/>
        </w:rPr>
        <w:t>ложенны</w:t>
      </w:r>
      <w:r w:rsidR="00E53EE1" w:rsidRPr="003131AA">
        <w:rPr>
          <w:color w:val="7030A0"/>
          <w:sz w:val="28"/>
        </w:rPr>
        <w:t>е</w:t>
      </w:r>
      <w:r w:rsidR="009C78C0" w:rsidRPr="003131AA">
        <w:rPr>
          <w:color w:val="7030A0"/>
          <w:sz w:val="28"/>
        </w:rPr>
        <w:t xml:space="preserve"> модификаци</w:t>
      </w:r>
      <w:r w:rsidR="00E53EE1" w:rsidRPr="003131AA">
        <w:rPr>
          <w:color w:val="7030A0"/>
          <w:sz w:val="28"/>
        </w:rPr>
        <w:t>и</w:t>
      </w:r>
      <w:r w:rsidR="009C78C0" w:rsidRPr="003131AA">
        <w:rPr>
          <w:color w:val="7030A0"/>
          <w:sz w:val="28"/>
        </w:rPr>
        <w:t>.</w:t>
      </w:r>
      <w:r w:rsidR="00BC252E" w:rsidRPr="003131AA">
        <w:rPr>
          <w:color w:val="7030A0"/>
          <w:sz w:val="28"/>
        </w:rPr>
        <w:t xml:space="preserve"> </w:t>
      </w:r>
      <w:r w:rsidR="0001055C" w:rsidRPr="003131AA">
        <w:rPr>
          <w:color w:val="7030A0"/>
          <w:sz w:val="28"/>
        </w:rPr>
        <w:t>В основу модели положен м</w:t>
      </w:r>
      <w:r w:rsidR="00E562E7" w:rsidRPr="003131AA">
        <w:rPr>
          <w:color w:val="7030A0"/>
          <w:sz w:val="28"/>
        </w:rPr>
        <w:t>атематический апп</w:t>
      </w:r>
      <w:r w:rsidR="00E562E7" w:rsidRPr="003131AA">
        <w:rPr>
          <w:color w:val="7030A0"/>
          <w:sz w:val="28"/>
        </w:rPr>
        <w:t>а</w:t>
      </w:r>
      <w:r w:rsidR="00E562E7" w:rsidRPr="003131AA">
        <w:rPr>
          <w:color w:val="7030A0"/>
          <w:sz w:val="28"/>
        </w:rPr>
        <w:t>рат</w:t>
      </w:r>
      <w:r w:rsidRPr="003131AA">
        <w:rPr>
          <w:color w:val="7030A0"/>
          <w:sz w:val="28"/>
        </w:rPr>
        <w:t xml:space="preserve"> на основе </w:t>
      </w:r>
      <w:r w:rsidR="0001055C" w:rsidRPr="003131AA">
        <w:rPr>
          <w:color w:val="7030A0"/>
          <w:sz w:val="28"/>
        </w:rPr>
        <w:t>поведения</w:t>
      </w:r>
      <w:r w:rsidRPr="003131AA">
        <w:rPr>
          <w:color w:val="7030A0"/>
          <w:sz w:val="28"/>
        </w:rPr>
        <w:t xml:space="preserve"> интеллектуальных агентов</w:t>
      </w:r>
      <w:r w:rsidR="009D3D23" w:rsidRPr="003131AA">
        <w:rPr>
          <w:color w:val="7030A0"/>
          <w:sz w:val="28"/>
        </w:rPr>
        <w:t xml:space="preserve">. </w:t>
      </w:r>
      <w:r w:rsidR="0001055C" w:rsidRPr="003131AA">
        <w:rPr>
          <w:color w:val="7030A0"/>
          <w:sz w:val="28"/>
        </w:rPr>
        <w:t>Для определения х</w:t>
      </w:r>
      <w:r w:rsidR="0001055C" w:rsidRPr="003131AA">
        <w:rPr>
          <w:color w:val="7030A0"/>
          <w:sz w:val="28"/>
        </w:rPr>
        <w:t>а</w:t>
      </w:r>
      <w:r w:rsidR="0001055C" w:rsidRPr="003131AA">
        <w:rPr>
          <w:color w:val="7030A0"/>
          <w:sz w:val="28"/>
        </w:rPr>
        <w:t xml:space="preserve">рактера взаимодействий между агентами используется аппарат теории игр. </w:t>
      </w:r>
      <w:r w:rsidR="009D3D23" w:rsidRPr="003131AA">
        <w:rPr>
          <w:color w:val="7030A0"/>
          <w:sz w:val="28"/>
        </w:rPr>
        <w:t>Предложен метод количественной оценки показателей конкурентоспосо</w:t>
      </w:r>
      <w:r w:rsidR="009D3D23" w:rsidRPr="003131AA">
        <w:rPr>
          <w:color w:val="7030A0"/>
          <w:sz w:val="28"/>
        </w:rPr>
        <w:t>б</w:t>
      </w:r>
      <w:r w:rsidR="009D3D23" w:rsidRPr="003131AA">
        <w:rPr>
          <w:color w:val="7030A0"/>
          <w:sz w:val="28"/>
        </w:rPr>
        <w:t>ности производителей высокотехнологичной продукции</w:t>
      </w:r>
      <w:r w:rsidR="00DC2B2E" w:rsidRPr="003131AA">
        <w:rPr>
          <w:color w:val="7030A0"/>
          <w:sz w:val="28"/>
        </w:rPr>
        <w:t xml:space="preserve"> [4,</w:t>
      </w:r>
      <w:r w:rsidR="00FD0E14" w:rsidRPr="003131AA">
        <w:rPr>
          <w:color w:val="7030A0"/>
          <w:sz w:val="28"/>
        </w:rPr>
        <w:t>7,9,10,</w:t>
      </w:r>
      <w:r w:rsidR="001F3A0F" w:rsidRPr="003131AA">
        <w:rPr>
          <w:color w:val="7030A0"/>
          <w:sz w:val="28"/>
        </w:rPr>
        <w:t>19</w:t>
      </w:r>
      <w:r w:rsidR="000A54B2" w:rsidRPr="003131AA">
        <w:rPr>
          <w:color w:val="7030A0"/>
          <w:sz w:val="28"/>
        </w:rPr>
        <w:t>–24</w:t>
      </w:r>
      <w:r w:rsidR="00DC2B2E" w:rsidRPr="003131AA">
        <w:rPr>
          <w:color w:val="7030A0"/>
          <w:sz w:val="28"/>
        </w:rPr>
        <w:t>]</w:t>
      </w:r>
      <w:r w:rsidR="00E53EE1" w:rsidRPr="003131AA">
        <w:rPr>
          <w:color w:val="7030A0"/>
          <w:sz w:val="28"/>
        </w:rPr>
        <w:t>.</w:t>
      </w:r>
    </w:p>
    <w:p w:rsidR="00E562E7" w:rsidRPr="003131AA" w:rsidRDefault="00BC252E" w:rsidP="00E562E7">
      <w:pPr>
        <w:numPr>
          <w:ilvl w:val="0"/>
          <w:numId w:val="35"/>
        </w:numPr>
        <w:jc w:val="both"/>
        <w:rPr>
          <w:color w:val="7030A0"/>
          <w:sz w:val="28"/>
        </w:rPr>
      </w:pPr>
      <w:r w:rsidRPr="003131AA">
        <w:rPr>
          <w:color w:val="7030A0"/>
          <w:sz w:val="28"/>
        </w:rPr>
        <w:t>Разработан п</w:t>
      </w:r>
      <w:r w:rsidR="00E562E7" w:rsidRPr="003131AA">
        <w:rPr>
          <w:color w:val="7030A0"/>
          <w:sz w:val="28"/>
        </w:rPr>
        <w:t>рограммно-аппаратный комплекс</w:t>
      </w:r>
      <w:r w:rsidRPr="003131AA">
        <w:rPr>
          <w:color w:val="7030A0"/>
          <w:sz w:val="28"/>
        </w:rPr>
        <w:t xml:space="preserve"> </w:t>
      </w:r>
      <w:proofErr w:type="spellStart"/>
      <w:r w:rsidRPr="003131AA">
        <w:rPr>
          <w:color w:val="7030A0"/>
          <w:sz w:val="28"/>
        </w:rPr>
        <w:t>Competition</w:t>
      </w:r>
      <w:proofErr w:type="spellEnd"/>
      <w:r w:rsidR="00D527DC" w:rsidRPr="003131AA">
        <w:rPr>
          <w:color w:val="7030A0"/>
          <w:sz w:val="28"/>
        </w:rPr>
        <w:t>,</w:t>
      </w:r>
      <w:r w:rsidR="00DC2B2E" w:rsidRPr="003131AA">
        <w:rPr>
          <w:color w:val="7030A0"/>
          <w:sz w:val="28"/>
        </w:rPr>
        <w:t xml:space="preserve"> </w:t>
      </w:r>
      <w:r w:rsidR="00D527DC" w:rsidRPr="003131AA">
        <w:rPr>
          <w:color w:val="7030A0"/>
          <w:sz w:val="28"/>
        </w:rPr>
        <w:t>позволяющий лицам</w:t>
      </w:r>
      <w:r w:rsidR="00823150" w:rsidRPr="003131AA">
        <w:rPr>
          <w:color w:val="7030A0"/>
          <w:sz w:val="28"/>
        </w:rPr>
        <w:t>,</w:t>
      </w:r>
      <w:r w:rsidR="00D527DC" w:rsidRPr="003131AA">
        <w:rPr>
          <w:color w:val="7030A0"/>
          <w:sz w:val="28"/>
        </w:rPr>
        <w:t xml:space="preserve"> принимающим решения от инновационных компаний проектир</w:t>
      </w:r>
      <w:r w:rsidR="00D527DC" w:rsidRPr="003131AA">
        <w:rPr>
          <w:color w:val="7030A0"/>
          <w:sz w:val="28"/>
        </w:rPr>
        <w:t>о</w:t>
      </w:r>
      <w:r w:rsidR="00D527DC" w:rsidRPr="003131AA">
        <w:rPr>
          <w:color w:val="7030A0"/>
          <w:sz w:val="28"/>
        </w:rPr>
        <w:lastRenderedPageBreak/>
        <w:t>вать конкурентную стратегию на основе анализа и прогнозирования с</w:t>
      </w:r>
      <w:r w:rsidR="00D527DC" w:rsidRPr="003131AA">
        <w:rPr>
          <w:color w:val="7030A0"/>
          <w:sz w:val="28"/>
        </w:rPr>
        <w:t>о</w:t>
      </w:r>
      <w:r w:rsidR="00D527DC" w:rsidRPr="003131AA">
        <w:rPr>
          <w:color w:val="7030A0"/>
          <w:sz w:val="28"/>
        </w:rPr>
        <w:t>стояния отраслевых рынков в соответствии с моделью глобальной конк</w:t>
      </w:r>
      <w:r w:rsidR="00D527DC" w:rsidRPr="003131AA">
        <w:rPr>
          <w:color w:val="7030A0"/>
          <w:sz w:val="28"/>
        </w:rPr>
        <w:t>у</w:t>
      </w:r>
      <w:r w:rsidR="00D527DC" w:rsidRPr="003131AA">
        <w:rPr>
          <w:color w:val="7030A0"/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3131AA">
        <w:rPr>
          <w:color w:val="7030A0"/>
          <w:sz w:val="28"/>
        </w:rPr>
        <w:t>[4–6,</w:t>
      </w:r>
      <w:r w:rsidR="00516A9F" w:rsidRPr="003131AA">
        <w:rPr>
          <w:color w:val="7030A0"/>
          <w:sz w:val="28"/>
        </w:rPr>
        <w:t>8–12,14,17,18,2</w:t>
      </w:r>
      <w:r w:rsidR="00FD0E14" w:rsidRPr="003131AA">
        <w:rPr>
          <w:color w:val="7030A0"/>
          <w:sz w:val="28"/>
        </w:rPr>
        <w:t>1</w:t>
      </w:r>
      <w:r w:rsidR="000A54B2" w:rsidRPr="003131AA">
        <w:rPr>
          <w:color w:val="7030A0"/>
          <w:sz w:val="28"/>
        </w:rPr>
        <w:t>–</w:t>
      </w:r>
      <w:r w:rsidR="00DC2B2E" w:rsidRPr="003131AA">
        <w:rPr>
          <w:color w:val="7030A0"/>
          <w:sz w:val="28"/>
        </w:rPr>
        <w:t>24]</w:t>
      </w:r>
      <w:r w:rsidR="00E53EE1" w:rsidRPr="003131AA">
        <w:rPr>
          <w:color w:val="7030A0"/>
          <w:sz w:val="28"/>
        </w:rPr>
        <w:t>.</w:t>
      </w:r>
    </w:p>
    <w:p w:rsidR="00BC252E" w:rsidRPr="003131AA" w:rsidRDefault="00AF37DD" w:rsidP="00E562E7">
      <w:pPr>
        <w:numPr>
          <w:ilvl w:val="0"/>
          <w:numId w:val="35"/>
        </w:numPr>
        <w:jc w:val="both"/>
        <w:rPr>
          <w:color w:val="7030A0"/>
          <w:sz w:val="28"/>
        </w:rPr>
      </w:pPr>
      <w:r w:rsidRPr="003131AA">
        <w:rPr>
          <w:color w:val="7030A0"/>
          <w:sz w:val="28"/>
        </w:rPr>
        <w:t xml:space="preserve">В результате работы программно-аппаратного комплекса </w:t>
      </w:r>
      <w:proofErr w:type="spellStart"/>
      <w:r w:rsidRPr="003131AA">
        <w:rPr>
          <w:color w:val="7030A0"/>
          <w:sz w:val="28"/>
        </w:rPr>
        <w:t>Competition</w:t>
      </w:r>
      <w:proofErr w:type="spellEnd"/>
      <w:r w:rsidRPr="003131AA">
        <w:rPr>
          <w:color w:val="7030A0"/>
          <w:sz w:val="28"/>
        </w:rPr>
        <w:t xml:space="preserve"> п</w:t>
      </w:r>
      <w:r w:rsidR="00BC252E" w:rsidRPr="003131AA">
        <w:rPr>
          <w:color w:val="7030A0"/>
          <w:sz w:val="28"/>
        </w:rPr>
        <w:t>о</w:t>
      </w:r>
      <w:r w:rsidR="00BC252E" w:rsidRPr="003131AA">
        <w:rPr>
          <w:color w:val="7030A0"/>
          <w:sz w:val="28"/>
        </w:rPr>
        <w:t>лучен</w:t>
      </w:r>
      <w:r w:rsidRPr="003131AA">
        <w:rPr>
          <w:color w:val="7030A0"/>
          <w:sz w:val="28"/>
        </w:rPr>
        <w:t>ы рекомендации по повышению конкурентоспособности програм</w:t>
      </w:r>
      <w:r w:rsidRPr="003131AA">
        <w:rPr>
          <w:color w:val="7030A0"/>
          <w:sz w:val="28"/>
        </w:rPr>
        <w:t>м</w:t>
      </w:r>
      <w:r w:rsidRPr="003131AA">
        <w:rPr>
          <w:color w:val="7030A0"/>
          <w:sz w:val="28"/>
        </w:rPr>
        <w:t>ного продукта путем внедрения в его состав модуля сбора и анализа пок</w:t>
      </w:r>
      <w:r w:rsidRPr="003131AA">
        <w:rPr>
          <w:color w:val="7030A0"/>
          <w:sz w:val="28"/>
        </w:rPr>
        <w:t>а</w:t>
      </w:r>
      <w:r w:rsidRPr="003131AA">
        <w:rPr>
          <w:color w:val="7030A0"/>
          <w:sz w:val="28"/>
        </w:rPr>
        <w:t xml:space="preserve">заний датчиков первичной информации </w:t>
      </w:r>
      <w:r w:rsidR="00D527DC" w:rsidRPr="003131AA">
        <w:rPr>
          <w:color w:val="7030A0"/>
          <w:sz w:val="28"/>
        </w:rPr>
        <w:t>с помощью технологии биолог</w:t>
      </w:r>
      <w:r w:rsidR="00D527DC" w:rsidRPr="003131AA">
        <w:rPr>
          <w:color w:val="7030A0"/>
          <w:sz w:val="28"/>
        </w:rPr>
        <w:t>и</w:t>
      </w:r>
      <w:r w:rsidR="00D527DC" w:rsidRPr="003131AA">
        <w:rPr>
          <w:color w:val="7030A0"/>
          <w:sz w:val="28"/>
        </w:rPr>
        <w:t xml:space="preserve">ческой обратной связи </w:t>
      </w:r>
      <w:r w:rsidRPr="003131AA">
        <w:rPr>
          <w:color w:val="7030A0"/>
          <w:sz w:val="28"/>
        </w:rPr>
        <w:t>– носимых устройств микроэлектроники</w:t>
      </w:r>
      <w:r w:rsidR="00C03082" w:rsidRPr="003131AA">
        <w:rPr>
          <w:color w:val="7030A0"/>
          <w:sz w:val="28"/>
        </w:rPr>
        <w:t>, выст</w:t>
      </w:r>
      <w:r w:rsidR="00C03082" w:rsidRPr="003131AA">
        <w:rPr>
          <w:color w:val="7030A0"/>
          <w:sz w:val="28"/>
        </w:rPr>
        <w:t>у</w:t>
      </w:r>
      <w:r w:rsidR="00C03082" w:rsidRPr="003131AA">
        <w:rPr>
          <w:color w:val="7030A0"/>
          <w:sz w:val="28"/>
        </w:rPr>
        <w:t xml:space="preserve">пающих в качестве </w:t>
      </w:r>
      <w:proofErr w:type="spellStart"/>
      <w:proofErr w:type="gramStart"/>
      <w:r w:rsidR="00C03082" w:rsidRPr="003131AA">
        <w:rPr>
          <w:color w:val="7030A0"/>
          <w:sz w:val="28"/>
        </w:rPr>
        <w:t>интернет-вещей</w:t>
      </w:r>
      <w:proofErr w:type="spellEnd"/>
      <w:proofErr w:type="gramEnd"/>
      <w:r w:rsidRPr="003131AA">
        <w:rPr>
          <w:color w:val="7030A0"/>
          <w:sz w:val="28"/>
        </w:rPr>
        <w:t>, на основе которых спроектирована медицинская аналитическая информационная система</w:t>
      </w:r>
      <w:r w:rsidR="00BC252E" w:rsidRPr="003131AA">
        <w:rPr>
          <w:color w:val="7030A0"/>
          <w:sz w:val="28"/>
        </w:rPr>
        <w:t xml:space="preserve"> </w:t>
      </w:r>
      <w:proofErr w:type="spellStart"/>
      <w:r w:rsidR="00BC252E" w:rsidRPr="003131AA">
        <w:rPr>
          <w:color w:val="7030A0"/>
          <w:sz w:val="28"/>
        </w:rPr>
        <w:t>ЦифроМед</w:t>
      </w:r>
      <w:proofErr w:type="spellEnd"/>
      <w:r w:rsidR="005D2098" w:rsidRPr="003131AA">
        <w:rPr>
          <w:color w:val="7030A0"/>
          <w:sz w:val="28"/>
        </w:rPr>
        <w:t xml:space="preserve"> [1–3,</w:t>
      </w:r>
      <w:r w:rsidR="00516A9F" w:rsidRPr="003131AA">
        <w:rPr>
          <w:color w:val="7030A0"/>
          <w:sz w:val="28"/>
        </w:rPr>
        <w:t>13,15,16,</w:t>
      </w:r>
      <w:r w:rsidR="005D2098" w:rsidRPr="003131AA">
        <w:rPr>
          <w:color w:val="7030A0"/>
          <w:sz w:val="28"/>
        </w:rPr>
        <w:t>20,25]</w:t>
      </w:r>
      <w:r w:rsidR="00E53EE1" w:rsidRPr="003131AA">
        <w:rPr>
          <w:color w:val="7030A0"/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lastRenderedPageBreak/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</w:t>
      </w:r>
      <w:r w:rsidRPr="003674B4">
        <w:rPr>
          <w:rFonts w:ascii="Times New Roman" w:hAnsi="Times New Roman"/>
          <w:sz w:val="28"/>
          <w:szCs w:val="28"/>
        </w:rPr>
        <w:lastRenderedPageBreak/>
        <w:t>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>Иваново-3 (3 конфа до 15 июня)</w:t>
      </w:r>
    </w:p>
    <w:p w:rsidR="00BD4D38" w:rsidRDefault="00BD4D38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Наличие актов о внедрении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sz w:val="28"/>
        </w:rPr>
        <w:t xml:space="preserve"> Акт о внедрении результатов НИР МАИ «Разработка конкурентной стр</w:t>
      </w:r>
      <w:r>
        <w:rPr>
          <w:sz w:val="28"/>
        </w:rPr>
        <w:t>а</w:t>
      </w:r>
      <w:r>
        <w:rPr>
          <w:sz w:val="28"/>
        </w:rPr>
        <w:t>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54F" w:rsidRDefault="00A9154F">
      <w:r>
        <w:separator/>
      </w:r>
    </w:p>
  </w:endnote>
  <w:endnote w:type="continuationSeparator" w:id="0">
    <w:p w:rsidR="00A9154F" w:rsidRDefault="00A91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0A2" w:rsidRDefault="007630A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630A2" w:rsidRDefault="007630A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0A2" w:rsidRDefault="007630A2">
    <w:pPr>
      <w:pStyle w:val="a6"/>
      <w:jc w:val="center"/>
    </w:pPr>
    <w:fldSimple w:instr=" PAGE   \* MERGEFORMAT ">
      <w:r w:rsidR="003131AA">
        <w:rPr>
          <w:noProof/>
        </w:rPr>
        <w:t>7</w:t>
      </w:r>
    </w:fldSimple>
  </w:p>
  <w:p w:rsidR="007630A2" w:rsidRDefault="007630A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54F" w:rsidRDefault="00A9154F">
      <w:r>
        <w:separator/>
      </w:r>
    </w:p>
  </w:footnote>
  <w:footnote w:type="continuationSeparator" w:id="0">
    <w:p w:rsidR="00A9154F" w:rsidRDefault="00A91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0A2" w:rsidRDefault="007630A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630A2" w:rsidRDefault="007630A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8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2DD20FEC"/>
    <w:multiLevelType w:val="hybridMultilevel"/>
    <w:tmpl w:val="349A889E"/>
    <w:lvl w:ilvl="0" w:tplc="4FE8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1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3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6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993AAC"/>
    <w:multiLevelType w:val="hybridMultilevel"/>
    <w:tmpl w:val="D46CC16A"/>
    <w:lvl w:ilvl="0" w:tplc="657A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4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6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7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8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8"/>
  </w:num>
  <w:num w:numId="4">
    <w:abstractNumId w:val="16"/>
  </w:num>
  <w:num w:numId="5">
    <w:abstractNumId w:val="17"/>
  </w:num>
  <w:num w:numId="6">
    <w:abstractNumId w:val="0"/>
  </w:num>
  <w:num w:numId="7">
    <w:abstractNumId w:val="27"/>
  </w:num>
  <w:num w:numId="8">
    <w:abstractNumId w:val="11"/>
  </w:num>
  <w:num w:numId="9">
    <w:abstractNumId w:val="38"/>
  </w:num>
  <w:num w:numId="10">
    <w:abstractNumId w:val="14"/>
  </w:num>
  <w:num w:numId="11">
    <w:abstractNumId w:val="36"/>
  </w:num>
  <w:num w:numId="12">
    <w:abstractNumId w:val="35"/>
  </w:num>
  <w:num w:numId="13">
    <w:abstractNumId w:val="20"/>
  </w:num>
  <w:num w:numId="14">
    <w:abstractNumId w:val="34"/>
  </w:num>
  <w:num w:numId="15">
    <w:abstractNumId w:val="37"/>
  </w:num>
  <w:num w:numId="16">
    <w:abstractNumId w:val="3"/>
  </w:num>
  <w:num w:numId="17">
    <w:abstractNumId w:val="7"/>
  </w:num>
  <w:num w:numId="18">
    <w:abstractNumId w:val="30"/>
  </w:num>
  <w:num w:numId="19">
    <w:abstractNumId w:val="31"/>
  </w:num>
  <w:num w:numId="20">
    <w:abstractNumId w:val="5"/>
  </w:num>
  <w:num w:numId="21">
    <w:abstractNumId w:val="29"/>
  </w:num>
  <w:num w:numId="22">
    <w:abstractNumId w:val="25"/>
  </w:num>
  <w:num w:numId="23">
    <w:abstractNumId w:val="1"/>
  </w:num>
  <w:num w:numId="24">
    <w:abstractNumId w:val="12"/>
  </w:num>
  <w:num w:numId="25">
    <w:abstractNumId w:val="22"/>
  </w:num>
  <w:num w:numId="26">
    <w:abstractNumId w:val="23"/>
  </w:num>
  <w:num w:numId="27">
    <w:abstractNumId w:val="26"/>
  </w:num>
  <w:num w:numId="28">
    <w:abstractNumId w:val="19"/>
  </w:num>
  <w:num w:numId="29">
    <w:abstractNumId w:val="33"/>
  </w:num>
  <w:num w:numId="30">
    <w:abstractNumId w:val="6"/>
  </w:num>
  <w:num w:numId="31">
    <w:abstractNumId w:val="8"/>
  </w:num>
  <w:num w:numId="32">
    <w:abstractNumId w:val="10"/>
  </w:num>
  <w:num w:numId="33">
    <w:abstractNumId w:val="4"/>
  </w:num>
  <w:num w:numId="34">
    <w:abstractNumId w:val="21"/>
  </w:num>
  <w:num w:numId="35">
    <w:abstractNumId w:val="2"/>
  </w:num>
  <w:num w:numId="36">
    <w:abstractNumId w:val="32"/>
  </w:num>
  <w:num w:numId="37">
    <w:abstractNumId w:val="13"/>
  </w:num>
  <w:num w:numId="38">
    <w:abstractNumId w:val="39"/>
  </w:num>
  <w:num w:numId="39">
    <w:abstractNumId w:val="15"/>
  </w:num>
  <w:num w:numId="40">
    <w:abstractNumId w:val="2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27F2"/>
    <w:rsid w:val="00002E28"/>
    <w:rsid w:val="00005332"/>
    <w:rsid w:val="000103C7"/>
    <w:rsid w:val="0001055C"/>
    <w:rsid w:val="00011223"/>
    <w:rsid w:val="000165CD"/>
    <w:rsid w:val="00025F3E"/>
    <w:rsid w:val="00027A9F"/>
    <w:rsid w:val="0004597B"/>
    <w:rsid w:val="00046E96"/>
    <w:rsid w:val="00057CB0"/>
    <w:rsid w:val="00057E76"/>
    <w:rsid w:val="00060536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209DE"/>
    <w:rsid w:val="00125D1C"/>
    <w:rsid w:val="00125E44"/>
    <w:rsid w:val="00130DD9"/>
    <w:rsid w:val="00132762"/>
    <w:rsid w:val="00140C8D"/>
    <w:rsid w:val="0014248C"/>
    <w:rsid w:val="00143700"/>
    <w:rsid w:val="00143D4D"/>
    <w:rsid w:val="0014408B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62A91"/>
    <w:rsid w:val="00265281"/>
    <w:rsid w:val="002679DE"/>
    <w:rsid w:val="00272F11"/>
    <w:rsid w:val="0027543D"/>
    <w:rsid w:val="0027645C"/>
    <w:rsid w:val="002817A0"/>
    <w:rsid w:val="00291FA1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1DE4"/>
    <w:rsid w:val="002E3CA5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1FBE"/>
    <w:rsid w:val="003959D8"/>
    <w:rsid w:val="00396316"/>
    <w:rsid w:val="00397B66"/>
    <w:rsid w:val="00397F1C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40418E"/>
    <w:rsid w:val="00417CD9"/>
    <w:rsid w:val="004321AC"/>
    <w:rsid w:val="00432B41"/>
    <w:rsid w:val="00434CEE"/>
    <w:rsid w:val="00434FCC"/>
    <w:rsid w:val="004360FC"/>
    <w:rsid w:val="0044152E"/>
    <w:rsid w:val="004415B0"/>
    <w:rsid w:val="00445972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F28"/>
    <w:rsid w:val="004A7E02"/>
    <w:rsid w:val="004B0270"/>
    <w:rsid w:val="004B2601"/>
    <w:rsid w:val="004B6ED1"/>
    <w:rsid w:val="004C230B"/>
    <w:rsid w:val="004C3CD7"/>
    <w:rsid w:val="004C461A"/>
    <w:rsid w:val="004D0E53"/>
    <w:rsid w:val="004D1642"/>
    <w:rsid w:val="004D4B09"/>
    <w:rsid w:val="004E0E16"/>
    <w:rsid w:val="004E332A"/>
    <w:rsid w:val="004F263F"/>
    <w:rsid w:val="004F78E0"/>
    <w:rsid w:val="004F7960"/>
    <w:rsid w:val="00501851"/>
    <w:rsid w:val="00502139"/>
    <w:rsid w:val="005029C7"/>
    <w:rsid w:val="00506DBA"/>
    <w:rsid w:val="005072EC"/>
    <w:rsid w:val="005102B3"/>
    <w:rsid w:val="00513886"/>
    <w:rsid w:val="00515D1A"/>
    <w:rsid w:val="00516A9F"/>
    <w:rsid w:val="00517FE2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30C2D"/>
    <w:rsid w:val="0063137C"/>
    <w:rsid w:val="00636014"/>
    <w:rsid w:val="00640686"/>
    <w:rsid w:val="0065274C"/>
    <w:rsid w:val="00653FE3"/>
    <w:rsid w:val="00666A1A"/>
    <w:rsid w:val="00675CFB"/>
    <w:rsid w:val="0067649B"/>
    <w:rsid w:val="0067780C"/>
    <w:rsid w:val="00684A00"/>
    <w:rsid w:val="00687A74"/>
    <w:rsid w:val="006A2EF6"/>
    <w:rsid w:val="006B3D5B"/>
    <w:rsid w:val="006B4442"/>
    <w:rsid w:val="006B6361"/>
    <w:rsid w:val="006C3AAC"/>
    <w:rsid w:val="006C4C75"/>
    <w:rsid w:val="006C6E7E"/>
    <w:rsid w:val="006C723F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CA6"/>
    <w:rsid w:val="006F4CEF"/>
    <w:rsid w:val="00703B25"/>
    <w:rsid w:val="00703CCF"/>
    <w:rsid w:val="007042F9"/>
    <w:rsid w:val="007054A1"/>
    <w:rsid w:val="00710BC4"/>
    <w:rsid w:val="00724712"/>
    <w:rsid w:val="00724A51"/>
    <w:rsid w:val="00732F7C"/>
    <w:rsid w:val="0073422B"/>
    <w:rsid w:val="00735B10"/>
    <w:rsid w:val="00737284"/>
    <w:rsid w:val="00737AC0"/>
    <w:rsid w:val="00740647"/>
    <w:rsid w:val="0074102D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7EB3"/>
    <w:rsid w:val="007A12A8"/>
    <w:rsid w:val="007A4959"/>
    <w:rsid w:val="007B5A1C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7D54"/>
    <w:rsid w:val="007F5E58"/>
    <w:rsid w:val="007F71D9"/>
    <w:rsid w:val="007F733F"/>
    <w:rsid w:val="00804374"/>
    <w:rsid w:val="0080641D"/>
    <w:rsid w:val="00820270"/>
    <w:rsid w:val="00820920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684A"/>
    <w:rsid w:val="008A6BDA"/>
    <w:rsid w:val="008B1E4F"/>
    <w:rsid w:val="008B4C91"/>
    <w:rsid w:val="008C1FC1"/>
    <w:rsid w:val="008C2B97"/>
    <w:rsid w:val="008C2EB2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A1413"/>
    <w:rsid w:val="009A1C93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650E"/>
    <w:rsid w:val="00A17C2B"/>
    <w:rsid w:val="00A208CF"/>
    <w:rsid w:val="00A315C9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70A14"/>
    <w:rsid w:val="00A71A4D"/>
    <w:rsid w:val="00A72256"/>
    <w:rsid w:val="00A73AF8"/>
    <w:rsid w:val="00A74900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4DA2"/>
    <w:rsid w:val="00B26CD0"/>
    <w:rsid w:val="00B3168F"/>
    <w:rsid w:val="00B343FE"/>
    <w:rsid w:val="00B34540"/>
    <w:rsid w:val="00B36DE8"/>
    <w:rsid w:val="00B41A8F"/>
    <w:rsid w:val="00B43FDB"/>
    <w:rsid w:val="00B50D93"/>
    <w:rsid w:val="00B578E5"/>
    <w:rsid w:val="00B57F37"/>
    <w:rsid w:val="00B63B53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4D38"/>
    <w:rsid w:val="00BD6489"/>
    <w:rsid w:val="00BD7D30"/>
    <w:rsid w:val="00BE318A"/>
    <w:rsid w:val="00BE3296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969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3D4C"/>
    <w:rsid w:val="00E13DE7"/>
    <w:rsid w:val="00E20A4E"/>
    <w:rsid w:val="00E212F0"/>
    <w:rsid w:val="00E21DC6"/>
    <w:rsid w:val="00E23492"/>
    <w:rsid w:val="00E313D1"/>
    <w:rsid w:val="00E318FF"/>
    <w:rsid w:val="00E3683D"/>
    <w:rsid w:val="00E4247A"/>
    <w:rsid w:val="00E431FE"/>
    <w:rsid w:val="00E43BEA"/>
    <w:rsid w:val="00E46014"/>
    <w:rsid w:val="00E461E0"/>
    <w:rsid w:val="00E50016"/>
    <w:rsid w:val="00E53EE1"/>
    <w:rsid w:val="00E562E7"/>
    <w:rsid w:val="00E564BC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10CB"/>
    <w:rsid w:val="00F11FC0"/>
    <w:rsid w:val="00F12539"/>
    <w:rsid w:val="00F13C86"/>
    <w:rsid w:val="00F145B7"/>
    <w:rsid w:val="00F20A5C"/>
    <w:rsid w:val="00F251B0"/>
    <w:rsid w:val="00F26B2D"/>
    <w:rsid w:val="00F47C05"/>
    <w:rsid w:val="00F51B95"/>
    <w:rsid w:val="00F5318A"/>
    <w:rsid w:val="00F53329"/>
    <w:rsid w:val="00F551ED"/>
    <w:rsid w:val="00F61907"/>
    <w:rsid w:val="00F6364D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5460</Words>
  <Characters>31124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29</cp:revision>
  <cp:lastPrinted>2008-11-17T15:09:00Z</cp:lastPrinted>
  <dcterms:created xsi:type="dcterms:W3CDTF">2016-06-08T12:18:00Z</dcterms:created>
  <dcterms:modified xsi:type="dcterms:W3CDTF">2016-06-08T15:49:00Z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