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88" w:rsidRPr="00250788" w:rsidRDefault="00250788" w:rsidP="00250788">
      <w:pPr>
        <w:pStyle w:val="a3"/>
        <w:rPr>
          <w:rFonts w:ascii="Times New Roman" w:hAnsi="Times New Roman"/>
          <w:b/>
          <w:kern w:val="36"/>
          <w:sz w:val="28"/>
        </w:rPr>
      </w:pPr>
      <w:r w:rsidRPr="00250788">
        <w:rPr>
          <w:rFonts w:ascii="Times New Roman" w:hAnsi="Times New Roman"/>
          <w:b/>
          <w:kern w:val="36"/>
          <w:sz w:val="28"/>
        </w:rPr>
        <w:t>Классификация систем. Естественные</w:t>
      </w:r>
      <w:r w:rsidRPr="00250788">
        <w:rPr>
          <w:rFonts w:ascii="Times New Roman" w:hAnsi="Times New Roman"/>
          <w:b/>
          <w:strike/>
          <w:kern w:val="36"/>
          <w:sz w:val="28"/>
        </w:rPr>
        <w:t>,</w:t>
      </w:r>
      <w:r w:rsidRPr="00250788">
        <w:rPr>
          <w:rFonts w:ascii="Times New Roman" w:hAnsi="Times New Roman"/>
          <w:b/>
          <w:kern w:val="36"/>
          <w:sz w:val="28"/>
        </w:rPr>
        <w:t xml:space="preserve"> концептуальные и искусственные, простые и сложные, целенаправленные, целеполагающие, активные и пассивные, стабильные и развивающиеся системы</w:t>
      </w:r>
    </w:p>
    <w:p w:rsidR="00000000" w:rsidRDefault="00250788" w:rsidP="00250788"/>
    <w:p w:rsidR="00250788" w:rsidRDefault="00250788" w:rsidP="00250788">
      <w:hyperlink r:id="rId5" w:history="1">
        <w:r w:rsidRPr="00BB6A8C">
          <w:rPr>
            <w:rStyle w:val="a4"/>
          </w:rPr>
          <w:t>http://e-educ.ru/tsisa15.html</w:t>
        </w:r>
      </w:hyperlink>
    </w:p>
    <w:p w:rsidR="00250788" w:rsidRPr="00250788" w:rsidRDefault="00250788" w:rsidP="00250788">
      <w:r w:rsidRPr="00250788">
        <w:t>http://victor-safronov.ru/systems-analysis/lectures/rodionov/01.html</w:t>
      </w:r>
    </w:p>
    <w:sectPr w:rsidR="00250788" w:rsidRPr="0025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405C"/>
    <w:multiLevelType w:val="hybridMultilevel"/>
    <w:tmpl w:val="55C03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50788"/>
    <w:rsid w:val="0025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078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507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-educ.ru/tsisa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Crossbill</dc:creator>
  <cp:keywords/>
  <dc:description/>
  <cp:lastModifiedBy>Crossbill</cp:lastModifiedBy>
  <cp:revision>2</cp:revision>
  <dcterms:created xsi:type="dcterms:W3CDTF">2016-04-28T19:07:00Z</dcterms:created>
  <dcterms:modified xsi:type="dcterms:W3CDTF">2016-04-28T19:15:00Z</dcterms:modified>
</cp:coreProperties>
</file>