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141ED6" w:rsidTr="00141ED6">
        <w:tc>
          <w:tcPr>
            <w:tcW w:w="534" w:type="dxa"/>
          </w:tcPr>
          <w:p w:rsidR="00141ED6" w:rsidRDefault="00141ED6">
            <w:r>
              <w:t>1</w:t>
            </w:r>
          </w:p>
        </w:tc>
        <w:tc>
          <w:tcPr>
            <w:tcW w:w="9037" w:type="dxa"/>
          </w:tcPr>
          <w:p w:rsidR="00141ED6" w:rsidRPr="004B5566" w:rsidRDefault="00141ED6">
            <w:pPr>
              <w:rPr>
                <w:rFonts w:cs="Times New Roman"/>
              </w:rPr>
            </w:pPr>
            <w:r w:rsidRPr="004B5566">
              <w:rPr>
                <w:rFonts w:cs="Times New Roman"/>
              </w:rPr>
              <w:t>Здравствуйте! Ваше</w:t>
            </w:r>
            <w:r w:rsidR="004B5566" w:rsidRPr="004B5566">
              <w:rPr>
                <w:rFonts w:cs="Times New Roman"/>
              </w:rPr>
              <w:t>му вниманию представляется доклад</w:t>
            </w:r>
            <w:r w:rsidRPr="004B5566">
              <w:rPr>
                <w:rFonts w:cs="Times New Roman"/>
              </w:rPr>
              <w:t xml:space="preserve"> на тему</w:t>
            </w:r>
            <w:r w:rsidR="004B5566" w:rsidRPr="004B5566">
              <w:rPr>
                <w:rFonts w:cs="Times New Roman"/>
              </w:rPr>
              <w:t xml:space="preserve"> «Инструментарий проектирования стратегии инновационной компании</w:t>
            </w:r>
            <w:r w:rsidRPr="004B5566">
              <w:rPr>
                <w:rFonts w:cs="Times New Roman"/>
              </w:rPr>
              <w:t>»</w:t>
            </w:r>
          </w:p>
        </w:tc>
      </w:tr>
      <w:tr w:rsidR="00141ED6" w:rsidTr="00141ED6">
        <w:tc>
          <w:tcPr>
            <w:tcW w:w="534" w:type="dxa"/>
          </w:tcPr>
          <w:p w:rsidR="00141ED6" w:rsidRDefault="00141ED6">
            <w:r>
              <w:t>2</w:t>
            </w:r>
          </w:p>
        </w:tc>
        <w:tc>
          <w:tcPr>
            <w:tcW w:w="9037" w:type="dxa"/>
          </w:tcPr>
          <w:p w:rsidR="00141ED6" w:rsidRPr="004B5566" w:rsidRDefault="004B5566" w:rsidP="004B5566">
            <w:pPr>
              <w:widowControl w:val="0"/>
              <w:jc w:val="both"/>
              <w:rPr>
                <w:rFonts w:eastAsia="Times New Roman" w:cs="Times New Roman"/>
                <w:color w:val="000000"/>
                <w:lang w:eastAsia="ru-RU"/>
              </w:rPr>
            </w:pPr>
            <w:r w:rsidRPr="004B5566">
              <w:t>Наличие ясно изложенной и документально зафиксированной стратегии – необходимый элемент успешного развития инновационной компании. Без стратегии компания не является привлекательным местом работы для специалистов, которые хотят и могут заниматься разработкой новой техники и те</w:t>
            </w:r>
            <w:r w:rsidRPr="004B5566">
              <w:t>х</w:t>
            </w:r>
            <w:r w:rsidRPr="004B5566">
              <w:t>нологий.</w:t>
            </w:r>
            <w:r w:rsidRPr="004B5566">
              <w:t xml:space="preserve"> </w:t>
            </w:r>
            <w:r w:rsidRPr="004B5566">
              <w:rPr>
                <w:rFonts w:cs="Times New Roman"/>
                <w:snapToGrid w:val="0"/>
                <w:color w:val="000000"/>
              </w:rPr>
              <w:t>Для решения указанных проблем мы предлагаем использовать специализированное  программное обеспечение, поддерживающее работу Комитета по стратегическому планированию.</w:t>
            </w:r>
          </w:p>
        </w:tc>
      </w:tr>
      <w:tr w:rsidR="00141ED6" w:rsidTr="00141ED6">
        <w:tc>
          <w:tcPr>
            <w:tcW w:w="534" w:type="dxa"/>
          </w:tcPr>
          <w:p w:rsidR="00141ED6" w:rsidRDefault="00141ED6">
            <w:r>
              <w:t>3</w:t>
            </w:r>
          </w:p>
        </w:tc>
        <w:tc>
          <w:tcPr>
            <w:tcW w:w="9037" w:type="dxa"/>
          </w:tcPr>
          <w:p w:rsidR="004B5566" w:rsidRPr="00A664AC" w:rsidRDefault="004B5566" w:rsidP="004B5566">
            <w:pPr>
              <w:tabs>
                <w:tab w:val="left" w:pos="261"/>
              </w:tabs>
              <w:ind w:left="33"/>
              <w:rPr>
                <w:rFonts w:eastAsia="Calibri" w:cs="Times New Roman"/>
                <w:color w:val="000000"/>
                <w:shd w:val="clear" w:color="auto" w:fill="FFFFFF"/>
              </w:rPr>
            </w:pPr>
            <w:r>
              <w:rPr>
                <w:rFonts w:eastAsia="Calibri" w:cs="Times New Roman"/>
                <w:color w:val="000000"/>
                <w:shd w:val="clear" w:color="auto" w:fill="FFFFFF"/>
              </w:rPr>
              <w:t>Оно</w:t>
            </w:r>
            <w:r w:rsidRPr="00A664AC">
              <w:rPr>
                <w:rFonts w:eastAsia="Calibri" w:cs="Times New Roman"/>
                <w:color w:val="000000"/>
                <w:shd w:val="clear" w:color="auto" w:fill="FFFFFF"/>
              </w:rPr>
              <w:t xml:space="preserve"> решает следующие задачи:</w:t>
            </w:r>
          </w:p>
          <w:p w:rsidR="004B5566" w:rsidRPr="00A664AC" w:rsidRDefault="004B5566" w:rsidP="004B5566">
            <w:pPr>
              <w:numPr>
                <w:ilvl w:val="0"/>
                <w:numId w:val="1"/>
              </w:numPr>
              <w:tabs>
                <w:tab w:val="left" w:pos="261"/>
              </w:tabs>
              <w:ind w:left="33" w:firstLine="0"/>
              <w:contextualSpacing/>
              <w:rPr>
                <w:rFonts w:eastAsia="Calibri" w:cs="Times New Roman"/>
              </w:rPr>
            </w:pPr>
            <w:r w:rsidRPr="00A664AC">
              <w:rPr>
                <w:rFonts w:eastAsia="Calibri" w:cs="Times New Roman"/>
                <w:color w:val="000000"/>
                <w:shd w:val="clear" w:color="auto" w:fill="FFFFFF"/>
              </w:rPr>
              <w:t>Обеспечивает коммуник</w:t>
            </w:r>
            <w:r>
              <w:rPr>
                <w:rFonts w:eastAsia="Calibri" w:cs="Times New Roman"/>
                <w:color w:val="000000"/>
                <w:shd w:val="clear" w:color="auto" w:fill="FFFFFF"/>
              </w:rPr>
              <w:t>ации лиц, занятых в процессе проектирования стратегии</w:t>
            </w:r>
            <w:r w:rsidRPr="00A664AC">
              <w:rPr>
                <w:rFonts w:eastAsia="Calibri" w:cs="Times New Roman"/>
                <w:color w:val="000000"/>
                <w:shd w:val="clear" w:color="auto" w:fill="FFFFFF"/>
              </w:rPr>
              <w:t xml:space="preserve"> компании.</w:t>
            </w:r>
          </w:p>
          <w:p w:rsidR="004B5566" w:rsidRPr="00A664AC" w:rsidRDefault="004B5566" w:rsidP="004B5566">
            <w:pPr>
              <w:numPr>
                <w:ilvl w:val="0"/>
                <w:numId w:val="1"/>
              </w:numPr>
              <w:tabs>
                <w:tab w:val="left" w:pos="261"/>
              </w:tabs>
              <w:ind w:left="33" w:firstLine="0"/>
              <w:contextualSpacing/>
              <w:rPr>
                <w:rFonts w:eastAsia="Calibri" w:cs="Times New Roman"/>
              </w:rPr>
            </w:pPr>
            <w:r w:rsidRPr="00A664AC">
              <w:rPr>
                <w:rFonts w:eastAsia="Calibri" w:cs="Times New Roman"/>
                <w:color w:val="000000"/>
                <w:shd w:val="clear" w:color="auto" w:fill="FFFFFF"/>
              </w:rPr>
              <w:t>Обеспечивает централизованный доступ к документам и данным.</w:t>
            </w:r>
          </w:p>
          <w:p w:rsidR="004B5566" w:rsidRDefault="004B5566" w:rsidP="004B5566">
            <w:pPr>
              <w:numPr>
                <w:ilvl w:val="0"/>
                <w:numId w:val="1"/>
              </w:numPr>
              <w:tabs>
                <w:tab w:val="left" w:pos="261"/>
              </w:tabs>
              <w:ind w:left="33" w:firstLine="0"/>
              <w:contextualSpacing/>
              <w:rPr>
                <w:rFonts w:eastAsia="Calibri" w:cs="Times New Roman"/>
              </w:rPr>
            </w:pPr>
            <w:r w:rsidRPr="00A664AC">
              <w:rPr>
                <w:rFonts w:eastAsia="Calibri" w:cs="Times New Roman"/>
                <w:color w:val="000000"/>
                <w:shd w:val="clear" w:color="auto" w:fill="FFFFFF"/>
              </w:rPr>
              <w:t>Организует рабочий процесс (</w:t>
            </w:r>
            <w:r w:rsidRPr="00A664AC">
              <w:rPr>
                <w:rFonts w:eastAsia="Calibri" w:cs="Times New Roman"/>
                <w:color w:val="000000"/>
                <w:shd w:val="clear" w:color="auto" w:fill="FFFFFF"/>
                <w:lang w:val="en-US"/>
              </w:rPr>
              <w:t>work</w:t>
            </w:r>
            <w:r w:rsidRPr="00A664AC">
              <w:rPr>
                <w:rFonts w:eastAsia="Calibri" w:cs="Times New Roman"/>
                <w:color w:val="000000"/>
                <w:shd w:val="clear" w:color="auto" w:fill="FFFFFF"/>
              </w:rPr>
              <w:t xml:space="preserve"> </w:t>
            </w:r>
            <w:r w:rsidRPr="00A664AC">
              <w:rPr>
                <w:rFonts w:eastAsia="Calibri" w:cs="Times New Roman"/>
                <w:color w:val="000000"/>
                <w:shd w:val="clear" w:color="auto" w:fill="FFFFFF"/>
                <w:lang w:val="en-US"/>
              </w:rPr>
              <w:t>flow</w:t>
            </w:r>
            <w:r w:rsidRPr="00A664AC">
              <w:rPr>
                <w:rFonts w:eastAsia="Calibri" w:cs="Times New Roman"/>
                <w:color w:val="000000"/>
                <w:shd w:val="clear" w:color="auto" w:fill="FFFFFF"/>
              </w:rPr>
              <w:t xml:space="preserve">), в соответствии с </w:t>
            </w:r>
            <w:r>
              <w:rPr>
                <w:rFonts w:eastAsia="Calibri" w:cs="Times New Roman"/>
                <w:color w:val="000000"/>
                <w:shd w:val="clear" w:color="auto" w:fill="FFFFFF"/>
              </w:rPr>
              <w:t>методикой стратегического управления</w:t>
            </w:r>
          </w:p>
          <w:p w:rsidR="00141ED6" w:rsidRPr="004B5566" w:rsidRDefault="004B5566" w:rsidP="004B5566">
            <w:pPr>
              <w:numPr>
                <w:ilvl w:val="0"/>
                <w:numId w:val="1"/>
              </w:numPr>
              <w:tabs>
                <w:tab w:val="left" w:pos="261"/>
              </w:tabs>
              <w:ind w:left="33" w:firstLine="0"/>
              <w:contextualSpacing/>
              <w:rPr>
                <w:rFonts w:eastAsia="Calibri" w:cs="Times New Roman"/>
              </w:rPr>
            </w:pPr>
            <w:r w:rsidRPr="004B5566">
              <w:rPr>
                <w:rFonts w:eastAsia="Calibri" w:cs="Times New Roman"/>
                <w:color w:val="000000"/>
                <w:shd w:val="clear" w:color="auto" w:fill="FFFFFF"/>
              </w:rPr>
              <w:t>Поддерживает аналитические функций, позволяющие</w:t>
            </w:r>
            <w:r>
              <w:rPr>
                <w:rFonts w:eastAsia="Calibri" w:cs="Times New Roman"/>
                <w:color w:val="000000"/>
                <w:shd w:val="clear" w:color="auto" w:fill="FFFFFF"/>
              </w:rPr>
              <w:t xml:space="preserve"> проводить прогнозирование и оптимизацию отдельных параметров стратегии</w:t>
            </w:r>
            <w:r w:rsidRPr="004B5566">
              <w:rPr>
                <w:rFonts w:eastAsia="Calibri" w:cs="Times New Roman"/>
                <w:color w:val="000000"/>
                <w:shd w:val="clear" w:color="auto" w:fill="FFFFFF"/>
              </w:rPr>
              <w:t>.</w:t>
            </w:r>
          </w:p>
        </w:tc>
      </w:tr>
      <w:tr w:rsidR="00141ED6" w:rsidTr="00141ED6">
        <w:tc>
          <w:tcPr>
            <w:tcW w:w="534" w:type="dxa"/>
          </w:tcPr>
          <w:p w:rsidR="00141ED6" w:rsidRDefault="00141ED6">
            <w:r>
              <w:t>4</w:t>
            </w:r>
          </w:p>
        </w:tc>
        <w:tc>
          <w:tcPr>
            <w:tcW w:w="9037" w:type="dxa"/>
          </w:tcPr>
          <w:p w:rsidR="004B5566" w:rsidRPr="004B5566" w:rsidRDefault="004B5566" w:rsidP="004B5566">
            <w:pPr>
              <w:tabs>
                <w:tab w:val="left" w:pos="261"/>
              </w:tabs>
              <w:ind w:left="33"/>
              <w:contextualSpacing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Предлагаемый комплекс программ состоит из двух подсистем. Подсистема </w:t>
            </w:r>
            <w:r>
              <w:rPr>
                <w:rFonts w:eastAsia="Calibri" w:cs="Times New Roman"/>
                <w:lang w:val="en-US"/>
              </w:rPr>
              <w:t>COMPETITION</w:t>
            </w:r>
            <w:r w:rsidRPr="004B5566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 xml:space="preserve">направлена на исследование отраслевых рынков и прогнозирования их развития на основе анализа поведения интеллектуальных агентов. В результате мы  определяем желаемые значения ключевых показателей эффективности компании и список действий по их достижению. Подсистема </w:t>
            </w:r>
            <w:r>
              <w:rPr>
                <w:rFonts w:eastAsia="Calibri" w:cs="Times New Roman"/>
                <w:lang w:val="en-US"/>
              </w:rPr>
              <w:t>RESOURCE</w:t>
            </w:r>
            <w:r w:rsidRPr="004B5566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en-US"/>
              </w:rPr>
              <w:t>OPTIMIZATION</w:t>
            </w:r>
            <w:r w:rsidRPr="004B5566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служит для оптимизации распределения ресурсов между стратегическими действиями и прогнозирования уровней достижения целей на основе стохастической модели стратегии развития.</w:t>
            </w:r>
          </w:p>
        </w:tc>
      </w:tr>
      <w:tr w:rsidR="00141ED6" w:rsidTr="00141ED6">
        <w:tc>
          <w:tcPr>
            <w:tcW w:w="534" w:type="dxa"/>
          </w:tcPr>
          <w:p w:rsidR="00141ED6" w:rsidRPr="001C76D3" w:rsidRDefault="00141ED6">
            <w:pPr>
              <w:rPr>
                <w:highlight w:val="yellow"/>
              </w:rPr>
            </w:pPr>
            <w:bookmarkStart w:id="0" w:name="_GoBack"/>
            <w:bookmarkEnd w:id="0"/>
            <w:r w:rsidRPr="001C76D3">
              <w:rPr>
                <w:highlight w:val="yellow"/>
              </w:rPr>
              <w:t>5</w:t>
            </w:r>
          </w:p>
        </w:tc>
        <w:tc>
          <w:tcPr>
            <w:tcW w:w="9037" w:type="dxa"/>
          </w:tcPr>
          <w:p w:rsidR="00EB63D9" w:rsidRPr="001C76D3" w:rsidRDefault="004B5566" w:rsidP="00A664AC">
            <w:pPr>
              <w:ind w:firstLine="33"/>
              <w:jc w:val="both"/>
              <w:rPr>
                <w:rFonts w:eastAsia="Calibri" w:cs="Times New Roman"/>
                <w:sz w:val="24"/>
                <w:szCs w:val="24"/>
                <w:highlight w:val="yellow"/>
                <w:lang w:val="en-US"/>
              </w:rPr>
            </w:pPr>
            <w:r w:rsidRPr="001C76D3">
              <w:rPr>
                <w:rFonts w:eastAsia="Calibri" w:cs="Times New Roman"/>
                <w:sz w:val="24"/>
                <w:szCs w:val="24"/>
                <w:highlight w:val="yellow"/>
              </w:rPr>
              <w:t xml:space="preserve">Про </w:t>
            </w:r>
            <w:r w:rsidRPr="001C76D3">
              <w:rPr>
                <w:rFonts w:eastAsia="Calibri" w:cs="Times New Roman"/>
                <w:sz w:val="24"/>
                <w:szCs w:val="24"/>
                <w:highlight w:val="yellow"/>
                <w:lang w:val="en-US"/>
              </w:rPr>
              <w:t>COMPETITION</w:t>
            </w:r>
          </w:p>
        </w:tc>
      </w:tr>
      <w:tr w:rsidR="00141ED6" w:rsidTr="00141ED6">
        <w:tc>
          <w:tcPr>
            <w:tcW w:w="534" w:type="dxa"/>
          </w:tcPr>
          <w:p w:rsidR="00141ED6" w:rsidRDefault="00BD69CD">
            <w:r>
              <w:t>7</w:t>
            </w:r>
          </w:p>
        </w:tc>
        <w:tc>
          <w:tcPr>
            <w:tcW w:w="9037" w:type="dxa"/>
          </w:tcPr>
          <w:p w:rsidR="00BD69CD" w:rsidRPr="00A664AC" w:rsidRDefault="004B5566">
            <w:r>
              <w:t xml:space="preserve">Перейдем к рассмотрению подсистемы </w:t>
            </w:r>
            <w:r w:rsidR="00B32333">
              <w:rPr>
                <w:lang w:val="en-US"/>
              </w:rPr>
              <w:t>R</w:t>
            </w:r>
            <w:r>
              <w:rPr>
                <w:lang w:val="en-US"/>
              </w:rPr>
              <w:t>ESOURCE</w:t>
            </w:r>
            <w:r w:rsidRPr="004B5566">
              <w:t xml:space="preserve"> </w:t>
            </w:r>
            <w:r>
              <w:rPr>
                <w:lang w:val="en-US"/>
              </w:rPr>
              <w:t>OPTIMIZATION</w:t>
            </w:r>
            <w:r w:rsidR="00BD69CD" w:rsidRPr="00A664AC">
              <w:t>.</w:t>
            </w:r>
            <w:r w:rsidRPr="004B5566">
              <w:t xml:space="preserve"> </w:t>
            </w:r>
            <w:r>
              <w:t>Она реализует стохастическую модель стратегии развития.</w:t>
            </w:r>
            <w:r w:rsidR="00BD69CD" w:rsidRPr="00A664AC">
              <w:t xml:space="preserve"> </w:t>
            </w:r>
            <w:proofErr w:type="gramStart"/>
            <w:r w:rsidR="00BD69CD" w:rsidRPr="00A664AC">
              <w:t>Н</w:t>
            </w:r>
            <w:proofErr w:type="gramEnd"/>
            <w:r w:rsidR="00BD69CD" w:rsidRPr="00A664AC">
              <w:t xml:space="preserve">а вход данной модели подаются </w:t>
            </w:r>
          </w:p>
          <w:p w:rsidR="00BD69CD" w:rsidRPr="00A664AC" w:rsidRDefault="004B5566">
            <w:proofErr w:type="gramStart"/>
            <w:r>
              <w:t>с</w:t>
            </w:r>
            <w:r w:rsidR="00BD69CD" w:rsidRPr="00A664AC">
              <w:t>писок</w:t>
            </w:r>
            <w:r>
              <w:t xml:space="preserve"> стратегических действий</w:t>
            </w:r>
            <w:r w:rsidR="00BD69CD" w:rsidRPr="00A664AC">
              <w:t>; предварительные объемы ресурсов, выделяемые на их реализацию; карта стратегии – показывающая взаимосвязи между стратегическими целями компании; трехточечные оценки ресурсоемкости проектов; интервальные оценки</w:t>
            </w:r>
            <w:r w:rsidR="003C1457" w:rsidRPr="00A664AC">
              <w:t xml:space="preserve"> векторов коэффициентов взаимосвязей между стратегическими целями и относительные веса основных целей.</w:t>
            </w:r>
            <w:proofErr w:type="gramEnd"/>
          </w:p>
          <w:p w:rsidR="00141ED6" w:rsidRPr="00A664AC" w:rsidRDefault="003C1457">
            <w:r w:rsidRPr="00A664AC">
              <w:t>На выходе мы получаем: 1) Оптимальное распределение ресурсов между стратегическими проектами; 2) прогнозы уровней достижения стратегических целей компании; 3) Общую оценку эффективности стратегического портфеля.</w:t>
            </w:r>
          </w:p>
        </w:tc>
      </w:tr>
      <w:tr w:rsidR="00141ED6" w:rsidTr="00141ED6">
        <w:tc>
          <w:tcPr>
            <w:tcW w:w="534" w:type="dxa"/>
          </w:tcPr>
          <w:p w:rsidR="00141ED6" w:rsidRDefault="003C1457">
            <w:r>
              <w:t>8</w:t>
            </w:r>
          </w:p>
        </w:tc>
        <w:tc>
          <w:tcPr>
            <w:tcW w:w="9037" w:type="dxa"/>
          </w:tcPr>
          <w:p w:rsidR="00141ED6" w:rsidRPr="00A664AC" w:rsidRDefault="00B32333">
            <w:r>
              <w:t>Ф</w:t>
            </w:r>
            <w:r w:rsidR="003C1457" w:rsidRPr="00A664AC">
              <w:t>рагмент интерфейса</w:t>
            </w:r>
            <w:r w:rsidRPr="00B32333">
              <w:t xml:space="preserve"> </w:t>
            </w:r>
            <w:r>
              <w:t xml:space="preserve">подсистемы </w:t>
            </w:r>
            <w:r>
              <w:rPr>
                <w:lang w:val="en-US"/>
              </w:rPr>
              <w:t>RESOURCE</w:t>
            </w:r>
            <w:r w:rsidRPr="00B32333">
              <w:t xml:space="preserve"> </w:t>
            </w:r>
            <w:r>
              <w:rPr>
                <w:lang w:val="en-US"/>
              </w:rPr>
              <w:t>OPTIMIZATION</w:t>
            </w:r>
            <w:r>
              <w:t xml:space="preserve"> </w:t>
            </w:r>
            <w:r w:rsidR="003C1457" w:rsidRPr="00A664AC">
              <w:t>представлен на слайде.</w:t>
            </w:r>
          </w:p>
        </w:tc>
      </w:tr>
      <w:tr w:rsidR="003C1457" w:rsidTr="00141ED6">
        <w:tc>
          <w:tcPr>
            <w:tcW w:w="534" w:type="dxa"/>
          </w:tcPr>
          <w:p w:rsidR="003C1457" w:rsidRDefault="003C1457">
            <w:r>
              <w:t>9</w:t>
            </w:r>
          </w:p>
        </w:tc>
        <w:tc>
          <w:tcPr>
            <w:tcW w:w="9037" w:type="dxa"/>
          </w:tcPr>
          <w:p w:rsidR="003C1457" w:rsidRPr="00A664AC" w:rsidRDefault="00B32333" w:rsidP="000D35C5">
            <w:r>
              <w:t>Она была</w:t>
            </w:r>
            <w:r w:rsidR="003C1457" w:rsidRPr="00A664AC">
              <w:t xml:space="preserve"> </w:t>
            </w:r>
            <w:r w:rsidR="000D35C5" w:rsidRPr="00A664AC">
              <w:t>использована</w:t>
            </w:r>
            <w:r w:rsidR="003C1457" w:rsidRPr="00A664AC">
              <w:t xml:space="preserve"> д</w:t>
            </w:r>
            <w:r>
              <w:t>ля оптимизации распределения ресурсов</w:t>
            </w:r>
            <w:r w:rsidR="003C1457" w:rsidRPr="00A664AC">
              <w:t xml:space="preserve"> предприятия, выпускающего легкую авиационную технику. На слайде представлена карта стратегии данного предприятия.</w:t>
            </w:r>
          </w:p>
        </w:tc>
      </w:tr>
      <w:tr w:rsidR="003C1457" w:rsidTr="00141ED6">
        <w:tc>
          <w:tcPr>
            <w:tcW w:w="534" w:type="dxa"/>
          </w:tcPr>
          <w:p w:rsidR="003C1457" w:rsidRDefault="003C1457">
            <w:r>
              <w:t>10</w:t>
            </w:r>
          </w:p>
        </w:tc>
        <w:tc>
          <w:tcPr>
            <w:tcW w:w="9037" w:type="dxa"/>
          </w:tcPr>
          <w:p w:rsidR="003C1457" w:rsidRPr="00A664AC" w:rsidRDefault="003C1457">
            <w:r w:rsidRPr="00A664AC">
              <w:t xml:space="preserve">Функция </w:t>
            </w:r>
            <w:proofErr w:type="gramStart"/>
            <w:r w:rsidRPr="00A664AC">
              <w:t>распределения результата исполнения портфеля стратегических инициатив</w:t>
            </w:r>
            <w:proofErr w:type="gramEnd"/>
            <w:r w:rsidRPr="00A664AC">
              <w:t xml:space="preserve"> представлена на слайде. Под результатом здесь понимается взвешенная совокупность уровней достижения основных стратегических целей компании.</w:t>
            </w:r>
          </w:p>
        </w:tc>
      </w:tr>
      <w:tr w:rsidR="003C1457" w:rsidTr="00141ED6">
        <w:tc>
          <w:tcPr>
            <w:tcW w:w="534" w:type="dxa"/>
          </w:tcPr>
          <w:p w:rsidR="003C1457" w:rsidRDefault="003C1457">
            <w:r>
              <w:t>11</w:t>
            </w:r>
          </w:p>
        </w:tc>
        <w:tc>
          <w:tcPr>
            <w:tcW w:w="9037" w:type="dxa"/>
          </w:tcPr>
          <w:p w:rsidR="003C1457" w:rsidRPr="00A664AC" w:rsidRDefault="003C1457">
            <w:r w:rsidRPr="00A664AC">
              <w:t>На следующем слайде показана диаграмма типа ящик с усами для уровней достижения всех стратегических целей компании.</w:t>
            </w:r>
          </w:p>
        </w:tc>
      </w:tr>
      <w:tr w:rsidR="003C1457" w:rsidTr="00141ED6">
        <w:tc>
          <w:tcPr>
            <w:tcW w:w="534" w:type="dxa"/>
          </w:tcPr>
          <w:p w:rsidR="003C1457" w:rsidRDefault="000D35C5">
            <w:r>
              <w:t>13</w:t>
            </w:r>
          </w:p>
        </w:tc>
        <w:tc>
          <w:tcPr>
            <w:tcW w:w="9037" w:type="dxa"/>
          </w:tcPr>
          <w:p w:rsidR="003C1457" w:rsidRPr="00A664AC" w:rsidRDefault="000D35C5" w:rsidP="00B32333">
            <w:pPr>
              <w:pStyle w:val="a4"/>
              <w:tabs>
                <w:tab w:val="left" w:pos="709"/>
              </w:tabs>
              <w:spacing w:before="0" w:beforeAutospacing="0" w:after="120" w:afterAutospacing="0"/>
              <w:ind w:left="33" w:hanging="33"/>
              <w:rPr>
                <w:rFonts w:asciiTheme="minorHAnsi" w:hAnsiTheme="minorHAnsi"/>
              </w:rPr>
            </w:pPr>
            <w:r w:rsidRPr="00A664AC">
              <w:rPr>
                <w:rFonts w:asciiTheme="minorHAnsi" w:hAnsiTheme="minorHAnsi"/>
                <w:sz w:val="22"/>
              </w:rPr>
              <w:t xml:space="preserve">Итак, результаты работы следующие. </w:t>
            </w:r>
            <w:r w:rsidR="00B32333">
              <w:rPr>
                <w:rFonts w:asciiTheme="minorHAnsi" w:hAnsiTheme="minorHAnsi"/>
                <w:color w:val="000000"/>
                <w:kern w:val="24"/>
                <w:sz w:val="22"/>
              </w:rPr>
              <w:t xml:space="preserve">Предложена архитектура программного комплекса, поддерживающего формирование стратегии развития инновационной компании. Данный комплекс состоит из двух </w:t>
            </w:r>
            <w:proofErr w:type="gramStart"/>
            <w:r w:rsidR="00B32333">
              <w:rPr>
                <w:rFonts w:asciiTheme="minorHAnsi" w:hAnsiTheme="minorHAnsi"/>
                <w:color w:val="000000"/>
                <w:kern w:val="24"/>
                <w:sz w:val="22"/>
              </w:rPr>
              <w:t>подсистем</w:t>
            </w:r>
            <w:proofErr w:type="gramEnd"/>
            <w:r w:rsidR="00B32333">
              <w:rPr>
                <w:rFonts w:asciiTheme="minorHAnsi" w:hAnsiTheme="minorHAnsi"/>
                <w:color w:val="000000"/>
                <w:kern w:val="24"/>
                <w:sz w:val="22"/>
              </w:rPr>
              <w:t xml:space="preserve"> в основу которых были положены оригинальные математические модели. </w:t>
            </w:r>
            <w:proofErr w:type="gramStart"/>
            <w:r w:rsidR="00B32333">
              <w:rPr>
                <w:rFonts w:asciiTheme="minorHAnsi" w:hAnsiTheme="minorHAnsi"/>
                <w:color w:val="000000"/>
                <w:kern w:val="24"/>
                <w:sz w:val="22"/>
              </w:rPr>
              <w:t>Разработанное</w:t>
            </w:r>
            <w:proofErr w:type="gramEnd"/>
            <w:r w:rsidR="00B32333">
              <w:rPr>
                <w:rFonts w:asciiTheme="minorHAnsi" w:hAnsiTheme="minorHAnsi"/>
                <w:color w:val="000000"/>
                <w:kern w:val="24"/>
                <w:sz w:val="22"/>
              </w:rPr>
              <w:t xml:space="preserve"> ПО использовалось в режиме тестирования при стратегическом планировании на действующих предприятиях и показало свою эффективность.</w:t>
            </w:r>
          </w:p>
        </w:tc>
      </w:tr>
    </w:tbl>
    <w:p w:rsidR="008B58F0" w:rsidRDefault="008B58F0"/>
    <w:sectPr w:rsidR="008B58F0" w:rsidSect="008B5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D0290"/>
    <w:multiLevelType w:val="hybridMultilevel"/>
    <w:tmpl w:val="632E4D42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ED6"/>
    <w:rsid w:val="000A00BB"/>
    <w:rsid w:val="000D35C5"/>
    <w:rsid w:val="00141ED6"/>
    <w:rsid w:val="001C76D3"/>
    <w:rsid w:val="003C1457"/>
    <w:rsid w:val="00450251"/>
    <w:rsid w:val="004B5566"/>
    <w:rsid w:val="006D2D80"/>
    <w:rsid w:val="008B58F0"/>
    <w:rsid w:val="00A664AC"/>
    <w:rsid w:val="00B32333"/>
    <w:rsid w:val="00B349E1"/>
    <w:rsid w:val="00B41F66"/>
    <w:rsid w:val="00BB7AA3"/>
    <w:rsid w:val="00BD69CD"/>
    <w:rsid w:val="00EB6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1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D3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1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D3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7</cp:revision>
  <dcterms:created xsi:type="dcterms:W3CDTF">2013-11-16T10:05:00Z</dcterms:created>
  <dcterms:modified xsi:type="dcterms:W3CDTF">2014-10-12T13:41:00Z</dcterms:modified>
</cp:coreProperties>
</file>