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E0C" w:rsidRPr="00B959A2" w:rsidRDefault="00B959A2" w:rsidP="00B959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Определим вычислительную сложность алгоритма установления взаимодействия между парой агентов. Предположим, что у нас имеется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агентов. Поскольку не так просто исключить возможность взаимодействия (скажем, утвердить, что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959A2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ый</w:t>
      </w:r>
      <w:proofErr w:type="spellEnd"/>
      <w:r>
        <w:rPr>
          <w:rFonts w:ascii="Times New Roman" w:hAnsi="Times New Roman" w:cs="Times New Roman"/>
          <w:sz w:val="28"/>
        </w:rPr>
        <w:t xml:space="preserve"> агент совершенно точно на этой итерации не будет взаимодействовать с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B959A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ым агентом), то потенциально, каждый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959A2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ый</w:t>
      </w:r>
      <w:proofErr w:type="spellEnd"/>
      <w:r>
        <w:rPr>
          <w:rFonts w:ascii="Times New Roman" w:hAnsi="Times New Roman" w:cs="Times New Roman"/>
          <w:sz w:val="28"/>
        </w:rPr>
        <w:t xml:space="preserve"> агент может взаимодействовать с любым другим из </w:t>
      </w:r>
      <w:proofErr w:type="gramStart"/>
      <w:r>
        <w:rPr>
          <w:rFonts w:ascii="Times New Roman" w:hAnsi="Times New Roman" w:cs="Times New Roman"/>
          <w:sz w:val="28"/>
        </w:rPr>
        <w:t>оставшихся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959A2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 xml:space="preserve"> агента. То же верно и для худшего случая, поэтому для набора из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агентов придется проделать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959A2">
        <w:rPr>
          <w:rFonts w:ascii="Times New Roman" w:hAnsi="Times New Roman" w:cs="Times New Roman"/>
          <w:sz w:val="28"/>
        </w:rPr>
        <w:t>*</w:t>
      </w:r>
      <w:r w:rsidR="00A3029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A3029B">
        <w:rPr>
          <w:rFonts w:ascii="Times New Roman" w:hAnsi="Times New Roman" w:cs="Times New Roman"/>
          <w:sz w:val="28"/>
        </w:rPr>
        <w:t>-1)</w:t>
      </w:r>
      <w:r>
        <w:rPr>
          <w:rFonts w:ascii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</w:rPr>
        <w:t>вычислений.</w:t>
      </w:r>
    </w:p>
    <w:p w:rsidR="00B959A2" w:rsidRDefault="00B959A2" w:rsidP="00B959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достижения условий равновесия нам потребуется повторить эту операцию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B959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раз. Таким образом, вычислительная сложность алгоритма выбора взаимодействий между агентами будет</w:t>
      </w:r>
      <w:proofErr w:type="gramStart"/>
      <w:r>
        <w:rPr>
          <w:rFonts w:ascii="Times New Roman" w:hAnsi="Times New Roman" w:cs="Times New Roman"/>
          <w:sz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B959A2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A3029B">
        <w:rPr>
          <w:rFonts w:ascii="Times New Roman" w:hAnsi="Times New Roman" w:cs="Times New Roman"/>
          <w:sz w:val="28"/>
        </w:rPr>
        <w:t>*(</w:t>
      </w:r>
      <w:r w:rsidR="00A3029B">
        <w:rPr>
          <w:rFonts w:ascii="Times New Roman" w:hAnsi="Times New Roman" w:cs="Times New Roman"/>
          <w:sz w:val="28"/>
          <w:lang w:val="en-US"/>
        </w:rPr>
        <w:t>n</w:t>
      </w:r>
      <w:r w:rsidR="00A3029B" w:rsidRPr="00A3029B">
        <w:rPr>
          <w:rFonts w:ascii="Times New Roman" w:hAnsi="Times New Roman" w:cs="Times New Roman"/>
          <w:sz w:val="28"/>
        </w:rPr>
        <w:t>-1)</w:t>
      </w:r>
      <w:r w:rsidRPr="00B959A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То есть, мы решаем задачу методом грубой силы (</w:t>
      </w:r>
      <w:r>
        <w:rPr>
          <w:rFonts w:ascii="Times New Roman" w:hAnsi="Times New Roman" w:cs="Times New Roman"/>
          <w:sz w:val="28"/>
          <w:lang w:val="en-US"/>
        </w:rPr>
        <w:t>brute</w:t>
      </w:r>
      <w:r w:rsidRPr="00B959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force</w:t>
      </w:r>
      <w:r w:rsidRPr="00B959A2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полным перебором.</w:t>
      </w:r>
      <w:r w:rsidR="00A3029B">
        <w:rPr>
          <w:rFonts w:ascii="Times New Roman" w:hAnsi="Times New Roman" w:cs="Times New Roman"/>
          <w:sz w:val="28"/>
        </w:rPr>
        <w:t xml:space="preserve"> Такие задачи принадлежат к </w:t>
      </w:r>
      <w:r w:rsidR="00A3029B" w:rsidRPr="00A3029B">
        <w:rPr>
          <w:rFonts w:ascii="Times New Roman" w:hAnsi="Times New Roman" w:cs="Times New Roman"/>
          <w:b/>
          <w:sz w:val="28"/>
        </w:rPr>
        <w:t xml:space="preserve">классу </w:t>
      </w:r>
      <w:r w:rsidR="00A3029B" w:rsidRPr="00A3029B">
        <w:rPr>
          <w:rFonts w:ascii="Times New Roman" w:hAnsi="Times New Roman" w:cs="Times New Roman"/>
          <w:b/>
          <w:sz w:val="28"/>
          <w:lang w:val="en-US"/>
        </w:rPr>
        <w:t>NP</w:t>
      </w:r>
      <w:r w:rsidR="00A3029B" w:rsidRPr="00A3029B">
        <w:rPr>
          <w:rFonts w:ascii="Times New Roman" w:hAnsi="Times New Roman" w:cs="Times New Roman"/>
          <w:i/>
          <w:sz w:val="28"/>
        </w:rPr>
        <w:t xml:space="preserve"> </w:t>
      </w:r>
      <w:r w:rsidR="00A3029B">
        <w:rPr>
          <w:rFonts w:ascii="Times New Roman" w:hAnsi="Times New Roman" w:cs="Times New Roman"/>
          <w:sz w:val="28"/>
        </w:rPr>
        <w:t xml:space="preserve">и имеют </w:t>
      </w:r>
      <w:r w:rsidR="00A3029B" w:rsidRPr="00A3029B">
        <w:rPr>
          <w:rFonts w:ascii="Times New Roman" w:hAnsi="Times New Roman" w:cs="Times New Roman"/>
          <w:b/>
          <w:sz w:val="28"/>
        </w:rPr>
        <w:t>экспоненциальную сложность</w:t>
      </w:r>
      <w:r w:rsidR="00A3029B">
        <w:rPr>
          <w:rFonts w:ascii="Times New Roman" w:hAnsi="Times New Roman" w:cs="Times New Roman"/>
          <w:sz w:val="28"/>
        </w:rPr>
        <w:t>.</w:t>
      </w:r>
    </w:p>
    <w:p w:rsidR="00DF52E5" w:rsidRPr="00A3029B" w:rsidRDefault="00DF52E5" w:rsidP="00B959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оптимизации работы </w:t>
      </w:r>
      <w:proofErr w:type="gramStart"/>
      <w:r>
        <w:rPr>
          <w:rFonts w:ascii="Times New Roman" w:hAnsi="Times New Roman" w:cs="Times New Roman"/>
          <w:sz w:val="28"/>
        </w:rPr>
        <w:t>алгоритма</w:t>
      </w:r>
      <w:proofErr w:type="gramEnd"/>
      <w:r>
        <w:rPr>
          <w:rFonts w:ascii="Times New Roman" w:hAnsi="Times New Roman" w:cs="Times New Roman"/>
          <w:sz w:val="28"/>
        </w:rPr>
        <w:t xml:space="preserve"> возможно использовать метод ветвей и границ или </w:t>
      </w:r>
      <w:proofErr w:type="spellStart"/>
      <w:r>
        <w:rPr>
          <w:rFonts w:ascii="Times New Roman" w:hAnsi="Times New Roman" w:cs="Times New Roman"/>
          <w:sz w:val="28"/>
        </w:rPr>
        <w:t>распаралелленые</w:t>
      </w:r>
      <w:proofErr w:type="spellEnd"/>
      <w:r>
        <w:rPr>
          <w:rFonts w:ascii="Times New Roman" w:hAnsi="Times New Roman" w:cs="Times New Roman"/>
          <w:sz w:val="28"/>
        </w:rPr>
        <w:t xml:space="preserve"> вычисления.</w:t>
      </w:r>
      <w:bookmarkStart w:id="0" w:name="_GoBack"/>
      <w:bookmarkEnd w:id="0"/>
    </w:p>
    <w:sectPr w:rsidR="00DF52E5" w:rsidRPr="00A30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A2"/>
    <w:rsid w:val="003A1E0C"/>
    <w:rsid w:val="00522812"/>
    <w:rsid w:val="00A3029B"/>
    <w:rsid w:val="00B959A2"/>
    <w:rsid w:val="00D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9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9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2013-03-04T06:48:00Z</dcterms:created>
  <dcterms:modified xsi:type="dcterms:W3CDTF">2013-03-04T07:24:00Z</dcterms:modified>
</cp:coreProperties>
</file>