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036"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Слайд 1</w:t>
      </w:r>
    </w:p>
    <w:p w:rsidR="005D51A7" w:rsidRDefault="00015B5A" w:rsidP="005D51A7">
      <w:pPr>
        <w:pStyle w:val="a3"/>
        <w:jc w:val="both"/>
        <w:rPr>
          <w:rFonts w:ascii="Times New Roman" w:hAnsi="Times New Roman" w:cs="Times New Roman"/>
          <w:sz w:val="28"/>
        </w:rPr>
      </w:pPr>
      <w:r>
        <w:rPr>
          <w:rFonts w:ascii="Times New Roman" w:hAnsi="Times New Roman" w:cs="Times New Roman"/>
          <w:sz w:val="28"/>
        </w:rPr>
        <w:t>Добрый день!</w:t>
      </w:r>
      <w:proofErr w:type="gramStart"/>
      <w:r>
        <w:rPr>
          <w:rFonts w:ascii="Times New Roman" w:hAnsi="Times New Roman" w:cs="Times New Roman"/>
          <w:sz w:val="28"/>
        </w:rPr>
        <w:t xml:space="preserve"> </w:t>
      </w:r>
      <w:proofErr w:type="gramEnd"/>
      <w:r>
        <w:rPr>
          <w:rFonts w:ascii="Times New Roman" w:hAnsi="Times New Roman" w:cs="Times New Roman"/>
          <w:sz w:val="28"/>
        </w:rPr>
        <w:t>Меня зовут Клёнов Евгений</w:t>
      </w:r>
      <w:r w:rsidR="005D51A7">
        <w:rPr>
          <w:rFonts w:ascii="Times New Roman" w:hAnsi="Times New Roman" w:cs="Times New Roman"/>
          <w:sz w:val="28"/>
        </w:rPr>
        <w:t>. Тема моей работы «</w:t>
      </w:r>
      <w:r w:rsidRPr="00015B5A">
        <w:rPr>
          <w:rFonts w:ascii="Times New Roman" w:hAnsi="Times New Roman" w:cs="Times New Roman"/>
          <w:sz w:val="28"/>
        </w:rPr>
        <w:t>МОДЕЛИРОВАНИЕ ГЛОБАЛЬНОЙ КОНКУРЕНЦИИ С УЧЕТОМ ДЕЙСТВИЙ ИНФЛЮЕНТОРОВ КАК НОВЫХ АГЕНТОВ ОТРАСЛЕВОГО РЫНКА</w:t>
      </w:r>
      <w:r>
        <w:rPr>
          <w:rFonts w:ascii="Times New Roman" w:hAnsi="Times New Roman" w:cs="Times New Roman"/>
          <w:sz w:val="28"/>
        </w:rPr>
        <w:t>»</w:t>
      </w:r>
      <w:r w:rsidR="005D51A7">
        <w:rPr>
          <w:rFonts w:ascii="Times New Roman" w:hAnsi="Times New Roman" w:cs="Times New Roman"/>
          <w:sz w:val="28"/>
        </w:rPr>
        <w:t xml:space="preserve">. </w:t>
      </w:r>
    </w:p>
    <w:p w:rsidR="005D51A7" w:rsidRDefault="005D51A7" w:rsidP="005D51A7">
      <w:pPr>
        <w:pStyle w:val="a3"/>
        <w:jc w:val="center"/>
        <w:rPr>
          <w:rFonts w:ascii="Times New Roman" w:hAnsi="Times New Roman" w:cs="Times New Roman"/>
          <w:b/>
          <w:sz w:val="28"/>
        </w:rPr>
      </w:pPr>
    </w:p>
    <w:p w:rsidR="005D51A7"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 xml:space="preserve">Слайд </w:t>
      </w:r>
      <w:r>
        <w:rPr>
          <w:rFonts w:ascii="Times New Roman" w:hAnsi="Times New Roman" w:cs="Times New Roman"/>
          <w:b/>
          <w:sz w:val="28"/>
        </w:rPr>
        <w:t>2</w:t>
      </w:r>
    </w:p>
    <w:p w:rsidR="005D51A7" w:rsidRDefault="005D51A7" w:rsidP="005D51A7">
      <w:pPr>
        <w:pStyle w:val="a3"/>
        <w:jc w:val="both"/>
        <w:rPr>
          <w:rFonts w:ascii="Times New Roman" w:hAnsi="Times New Roman" w:cs="Times New Roman"/>
          <w:sz w:val="28"/>
        </w:rPr>
      </w:pPr>
      <w:r>
        <w:rPr>
          <w:rFonts w:ascii="Times New Roman" w:hAnsi="Times New Roman" w:cs="Times New Roman"/>
          <w:sz w:val="28"/>
        </w:rPr>
        <w:t xml:space="preserve">Актуальность выбранной темы заключается в том, что для </w:t>
      </w:r>
      <w:r w:rsidRPr="005D51A7">
        <w:rPr>
          <w:rFonts w:ascii="Times New Roman" w:hAnsi="Times New Roman" w:cs="Times New Roman"/>
          <w:sz w:val="28"/>
        </w:rPr>
        <w:t>принятия оптимальных решений, лица принимающие решения должны располагать необходимой и достаточной информацией, а также иметь время для её обработки.</w:t>
      </w:r>
    </w:p>
    <w:p w:rsidR="00981036" w:rsidRDefault="00981036" w:rsidP="005D51A7">
      <w:pPr>
        <w:pStyle w:val="a3"/>
        <w:jc w:val="both"/>
        <w:rPr>
          <w:rFonts w:ascii="Times New Roman" w:hAnsi="Times New Roman" w:cs="Times New Roman"/>
          <w:sz w:val="28"/>
        </w:rPr>
      </w:pPr>
    </w:p>
    <w:p w:rsidR="005D51A7" w:rsidRDefault="005D51A7" w:rsidP="005D51A7">
      <w:pPr>
        <w:pStyle w:val="a3"/>
        <w:jc w:val="both"/>
        <w:rPr>
          <w:rFonts w:ascii="Times New Roman" w:hAnsi="Times New Roman" w:cs="Times New Roman"/>
          <w:sz w:val="28"/>
        </w:rPr>
      </w:pPr>
      <w:r w:rsidRPr="005D51A7">
        <w:rPr>
          <w:rFonts w:ascii="Times New Roman" w:hAnsi="Times New Roman" w:cs="Times New Roman"/>
          <w:sz w:val="28"/>
        </w:rPr>
        <w:t xml:space="preserve">Принятие решений, как правило, происходит в условиях нехватки времени, что сказывается на качестве результата. </w:t>
      </w:r>
    </w:p>
    <w:p w:rsidR="00981036" w:rsidRDefault="00981036" w:rsidP="005D51A7">
      <w:pPr>
        <w:pStyle w:val="a3"/>
        <w:jc w:val="both"/>
        <w:rPr>
          <w:rFonts w:ascii="Times New Roman" w:hAnsi="Times New Roman" w:cs="Times New Roman"/>
          <w:sz w:val="28"/>
        </w:rPr>
      </w:pPr>
    </w:p>
    <w:p w:rsidR="005D51A7" w:rsidRDefault="00055464" w:rsidP="005D51A7">
      <w:pPr>
        <w:pStyle w:val="a3"/>
        <w:jc w:val="both"/>
        <w:rPr>
          <w:rFonts w:ascii="Times New Roman" w:hAnsi="Times New Roman" w:cs="Times New Roman"/>
          <w:sz w:val="28"/>
        </w:rPr>
      </w:pPr>
      <w:proofErr w:type="gramStart"/>
      <w:r>
        <w:rPr>
          <w:rFonts w:ascii="Times New Roman" w:hAnsi="Times New Roman" w:cs="Times New Roman"/>
          <w:sz w:val="28"/>
        </w:rPr>
        <w:t>Сегодня</w:t>
      </w:r>
      <w:r w:rsidRPr="00055464">
        <w:rPr>
          <w:rFonts w:ascii="Times New Roman" w:hAnsi="Times New Roman" w:cs="Times New Roman"/>
          <w:sz w:val="28"/>
        </w:rPr>
        <w:t xml:space="preserve"> существует множество подходов к решению задач конкурентного анализа с целью принятия решений, близких к оптимальным, однако до настоящего времени не существует методики, модели и алгоритмов, отражающих современное состояние отраслевых рынков и позволяющих анализировать их во всей полноте.</w:t>
      </w:r>
      <w:r w:rsidR="005D51A7" w:rsidRPr="005D51A7">
        <w:rPr>
          <w:rFonts w:ascii="Times New Roman" w:hAnsi="Times New Roman" w:cs="Times New Roman"/>
          <w:sz w:val="28"/>
        </w:rPr>
        <w:t xml:space="preserve"> </w:t>
      </w:r>
      <w:proofErr w:type="gramEnd"/>
    </w:p>
    <w:p w:rsidR="00981036" w:rsidRDefault="00981036" w:rsidP="005D51A7">
      <w:pPr>
        <w:pStyle w:val="a3"/>
        <w:jc w:val="both"/>
        <w:rPr>
          <w:rFonts w:ascii="Times New Roman" w:hAnsi="Times New Roman" w:cs="Times New Roman"/>
          <w:sz w:val="28"/>
        </w:rPr>
      </w:pPr>
    </w:p>
    <w:p w:rsidR="005D51A7" w:rsidRDefault="00055464" w:rsidP="005D51A7">
      <w:pPr>
        <w:pStyle w:val="a3"/>
        <w:jc w:val="both"/>
        <w:rPr>
          <w:rFonts w:ascii="Times New Roman" w:hAnsi="Times New Roman" w:cs="Times New Roman"/>
          <w:sz w:val="28"/>
        </w:rPr>
      </w:pPr>
      <w:r w:rsidRPr="00055464">
        <w:rPr>
          <w:rFonts w:ascii="Times New Roman" w:hAnsi="Times New Roman" w:cs="Times New Roman"/>
          <w:sz w:val="28"/>
        </w:rPr>
        <w:t>Для применения модели и алгоритмов конкурентного анализа на практике, необходимо создание специального програм</w:t>
      </w:r>
      <w:r w:rsidR="00015B5A">
        <w:rPr>
          <w:rFonts w:ascii="Times New Roman" w:hAnsi="Times New Roman" w:cs="Times New Roman"/>
          <w:sz w:val="28"/>
        </w:rPr>
        <w:t>мно-аппаратного комплекса (ПАК)</w:t>
      </w:r>
      <w:r w:rsidR="005D51A7" w:rsidRPr="005D51A7">
        <w:rPr>
          <w:rFonts w:ascii="Times New Roman" w:hAnsi="Times New Roman" w:cs="Times New Roman"/>
          <w:sz w:val="28"/>
        </w:rPr>
        <w:t>.</w:t>
      </w:r>
    </w:p>
    <w:p w:rsidR="005D51A7" w:rsidRDefault="005D51A7" w:rsidP="005D51A7">
      <w:pPr>
        <w:pStyle w:val="a3"/>
        <w:jc w:val="center"/>
        <w:rPr>
          <w:rFonts w:ascii="Times New Roman" w:hAnsi="Times New Roman" w:cs="Times New Roman"/>
          <w:b/>
          <w:sz w:val="28"/>
        </w:rPr>
      </w:pPr>
    </w:p>
    <w:p w:rsidR="005D51A7"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 xml:space="preserve">Слайд </w:t>
      </w:r>
      <w:r>
        <w:rPr>
          <w:rFonts w:ascii="Times New Roman" w:hAnsi="Times New Roman" w:cs="Times New Roman"/>
          <w:b/>
          <w:sz w:val="28"/>
        </w:rPr>
        <w:t>3</w:t>
      </w:r>
    </w:p>
    <w:p w:rsidR="005D51A7" w:rsidRDefault="00055464" w:rsidP="005D51A7">
      <w:pPr>
        <w:pStyle w:val="a3"/>
        <w:jc w:val="both"/>
        <w:rPr>
          <w:rFonts w:ascii="Times New Roman" w:hAnsi="Times New Roman" w:cs="Times New Roman"/>
          <w:sz w:val="28"/>
        </w:rPr>
      </w:pPr>
      <w:r w:rsidRPr="00055464">
        <w:rPr>
          <w:rFonts w:ascii="Times New Roman" w:hAnsi="Times New Roman" w:cs="Times New Roman"/>
          <w:sz w:val="28"/>
        </w:rPr>
        <w:t>Целью данной работы является создание инструментария конкурентного анализа, то есть методического, математического и программного обеспечения системы поддержки принятия решений на базе моделирования глобальной конкуренции на основных этапах жизненного цикла высокотехнологичной продукц</w:t>
      </w:r>
      <w:proofErr w:type="gramStart"/>
      <w:r w:rsidRPr="00055464">
        <w:rPr>
          <w:rFonts w:ascii="Times New Roman" w:hAnsi="Times New Roman" w:cs="Times New Roman"/>
          <w:sz w:val="28"/>
        </w:rPr>
        <w:t>ии аэ</w:t>
      </w:r>
      <w:proofErr w:type="gramEnd"/>
      <w:r w:rsidRPr="00055464">
        <w:rPr>
          <w:rFonts w:ascii="Times New Roman" w:hAnsi="Times New Roman" w:cs="Times New Roman"/>
          <w:sz w:val="28"/>
        </w:rPr>
        <w:t>рокосмической отрасли.</w:t>
      </w:r>
    </w:p>
    <w:p w:rsidR="005D51A7" w:rsidRDefault="005D51A7" w:rsidP="005D51A7">
      <w:pPr>
        <w:pStyle w:val="a3"/>
        <w:jc w:val="center"/>
        <w:rPr>
          <w:rFonts w:ascii="Times New Roman" w:hAnsi="Times New Roman" w:cs="Times New Roman"/>
          <w:b/>
          <w:sz w:val="28"/>
        </w:rPr>
      </w:pPr>
    </w:p>
    <w:p w:rsidR="009E64C9" w:rsidRDefault="009E64C9" w:rsidP="005D51A7">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015B5A">
        <w:rPr>
          <w:rFonts w:ascii="Times New Roman" w:hAnsi="Times New Roman" w:cs="Times New Roman"/>
          <w:b/>
          <w:sz w:val="28"/>
        </w:rPr>
        <w:t>4</w:t>
      </w:r>
    </w:p>
    <w:p w:rsidR="006347EF" w:rsidRDefault="00B30D01" w:rsidP="005D51A7">
      <w:pPr>
        <w:pStyle w:val="a3"/>
        <w:jc w:val="both"/>
        <w:rPr>
          <w:rFonts w:ascii="Times New Roman" w:hAnsi="Times New Roman" w:cs="Times New Roman"/>
          <w:sz w:val="28"/>
        </w:rPr>
      </w:pPr>
      <w:proofErr w:type="gramStart"/>
      <w:r w:rsidRPr="00B30D01">
        <w:rPr>
          <w:rFonts w:ascii="Times New Roman" w:hAnsi="Times New Roman" w:cs="Times New Roman"/>
          <w:bCs/>
          <w:sz w:val="28"/>
        </w:rPr>
        <w:t>Классический анализ конкуренции в отрасли на основе теории взаимодействия пяти сил М.Портера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1</m:t>
            </m:r>
          </m:sub>
        </m:sSub>
      </m:oMath>
      <w:r w:rsidRPr="00B30D01">
        <w:rPr>
          <w:rFonts w:ascii="Times New Roman" w:hAnsi="Times New Roman" w:cs="Times New Roman"/>
          <w:sz w:val="28"/>
        </w:rPr>
        <w:t xml:space="preserve"> – основных игроков,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oMath>
      <w:r w:rsidRPr="00B30D01">
        <w:rPr>
          <w:rFonts w:ascii="Times New Roman" w:hAnsi="Times New Roman" w:cs="Times New Roman"/>
          <w:sz w:val="28"/>
        </w:rPr>
        <w:t xml:space="preserve"> – продуктов-заменителей,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oMath>
      <w:r w:rsidRPr="00B30D01">
        <w:rPr>
          <w:rFonts w:ascii="Times New Roman" w:hAnsi="Times New Roman" w:cs="Times New Roman"/>
          <w:sz w:val="28"/>
        </w:rPr>
        <w:t xml:space="preserve"> – новых игроков,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oMath>
      <w:r w:rsidRPr="00B30D01">
        <w:rPr>
          <w:rFonts w:ascii="Times New Roman" w:hAnsi="Times New Roman" w:cs="Times New Roman"/>
          <w:sz w:val="28"/>
        </w:rPr>
        <w:t xml:space="preserve"> – поставщиков,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oMath>
      <w:r w:rsidRPr="00B30D01">
        <w:rPr>
          <w:rFonts w:ascii="Times New Roman" w:hAnsi="Times New Roman" w:cs="Times New Roman"/>
          <w:sz w:val="28"/>
        </w:rPr>
        <w:t xml:space="preserve"> – потребителей</w:t>
      </w:r>
      <w:r w:rsidRPr="00B30D01">
        <w:rPr>
          <w:rFonts w:ascii="Times New Roman" w:hAnsi="Times New Roman" w:cs="Times New Roman"/>
          <w:bCs/>
          <w:sz w:val="28"/>
        </w:rPr>
        <w:t xml:space="preserve">) преобразуется здесь за счет введения новых факторов конкурентной борьбы с учетом развития информационных технологий: силы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B30D01">
        <w:rPr>
          <w:rFonts w:ascii="Times New Roman" w:hAnsi="Times New Roman" w:cs="Times New Roman"/>
          <w:sz w:val="28"/>
          <w:vertAlign w:val="subscript"/>
        </w:rPr>
        <w:t xml:space="preserve"> </w:t>
      </w:r>
      <w:r w:rsidRPr="00B30D01">
        <w:rPr>
          <w:rFonts w:ascii="Times New Roman" w:hAnsi="Times New Roman" w:cs="Times New Roman"/>
          <w:sz w:val="28"/>
        </w:rPr>
        <w:t xml:space="preserve">– </w:t>
      </w:r>
      <w:proofErr w:type="spellStart"/>
      <w:r w:rsidRPr="00B30D01">
        <w:rPr>
          <w:rFonts w:ascii="Times New Roman" w:hAnsi="Times New Roman" w:cs="Times New Roman"/>
          <w:bCs/>
          <w:sz w:val="28"/>
        </w:rPr>
        <w:t>комплементоров</w:t>
      </w:r>
      <w:proofErr w:type="spellEnd"/>
      <w:r w:rsidRPr="00B30D01">
        <w:rPr>
          <w:rFonts w:ascii="Times New Roman" w:hAnsi="Times New Roman" w:cs="Times New Roman"/>
          <w:bCs/>
          <w:sz w:val="28"/>
        </w:rPr>
        <w:t xml:space="preserve">, </w:t>
      </w:r>
      <w:r w:rsidRPr="00B30D01">
        <w:rPr>
          <w:rFonts w:ascii="Times New Roman" w:hAnsi="Times New Roman" w:cs="Times New Roman"/>
          <w:sz w:val="28"/>
        </w:rPr>
        <w:t xml:space="preserve">производящих дополняющую продукцию, а также, предложенной автором, новой силы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B30D01">
        <w:rPr>
          <w:rFonts w:ascii="Times New Roman" w:hAnsi="Times New Roman" w:cs="Times New Roman"/>
          <w:sz w:val="28"/>
          <w:vertAlign w:val="subscript"/>
        </w:rPr>
        <w:t xml:space="preserve"> </w:t>
      </w:r>
      <w:r w:rsidRPr="00B30D01">
        <w:rPr>
          <w:rFonts w:ascii="Times New Roman" w:hAnsi="Times New Roman" w:cs="Times New Roman"/>
          <w:sz w:val="28"/>
        </w:rPr>
        <w:t xml:space="preserve">– </w:t>
      </w:r>
      <w:proofErr w:type="spellStart"/>
      <w:r w:rsidRPr="00B30D01">
        <w:rPr>
          <w:rFonts w:ascii="Times New Roman" w:hAnsi="Times New Roman" w:cs="Times New Roman"/>
          <w:sz w:val="28"/>
        </w:rPr>
        <w:t>инфлюенторов</w:t>
      </w:r>
      <w:proofErr w:type="spellEnd"/>
      <w:r w:rsidRPr="00B30D01">
        <w:rPr>
          <w:rFonts w:ascii="Times New Roman" w:hAnsi="Times New Roman" w:cs="Times New Roman"/>
          <w:sz w:val="28"/>
        </w:rPr>
        <w:t xml:space="preserve">, которые оказывают влияние на конкурентоспособность продукции </w:t>
      </w:r>
      <w:r w:rsidRPr="00B30D01">
        <w:rPr>
          <w:rFonts w:ascii="Times New Roman" w:hAnsi="Times New Roman" w:cs="Times New Roman"/>
          <w:bCs/>
          <w:sz w:val="28"/>
        </w:rPr>
        <w:t>и</w:t>
      </w:r>
      <w:proofErr w:type="gramEnd"/>
      <w:r w:rsidRPr="00B30D01">
        <w:rPr>
          <w:rFonts w:ascii="Times New Roman" w:hAnsi="Times New Roman" w:cs="Times New Roman"/>
          <w:bCs/>
          <w:sz w:val="28"/>
        </w:rPr>
        <w:t>, как следствие, увеличивают или уменьшают прибыль компании</w:t>
      </w:r>
      <w:r w:rsidRPr="00B30D01">
        <w:rPr>
          <w:rFonts w:ascii="Times New Roman" w:hAnsi="Times New Roman" w:cs="Times New Roman"/>
          <w:sz w:val="28"/>
        </w:rPr>
        <w:t xml:space="preserve">. В роли </w:t>
      </w:r>
      <w:proofErr w:type="spellStart"/>
      <w:r w:rsidRPr="00B30D01">
        <w:rPr>
          <w:rFonts w:ascii="Times New Roman" w:hAnsi="Times New Roman" w:cs="Times New Roman"/>
          <w:sz w:val="28"/>
        </w:rPr>
        <w:t>инфлюенторов</w:t>
      </w:r>
      <w:proofErr w:type="spellEnd"/>
      <w:r w:rsidRPr="00B30D01">
        <w:rPr>
          <w:rFonts w:ascii="Times New Roman" w:hAnsi="Times New Roman" w:cs="Times New Roman"/>
          <w:sz w:val="28"/>
        </w:rPr>
        <w:t xml:space="preserve"> выступают, в частности, удовлетворенные потребители, социальные сети, СМИ и другие агенты рынка.</w:t>
      </w:r>
    </w:p>
    <w:p w:rsidR="00426D3C" w:rsidRDefault="00426D3C" w:rsidP="005D51A7">
      <w:pPr>
        <w:pStyle w:val="a3"/>
        <w:jc w:val="both"/>
        <w:rPr>
          <w:rFonts w:ascii="Times New Roman" w:hAnsi="Times New Roman" w:cs="Times New Roman"/>
          <w:sz w:val="28"/>
        </w:rPr>
      </w:pPr>
    </w:p>
    <w:p w:rsidR="00B30D01" w:rsidRDefault="00B30D01" w:rsidP="005D51A7">
      <w:pPr>
        <w:pStyle w:val="a3"/>
        <w:jc w:val="both"/>
        <w:rPr>
          <w:rFonts w:ascii="Times New Roman" w:hAnsi="Times New Roman" w:cs="Times New Roman"/>
          <w:sz w:val="28"/>
        </w:rPr>
      </w:pPr>
    </w:p>
    <w:p w:rsidR="00A24060" w:rsidRDefault="00A24060" w:rsidP="00A24060">
      <w:pPr>
        <w:pStyle w:val="a3"/>
        <w:jc w:val="center"/>
        <w:rPr>
          <w:rFonts w:ascii="Times New Roman" w:hAnsi="Times New Roman" w:cs="Times New Roman"/>
          <w:sz w:val="28"/>
        </w:rPr>
      </w:pPr>
      <w:r w:rsidRPr="005D51A7">
        <w:rPr>
          <w:rFonts w:ascii="Times New Roman" w:hAnsi="Times New Roman" w:cs="Times New Roman"/>
          <w:b/>
          <w:sz w:val="28"/>
        </w:rPr>
        <w:lastRenderedPageBreak/>
        <w:t xml:space="preserve">Слайд </w:t>
      </w:r>
      <w:r w:rsidR="00015B5A">
        <w:rPr>
          <w:rFonts w:ascii="Times New Roman" w:hAnsi="Times New Roman" w:cs="Times New Roman"/>
          <w:b/>
          <w:sz w:val="28"/>
        </w:rPr>
        <w:t>5</w:t>
      </w:r>
    </w:p>
    <w:p w:rsidR="00A24060" w:rsidRDefault="00A24060" w:rsidP="00A24060">
      <w:pPr>
        <w:pStyle w:val="a3"/>
        <w:ind w:firstLine="567"/>
        <w:jc w:val="both"/>
        <w:rPr>
          <w:rFonts w:ascii="Times New Roman" w:hAnsi="Times New Roman" w:cs="Times New Roman"/>
          <w:b/>
          <w:sz w:val="28"/>
        </w:rPr>
      </w:pPr>
      <w:r w:rsidRPr="00A24060">
        <w:rPr>
          <w:rFonts w:ascii="Times New Roman" w:hAnsi="Times New Roman" w:cs="Times New Roman"/>
          <w:bCs/>
          <w:sz w:val="28"/>
        </w:rPr>
        <w:t xml:space="preserve">В новом кортеже сил </w:t>
      </w:r>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A24060">
        <w:rPr>
          <w:rFonts w:ascii="Times New Roman" w:hAnsi="Times New Roman" w:cs="Times New Roman"/>
          <w:sz w:val="28"/>
        </w:rPr>
        <w:t>,</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A24060">
        <w:rPr>
          <w:rFonts w:ascii="Times New Roman" w:hAnsi="Times New Roman" w:cs="Times New Roman"/>
          <w:sz w:val="28"/>
        </w:rPr>
        <w:t xml:space="preserve">} </w:t>
      </w:r>
      <w:r w:rsidRPr="00A24060">
        <w:rPr>
          <w:rFonts w:ascii="Times New Roman" w:hAnsi="Times New Roman" w:cs="Times New Roman"/>
          <w:bCs/>
          <w:sz w:val="28"/>
        </w:rPr>
        <w:t>в свою очередь имеет место конкуренция,</w:t>
      </w:r>
      <w:r w:rsidRPr="00A24060">
        <w:rPr>
          <w:rFonts w:ascii="Times New Roman" w:hAnsi="Times New Roman" w:cs="Times New Roman"/>
          <w:sz w:val="28"/>
        </w:rPr>
        <w:t xml:space="preserve"> приводящая к новой структуре отраслевого рынка, в которой обнаруживается </w:t>
      </w:r>
      <w:proofErr w:type="spellStart"/>
      <w:r w:rsidRPr="00A24060">
        <w:rPr>
          <w:rFonts w:ascii="Times New Roman" w:hAnsi="Times New Roman" w:cs="Times New Roman"/>
          <w:sz w:val="28"/>
        </w:rPr>
        <w:t>самоподобие</w:t>
      </w:r>
      <w:proofErr w:type="spellEnd"/>
      <w:r w:rsidRPr="00A24060">
        <w:rPr>
          <w:rFonts w:ascii="Times New Roman" w:hAnsi="Times New Roman" w:cs="Times New Roman"/>
          <w:sz w:val="28"/>
        </w:rPr>
        <w:t xml:space="preserve"> и иерархичность рыночных подсистем, что также выступает как модификация классической модели конкуренции, расширенной здесь до модели глобальной конкуренции – МГК </w:t>
      </w:r>
      <w:r w:rsidRPr="00A24060">
        <w:rPr>
          <w:rFonts w:ascii="Times New Roman" w:hAnsi="Times New Roman" w:cs="Times New Roman"/>
          <w:bCs/>
          <w:sz w:val="28"/>
        </w:rPr>
        <w:t>(рис. 2).</w:t>
      </w:r>
    </w:p>
    <w:p w:rsidR="00A24060" w:rsidRDefault="00A24060" w:rsidP="009E64C9">
      <w:pPr>
        <w:pStyle w:val="a3"/>
        <w:jc w:val="center"/>
        <w:rPr>
          <w:rFonts w:ascii="Times New Roman" w:hAnsi="Times New Roman" w:cs="Times New Roman"/>
          <w:b/>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015B5A">
        <w:rPr>
          <w:rFonts w:ascii="Times New Roman" w:hAnsi="Times New Roman" w:cs="Times New Roman"/>
          <w:b/>
          <w:sz w:val="28"/>
        </w:rPr>
        <w:t>6</w:t>
      </w:r>
    </w:p>
    <w:p w:rsidR="006347EF" w:rsidRDefault="006347EF" w:rsidP="00130DDC">
      <w:pPr>
        <w:pStyle w:val="a3"/>
        <w:ind w:firstLine="708"/>
        <w:jc w:val="both"/>
        <w:rPr>
          <w:rFonts w:ascii="Times New Roman" w:hAnsi="Times New Roman" w:cs="Times New Roman"/>
          <w:sz w:val="28"/>
        </w:rPr>
      </w:pPr>
      <w:r w:rsidRPr="006347EF">
        <w:rPr>
          <w:rFonts w:ascii="Times New Roman" w:hAnsi="Times New Roman" w:cs="Times New Roman"/>
          <w:sz w:val="28"/>
        </w:rPr>
        <w:t xml:space="preserve">Моделирование конкуренции проводится с использованием математического аппарата теории игр. </w:t>
      </w:r>
      <w:r w:rsidR="001907DE">
        <w:rPr>
          <w:rFonts w:ascii="Times New Roman" w:hAnsi="Times New Roman" w:cs="Times New Roman"/>
          <w:sz w:val="28"/>
        </w:rPr>
        <w:t>М</w:t>
      </w:r>
      <w:r w:rsidR="00130DDC" w:rsidRPr="00130DDC">
        <w:rPr>
          <w:rFonts w:ascii="Times New Roman" w:hAnsi="Times New Roman" w:cs="Times New Roman"/>
          <w:sz w:val="28"/>
        </w:rPr>
        <w:t>одель конкуренции задается как кортеж элементов</w:t>
      </w:r>
      <w:r w:rsidRPr="006347EF">
        <w:rPr>
          <w:rFonts w:ascii="Times New Roman" w:hAnsi="Times New Roman" w:cs="Times New Roman"/>
          <w:sz w:val="28"/>
        </w:rPr>
        <w:t>:</w:t>
      </w:r>
    </w:p>
    <w:p w:rsidR="006347EF" w:rsidRPr="00130DDC" w:rsidRDefault="00130DDC" w:rsidP="005D51A7">
      <w:pPr>
        <w:pStyle w:val="a3"/>
        <w:jc w:val="both"/>
        <w:rPr>
          <w:rFonts w:ascii="Times New Roman" w:hAnsi="Times New Roman" w:cs="Times New Roman"/>
          <w:sz w:val="28"/>
        </w:rPr>
      </w:pPr>
      <m:oMathPara>
        <m:oMath>
          <m:r>
            <w:rPr>
              <w:rFonts w:ascii="Cambria Math" w:hAnsi="Cambria Math"/>
              <w:sz w:val="28"/>
              <w:szCs w:val="28"/>
            </w:rPr>
            <m:t>M=</m:t>
          </m:r>
          <m:d>
            <m:dPr>
              <m:ctrlPr>
                <w:rPr>
                  <w:rFonts w:ascii="Cambria Math" w:hAnsi="Cambria Math"/>
                  <w:i/>
                  <w:sz w:val="28"/>
                  <w:szCs w:val="28"/>
                </w:rPr>
              </m:ctrlPr>
            </m:dPr>
            <m:e>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7</m:t>
                  </m:r>
                </m:sub>
              </m:sSub>
            </m:e>
          </m:d>
        </m:oMath>
      </m:oMathPara>
    </w:p>
    <w:p w:rsidR="00130DDC" w:rsidRDefault="00130DDC" w:rsidP="00130DDC">
      <w:pPr>
        <w:pStyle w:val="a3"/>
        <w:ind w:firstLine="284"/>
        <w:jc w:val="both"/>
        <w:rPr>
          <w:rFonts w:ascii="Times New Roman" w:hAnsi="Times New Roman" w:cs="Times New Roman"/>
          <w:color w:val="FF0000"/>
          <w:sz w:val="28"/>
          <w:szCs w:val="28"/>
        </w:rPr>
      </w:pPr>
      <w:r w:rsidRPr="00130DDC">
        <w:rPr>
          <w:rFonts w:ascii="Times New Roman" w:hAnsi="Times New Roman" w:cs="Times New Roman"/>
          <w:bCs/>
          <w:sz w:val="28"/>
        </w:rPr>
        <w:t xml:space="preserve">Здесь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Times New Roman" w:cs="Times New Roman"/>
            <w:sz w:val="28"/>
            <w:szCs w:val="28"/>
          </w:rPr>
          <m:t>=</m:t>
        </m:r>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ij</m:t>
                </m:r>
              </m:sub>
            </m:sSub>
          </m:e>
        </m:d>
      </m:oMath>
      <w:r w:rsidRPr="00130DDC">
        <w:rPr>
          <w:rFonts w:ascii="Times New Roman" w:hAnsi="Times New Roman" w:cs="Times New Roman"/>
          <w:sz w:val="28"/>
          <w:szCs w:val="28"/>
        </w:rPr>
        <w:t xml:space="preserve">, где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ij</m:t>
                </m:r>
              </m:sub>
            </m:sSub>
          </m:e>
        </m:d>
      </m:oMath>
      <w:r w:rsidRPr="00130DDC">
        <w:rPr>
          <w:rFonts w:ascii="Times New Roman" w:hAnsi="Times New Roman" w:cs="Times New Roman"/>
          <w:sz w:val="28"/>
          <w:szCs w:val="28"/>
        </w:rPr>
        <w:t xml:space="preserve"> – множество агентов, являющихся игроками в многошаговой некооперативной игре.</w:t>
      </w:r>
      <w:r w:rsidRPr="00130DDC">
        <w:rPr>
          <w:rFonts w:ascii="Times New Roman" w:hAnsi="Times New Roman" w:cs="Times New Roman"/>
          <w:color w:val="FF0000"/>
          <w:sz w:val="28"/>
          <w:szCs w:val="28"/>
        </w:rPr>
        <w:t xml:space="preserve"> </w:t>
      </w:r>
      <w:r w:rsidRPr="00130DDC">
        <w:rPr>
          <w:rFonts w:ascii="Times New Roman" w:hAnsi="Times New Roman" w:cs="Times New Roman"/>
          <w:sz w:val="28"/>
          <w:szCs w:val="28"/>
        </w:rPr>
        <w:t>В роли агентов выступают компании, соответствующие силам, наследующие их свойства, и взаимодействующие между собой.</w:t>
      </w:r>
      <w:r w:rsidRPr="00130DDC">
        <w:rPr>
          <w:rFonts w:ascii="Times New Roman" w:hAnsi="Times New Roman" w:cs="Times New Roman"/>
          <w:color w:val="FF0000"/>
          <w:sz w:val="28"/>
          <w:szCs w:val="28"/>
        </w:rPr>
        <w:t xml:space="preserve"> </w:t>
      </w:r>
    </w:p>
    <w:p w:rsidR="008B2D02" w:rsidRDefault="008B2D02" w:rsidP="008B2D02">
      <w:pPr>
        <w:pStyle w:val="a3"/>
        <w:ind w:firstLine="284"/>
        <w:jc w:val="both"/>
        <w:rPr>
          <w:rFonts w:ascii="Times New Roman" w:hAnsi="Times New Roman" w:cs="Times New Roman"/>
          <w:sz w:val="28"/>
        </w:rPr>
      </w:pPr>
      <w:r w:rsidRPr="00BB26BE">
        <w:rPr>
          <w:rFonts w:ascii="Times New Roman" w:hAnsi="Times New Roman" w:cs="Times New Roman"/>
          <w:sz w:val="28"/>
        </w:rPr>
        <w:t>Конкуренция в отрасли может быть представлена в виде гиперкомплексной динамической системы, то есть как многоуровневый фрактальный нагруженный граф, вершинами которого являются элементы системы (игроки), а ребрами – взаимосвязи между ними. Ресурсами, перемещаемыми во времени по ребрам такого графа, являются: продукция компании, комплектующие, финансовые средства и др.</w:t>
      </w:r>
    </w:p>
    <w:p w:rsidR="00130DDC" w:rsidRDefault="00130DDC" w:rsidP="00130DDC">
      <w:pPr>
        <w:pStyle w:val="a3"/>
        <w:ind w:firstLine="284"/>
        <w:jc w:val="both"/>
        <w:rPr>
          <w:rFonts w:ascii="Times New Roman" w:hAnsi="Times New Roman" w:cs="Times New Roman"/>
          <w:color w:val="FF0000"/>
          <w:sz w:val="28"/>
          <w:szCs w:val="28"/>
        </w:rPr>
      </w:pPr>
    </w:p>
    <w:p w:rsidR="00130DDC" w:rsidRDefault="00130DDC" w:rsidP="00130DDC">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015B5A">
        <w:rPr>
          <w:rFonts w:ascii="Times New Roman" w:hAnsi="Times New Roman" w:cs="Times New Roman"/>
          <w:b/>
          <w:sz w:val="28"/>
        </w:rPr>
        <w:t>7</w:t>
      </w:r>
    </w:p>
    <w:p w:rsidR="00130DDC" w:rsidRPr="00130DDC" w:rsidRDefault="00130DDC" w:rsidP="00130DDC">
      <w:pPr>
        <w:pStyle w:val="a3"/>
        <w:ind w:firstLine="284"/>
        <w:jc w:val="both"/>
        <w:rPr>
          <w:rFonts w:ascii="Times New Roman" w:hAnsi="Times New Roman" w:cs="Times New Roman"/>
          <w:bCs/>
          <w:color w:val="FF0000"/>
          <w:sz w:val="28"/>
        </w:rPr>
      </w:pPr>
      <w:r w:rsidRPr="00130DDC">
        <w:rPr>
          <w:rFonts w:ascii="Times New Roman" w:hAnsi="Times New Roman" w:cs="Times New Roman"/>
          <w:sz w:val="28"/>
          <w:szCs w:val="28"/>
        </w:rPr>
        <w:t xml:space="preserve">Для анализа конкуренции в аэрокосмической отрасли используется теоретико-игровая модель глобальной конкуренции, построенная на основе модели олигополии </w:t>
      </w:r>
      <w:proofErr w:type="spellStart"/>
      <w:r w:rsidRPr="00130DDC">
        <w:rPr>
          <w:rFonts w:ascii="Times New Roman" w:hAnsi="Times New Roman" w:cs="Times New Roman"/>
          <w:sz w:val="28"/>
          <w:szCs w:val="28"/>
        </w:rPr>
        <w:t>О.Курно</w:t>
      </w:r>
      <w:proofErr w:type="spellEnd"/>
      <w:r>
        <w:rPr>
          <w:rFonts w:ascii="Times New Roman" w:hAnsi="Times New Roman" w:cs="Times New Roman"/>
          <w:sz w:val="28"/>
          <w:szCs w:val="28"/>
        </w:rPr>
        <w:t>.</w:t>
      </w:r>
    </w:p>
    <w:p w:rsidR="00130DDC" w:rsidRPr="00130DDC" w:rsidRDefault="00130DDC" w:rsidP="00130DDC">
      <w:pPr>
        <w:pStyle w:val="a3"/>
        <w:ind w:firstLine="284"/>
        <w:jc w:val="both"/>
        <w:rPr>
          <w:rFonts w:ascii="Times New Roman" w:hAnsi="Times New Roman" w:cs="Times New Roman"/>
          <w:sz w:val="28"/>
        </w:rPr>
      </w:pPr>
      <w:r>
        <w:rPr>
          <w:rFonts w:ascii="Times New Roman" w:hAnsi="Times New Roman" w:cs="Times New Roman"/>
          <w:sz w:val="28"/>
        </w:rPr>
        <w:tab/>
      </w:r>
      <w:r w:rsidRPr="00130DDC">
        <w:rPr>
          <w:rFonts w:ascii="Times New Roman" w:hAnsi="Times New Roman" w:cs="Times New Roman"/>
          <w:bCs/>
          <w:sz w:val="28"/>
        </w:rPr>
        <w:t xml:space="preserve">Одним из условий применения данной модели является выпуск конкурентами однородной продукции. </w:t>
      </w:r>
      <w:proofErr w:type="gramStart"/>
      <w:r w:rsidRPr="00130DDC">
        <w:rPr>
          <w:rFonts w:ascii="Times New Roman" w:hAnsi="Times New Roman" w:cs="Times New Roman"/>
          <w:bCs/>
          <w:sz w:val="28"/>
        </w:rPr>
        <w:t xml:space="preserve">В результате, на основе предложенной здесь модели, на отраслевом рынке конкурируют </w:t>
      </w:r>
      <m:oMath>
        <m:r>
          <w:rPr>
            <w:rFonts w:ascii="Cambria Math" w:hAnsi="Cambria Math" w:cs="Times New Roman"/>
            <w:sz w:val="28"/>
            <w:lang w:val="en-US"/>
          </w:rPr>
          <m:t>N</m:t>
        </m:r>
        <m:r>
          <w:rPr>
            <w:rFonts w:ascii="Cambria Math" w:hAnsi="Times New Roman" w:cs="Times New Roman"/>
            <w:sz w:val="28"/>
          </w:rPr>
          <m:t>=</m:t>
        </m:r>
        <m:r>
          <w:rPr>
            <w:rFonts w:ascii="Cambria Math" w:hAnsi="Cambria Math" w:cs="Times New Roman"/>
            <w:sz w:val="28"/>
            <w:szCs w:val="28"/>
            <w:lang w:val="en-US"/>
          </w:rPr>
          <m:t>n</m:t>
        </m:r>
        <m:r>
          <w:rPr>
            <w:rFonts w:ascii="Cambria Math" w:hAnsi="Times New Roman" w:cs="Times New Roman"/>
            <w:sz w:val="28"/>
            <w:szCs w:val="28"/>
          </w:rPr>
          <m:t>+</m:t>
        </m:r>
        <m:r>
          <w:rPr>
            <w:rFonts w:ascii="Cambria Math" w:hAnsi="Cambria Math" w:cs="Times New Roman"/>
            <w:sz w:val="28"/>
            <w:szCs w:val="28"/>
            <w:lang w:val="en-US"/>
          </w:rPr>
          <m:t>m</m:t>
        </m:r>
        <m:r>
          <w:rPr>
            <w:rFonts w:ascii="Cambria Math" w:hAnsi="Times New Roman" w:cs="Times New Roman"/>
            <w:sz w:val="28"/>
            <w:szCs w:val="28"/>
          </w:rPr>
          <m:t>+</m:t>
        </m:r>
        <m:r>
          <w:rPr>
            <w:rFonts w:ascii="Cambria Math" w:hAnsi="Cambria Math" w:cs="Times New Roman"/>
            <w:sz w:val="28"/>
            <w:szCs w:val="28"/>
          </w:rPr>
          <m:t>h</m:t>
        </m:r>
      </m:oMath>
      <w:r w:rsidRPr="00130DDC">
        <w:rPr>
          <w:rFonts w:ascii="Times New Roman" w:hAnsi="Times New Roman" w:cs="Times New Roman"/>
          <w:sz w:val="28"/>
          <w:szCs w:val="28"/>
        </w:rPr>
        <w:t xml:space="preserve"> производителей (основные игроки, продукты-заменители и новые игроки) с известными объемами выпуска продукции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sub>
        </m:sSub>
      </m:oMath>
      <w:r w:rsidRPr="00130DDC">
        <w:rPr>
          <w:rFonts w:ascii="Times New Roman" w:hAnsi="Times New Roman" w:cs="Times New Roman"/>
          <w:sz w:val="28"/>
          <w:szCs w:val="28"/>
        </w:rPr>
        <w:t>. Суммарный объем выпуска продукции задается функцией спроса</w:t>
      </w:r>
      <m:oMath>
        <m:r>
          <w:rPr>
            <w:rFonts w:ascii="Cambria Math" w:hAnsi="Times New Roman" w:cs="Times New Roman"/>
            <w:sz w:val="28"/>
            <w:szCs w:val="28"/>
          </w:rPr>
          <m:t xml:space="preserve"> </m:t>
        </m:r>
        <m:r>
          <w:rPr>
            <w:rFonts w:ascii="Cambria Math" w:hAnsi="Cambria Math" w:cs="Times New Roman"/>
            <w:sz w:val="28"/>
            <w:szCs w:val="28"/>
          </w:rPr>
          <m:t>P</m:t>
        </m:r>
        <m:r>
          <w:rPr>
            <w:rFonts w:ascii="Cambria Math" w:hAnsi="Times New Roman" w:cs="Times New Roman"/>
            <w:sz w:val="28"/>
            <w:szCs w:val="28"/>
          </w:rPr>
          <m:t>=</m:t>
        </m:r>
        <m:r>
          <w:rPr>
            <w:rFonts w:ascii="Cambria Math" w:hAnsi="Cambria Math" w:cs="Times New Roman"/>
            <w:sz w:val="28"/>
            <w:szCs w:val="28"/>
            <w:lang w:val="en-US"/>
          </w:rPr>
          <m:t>P</m:t>
        </m:r>
        <m:r>
          <w:rPr>
            <w:rFonts w:ascii="Cambria Math" w:hAnsi="Times New Roman" w:cs="Times New Roman"/>
            <w:sz w:val="28"/>
            <w:szCs w:val="28"/>
          </w:rPr>
          <m:t>(</m:t>
        </m:r>
        <m:acc>
          <m:accPr>
            <m:chr m:val="̅"/>
            <m:ctrlPr>
              <w:rPr>
                <w:rFonts w:ascii="Cambria Math" w:hAnsi="Times New Roman" w:cs="Times New Roman"/>
                <w:i/>
                <w:sz w:val="28"/>
                <w:szCs w:val="28"/>
              </w:rPr>
            </m:ctrlPr>
          </m:accPr>
          <m:e>
            <m:r>
              <w:rPr>
                <w:rFonts w:ascii="Cambria Math" w:hAnsi="Cambria Math" w:cs="Times New Roman"/>
                <w:sz w:val="28"/>
                <w:szCs w:val="28"/>
              </w:rPr>
              <m:t>Q</m:t>
            </m:r>
          </m:e>
        </m:acc>
        <m:r>
          <w:rPr>
            <w:rFonts w:ascii="Cambria Math" w:hAnsi="Times New Roman" w:cs="Times New Roman"/>
            <w:sz w:val="28"/>
            <w:szCs w:val="28"/>
          </w:rPr>
          <m:t>)</m:t>
        </m:r>
      </m:oMath>
      <w:r w:rsidRPr="00130DDC">
        <w:rPr>
          <w:rFonts w:ascii="Times New Roman" w:hAnsi="Times New Roman" w:cs="Times New Roman"/>
          <w:sz w:val="28"/>
          <w:szCs w:val="28"/>
        </w:rPr>
        <w:t xml:space="preserve">, где </w:t>
      </w:r>
      <m:oMath>
        <m:acc>
          <m:accPr>
            <m:chr m:val="̅"/>
            <m:ctrlPr>
              <w:rPr>
                <w:rFonts w:ascii="Cambria Math" w:hAnsi="Times New Roman" w:cs="Times New Roman"/>
                <w:i/>
                <w:sz w:val="28"/>
                <w:szCs w:val="28"/>
              </w:rPr>
            </m:ctrlPr>
          </m:accPr>
          <m:e>
            <m:r>
              <w:rPr>
                <w:rFonts w:ascii="Cambria Math" w:hAnsi="Cambria Math" w:cs="Times New Roman"/>
                <w:sz w:val="28"/>
                <w:szCs w:val="28"/>
              </w:rPr>
              <m:t>Q</m:t>
            </m:r>
          </m:e>
        </m:acc>
        <m:r>
          <w:rPr>
            <w:rFonts w:ascii="Cambria Math" w:hAnsi="Times New Roman" w:cs="Times New Roman"/>
            <w:sz w:val="28"/>
            <w:szCs w:val="28"/>
          </w:rPr>
          <m:t>=</m:t>
        </m:r>
        <m:nary>
          <m:naryPr>
            <m:chr m:val="∑"/>
            <m:limLoc m:val="undOvr"/>
            <m:ctrlPr>
              <w:rPr>
                <w:rFonts w:ascii="Cambria Math" w:hAnsi="Times New Roman" w:cs="Times New Roman"/>
                <w:i/>
                <w:sz w:val="28"/>
                <w:szCs w:val="28"/>
                <w:lang w:val="en-US"/>
              </w:rPr>
            </m:ctrlPr>
          </m:naryPr>
          <m:sub>
            <m:r>
              <w:rPr>
                <w:rFonts w:ascii="Cambria Math" w:hAnsi="Cambria Math" w:cs="Times New Roman"/>
                <w:sz w:val="28"/>
                <w:szCs w:val="28"/>
                <w:lang w:val="en-US"/>
              </w:rPr>
              <m:t>i</m:t>
            </m:r>
            <m:r>
              <w:rPr>
                <w:rFonts w:ascii="Cambria Math" w:hAnsi="Times New Roman" w:cs="Times New Roman"/>
                <w:sz w:val="28"/>
                <w:szCs w:val="28"/>
              </w:rPr>
              <m:t>=1</m:t>
            </m:r>
          </m:sub>
          <m:sup>
            <m:r>
              <w:rPr>
                <w:rFonts w:ascii="Cambria Math" w:hAnsi="Cambria Math"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e>
        </m:nary>
      </m:oMath>
      <w:r w:rsidRPr="00130DDC">
        <w:rPr>
          <w:rFonts w:ascii="Times New Roman" w:hAnsi="Times New Roman" w:cs="Times New Roman"/>
          <w:sz w:val="28"/>
          <w:szCs w:val="28"/>
        </w:rPr>
        <w:t xml:space="preserve">. </w:t>
      </w:r>
      <w:r w:rsidRPr="00130DDC">
        <w:rPr>
          <w:rFonts w:ascii="Times New Roman" w:hAnsi="Times New Roman" w:cs="Times New Roman"/>
          <w:sz w:val="28"/>
        </w:rPr>
        <w:t xml:space="preserve">Рыночный спрос задается убывающей линейной функцией вида </w:t>
      </w:r>
      <m:oMath>
        <m:r>
          <w:rPr>
            <w:rFonts w:ascii="Cambria Math" w:hAnsi="Cambria Math" w:cs="Times New Roman"/>
            <w:sz w:val="28"/>
            <w:szCs w:val="28"/>
          </w:rPr>
          <m:t>P</m:t>
        </m:r>
        <m:r>
          <w:rPr>
            <w:rFonts w:ascii="Cambria Math" w:hAnsi="Times New Roman" w:cs="Times New Roman"/>
            <w:sz w:val="28"/>
            <w:szCs w:val="28"/>
          </w:rPr>
          <m:t>=</m:t>
        </m:r>
        <m:r>
          <w:rPr>
            <w:rFonts w:ascii="Cambria Math" w:hAnsi="Cambria Math" w:cs="Times New Roman"/>
            <w:sz w:val="28"/>
            <w:szCs w:val="28"/>
            <w:lang w:val="en-US"/>
          </w:rPr>
          <m:t>a</m:t>
        </m:r>
        <m:r>
          <w:rPr>
            <w:rFonts w:ascii="Times New Roman" w:hAnsi="Times New Roman" w:cs="Times New Roman"/>
            <w:sz w:val="28"/>
            <w:szCs w:val="28"/>
          </w:rPr>
          <m:t>-</m:t>
        </m:r>
        <m:r>
          <w:rPr>
            <w:rFonts w:ascii="Cambria Math" w:hAnsi="Cambria Math" w:cs="Times New Roman"/>
            <w:sz w:val="28"/>
            <w:szCs w:val="28"/>
            <w:lang w:val="en-US"/>
          </w:rPr>
          <m:t>b</m:t>
        </m:r>
        <m:acc>
          <m:accPr>
            <m:chr m:val="̅"/>
            <m:ctrlPr>
              <w:rPr>
                <w:rFonts w:ascii="Cambria Math" w:hAnsi="Times New Roman" w:cs="Times New Roman"/>
                <w:i/>
                <w:sz w:val="28"/>
                <w:szCs w:val="28"/>
                <w:lang w:val="en-US"/>
              </w:rPr>
            </m:ctrlPr>
          </m:accPr>
          <m:e>
            <m:r>
              <w:rPr>
                <w:rFonts w:ascii="Cambria Math" w:hAnsi="Cambria Math" w:cs="Times New Roman"/>
                <w:sz w:val="28"/>
                <w:szCs w:val="28"/>
                <w:lang w:val="en-US"/>
              </w:rPr>
              <m:t>Q</m:t>
            </m:r>
          </m:e>
        </m:acc>
        <m:r>
          <w:rPr>
            <w:rFonts w:ascii="Cambria Math" w:hAnsi="Times New Roman" w:cs="Times New Roman"/>
            <w:sz w:val="28"/>
            <w:szCs w:val="28"/>
          </w:rPr>
          <m:t xml:space="preserve">,  </m:t>
        </m:r>
        <m:r>
          <w:rPr>
            <w:rFonts w:ascii="Cambria Math" w:hAnsi="Cambria Math" w:cs="Times New Roman"/>
            <w:sz w:val="28"/>
            <w:szCs w:val="28"/>
            <w:lang w:val="en-US"/>
          </w:rPr>
          <m:t>a</m:t>
        </m:r>
        <m:r>
          <w:rPr>
            <w:rFonts w:ascii="Cambria Math" w:hAnsi="Times New Roman" w:cs="Times New Roman"/>
            <w:sz w:val="28"/>
            <w:szCs w:val="28"/>
          </w:rPr>
          <m:t xml:space="preserve">&gt;0,  </m:t>
        </m:r>
        <m:r>
          <w:rPr>
            <w:rFonts w:ascii="Cambria Math" w:hAnsi="Cambria Math" w:cs="Times New Roman"/>
            <w:sz w:val="28"/>
            <w:szCs w:val="28"/>
            <w:lang w:val="en-US"/>
          </w:rPr>
          <m:t>b</m:t>
        </m:r>
        <m:r>
          <w:rPr>
            <w:rFonts w:ascii="Cambria Math" w:hAnsi="Times New Roman" w:cs="Times New Roman"/>
            <w:sz w:val="28"/>
            <w:szCs w:val="28"/>
          </w:rPr>
          <m:t>&gt;0</m:t>
        </m:r>
      </m:oMath>
      <w:r w:rsidRPr="00130DDC">
        <w:rPr>
          <w:rFonts w:ascii="Times New Roman" w:hAnsi="Times New Roman" w:cs="Times New Roman"/>
          <w:sz w:val="28"/>
          <w:szCs w:val="28"/>
        </w:rPr>
        <w:t xml:space="preserve">, </w:t>
      </w:r>
      <w:r w:rsidRPr="00130DDC">
        <w:rPr>
          <w:rFonts w:ascii="Times New Roman" w:hAnsi="Times New Roman" w:cs="Times New Roman"/>
          <w:sz w:val="28"/>
        </w:rPr>
        <w:t xml:space="preserve">где </w:t>
      </w:r>
      <m:oMath>
        <m:r>
          <w:rPr>
            <w:rFonts w:ascii="Cambria Math" w:hAnsi="Cambria Math" w:cs="Times New Roman"/>
            <w:sz w:val="28"/>
            <w:szCs w:val="28"/>
            <w:lang w:val="en-US"/>
          </w:rPr>
          <m:t>a</m:t>
        </m:r>
      </m:oMath>
      <w:r w:rsidRPr="00130DDC">
        <w:rPr>
          <w:rFonts w:ascii="Times New Roman" w:hAnsi="Times New Roman" w:cs="Times New Roman"/>
          <w:sz w:val="28"/>
        </w:rPr>
        <w:t xml:space="preserve"> – максимальный возможный спрос на продукцию, </w:t>
      </w:r>
      <m:oMath>
        <m:r>
          <w:rPr>
            <w:rFonts w:ascii="Cambria Math" w:hAnsi="Cambria Math" w:cs="Times New Roman"/>
            <w:sz w:val="28"/>
            <w:szCs w:val="28"/>
            <w:lang w:val="en-US"/>
          </w:rPr>
          <m:t>b</m:t>
        </m:r>
      </m:oMath>
      <w:r w:rsidRPr="00130DDC">
        <w:rPr>
          <w:rFonts w:ascii="Times New Roman" w:hAnsi="Times New Roman" w:cs="Times New Roman"/>
          <w:sz w:val="28"/>
        </w:rPr>
        <w:t xml:space="preserve"> – показатель изменения спроса в зависимости от изменения цены.</w:t>
      </w:r>
      <w:proofErr w:type="gramEnd"/>
      <w:r w:rsidRPr="00130DDC">
        <w:rPr>
          <w:rFonts w:ascii="Times New Roman" w:hAnsi="Times New Roman" w:cs="Times New Roman"/>
          <w:sz w:val="28"/>
        </w:rPr>
        <w:t xml:space="preserve"> Тогда:</w:t>
      </w:r>
    </w:p>
    <w:p w:rsidR="00130DDC" w:rsidRPr="00130DDC" w:rsidRDefault="00130DDC" w:rsidP="00130DDC">
      <w:pPr>
        <w:ind w:firstLine="284"/>
        <w:jc w:val="right"/>
        <w:rPr>
          <w:sz w:val="28"/>
          <w:szCs w:val="28"/>
        </w:rPr>
      </w:pPr>
      <m:oMath>
        <m:r>
          <w:rPr>
            <w:rFonts w:ascii="Cambria Math" w:hAnsi="Cambria Math"/>
            <w:sz w:val="28"/>
            <w:szCs w:val="28"/>
          </w:rPr>
          <m:t>P</m:t>
        </m:r>
        <m:r>
          <w:rPr>
            <w:rFonts w:ascii="Cambria Math"/>
            <w:sz w:val="28"/>
            <w:szCs w:val="28"/>
          </w:rPr>
          <m:t>=</m:t>
        </m:r>
        <m:r>
          <w:rPr>
            <w:rFonts w:ascii="Cambria Math" w:hAnsi="Cambria Math"/>
            <w:sz w:val="28"/>
            <w:szCs w:val="28"/>
            <w:lang w:val="en-US"/>
          </w:rPr>
          <m:t>a</m:t>
        </m:r>
        <m:r>
          <w:rPr>
            <w:sz w:val="28"/>
            <w:szCs w:val="28"/>
          </w:rPr>
          <m:t>-</m:t>
        </m:r>
        <m:r>
          <w:rPr>
            <w:rFonts w:ascii="Cambria Math" w:hAnsi="Cambria Math"/>
            <w:sz w:val="28"/>
            <w:szCs w:val="28"/>
            <w:lang w:val="en-US"/>
          </w:rPr>
          <m:t>b</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e>
        </m:nary>
        <m:r>
          <w:rPr>
            <w:rFonts w:ascii="Cambria Math"/>
            <w:sz w:val="28"/>
            <w:szCs w:val="28"/>
          </w:rPr>
          <m:t>.</m:t>
        </m:r>
      </m:oMath>
      <w:r w:rsidRPr="00130DDC">
        <w:rPr>
          <w:sz w:val="28"/>
          <w:szCs w:val="28"/>
        </w:rPr>
        <w:t xml:space="preserve">                                               (</w:t>
      </w:r>
      <w:r w:rsidR="00F24626" w:rsidRPr="0082111A">
        <w:rPr>
          <w:sz w:val="28"/>
          <w:szCs w:val="28"/>
        </w:rPr>
        <w:t>1</w:t>
      </w:r>
      <w:r w:rsidRPr="00130DDC">
        <w:rPr>
          <w:sz w:val="28"/>
          <w:szCs w:val="28"/>
        </w:rPr>
        <w:t>)</w:t>
      </w:r>
    </w:p>
    <w:p w:rsidR="00130DDC" w:rsidRPr="00130DDC" w:rsidRDefault="00130DDC" w:rsidP="00130DDC">
      <w:pPr>
        <w:pStyle w:val="a3"/>
        <w:ind w:firstLine="284"/>
        <w:jc w:val="both"/>
        <w:rPr>
          <w:rFonts w:ascii="Times New Roman" w:hAnsi="Times New Roman" w:cs="Times New Roman"/>
          <w:sz w:val="28"/>
        </w:rPr>
      </w:pPr>
      <w:r w:rsidRPr="00130DDC">
        <w:rPr>
          <w:rFonts w:ascii="Times New Roman" w:hAnsi="Times New Roman" w:cs="Times New Roman"/>
          <w:sz w:val="28"/>
        </w:rPr>
        <w:t xml:space="preserve">Прибыль каждого участника олигополии зависит от структуры предложения всех участников рынка и с точки зрения </w:t>
      </w:r>
      <m:oMath>
        <m:r>
          <w:rPr>
            <w:rFonts w:ascii="Cambria Math" w:hAnsi="Cambria Math" w:cs="Times New Roman"/>
            <w:sz w:val="28"/>
            <w:szCs w:val="28"/>
          </w:rPr>
          <m:t>i</m:t>
        </m:r>
      </m:oMath>
      <w:r w:rsidRPr="00130DDC">
        <w:rPr>
          <w:rFonts w:ascii="Times New Roman" w:hAnsi="Times New Roman" w:cs="Times New Roman"/>
          <w:sz w:val="28"/>
          <w:szCs w:val="28"/>
        </w:rPr>
        <w:t xml:space="preserve">-го </w:t>
      </w:r>
      <w:r w:rsidRPr="00130DDC">
        <w:rPr>
          <w:rFonts w:ascii="Times New Roman" w:hAnsi="Times New Roman" w:cs="Times New Roman"/>
          <w:sz w:val="28"/>
        </w:rPr>
        <w:t xml:space="preserve">игрока выражается функцией </w:t>
      </w:r>
      <m:oMath>
        <m:sSub>
          <m:sSubPr>
            <m:ctrlPr>
              <w:rPr>
                <w:rFonts w:ascii="Cambria Math" w:hAnsi="Times New Roman" w:cs="Times New Roman"/>
                <w:i/>
                <w:sz w:val="28"/>
                <w:szCs w:val="28"/>
              </w:rPr>
            </m:ctrlPr>
          </m:sSubPr>
          <m:e>
            <m:r>
              <w:rPr>
                <w:rFonts w:ascii="Cambria Math" w:hAnsi="Times New Roman" w:cs="Times New Roman"/>
                <w:sz w:val="28"/>
                <w:szCs w:val="28"/>
              </w:rPr>
              <m:t>П</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rPr>
              <m:t>П</m:t>
            </m:r>
          </m:e>
          <m:sub>
            <m:r>
              <w:rPr>
                <w:rFonts w:ascii="Cambria Math" w:hAnsi="Cambria Math" w:cs="Times New Roman"/>
                <w:sz w:val="28"/>
                <w:szCs w:val="28"/>
                <w:lang w:val="en-US"/>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Times New Roman" w:cs="Times New Roman"/>
                <w:sz w:val="28"/>
                <w:szCs w:val="28"/>
              </w:rPr>
              <m:t>1</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e>
        </m:d>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r>
          <w:rPr>
            <w:rFonts w:ascii="Cambria Math" w:hAnsi="Times New Roman" w:cs="Times New Roman"/>
            <w:sz w:val="28"/>
            <w:szCs w:val="28"/>
          </w:rPr>
          <m:t>))</m:t>
        </m:r>
      </m:oMath>
      <w:r w:rsidR="00F24626" w:rsidRPr="0082111A">
        <w:rPr>
          <w:rFonts w:ascii="Times New Roman" w:eastAsiaTheme="minorEastAsia" w:hAnsi="Times New Roman" w:cs="Times New Roman"/>
          <w:sz w:val="28"/>
          <w:szCs w:val="28"/>
        </w:rPr>
        <w:t xml:space="preserve"> (2)</w:t>
      </w:r>
      <w:r w:rsidRPr="00130DDC">
        <w:rPr>
          <w:rFonts w:ascii="Times New Roman" w:hAnsi="Times New Roman" w:cs="Times New Roman"/>
          <w:sz w:val="28"/>
          <w:szCs w:val="28"/>
        </w:rPr>
        <w:t>. Тогда у</w:t>
      </w:r>
      <w:r w:rsidRPr="00130DDC">
        <w:rPr>
          <w:rFonts w:ascii="Times New Roman" w:hAnsi="Times New Roman" w:cs="Times New Roman"/>
          <w:sz w:val="28"/>
        </w:rPr>
        <w:t>словием достижения максимума функции прибыли будет равенство нулю производной:</w:t>
      </w:r>
    </w:p>
    <w:p w:rsidR="00130DDC" w:rsidRPr="00130DDC" w:rsidRDefault="00F47BDD" w:rsidP="00130DDC">
      <w:pPr>
        <w:ind w:firstLine="284"/>
        <w:jc w:val="right"/>
        <w:rPr>
          <w:sz w:val="28"/>
          <w:szCs w:val="28"/>
        </w:rPr>
      </w:pPr>
      <m:oMath>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d</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r>
          <w:rPr>
            <w:rFonts w:ascii="Cambria Math"/>
            <w:sz w:val="28"/>
            <w:szCs w:val="28"/>
          </w:rPr>
          <m:t>=</m:t>
        </m:r>
        <m:sSub>
          <m:sSubPr>
            <m:ctrlPr>
              <w:rPr>
                <w:rFonts w:ascii="Cambria Math" w:hAnsi="Cambria Math"/>
                <w:i/>
                <w:sz w:val="28"/>
                <w:szCs w:val="28"/>
                <w:lang w:val="en-US"/>
              </w:rPr>
            </m:ctrlPr>
          </m:sSubPr>
          <m:e>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ctrlPr>
                  <w:rPr>
                    <w:rFonts w:ascii="Cambria Math" w:hAnsi="Cambria Math"/>
                    <w:i/>
                    <w:sz w:val="28"/>
                    <w:szCs w:val="28"/>
                  </w:rPr>
                </m:ctrlPr>
              </m:e>
            </m:d>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i</m:t>
                </m:r>
                <m:r>
                  <w:rPr>
                    <w:rFonts w:ascii="Cambria Math"/>
                    <w:sz w:val="28"/>
                    <w:szCs w:val="28"/>
                  </w:rPr>
                  <m:t>≠</m:t>
                </m:r>
                <m:r>
                  <w:rPr>
                    <w:rFonts w:ascii="Cambria Math" w:hAnsi="Cambria Math"/>
                    <w:sz w:val="28"/>
                    <w:szCs w:val="28"/>
                  </w:rPr>
                  <m:t>j</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j</m:t>
                        </m:r>
                      </m:sub>
                    </m:sSub>
                  </m:den>
                </m:f>
                <m:r>
                  <w:rPr>
                    <w:rFonts w:ascii="Cambria Math"/>
                    <w:sz w:val="28"/>
                    <w:szCs w:val="28"/>
                  </w:rPr>
                  <m:t>)</m:t>
                </m:r>
                <m:r>
                  <w:rPr>
                    <w:rFonts w:ascii="Cambria Math"/>
                    <w:sz w:val="28"/>
                    <w:szCs w:val="28"/>
                  </w:rPr>
                  <m:t>×</m:t>
                </m:r>
                <m:r>
                  <w:rPr>
                    <w:rFonts w:ascii="Cambria Math"/>
                    <w:sz w:val="28"/>
                    <w:szCs w:val="28"/>
                  </w:rPr>
                  <m:t>(</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num>
                  <m:den>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r>
                  <w:rPr>
                    <w:rFonts w:ascii="Cambria Math"/>
                    <w:sz w:val="28"/>
                    <w:szCs w:val="28"/>
                  </w:rPr>
                  <m:t>) =0</m:t>
                </m:r>
              </m:e>
            </m:nary>
            <m:r>
              <w:rPr>
                <w:rFonts w:ascii="Cambria Math"/>
                <w:sz w:val="28"/>
                <w:szCs w:val="28"/>
              </w:rPr>
              <m:t>.</m:t>
            </m:r>
          </m:e>
          <m:sub>
            <m:r>
              <w:rPr>
                <w:rFonts w:ascii="Cambria Math"/>
                <w:sz w:val="28"/>
                <w:szCs w:val="28"/>
              </w:rPr>
              <m:t xml:space="preserve"> </m:t>
            </m:r>
          </m:sub>
        </m:sSub>
      </m:oMath>
      <w:r w:rsidR="00130DDC" w:rsidRPr="00130DDC">
        <w:rPr>
          <w:sz w:val="28"/>
          <w:szCs w:val="28"/>
        </w:rPr>
        <w:t xml:space="preserve">                            (</w:t>
      </w:r>
      <w:r w:rsidR="00F24626" w:rsidRPr="00F24626">
        <w:rPr>
          <w:sz w:val="28"/>
          <w:szCs w:val="28"/>
        </w:rPr>
        <w:t>3</w:t>
      </w:r>
      <w:r w:rsidR="00130DDC" w:rsidRPr="00130DDC">
        <w:rPr>
          <w:sz w:val="28"/>
          <w:szCs w:val="28"/>
        </w:rPr>
        <w:t>)</w:t>
      </w:r>
    </w:p>
    <w:p w:rsidR="00130DDC" w:rsidRPr="00130DDC" w:rsidRDefault="00130DDC" w:rsidP="00130DDC">
      <w:pPr>
        <w:pStyle w:val="a3"/>
        <w:ind w:firstLine="284"/>
        <w:jc w:val="both"/>
        <w:rPr>
          <w:rFonts w:ascii="Times New Roman" w:hAnsi="Times New Roman" w:cs="Times New Roman"/>
          <w:i/>
          <w:sz w:val="28"/>
        </w:rPr>
      </w:pPr>
      <w:r w:rsidRPr="00130DDC">
        <w:rPr>
          <w:rFonts w:ascii="Times New Roman" w:hAnsi="Times New Roman" w:cs="Times New Roman"/>
          <w:sz w:val="28"/>
        </w:rPr>
        <w:lastRenderedPageBreak/>
        <w:t xml:space="preserve">Если объем выпуска продукции компании не зависит от объема выпуска продукции конкурентов, то вариации </w:t>
      </w:r>
      <m:oMath>
        <m:f>
          <m:fPr>
            <m:ctrlPr>
              <w:rPr>
                <w:rFonts w:ascii="Cambria Math" w:hAnsi="Times New Roman" w:cs="Times New Roman"/>
                <w:i/>
                <w:sz w:val="28"/>
                <w:szCs w:val="28"/>
              </w:rPr>
            </m:ctrlPr>
          </m:fPr>
          <m:num>
            <m:r>
              <w:rPr>
                <w:rFonts w:ascii="Cambria Math" w:hAnsi="Cambria Math"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j</m:t>
                </m:r>
              </m:sub>
            </m:sSub>
          </m:num>
          <m:den>
            <m:r>
              <w:rPr>
                <w:rFonts w:ascii="Cambria Math" w:hAnsi="Cambria Math"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i</m:t>
                </m:r>
              </m:sub>
            </m:sSub>
          </m:den>
        </m:f>
      </m:oMath>
      <w:r w:rsidRPr="00130DDC">
        <w:rPr>
          <w:rFonts w:ascii="Times New Roman" w:hAnsi="Times New Roman" w:cs="Times New Roman"/>
          <w:sz w:val="28"/>
          <w:szCs w:val="28"/>
        </w:rPr>
        <w:t xml:space="preserve"> </w:t>
      </w:r>
      <w:r w:rsidRPr="00130DDC">
        <w:rPr>
          <w:rFonts w:ascii="Times New Roman" w:hAnsi="Times New Roman" w:cs="Times New Roman"/>
          <w:sz w:val="28"/>
        </w:rPr>
        <w:t>принимаются равными нулю, и прибыль определяется как разность между доходом и издержками:</w:t>
      </w:r>
    </w:p>
    <w:p w:rsidR="00130DDC" w:rsidRPr="00130DDC" w:rsidRDefault="00F47BDD" w:rsidP="00130DDC">
      <w:pPr>
        <w:ind w:firstLine="284"/>
        <w:jc w:val="right"/>
        <w:rPr>
          <w:sz w:val="28"/>
          <w:szCs w:val="28"/>
        </w:rPr>
      </w:pPr>
      <m:oMath>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a</m:t>
            </m:r>
            <m:r>
              <w:rPr>
                <w:sz w:val="28"/>
                <w:szCs w:val="28"/>
              </w:rPr>
              <m:t>-</m:t>
            </m:r>
            <m:r>
              <w:rPr>
                <w:rFonts w:ascii="Cambria Math" w:hAnsi="Cambria Math"/>
                <w:sz w:val="28"/>
                <w:szCs w:val="28"/>
                <w:lang w:val="en-US"/>
              </w:rPr>
              <m:t>b</m:t>
            </m:r>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e>
            </m:nary>
          </m:e>
        </m:d>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sz w:val="28"/>
            <w:szCs w:val="28"/>
          </w:rPr>
          <m:t>,</m:t>
        </m:r>
      </m:oMath>
      <w:r w:rsidR="00130DDC" w:rsidRPr="00130DDC">
        <w:rPr>
          <w:sz w:val="28"/>
          <w:szCs w:val="28"/>
        </w:rPr>
        <w:t xml:space="preserve">                                  (4)</w:t>
      </w:r>
    </w:p>
    <w:p w:rsidR="00130DDC" w:rsidRPr="00130DDC" w:rsidRDefault="00130DDC" w:rsidP="00130DDC">
      <w:pPr>
        <w:pStyle w:val="a3"/>
        <w:ind w:firstLine="284"/>
        <w:jc w:val="both"/>
        <w:rPr>
          <w:rFonts w:ascii="Times New Roman" w:hAnsi="Times New Roman" w:cs="Times New Roman"/>
          <w:sz w:val="28"/>
        </w:rPr>
      </w:pPr>
      <w:r w:rsidRPr="00130DDC">
        <w:rPr>
          <w:rFonts w:ascii="Times New Roman" w:hAnsi="Times New Roman" w:cs="Times New Roman"/>
          <w:sz w:val="28"/>
        </w:rPr>
        <w:t>условие (3) в этом случае принимает вид:</w:t>
      </w:r>
    </w:p>
    <w:p w:rsidR="00130DDC" w:rsidRPr="00130DDC" w:rsidRDefault="00F47BDD" w:rsidP="00130DDC">
      <w:pPr>
        <w:ind w:firstLine="284"/>
        <w:jc w:val="right"/>
        <w:rPr>
          <w:sz w:val="28"/>
          <w:szCs w:val="28"/>
        </w:rPr>
      </w:pPr>
      <m:oMath>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num>
          <m:den>
            <m:r>
              <w:rPr>
                <w:rFonts w:ascii="Cambria Math" w:hAnsi="Cambria Math"/>
                <w:sz w:val="28"/>
                <w:szCs w:val="28"/>
              </w:rPr>
              <m:t>d</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i</m:t>
                </m:r>
              </m:sub>
            </m:sSub>
          </m:den>
        </m:f>
        <m:r>
          <w:rPr>
            <w:rFonts w:ascii="Cambria Math"/>
            <w:sz w:val="28"/>
            <w:szCs w:val="28"/>
          </w:rPr>
          <m:t>=</m:t>
        </m:r>
        <m:sSub>
          <m:sSubPr>
            <m:ctrlPr>
              <w:rPr>
                <w:rFonts w:ascii="Cambria Math" w:hAnsi="Cambria Math"/>
                <w:i/>
                <w:sz w:val="28"/>
                <w:szCs w:val="28"/>
                <w:lang w:val="en-US"/>
              </w:rPr>
            </m:ctrlPr>
          </m:sSubPr>
          <m:e>
            <m:sSub>
              <m:sSubPr>
                <m:ctrlPr>
                  <w:rPr>
                    <w:rFonts w:ascii="Cambria Math" w:hAnsi="Cambria Math"/>
                    <w:i/>
                    <w:sz w:val="28"/>
                    <w:szCs w:val="28"/>
                    <w:lang w:val="en-US"/>
                  </w:rPr>
                </m:ctrlPr>
              </m:sSubPr>
              <m:e>
                <m:r>
                  <w:rPr>
                    <w:rFonts w:ascii="Cambria Math" w:hAnsi="Cambria Math"/>
                    <w:sz w:val="28"/>
                    <w:szCs w:val="28"/>
                    <w:lang w:val="en-US"/>
                  </w:rPr>
                  <m:t>a</m:t>
                </m:r>
                <m:r>
                  <w:rPr>
                    <w:sz w:val="28"/>
                    <w:szCs w:val="28"/>
                  </w:rPr>
                  <m:t>-</m:t>
                </m:r>
                <m:r>
                  <w:rPr>
                    <w:rFonts w:ascii="Cambria Math" w:hAnsi="Cambria Math"/>
                    <w:sz w:val="28"/>
                    <w:szCs w:val="28"/>
                    <w:lang w:val="en-US"/>
                  </w:rPr>
                  <m:t>b</m:t>
                </m:r>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e>
                </m:nary>
                <m:r>
                  <w:rPr>
                    <w:sz w:val="28"/>
                    <w:szCs w:val="28"/>
                  </w:rPr>
                  <m:t>-</m:t>
                </m:r>
                <m:r>
                  <w:rPr>
                    <w:rFonts w:ascii="Cambria Math" w:hAnsi="Cambria Math"/>
                    <w:sz w:val="28"/>
                    <w:szCs w:val="28"/>
                    <w:lang w:val="en-US"/>
                  </w:rPr>
                  <m:t>bQ</m:t>
                </m:r>
              </m:e>
              <m:sub>
                <m:r>
                  <w:rPr>
                    <w:rFonts w:ascii="Cambria Math" w:hAnsi="Cambria Math"/>
                    <w:sz w:val="28"/>
                    <w:szCs w:val="28"/>
                    <w:lang w:val="en-US"/>
                  </w:rPr>
                  <m:t>i</m:t>
                </m:r>
              </m:sub>
            </m:sSub>
            <m:r>
              <w:rPr>
                <w:rFonts w:asci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sz w:val="28"/>
                <w:szCs w:val="28"/>
              </w:rPr>
              <m:t>=0.</m:t>
            </m:r>
          </m:e>
          <m:sub>
            <m:r>
              <w:rPr>
                <w:rFonts w:ascii="Cambria Math"/>
                <w:sz w:val="28"/>
                <w:szCs w:val="28"/>
              </w:rPr>
              <m:t xml:space="preserve"> </m:t>
            </m:r>
          </m:sub>
        </m:sSub>
      </m:oMath>
      <w:r w:rsidR="00130DDC" w:rsidRPr="00130DDC">
        <w:rPr>
          <w:sz w:val="28"/>
          <w:szCs w:val="28"/>
        </w:rPr>
        <w:t xml:space="preserve">                             (5)</w:t>
      </w:r>
    </w:p>
    <w:p w:rsidR="006347EF" w:rsidRDefault="006347EF" w:rsidP="005D51A7">
      <w:pPr>
        <w:pStyle w:val="a3"/>
        <w:jc w:val="both"/>
        <w:rPr>
          <w:rFonts w:ascii="Times New Roman" w:hAnsi="Times New Roman" w:cs="Times New Roman"/>
          <w:sz w:val="28"/>
        </w:rPr>
      </w:pPr>
    </w:p>
    <w:p w:rsidR="00015B5A" w:rsidRPr="004432E4" w:rsidRDefault="00015B5A" w:rsidP="00015B5A">
      <w:pPr>
        <w:pStyle w:val="a3"/>
        <w:jc w:val="center"/>
        <w:rPr>
          <w:rFonts w:ascii="Times New Roman" w:hAnsi="Times New Roman" w:cs="Times New Roman"/>
          <w:sz w:val="28"/>
        </w:rPr>
      </w:pPr>
      <w:r w:rsidRPr="004432E4">
        <w:rPr>
          <w:rFonts w:ascii="Times New Roman" w:hAnsi="Times New Roman" w:cs="Times New Roman"/>
          <w:b/>
          <w:sz w:val="28"/>
        </w:rPr>
        <w:t xml:space="preserve">Слайд </w:t>
      </w:r>
      <w:r>
        <w:rPr>
          <w:rFonts w:ascii="Times New Roman" w:hAnsi="Times New Roman" w:cs="Times New Roman"/>
          <w:b/>
          <w:sz w:val="28"/>
        </w:rPr>
        <w:t>8</w:t>
      </w:r>
    </w:p>
    <w:p w:rsidR="00015B5A" w:rsidRPr="004432E4" w:rsidRDefault="00015B5A" w:rsidP="00015B5A">
      <w:pPr>
        <w:pStyle w:val="a3"/>
        <w:ind w:firstLine="284"/>
        <w:jc w:val="both"/>
        <w:rPr>
          <w:rFonts w:ascii="Times New Roman" w:hAnsi="Times New Roman" w:cs="Times New Roman"/>
          <w:sz w:val="28"/>
          <w:szCs w:val="28"/>
        </w:rPr>
      </w:pPr>
      <w:r w:rsidRPr="004432E4">
        <w:rPr>
          <w:rFonts w:ascii="Times New Roman" w:hAnsi="Times New Roman" w:cs="Times New Roman"/>
          <w:sz w:val="28"/>
        </w:rPr>
        <w:t>Теоретико-игровая модель анализа конкуренции авиационной техники, представленная как ГДС, описывает поведение интеллектуальных агентов</w:t>
      </w:r>
      <w:proofErr w:type="gramStart"/>
      <w:r w:rsidRPr="004432E4">
        <w:rPr>
          <w:rFonts w:ascii="Times New Roman" w:hAnsi="Times New Roman" w:cs="Times New Roman"/>
          <w:sz w:val="28"/>
        </w:rPr>
        <w:t xml:space="preserve"> </w:t>
      </w:r>
      <m:oMath>
        <m:sSub>
          <m:sSubPr>
            <m:ctrlPr>
              <w:rPr>
                <w:rFonts w:ascii="Cambria Math" w:hAnsi="Times New Roman" w:cs="Times New Roman"/>
                <w:i/>
                <w:sz w:val="28"/>
                <w:szCs w:val="28"/>
                <w:lang w:val="en-US"/>
              </w:rPr>
            </m:ctrlPr>
          </m:sSubPr>
          <m:e>
            <m:r>
              <w:rPr>
                <w:rFonts w:ascii="Cambria Math" w:hAnsi="Times New Roman" w:cs="Times New Roman"/>
                <w:sz w:val="28"/>
                <w:szCs w:val="28"/>
              </w:rPr>
              <m:t>{</m:t>
            </m:r>
            <m:r>
              <w:rPr>
                <w:rFonts w:ascii="Cambria Math" w:hAnsi="Cambria Math" w:cs="Times New Roman"/>
                <w:sz w:val="28"/>
                <w:szCs w:val="28"/>
                <w:lang w:val="en-US"/>
              </w:rPr>
              <m:t>A</m:t>
            </m:r>
          </m:e>
          <m:sub>
            <m:r>
              <w:rPr>
                <w:rFonts w:ascii="Cambria Math" w:hAnsi="Cambria Math" w:cs="Times New Roman"/>
                <w:sz w:val="28"/>
                <w:szCs w:val="28"/>
              </w:rPr>
              <m:t>k</m:t>
            </m:r>
          </m:sub>
        </m:sSub>
        <m:r>
          <w:rPr>
            <w:rFonts w:ascii="Cambria Math" w:hAnsi="Times New Roman" w:cs="Times New Roman"/>
            <w:sz w:val="28"/>
            <w:szCs w:val="28"/>
          </w:rPr>
          <m:t>}</m:t>
        </m:r>
      </m:oMath>
      <w:r w:rsidRPr="004432E4">
        <w:rPr>
          <w:rFonts w:ascii="Times New Roman" w:hAnsi="Times New Roman" w:cs="Times New Roman"/>
          <w:sz w:val="28"/>
        </w:rPr>
        <w:t xml:space="preserve"> </w:t>
      </w:r>
      <w:proofErr w:type="gramEnd"/>
      <w:r w:rsidRPr="004432E4">
        <w:rPr>
          <w:rFonts w:ascii="Times New Roman" w:hAnsi="Times New Roman" w:cs="Times New Roman"/>
          <w:sz w:val="28"/>
        </w:rPr>
        <w:t xml:space="preserve">и определяет взаимодействие между парой агентов набором функций </w:t>
      </w:r>
      <m:oMath>
        <m:sSub>
          <m:sSubPr>
            <m:ctrlPr>
              <w:rPr>
                <w:rFonts w:ascii="Cambria Math" w:hAnsi="Times New Roman"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rPr>
                  <m:t xml:space="preserve"> </m:t>
                </m:r>
                <m:r>
                  <w:rPr>
                    <w:rFonts w:ascii="Cambria Math" w:hAnsi="Cambria Math" w:cs="Times New Roman"/>
                    <w:sz w:val="28"/>
                    <w:szCs w:val="28"/>
                    <w:lang w:val="en-US"/>
                  </w:rPr>
                  <m:t>A</m:t>
                </m:r>
              </m:e>
              <m:sub>
                <m:r>
                  <w:rPr>
                    <w:rFonts w:ascii="Cambria Math" w:hAnsi="Cambria Math" w:cs="Times New Roman"/>
                    <w:sz w:val="28"/>
                    <w:szCs w:val="28"/>
                  </w:rPr>
                  <m:t>j</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j</m:t>
                </m:r>
              </m:sub>
            </m:sSub>
            <m:r>
              <w:rPr>
                <w:rFonts w:ascii="Cambria Math" w:hAnsi="Times New Roman" w:cs="Times New Roman"/>
                <w:sz w:val="28"/>
                <w:szCs w:val="28"/>
              </w:rPr>
              <m:t>),</m:t>
            </m:r>
            <m:r>
              <w:rPr>
                <w:rFonts w:ascii="Cambria Math" w:hAnsi="Cambria Math" w:cs="Times New Roman"/>
                <w:sz w:val="28"/>
                <w:szCs w:val="28"/>
                <w:lang w:val="en-US"/>
              </w:rPr>
              <m:t>t</m:t>
            </m:r>
          </m:e>
        </m: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j</m:t>
        </m:r>
      </m:oMath>
      <w:r w:rsidRPr="004432E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432E4">
        <w:rPr>
          <w:rFonts w:ascii="Times New Roman" w:hAnsi="Times New Roman" w:cs="Times New Roman"/>
          <w:sz w:val="28"/>
          <w:szCs w:val="28"/>
        </w:rPr>
        <w:t>максимизирующих</w:t>
      </w:r>
      <w:proofErr w:type="spellEnd"/>
      <w:r w:rsidRPr="004432E4">
        <w:rPr>
          <w:rFonts w:ascii="Times New Roman" w:hAnsi="Times New Roman" w:cs="Times New Roman"/>
          <w:sz w:val="28"/>
          <w:szCs w:val="28"/>
        </w:rPr>
        <w:t xml:space="preserve"> прибыль компании производителя ОАТ и выполняющих операции движения ресурсов по ребрам графа во времени </w:t>
      </w:r>
      <m:oMath>
        <m:r>
          <w:rPr>
            <w:rFonts w:ascii="Cambria Math" w:hAnsi="Cambria Math" w:cs="Times New Roman"/>
            <w:sz w:val="28"/>
            <w:szCs w:val="28"/>
            <w:lang w:val="en-US"/>
          </w:rPr>
          <m:t>t</m:t>
        </m:r>
      </m:oMath>
      <w:r w:rsidRPr="004432E4">
        <w:rPr>
          <w:rFonts w:ascii="Times New Roman" w:hAnsi="Times New Roman" w:cs="Times New Roman"/>
          <w:sz w:val="28"/>
          <w:szCs w:val="28"/>
        </w:rPr>
        <w:t xml:space="preserve"> и с учетом издержек </w:t>
      </w:r>
      <m:oMath>
        <m:sSub>
          <m:sSubPr>
            <m:ctrlPr>
              <w:rPr>
                <w:rFonts w:ascii="Cambria Math" w:hAnsi="Times New Roman" w:cs="Times New Roman"/>
                <w:i/>
                <w:sz w:val="28"/>
                <w:szCs w:val="28"/>
                <w:lang w:val="en-US"/>
              </w:rPr>
            </m:ctrlPr>
          </m:sSub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i</m:t>
                </m:r>
              </m:sub>
            </m:sSub>
            <m:r>
              <w:rPr>
                <w:rFonts w:ascii="Cambria Math" w:hAnsi="Cambria Math" w:cs="Times New Roman"/>
                <w:sz w:val="28"/>
                <w:szCs w:val="28"/>
                <w:lang w:val="en-US"/>
              </w:rPr>
              <m:t>Q</m:t>
            </m:r>
          </m:e>
          <m:sub>
            <m:r>
              <w:rPr>
                <w:rFonts w:ascii="Cambria Math" w:hAnsi="Cambria Math" w:cs="Times New Roman"/>
                <w:sz w:val="28"/>
                <w:szCs w:val="28"/>
              </w:rPr>
              <m:t>i</m:t>
            </m:r>
          </m:sub>
        </m:sSub>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j</m:t>
                </m:r>
              </m:sub>
            </m:sSub>
            <m:r>
              <w:rPr>
                <w:rFonts w:ascii="Cambria Math" w:hAnsi="Cambria Math" w:cs="Times New Roman"/>
                <w:sz w:val="28"/>
                <w:szCs w:val="28"/>
                <w:lang w:val="en-US"/>
              </w:rPr>
              <m:t>Q</m:t>
            </m:r>
          </m:e>
          <m:sub>
            <m:r>
              <w:rPr>
                <w:rFonts w:ascii="Cambria Math" w:hAnsi="Cambria Math" w:cs="Times New Roman"/>
                <w:sz w:val="28"/>
                <w:szCs w:val="28"/>
              </w:rPr>
              <m:t>j</m:t>
            </m:r>
          </m:sub>
        </m:sSub>
      </m:oMath>
      <w:r w:rsidRPr="004432E4">
        <w:rPr>
          <w:rFonts w:ascii="Times New Roman" w:hAnsi="Times New Roman" w:cs="Times New Roman"/>
          <w:sz w:val="28"/>
          <w:szCs w:val="28"/>
        </w:rPr>
        <w:t>.</w:t>
      </w:r>
    </w:p>
    <w:p w:rsidR="00015B5A" w:rsidRPr="004432E4" w:rsidRDefault="00015B5A" w:rsidP="00015B5A">
      <w:pPr>
        <w:pStyle w:val="a3"/>
        <w:ind w:firstLine="284"/>
        <w:jc w:val="both"/>
        <w:rPr>
          <w:rFonts w:ascii="Times New Roman" w:hAnsi="Times New Roman" w:cs="Times New Roman"/>
          <w:sz w:val="28"/>
        </w:rPr>
      </w:pPr>
      <w:r w:rsidRPr="004432E4">
        <w:rPr>
          <w:rFonts w:ascii="Times New Roman" w:hAnsi="Times New Roman" w:cs="Times New Roman"/>
          <w:sz w:val="28"/>
        </w:rPr>
        <w:t xml:space="preserve">Для учета влияния друг на друга интеллектуальных агентов на разных уровнях иерархии модели глобальной конкуренции вводятся иерархические весовые коэффициенты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oMath>
      <w:r w:rsidRPr="004432E4">
        <w:rPr>
          <w:rFonts w:ascii="Times New Roman" w:hAnsi="Times New Roman" w:cs="Times New Roman"/>
          <w:sz w:val="28"/>
        </w:rPr>
        <w:t>, значения которых определя</w:t>
      </w:r>
      <w:proofErr w:type="spellStart"/>
      <w:r>
        <w:rPr>
          <w:rFonts w:ascii="Times New Roman" w:hAnsi="Times New Roman" w:cs="Times New Roman"/>
          <w:sz w:val="28"/>
        </w:rPr>
        <w:t>ю</w:t>
      </w:r>
      <w:r w:rsidRPr="004432E4">
        <w:rPr>
          <w:rFonts w:ascii="Times New Roman" w:hAnsi="Times New Roman" w:cs="Times New Roman"/>
          <w:sz w:val="28"/>
        </w:rPr>
        <w:t>тся</w:t>
      </w:r>
      <w:proofErr w:type="spellEnd"/>
      <w:r w:rsidRPr="004432E4">
        <w:rPr>
          <w:rFonts w:ascii="Times New Roman" w:hAnsi="Times New Roman" w:cs="Times New Roman"/>
          <w:sz w:val="28"/>
        </w:rPr>
        <w:t xml:space="preserve"> с помощью экспертного оценивания. </w:t>
      </w:r>
    </w:p>
    <w:p w:rsidR="00015B5A" w:rsidRPr="004432E4" w:rsidRDefault="00015B5A" w:rsidP="00015B5A">
      <w:pPr>
        <w:pStyle w:val="a3"/>
        <w:ind w:firstLine="284"/>
        <w:jc w:val="both"/>
        <w:rPr>
          <w:rFonts w:ascii="Times New Roman" w:hAnsi="Times New Roman" w:cs="Times New Roman"/>
          <w:bCs/>
          <w:sz w:val="28"/>
        </w:rPr>
      </w:pPr>
      <w:r w:rsidRPr="004432E4">
        <w:rPr>
          <w:rFonts w:ascii="Times New Roman" w:hAnsi="Times New Roman" w:cs="Times New Roman"/>
          <w:sz w:val="28"/>
        </w:rPr>
        <w:t xml:space="preserve">Взаимодействие между парой агентов определяется соотношением </w:t>
      </w:r>
      <m:oMath>
        <m:sSub>
          <m:sSubPr>
            <m:ctrlPr>
              <w:rPr>
                <w:rFonts w:ascii="Cambria Math" w:hAnsi="Times New Roman" w:cs="Times New Roman"/>
                <w:i/>
                <w:sz w:val="28"/>
                <w:szCs w:val="28"/>
              </w:rPr>
            </m:ctrlPr>
          </m:sSubPr>
          <m:e>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e>
            </m:d>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rPr>
                  <m:t xml:space="preserve"> </m:t>
                </m:r>
                <m:r>
                  <w:rPr>
                    <w:rFonts w:ascii="Cambria Math" w:hAnsi="Cambria Math" w:cs="Times New Roman"/>
                    <w:sz w:val="28"/>
                    <w:szCs w:val="28"/>
                    <w:lang w:val="en-US"/>
                  </w:rPr>
                  <m:t>A</m:t>
                </m:r>
              </m:e>
              <m:sub>
                <m:r>
                  <w:rPr>
                    <w:rFonts w:ascii="Cambria Math" w:hAnsi="Cambria Math" w:cs="Times New Roman"/>
                    <w:sz w:val="28"/>
                    <w:szCs w:val="28"/>
                  </w:rPr>
                  <m:t>j</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j</m:t>
                    </m:r>
                  </m:sub>
                </m:sSub>
              </m:e>
            </m:d>
            <m:r>
              <w:rPr>
                <w:rFonts w:ascii="Cambria Math" w:hAnsi="Times New Roman" w:cs="Times New Roman"/>
                <w:sz w:val="28"/>
                <w:szCs w:val="28"/>
              </w:rPr>
              <m:t>,</m:t>
            </m:r>
            <m:r>
              <w:rPr>
                <w:rFonts w:ascii="Cambria Math" w:hAnsi="Cambria Math" w:cs="Times New Roman"/>
                <w:sz w:val="28"/>
                <w:szCs w:val="28"/>
                <w:lang w:val="en-US"/>
              </w:rPr>
              <m:t>t</m:t>
            </m:r>
          </m:e>
        </m: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j</m:t>
        </m:r>
      </m:oMath>
      <w:r w:rsidRPr="004432E4">
        <w:rPr>
          <w:rFonts w:ascii="Times New Roman" w:hAnsi="Times New Roman" w:cs="Times New Roman"/>
          <w:sz w:val="28"/>
        </w:rPr>
        <w:t xml:space="preserve">, здесь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r>
          <w:rPr>
            <w:rFonts w:ascii="Cambria Math" w:hAnsi="Times New Roman" w:cs="Times New Roman"/>
            <w:sz w:val="28"/>
          </w:rPr>
          <m:t>=1</m:t>
        </m:r>
      </m:oMath>
      <w:r w:rsidRPr="004432E4">
        <w:rPr>
          <w:rFonts w:ascii="Times New Roman" w:hAnsi="Times New Roman" w:cs="Times New Roman"/>
          <w:sz w:val="28"/>
        </w:rPr>
        <w:t xml:space="preserve"> в случае взаимодействия на одном иерархическом уровне. </w:t>
      </w:r>
      <w:proofErr w:type="gramStart"/>
      <w:r w:rsidRPr="004432E4">
        <w:rPr>
          <w:rFonts w:ascii="Times New Roman" w:hAnsi="Times New Roman" w:cs="Times New Roman"/>
          <w:sz w:val="28"/>
        </w:rPr>
        <w:t xml:space="preserve">Значение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oMath>
      <w:r w:rsidRPr="004432E4">
        <w:rPr>
          <w:rFonts w:ascii="Times New Roman" w:hAnsi="Times New Roman" w:cs="Times New Roman"/>
          <w:sz w:val="28"/>
        </w:rPr>
        <w:t xml:space="preserve"> зависит от таких параметров интеллектуального агента как: 1) тип агента/силы, 2) существующие аналоги, 3) статус агента вследствие действий инфлюенторов и др. Для анализа действий отдель</w:t>
      </w:r>
      <w:proofErr w:type="spellStart"/>
      <w:r w:rsidRPr="004432E4">
        <w:rPr>
          <w:rFonts w:ascii="Times New Roman" w:hAnsi="Times New Roman" w:cs="Times New Roman"/>
          <w:sz w:val="28"/>
        </w:rPr>
        <w:t>ных</w:t>
      </w:r>
      <w:proofErr w:type="spellEnd"/>
      <w:r w:rsidRPr="004432E4">
        <w:rPr>
          <w:rFonts w:ascii="Times New Roman" w:hAnsi="Times New Roman" w:cs="Times New Roman"/>
          <w:sz w:val="28"/>
        </w:rPr>
        <w:t xml:space="preserve"> агентов, например, в случае увеличения объема выпуска продукции или уменьшения издержек, задается набор функций </w:t>
      </w:r>
      <m:oMath>
        <m:sSub>
          <m:sSubPr>
            <m:ctrlPr>
              <w:rPr>
                <w:rFonts w:ascii="Cambria Math" w:hAnsi="Times New Roman"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e>
            </m:d>
            <m:r>
              <w:rPr>
                <w:rFonts w:ascii="Cambria Math" w:hAnsi="Times New Roman" w:cs="Times New Roman"/>
                <w:sz w:val="28"/>
                <w:szCs w:val="28"/>
              </w:rPr>
              <m:t xml:space="preserve">, </m:t>
            </m:r>
            <m:r>
              <w:rPr>
                <w:rFonts w:ascii="Cambria Math" w:hAnsi="Cambria Math" w:cs="Times New Roman"/>
                <w:sz w:val="28"/>
                <w:szCs w:val="28"/>
                <w:lang w:val="en-US"/>
              </w:rPr>
              <m:t>t</m:t>
            </m:r>
          </m:e>
        </m:d>
      </m:oMath>
      <w:r w:rsidRPr="004432E4">
        <w:rPr>
          <w:rFonts w:ascii="Times New Roman" w:hAnsi="Times New Roman" w:cs="Times New Roman"/>
          <w:sz w:val="28"/>
          <w:szCs w:val="28"/>
        </w:rPr>
        <w:t xml:space="preserve">. </w:t>
      </w:r>
      <w:r w:rsidRPr="004432E4">
        <w:rPr>
          <w:rFonts w:ascii="Times New Roman" w:hAnsi="Times New Roman" w:cs="Times New Roman"/>
          <w:sz w:val="28"/>
        </w:rPr>
        <w:t>Список основных характеристик взаимодействия между парой агентов, а также действий отдельных агентов представлен в таблице.</w:t>
      </w:r>
      <w:proofErr w:type="gramEnd"/>
    </w:p>
    <w:p w:rsidR="00015B5A" w:rsidRDefault="00015B5A" w:rsidP="009E64C9">
      <w:pPr>
        <w:pStyle w:val="a3"/>
        <w:jc w:val="center"/>
        <w:rPr>
          <w:rFonts w:ascii="Times New Roman" w:hAnsi="Times New Roman" w:cs="Times New Roman"/>
          <w:b/>
          <w:sz w:val="28"/>
        </w:rPr>
      </w:pPr>
    </w:p>
    <w:p w:rsidR="00015B5A" w:rsidRPr="007F72A4" w:rsidRDefault="00015B5A" w:rsidP="00015B5A">
      <w:pPr>
        <w:pStyle w:val="a3"/>
        <w:jc w:val="center"/>
        <w:rPr>
          <w:rFonts w:ascii="Times New Roman" w:hAnsi="Times New Roman" w:cs="Times New Roman"/>
          <w:sz w:val="28"/>
        </w:rPr>
      </w:pPr>
      <w:r w:rsidRPr="007F72A4">
        <w:rPr>
          <w:rFonts w:ascii="Times New Roman" w:hAnsi="Times New Roman" w:cs="Times New Roman"/>
          <w:b/>
          <w:sz w:val="28"/>
        </w:rPr>
        <w:t xml:space="preserve">Слайд </w:t>
      </w:r>
      <w:r>
        <w:rPr>
          <w:rFonts w:ascii="Times New Roman" w:hAnsi="Times New Roman" w:cs="Times New Roman"/>
          <w:b/>
          <w:sz w:val="28"/>
        </w:rPr>
        <w:t>9</w:t>
      </w:r>
    </w:p>
    <w:p w:rsidR="00015B5A" w:rsidRPr="007F72A4" w:rsidRDefault="00015B5A" w:rsidP="00015B5A">
      <w:pPr>
        <w:pStyle w:val="a3"/>
        <w:ind w:firstLine="284"/>
        <w:jc w:val="both"/>
        <w:rPr>
          <w:rFonts w:ascii="Times New Roman" w:hAnsi="Times New Roman" w:cs="Times New Roman"/>
          <w:sz w:val="28"/>
          <w:szCs w:val="28"/>
        </w:rPr>
      </w:pPr>
      <w:r w:rsidRPr="007F72A4">
        <w:rPr>
          <w:rFonts w:ascii="Times New Roman" w:hAnsi="Times New Roman" w:cs="Times New Roman"/>
          <w:bCs/>
          <w:sz w:val="28"/>
        </w:rPr>
        <w:t xml:space="preserve">При построении модели </w:t>
      </w:r>
      <m:oMath>
        <m:r>
          <w:rPr>
            <w:rFonts w:ascii="Cambria Math" w:hAnsi="Cambria Math" w:cs="Times New Roman"/>
            <w:sz w:val="28"/>
            <w:szCs w:val="28"/>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r>
          <w:rPr>
            <w:rFonts w:ascii="Cambria Math" w:hAnsi="Times New Roman" w:cs="Times New Roman"/>
            <w:sz w:val="28"/>
            <w:szCs w:val="28"/>
          </w:rPr>
          <m:t>)</m:t>
        </m:r>
      </m:oMath>
      <w:r w:rsidRPr="007F72A4">
        <w:rPr>
          <w:rFonts w:ascii="Times New Roman" w:hAnsi="Times New Roman" w:cs="Times New Roman"/>
          <w:sz w:val="28"/>
          <w:szCs w:val="28"/>
        </w:rPr>
        <w:t xml:space="preserve"> задается число уровней иерархии, период прогнозирования,</w:t>
      </w:r>
      <w:r w:rsidRPr="007F72A4">
        <w:rPr>
          <w:rFonts w:ascii="Times New Roman" w:hAnsi="Times New Roman" w:cs="Times New Roman"/>
          <w:bCs/>
          <w:sz w:val="28"/>
        </w:rPr>
        <w:t xml:space="preserve"> общие параметры игры – </w:t>
      </w:r>
      <w:r w:rsidRPr="007F72A4">
        <w:rPr>
          <w:rFonts w:ascii="Times New Roman" w:hAnsi="Times New Roman" w:cs="Times New Roman"/>
          <w:sz w:val="28"/>
          <w:szCs w:val="28"/>
        </w:rPr>
        <w:t>функции спроса и предложения</w:t>
      </w:r>
      <w:r w:rsidRPr="007F72A4">
        <w:rPr>
          <w:rFonts w:ascii="Times New Roman" w:hAnsi="Times New Roman" w:cs="Times New Roman"/>
          <w:bCs/>
          <w:sz w:val="28"/>
        </w:rPr>
        <w:t>, определяется множество сил и агентов на каждом иерархическом уровне,</w:t>
      </w:r>
      <w:r w:rsidRPr="007F72A4">
        <w:rPr>
          <w:rFonts w:ascii="Times New Roman" w:hAnsi="Times New Roman" w:cs="Times New Roman"/>
          <w:sz w:val="28"/>
          <w:szCs w:val="28"/>
        </w:rPr>
        <w:t xml:space="preserve"> и для каждого игрока – объем выпуска продукции и издержки, а также – набор действий игроков.</w:t>
      </w:r>
    </w:p>
    <w:p w:rsidR="00015B5A" w:rsidRPr="000C7120" w:rsidRDefault="00015B5A" w:rsidP="00015B5A">
      <w:pPr>
        <w:pStyle w:val="a3"/>
        <w:ind w:left="720"/>
        <w:jc w:val="both"/>
        <w:rPr>
          <w:rFonts w:ascii="Times New Roman" w:hAnsi="Times New Roman" w:cs="Times New Roman"/>
          <w:bCs/>
          <w:color w:val="FF0000"/>
          <w:sz w:val="28"/>
        </w:rPr>
      </w:pPr>
    </w:p>
    <w:p w:rsidR="00015B5A" w:rsidRPr="007F72A4" w:rsidRDefault="00015B5A" w:rsidP="00015B5A">
      <w:pPr>
        <w:pStyle w:val="a3"/>
        <w:jc w:val="center"/>
        <w:rPr>
          <w:rFonts w:ascii="Times New Roman" w:hAnsi="Times New Roman" w:cs="Times New Roman"/>
          <w:b/>
          <w:sz w:val="28"/>
        </w:rPr>
      </w:pPr>
      <w:r w:rsidRPr="007F72A4">
        <w:rPr>
          <w:rFonts w:ascii="Times New Roman" w:hAnsi="Times New Roman" w:cs="Times New Roman"/>
          <w:b/>
          <w:sz w:val="28"/>
        </w:rPr>
        <w:t>Слайд 1</w:t>
      </w:r>
      <w:r>
        <w:rPr>
          <w:rFonts w:ascii="Times New Roman" w:hAnsi="Times New Roman" w:cs="Times New Roman"/>
          <w:b/>
          <w:sz w:val="28"/>
        </w:rPr>
        <w:t>0</w:t>
      </w:r>
    </w:p>
    <w:p w:rsidR="00015B5A" w:rsidRDefault="00015B5A" w:rsidP="00015B5A">
      <w:pPr>
        <w:pStyle w:val="a3"/>
        <w:ind w:firstLine="284"/>
        <w:jc w:val="both"/>
        <w:rPr>
          <w:rFonts w:ascii="Times New Roman" w:hAnsi="Times New Roman" w:cs="Times New Roman"/>
          <w:sz w:val="28"/>
          <w:szCs w:val="28"/>
        </w:rPr>
      </w:pPr>
      <w:r w:rsidRPr="007F72A4">
        <w:rPr>
          <w:rFonts w:ascii="Times New Roman" w:hAnsi="Times New Roman" w:cs="Times New Roman"/>
          <w:bCs/>
          <w:sz w:val="28"/>
        </w:rPr>
        <w:t xml:space="preserve">За период моделирования </w:t>
      </w:r>
      <m:oMath>
        <m:r>
          <w:rPr>
            <w:rFonts w:ascii="Cambria Math" w:hAnsi="Cambria Math" w:cs="Times New Roman"/>
            <w:sz w:val="28"/>
            <w:szCs w:val="28"/>
          </w:rPr>
          <m:t>T</m:t>
        </m:r>
      </m:oMath>
      <w:r w:rsidRPr="007F72A4">
        <w:rPr>
          <w:rFonts w:ascii="Times New Roman" w:hAnsi="Times New Roman" w:cs="Times New Roman"/>
          <w:bCs/>
          <w:sz w:val="28"/>
        </w:rPr>
        <w:t xml:space="preserve"> агенты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m</m:t>
                </m:r>
              </m:sub>
            </m:sSub>
          </m:e>
        </m:d>
        <m:r>
          <w:rPr>
            <w:rFonts w:ascii="Cambria Math" w:hAnsi="Times New Roman" w:cs="Times New Roman"/>
            <w:sz w:val="28"/>
            <w:szCs w:val="28"/>
          </w:rPr>
          <m:t xml:space="preserve"> </m:t>
        </m:r>
      </m:oMath>
      <w:r w:rsidRPr="007F72A4">
        <w:rPr>
          <w:rFonts w:ascii="Times New Roman" w:hAnsi="Times New Roman" w:cs="Times New Roman"/>
          <w:bCs/>
          <w:sz w:val="28"/>
        </w:rPr>
        <w:t xml:space="preserve">выполняют набор действий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i</m:t>
                </m:r>
              </m:sub>
            </m:sSub>
          </m:e>
        </m:d>
        <m:r>
          <w:rPr>
            <w:rFonts w:ascii="Cambria Math" w:hAnsi="Times New Roman" w:cs="Times New Roman"/>
            <w:sz w:val="28"/>
            <w:szCs w:val="28"/>
          </w:rPr>
          <m:t>,</m:t>
        </m:r>
      </m:oMath>
      <w:r w:rsidRPr="007F72A4">
        <w:rPr>
          <w:rFonts w:ascii="Times New Roman" w:hAnsi="Times New Roman" w:cs="Times New Roman"/>
          <w:sz w:val="28"/>
          <w:szCs w:val="28"/>
        </w:rPr>
        <w:t xml:space="preserve"> соответствующих функциям</w:t>
      </w:r>
      <w:proofErr w:type="gramStart"/>
      <w:r w:rsidRPr="007F72A4">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j</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j</m:t>
                </m:r>
              </m:sub>
            </m:sSub>
            <m:r>
              <w:rPr>
                <w:rFonts w:ascii="Cambria Math" w:hAnsi="Times New Roman" w:cs="Times New Roman"/>
                <w:sz w:val="28"/>
                <w:szCs w:val="28"/>
              </w:rPr>
              <m:t>),</m:t>
            </m:r>
            <m:r>
              <w:rPr>
                <w:rFonts w:ascii="Cambria Math" w:hAnsi="Cambria Math" w:cs="Times New Roman"/>
                <w:sz w:val="28"/>
                <w:szCs w:val="28"/>
                <w:lang w:val="en-US"/>
              </w:rPr>
              <m:t>t</m:t>
            </m:r>
          </m:e>
        </m: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j</m:t>
        </m:r>
      </m:oMath>
      <w:r w:rsidRPr="007F72A4">
        <w:rPr>
          <w:rFonts w:ascii="Times New Roman" w:hAnsi="Times New Roman" w:cs="Times New Roman"/>
          <w:sz w:val="28"/>
          <w:szCs w:val="28"/>
        </w:rPr>
        <w:t xml:space="preserve"> </w:t>
      </w:r>
      <w:proofErr w:type="gramEnd"/>
      <w:r w:rsidRPr="007F72A4">
        <w:rPr>
          <w:rFonts w:ascii="Times New Roman" w:hAnsi="Times New Roman" w:cs="Times New Roman"/>
          <w:sz w:val="28"/>
          <w:szCs w:val="28"/>
        </w:rPr>
        <w:t xml:space="preserve">и/или </w:t>
      </w:r>
      <m:oMath>
        <m:sSub>
          <m:sSubPr>
            <m:ctrlPr>
              <w:rPr>
                <w:rFonts w:ascii="Cambria Math" w:hAnsi="Times New Roman"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l</m:t>
            </m:r>
          </m:sub>
        </m:sSub>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Times New Roman" w:cs="Times New Roman"/>
                <w:sz w:val="28"/>
                <w:szCs w:val="28"/>
              </w:rPr>
              <m:t>),</m:t>
            </m:r>
            <m:r>
              <w:rPr>
                <w:rFonts w:ascii="Cambria Math" w:hAnsi="Cambria Math" w:cs="Times New Roman"/>
                <w:sz w:val="28"/>
                <w:szCs w:val="28"/>
                <w:lang w:val="en-US"/>
              </w:rPr>
              <m:t>t</m:t>
            </m:r>
          </m:e>
        </m:d>
      </m:oMath>
      <w:r w:rsidRPr="007F72A4">
        <w:rPr>
          <w:rFonts w:ascii="Times New Roman" w:hAnsi="Times New Roman" w:cs="Times New Roman"/>
          <w:sz w:val="28"/>
          <w:szCs w:val="28"/>
        </w:rPr>
        <w:t xml:space="preserve">, с учетом действий других игроков. Набор действий ограничен ресурсами, выделяемыми компанией с учетом заданной стратегии и бюджета, а также временным интервалом. Одновременно могут выполняться несколько действий; возможна пауза (период бездействия) для анализа действий </w:t>
      </w:r>
      <w:r w:rsidRPr="007F72A4">
        <w:rPr>
          <w:rFonts w:ascii="Times New Roman" w:hAnsi="Times New Roman" w:cs="Times New Roman"/>
          <w:sz w:val="28"/>
          <w:szCs w:val="28"/>
        </w:rPr>
        <w:lastRenderedPageBreak/>
        <w:t xml:space="preserve">конкурентов, а также – отмена начатого действия в случае его неэффективности. </w:t>
      </w:r>
    </w:p>
    <w:p w:rsidR="00015B5A" w:rsidRDefault="00015B5A" w:rsidP="009E64C9">
      <w:pPr>
        <w:pStyle w:val="a3"/>
        <w:jc w:val="center"/>
        <w:rPr>
          <w:rFonts w:ascii="Times New Roman" w:hAnsi="Times New Roman" w:cs="Times New Roman"/>
          <w:b/>
          <w:sz w:val="28"/>
        </w:rPr>
      </w:pPr>
    </w:p>
    <w:p w:rsidR="00015B5A" w:rsidRPr="007F72A4" w:rsidRDefault="00015B5A" w:rsidP="00015B5A">
      <w:pPr>
        <w:pStyle w:val="a3"/>
        <w:jc w:val="center"/>
        <w:rPr>
          <w:rFonts w:ascii="Times New Roman" w:hAnsi="Times New Roman" w:cs="Times New Roman"/>
          <w:b/>
          <w:sz w:val="28"/>
        </w:rPr>
      </w:pPr>
      <w:r w:rsidRPr="007F72A4">
        <w:rPr>
          <w:rFonts w:ascii="Times New Roman" w:hAnsi="Times New Roman" w:cs="Times New Roman"/>
          <w:b/>
          <w:sz w:val="28"/>
        </w:rPr>
        <w:t>Слайд 1</w:t>
      </w:r>
      <w:r>
        <w:rPr>
          <w:rFonts w:ascii="Times New Roman" w:hAnsi="Times New Roman" w:cs="Times New Roman"/>
          <w:b/>
          <w:sz w:val="28"/>
        </w:rPr>
        <w:t>1</w:t>
      </w:r>
    </w:p>
    <w:p w:rsidR="00015B5A" w:rsidRPr="007F72A4" w:rsidRDefault="00015B5A" w:rsidP="00015B5A">
      <w:pPr>
        <w:pStyle w:val="a3"/>
        <w:ind w:firstLine="284"/>
        <w:jc w:val="both"/>
        <w:rPr>
          <w:rFonts w:ascii="Times New Roman" w:hAnsi="Times New Roman" w:cs="Times New Roman"/>
          <w:sz w:val="28"/>
          <w:szCs w:val="28"/>
        </w:rPr>
      </w:pPr>
      <w:r w:rsidRPr="007F72A4">
        <w:rPr>
          <w:rFonts w:ascii="Times New Roman" w:hAnsi="Times New Roman" w:cs="Times New Roman"/>
          <w:sz w:val="28"/>
          <w:szCs w:val="28"/>
        </w:rPr>
        <w:t xml:space="preserve">Поскольку каждое действие агента направлено на максимизацию прибыли компании, то оптимальной стратегией компании </w:t>
      </w:r>
      <m:oMath>
        <m:r>
          <m:rPr>
            <m:scr m:val="double-struck"/>
          </m:rPr>
          <w:rPr>
            <w:rFonts w:ascii="Cambria Math" w:hAnsi="Cambria Math" w:cs="Times New Roman"/>
            <w:sz w:val="28"/>
            <w:szCs w:val="28"/>
          </w:rPr>
          <m:t>S</m:t>
        </m:r>
      </m:oMath>
      <w:r w:rsidRPr="007F72A4">
        <w:rPr>
          <w:rFonts w:ascii="Times New Roman" w:hAnsi="Times New Roman" w:cs="Times New Roman"/>
          <w:sz w:val="28"/>
          <w:szCs w:val="28"/>
        </w:rPr>
        <w:t xml:space="preserve"> при заданных ограничениях </w:t>
      </w:r>
      <m:oMath>
        <m:r>
          <w:rPr>
            <w:rFonts w:ascii="Cambria Math" w:hAnsi="Cambria Math" w:cs="Times New Roman"/>
            <w:sz w:val="28"/>
            <w:szCs w:val="28"/>
          </w:rPr>
          <m:t>T</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rPr>
              <m:t>b</m:t>
            </m:r>
          </m:e>
          <m:sub>
            <m:r>
              <w:rPr>
                <w:rFonts w:ascii="Cambria Math" w:hAnsi="Cambria Math" w:cs="Times New Roman"/>
                <w:sz w:val="28"/>
                <w:szCs w:val="28"/>
                <w:lang w:val="en-US"/>
              </w:rPr>
              <m:t>i</m:t>
            </m:r>
          </m:sub>
        </m:sSub>
      </m:oMath>
      <w:r w:rsidRPr="007F72A4">
        <w:rPr>
          <w:rFonts w:ascii="Times New Roman" w:hAnsi="Times New Roman" w:cs="Times New Roman"/>
          <w:sz w:val="28"/>
          <w:szCs w:val="28"/>
        </w:rPr>
        <w:t xml:space="preserve"> является последовательность шагов:</w:t>
      </w:r>
    </w:p>
    <w:p w:rsidR="00015B5A" w:rsidRPr="007F72A4" w:rsidRDefault="00015B5A" w:rsidP="00015B5A">
      <w:pPr>
        <w:ind w:firstLine="284"/>
        <w:jc w:val="right"/>
        <w:rPr>
          <w:sz w:val="28"/>
          <w:szCs w:val="28"/>
        </w:rPr>
      </w:pPr>
      <m:oMath>
        <m:r>
          <m:rPr>
            <m:scr m:val="double-struck"/>
          </m:rPr>
          <w:rPr>
            <w:rFonts w:ascii="Cambria Math" w:hAnsi="Cambria Math"/>
            <w:sz w:val="28"/>
            <w:szCs w:val="28"/>
          </w:rPr>
          <m:t>S</m:t>
        </m:r>
        <m:r>
          <w:rPr>
            <w:rFonts w:ascii="Cambria Math"/>
            <w:sz w:val="28"/>
            <w:szCs w:val="28"/>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i</m:t>
                </m:r>
              </m:sub>
            </m:sSub>
          </m:e>
        </m:d>
        <m:r>
          <w:rPr>
            <w:rFonts w:ascii="Cambria Math"/>
            <w:sz w:val="28"/>
            <w:szCs w:val="28"/>
          </w:rPr>
          <m:t>,</m:t>
        </m:r>
        <m:r>
          <w:rPr>
            <w:rFonts w:ascii="Cambria Math" w:hAnsi="Cambria Math"/>
            <w:sz w:val="28"/>
            <w:szCs w:val="28"/>
            <w:lang w:val="en-US"/>
          </w:rPr>
          <m:t>i</m:t>
        </m:r>
        <m:r>
          <w:rPr>
            <w:rFonts w:ascii="Cambria Math"/>
            <w:sz w:val="28"/>
            <w:szCs w:val="28"/>
          </w:rPr>
          <m:t>=</m:t>
        </m:r>
        <m:acc>
          <m:accPr>
            <m:chr m:val="̅"/>
            <m:ctrlPr>
              <w:rPr>
                <w:rFonts w:ascii="Cambria Math" w:hAnsi="Cambria Math"/>
                <w:i/>
                <w:sz w:val="28"/>
                <w:szCs w:val="28"/>
                <w:lang w:val="en-US"/>
              </w:rPr>
            </m:ctrlPr>
          </m:accPr>
          <m:e>
            <m:r>
              <w:rPr>
                <w:rFonts w:ascii="Cambria Math"/>
                <w:sz w:val="28"/>
                <w:szCs w:val="28"/>
              </w:rPr>
              <m:t>1,</m:t>
            </m:r>
            <m:r>
              <w:rPr>
                <w:rFonts w:ascii="Cambria Math" w:hAnsi="Cambria Math"/>
                <w:sz w:val="28"/>
                <w:szCs w:val="28"/>
                <w:lang w:val="en-US"/>
              </w:rPr>
              <m:t>n</m:t>
            </m:r>
          </m:e>
        </m:acc>
        <m:r>
          <w:rPr>
            <w:rFonts w:ascii="Cambria Math"/>
            <w:sz w:val="28"/>
            <w:szCs w:val="28"/>
          </w:rPr>
          <m:t>.</m:t>
        </m:r>
      </m:oMath>
      <w:r w:rsidRPr="007F72A4">
        <w:rPr>
          <w:sz w:val="28"/>
          <w:szCs w:val="28"/>
        </w:rPr>
        <w:t xml:space="preserve">                                                (6)</w:t>
      </w:r>
    </w:p>
    <w:p w:rsidR="00015B5A" w:rsidRPr="007F72A4" w:rsidRDefault="00015B5A" w:rsidP="00015B5A">
      <w:pPr>
        <w:pStyle w:val="a3"/>
        <w:ind w:firstLine="284"/>
        <w:jc w:val="both"/>
        <w:rPr>
          <w:rFonts w:ascii="Times New Roman" w:hAnsi="Times New Roman" w:cs="Times New Roman"/>
          <w:bCs/>
          <w:sz w:val="28"/>
        </w:rPr>
      </w:pPr>
      <w:r w:rsidRPr="007F72A4">
        <w:rPr>
          <w:rFonts w:ascii="Times New Roman" w:hAnsi="Times New Roman" w:cs="Times New Roman"/>
          <w:bCs/>
          <w:sz w:val="28"/>
        </w:rPr>
        <w:t xml:space="preserve">Полученный набор действий рассматривается здесь как одна из четырех возможных конкурентных стратегий: 1)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1</m:t>
            </m:r>
          </m:sub>
        </m:sSub>
      </m:oMath>
      <w:r w:rsidRPr="007F72A4">
        <w:rPr>
          <w:rFonts w:ascii="Times New Roman" w:hAnsi="Times New Roman" w:cs="Times New Roman"/>
          <w:bCs/>
          <w:sz w:val="28"/>
        </w:rPr>
        <w:t xml:space="preserve"> – стратегия лидер, 2)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2</m:t>
            </m:r>
          </m:sub>
        </m:sSub>
        <m:r>
          <w:rPr>
            <w:rFonts w:ascii="Cambria Math" w:hAnsi="Times New Roman" w:cs="Times New Roman"/>
            <w:sz w:val="28"/>
            <w:szCs w:val="28"/>
          </w:rPr>
          <m:t xml:space="preserve"> </m:t>
        </m:r>
      </m:oMath>
      <w:r w:rsidRPr="007F72A4">
        <w:rPr>
          <w:rFonts w:ascii="Times New Roman" w:hAnsi="Times New Roman" w:cs="Times New Roman"/>
          <w:sz w:val="28"/>
          <w:szCs w:val="28"/>
        </w:rPr>
        <w:t xml:space="preserve">– </w:t>
      </w:r>
      <w:r w:rsidRPr="007F72A4">
        <w:rPr>
          <w:rFonts w:ascii="Times New Roman" w:hAnsi="Times New Roman" w:cs="Times New Roman"/>
          <w:bCs/>
          <w:sz w:val="28"/>
        </w:rPr>
        <w:t xml:space="preserve">бросающий вызов лидеру, 3)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3</m:t>
            </m:r>
          </m:sub>
        </m:sSub>
      </m:oMath>
      <w:r w:rsidRPr="007F72A4">
        <w:rPr>
          <w:rFonts w:ascii="Times New Roman" w:hAnsi="Times New Roman" w:cs="Times New Roman"/>
          <w:bCs/>
          <w:sz w:val="28"/>
        </w:rPr>
        <w:t xml:space="preserve"> – следующего за лидером, 4)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4</m:t>
            </m:r>
          </m:sub>
        </m:sSub>
      </m:oMath>
      <w:r w:rsidRPr="007F72A4">
        <w:rPr>
          <w:rFonts w:ascii="Times New Roman" w:hAnsi="Times New Roman" w:cs="Times New Roman"/>
          <w:bCs/>
          <w:sz w:val="28"/>
        </w:rPr>
        <w:t xml:space="preserve"> – стратегия специализации.</w:t>
      </w:r>
    </w:p>
    <w:p w:rsidR="00015B5A" w:rsidRDefault="00015B5A" w:rsidP="009E64C9">
      <w:pPr>
        <w:pStyle w:val="a3"/>
        <w:jc w:val="center"/>
        <w:rPr>
          <w:rFonts w:ascii="Times New Roman" w:hAnsi="Times New Roman" w:cs="Times New Roman"/>
          <w:b/>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Pr>
          <w:rFonts w:ascii="Times New Roman" w:hAnsi="Times New Roman" w:cs="Times New Roman"/>
          <w:b/>
          <w:sz w:val="28"/>
        </w:rPr>
        <w:t>1</w:t>
      </w:r>
      <w:r w:rsidR="00015B5A">
        <w:rPr>
          <w:rFonts w:ascii="Times New Roman" w:hAnsi="Times New Roman" w:cs="Times New Roman"/>
          <w:b/>
          <w:sz w:val="28"/>
        </w:rPr>
        <w:t>2</w:t>
      </w:r>
    </w:p>
    <w:p w:rsidR="000C7120" w:rsidRPr="000C7120" w:rsidRDefault="006347EF" w:rsidP="000C7120">
      <w:pPr>
        <w:pStyle w:val="a3"/>
        <w:ind w:firstLine="284"/>
        <w:jc w:val="both"/>
        <w:rPr>
          <w:rFonts w:ascii="Times New Roman" w:hAnsi="Times New Roman" w:cs="Times New Roman"/>
          <w:sz w:val="28"/>
        </w:rPr>
      </w:pPr>
      <w:r w:rsidRPr="006347EF">
        <w:rPr>
          <w:rFonts w:ascii="Times New Roman" w:hAnsi="Times New Roman" w:cs="Times New Roman"/>
          <w:b/>
          <w:bCs/>
          <w:sz w:val="28"/>
        </w:rPr>
        <w:t>Утверждение 3.</w:t>
      </w:r>
      <w:r w:rsidRPr="006347EF">
        <w:rPr>
          <w:rFonts w:ascii="Times New Roman" w:hAnsi="Times New Roman" w:cs="Times New Roman"/>
          <w:bCs/>
          <w:sz w:val="28"/>
        </w:rPr>
        <w:t xml:space="preserve"> </w:t>
      </w:r>
      <w:r w:rsidR="000C7120" w:rsidRPr="000C7120">
        <w:rPr>
          <w:rFonts w:ascii="Times New Roman" w:hAnsi="Times New Roman" w:cs="Times New Roman"/>
          <w:bCs/>
          <w:sz w:val="28"/>
        </w:rPr>
        <w:t xml:space="preserve">Методика конкурентного анализа </w:t>
      </w:r>
      <w:r w:rsidR="000C7120" w:rsidRPr="000C7120">
        <w:rPr>
          <w:rFonts w:ascii="Times New Roman" w:hAnsi="Times New Roman" w:cs="Times New Roman"/>
          <w:sz w:val="28"/>
        </w:rPr>
        <w:t>позволяет анализировать качество и конкурентоспособность продукции на основных этапах жизненного цикла: а) научно-техническом, б) технологическом, в) рыночном.</w:t>
      </w:r>
    </w:p>
    <w:p w:rsidR="000C7120" w:rsidRDefault="000C7120" w:rsidP="000C7120">
      <w:pPr>
        <w:pStyle w:val="a3"/>
        <w:ind w:firstLine="284"/>
        <w:jc w:val="both"/>
        <w:rPr>
          <w:rFonts w:ascii="Times New Roman" w:hAnsi="Times New Roman" w:cs="Times New Roman"/>
          <w:sz w:val="28"/>
        </w:rPr>
      </w:pPr>
      <w:r w:rsidRPr="000C7120">
        <w:rPr>
          <w:rFonts w:ascii="Times New Roman" w:hAnsi="Times New Roman" w:cs="Times New Roman"/>
          <w:sz w:val="28"/>
        </w:rPr>
        <w:t xml:space="preserve">Третьей модификацией классической модели конкуренции является концептуальная схема (рис. 3) применения модели глобальной конкуренции на основных этапах жизненного цикла ОАТ. </w:t>
      </w:r>
    </w:p>
    <w:p w:rsidR="00134E95" w:rsidRDefault="00134E95" w:rsidP="000C7120">
      <w:pPr>
        <w:pStyle w:val="a3"/>
        <w:ind w:firstLine="284"/>
        <w:jc w:val="both"/>
        <w:rPr>
          <w:rFonts w:ascii="Times New Roman" w:hAnsi="Times New Roman" w:cs="Times New Roman"/>
          <w:sz w:val="28"/>
        </w:rPr>
      </w:pPr>
      <w:r>
        <w:rPr>
          <w:rFonts w:ascii="Times New Roman" w:hAnsi="Times New Roman" w:cs="Times New Roman"/>
          <w:sz w:val="28"/>
        </w:rPr>
        <w:t>Схема позволяет более глубоко провести конкурентный анализ, разбив его на этапы.</w:t>
      </w:r>
    </w:p>
    <w:p w:rsidR="009B15BA" w:rsidRPr="000C7120" w:rsidRDefault="009B15BA" w:rsidP="009B15BA">
      <w:pPr>
        <w:pStyle w:val="a3"/>
        <w:ind w:firstLine="720"/>
        <w:jc w:val="both"/>
        <w:rPr>
          <w:color w:val="FF0000"/>
          <w:sz w:val="28"/>
        </w:rPr>
      </w:pPr>
    </w:p>
    <w:p w:rsidR="009E64C9" w:rsidRPr="004432E4" w:rsidRDefault="009E64C9" w:rsidP="009E64C9">
      <w:pPr>
        <w:pStyle w:val="a3"/>
        <w:jc w:val="center"/>
        <w:rPr>
          <w:rFonts w:ascii="Times New Roman" w:hAnsi="Times New Roman" w:cs="Times New Roman"/>
          <w:sz w:val="28"/>
        </w:rPr>
      </w:pPr>
      <w:r w:rsidRPr="004432E4">
        <w:rPr>
          <w:rFonts w:ascii="Times New Roman" w:hAnsi="Times New Roman" w:cs="Times New Roman"/>
          <w:b/>
          <w:sz w:val="28"/>
        </w:rPr>
        <w:t>Слайд 1</w:t>
      </w:r>
      <w:r w:rsidR="00015B5A">
        <w:rPr>
          <w:rFonts w:ascii="Times New Roman" w:hAnsi="Times New Roman" w:cs="Times New Roman"/>
          <w:b/>
          <w:sz w:val="28"/>
        </w:rPr>
        <w:t>3</w:t>
      </w:r>
    </w:p>
    <w:p w:rsidR="004432E4" w:rsidRPr="004432E4" w:rsidRDefault="004432E4" w:rsidP="004432E4">
      <w:pPr>
        <w:pStyle w:val="a3"/>
        <w:ind w:firstLine="284"/>
        <w:jc w:val="both"/>
        <w:rPr>
          <w:rFonts w:ascii="Times New Roman" w:hAnsi="Times New Roman" w:cs="Times New Roman"/>
          <w:bCs/>
          <w:sz w:val="28"/>
        </w:rPr>
      </w:pPr>
      <w:r w:rsidRPr="004432E4">
        <w:rPr>
          <w:rFonts w:ascii="Times New Roman" w:hAnsi="Times New Roman" w:cs="Times New Roman"/>
          <w:bCs/>
          <w:sz w:val="28"/>
        </w:rPr>
        <w:t xml:space="preserve">Предварительный прогноз состояния отраслевого рынка на основе распределения долей рынка </w:t>
      </w:r>
      <m:oMath>
        <m:sSub>
          <m:sSubPr>
            <m:ctrlPr>
              <w:rPr>
                <w:rFonts w:ascii="Cambria Math" w:hAnsi="Times New Roman"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oMath>
      <w:r w:rsidRPr="004432E4">
        <w:rPr>
          <w:rFonts w:ascii="Times New Roman" w:hAnsi="Times New Roman" w:cs="Times New Roman"/>
          <w:bCs/>
          <w:sz w:val="28"/>
        </w:rPr>
        <w:t xml:space="preserve"> между </w:t>
      </w:r>
      <m:oMath>
        <m:r>
          <w:rPr>
            <w:rFonts w:ascii="Cambria Math" w:hAnsi="Cambria Math" w:cs="Times New Roman"/>
            <w:sz w:val="28"/>
            <w:szCs w:val="28"/>
            <w:lang w:val="en-US"/>
          </w:rPr>
          <m:t>n</m:t>
        </m:r>
      </m:oMath>
      <w:r w:rsidRPr="004432E4">
        <w:rPr>
          <w:rFonts w:ascii="Times New Roman" w:hAnsi="Times New Roman" w:cs="Times New Roman"/>
          <w:bCs/>
          <w:sz w:val="28"/>
        </w:rPr>
        <w:t xml:space="preserve"> основными игроками определяется по формуле:</w:t>
      </w:r>
    </w:p>
    <w:p w:rsidR="004432E4" w:rsidRPr="004432E4" w:rsidRDefault="00F47BDD"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r>
          <w:rPr>
            <w:rFonts w:ascii="Cambria Math"/>
            <w:sz w:val="28"/>
            <w:szCs w:val="28"/>
          </w:rPr>
          <m:t>=</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j</m:t>
                    </m:r>
                  </m:sub>
                </m:sSub>
              </m:e>
            </m:nary>
          </m:num>
          <m:den>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den>
        </m:f>
        <m:r>
          <w:rPr>
            <w:rFonts w:ascii="Cambria Math"/>
            <w:sz w:val="28"/>
            <w:szCs w:val="28"/>
          </w:rPr>
          <m:t>,</m:t>
        </m:r>
      </m:oMath>
      <w:r w:rsidR="004432E4" w:rsidRPr="004432E4">
        <w:rPr>
          <w:sz w:val="28"/>
          <w:szCs w:val="28"/>
        </w:rPr>
        <w:t xml:space="preserve">                                                       (7)</w:t>
      </w:r>
    </w:p>
    <w:p w:rsidR="004432E4" w:rsidRPr="004432E4" w:rsidRDefault="004432E4" w:rsidP="004432E4">
      <w:pPr>
        <w:pStyle w:val="a3"/>
        <w:ind w:firstLine="284"/>
        <w:jc w:val="both"/>
        <w:rPr>
          <w:rFonts w:ascii="Times New Roman" w:hAnsi="Times New Roman" w:cs="Times New Roman"/>
          <w:sz w:val="28"/>
          <w:szCs w:val="28"/>
        </w:rPr>
      </w:pPr>
      <w:r w:rsidRPr="004432E4">
        <w:rPr>
          <w:rFonts w:ascii="Times New Roman" w:hAnsi="Times New Roman" w:cs="Times New Roman"/>
          <w:bCs/>
          <w:sz w:val="28"/>
        </w:rPr>
        <w:t xml:space="preserve">здесь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i</m:t>
            </m:r>
          </m:sub>
        </m:sSub>
      </m:oMath>
      <w:r w:rsidRPr="004432E4">
        <w:rPr>
          <w:rFonts w:ascii="Times New Roman" w:hAnsi="Times New Roman" w:cs="Times New Roman"/>
          <w:sz w:val="28"/>
          <w:szCs w:val="28"/>
        </w:rPr>
        <w:t xml:space="preserve"> – положение </w:t>
      </w:r>
      <w:proofErr w:type="spellStart"/>
      <w:r w:rsidRPr="004432E4">
        <w:rPr>
          <w:rFonts w:ascii="Times New Roman" w:hAnsi="Times New Roman" w:cs="Times New Roman"/>
          <w:i/>
          <w:sz w:val="28"/>
          <w:szCs w:val="28"/>
          <w:lang w:val="en-US"/>
        </w:rPr>
        <w:t>i</w:t>
      </w:r>
      <w:proofErr w:type="spellEnd"/>
      <w:r w:rsidRPr="004432E4">
        <w:rPr>
          <w:rFonts w:ascii="Times New Roman" w:hAnsi="Times New Roman" w:cs="Times New Roman"/>
          <w:sz w:val="28"/>
          <w:szCs w:val="28"/>
        </w:rPr>
        <w:t>-го игрока на рынке:</w:t>
      </w:r>
    </w:p>
    <w:p w:rsidR="004432E4" w:rsidRPr="004432E4" w:rsidRDefault="00F47BDD"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sz w:val="28"/>
            <w:szCs w:val="28"/>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sz w:val="28"/>
                <w:szCs w:val="28"/>
              </w:rPr>
              <m:t>×</m:t>
            </m:r>
            <m:r>
              <w:rPr>
                <w:rFonts w:ascii="Cambria Math" w:hAnsi="Cambria Math"/>
                <w:sz w:val="28"/>
                <w:szCs w:val="28"/>
              </w:rPr>
              <m:t>K</m:t>
            </m:r>
          </m:e>
          <m:sub>
            <m:r>
              <w:rPr>
                <w:rFonts w:ascii="Cambria Math" w:hAnsi="Cambria Math"/>
                <w:sz w:val="28"/>
                <w:szCs w:val="28"/>
              </w:rPr>
              <m:t>i</m:t>
            </m:r>
          </m:sub>
        </m:sSub>
        <m:r>
          <w:rPr>
            <w:rFonts w:ascii="Cambria Math"/>
            <w:sz w:val="28"/>
            <w:szCs w:val="28"/>
          </w:rPr>
          <m:t>,</m:t>
        </m:r>
      </m:oMath>
      <w:r w:rsidR="004432E4" w:rsidRPr="004432E4">
        <w:rPr>
          <w:sz w:val="28"/>
          <w:szCs w:val="28"/>
        </w:rPr>
        <w:t xml:space="preserve">                                                (8)</w:t>
      </w:r>
    </w:p>
    <w:p w:rsidR="004432E4" w:rsidRPr="004432E4" w:rsidRDefault="004432E4" w:rsidP="004432E4">
      <w:pPr>
        <w:ind w:firstLine="284"/>
        <w:jc w:val="both"/>
        <w:rPr>
          <w:sz w:val="28"/>
          <w:szCs w:val="28"/>
        </w:rPr>
      </w:pPr>
      <w:r w:rsidRPr="004432E4">
        <w:rPr>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Pr="004432E4">
        <w:rPr>
          <w:sz w:val="28"/>
          <w:szCs w:val="28"/>
        </w:rPr>
        <w:t xml:space="preserve"> – коэффициент конкурентоспособности задается для каждого игрока в результате сравнения </w:t>
      </w:r>
      <m:oMath>
        <m:r>
          <w:rPr>
            <w:rFonts w:ascii="Cambria Math" w:hAnsi="Cambria Math"/>
            <w:sz w:val="28"/>
            <w:szCs w:val="28"/>
            <w:lang w:val="en-US"/>
          </w:rPr>
          <m:t>m</m:t>
        </m:r>
      </m:oMath>
      <w:r w:rsidRPr="004432E4">
        <w:rPr>
          <w:sz w:val="28"/>
          <w:szCs w:val="28"/>
        </w:rPr>
        <w:t xml:space="preserve"> соответствующих числовых значений характеристик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4432E4">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4432E4">
        <w:rPr>
          <w:sz w:val="28"/>
          <w:szCs w:val="28"/>
        </w:rPr>
        <w:t xml:space="preserve"> продукта </w:t>
      </w:r>
      <w:proofErr w:type="spellStart"/>
      <w:r w:rsidRPr="004432E4">
        <w:rPr>
          <w:i/>
          <w:sz w:val="28"/>
          <w:szCs w:val="28"/>
          <w:lang w:val="en-US"/>
        </w:rPr>
        <w:t>i</w:t>
      </w:r>
      <w:proofErr w:type="spellEnd"/>
      <w:r w:rsidRPr="004432E4">
        <w:rPr>
          <w:sz w:val="28"/>
          <w:szCs w:val="28"/>
        </w:rPr>
        <w:t xml:space="preserve">-го игрока с другими конкурентами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oMath>
      <w:r w:rsidRPr="004432E4">
        <w:rPr>
          <w:sz w:val="28"/>
          <w:szCs w:val="28"/>
        </w:rPr>
        <w:t xml:space="preserve">. </w:t>
      </w:r>
    </w:p>
    <w:p w:rsidR="004432E4" w:rsidRPr="004432E4" w:rsidRDefault="004432E4" w:rsidP="004432E4">
      <w:pPr>
        <w:ind w:firstLine="284"/>
        <w:jc w:val="both"/>
        <w:rPr>
          <w:sz w:val="28"/>
          <w:szCs w:val="28"/>
        </w:rPr>
      </w:pPr>
      <w:r w:rsidRPr="004432E4">
        <w:rPr>
          <w:sz w:val="28"/>
          <w:szCs w:val="28"/>
        </w:rPr>
        <w:t>Таким образом:</w:t>
      </w:r>
    </w:p>
    <w:p w:rsidR="004432E4" w:rsidRPr="004432E4" w:rsidRDefault="00F47BDD"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e>
        </m:nary>
      </m:oMath>
      <w:r w:rsidR="004432E4" w:rsidRPr="004432E4">
        <w:rPr>
          <w:sz w:val="28"/>
          <w:szCs w:val="28"/>
        </w:rPr>
        <w:t xml:space="preserve">                                               (9)</w:t>
      </w:r>
    </w:p>
    <w:p w:rsidR="004432E4" w:rsidRPr="004432E4" w:rsidRDefault="00F47BDD" w:rsidP="004432E4">
      <w:pPr>
        <w:ind w:firstLine="284"/>
        <w:jc w:val="right"/>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m</m:t>
            </m:r>
          </m:sup>
          <m:e>
            <m: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den>
            </m:f>
            <m: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i</m:t>
                    </m:r>
                  </m:sub>
                </m:sSub>
              </m:den>
            </m:f>
            <m:r>
              <w:rPr>
                <w:rFonts w:ascii="Cambria Math"/>
                <w:sz w:val="28"/>
                <w:szCs w:val="28"/>
              </w:rPr>
              <m:t>)</m:t>
            </m:r>
          </m:e>
        </m:nary>
        <m:r>
          <w:rPr>
            <w:rFonts w:ascii="Cambria Math"/>
            <w:sz w:val="28"/>
            <w:szCs w:val="28"/>
          </w:rPr>
          <m:t>.</m:t>
        </m:r>
      </m:oMath>
      <w:r w:rsidR="004432E4" w:rsidRPr="004432E4">
        <w:rPr>
          <w:sz w:val="28"/>
          <w:szCs w:val="28"/>
        </w:rPr>
        <w:t xml:space="preserve">                                        (10)</w:t>
      </w:r>
    </w:p>
    <w:p w:rsidR="004432E4" w:rsidRPr="004432E4" w:rsidRDefault="004432E4" w:rsidP="004432E4">
      <w:pPr>
        <w:ind w:firstLine="284"/>
        <w:jc w:val="both"/>
        <w:rPr>
          <w:sz w:val="28"/>
          <w:szCs w:val="28"/>
        </w:rPr>
      </w:pPr>
      <w:r w:rsidRPr="004432E4">
        <w:rPr>
          <w:sz w:val="28"/>
          <w:szCs w:val="28"/>
        </w:rPr>
        <w:t>В результате выражение (8) принимает вид:</w:t>
      </w:r>
    </w:p>
    <w:p w:rsidR="004432E4" w:rsidRPr="004432E4" w:rsidRDefault="00F47BDD"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sz w:val="28"/>
            <w:szCs w:val="28"/>
          </w:rPr>
          <m:t>=</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e>
        </m:nary>
      </m:oMath>
      <w:r w:rsidR="004432E4" w:rsidRPr="004432E4">
        <w:rPr>
          <w:sz w:val="28"/>
          <w:szCs w:val="28"/>
        </w:rPr>
        <w:t xml:space="preserve">                                    (11)</w:t>
      </w:r>
    </w:p>
    <w:p w:rsidR="009E64C9" w:rsidRPr="000C7120" w:rsidRDefault="009E64C9" w:rsidP="005D51A7">
      <w:pPr>
        <w:pStyle w:val="a3"/>
        <w:jc w:val="both"/>
        <w:rPr>
          <w:rFonts w:ascii="Times New Roman" w:hAnsi="Times New Roman" w:cs="Times New Roman"/>
          <w:color w:val="FF0000"/>
          <w:sz w:val="28"/>
        </w:rPr>
      </w:pPr>
    </w:p>
    <w:p w:rsidR="009E64C9" w:rsidRPr="004432E4" w:rsidRDefault="009E64C9" w:rsidP="009E64C9">
      <w:pPr>
        <w:pStyle w:val="a3"/>
        <w:jc w:val="center"/>
        <w:rPr>
          <w:rFonts w:ascii="Times New Roman" w:hAnsi="Times New Roman" w:cs="Times New Roman"/>
          <w:sz w:val="28"/>
        </w:rPr>
      </w:pPr>
      <w:r w:rsidRPr="004432E4">
        <w:rPr>
          <w:rFonts w:ascii="Times New Roman" w:hAnsi="Times New Roman" w:cs="Times New Roman"/>
          <w:b/>
          <w:sz w:val="28"/>
        </w:rPr>
        <w:t>Слайд 1</w:t>
      </w:r>
      <w:r w:rsidR="00015B5A">
        <w:rPr>
          <w:rFonts w:ascii="Times New Roman" w:hAnsi="Times New Roman" w:cs="Times New Roman"/>
          <w:b/>
          <w:sz w:val="28"/>
        </w:rPr>
        <w:t>4</w:t>
      </w:r>
    </w:p>
    <w:p w:rsidR="009E64C9" w:rsidRDefault="004432E4" w:rsidP="009E64C9">
      <w:pPr>
        <w:pStyle w:val="a3"/>
        <w:jc w:val="both"/>
        <w:rPr>
          <w:rFonts w:ascii="Times New Roman" w:hAnsi="Times New Roman" w:cs="Times New Roman"/>
          <w:bCs/>
          <w:sz w:val="28"/>
        </w:rPr>
      </w:pPr>
      <w:r w:rsidRPr="004432E4">
        <w:rPr>
          <w:rFonts w:ascii="Times New Roman" w:hAnsi="Times New Roman" w:cs="Times New Roman"/>
          <w:bCs/>
          <w:sz w:val="28"/>
        </w:rPr>
        <w:t>Для достижения конкурентных преиму</w:t>
      </w:r>
      <w:r w:rsidR="00A22B91">
        <w:rPr>
          <w:rFonts w:ascii="Times New Roman" w:hAnsi="Times New Roman" w:cs="Times New Roman"/>
          <w:bCs/>
          <w:sz w:val="28"/>
        </w:rPr>
        <w:t>ществ компании производителя вы</w:t>
      </w:r>
      <w:r w:rsidRPr="004432E4">
        <w:rPr>
          <w:rFonts w:ascii="Times New Roman" w:hAnsi="Times New Roman" w:cs="Times New Roman"/>
          <w:bCs/>
          <w:sz w:val="28"/>
        </w:rPr>
        <w:t xml:space="preserve">сокотехнологичной продукции ОАТ в работе предложены методы </w:t>
      </w:r>
      <w:r w:rsidRPr="004432E4">
        <w:rPr>
          <w:rFonts w:ascii="Times New Roman" w:hAnsi="Times New Roman" w:cs="Times New Roman"/>
          <w:bCs/>
          <w:sz w:val="28"/>
        </w:rPr>
        <w:lastRenderedPageBreak/>
        <w:t xml:space="preserve">управления характеристиками продукта (показателями качества), позволяющие расширить его функциональные возможности, либо сконцентрироваться на специальных свойствах, переводящих продукт в новую рыночную нишу, привлекающую дополнительную аудиторию потребителей. Поскольку конкурентные преимущества предполагают наличие уникальных характеристик продукта, отличающих его от конкурентов, то при моделировании глобальной конкуренции вводятся новые характеристики, определяемые методом экспертных оценок. Например, это использование новых комплектующих, задающих такие характеристики на </w:t>
      </w:r>
      <w:proofErr w:type="gramStart"/>
      <w:r w:rsidRPr="004432E4">
        <w:rPr>
          <w:rFonts w:ascii="Times New Roman" w:hAnsi="Times New Roman" w:cs="Times New Roman"/>
          <w:bCs/>
          <w:sz w:val="28"/>
        </w:rPr>
        <w:t>научно-техническом</w:t>
      </w:r>
      <w:proofErr w:type="gramEnd"/>
      <w:r w:rsidRPr="004432E4">
        <w:rPr>
          <w:rFonts w:ascii="Times New Roman" w:hAnsi="Times New Roman" w:cs="Times New Roman"/>
          <w:bCs/>
          <w:sz w:val="28"/>
        </w:rPr>
        <w:t xml:space="preserve"> или технологическом этапах производства, которые позволяют модернизировать или создавать инновационный продукт.</w:t>
      </w:r>
    </w:p>
    <w:p w:rsidR="000A2D11" w:rsidRPr="004432E4" w:rsidRDefault="000A2D11" w:rsidP="009E64C9">
      <w:pPr>
        <w:pStyle w:val="a3"/>
        <w:jc w:val="both"/>
        <w:rPr>
          <w:rFonts w:ascii="Times New Roman" w:hAnsi="Times New Roman" w:cs="Times New Roman"/>
          <w:sz w:val="28"/>
        </w:rPr>
      </w:pPr>
    </w:p>
    <w:p w:rsidR="009E64C9" w:rsidRPr="000A2D11" w:rsidRDefault="009E64C9" w:rsidP="009E64C9">
      <w:pPr>
        <w:pStyle w:val="a3"/>
        <w:jc w:val="center"/>
        <w:rPr>
          <w:rFonts w:ascii="Times New Roman" w:hAnsi="Times New Roman" w:cs="Times New Roman"/>
          <w:sz w:val="28"/>
        </w:rPr>
      </w:pPr>
      <w:r w:rsidRPr="000A2D11">
        <w:rPr>
          <w:rFonts w:ascii="Times New Roman" w:hAnsi="Times New Roman" w:cs="Times New Roman"/>
          <w:b/>
          <w:sz w:val="28"/>
        </w:rPr>
        <w:t xml:space="preserve">Слайд </w:t>
      </w:r>
      <w:r w:rsidR="00015B5A">
        <w:rPr>
          <w:rFonts w:ascii="Times New Roman" w:hAnsi="Times New Roman" w:cs="Times New Roman"/>
          <w:b/>
          <w:sz w:val="28"/>
        </w:rPr>
        <w:t>15</w:t>
      </w:r>
    </w:p>
    <w:p w:rsidR="009B15BA" w:rsidRPr="000A2D11" w:rsidRDefault="009B15BA" w:rsidP="009B15BA">
      <w:pPr>
        <w:pStyle w:val="a3"/>
        <w:ind w:firstLine="720"/>
        <w:jc w:val="both"/>
        <w:rPr>
          <w:rFonts w:ascii="Times New Roman" w:hAnsi="Times New Roman" w:cs="Times New Roman"/>
          <w:bCs/>
          <w:sz w:val="28"/>
        </w:rPr>
      </w:pPr>
      <w:r w:rsidRPr="000A2D11">
        <w:rPr>
          <w:rFonts w:ascii="Times New Roman" w:hAnsi="Times New Roman" w:cs="Times New Roman"/>
          <w:bCs/>
          <w:sz w:val="28"/>
        </w:rPr>
        <w:t>В основе ПАК лежит трехуровневая архитектура</w:t>
      </w:r>
      <w:r w:rsidR="00C32E10" w:rsidRPr="000A2D11">
        <w:rPr>
          <w:rFonts w:ascii="Times New Roman" w:hAnsi="Times New Roman" w:cs="Times New Roman"/>
          <w:bCs/>
          <w:sz w:val="28"/>
        </w:rPr>
        <w:t xml:space="preserve"> </w:t>
      </w:r>
      <w:r w:rsidRPr="000A2D11">
        <w:rPr>
          <w:rFonts w:ascii="Times New Roman" w:hAnsi="Times New Roman" w:cs="Times New Roman"/>
          <w:bCs/>
          <w:sz w:val="28"/>
        </w:rPr>
        <w:t>– архитектурная модель, предполагающие наличие в нем трех компонентов: клиента (слой клиента – пользовательский интерфейс</w:t>
      </w:r>
      <w:r w:rsidR="00C32E10" w:rsidRPr="000A2D11">
        <w:rPr>
          <w:rFonts w:ascii="Times New Roman" w:hAnsi="Times New Roman" w:cs="Times New Roman"/>
          <w:bCs/>
          <w:sz w:val="28"/>
        </w:rPr>
        <w:t xml:space="preserve"> – технологии HTML, </w:t>
      </w:r>
      <w:proofErr w:type="spellStart"/>
      <w:r w:rsidR="00C32E10" w:rsidRPr="000A2D11">
        <w:rPr>
          <w:rFonts w:ascii="Times New Roman" w:hAnsi="Times New Roman" w:cs="Times New Roman"/>
          <w:bCs/>
          <w:sz w:val="28"/>
        </w:rPr>
        <w:t>JavaScript</w:t>
      </w:r>
      <w:proofErr w:type="spellEnd"/>
      <w:r w:rsidR="00C32E10" w:rsidRPr="000A2D11">
        <w:rPr>
          <w:rFonts w:ascii="Times New Roman" w:hAnsi="Times New Roman" w:cs="Times New Roman"/>
          <w:bCs/>
          <w:sz w:val="28"/>
        </w:rPr>
        <w:t>, CSS</w:t>
      </w:r>
      <w:r w:rsidRPr="000A2D11">
        <w:rPr>
          <w:rFonts w:ascii="Times New Roman" w:hAnsi="Times New Roman" w:cs="Times New Roman"/>
          <w:bCs/>
          <w:sz w:val="28"/>
        </w:rPr>
        <w:t>), сервера приложений (слой логики – модуль автоматизированного сбора данных и система поддержки принятия решений</w:t>
      </w:r>
      <w:r w:rsidR="00C32E10" w:rsidRPr="000A2D11">
        <w:rPr>
          <w:rFonts w:ascii="Times New Roman" w:hAnsi="Times New Roman" w:cs="Times New Roman"/>
          <w:bCs/>
          <w:sz w:val="28"/>
        </w:rPr>
        <w:t xml:space="preserve"> – </w:t>
      </w:r>
      <w:proofErr w:type="spellStart"/>
      <w:r w:rsidR="00C32E10" w:rsidRPr="000A2D11">
        <w:rPr>
          <w:rFonts w:ascii="Times New Roman" w:hAnsi="Times New Roman" w:cs="Times New Roman"/>
          <w:bCs/>
          <w:sz w:val="28"/>
        </w:rPr>
        <w:t>веб-сервер</w:t>
      </w:r>
      <w:proofErr w:type="spellEnd"/>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rPr>
        <w:t>nginx</w:t>
      </w:r>
      <w:proofErr w:type="spellEnd"/>
      <w:r w:rsidR="00C32E10" w:rsidRPr="000A2D11">
        <w:rPr>
          <w:rFonts w:ascii="Times New Roman" w:hAnsi="Times New Roman" w:cs="Times New Roman"/>
          <w:bCs/>
          <w:sz w:val="28"/>
        </w:rPr>
        <w:t xml:space="preserve">, язык программирования </w:t>
      </w:r>
      <w:r w:rsidR="00C32E10" w:rsidRPr="000A2D11">
        <w:rPr>
          <w:rFonts w:ascii="Times New Roman" w:hAnsi="Times New Roman" w:cs="Times New Roman"/>
          <w:bCs/>
          <w:sz w:val="28"/>
          <w:lang w:val="en-US"/>
        </w:rPr>
        <w:t>Python</w:t>
      </w:r>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rPr>
        <w:t>фреймворк</w:t>
      </w:r>
      <w:proofErr w:type="spellEnd"/>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lang w:val="en-US"/>
        </w:rPr>
        <w:t>Django</w:t>
      </w:r>
      <w:proofErr w:type="spellEnd"/>
      <w:r w:rsidR="00FB13A8" w:rsidRPr="000A2D11">
        <w:rPr>
          <w:rFonts w:ascii="Times New Roman" w:hAnsi="Times New Roman" w:cs="Times New Roman"/>
          <w:bCs/>
          <w:sz w:val="28"/>
        </w:rPr>
        <w:t xml:space="preserve">, </w:t>
      </w:r>
      <w:proofErr w:type="gramStart"/>
      <w:r w:rsidR="00FB13A8" w:rsidRPr="000A2D11">
        <w:rPr>
          <w:rFonts w:ascii="Times New Roman" w:hAnsi="Times New Roman" w:cs="Times New Roman"/>
          <w:bCs/>
          <w:sz w:val="28"/>
          <w:lang w:val="en-US"/>
        </w:rPr>
        <w:t>c</w:t>
      </w:r>
      <w:proofErr w:type="spellStart"/>
      <w:proofErr w:type="gramEnd"/>
      <w:r w:rsidR="0082111A">
        <w:rPr>
          <w:rFonts w:ascii="Times New Roman" w:hAnsi="Times New Roman" w:cs="Times New Roman"/>
          <w:bCs/>
          <w:sz w:val="28"/>
        </w:rPr>
        <w:t>о</w:t>
      </w:r>
      <w:r w:rsidR="00FB13A8" w:rsidRPr="000A2D11">
        <w:rPr>
          <w:rFonts w:ascii="Times New Roman" w:hAnsi="Times New Roman" w:cs="Times New Roman"/>
          <w:bCs/>
          <w:sz w:val="28"/>
        </w:rPr>
        <w:t>общающиеся</w:t>
      </w:r>
      <w:proofErr w:type="spellEnd"/>
      <w:r w:rsidR="00FB13A8" w:rsidRPr="000A2D11">
        <w:rPr>
          <w:rFonts w:ascii="Times New Roman" w:hAnsi="Times New Roman" w:cs="Times New Roman"/>
          <w:bCs/>
          <w:sz w:val="28"/>
        </w:rPr>
        <w:t xml:space="preserve"> через интерфейс </w:t>
      </w:r>
      <w:proofErr w:type="spellStart"/>
      <w:r w:rsidR="00FB13A8" w:rsidRPr="000A2D11">
        <w:rPr>
          <w:rFonts w:ascii="Times New Roman" w:hAnsi="Times New Roman" w:cs="Times New Roman"/>
          <w:bCs/>
          <w:sz w:val="28"/>
        </w:rPr>
        <w:t>uWSGI</w:t>
      </w:r>
      <w:proofErr w:type="spellEnd"/>
      <w:r w:rsidRPr="000A2D11">
        <w:rPr>
          <w:rFonts w:ascii="Times New Roman" w:hAnsi="Times New Roman" w:cs="Times New Roman"/>
          <w:bCs/>
          <w:sz w:val="28"/>
        </w:rPr>
        <w:t>) и сервера базы данных (слой данных – хранилище большого объема данных</w:t>
      </w:r>
      <w:r w:rsidR="00FB13A8" w:rsidRPr="000A2D11">
        <w:rPr>
          <w:rFonts w:ascii="Times New Roman" w:hAnsi="Times New Roman" w:cs="Times New Roman"/>
          <w:bCs/>
          <w:sz w:val="28"/>
        </w:rPr>
        <w:t xml:space="preserve"> – </w:t>
      </w:r>
      <w:proofErr w:type="spellStart"/>
      <w:r w:rsidR="00FB13A8" w:rsidRPr="000A2D11">
        <w:rPr>
          <w:rFonts w:ascii="Times New Roman" w:hAnsi="Times New Roman" w:cs="Times New Roman"/>
          <w:bCs/>
          <w:sz w:val="28"/>
        </w:rPr>
        <w:t>MySQL</w:t>
      </w:r>
      <w:proofErr w:type="spellEnd"/>
      <w:r w:rsidRPr="000A2D11">
        <w:rPr>
          <w:rFonts w:ascii="Times New Roman" w:hAnsi="Times New Roman" w:cs="Times New Roman"/>
          <w:bCs/>
          <w:sz w:val="28"/>
        </w:rPr>
        <w:t xml:space="preserve">). </w:t>
      </w:r>
    </w:p>
    <w:p w:rsidR="009B15BA" w:rsidRPr="000A2D11" w:rsidRDefault="009B15BA" w:rsidP="009B15BA">
      <w:pPr>
        <w:pStyle w:val="a3"/>
        <w:jc w:val="both"/>
        <w:rPr>
          <w:rFonts w:ascii="Times New Roman" w:hAnsi="Times New Roman" w:cs="Times New Roman"/>
          <w:sz w:val="28"/>
        </w:rPr>
      </w:pPr>
      <w:r w:rsidRPr="000A2D11">
        <w:rPr>
          <w:rFonts w:ascii="Times New Roman" w:hAnsi="Times New Roman" w:cs="Times New Roman"/>
          <w:sz w:val="28"/>
        </w:rPr>
        <w:tab/>
      </w:r>
      <w:r w:rsidRPr="000A2D11">
        <w:rPr>
          <w:rFonts w:ascii="Times New Roman" w:hAnsi="Times New Roman" w:cs="Times New Roman"/>
          <w:bCs/>
          <w:sz w:val="28"/>
        </w:rPr>
        <w:t>В основу системы поддержки принятия решений (СППР) положена модель глобальной конкуренции</w:t>
      </w:r>
      <w:r w:rsidRPr="000A2D11">
        <w:rPr>
          <w:rFonts w:ascii="Times New Roman" w:hAnsi="Times New Roman" w:cs="Times New Roman"/>
          <w:sz w:val="28"/>
        </w:rPr>
        <w:t>.</w:t>
      </w:r>
    </w:p>
    <w:p w:rsidR="009E64C9" w:rsidRPr="000A2D11" w:rsidRDefault="009B15BA" w:rsidP="009B15BA">
      <w:pPr>
        <w:pStyle w:val="a3"/>
        <w:jc w:val="both"/>
        <w:rPr>
          <w:rFonts w:ascii="Times New Roman" w:hAnsi="Times New Roman" w:cs="Times New Roman"/>
          <w:bCs/>
          <w:sz w:val="28"/>
        </w:rPr>
      </w:pPr>
      <w:r w:rsidRPr="000A2D11">
        <w:rPr>
          <w:rFonts w:ascii="Times New Roman" w:hAnsi="Times New Roman" w:cs="Times New Roman"/>
          <w:bCs/>
          <w:sz w:val="28"/>
        </w:rPr>
        <w:t>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w:t>
      </w:r>
    </w:p>
    <w:p w:rsidR="009B15BA" w:rsidRPr="000A2D11" w:rsidRDefault="009B15BA" w:rsidP="009B15BA">
      <w:pPr>
        <w:pStyle w:val="a3"/>
        <w:ind w:firstLine="708"/>
        <w:jc w:val="both"/>
        <w:rPr>
          <w:rFonts w:ascii="Times New Roman" w:hAnsi="Times New Roman" w:cs="Times New Roman"/>
          <w:sz w:val="28"/>
        </w:rPr>
      </w:pPr>
      <w:r w:rsidRPr="000A2D11">
        <w:rPr>
          <w:rFonts w:ascii="Times New Roman" w:hAnsi="Times New Roman" w:cs="Times New Roman"/>
          <w:bCs/>
          <w:sz w:val="28"/>
        </w:rPr>
        <w:t>Основные компоненты обработки данных в МАСД построены на базе ETL-процесса (</w:t>
      </w:r>
      <w:proofErr w:type="spellStart"/>
      <w:r w:rsidRPr="000A2D11">
        <w:rPr>
          <w:rFonts w:ascii="Times New Roman" w:hAnsi="Times New Roman" w:cs="Times New Roman"/>
          <w:bCs/>
          <w:sz w:val="28"/>
        </w:rPr>
        <w:t>Extract</w:t>
      </w:r>
      <w:proofErr w:type="spellEnd"/>
      <w:r w:rsidRPr="000A2D11">
        <w:rPr>
          <w:rFonts w:ascii="Times New Roman" w:hAnsi="Times New Roman" w:cs="Times New Roman"/>
          <w:bCs/>
          <w:sz w:val="28"/>
        </w:rPr>
        <w:t xml:space="preserve"> – Извлечение, </w:t>
      </w:r>
      <w:proofErr w:type="spellStart"/>
      <w:r w:rsidRPr="000A2D11">
        <w:rPr>
          <w:rFonts w:ascii="Times New Roman" w:hAnsi="Times New Roman" w:cs="Times New Roman"/>
          <w:bCs/>
          <w:sz w:val="28"/>
        </w:rPr>
        <w:t>Transform</w:t>
      </w:r>
      <w:proofErr w:type="spellEnd"/>
      <w:r w:rsidRPr="000A2D11">
        <w:rPr>
          <w:rFonts w:ascii="Times New Roman" w:hAnsi="Times New Roman" w:cs="Times New Roman"/>
          <w:bCs/>
          <w:sz w:val="28"/>
        </w:rPr>
        <w:t xml:space="preserve"> – Преобразование, </w:t>
      </w:r>
      <w:proofErr w:type="spellStart"/>
      <w:r w:rsidRPr="000A2D11">
        <w:rPr>
          <w:rFonts w:ascii="Times New Roman" w:hAnsi="Times New Roman" w:cs="Times New Roman"/>
          <w:bCs/>
          <w:sz w:val="28"/>
        </w:rPr>
        <w:t>Load</w:t>
      </w:r>
      <w:proofErr w:type="spellEnd"/>
      <w:r w:rsidRPr="000A2D11">
        <w:rPr>
          <w:rFonts w:ascii="Times New Roman" w:hAnsi="Times New Roman" w:cs="Times New Roman"/>
          <w:bCs/>
          <w:sz w:val="28"/>
        </w:rPr>
        <w:t xml:space="preserve"> – Загрузка). За сбор данных отвечают интегрированные в МАСД специальные программные средства</w:t>
      </w:r>
      <w:r w:rsidR="00FB13A8" w:rsidRPr="000A2D11">
        <w:rPr>
          <w:rFonts w:ascii="Times New Roman" w:hAnsi="Times New Roman" w:cs="Times New Roman"/>
          <w:bCs/>
          <w:sz w:val="28"/>
        </w:rPr>
        <w:t xml:space="preserve"> </w:t>
      </w:r>
      <w:r w:rsidR="00B03CC9" w:rsidRPr="000A2D11">
        <w:rPr>
          <w:rFonts w:ascii="Times New Roman" w:hAnsi="Times New Roman" w:cs="Times New Roman"/>
          <w:bCs/>
          <w:sz w:val="28"/>
        </w:rPr>
        <w:t>с помощью разработанного API</w:t>
      </w:r>
      <w:r w:rsidRPr="000A2D11">
        <w:rPr>
          <w:rFonts w:ascii="Times New Roman" w:hAnsi="Times New Roman" w:cs="Times New Roman"/>
          <w:bCs/>
          <w:sz w:val="28"/>
        </w:rPr>
        <w:t xml:space="preserve">: </w:t>
      </w:r>
      <w:r w:rsidRPr="000A2D11">
        <w:rPr>
          <w:rFonts w:ascii="Times New Roman" w:hAnsi="Times New Roman" w:cs="Times New Roman"/>
          <w:sz w:val="28"/>
        </w:rPr>
        <w:t xml:space="preserve">система конкурентной разведки </w:t>
      </w:r>
      <w:proofErr w:type="spellStart"/>
      <w:r w:rsidRPr="000A2D11">
        <w:rPr>
          <w:rFonts w:ascii="Times New Roman" w:hAnsi="Times New Roman" w:cs="Times New Roman"/>
          <w:sz w:val="28"/>
        </w:rPr>
        <w:t>Avalanche</w:t>
      </w:r>
      <w:proofErr w:type="spellEnd"/>
      <w:r w:rsidRPr="000A2D11">
        <w:rPr>
          <w:rFonts w:ascii="Times New Roman" w:hAnsi="Times New Roman" w:cs="Times New Roman"/>
          <w:sz w:val="28"/>
        </w:rPr>
        <w:t xml:space="preserve">, программа поиска, сбора, мониторинга и анализа информации </w:t>
      </w:r>
      <w:proofErr w:type="spellStart"/>
      <w:r w:rsidRPr="000A2D11">
        <w:rPr>
          <w:rFonts w:ascii="Times New Roman" w:hAnsi="Times New Roman" w:cs="Times New Roman"/>
          <w:sz w:val="28"/>
        </w:rPr>
        <w:t>SiteSputnik</w:t>
      </w:r>
      <w:proofErr w:type="spellEnd"/>
      <w:r w:rsidRPr="000A2D11">
        <w:rPr>
          <w:rFonts w:ascii="Times New Roman" w:hAnsi="Times New Roman" w:cs="Times New Roman"/>
          <w:sz w:val="28"/>
        </w:rPr>
        <w:t xml:space="preserve">, а также сервис сравнения характеристик товаров и их цен </w:t>
      </w:r>
      <w:proofErr w:type="spellStart"/>
      <w:r w:rsidRPr="000A2D11">
        <w:rPr>
          <w:rFonts w:ascii="Times New Roman" w:hAnsi="Times New Roman" w:cs="Times New Roman"/>
          <w:sz w:val="28"/>
        </w:rPr>
        <w:t>Яндекс</w:t>
      </w:r>
      <w:proofErr w:type="gramStart"/>
      <w:r w:rsidRPr="000A2D11">
        <w:rPr>
          <w:rFonts w:ascii="Times New Roman" w:hAnsi="Times New Roman" w:cs="Times New Roman"/>
          <w:sz w:val="28"/>
        </w:rPr>
        <w:t>.М</w:t>
      </w:r>
      <w:proofErr w:type="gramEnd"/>
      <w:r w:rsidRPr="000A2D11">
        <w:rPr>
          <w:rFonts w:ascii="Times New Roman" w:hAnsi="Times New Roman" w:cs="Times New Roman"/>
          <w:sz w:val="28"/>
        </w:rPr>
        <w:t>аркет</w:t>
      </w:r>
      <w:proofErr w:type="spellEnd"/>
      <w:r w:rsidRPr="000A2D11">
        <w:rPr>
          <w:rFonts w:ascii="Times New Roman" w:hAnsi="Times New Roman" w:cs="Times New Roman"/>
          <w:sz w:val="28"/>
        </w:rPr>
        <w:t>.</w:t>
      </w:r>
    </w:p>
    <w:p w:rsidR="009B15BA" w:rsidRPr="000C7120" w:rsidRDefault="009B15BA" w:rsidP="009B15BA">
      <w:pPr>
        <w:pStyle w:val="a3"/>
        <w:ind w:firstLine="708"/>
        <w:jc w:val="both"/>
        <w:rPr>
          <w:rFonts w:ascii="Times New Roman" w:hAnsi="Times New Roman" w:cs="Times New Roman"/>
          <w:color w:val="FF0000"/>
          <w:sz w:val="28"/>
        </w:rPr>
      </w:pPr>
    </w:p>
    <w:p w:rsidR="009E64C9" w:rsidRPr="000A2D11" w:rsidRDefault="009E64C9" w:rsidP="009E64C9">
      <w:pPr>
        <w:pStyle w:val="a3"/>
        <w:jc w:val="center"/>
        <w:rPr>
          <w:rFonts w:ascii="Times New Roman" w:hAnsi="Times New Roman" w:cs="Times New Roman"/>
          <w:sz w:val="28"/>
        </w:rPr>
      </w:pPr>
      <w:r w:rsidRPr="000A2D11">
        <w:rPr>
          <w:rFonts w:ascii="Times New Roman" w:hAnsi="Times New Roman" w:cs="Times New Roman"/>
          <w:b/>
          <w:sz w:val="28"/>
        </w:rPr>
        <w:t xml:space="preserve">Слайд </w:t>
      </w:r>
      <w:r w:rsidR="00015B5A">
        <w:rPr>
          <w:rFonts w:ascii="Times New Roman" w:hAnsi="Times New Roman" w:cs="Times New Roman"/>
          <w:b/>
          <w:sz w:val="28"/>
        </w:rPr>
        <w:t>16</w:t>
      </w:r>
    </w:p>
    <w:p w:rsidR="009E64C9" w:rsidRDefault="000A2D11" w:rsidP="009E64C9">
      <w:pPr>
        <w:pStyle w:val="a3"/>
        <w:jc w:val="both"/>
        <w:rPr>
          <w:rFonts w:ascii="Times New Roman" w:hAnsi="Times New Roman" w:cs="Times New Roman"/>
          <w:bCs/>
          <w:sz w:val="28"/>
        </w:rPr>
      </w:pPr>
      <w:r w:rsidRPr="000A2D11">
        <w:rPr>
          <w:rFonts w:ascii="Times New Roman" w:hAnsi="Times New Roman" w:cs="Times New Roman"/>
          <w:bCs/>
          <w:sz w:val="28"/>
        </w:rPr>
        <w:t>Принципиальная схема работы СППР и МАСД, интегрированных в состав ПАК для проведения конкурентного анализа представлен диаграммой потоков данных</w:t>
      </w:r>
    </w:p>
    <w:p w:rsidR="000A2D11" w:rsidRPr="000A2D11" w:rsidRDefault="000A2D11" w:rsidP="009E64C9">
      <w:pPr>
        <w:pStyle w:val="a3"/>
        <w:jc w:val="both"/>
        <w:rPr>
          <w:rFonts w:ascii="Times New Roman" w:hAnsi="Times New Roman" w:cs="Times New Roman"/>
          <w:color w:val="FF0000"/>
          <w:sz w:val="40"/>
        </w:rPr>
      </w:pPr>
    </w:p>
    <w:p w:rsidR="009E64C9" w:rsidRPr="00774119" w:rsidRDefault="009E64C9" w:rsidP="009E64C9">
      <w:pPr>
        <w:pStyle w:val="a3"/>
        <w:jc w:val="center"/>
        <w:rPr>
          <w:rFonts w:ascii="Times New Roman" w:hAnsi="Times New Roman" w:cs="Times New Roman"/>
          <w:sz w:val="28"/>
        </w:rPr>
      </w:pPr>
      <w:r w:rsidRPr="00774119">
        <w:rPr>
          <w:rFonts w:ascii="Times New Roman" w:hAnsi="Times New Roman" w:cs="Times New Roman"/>
          <w:b/>
          <w:sz w:val="28"/>
        </w:rPr>
        <w:t xml:space="preserve">Слайд </w:t>
      </w:r>
      <w:r w:rsidR="00015B5A">
        <w:rPr>
          <w:rFonts w:ascii="Times New Roman" w:hAnsi="Times New Roman" w:cs="Times New Roman"/>
          <w:b/>
          <w:sz w:val="28"/>
        </w:rPr>
        <w:t>17</w:t>
      </w:r>
    </w:p>
    <w:p w:rsidR="009B15BA" w:rsidRPr="00774119" w:rsidRDefault="009B15BA" w:rsidP="009B15BA">
      <w:pPr>
        <w:pStyle w:val="a3"/>
        <w:ind w:firstLine="720"/>
        <w:jc w:val="both"/>
        <w:rPr>
          <w:rFonts w:ascii="Times New Roman" w:hAnsi="Times New Roman" w:cs="Times New Roman"/>
          <w:bCs/>
          <w:sz w:val="28"/>
        </w:rPr>
      </w:pPr>
      <w:r w:rsidRPr="00774119">
        <w:rPr>
          <w:rFonts w:ascii="Times New Roman" w:hAnsi="Times New Roman" w:cs="Times New Roman"/>
          <w:bCs/>
          <w:sz w:val="28"/>
        </w:rPr>
        <w:t>В основе разработанного пользовательского интерфейса (GUI –</w:t>
      </w:r>
      <w:r w:rsidRPr="00774119">
        <w:rPr>
          <w:rFonts w:ascii="Times New Roman" w:hAnsi="Times New Roman" w:cs="Times New Roman"/>
        </w:rPr>
        <w:t xml:space="preserve"> </w:t>
      </w:r>
      <w:r w:rsidRPr="00774119">
        <w:rPr>
          <w:rFonts w:ascii="Times New Roman" w:hAnsi="Times New Roman" w:cs="Times New Roman"/>
          <w:bCs/>
          <w:sz w:val="28"/>
          <w:lang w:val="en-US"/>
        </w:rPr>
        <w:t>G</w:t>
      </w:r>
      <w:proofErr w:type="spellStart"/>
      <w:r w:rsidRPr="00774119">
        <w:rPr>
          <w:rFonts w:ascii="Times New Roman" w:hAnsi="Times New Roman" w:cs="Times New Roman"/>
          <w:bCs/>
          <w:sz w:val="28"/>
        </w:rPr>
        <w:t>raphical</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U</w:t>
      </w:r>
      <w:proofErr w:type="spellStart"/>
      <w:r w:rsidRPr="00774119">
        <w:rPr>
          <w:rFonts w:ascii="Times New Roman" w:hAnsi="Times New Roman" w:cs="Times New Roman"/>
          <w:bCs/>
          <w:sz w:val="28"/>
        </w:rPr>
        <w:t>ser</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I</w:t>
      </w:r>
      <w:proofErr w:type="spellStart"/>
      <w:r w:rsidRPr="00774119">
        <w:rPr>
          <w:rFonts w:ascii="Times New Roman" w:hAnsi="Times New Roman" w:cs="Times New Roman"/>
          <w:bCs/>
          <w:sz w:val="28"/>
        </w:rPr>
        <w:t>nterface</w:t>
      </w:r>
      <w:proofErr w:type="spellEnd"/>
      <w:r w:rsidRPr="00774119">
        <w:rPr>
          <w:rFonts w:ascii="Times New Roman" w:hAnsi="Times New Roman" w:cs="Times New Roman"/>
          <w:bCs/>
          <w:sz w:val="28"/>
        </w:rPr>
        <w:t xml:space="preserve">) лежат ключевые принципы построения информационной архитектуры. Интерфейс представлен формами ввода и вывода данных и </w:t>
      </w:r>
      <w:r w:rsidRPr="00774119">
        <w:rPr>
          <w:rFonts w:ascii="Times New Roman" w:hAnsi="Times New Roman" w:cs="Times New Roman"/>
          <w:bCs/>
          <w:sz w:val="28"/>
        </w:rPr>
        <w:lastRenderedPageBreak/>
        <w:t xml:space="preserve">состоит из основного блока (настройки параметров отраслевого рынка, добавление агентов,  определение формата вывода данных и </w:t>
      </w:r>
      <w:r w:rsidR="00CD3BBE">
        <w:rPr>
          <w:rFonts w:ascii="Times New Roman" w:hAnsi="Times New Roman" w:cs="Times New Roman"/>
          <w:bCs/>
          <w:sz w:val="28"/>
        </w:rPr>
        <w:t>д</w:t>
      </w:r>
      <w:r w:rsidRPr="00774119">
        <w:rPr>
          <w:rFonts w:ascii="Times New Roman" w:hAnsi="Times New Roman" w:cs="Times New Roman"/>
          <w:bCs/>
          <w:sz w:val="28"/>
        </w:rPr>
        <w:t>р.), блока построения модели глобальной конкуренции и блока редактирования характеристик и связей между агентами. Для блока построения МГК поддерживается функция масштабирования. Агенты, представляющие различные уровни иерархии маркируются уникальным цветом.</w:t>
      </w:r>
    </w:p>
    <w:p w:rsidR="00774119" w:rsidRPr="000C7120" w:rsidRDefault="00774119" w:rsidP="009B15BA">
      <w:pPr>
        <w:pStyle w:val="a3"/>
        <w:ind w:firstLine="720"/>
        <w:jc w:val="both"/>
        <w:rPr>
          <w:rFonts w:ascii="Times New Roman" w:hAnsi="Times New Roman" w:cs="Times New Roman"/>
          <w:bCs/>
          <w:color w:val="FF0000"/>
          <w:sz w:val="28"/>
        </w:rPr>
      </w:pPr>
    </w:p>
    <w:p w:rsidR="009E64C9" w:rsidRPr="00774119" w:rsidRDefault="009E64C9" w:rsidP="009E64C9">
      <w:pPr>
        <w:pStyle w:val="a3"/>
        <w:jc w:val="center"/>
        <w:rPr>
          <w:rFonts w:ascii="Times New Roman" w:hAnsi="Times New Roman" w:cs="Times New Roman"/>
          <w:sz w:val="28"/>
        </w:rPr>
      </w:pPr>
      <w:r w:rsidRPr="00774119">
        <w:rPr>
          <w:rFonts w:ascii="Times New Roman" w:hAnsi="Times New Roman" w:cs="Times New Roman"/>
          <w:b/>
          <w:sz w:val="28"/>
        </w:rPr>
        <w:t xml:space="preserve">Слайд </w:t>
      </w:r>
      <w:r w:rsidR="00015B5A">
        <w:rPr>
          <w:rFonts w:ascii="Times New Roman" w:hAnsi="Times New Roman" w:cs="Times New Roman"/>
          <w:b/>
          <w:sz w:val="28"/>
        </w:rPr>
        <w:t>18</w:t>
      </w:r>
    </w:p>
    <w:p w:rsidR="00774119" w:rsidRPr="00774119" w:rsidRDefault="00774119" w:rsidP="00774119">
      <w:pPr>
        <w:pStyle w:val="a3"/>
        <w:ind w:firstLine="284"/>
        <w:jc w:val="both"/>
        <w:rPr>
          <w:rFonts w:ascii="Times New Roman" w:hAnsi="Times New Roman" w:cs="Times New Roman"/>
          <w:bCs/>
          <w:sz w:val="28"/>
        </w:rPr>
      </w:pPr>
      <w:r w:rsidRPr="00774119">
        <w:rPr>
          <w:rFonts w:ascii="Times New Roman" w:hAnsi="Times New Roman" w:cs="Times New Roman"/>
          <w:bCs/>
          <w:sz w:val="28"/>
        </w:rPr>
        <w:t xml:space="preserve">Разработанный программно-аппаратный комплекс был использован для проведения конкурентного анализа в трех системах аэрокосмической отрасли: а) летательных аппаратов как объектов авиационной техники; б) медицинских информационных систем, используемых в авиации и космонавтике; в) носимых и встраиваемых устройствах цифровой медицины. </w:t>
      </w:r>
    </w:p>
    <w:p w:rsidR="00774119" w:rsidRPr="00774119" w:rsidRDefault="00774119" w:rsidP="00774119">
      <w:pPr>
        <w:pStyle w:val="a3"/>
        <w:ind w:firstLine="284"/>
        <w:jc w:val="both"/>
        <w:rPr>
          <w:rFonts w:ascii="Times New Roman" w:hAnsi="Times New Roman" w:cs="Times New Roman"/>
          <w:bCs/>
          <w:sz w:val="28"/>
        </w:rPr>
      </w:pPr>
      <w:r w:rsidRPr="00774119">
        <w:rPr>
          <w:rFonts w:ascii="Times New Roman" w:hAnsi="Times New Roman" w:cs="Times New Roman"/>
          <w:bCs/>
          <w:sz w:val="28"/>
        </w:rPr>
        <w:t xml:space="preserve">Так, например, для </w:t>
      </w:r>
      <w:proofErr w:type="gramStart"/>
      <w:r w:rsidRPr="00774119">
        <w:rPr>
          <w:rFonts w:ascii="Times New Roman" w:hAnsi="Times New Roman" w:cs="Times New Roman"/>
          <w:bCs/>
          <w:sz w:val="28"/>
        </w:rPr>
        <w:t>системы объектов авиационной техники была</w:t>
      </w:r>
      <w:proofErr w:type="gramEnd"/>
      <w:r w:rsidRPr="00774119">
        <w:rPr>
          <w:rFonts w:ascii="Times New Roman" w:hAnsi="Times New Roman" w:cs="Times New Roman"/>
          <w:bCs/>
          <w:sz w:val="28"/>
        </w:rPr>
        <w:t xml:space="preserve"> построена модель ГДС глобальной конкуренции, состоящая из трех уровней иерархии: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1</w:t>
      </w:r>
      <w:r w:rsidRPr="00774119">
        <w:rPr>
          <w:rFonts w:ascii="Times New Roman" w:hAnsi="Times New Roman" w:cs="Times New Roman"/>
          <w:bCs/>
          <w:sz w:val="28"/>
        </w:rPr>
        <w:t xml:space="preserve"> – истребителей 5-го поколения (F-22 </w:t>
      </w:r>
      <w:proofErr w:type="spellStart"/>
      <w:r w:rsidRPr="00774119">
        <w:rPr>
          <w:rFonts w:ascii="Times New Roman" w:hAnsi="Times New Roman" w:cs="Times New Roman"/>
          <w:bCs/>
          <w:sz w:val="28"/>
        </w:rPr>
        <w:t>Raptor</w:t>
      </w:r>
      <w:proofErr w:type="spellEnd"/>
      <w:r w:rsidRPr="00774119">
        <w:rPr>
          <w:rFonts w:ascii="Times New Roman" w:hAnsi="Times New Roman" w:cs="Times New Roman"/>
          <w:bCs/>
          <w:sz w:val="28"/>
        </w:rPr>
        <w:t xml:space="preserve"> – США, ПАК ФА T-50 – Россия, </w:t>
      </w:r>
      <w:proofErr w:type="spellStart"/>
      <w:r w:rsidRPr="00774119">
        <w:rPr>
          <w:rFonts w:ascii="Times New Roman" w:hAnsi="Times New Roman" w:cs="Times New Roman"/>
          <w:bCs/>
          <w:sz w:val="28"/>
        </w:rPr>
        <w:t>Chengdu</w:t>
      </w:r>
      <w:proofErr w:type="spellEnd"/>
      <w:r w:rsidRPr="00774119">
        <w:rPr>
          <w:rFonts w:ascii="Times New Roman" w:hAnsi="Times New Roman" w:cs="Times New Roman"/>
          <w:bCs/>
          <w:sz w:val="28"/>
        </w:rPr>
        <w:t xml:space="preserve"> J-20 – Китай),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2</w:t>
      </w:r>
      <w:r w:rsidRPr="00774119">
        <w:rPr>
          <w:rFonts w:ascii="Times New Roman" w:hAnsi="Times New Roman" w:cs="Times New Roman"/>
          <w:bCs/>
          <w:sz w:val="28"/>
        </w:rPr>
        <w:t xml:space="preserve"> – беспилотных летательных аппаратов (MQ-1 </w:t>
      </w:r>
      <w:proofErr w:type="spellStart"/>
      <w:r w:rsidRPr="00774119">
        <w:rPr>
          <w:rFonts w:ascii="Times New Roman" w:hAnsi="Times New Roman" w:cs="Times New Roman"/>
          <w:bCs/>
          <w:sz w:val="28"/>
        </w:rPr>
        <w:t>Predator</w:t>
      </w:r>
      <w:proofErr w:type="spellEnd"/>
      <w:r w:rsidRPr="00774119">
        <w:rPr>
          <w:rFonts w:ascii="Times New Roman" w:hAnsi="Times New Roman" w:cs="Times New Roman"/>
          <w:bCs/>
          <w:sz w:val="28"/>
        </w:rPr>
        <w:t xml:space="preserve"> – США, Скат – Россия, HERMES 1500 – Израиль) и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3</w:t>
      </w:r>
      <w:r w:rsidRPr="00774119">
        <w:rPr>
          <w:rFonts w:ascii="Times New Roman" w:hAnsi="Times New Roman" w:cs="Times New Roman"/>
          <w:bCs/>
          <w:sz w:val="28"/>
        </w:rPr>
        <w:t xml:space="preserve"> – </w:t>
      </w:r>
      <w:proofErr w:type="spellStart"/>
      <w:r w:rsidRPr="00774119">
        <w:rPr>
          <w:rFonts w:ascii="Times New Roman" w:hAnsi="Times New Roman" w:cs="Times New Roman"/>
          <w:bCs/>
          <w:sz w:val="28"/>
        </w:rPr>
        <w:t>микродирижаблей</w:t>
      </w:r>
      <w:proofErr w:type="spellEnd"/>
      <w:r w:rsidRPr="00774119">
        <w:rPr>
          <w:rFonts w:ascii="Times New Roman" w:hAnsi="Times New Roman" w:cs="Times New Roman"/>
          <w:bCs/>
          <w:sz w:val="28"/>
        </w:rPr>
        <w:t xml:space="preserve"> и аэростатов (Ирбис – Россия, Рысь – Россия, Гепард – Россия).</w:t>
      </w:r>
    </w:p>
    <w:p w:rsidR="003E70F4" w:rsidRPr="000C7120" w:rsidRDefault="003E70F4" w:rsidP="003E70F4">
      <w:pPr>
        <w:pStyle w:val="a3"/>
        <w:jc w:val="both"/>
        <w:rPr>
          <w:rFonts w:ascii="Times New Roman" w:hAnsi="Times New Roman" w:cs="Times New Roman"/>
          <w:color w:val="FF0000"/>
          <w:sz w:val="28"/>
          <w:szCs w:val="28"/>
        </w:rPr>
      </w:pPr>
    </w:p>
    <w:p w:rsidR="003E70F4" w:rsidRPr="00774119" w:rsidRDefault="003E70F4" w:rsidP="003E70F4">
      <w:pPr>
        <w:pStyle w:val="a3"/>
        <w:jc w:val="center"/>
        <w:rPr>
          <w:rFonts w:ascii="Times New Roman" w:hAnsi="Times New Roman" w:cs="Times New Roman"/>
          <w:sz w:val="28"/>
        </w:rPr>
      </w:pPr>
      <w:r w:rsidRPr="00774119">
        <w:rPr>
          <w:rFonts w:ascii="Times New Roman" w:hAnsi="Times New Roman" w:cs="Times New Roman"/>
          <w:b/>
          <w:sz w:val="28"/>
        </w:rPr>
        <w:t xml:space="preserve">Слайд </w:t>
      </w:r>
      <w:r w:rsidR="00015B5A">
        <w:rPr>
          <w:rFonts w:ascii="Times New Roman" w:hAnsi="Times New Roman" w:cs="Times New Roman"/>
          <w:b/>
          <w:sz w:val="28"/>
        </w:rPr>
        <w:t>19</w:t>
      </w:r>
    </w:p>
    <w:p w:rsidR="003E70F4" w:rsidRPr="00774119" w:rsidRDefault="003E70F4" w:rsidP="003E70F4">
      <w:pPr>
        <w:pStyle w:val="a3"/>
        <w:jc w:val="both"/>
        <w:rPr>
          <w:rFonts w:ascii="Times New Roman" w:hAnsi="Times New Roman" w:cs="Times New Roman"/>
          <w:sz w:val="28"/>
          <w:szCs w:val="28"/>
        </w:rPr>
      </w:pPr>
      <w:r w:rsidRPr="00774119">
        <w:rPr>
          <w:rFonts w:ascii="Times New Roman" w:hAnsi="Times New Roman" w:cs="Times New Roman"/>
          <w:sz w:val="28"/>
          <w:szCs w:val="28"/>
        </w:rPr>
        <w:t xml:space="preserve">На слайде представлена модель </w:t>
      </w:r>
      <w:r w:rsidR="00774119" w:rsidRPr="00774119">
        <w:rPr>
          <w:rFonts w:ascii="Times New Roman" w:hAnsi="Times New Roman" w:cs="Times New Roman"/>
          <w:sz w:val="28"/>
          <w:szCs w:val="28"/>
        </w:rPr>
        <w:t xml:space="preserve">ГДС </w:t>
      </w:r>
      <w:r w:rsidRPr="00774119">
        <w:rPr>
          <w:rFonts w:ascii="Times New Roman" w:hAnsi="Times New Roman" w:cs="Times New Roman"/>
          <w:sz w:val="28"/>
          <w:szCs w:val="28"/>
        </w:rPr>
        <w:t>глобальной конкуренции для сектора ОАТ.</w:t>
      </w:r>
    </w:p>
    <w:p w:rsidR="00345E28" w:rsidRPr="000C7120" w:rsidRDefault="00345E28" w:rsidP="003E70F4">
      <w:pPr>
        <w:pStyle w:val="a3"/>
        <w:ind w:left="720"/>
        <w:jc w:val="both"/>
        <w:rPr>
          <w:rFonts w:ascii="Times New Roman" w:hAnsi="Times New Roman" w:cs="Times New Roman"/>
          <w:color w:val="FF0000"/>
          <w:sz w:val="28"/>
          <w:szCs w:val="28"/>
        </w:rPr>
      </w:pPr>
    </w:p>
    <w:p w:rsidR="009E64C9" w:rsidRPr="00774119" w:rsidRDefault="009E64C9" w:rsidP="009E64C9">
      <w:pPr>
        <w:pStyle w:val="a3"/>
        <w:jc w:val="center"/>
        <w:rPr>
          <w:rFonts w:ascii="Times New Roman" w:hAnsi="Times New Roman" w:cs="Times New Roman"/>
          <w:sz w:val="28"/>
          <w:szCs w:val="28"/>
        </w:rPr>
      </w:pPr>
      <w:r w:rsidRPr="00774119">
        <w:rPr>
          <w:rFonts w:ascii="Times New Roman" w:hAnsi="Times New Roman" w:cs="Times New Roman"/>
          <w:b/>
          <w:sz w:val="28"/>
          <w:szCs w:val="28"/>
        </w:rPr>
        <w:t>Слайд 2</w:t>
      </w:r>
      <w:r w:rsidR="00015B5A">
        <w:rPr>
          <w:rFonts w:ascii="Times New Roman" w:hAnsi="Times New Roman" w:cs="Times New Roman"/>
          <w:b/>
          <w:sz w:val="28"/>
          <w:szCs w:val="28"/>
        </w:rPr>
        <w:t>0</w:t>
      </w:r>
    </w:p>
    <w:p w:rsidR="00774119" w:rsidRPr="00774119" w:rsidRDefault="00774119" w:rsidP="00774119">
      <w:pPr>
        <w:pStyle w:val="a3"/>
        <w:ind w:firstLine="284"/>
        <w:jc w:val="both"/>
        <w:rPr>
          <w:rFonts w:ascii="Times New Roman" w:hAnsi="Times New Roman" w:cs="Times New Roman"/>
          <w:bCs/>
          <w:sz w:val="28"/>
          <w:szCs w:val="28"/>
        </w:rPr>
      </w:pPr>
      <w:r w:rsidRPr="00774119">
        <w:rPr>
          <w:rFonts w:ascii="Times New Roman" w:hAnsi="Times New Roman" w:cs="Times New Roman"/>
          <w:bCs/>
          <w:sz w:val="28"/>
          <w:szCs w:val="28"/>
        </w:rPr>
        <w:t xml:space="preserve">В результате конкурентного анализа (рис. 9) показано, что наибольшую прибыль получит агент соответствующий американскому истребителю F-22; следом за ним идут T-50 и J-20. Наименее прибыльным может оказаться сектор производства </w:t>
      </w:r>
      <w:proofErr w:type="spellStart"/>
      <w:r w:rsidRPr="00774119">
        <w:rPr>
          <w:rFonts w:ascii="Times New Roman" w:hAnsi="Times New Roman" w:cs="Times New Roman"/>
          <w:bCs/>
          <w:sz w:val="28"/>
          <w:szCs w:val="28"/>
        </w:rPr>
        <w:t>микродирижаблей</w:t>
      </w:r>
      <w:proofErr w:type="spellEnd"/>
      <w:r w:rsidRPr="00774119">
        <w:rPr>
          <w:rFonts w:ascii="Times New Roman" w:hAnsi="Times New Roman" w:cs="Times New Roman"/>
          <w:bCs/>
          <w:sz w:val="28"/>
          <w:szCs w:val="28"/>
        </w:rPr>
        <w:t>. Очевидно, что затраты на производство и стоимость ЛА в этом секторе сегодня существенно меньше затрат в секторах истребителей и БПЛА. Для ЛПР от компании производителя истребителя T-50 можно рекомендовать стратегию «бросающий вызов лидеру», которая предполагает расширение глобального спроса и направлена на поиск новых потребителей выпуска продукции, что потребует увеличения объема производства.</w:t>
      </w:r>
    </w:p>
    <w:p w:rsidR="003E70F4" w:rsidRPr="00774119" w:rsidRDefault="003E70F4" w:rsidP="009E64C9">
      <w:pPr>
        <w:pStyle w:val="a3"/>
        <w:jc w:val="both"/>
        <w:rPr>
          <w:rFonts w:ascii="Times New Roman" w:hAnsi="Times New Roman" w:cs="Times New Roman"/>
          <w:sz w:val="28"/>
          <w:szCs w:val="28"/>
        </w:rPr>
      </w:pPr>
    </w:p>
    <w:p w:rsidR="009E64C9" w:rsidRPr="00774119" w:rsidRDefault="009E64C9" w:rsidP="009E64C9">
      <w:pPr>
        <w:pStyle w:val="a3"/>
        <w:jc w:val="center"/>
        <w:rPr>
          <w:rFonts w:ascii="Times New Roman" w:hAnsi="Times New Roman" w:cs="Times New Roman"/>
          <w:sz w:val="28"/>
          <w:szCs w:val="28"/>
        </w:rPr>
      </w:pPr>
      <w:r w:rsidRPr="00774119">
        <w:rPr>
          <w:rFonts w:ascii="Times New Roman" w:hAnsi="Times New Roman" w:cs="Times New Roman"/>
          <w:b/>
          <w:sz w:val="28"/>
          <w:szCs w:val="28"/>
        </w:rPr>
        <w:t>Слайд 2</w:t>
      </w:r>
      <w:r w:rsidR="00015B5A">
        <w:rPr>
          <w:rFonts w:ascii="Times New Roman" w:hAnsi="Times New Roman" w:cs="Times New Roman"/>
          <w:b/>
          <w:sz w:val="28"/>
          <w:szCs w:val="28"/>
        </w:rPr>
        <w:t>1</w:t>
      </w:r>
    </w:p>
    <w:p w:rsidR="00774119" w:rsidRPr="00774119" w:rsidRDefault="00774119" w:rsidP="00774119">
      <w:pPr>
        <w:pStyle w:val="a3"/>
        <w:ind w:firstLine="284"/>
        <w:jc w:val="both"/>
        <w:rPr>
          <w:rFonts w:ascii="Times New Roman" w:hAnsi="Times New Roman" w:cs="Times New Roman"/>
          <w:sz w:val="28"/>
          <w:szCs w:val="28"/>
        </w:rPr>
      </w:pPr>
      <w:r w:rsidRPr="00774119">
        <w:rPr>
          <w:rFonts w:ascii="Times New Roman" w:hAnsi="Times New Roman" w:cs="Times New Roman"/>
          <w:bCs/>
          <w:sz w:val="28"/>
          <w:szCs w:val="28"/>
        </w:rPr>
        <w:t xml:space="preserve">Результаты вычислительного эксперимента также показали, что для Т-50 возможен прирост доли рынка на 2%, что приведет к изменению соотношений для других игроков. Истребитель Т-50 может приблизиться к позициям своего основного конкурента F-22 и увеличит отрыв от J-20. Диаграммы также демонстрируют улучшение позиций в секторе </w:t>
      </w:r>
      <w:proofErr w:type="spellStart"/>
      <w:r w:rsidRPr="00774119">
        <w:rPr>
          <w:rFonts w:ascii="Times New Roman" w:hAnsi="Times New Roman" w:cs="Times New Roman"/>
          <w:bCs/>
          <w:sz w:val="28"/>
          <w:szCs w:val="28"/>
        </w:rPr>
        <w:t>микродирижаблей</w:t>
      </w:r>
      <w:proofErr w:type="spellEnd"/>
      <w:r w:rsidRPr="00774119">
        <w:rPr>
          <w:rFonts w:ascii="Times New Roman" w:hAnsi="Times New Roman" w:cs="Times New Roman"/>
          <w:bCs/>
          <w:sz w:val="28"/>
          <w:szCs w:val="28"/>
        </w:rPr>
        <w:t xml:space="preserve"> за счет ослабления позиций беспилотных летательный аппаратов. Подобные изменения объясняются тем, что рассматриваемые аэростаты и БПЛА частично </w:t>
      </w:r>
      <w:r w:rsidRPr="00774119">
        <w:rPr>
          <w:rFonts w:ascii="Times New Roman" w:hAnsi="Times New Roman" w:cs="Times New Roman"/>
          <w:bCs/>
          <w:sz w:val="28"/>
          <w:szCs w:val="28"/>
        </w:rPr>
        <w:lastRenderedPageBreak/>
        <w:t xml:space="preserve">пересекаются в своих практических областях использования: наблюдение, разведка, радиопередача и др. Однако, вследствие ценовых различий при их применении предпочтение может быть отдано более дешевым </w:t>
      </w:r>
      <w:proofErr w:type="spellStart"/>
      <w:r w:rsidRPr="00774119">
        <w:rPr>
          <w:rFonts w:ascii="Times New Roman" w:hAnsi="Times New Roman" w:cs="Times New Roman"/>
          <w:bCs/>
          <w:sz w:val="28"/>
          <w:szCs w:val="28"/>
        </w:rPr>
        <w:t>микродирижаблям</w:t>
      </w:r>
      <w:proofErr w:type="spellEnd"/>
      <w:r w:rsidRPr="00774119">
        <w:rPr>
          <w:rFonts w:ascii="Times New Roman" w:hAnsi="Times New Roman" w:cs="Times New Roman"/>
          <w:bCs/>
          <w:sz w:val="28"/>
          <w:szCs w:val="28"/>
        </w:rPr>
        <w:t>.</w:t>
      </w:r>
    </w:p>
    <w:p w:rsidR="009E64C9" w:rsidRPr="00774119" w:rsidRDefault="009E64C9" w:rsidP="009E64C9">
      <w:pPr>
        <w:pStyle w:val="a3"/>
        <w:jc w:val="both"/>
        <w:rPr>
          <w:rFonts w:ascii="Times New Roman" w:hAnsi="Times New Roman" w:cs="Times New Roman"/>
          <w:sz w:val="28"/>
          <w:szCs w:val="28"/>
        </w:rPr>
      </w:pPr>
    </w:p>
    <w:p w:rsidR="009E64C9" w:rsidRPr="000C7120" w:rsidRDefault="009E64C9" w:rsidP="009E64C9">
      <w:pPr>
        <w:pStyle w:val="a3"/>
        <w:jc w:val="center"/>
        <w:rPr>
          <w:rFonts w:ascii="Times New Roman" w:hAnsi="Times New Roman" w:cs="Times New Roman"/>
          <w:b/>
          <w:sz w:val="28"/>
        </w:rPr>
      </w:pPr>
      <w:r w:rsidRPr="000C7120">
        <w:rPr>
          <w:rFonts w:ascii="Times New Roman" w:hAnsi="Times New Roman" w:cs="Times New Roman"/>
          <w:b/>
          <w:sz w:val="28"/>
        </w:rPr>
        <w:t>Слайд 2</w:t>
      </w:r>
      <w:r w:rsidR="00015B5A">
        <w:rPr>
          <w:rFonts w:ascii="Times New Roman" w:hAnsi="Times New Roman" w:cs="Times New Roman"/>
          <w:b/>
          <w:sz w:val="28"/>
        </w:rPr>
        <w:t>2</w:t>
      </w:r>
    </w:p>
    <w:p w:rsidR="00A362F6" w:rsidRPr="000C7120" w:rsidRDefault="00A362F6" w:rsidP="00A362F6">
      <w:pPr>
        <w:pStyle w:val="a3"/>
        <w:rPr>
          <w:rFonts w:ascii="Times New Roman" w:hAnsi="Times New Roman" w:cs="Times New Roman"/>
          <w:sz w:val="28"/>
        </w:rPr>
      </w:pPr>
      <w:r w:rsidRPr="000C7120">
        <w:rPr>
          <w:rFonts w:ascii="Times New Roman" w:hAnsi="Times New Roman" w:cs="Times New Roman"/>
          <w:sz w:val="28"/>
        </w:rPr>
        <w:t>Основные результаты, выносимые на защиту:</w:t>
      </w:r>
    </w:p>
    <w:p w:rsidR="000C7120" w:rsidRPr="000C7120" w:rsidRDefault="000C7120" w:rsidP="000C7120">
      <w:pPr>
        <w:numPr>
          <w:ilvl w:val="0"/>
          <w:numId w:val="12"/>
        </w:numPr>
        <w:ind w:left="284" w:hanging="284"/>
        <w:jc w:val="both"/>
        <w:rPr>
          <w:sz w:val="28"/>
        </w:rPr>
      </w:pPr>
      <w:r w:rsidRPr="000C7120">
        <w:rPr>
          <w:sz w:val="28"/>
        </w:rPr>
        <w:t xml:space="preserve">Разработана методика анализа конкуренции в отрасли на основе следующих преобразований классической модели конкуренции: введены </w:t>
      </w:r>
      <w:proofErr w:type="spellStart"/>
      <w:r w:rsidRPr="000C7120">
        <w:rPr>
          <w:sz w:val="28"/>
        </w:rPr>
        <w:t>самоподобные</w:t>
      </w:r>
      <w:proofErr w:type="spellEnd"/>
      <w:r w:rsidRPr="000C7120">
        <w:rPr>
          <w:sz w:val="28"/>
        </w:rPr>
        <w:t xml:space="preserve"> иерархические рыночные подсистемы и новые силы конкурентной борьбы – </w:t>
      </w:r>
      <w:proofErr w:type="spellStart"/>
      <w:r w:rsidRPr="000C7120">
        <w:rPr>
          <w:sz w:val="28"/>
        </w:rPr>
        <w:t>комплементоры</w:t>
      </w:r>
      <w:proofErr w:type="spellEnd"/>
      <w:r w:rsidRPr="000C7120">
        <w:rPr>
          <w:sz w:val="28"/>
        </w:rPr>
        <w:t xml:space="preserve">, </w:t>
      </w:r>
      <w:proofErr w:type="spellStart"/>
      <w:r w:rsidRPr="000C7120">
        <w:rPr>
          <w:sz w:val="28"/>
        </w:rPr>
        <w:t>инфлюенторы</w:t>
      </w:r>
      <w:proofErr w:type="spellEnd"/>
      <w:r w:rsidRPr="000C7120">
        <w:rPr>
          <w:sz w:val="28"/>
        </w:rPr>
        <w:t>.</w:t>
      </w:r>
    </w:p>
    <w:p w:rsidR="00015B5A" w:rsidRDefault="000C7120" w:rsidP="000C7120">
      <w:pPr>
        <w:numPr>
          <w:ilvl w:val="0"/>
          <w:numId w:val="12"/>
        </w:numPr>
        <w:ind w:left="284" w:hanging="284"/>
        <w:jc w:val="both"/>
        <w:rPr>
          <w:sz w:val="28"/>
        </w:rPr>
      </w:pPr>
      <w:r w:rsidRPr="00015B5A">
        <w:rPr>
          <w:sz w:val="28"/>
        </w:rPr>
        <w:t xml:space="preserve">Разработана </w:t>
      </w:r>
      <w:proofErr w:type="spellStart"/>
      <w:r w:rsidRPr="00015B5A">
        <w:rPr>
          <w:sz w:val="28"/>
        </w:rPr>
        <w:t>агентная</w:t>
      </w:r>
      <w:proofErr w:type="spellEnd"/>
      <w:r w:rsidRPr="00015B5A">
        <w:rPr>
          <w:sz w:val="28"/>
        </w:rPr>
        <w:t xml:space="preserve"> модель глобальной конкуренции, включающая в себя предложенные автором модификации, а также – концептуальная</w:t>
      </w:r>
      <w:r w:rsidRPr="00015B5A">
        <w:rPr>
          <w:color w:val="FF0000"/>
          <w:sz w:val="28"/>
        </w:rPr>
        <w:t xml:space="preserve"> </w:t>
      </w:r>
      <w:r w:rsidRPr="00015B5A">
        <w:rPr>
          <w:sz w:val="28"/>
        </w:rPr>
        <w:t xml:space="preserve">схема применения модели на основных этапах жизненного цикла продукции: научно-техническом, технологическом, рыночном. </w:t>
      </w:r>
    </w:p>
    <w:p w:rsidR="00015B5A" w:rsidRDefault="000C7120" w:rsidP="000C7120">
      <w:pPr>
        <w:numPr>
          <w:ilvl w:val="0"/>
          <w:numId w:val="12"/>
        </w:numPr>
        <w:ind w:left="284" w:hanging="284"/>
        <w:jc w:val="both"/>
        <w:rPr>
          <w:sz w:val="28"/>
        </w:rPr>
      </w:pPr>
      <w:r w:rsidRPr="00015B5A">
        <w:rPr>
          <w:sz w:val="28"/>
        </w:rPr>
        <w:t xml:space="preserve">Разработан программно-аппаратный комплекс </w:t>
      </w:r>
      <w:proofErr w:type="spellStart"/>
      <w:r w:rsidRPr="00015B5A">
        <w:rPr>
          <w:sz w:val="28"/>
        </w:rPr>
        <w:t>Competition</w:t>
      </w:r>
      <w:proofErr w:type="spellEnd"/>
      <w:r w:rsidRPr="00015B5A">
        <w:rPr>
          <w:sz w:val="28"/>
        </w:rPr>
        <w:t xml:space="preserve">, позволяющий ЛПР от промышленных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 </w:t>
      </w:r>
    </w:p>
    <w:p w:rsidR="00015B5A" w:rsidRDefault="00015B5A" w:rsidP="000C7120">
      <w:pPr>
        <w:numPr>
          <w:ilvl w:val="0"/>
          <w:numId w:val="12"/>
        </w:numPr>
        <w:ind w:left="284" w:hanging="284"/>
        <w:jc w:val="both"/>
        <w:rPr>
          <w:sz w:val="28"/>
        </w:rPr>
      </w:pPr>
      <w:proofErr w:type="gramStart"/>
      <w:r w:rsidRPr="00015B5A">
        <w:rPr>
          <w:sz w:val="28"/>
        </w:rPr>
        <w:t>Разработанное</w:t>
      </w:r>
      <w:proofErr w:type="gramEnd"/>
      <w:r w:rsidRPr="00015B5A">
        <w:rPr>
          <w:sz w:val="28"/>
        </w:rPr>
        <w:t xml:space="preserve"> ПО использовалось при анализе глобальной конкуренции для действующих предприятий аэрокосмической промышленности и показало свою эффективность.</w:t>
      </w:r>
    </w:p>
    <w:p w:rsidR="00774119" w:rsidRDefault="00774119" w:rsidP="009E64C9">
      <w:pPr>
        <w:pStyle w:val="a3"/>
        <w:jc w:val="center"/>
        <w:rPr>
          <w:rFonts w:ascii="Times New Roman" w:hAnsi="Times New Roman" w:cs="Times New Roman"/>
          <w:b/>
          <w:sz w:val="28"/>
        </w:rPr>
      </w:pPr>
    </w:p>
    <w:p w:rsidR="009E64C9" w:rsidRDefault="009E64C9" w:rsidP="009E64C9">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015B5A">
        <w:rPr>
          <w:rFonts w:ascii="Times New Roman" w:hAnsi="Times New Roman" w:cs="Times New Roman"/>
          <w:b/>
          <w:sz w:val="28"/>
        </w:rPr>
        <w:t>23</w:t>
      </w:r>
    </w:p>
    <w:p w:rsidR="009E64C9" w:rsidRDefault="009E64C9" w:rsidP="009E64C9">
      <w:pPr>
        <w:pStyle w:val="a3"/>
        <w:jc w:val="both"/>
        <w:rPr>
          <w:rFonts w:ascii="Times New Roman" w:hAnsi="Times New Roman" w:cs="Times New Roman"/>
          <w:sz w:val="28"/>
        </w:rPr>
      </w:pPr>
      <w:r>
        <w:rPr>
          <w:rFonts w:ascii="Times New Roman" w:hAnsi="Times New Roman" w:cs="Times New Roman"/>
          <w:sz w:val="28"/>
        </w:rPr>
        <w:t>Спасибо за внимание! Ваши вопросы?</w:t>
      </w:r>
    </w:p>
    <w:p w:rsidR="009E64C9" w:rsidRDefault="009E64C9" w:rsidP="009E64C9">
      <w:pPr>
        <w:pStyle w:val="a3"/>
        <w:jc w:val="both"/>
        <w:rPr>
          <w:rFonts w:ascii="Times New Roman" w:hAnsi="Times New Roman" w:cs="Times New Roman"/>
          <w:sz w:val="28"/>
        </w:rPr>
      </w:pPr>
    </w:p>
    <w:p w:rsidR="009E64C9" w:rsidRPr="005D51A7" w:rsidRDefault="009E64C9" w:rsidP="005D51A7">
      <w:pPr>
        <w:pStyle w:val="a3"/>
        <w:jc w:val="both"/>
        <w:rPr>
          <w:rFonts w:ascii="Times New Roman" w:hAnsi="Times New Roman" w:cs="Times New Roman"/>
          <w:sz w:val="28"/>
        </w:rPr>
      </w:pPr>
    </w:p>
    <w:sectPr w:rsidR="009E64C9" w:rsidRPr="005D51A7" w:rsidSect="005D51A7">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5FD4"/>
    <w:multiLevelType w:val="hybridMultilevel"/>
    <w:tmpl w:val="83E8E74C"/>
    <w:lvl w:ilvl="0" w:tplc="12E06FB8">
      <w:start w:val="1"/>
      <w:numFmt w:val="decimal"/>
      <w:lvlText w:val="%1."/>
      <w:lvlJc w:val="left"/>
      <w:pPr>
        <w:ind w:left="360" w:hanging="360"/>
      </w:pPr>
      <w:rPr>
        <w:rFonts w:hint="default"/>
        <w:color w:val="auto"/>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B987094"/>
    <w:multiLevelType w:val="hybridMultilevel"/>
    <w:tmpl w:val="6A605BE0"/>
    <w:lvl w:ilvl="0" w:tplc="2E5CDF28">
      <w:start w:val="1"/>
      <w:numFmt w:val="decimal"/>
      <w:lvlText w:val="%1."/>
      <w:lvlJc w:val="left"/>
      <w:pPr>
        <w:tabs>
          <w:tab w:val="num" w:pos="720"/>
        </w:tabs>
        <w:ind w:left="720" w:hanging="360"/>
      </w:pPr>
    </w:lvl>
    <w:lvl w:ilvl="1" w:tplc="9DA8B7FA" w:tentative="1">
      <w:start w:val="1"/>
      <w:numFmt w:val="decimal"/>
      <w:lvlText w:val="%2."/>
      <w:lvlJc w:val="left"/>
      <w:pPr>
        <w:tabs>
          <w:tab w:val="num" w:pos="1440"/>
        </w:tabs>
        <w:ind w:left="1440" w:hanging="360"/>
      </w:pPr>
    </w:lvl>
    <w:lvl w:ilvl="2" w:tplc="888870D0" w:tentative="1">
      <w:start w:val="1"/>
      <w:numFmt w:val="decimal"/>
      <w:lvlText w:val="%3."/>
      <w:lvlJc w:val="left"/>
      <w:pPr>
        <w:tabs>
          <w:tab w:val="num" w:pos="2160"/>
        </w:tabs>
        <w:ind w:left="2160" w:hanging="360"/>
      </w:pPr>
    </w:lvl>
    <w:lvl w:ilvl="3" w:tplc="60C00030" w:tentative="1">
      <w:start w:val="1"/>
      <w:numFmt w:val="decimal"/>
      <w:lvlText w:val="%4."/>
      <w:lvlJc w:val="left"/>
      <w:pPr>
        <w:tabs>
          <w:tab w:val="num" w:pos="2880"/>
        </w:tabs>
        <w:ind w:left="2880" w:hanging="360"/>
      </w:pPr>
    </w:lvl>
    <w:lvl w:ilvl="4" w:tplc="AE1A9838" w:tentative="1">
      <w:start w:val="1"/>
      <w:numFmt w:val="decimal"/>
      <w:lvlText w:val="%5."/>
      <w:lvlJc w:val="left"/>
      <w:pPr>
        <w:tabs>
          <w:tab w:val="num" w:pos="3600"/>
        </w:tabs>
        <w:ind w:left="3600" w:hanging="360"/>
      </w:pPr>
    </w:lvl>
    <w:lvl w:ilvl="5" w:tplc="1BF6282E" w:tentative="1">
      <w:start w:val="1"/>
      <w:numFmt w:val="decimal"/>
      <w:lvlText w:val="%6."/>
      <w:lvlJc w:val="left"/>
      <w:pPr>
        <w:tabs>
          <w:tab w:val="num" w:pos="4320"/>
        </w:tabs>
        <w:ind w:left="4320" w:hanging="360"/>
      </w:pPr>
    </w:lvl>
    <w:lvl w:ilvl="6" w:tplc="CD4A0746" w:tentative="1">
      <w:start w:val="1"/>
      <w:numFmt w:val="decimal"/>
      <w:lvlText w:val="%7."/>
      <w:lvlJc w:val="left"/>
      <w:pPr>
        <w:tabs>
          <w:tab w:val="num" w:pos="5040"/>
        </w:tabs>
        <w:ind w:left="5040" w:hanging="360"/>
      </w:pPr>
    </w:lvl>
    <w:lvl w:ilvl="7" w:tplc="7A90724C" w:tentative="1">
      <w:start w:val="1"/>
      <w:numFmt w:val="decimal"/>
      <w:lvlText w:val="%8."/>
      <w:lvlJc w:val="left"/>
      <w:pPr>
        <w:tabs>
          <w:tab w:val="num" w:pos="5760"/>
        </w:tabs>
        <w:ind w:left="5760" w:hanging="360"/>
      </w:pPr>
    </w:lvl>
    <w:lvl w:ilvl="8" w:tplc="3DD818C0" w:tentative="1">
      <w:start w:val="1"/>
      <w:numFmt w:val="decimal"/>
      <w:lvlText w:val="%9."/>
      <w:lvlJc w:val="left"/>
      <w:pPr>
        <w:tabs>
          <w:tab w:val="num" w:pos="6480"/>
        </w:tabs>
        <w:ind w:left="6480" w:hanging="360"/>
      </w:pPr>
    </w:lvl>
  </w:abstractNum>
  <w:abstractNum w:abstractNumId="2">
    <w:nsid w:val="11F75B24"/>
    <w:multiLevelType w:val="hybridMultilevel"/>
    <w:tmpl w:val="5558649C"/>
    <w:lvl w:ilvl="0" w:tplc="20E2F036">
      <w:start w:val="3"/>
      <w:numFmt w:val="decimal"/>
      <w:lvlText w:val="%1."/>
      <w:lvlJc w:val="left"/>
      <w:pPr>
        <w:tabs>
          <w:tab w:val="num" w:pos="720"/>
        </w:tabs>
        <w:ind w:left="720" w:hanging="360"/>
      </w:pPr>
    </w:lvl>
    <w:lvl w:ilvl="1" w:tplc="F244D6BE" w:tentative="1">
      <w:start w:val="1"/>
      <w:numFmt w:val="decimal"/>
      <w:lvlText w:val="%2."/>
      <w:lvlJc w:val="left"/>
      <w:pPr>
        <w:tabs>
          <w:tab w:val="num" w:pos="1440"/>
        </w:tabs>
        <w:ind w:left="1440" w:hanging="360"/>
      </w:pPr>
    </w:lvl>
    <w:lvl w:ilvl="2" w:tplc="DC820840" w:tentative="1">
      <w:start w:val="1"/>
      <w:numFmt w:val="decimal"/>
      <w:lvlText w:val="%3."/>
      <w:lvlJc w:val="left"/>
      <w:pPr>
        <w:tabs>
          <w:tab w:val="num" w:pos="2160"/>
        </w:tabs>
        <w:ind w:left="2160" w:hanging="360"/>
      </w:pPr>
    </w:lvl>
    <w:lvl w:ilvl="3" w:tplc="FDA8D380" w:tentative="1">
      <w:start w:val="1"/>
      <w:numFmt w:val="decimal"/>
      <w:lvlText w:val="%4."/>
      <w:lvlJc w:val="left"/>
      <w:pPr>
        <w:tabs>
          <w:tab w:val="num" w:pos="2880"/>
        </w:tabs>
        <w:ind w:left="2880" w:hanging="360"/>
      </w:pPr>
    </w:lvl>
    <w:lvl w:ilvl="4" w:tplc="9064DCEE" w:tentative="1">
      <w:start w:val="1"/>
      <w:numFmt w:val="decimal"/>
      <w:lvlText w:val="%5."/>
      <w:lvlJc w:val="left"/>
      <w:pPr>
        <w:tabs>
          <w:tab w:val="num" w:pos="3600"/>
        </w:tabs>
        <w:ind w:left="3600" w:hanging="360"/>
      </w:pPr>
    </w:lvl>
    <w:lvl w:ilvl="5" w:tplc="594C4656" w:tentative="1">
      <w:start w:val="1"/>
      <w:numFmt w:val="decimal"/>
      <w:lvlText w:val="%6."/>
      <w:lvlJc w:val="left"/>
      <w:pPr>
        <w:tabs>
          <w:tab w:val="num" w:pos="4320"/>
        </w:tabs>
        <w:ind w:left="4320" w:hanging="360"/>
      </w:pPr>
    </w:lvl>
    <w:lvl w:ilvl="6" w:tplc="9F4CD46C" w:tentative="1">
      <w:start w:val="1"/>
      <w:numFmt w:val="decimal"/>
      <w:lvlText w:val="%7."/>
      <w:lvlJc w:val="left"/>
      <w:pPr>
        <w:tabs>
          <w:tab w:val="num" w:pos="5040"/>
        </w:tabs>
        <w:ind w:left="5040" w:hanging="360"/>
      </w:pPr>
    </w:lvl>
    <w:lvl w:ilvl="7" w:tplc="ADDA3884" w:tentative="1">
      <w:start w:val="1"/>
      <w:numFmt w:val="decimal"/>
      <w:lvlText w:val="%8."/>
      <w:lvlJc w:val="left"/>
      <w:pPr>
        <w:tabs>
          <w:tab w:val="num" w:pos="5760"/>
        </w:tabs>
        <w:ind w:left="5760" w:hanging="360"/>
      </w:pPr>
    </w:lvl>
    <w:lvl w:ilvl="8" w:tplc="763C81CA" w:tentative="1">
      <w:start w:val="1"/>
      <w:numFmt w:val="decimal"/>
      <w:lvlText w:val="%9."/>
      <w:lvlJc w:val="left"/>
      <w:pPr>
        <w:tabs>
          <w:tab w:val="num" w:pos="6480"/>
        </w:tabs>
        <w:ind w:left="6480" w:hanging="360"/>
      </w:pPr>
    </w:lvl>
  </w:abstractNum>
  <w:abstractNum w:abstractNumId="3">
    <w:nsid w:val="1AC22B62"/>
    <w:multiLevelType w:val="hybridMultilevel"/>
    <w:tmpl w:val="24845658"/>
    <w:lvl w:ilvl="0" w:tplc="C8EA442E">
      <w:start w:val="1"/>
      <w:numFmt w:val="decimal"/>
      <w:lvlText w:val="%1."/>
      <w:lvlJc w:val="left"/>
      <w:pPr>
        <w:tabs>
          <w:tab w:val="num" w:pos="360"/>
        </w:tabs>
        <w:ind w:left="360" w:hanging="360"/>
      </w:pPr>
    </w:lvl>
    <w:lvl w:ilvl="1" w:tplc="0AAA972A" w:tentative="1">
      <w:start w:val="1"/>
      <w:numFmt w:val="decimal"/>
      <w:lvlText w:val="%2."/>
      <w:lvlJc w:val="left"/>
      <w:pPr>
        <w:tabs>
          <w:tab w:val="num" w:pos="1080"/>
        </w:tabs>
        <w:ind w:left="1080" w:hanging="360"/>
      </w:pPr>
    </w:lvl>
    <w:lvl w:ilvl="2" w:tplc="9BEE5FC4" w:tentative="1">
      <w:start w:val="1"/>
      <w:numFmt w:val="decimal"/>
      <w:lvlText w:val="%3."/>
      <w:lvlJc w:val="left"/>
      <w:pPr>
        <w:tabs>
          <w:tab w:val="num" w:pos="1800"/>
        </w:tabs>
        <w:ind w:left="1800" w:hanging="360"/>
      </w:pPr>
    </w:lvl>
    <w:lvl w:ilvl="3" w:tplc="3D183C6A" w:tentative="1">
      <w:start w:val="1"/>
      <w:numFmt w:val="decimal"/>
      <w:lvlText w:val="%4."/>
      <w:lvlJc w:val="left"/>
      <w:pPr>
        <w:tabs>
          <w:tab w:val="num" w:pos="2520"/>
        </w:tabs>
        <w:ind w:left="2520" w:hanging="360"/>
      </w:pPr>
    </w:lvl>
    <w:lvl w:ilvl="4" w:tplc="09A69810" w:tentative="1">
      <w:start w:val="1"/>
      <w:numFmt w:val="decimal"/>
      <w:lvlText w:val="%5."/>
      <w:lvlJc w:val="left"/>
      <w:pPr>
        <w:tabs>
          <w:tab w:val="num" w:pos="3240"/>
        </w:tabs>
        <w:ind w:left="3240" w:hanging="360"/>
      </w:pPr>
    </w:lvl>
    <w:lvl w:ilvl="5" w:tplc="2E667E02" w:tentative="1">
      <w:start w:val="1"/>
      <w:numFmt w:val="decimal"/>
      <w:lvlText w:val="%6."/>
      <w:lvlJc w:val="left"/>
      <w:pPr>
        <w:tabs>
          <w:tab w:val="num" w:pos="3960"/>
        </w:tabs>
        <w:ind w:left="3960" w:hanging="360"/>
      </w:pPr>
    </w:lvl>
    <w:lvl w:ilvl="6" w:tplc="9ED62294" w:tentative="1">
      <w:start w:val="1"/>
      <w:numFmt w:val="decimal"/>
      <w:lvlText w:val="%7."/>
      <w:lvlJc w:val="left"/>
      <w:pPr>
        <w:tabs>
          <w:tab w:val="num" w:pos="4680"/>
        </w:tabs>
        <w:ind w:left="4680" w:hanging="360"/>
      </w:pPr>
    </w:lvl>
    <w:lvl w:ilvl="7" w:tplc="015464F0" w:tentative="1">
      <w:start w:val="1"/>
      <w:numFmt w:val="decimal"/>
      <w:lvlText w:val="%8."/>
      <w:lvlJc w:val="left"/>
      <w:pPr>
        <w:tabs>
          <w:tab w:val="num" w:pos="5400"/>
        </w:tabs>
        <w:ind w:left="5400" w:hanging="360"/>
      </w:pPr>
    </w:lvl>
    <w:lvl w:ilvl="8" w:tplc="A290219A" w:tentative="1">
      <w:start w:val="1"/>
      <w:numFmt w:val="decimal"/>
      <w:lvlText w:val="%9."/>
      <w:lvlJc w:val="left"/>
      <w:pPr>
        <w:tabs>
          <w:tab w:val="num" w:pos="6120"/>
        </w:tabs>
        <w:ind w:left="6120" w:hanging="360"/>
      </w:pPr>
    </w:lvl>
  </w:abstractNum>
  <w:abstractNum w:abstractNumId="4">
    <w:nsid w:val="1B750AD9"/>
    <w:multiLevelType w:val="hybridMultilevel"/>
    <w:tmpl w:val="AF64321A"/>
    <w:lvl w:ilvl="0" w:tplc="72742932">
      <w:start w:val="1"/>
      <w:numFmt w:val="decimal"/>
      <w:lvlText w:val="%1."/>
      <w:lvlJc w:val="left"/>
      <w:pPr>
        <w:tabs>
          <w:tab w:val="num" w:pos="720"/>
        </w:tabs>
        <w:ind w:left="720" w:hanging="360"/>
      </w:pPr>
    </w:lvl>
    <w:lvl w:ilvl="1" w:tplc="D9BCB222" w:tentative="1">
      <w:start w:val="1"/>
      <w:numFmt w:val="decimal"/>
      <w:lvlText w:val="%2."/>
      <w:lvlJc w:val="left"/>
      <w:pPr>
        <w:tabs>
          <w:tab w:val="num" w:pos="1440"/>
        </w:tabs>
        <w:ind w:left="1440" w:hanging="360"/>
      </w:pPr>
    </w:lvl>
    <w:lvl w:ilvl="2" w:tplc="36DC0B26" w:tentative="1">
      <w:start w:val="1"/>
      <w:numFmt w:val="decimal"/>
      <w:lvlText w:val="%3."/>
      <w:lvlJc w:val="left"/>
      <w:pPr>
        <w:tabs>
          <w:tab w:val="num" w:pos="2160"/>
        </w:tabs>
        <w:ind w:left="2160" w:hanging="360"/>
      </w:pPr>
    </w:lvl>
    <w:lvl w:ilvl="3" w:tplc="08D42AA8" w:tentative="1">
      <w:start w:val="1"/>
      <w:numFmt w:val="decimal"/>
      <w:lvlText w:val="%4."/>
      <w:lvlJc w:val="left"/>
      <w:pPr>
        <w:tabs>
          <w:tab w:val="num" w:pos="2880"/>
        </w:tabs>
        <w:ind w:left="2880" w:hanging="360"/>
      </w:pPr>
    </w:lvl>
    <w:lvl w:ilvl="4" w:tplc="F07209C8" w:tentative="1">
      <w:start w:val="1"/>
      <w:numFmt w:val="decimal"/>
      <w:lvlText w:val="%5."/>
      <w:lvlJc w:val="left"/>
      <w:pPr>
        <w:tabs>
          <w:tab w:val="num" w:pos="3600"/>
        </w:tabs>
        <w:ind w:left="3600" w:hanging="360"/>
      </w:pPr>
    </w:lvl>
    <w:lvl w:ilvl="5" w:tplc="B27A97DE" w:tentative="1">
      <w:start w:val="1"/>
      <w:numFmt w:val="decimal"/>
      <w:lvlText w:val="%6."/>
      <w:lvlJc w:val="left"/>
      <w:pPr>
        <w:tabs>
          <w:tab w:val="num" w:pos="4320"/>
        </w:tabs>
        <w:ind w:left="4320" w:hanging="360"/>
      </w:pPr>
    </w:lvl>
    <w:lvl w:ilvl="6" w:tplc="BAA84CF2" w:tentative="1">
      <w:start w:val="1"/>
      <w:numFmt w:val="decimal"/>
      <w:lvlText w:val="%7."/>
      <w:lvlJc w:val="left"/>
      <w:pPr>
        <w:tabs>
          <w:tab w:val="num" w:pos="5040"/>
        </w:tabs>
        <w:ind w:left="5040" w:hanging="360"/>
      </w:pPr>
    </w:lvl>
    <w:lvl w:ilvl="7" w:tplc="5D82AF6E" w:tentative="1">
      <w:start w:val="1"/>
      <w:numFmt w:val="decimal"/>
      <w:lvlText w:val="%8."/>
      <w:lvlJc w:val="left"/>
      <w:pPr>
        <w:tabs>
          <w:tab w:val="num" w:pos="5760"/>
        </w:tabs>
        <w:ind w:left="5760" w:hanging="360"/>
      </w:pPr>
    </w:lvl>
    <w:lvl w:ilvl="8" w:tplc="8520AF48" w:tentative="1">
      <w:start w:val="1"/>
      <w:numFmt w:val="decimal"/>
      <w:lvlText w:val="%9."/>
      <w:lvlJc w:val="left"/>
      <w:pPr>
        <w:tabs>
          <w:tab w:val="num" w:pos="6480"/>
        </w:tabs>
        <w:ind w:left="6480" w:hanging="360"/>
      </w:pPr>
    </w:lvl>
  </w:abstractNum>
  <w:abstractNum w:abstractNumId="5">
    <w:nsid w:val="1EE86E65"/>
    <w:multiLevelType w:val="hybridMultilevel"/>
    <w:tmpl w:val="EFCE5BA8"/>
    <w:lvl w:ilvl="0" w:tplc="B4B28D94">
      <w:start w:val="3"/>
      <w:numFmt w:val="decimal"/>
      <w:lvlText w:val="%1."/>
      <w:lvlJc w:val="left"/>
      <w:pPr>
        <w:tabs>
          <w:tab w:val="num" w:pos="720"/>
        </w:tabs>
        <w:ind w:left="720" w:hanging="360"/>
      </w:pPr>
    </w:lvl>
    <w:lvl w:ilvl="1" w:tplc="FFCE1EC8" w:tentative="1">
      <w:start w:val="1"/>
      <w:numFmt w:val="decimal"/>
      <w:lvlText w:val="%2."/>
      <w:lvlJc w:val="left"/>
      <w:pPr>
        <w:tabs>
          <w:tab w:val="num" w:pos="1440"/>
        </w:tabs>
        <w:ind w:left="1440" w:hanging="360"/>
      </w:pPr>
    </w:lvl>
    <w:lvl w:ilvl="2" w:tplc="51B851EC" w:tentative="1">
      <w:start w:val="1"/>
      <w:numFmt w:val="decimal"/>
      <w:lvlText w:val="%3."/>
      <w:lvlJc w:val="left"/>
      <w:pPr>
        <w:tabs>
          <w:tab w:val="num" w:pos="2160"/>
        </w:tabs>
        <w:ind w:left="2160" w:hanging="360"/>
      </w:pPr>
    </w:lvl>
    <w:lvl w:ilvl="3" w:tplc="50C623EC" w:tentative="1">
      <w:start w:val="1"/>
      <w:numFmt w:val="decimal"/>
      <w:lvlText w:val="%4."/>
      <w:lvlJc w:val="left"/>
      <w:pPr>
        <w:tabs>
          <w:tab w:val="num" w:pos="2880"/>
        </w:tabs>
        <w:ind w:left="2880" w:hanging="360"/>
      </w:pPr>
    </w:lvl>
    <w:lvl w:ilvl="4" w:tplc="8C88D788" w:tentative="1">
      <w:start w:val="1"/>
      <w:numFmt w:val="decimal"/>
      <w:lvlText w:val="%5."/>
      <w:lvlJc w:val="left"/>
      <w:pPr>
        <w:tabs>
          <w:tab w:val="num" w:pos="3600"/>
        </w:tabs>
        <w:ind w:left="3600" w:hanging="360"/>
      </w:pPr>
    </w:lvl>
    <w:lvl w:ilvl="5" w:tplc="FCC6C62E" w:tentative="1">
      <w:start w:val="1"/>
      <w:numFmt w:val="decimal"/>
      <w:lvlText w:val="%6."/>
      <w:lvlJc w:val="left"/>
      <w:pPr>
        <w:tabs>
          <w:tab w:val="num" w:pos="4320"/>
        </w:tabs>
        <w:ind w:left="4320" w:hanging="360"/>
      </w:pPr>
    </w:lvl>
    <w:lvl w:ilvl="6" w:tplc="812624E0" w:tentative="1">
      <w:start w:val="1"/>
      <w:numFmt w:val="decimal"/>
      <w:lvlText w:val="%7."/>
      <w:lvlJc w:val="left"/>
      <w:pPr>
        <w:tabs>
          <w:tab w:val="num" w:pos="5040"/>
        </w:tabs>
        <w:ind w:left="5040" w:hanging="360"/>
      </w:pPr>
    </w:lvl>
    <w:lvl w:ilvl="7" w:tplc="EAAC4CCC" w:tentative="1">
      <w:start w:val="1"/>
      <w:numFmt w:val="decimal"/>
      <w:lvlText w:val="%8."/>
      <w:lvlJc w:val="left"/>
      <w:pPr>
        <w:tabs>
          <w:tab w:val="num" w:pos="5760"/>
        </w:tabs>
        <w:ind w:left="5760" w:hanging="360"/>
      </w:pPr>
    </w:lvl>
    <w:lvl w:ilvl="8" w:tplc="A102474C" w:tentative="1">
      <w:start w:val="1"/>
      <w:numFmt w:val="decimal"/>
      <w:lvlText w:val="%9."/>
      <w:lvlJc w:val="left"/>
      <w:pPr>
        <w:tabs>
          <w:tab w:val="num" w:pos="6480"/>
        </w:tabs>
        <w:ind w:left="6480" w:hanging="360"/>
      </w:pPr>
    </w:lvl>
  </w:abstractNum>
  <w:abstractNum w:abstractNumId="6">
    <w:nsid w:val="2FE826A3"/>
    <w:multiLevelType w:val="hybridMultilevel"/>
    <w:tmpl w:val="E95CF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204899"/>
    <w:multiLevelType w:val="hybridMultilevel"/>
    <w:tmpl w:val="CA162C4E"/>
    <w:lvl w:ilvl="0" w:tplc="2084E834">
      <w:start w:val="1"/>
      <w:numFmt w:val="decimal"/>
      <w:lvlText w:val="%1."/>
      <w:lvlJc w:val="left"/>
      <w:pPr>
        <w:tabs>
          <w:tab w:val="num" w:pos="720"/>
        </w:tabs>
        <w:ind w:left="720" w:hanging="360"/>
      </w:pPr>
    </w:lvl>
    <w:lvl w:ilvl="1" w:tplc="B726DCBE">
      <w:start w:val="1720"/>
      <w:numFmt w:val="bullet"/>
      <w:lvlText w:val=""/>
      <w:lvlJc w:val="left"/>
      <w:pPr>
        <w:tabs>
          <w:tab w:val="num" w:pos="1440"/>
        </w:tabs>
        <w:ind w:left="1440" w:hanging="360"/>
      </w:pPr>
      <w:rPr>
        <w:rFonts w:ascii="Symbol" w:hAnsi="Symbol" w:hint="default"/>
      </w:rPr>
    </w:lvl>
    <w:lvl w:ilvl="2" w:tplc="01CC6ABA" w:tentative="1">
      <w:start w:val="1"/>
      <w:numFmt w:val="decimal"/>
      <w:lvlText w:val="%3."/>
      <w:lvlJc w:val="left"/>
      <w:pPr>
        <w:tabs>
          <w:tab w:val="num" w:pos="2160"/>
        </w:tabs>
        <w:ind w:left="2160" w:hanging="360"/>
      </w:pPr>
    </w:lvl>
    <w:lvl w:ilvl="3" w:tplc="EF7056AC" w:tentative="1">
      <w:start w:val="1"/>
      <w:numFmt w:val="decimal"/>
      <w:lvlText w:val="%4."/>
      <w:lvlJc w:val="left"/>
      <w:pPr>
        <w:tabs>
          <w:tab w:val="num" w:pos="2880"/>
        </w:tabs>
        <w:ind w:left="2880" w:hanging="360"/>
      </w:pPr>
    </w:lvl>
    <w:lvl w:ilvl="4" w:tplc="5E0AFC40" w:tentative="1">
      <w:start w:val="1"/>
      <w:numFmt w:val="decimal"/>
      <w:lvlText w:val="%5."/>
      <w:lvlJc w:val="left"/>
      <w:pPr>
        <w:tabs>
          <w:tab w:val="num" w:pos="3600"/>
        </w:tabs>
        <w:ind w:left="3600" w:hanging="360"/>
      </w:pPr>
    </w:lvl>
    <w:lvl w:ilvl="5" w:tplc="AB046618" w:tentative="1">
      <w:start w:val="1"/>
      <w:numFmt w:val="decimal"/>
      <w:lvlText w:val="%6."/>
      <w:lvlJc w:val="left"/>
      <w:pPr>
        <w:tabs>
          <w:tab w:val="num" w:pos="4320"/>
        </w:tabs>
        <w:ind w:left="4320" w:hanging="360"/>
      </w:pPr>
    </w:lvl>
    <w:lvl w:ilvl="6" w:tplc="0A78DDCA" w:tentative="1">
      <w:start w:val="1"/>
      <w:numFmt w:val="decimal"/>
      <w:lvlText w:val="%7."/>
      <w:lvlJc w:val="left"/>
      <w:pPr>
        <w:tabs>
          <w:tab w:val="num" w:pos="5040"/>
        </w:tabs>
        <w:ind w:left="5040" w:hanging="360"/>
      </w:pPr>
    </w:lvl>
    <w:lvl w:ilvl="7" w:tplc="12BE686A" w:tentative="1">
      <w:start w:val="1"/>
      <w:numFmt w:val="decimal"/>
      <w:lvlText w:val="%8."/>
      <w:lvlJc w:val="left"/>
      <w:pPr>
        <w:tabs>
          <w:tab w:val="num" w:pos="5760"/>
        </w:tabs>
        <w:ind w:left="5760" w:hanging="360"/>
      </w:pPr>
    </w:lvl>
    <w:lvl w:ilvl="8" w:tplc="10DC2A58" w:tentative="1">
      <w:start w:val="1"/>
      <w:numFmt w:val="decimal"/>
      <w:lvlText w:val="%9."/>
      <w:lvlJc w:val="left"/>
      <w:pPr>
        <w:tabs>
          <w:tab w:val="num" w:pos="6480"/>
        </w:tabs>
        <w:ind w:left="6480" w:hanging="360"/>
      </w:pPr>
    </w:lvl>
  </w:abstractNum>
  <w:abstractNum w:abstractNumId="8">
    <w:nsid w:val="519D27D3"/>
    <w:multiLevelType w:val="hybridMultilevel"/>
    <w:tmpl w:val="16F638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7925385"/>
    <w:multiLevelType w:val="hybridMultilevel"/>
    <w:tmpl w:val="A8D8DD3E"/>
    <w:lvl w:ilvl="0" w:tplc="DBECAE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F1C0B2C"/>
    <w:multiLevelType w:val="hybridMultilevel"/>
    <w:tmpl w:val="831E9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6993AAC"/>
    <w:multiLevelType w:val="hybridMultilevel"/>
    <w:tmpl w:val="E5A22974"/>
    <w:lvl w:ilvl="0" w:tplc="657A673C">
      <w:start w:val="1"/>
      <w:numFmt w:val="decimal"/>
      <w:lvlText w:val="%1."/>
      <w:lvlJc w:val="left"/>
      <w:pPr>
        <w:ind w:left="720" w:hanging="360"/>
      </w:pPr>
      <w:rPr>
        <w:rFonts w:hint="default"/>
      </w:rPr>
    </w:lvl>
    <w:lvl w:ilvl="1" w:tplc="DBECAE58">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3"/>
  </w:num>
  <w:num w:numId="5">
    <w:abstractNumId w:val="2"/>
  </w:num>
  <w:num w:numId="6">
    <w:abstractNumId w:val="1"/>
  </w:num>
  <w:num w:numId="7">
    <w:abstractNumId w:val="9"/>
  </w:num>
  <w:num w:numId="8">
    <w:abstractNumId w:val="4"/>
  </w:num>
  <w:num w:numId="9">
    <w:abstractNumId w:val="11"/>
  </w:num>
  <w:num w:numId="10">
    <w:abstractNumId w:val="8"/>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rsids>
    <w:rsidRoot w:val="005D51A7"/>
    <w:rsid w:val="00015B5A"/>
    <w:rsid w:val="0002653D"/>
    <w:rsid w:val="00055464"/>
    <w:rsid w:val="00061CF4"/>
    <w:rsid w:val="000A2936"/>
    <w:rsid w:val="000A2D11"/>
    <w:rsid w:val="000C7120"/>
    <w:rsid w:val="00130DDC"/>
    <w:rsid w:val="00134E95"/>
    <w:rsid w:val="001548B0"/>
    <w:rsid w:val="001907DE"/>
    <w:rsid w:val="001D7079"/>
    <w:rsid w:val="00243308"/>
    <w:rsid w:val="00273F42"/>
    <w:rsid w:val="00344C3D"/>
    <w:rsid w:val="00345E28"/>
    <w:rsid w:val="00391633"/>
    <w:rsid w:val="003E70F4"/>
    <w:rsid w:val="00426D3C"/>
    <w:rsid w:val="004432E4"/>
    <w:rsid w:val="00483334"/>
    <w:rsid w:val="004B4FAA"/>
    <w:rsid w:val="004B75F4"/>
    <w:rsid w:val="005B0F4C"/>
    <w:rsid w:val="005D51A7"/>
    <w:rsid w:val="006347EF"/>
    <w:rsid w:val="006560C6"/>
    <w:rsid w:val="00774119"/>
    <w:rsid w:val="007906AC"/>
    <w:rsid w:val="007963C8"/>
    <w:rsid w:val="007D7599"/>
    <w:rsid w:val="007F2ACD"/>
    <w:rsid w:val="007F72A4"/>
    <w:rsid w:val="0082111A"/>
    <w:rsid w:val="00890FBD"/>
    <w:rsid w:val="008914FD"/>
    <w:rsid w:val="008B2D02"/>
    <w:rsid w:val="00981036"/>
    <w:rsid w:val="009B15BA"/>
    <w:rsid w:val="009D40C3"/>
    <w:rsid w:val="009E64C9"/>
    <w:rsid w:val="00A22B91"/>
    <w:rsid w:val="00A24060"/>
    <w:rsid w:val="00A27D73"/>
    <w:rsid w:val="00A362F6"/>
    <w:rsid w:val="00B03CC9"/>
    <w:rsid w:val="00B30D01"/>
    <w:rsid w:val="00B77779"/>
    <w:rsid w:val="00BB26BE"/>
    <w:rsid w:val="00BF3424"/>
    <w:rsid w:val="00C32E10"/>
    <w:rsid w:val="00C61F06"/>
    <w:rsid w:val="00CD3BBE"/>
    <w:rsid w:val="00D90260"/>
    <w:rsid w:val="00DC43E5"/>
    <w:rsid w:val="00E9448A"/>
    <w:rsid w:val="00F24626"/>
    <w:rsid w:val="00F335B8"/>
    <w:rsid w:val="00F347FC"/>
    <w:rsid w:val="00F47BDD"/>
    <w:rsid w:val="00F95B53"/>
    <w:rsid w:val="00FA01E5"/>
    <w:rsid w:val="00FB13A8"/>
    <w:rsid w:val="00FE1CA7"/>
    <w:rsid w:val="00FF59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7E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D51A7"/>
    <w:pPr>
      <w:spacing w:after="0" w:line="240" w:lineRule="auto"/>
    </w:pPr>
  </w:style>
  <w:style w:type="paragraph" w:styleId="a5">
    <w:name w:val="List Paragraph"/>
    <w:basedOn w:val="a"/>
    <w:uiPriority w:val="34"/>
    <w:qFormat/>
    <w:rsid w:val="00A362F6"/>
    <w:pPr>
      <w:ind w:left="720"/>
      <w:contextualSpacing/>
    </w:pPr>
  </w:style>
  <w:style w:type="paragraph" w:styleId="a6">
    <w:name w:val="Balloon Text"/>
    <w:basedOn w:val="a"/>
    <w:link w:val="a7"/>
    <w:uiPriority w:val="99"/>
    <w:semiHidden/>
    <w:unhideWhenUsed/>
    <w:rsid w:val="006347EF"/>
    <w:rPr>
      <w:rFonts w:ascii="Tahoma" w:hAnsi="Tahoma" w:cs="Tahoma"/>
      <w:sz w:val="16"/>
      <w:szCs w:val="16"/>
    </w:rPr>
  </w:style>
  <w:style w:type="character" w:customStyle="1" w:styleId="a7">
    <w:name w:val="Текст выноски Знак"/>
    <w:basedOn w:val="a0"/>
    <w:link w:val="a6"/>
    <w:uiPriority w:val="99"/>
    <w:semiHidden/>
    <w:rsid w:val="006347EF"/>
    <w:rPr>
      <w:rFonts w:ascii="Tahoma" w:hAnsi="Tahoma" w:cs="Tahoma"/>
      <w:sz w:val="16"/>
      <w:szCs w:val="16"/>
    </w:rPr>
  </w:style>
  <w:style w:type="character" w:customStyle="1" w:styleId="a4">
    <w:name w:val="Без интервала Знак"/>
    <w:basedOn w:val="a0"/>
    <w:link w:val="a3"/>
    <w:uiPriority w:val="1"/>
    <w:rsid w:val="006347EF"/>
  </w:style>
  <w:style w:type="paragraph" w:styleId="a8">
    <w:name w:val="Body Text Indent"/>
    <w:basedOn w:val="a"/>
    <w:link w:val="a9"/>
    <w:rsid w:val="009B15BA"/>
    <w:pPr>
      <w:suppressAutoHyphens/>
      <w:autoSpaceDE w:val="0"/>
      <w:autoSpaceDN w:val="0"/>
      <w:adjustRightInd w:val="0"/>
      <w:ind w:right="1056" w:firstLine="110"/>
    </w:pPr>
    <w:rPr>
      <w:rFonts w:ascii="Arial" w:hAnsi="Arial" w:cs="Arial"/>
      <w:sz w:val="28"/>
      <w:szCs w:val="20"/>
    </w:rPr>
  </w:style>
  <w:style w:type="character" w:customStyle="1" w:styleId="a9">
    <w:name w:val="Основной текст с отступом Знак"/>
    <w:basedOn w:val="a0"/>
    <w:link w:val="a8"/>
    <w:rsid w:val="009B15BA"/>
    <w:rPr>
      <w:rFonts w:ascii="Arial" w:eastAsia="Times New Roman" w:hAnsi="Arial" w:cs="Arial"/>
      <w:sz w:val="28"/>
      <w:szCs w:val="20"/>
      <w:lang w:eastAsia="ru-RU"/>
    </w:rPr>
  </w:style>
</w:styles>
</file>

<file path=word/webSettings.xml><?xml version="1.0" encoding="utf-8"?>
<w:webSettings xmlns:r="http://schemas.openxmlformats.org/officeDocument/2006/relationships" xmlns:w="http://schemas.openxmlformats.org/wordprocessingml/2006/main">
  <w:divs>
    <w:div w:id="225725967">
      <w:bodyDiv w:val="1"/>
      <w:marLeft w:val="0"/>
      <w:marRight w:val="0"/>
      <w:marTop w:val="0"/>
      <w:marBottom w:val="0"/>
      <w:divBdr>
        <w:top w:val="none" w:sz="0" w:space="0" w:color="auto"/>
        <w:left w:val="none" w:sz="0" w:space="0" w:color="auto"/>
        <w:bottom w:val="none" w:sz="0" w:space="0" w:color="auto"/>
        <w:right w:val="none" w:sz="0" w:space="0" w:color="auto"/>
      </w:divBdr>
      <w:divsChild>
        <w:div w:id="1048072441">
          <w:marLeft w:val="720"/>
          <w:marRight w:val="0"/>
          <w:marTop w:val="96"/>
          <w:marBottom w:val="0"/>
          <w:divBdr>
            <w:top w:val="none" w:sz="0" w:space="0" w:color="auto"/>
            <w:left w:val="none" w:sz="0" w:space="0" w:color="auto"/>
            <w:bottom w:val="none" w:sz="0" w:space="0" w:color="auto"/>
            <w:right w:val="none" w:sz="0" w:space="0" w:color="auto"/>
          </w:divBdr>
        </w:div>
      </w:divsChild>
    </w:div>
    <w:div w:id="270163226">
      <w:bodyDiv w:val="1"/>
      <w:marLeft w:val="0"/>
      <w:marRight w:val="0"/>
      <w:marTop w:val="0"/>
      <w:marBottom w:val="0"/>
      <w:divBdr>
        <w:top w:val="none" w:sz="0" w:space="0" w:color="auto"/>
        <w:left w:val="none" w:sz="0" w:space="0" w:color="auto"/>
        <w:bottom w:val="none" w:sz="0" w:space="0" w:color="auto"/>
        <w:right w:val="none" w:sz="0" w:space="0" w:color="auto"/>
      </w:divBdr>
    </w:div>
    <w:div w:id="416172486">
      <w:bodyDiv w:val="1"/>
      <w:marLeft w:val="0"/>
      <w:marRight w:val="0"/>
      <w:marTop w:val="0"/>
      <w:marBottom w:val="0"/>
      <w:divBdr>
        <w:top w:val="none" w:sz="0" w:space="0" w:color="auto"/>
        <w:left w:val="none" w:sz="0" w:space="0" w:color="auto"/>
        <w:bottom w:val="none" w:sz="0" w:space="0" w:color="auto"/>
        <w:right w:val="none" w:sz="0" w:space="0" w:color="auto"/>
      </w:divBdr>
      <w:divsChild>
        <w:div w:id="1894541007">
          <w:marLeft w:val="720"/>
          <w:marRight w:val="0"/>
          <w:marTop w:val="96"/>
          <w:marBottom w:val="0"/>
          <w:divBdr>
            <w:top w:val="none" w:sz="0" w:space="0" w:color="auto"/>
            <w:left w:val="none" w:sz="0" w:space="0" w:color="auto"/>
            <w:bottom w:val="none" w:sz="0" w:space="0" w:color="auto"/>
            <w:right w:val="none" w:sz="0" w:space="0" w:color="auto"/>
          </w:divBdr>
        </w:div>
        <w:div w:id="753168315">
          <w:marLeft w:val="720"/>
          <w:marRight w:val="0"/>
          <w:marTop w:val="96"/>
          <w:marBottom w:val="0"/>
          <w:divBdr>
            <w:top w:val="none" w:sz="0" w:space="0" w:color="auto"/>
            <w:left w:val="none" w:sz="0" w:space="0" w:color="auto"/>
            <w:bottom w:val="none" w:sz="0" w:space="0" w:color="auto"/>
            <w:right w:val="none" w:sz="0" w:space="0" w:color="auto"/>
          </w:divBdr>
        </w:div>
        <w:div w:id="2072189024">
          <w:marLeft w:val="720"/>
          <w:marRight w:val="0"/>
          <w:marTop w:val="96"/>
          <w:marBottom w:val="0"/>
          <w:divBdr>
            <w:top w:val="none" w:sz="0" w:space="0" w:color="auto"/>
            <w:left w:val="none" w:sz="0" w:space="0" w:color="auto"/>
            <w:bottom w:val="none" w:sz="0" w:space="0" w:color="auto"/>
            <w:right w:val="none" w:sz="0" w:space="0" w:color="auto"/>
          </w:divBdr>
        </w:div>
        <w:div w:id="491261880">
          <w:marLeft w:val="720"/>
          <w:marRight w:val="0"/>
          <w:marTop w:val="96"/>
          <w:marBottom w:val="0"/>
          <w:divBdr>
            <w:top w:val="none" w:sz="0" w:space="0" w:color="auto"/>
            <w:left w:val="none" w:sz="0" w:space="0" w:color="auto"/>
            <w:bottom w:val="none" w:sz="0" w:space="0" w:color="auto"/>
            <w:right w:val="none" w:sz="0" w:space="0" w:color="auto"/>
          </w:divBdr>
        </w:div>
        <w:div w:id="11105078">
          <w:marLeft w:val="720"/>
          <w:marRight w:val="0"/>
          <w:marTop w:val="96"/>
          <w:marBottom w:val="0"/>
          <w:divBdr>
            <w:top w:val="none" w:sz="0" w:space="0" w:color="auto"/>
            <w:left w:val="none" w:sz="0" w:space="0" w:color="auto"/>
            <w:bottom w:val="none" w:sz="0" w:space="0" w:color="auto"/>
            <w:right w:val="none" w:sz="0" w:space="0" w:color="auto"/>
          </w:divBdr>
        </w:div>
      </w:divsChild>
    </w:div>
    <w:div w:id="578905876">
      <w:bodyDiv w:val="1"/>
      <w:marLeft w:val="0"/>
      <w:marRight w:val="0"/>
      <w:marTop w:val="0"/>
      <w:marBottom w:val="0"/>
      <w:divBdr>
        <w:top w:val="none" w:sz="0" w:space="0" w:color="auto"/>
        <w:left w:val="none" w:sz="0" w:space="0" w:color="auto"/>
        <w:bottom w:val="none" w:sz="0" w:space="0" w:color="auto"/>
        <w:right w:val="none" w:sz="0" w:space="0" w:color="auto"/>
      </w:divBdr>
      <w:divsChild>
        <w:div w:id="1234005330">
          <w:marLeft w:val="720"/>
          <w:marRight w:val="0"/>
          <w:marTop w:val="96"/>
          <w:marBottom w:val="0"/>
          <w:divBdr>
            <w:top w:val="none" w:sz="0" w:space="0" w:color="auto"/>
            <w:left w:val="none" w:sz="0" w:space="0" w:color="auto"/>
            <w:bottom w:val="none" w:sz="0" w:space="0" w:color="auto"/>
            <w:right w:val="none" w:sz="0" w:space="0" w:color="auto"/>
          </w:divBdr>
        </w:div>
        <w:div w:id="231307939">
          <w:marLeft w:val="720"/>
          <w:marRight w:val="0"/>
          <w:marTop w:val="96"/>
          <w:marBottom w:val="0"/>
          <w:divBdr>
            <w:top w:val="none" w:sz="0" w:space="0" w:color="auto"/>
            <w:left w:val="none" w:sz="0" w:space="0" w:color="auto"/>
            <w:bottom w:val="none" w:sz="0" w:space="0" w:color="auto"/>
            <w:right w:val="none" w:sz="0" w:space="0" w:color="auto"/>
          </w:divBdr>
        </w:div>
        <w:div w:id="1842432089">
          <w:marLeft w:val="720"/>
          <w:marRight w:val="0"/>
          <w:marTop w:val="96"/>
          <w:marBottom w:val="0"/>
          <w:divBdr>
            <w:top w:val="none" w:sz="0" w:space="0" w:color="auto"/>
            <w:left w:val="none" w:sz="0" w:space="0" w:color="auto"/>
            <w:bottom w:val="none" w:sz="0" w:space="0" w:color="auto"/>
            <w:right w:val="none" w:sz="0" w:space="0" w:color="auto"/>
          </w:divBdr>
        </w:div>
        <w:div w:id="358431608">
          <w:marLeft w:val="720"/>
          <w:marRight w:val="0"/>
          <w:marTop w:val="96"/>
          <w:marBottom w:val="0"/>
          <w:divBdr>
            <w:top w:val="none" w:sz="0" w:space="0" w:color="auto"/>
            <w:left w:val="none" w:sz="0" w:space="0" w:color="auto"/>
            <w:bottom w:val="none" w:sz="0" w:space="0" w:color="auto"/>
            <w:right w:val="none" w:sz="0" w:space="0" w:color="auto"/>
          </w:divBdr>
        </w:div>
        <w:div w:id="389885412">
          <w:marLeft w:val="720"/>
          <w:marRight w:val="0"/>
          <w:marTop w:val="96"/>
          <w:marBottom w:val="0"/>
          <w:divBdr>
            <w:top w:val="none" w:sz="0" w:space="0" w:color="auto"/>
            <w:left w:val="none" w:sz="0" w:space="0" w:color="auto"/>
            <w:bottom w:val="none" w:sz="0" w:space="0" w:color="auto"/>
            <w:right w:val="none" w:sz="0" w:space="0" w:color="auto"/>
          </w:divBdr>
        </w:div>
      </w:divsChild>
    </w:div>
    <w:div w:id="644547990">
      <w:bodyDiv w:val="1"/>
      <w:marLeft w:val="0"/>
      <w:marRight w:val="0"/>
      <w:marTop w:val="0"/>
      <w:marBottom w:val="0"/>
      <w:divBdr>
        <w:top w:val="none" w:sz="0" w:space="0" w:color="auto"/>
        <w:left w:val="none" w:sz="0" w:space="0" w:color="auto"/>
        <w:bottom w:val="none" w:sz="0" w:space="0" w:color="auto"/>
        <w:right w:val="none" w:sz="0" w:space="0" w:color="auto"/>
      </w:divBdr>
      <w:divsChild>
        <w:div w:id="1621690159">
          <w:marLeft w:val="720"/>
          <w:marRight w:val="0"/>
          <w:marTop w:val="96"/>
          <w:marBottom w:val="0"/>
          <w:divBdr>
            <w:top w:val="none" w:sz="0" w:space="0" w:color="auto"/>
            <w:left w:val="none" w:sz="0" w:space="0" w:color="auto"/>
            <w:bottom w:val="none" w:sz="0" w:space="0" w:color="auto"/>
            <w:right w:val="none" w:sz="0" w:space="0" w:color="auto"/>
          </w:divBdr>
        </w:div>
      </w:divsChild>
    </w:div>
    <w:div w:id="766194185">
      <w:bodyDiv w:val="1"/>
      <w:marLeft w:val="0"/>
      <w:marRight w:val="0"/>
      <w:marTop w:val="0"/>
      <w:marBottom w:val="0"/>
      <w:divBdr>
        <w:top w:val="none" w:sz="0" w:space="0" w:color="auto"/>
        <w:left w:val="none" w:sz="0" w:space="0" w:color="auto"/>
        <w:bottom w:val="none" w:sz="0" w:space="0" w:color="auto"/>
        <w:right w:val="none" w:sz="0" w:space="0" w:color="auto"/>
      </w:divBdr>
      <w:divsChild>
        <w:div w:id="2049334101">
          <w:marLeft w:val="720"/>
          <w:marRight w:val="0"/>
          <w:marTop w:val="96"/>
          <w:marBottom w:val="0"/>
          <w:divBdr>
            <w:top w:val="none" w:sz="0" w:space="0" w:color="auto"/>
            <w:left w:val="none" w:sz="0" w:space="0" w:color="auto"/>
            <w:bottom w:val="none" w:sz="0" w:space="0" w:color="auto"/>
            <w:right w:val="none" w:sz="0" w:space="0" w:color="auto"/>
          </w:divBdr>
        </w:div>
        <w:div w:id="1875267068">
          <w:marLeft w:val="1440"/>
          <w:marRight w:val="0"/>
          <w:marTop w:val="96"/>
          <w:marBottom w:val="0"/>
          <w:divBdr>
            <w:top w:val="none" w:sz="0" w:space="0" w:color="auto"/>
            <w:left w:val="none" w:sz="0" w:space="0" w:color="auto"/>
            <w:bottom w:val="none" w:sz="0" w:space="0" w:color="auto"/>
            <w:right w:val="none" w:sz="0" w:space="0" w:color="auto"/>
          </w:divBdr>
        </w:div>
        <w:div w:id="1546677379">
          <w:marLeft w:val="1440"/>
          <w:marRight w:val="0"/>
          <w:marTop w:val="96"/>
          <w:marBottom w:val="0"/>
          <w:divBdr>
            <w:top w:val="none" w:sz="0" w:space="0" w:color="auto"/>
            <w:left w:val="none" w:sz="0" w:space="0" w:color="auto"/>
            <w:bottom w:val="none" w:sz="0" w:space="0" w:color="auto"/>
            <w:right w:val="none" w:sz="0" w:space="0" w:color="auto"/>
          </w:divBdr>
        </w:div>
        <w:div w:id="23134923">
          <w:marLeft w:val="1440"/>
          <w:marRight w:val="0"/>
          <w:marTop w:val="96"/>
          <w:marBottom w:val="0"/>
          <w:divBdr>
            <w:top w:val="none" w:sz="0" w:space="0" w:color="auto"/>
            <w:left w:val="none" w:sz="0" w:space="0" w:color="auto"/>
            <w:bottom w:val="none" w:sz="0" w:space="0" w:color="auto"/>
            <w:right w:val="none" w:sz="0" w:space="0" w:color="auto"/>
          </w:divBdr>
        </w:div>
        <w:div w:id="600604020">
          <w:marLeft w:val="720"/>
          <w:marRight w:val="0"/>
          <w:marTop w:val="96"/>
          <w:marBottom w:val="0"/>
          <w:divBdr>
            <w:top w:val="none" w:sz="0" w:space="0" w:color="auto"/>
            <w:left w:val="none" w:sz="0" w:space="0" w:color="auto"/>
            <w:bottom w:val="none" w:sz="0" w:space="0" w:color="auto"/>
            <w:right w:val="none" w:sz="0" w:space="0" w:color="auto"/>
          </w:divBdr>
        </w:div>
        <w:div w:id="1832871445">
          <w:marLeft w:val="1440"/>
          <w:marRight w:val="0"/>
          <w:marTop w:val="96"/>
          <w:marBottom w:val="0"/>
          <w:divBdr>
            <w:top w:val="none" w:sz="0" w:space="0" w:color="auto"/>
            <w:left w:val="none" w:sz="0" w:space="0" w:color="auto"/>
            <w:bottom w:val="none" w:sz="0" w:space="0" w:color="auto"/>
            <w:right w:val="none" w:sz="0" w:space="0" w:color="auto"/>
          </w:divBdr>
        </w:div>
        <w:div w:id="1704398786">
          <w:marLeft w:val="1440"/>
          <w:marRight w:val="0"/>
          <w:marTop w:val="96"/>
          <w:marBottom w:val="0"/>
          <w:divBdr>
            <w:top w:val="none" w:sz="0" w:space="0" w:color="auto"/>
            <w:left w:val="none" w:sz="0" w:space="0" w:color="auto"/>
            <w:bottom w:val="none" w:sz="0" w:space="0" w:color="auto"/>
            <w:right w:val="none" w:sz="0" w:space="0" w:color="auto"/>
          </w:divBdr>
        </w:div>
        <w:div w:id="116067407">
          <w:marLeft w:val="1440"/>
          <w:marRight w:val="0"/>
          <w:marTop w:val="96"/>
          <w:marBottom w:val="0"/>
          <w:divBdr>
            <w:top w:val="none" w:sz="0" w:space="0" w:color="auto"/>
            <w:left w:val="none" w:sz="0" w:space="0" w:color="auto"/>
            <w:bottom w:val="none" w:sz="0" w:space="0" w:color="auto"/>
            <w:right w:val="none" w:sz="0" w:space="0" w:color="auto"/>
          </w:divBdr>
        </w:div>
        <w:div w:id="1113548418">
          <w:marLeft w:val="1440"/>
          <w:marRight w:val="0"/>
          <w:marTop w:val="96"/>
          <w:marBottom w:val="0"/>
          <w:divBdr>
            <w:top w:val="none" w:sz="0" w:space="0" w:color="auto"/>
            <w:left w:val="none" w:sz="0" w:space="0" w:color="auto"/>
            <w:bottom w:val="none" w:sz="0" w:space="0" w:color="auto"/>
            <w:right w:val="none" w:sz="0" w:space="0" w:color="auto"/>
          </w:divBdr>
        </w:div>
      </w:divsChild>
    </w:div>
    <w:div w:id="841316430">
      <w:bodyDiv w:val="1"/>
      <w:marLeft w:val="0"/>
      <w:marRight w:val="0"/>
      <w:marTop w:val="0"/>
      <w:marBottom w:val="0"/>
      <w:divBdr>
        <w:top w:val="none" w:sz="0" w:space="0" w:color="auto"/>
        <w:left w:val="none" w:sz="0" w:space="0" w:color="auto"/>
        <w:bottom w:val="none" w:sz="0" w:space="0" w:color="auto"/>
        <w:right w:val="none" w:sz="0" w:space="0" w:color="auto"/>
      </w:divBdr>
      <w:divsChild>
        <w:div w:id="940339356">
          <w:marLeft w:val="720"/>
          <w:marRight w:val="0"/>
          <w:marTop w:val="96"/>
          <w:marBottom w:val="0"/>
          <w:divBdr>
            <w:top w:val="none" w:sz="0" w:space="0" w:color="auto"/>
            <w:left w:val="none" w:sz="0" w:space="0" w:color="auto"/>
            <w:bottom w:val="none" w:sz="0" w:space="0" w:color="auto"/>
            <w:right w:val="none" w:sz="0" w:space="0" w:color="auto"/>
          </w:divBdr>
        </w:div>
      </w:divsChild>
    </w:div>
    <w:div w:id="1402946140">
      <w:bodyDiv w:val="1"/>
      <w:marLeft w:val="0"/>
      <w:marRight w:val="0"/>
      <w:marTop w:val="0"/>
      <w:marBottom w:val="0"/>
      <w:divBdr>
        <w:top w:val="none" w:sz="0" w:space="0" w:color="auto"/>
        <w:left w:val="none" w:sz="0" w:space="0" w:color="auto"/>
        <w:bottom w:val="none" w:sz="0" w:space="0" w:color="auto"/>
        <w:right w:val="none" w:sz="0" w:space="0" w:color="auto"/>
      </w:divBdr>
      <w:divsChild>
        <w:div w:id="2027055596">
          <w:marLeft w:val="720"/>
          <w:marRight w:val="0"/>
          <w:marTop w:val="96"/>
          <w:marBottom w:val="0"/>
          <w:divBdr>
            <w:top w:val="none" w:sz="0" w:space="0" w:color="auto"/>
            <w:left w:val="none" w:sz="0" w:space="0" w:color="auto"/>
            <w:bottom w:val="none" w:sz="0" w:space="0" w:color="auto"/>
            <w:right w:val="none" w:sz="0" w:space="0" w:color="auto"/>
          </w:divBdr>
        </w:div>
        <w:div w:id="515966476">
          <w:marLeft w:val="720"/>
          <w:marRight w:val="0"/>
          <w:marTop w:val="96"/>
          <w:marBottom w:val="0"/>
          <w:divBdr>
            <w:top w:val="none" w:sz="0" w:space="0" w:color="auto"/>
            <w:left w:val="none" w:sz="0" w:space="0" w:color="auto"/>
            <w:bottom w:val="none" w:sz="0" w:space="0" w:color="auto"/>
            <w:right w:val="none" w:sz="0" w:space="0" w:color="auto"/>
          </w:divBdr>
        </w:div>
        <w:div w:id="1989556222">
          <w:marLeft w:val="720"/>
          <w:marRight w:val="0"/>
          <w:marTop w:val="96"/>
          <w:marBottom w:val="0"/>
          <w:divBdr>
            <w:top w:val="none" w:sz="0" w:space="0" w:color="auto"/>
            <w:left w:val="none" w:sz="0" w:space="0" w:color="auto"/>
            <w:bottom w:val="none" w:sz="0" w:space="0" w:color="auto"/>
            <w:right w:val="none" w:sz="0" w:space="0" w:color="auto"/>
          </w:divBdr>
        </w:div>
        <w:div w:id="554388444">
          <w:marLeft w:val="720"/>
          <w:marRight w:val="0"/>
          <w:marTop w:val="96"/>
          <w:marBottom w:val="0"/>
          <w:divBdr>
            <w:top w:val="none" w:sz="0" w:space="0" w:color="auto"/>
            <w:left w:val="none" w:sz="0" w:space="0" w:color="auto"/>
            <w:bottom w:val="none" w:sz="0" w:space="0" w:color="auto"/>
            <w:right w:val="none" w:sz="0" w:space="0" w:color="auto"/>
          </w:divBdr>
        </w:div>
        <w:div w:id="1720858573">
          <w:marLeft w:val="720"/>
          <w:marRight w:val="0"/>
          <w:marTop w:val="96"/>
          <w:marBottom w:val="0"/>
          <w:divBdr>
            <w:top w:val="none" w:sz="0" w:space="0" w:color="auto"/>
            <w:left w:val="none" w:sz="0" w:space="0" w:color="auto"/>
            <w:bottom w:val="none" w:sz="0" w:space="0" w:color="auto"/>
            <w:right w:val="none" w:sz="0" w:space="0" w:color="auto"/>
          </w:divBdr>
        </w:div>
      </w:divsChild>
    </w:div>
    <w:div w:id="1651404158">
      <w:bodyDiv w:val="1"/>
      <w:marLeft w:val="0"/>
      <w:marRight w:val="0"/>
      <w:marTop w:val="0"/>
      <w:marBottom w:val="0"/>
      <w:divBdr>
        <w:top w:val="none" w:sz="0" w:space="0" w:color="auto"/>
        <w:left w:val="none" w:sz="0" w:space="0" w:color="auto"/>
        <w:bottom w:val="none" w:sz="0" w:space="0" w:color="auto"/>
        <w:right w:val="none" w:sz="0" w:space="0" w:color="auto"/>
      </w:divBdr>
      <w:divsChild>
        <w:div w:id="467211445">
          <w:marLeft w:val="720"/>
          <w:marRight w:val="0"/>
          <w:marTop w:val="86"/>
          <w:marBottom w:val="0"/>
          <w:divBdr>
            <w:top w:val="none" w:sz="0" w:space="0" w:color="auto"/>
            <w:left w:val="none" w:sz="0" w:space="0" w:color="auto"/>
            <w:bottom w:val="none" w:sz="0" w:space="0" w:color="auto"/>
            <w:right w:val="none" w:sz="0" w:space="0" w:color="auto"/>
          </w:divBdr>
        </w:div>
      </w:divsChild>
    </w:div>
    <w:div w:id="1711373392">
      <w:bodyDiv w:val="1"/>
      <w:marLeft w:val="0"/>
      <w:marRight w:val="0"/>
      <w:marTop w:val="0"/>
      <w:marBottom w:val="0"/>
      <w:divBdr>
        <w:top w:val="none" w:sz="0" w:space="0" w:color="auto"/>
        <w:left w:val="none" w:sz="0" w:space="0" w:color="auto"/>
        <w:bottom w:val="none" w:sz="0" w:space="0" w:color="auto"/>
        <w:right w:val="none" w:sz="0" w:space="0" w:color="auto"/>
      </w:divBdr>
      <w:divsChild>
        <w:div w:id="623804089">
          <w:marLeft w:val="720"/>
          <w:marRight w:val="0"/>
          <w:marTop w:val="96"/>
          <w:marBottom w:val="0"/>
          <w:divBdr>
            <w:top w:val="none" w:sz="0" w:space="0" w:color="auto"/>
            <w:left w:val="none" w:sz="0" w:space="0" w:color="auto"/>
            <w:bottom w:val="none" w:sz="0" w:space="0" w:color="auto"/>
            <w:right w:val="none" w:sz="0" w:space="0" w:color="auto"/>
          </w:divBdr>
        </w:div>
        <w:div w:id="502283372">
          <w:marLeft w:val="720"/>
          <w:marRight w:val="0"/>
          <w:marTop w:val="96"/>
          <w:marBottom w:val="0"/>
          <w:divBdr>
            <w:top w:val="none" w:sz="0" w:space="0" w:color="auto"/>
            <w:left w:val="none" w:sz="0" w:space="0" w:color="auto"/>
            <w:bottom w:val="none" w:sz="0" w:space="0" w:color="auto"/>
            <w:right w:val="none" w:sz="0" w:space="0" w:color="auto"/>
          </w:divBdr>
        </w:div>
        <w:div w:id="40911166">
          <w:marLeft w:val="720"/>
          <w:marRight w:val="0"/>
          <w:marTop w:val="96"/>
          <w:marBottom w:val="0"/>
          <w:divBdr>
            <w:top w:val="none" w:sz="0" w:space="0" w:color="auto"/>
            <w:left w:val="none" w:sz="0" w:space="0" w:color="auto"/>
            <w:bottom w:val="none" w:sz="0" w:space="0" w:color="auto"/>
            <w:right w:val="none" w:sz="0" w:space="0" w:color="auto"/>
          </w:divBdr>
        </w:div>
        <w:div w:id="154340843">
          <w:marLeft w:val="720"/>
          <w:marRight w:val="0"/>
          <w:marTop w:val="96"/>
          <w:marBottom w:val="0"/>
          <w:divBdr>
            <w:top w:val="none" w:sz="0" w:space="0" w:color="auto"/>
            <w:left w:val="none" w:sz="0" w:space="0" w:color="auto"/>
            <w:bottom w:val="none" w:sz="0" w:space="0" w:color="auto"/>
            <w:right w:val="none" w:sz="0" w:space="0" w:color="auto"/>
          </w:divBdr>
        </w:div>
        <w:div w:id="1772430902">
          <w:marLeft w:val="720"/>
          <w:marRight w:val="0"/>
          <w:marTop w:val="96"/>
          <w:marBottom w:val="0"/>
          <w:divBdr>
            <w:top w:val="none" w:sz="0" w:space="0" w:color="auto"/>
            <w:left w:val="none" w:sz="0" w:space="0" w:color="auto"/>
            <w:bottom w:val="none" w:sz="0" w:space="0" w:color="auto"/>
            <w:right w:val="none" w:sz="0" w:space="0" w:color="auto"/>
          </w:divBdr>
        </w:div>
      </w:divsChild>
    </w:div>
    <w:div w:id="1758207136">
      <w:bodyDiv w:val="1"/>
      <w:marLeft w:val="0"/>
      <w:marRight w:val="0"/>
      <w:marTop w:val="0"/>
      <w:marBottom w:val="0"/>
      <w:divBdr>
        <w:top w:val="none" w:sz="0" w:space="0" w:color="auto"/>
        <w:left w:val="none" w:sz="0" w:space="0" w:color="auto"/>
        <w:bottom w:val="none" w:sz="0" w:space="0" w:color="auto"/>
        <w:right w:val="none" w:sz="0" w:space="0" w:color="auto"/>
      </w:divBdr>
      <w:divsChild>
        <w:div w:id="1365787065">
          <w:marLeft w:val="720"/>
          <w:marRight w:val="0"/>
          <w:marTop w:val="96"/>
          <w:marBottom w:val="0"/>
          <w:divBdr>
            <w:top w:val="none" w:sz="0" w:space="0" w:color="auto"/>
            <w:left w:val="none" w:sz="0" w:space="0" w:color="auto"/>
            <w:bottom w:val="none" w:sz="0" w:space="0" w:color="auto"/>
            <w:right w:val="none" w:sz="0" w:space="0" w:color="auto"/>
          </w:divBdr>
        </w:div>
        <w:div w:id="2100444153">
          <w:marLeft w:val="720"/>
          <w:marRight w:val="0"/>
          <w:marTop w:val="96"/>
          <w:marBottom w:val="0"/>
          <w:divBdr>
            <w:top w:val="none" w:sz="0" w:space="0" w:color="auto"/>
            <w:left w:val="none" w:sz="0" w:space="0" w:color="auto"/>
            <w:bottom w:val="none" w:sz="0" w:space="0" w:color="auto"/>
            <w:right w:val="none" w:sz="0" w:space="0" w:color="auto"/>
          </w:divBdr>
        </w:div>
      </w:divsChild>
    </w:div>
    <w:div w:id="1911769399">
      <w:bodyDiv w:val="1"/>
      <w:marLeft w:val="0"/>
      <w:marRight w:val="0"/>
      <w:marTop w:val="0"/>
      <w:marBottom w:val="0"/>
      <w:divBdr>
        <w:top w:val="none" w:sz="0" w:space="0" w:color="auto"/>
        <w:left w:val="none" w:sz="0" w:space="0" w:color="auto"/>
        <w:bottom w:val="none" w:sz="0" w:space="0" w:color="auto"/>
        <w:right w:val="none" w:sz="0" w:space="0" w:color="auto"/>
      </w:divBdr>
      <w:divsChild>
        <w:div w:id="646478146">
          <w:marLeft w:val="720"/>
          <w:marRight w:val="0"/>
          <w:marTop w:val="96"/>
          <w:marBottom w:val="0"/>
          <w:divBdr>
            <w:top w:val="none" w:sz="0" w:space="0" w:color="auto"/>
            <w:left w:val="none" w:sz="0" w:space="0" w:color="auto"/>
            <w:bottom w:val="none" w:sz="0" w:space="0" w:color="auto"/>
            <w:right w:val="none" w:sz="0" w:space="0" w:color="auto"/>
          </w:divBdr>
        </w:div>
        <w:div w:id="52854037">
          <w:marLeft w:val="720"/>
          <w:marRight w:val="0"/>
          <w:marTop w:val="96"/>
          <w:marBottom w:val="0"/>
          <w:divBdr>
            <w:top w:val="none" w:sz="0" w:space="0" w:color="auto"/>
            <w:left w:val="none" w:sz="0" w:space="0" w:color="auto"/>
            <w:bottom w:val="none" w:sz="0" w:space="0" w:color="auto"/>
            <w:right w:val="none" w:sz="0" w:space="0" w:color="auto"/>
          </w:divBdr>
        </w:div>
        <w:div w:id="796021216">
          <w:marLeft w:val="720"/>
          <w:marRight w:val="0"/>
          <w:marTop w:val="96"/>
          <w:marBottom w:val="0"/>
          <w:divBdr>
            <w:top w:val="none" w:sz="0" w:space="0" w:color="auto"/>
            <w:left w:val="none" w:sz="0" w:space="0" w:color="auto"/>
            <w:bottom w:val="none" w:sz="0" w:space="0" w:color="auto"/>
            <w:right w:val="none" w:sz="0" w:space="0" w:color="auto"/>
          </w:divBdr>
        </w:div>
        <w:div w:id="819467314">
          <w:marLeft w:val="720"/>
          <w:marRight w:val="0"/>
          <w:marTop w:val="96"/>
          <w:marBottom w:val="0"/>
          <w:divBdr>
            <w:top w:val="none" w:sz="0" w:space="0" w:color="auto"/>
            <w:left w:val="none" w:sz="0" w:space="0" w:color="auto"/>
            <w:bottom w:val="none" w:sz="0" w:space="0" w:color="auto"/>
            <w:right w:val="none" w:sz="0" w:space="0" w:color="auto"/>
          </w:divBdr>
        </w:div>
        <w:div w:id="1387487687">
          <w:marLeft w:val="720"/>
          <w:marRight w:val="0"/>
          <w:marTop w:val="96"/>
          <w:marBottom w:val="0"/>
          <w:divBdr>
            <w:top w:val="none" w:sz="0" w:space="0" w:color="auto"/>
            <w:left w:val="none" w:sz="0" w:space="0" w:color="auto"/>
            <w:bottom w:val="none" w:sz="0" w:space="0" w:color="auto"/>
            <w:right w:val="none" w:sz="0" w:space="0" w:color="auto"/>
          </w:divBdr>
        </w:div>
        <w:div w:id="865630823">
          <w:marLeft w:val="720"/>
          <w:marRight w:val="0"/>
          <w:marTop w:val="96"/>
          <w:marBottom w:val="0"/>
          <w:divBdr>
            <w:top w:val="none" w:sz="0" w:space="0" w:color="auto"/>
            <w:left w:val="none" w:sz="0" w:space="0" w:color="auto"/>
            <w:bottom w:val="none" w:sz="0" w:space="0" w:color="auto"/>
            <w:right w:val="none" w:sz="0" w:space="0" w:color="auto"/>
          </w:divBdr>
        </w:div>
      </w:divsChild>
    </w:div>
    <w:div w:id="1970092176">
      <w:bodyDiv w:val="1"/>
      <w:marLeft w:val="0"/>
      <w:marRight w:val="0"/>
      <w:marTop w:val="0"/>
      <w:marBottom w:val="0"/>
      <w:divBdr>
        <w:top w:val="none" w:sz="0" w:space="0" w:color="auto"/>
        <w:left w:val="none" w:sz="0" w:space="0" w:color="auto"/>
        <w:bottom w:val="none" w:sz="0" w:space="0" w:color="auto"/>
        <w:right w:val="none" w:sz="0" w:space="0" w:color="auto"/>
      </w:divBdr>
      <w:divsChild>
        <w:div w:id="1955476553">
          <w:marLeft w:val="720"/>
          <w:marRight w:val="0"/>
          <w:marTop w:val="96"/>
          <w:marBottom w:val="0"/>
          <w:divBdr>
            <w:top w:val="none" w:sz="0" w:space="0" w:color="auto"/>
            <w:left w:val="none" w:sz="0" w:space="0" w:color="auto"/>
            <w:bottom w:val="none" w:sz="0" w:space="0" w:color="auto"/>
            <w:right w:val="none" w:sz="0" w:space="0" w:color="auto"/>
          </w:divBdr>
        </w:div>
        <w:div w:id="1933932066">
          <w:marLeft w:val="720"/>
          <w:marRight w:val="0"/>
          <w:marTop w:val="96"/>
          <w:marBottom w:val="0"/>
          <w:divBdr>
            <w:top w:val="none" w:sz="0" w:space="0" w:color="auto"/>
            <w:left w:val="none" w:sz="0" w:space="0" w:color="auto"/>
            <w:bottom w:val="none" w:sz="0" w:space="0" w:color="auto"/>
            <w:right w:val="none" w:sz="0" w:space="0" w:color="auto"/>
          </w:divBdr>
        </w:div>
        <w:div w:id="517276407">
          <w:marLeft w:val="720"/>
          <w:marRight w:val="0"/>
          <w:marTop w:val="96"/>
          <w:marBottom w:val="0"/>
          <w:divBdr>
            <w:top w:val="none" w:sz="0" w:space="0" w:color="auto"/>
            <w:left w:val="none" w:sz="0" w:space="0" w:color="auto"/>
            <w:bottom w:val="none" w:sz="0" w:space="0" w:color="auto"/>
            <w:right w:val="none" w:sz="0" w:space="0" w:color="auto"/>
          </w:divBdr>
        </w:div>
        <w:div w:id="927927661">
          <w:marLeft w:val="720"/>
          <w:marRight w:val="0"/>
          <w:marTop w:val="96"/>
          <w:marBottom w:val="0"/>
          <w:divBdr>
            <w:top w:val="none" w:sz="0" w:space="0" w:color="auto"/>
            <w:left w:val="none" w:sz="0" w:space="0" w:color="auto"/>
            <w:bottom w:val="none" w:sz="0" w:space="0" w:color="auto"/>
            <w:right w:val="none" w:sz="0" w:space="0" w:color="auto"/>
          </w:divBdr>
        </w:div>
        <w:div w:id="583955187">
          <w:marLeft w:val="720"/>
          <w:marRight w:val="0"/>
          <w:marTop w:val="96"/>
          <w:marBottom w:val="0"/>
          <w:divBdr>
            <w:top w:val="none" w:sz="0" w:space="0" w:color="auto"/>
            <w:left w:val="none" w:sz="0" w:space="0" w:color="auto"/>
            <w:bottom w:val="none" w:sz="0" w:space="0" w:color="auto"/>
            <w:right w:val="none" w:sz="0" w:space="0" w:color="auto"/>
          </w:divBdr>
        </w:div>
      </w:divsChild>
    </w:div>
    <w:div w:id="2135177712">
      <w:bodyDiv w:val="1"/>
      <w:marLeft w:val="0"/>
      <w:marRight w:val="0"/>
      <w:marTop w:val="0"/>
      <w:marBottom w:val="0"/>
      <w:divBdr>
        <w:top w:val="none" w:sz="0" w:space="0" w:color="auto"/>
        <w:left w:val="none" w:sz="0" w:space="0" w:color="auto"/>
        <w:bottom w:val="none" w:sz="0" w:space="0" w:color="auto"/>
        <w:right w:val="none" w:sz="0" w:space="0" w:color="auto"/>
      </w:divBdr>
      <w:divsChild>
        <w:div w:id="1447583073">
          <w:marLeft w:val="720"/>
          <w:marRight w:val="0"/>
          <w:marTop w:val="96"/>
          <w:marBottom w:val="0"/>
          <w:divBdr>
            <w:top w:val="none" w:sz="0" w:space="0" w:color="auto"/>
            <w:left w:val="none" w:sz="0" w:space="0" w:color="auto"/>
            <w:bottom w:val="none" w:sz="0" w:space="0" w:color="auto"/>
            <w:right w:val="none" w:sz="0" w:space="0" w:color="auto"/>
          </w:divBdr>
        </w:div>
        <w:div w:id="180716254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2269</Words>
  <Characters>12935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2</cp:revision>
  <dcterms:created xsi:type="dcterms:W3CDTF">2016-10-11T12:25:00Z</dcterms:created>
  <dcterms:modified xsi:type="dcterms:W3CDTF">2016-10-11T12:25:00Z</dcterms:modified>
</cp:coreProperties>
</file>