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B8" w:rsidRPr="00C63E15" w:rsidRDefault="00916F87" w:rsidP="00FB58B8">
      <w:pPr>
        <w:jc w:val="center"/>
        <w:rPr>
          <w:b/>
          <w:smallCaps/>
          <w:sz w:val="40"/>
          <w:szCs w:val="40"/>
          <w:lang w:val="uk-UA"/>
        </w:rPr>
      </w:pPr>
      <w:r w:rsidRPr="00C63E15">
        <w:rPr>
          <w:b/>
          <w:smallCaps/>
          <w:sz w:val="40"/>
          <w:szCs w:val="40"/>
          <w:lang w:val="uk-UA"/>
        </w:rPr>
        <w:t>Комбінаторний аналіз</w:t>
      </w:r>
    </w:p>
    <w:p w:rsidR="00FB58B8" w:rsidRPr="00C63E15" w:rsidRDefault="00FB58B8" w:rsidP="00FB58B8">
      <w:pPr>
        <w:jc w:val="center"/>
        <w:rPr>
          <w:b/>
          <w:sz w:val="32"/>
          <w:szCs w:val="32"/>
        </w:rPr>
      </w:pPr>
      <w:r w:rsidRPr="002610CB">
        <w:rPr>
          <w:b/>
          <w:sz w:val="32"/>
          <w:szCs w:val="32"/>
          <w:lang w:val="uk-UA"/>
        </w:rPr>
        <w:t xml:space="preserve">Контрольна робота </w:t>
      </w:r>
      <w:r>
        <w:rPr>
          <w:b/>
          <w:sz w:val="32"/>
          <w:szCs w:val="32"/>
          <w:lang w:val="uk-UA"/>
        </w:rPr>
        <w:t>№</w:t>
      </w:r>
      <w:r w:rsidR="00C63E15" w:rsidRPr="00C63E15">
        <w:rPr>
          <w:b/>
          <w:sz w:val="32"/>
          <w:szCs w:val="32"/>
        </w:rPr>
        <w:t>3</w:t>
      </w:r>
    </w:p>
    <w:p w:rsidR="00FB58B8" w:rsidRPr="002610CB" w:rsidRDefault="00FB58B8" w:rsidP="00FB58B8">
      <w:pPr>
        <w:jc w:val="center"/>
        <w:rPr>
          <w:sz w:val="22"/>
          <w:szCs w:val="22"/>
          <w:lang w:val="uk-UA"/>
        </w:rPr>
      </w:pPr>
    </w:p>
    <w:p w:rsidR="00FB58B8" w:rsidRPr="00944152" w:rsidRDefault="00FB58B8" w:rsidP="00FB58B8">
      <w:pPr>
        <w:jc w:val="center"/>
        <w:rPr>
          <w:sz w:val="28"/>
          <w:szCs w:val="28"/>
          <w:lang w:val="en-US"/>
        </w:rPr>
      </w:pPr>
      <w:r w:rsidRPr="002610CB">
        <w:rPr>
          <w:sz w:val="28"/>
          <w:szCs w:val="28"/>
          <w:lang w:val="uk-UA"/>
        </w:rPr>
        <w:t xml:space="preserve">Варіант </w:t>
      </w:r>
      <w:r w:rsidR="00944152" w:rsidRPr="00944152">
        <w:rPr>
          <w:sz w:val="28"/>
          <w:szCs w:val="28"/>
        </w:rPr>
        <w:t>2</w:t>
      </w:r>
      <w:r w:rsidR="00944152">
        <w:rPr>
          <w:sz w:val="28"/>
          <w:szCs w:val="28"/>
          <w:lang w:val="en-US"/>
        </w:rPr>
        <w:t>0</w:t>
      </w:r>
    </w:p>
    <w:p w:rsidR="00FB58B8" w:rsidRPr="00916F87" w:rsidRDefault="00FB58B8" w:rsidP="00FB58B8">
      <w:pPr>
        <w:jc w:val="both"/>
        <w:rPr>
          <w:szCs w:val="22"/>
        </w:rPr>
      </w:pPr>
    </w:p>
    <w:p w:rsidR="00FB58B8" w:rsidRPr="00FB58B8" w:rsidRDefault="00FB58B8" w:rsidP="00FB58B8">
      <w:pPr>
        <w:ind w:firstLine="708"/>
        <w:jc w:val="both"/>
        <w:rPr>
          <w:i/>
          <w:szCs w:val="22"/>
          <w:lang w:val="uk-UA"/>
        </w:rPr>
      </w:pPr>
      <w:r w:rsidRPr="00FB58B8">
        <w:rPr>
          <w:i/>
          <w:szCs w:val="22"/>
          <w:lang w:val="uk-UA"/>
        </w:rPr>
        <w:t>Зверніть увагу!</w:t>
      </w:r>
    </w:p>
    <w:p w:rsidR="00FB58B8" w:rsidRDefault="00FB58B8" w:rsidP="00FB58B8">
      <w:pPr>
        <w:ind w:firstLine="708"/>
        <w:jc w:val="both"/>
        <w:rPr>
          <w:i/>
          <w:szCs w:val="22"/>
          <w:lang w:val="uk-UA"/>
        </w:rPr>
      </w:pPr>
      <w:r w:rsidRPr="00FB58B8">
        <w:rPr>
          <w:i/>
          <w:szCs w:val="22"/>
          <w:lang w:val="uk-UA"/>
        </w:rPr>
        <w:t>1) Ви повинні наводити покроковий розв’язок з усіма необхідними проміжними обчисленнями.</w:t>
      </w:r>
      <w:r>
        <w:rPr>
          <w:i/>
          <w:szCs w:val="22"/>
          <w:lang w:val="uk-UA"/>
        </w:rPr>
        <w:t xml:space="preserve"> Усі кроки необхідно супроводжувати поясненнями.</w:t>
      </w:r>
    </w:p>
    <w:p w:rsidR="00FB58B8" w:rsidRPr="00944152" w:rsidRDefault="00FB58B8" w:rsidP="00FB58B8">
      <w:pPr>
        <w:ind w:firstLine="708"/>
        <w:jc w:val="both"/>
        <w:rPr>
          <w:i/>
          <w:szCs w:val="22"/>
        </w:rPr>
      </w:pPr>
      <w:r>
        <w:rPr>
          <w:i/>
          <w:szCs w:val="22"/>
          <w:lang w:val="uk-UA"/>
        </w:rPr>
        <w:t>2) За відсутність проміжних пояснень буду нещадно карати.</w:t>
      </w:r>
    </w:p>
    <w:p w:rsidR="00FB58B8" w:rsidRPr="00FB58B8" w:rsidRDefault="00FB58B8" w:rsidP="00FB58B8">
      <w:pPr>
        <w:ind w:firstLine="708"/>
        <w:jc w:val="both"/>
        <w:rPr>
          <w:i/>
          <w:szCs w:val="22"/>
          <w:lang w:val="uk-UA"/>
        </w:rPr>
      </w:pPr>
    </w:p>
    <w:p w:rsidR="00FB58B8" w:rsidRDefault="00FB58B8" w:rsidP="00FB58B8">
      <w:pPr>
        <w:ind w:firstLine="708"/>
        <w:jc w:val="both"/>
        <w:rPr>
          <w:szCs w:val="22"/>
          <w:lang w:val="uk-UA"/>
        </w:rPr>
      </w:pPr>
    </w:p>
    <w:p w:rsidR="00991667" w:rsidRPr="00944152" w:rsidRDefault="00991667" w:rsidP="00991667">
      <w:pPr>
        <w:spacing w:line="216" w:lineRule="auto"/>
        <w:jc w:val="both"/>
        <w:rPr>
          <w:lang w:val="en-US"/>
        </w:rPr>
      </w:pPr>
      <w:r w:rsidRPr="00F45741">
        <w:t>1</w:t>
      </w:r>
      <w:r w:rsidRPr="00224655">
        <w:t xml:space="preserve">. Докажите, что </w:t>
      </w:r>
      <w:r w:rsidR="00944152" w:rsidRPr="00035FD6">
        <w:rPr>
          <w:position w:val="-10"/>
        </w:rPr>
        <w:object w:dxaOrig="1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3.9pt;height:15.65pt" o:ole="">
            <v:imagedata r:id="rId5" o:title=""/>
          </v:shape>
          <o:OLEObject Type="Embed" ProgID="Equation.3" ShapeID="_x0000_i1034" DrawAspect="Content" ObjectID="_1653039578" r:id="rId6"/>
        </w:object>
      </w:r>
      <w:r w:rsidR="00944152">
        <w:rPr>
          <w:lang w:val="en-US"/>
        </w:rPr>
        <w:t>.</w:t>
      </w:r>
    </w:p>
    <w:p w:rsidR="00991667" w:rsidRPr="00224655" w:rsidRDefault="00991667" w:rsidP="00991667">
      <w:pPr>
        <w:spacing w:line="216" w:lineRule="auto"/>
        <w:jc w:val="both"/>
      </w:pPr>
      <w:r w:rsidRPr="00F45741">
        <w:t>2</w:t>
      </w:r>
      <w:r w:rsidRPr="00224655">
        <w:t xml:space="preserve">. Сравнить функции </w:t>
      </w:r>
      <w:r w:rsidRPr="00224655">
        <w:rPr>
          <w:position w:val="-6"/>
        </w:rPr>
        <w:object w:dxaOrig="1420" w:dyaOrig="279">
          <v:shape id="_x0000_i1025" type="#_x0000_t75" style="width:70.75pt;height:13.75pt" o:ole="">
            <v:imagedata r:id="rId7" o:title=""/>
          </v:shape>
          <o:OLEObject Type="Embed" ProgID="Equation.3" ShapeID="_x0000_i1025" DrawAspect="Content" ObjectID="_1653039579" r:id="rId8"/>
        </w:object>
      </w:r>
      <w:r w:rsidRPr="00224655">
        <w:t xml:space="preserve"> и </w:t>
      </w:r>
      <w:r w:rsidRPr="00224655">
        <w:rPr>
          <w:position w:val="-6"/>
        </w:rPr>
        <w:object w:dxaOrig="279" w:dyaOrig="320">
          <v:shape id="_x0000_i1026" type="#_x0000_t75" style="width:13.75pt;height:16.3pt" o:ole="">
            <v:imagedata r:id="rId9" o:title=""/>
          </v:shape>
          <o:OLEObject Type="Embed" ProgID="Equation.3" ShapeID="_x0000_i1026" DrawAspect="Content" ObjectID="_1653039580" r:id="rId10"/>
        </w:object>
      </w:r>
      <w:r w:rsidRPr="00224655">
        <w:t xml:space="preserve"> </w:t>
      </w:r>
      <w:proofErr w:type="gramStart"/>
      <w:r w:rsidRPr="00224655">
        <w:t>при</w:t>
      </w:r>
      <w:proofErr w:type="gramEnd"/>
      <w:r w:rsidRPr="00224655">
        <w:t xml:space="preserve"> </w:t>
      </w:r>
      <w:r w:rsidRPr="00224655">
        <w:rPr>
          <w:position w:val="-6"/>
        </w:rPr>
        <w:object w:dxaOrig="660" w:dyaOrig="279">
          <v:shape id="_x0000_i1027" type="#_x0000_t75" style="width:33.2pt;height:13.75pt" o:ole="">
            <v:imagedata r:id="rId11" o:title=""/>
          </v:shape>
          <o:OLEObject Type="Embed" ProgID="Equation.3" ShapeID="_x0000_i1027" DrawAspect="Content" ObjectID="_1653039581" r:id="rId12"/>
        </w:object>
      </w:r>
      <w:r w:rsidRPr="00224655">
        <w:t xml:space="preserve">, </w:t>
      </w:r>
      <w:r w:rsidRPr="00224655">
        <w:rPr>
          <w:position w:val="-6"/>
        </w:rPr>
        <w:object w:dxaOrig="1340" w:dyaOrig="279">
          <v:shape id="_x0000_i1028" type="#_x0000_t75" style="width:67pt;height:13.75pt" o:ole="">
            <v:imagedata r:id="rId13" o:title=""/>
          </v:shape>
          <o:OLEObject Type="Embed" ProgID="Equation.3" ShapeID="_x0000_i1028" DrawAspect="Content" ObjectID="_1653039582" r:id="rId14"/>
        </w:object>
      </w:r>
      <w:r w:rsidRPr="00224655">
        <w:t>.</w:t>
      </w:r>
    </w:p>
    <w:p w:rsidR="00991667" w:rsidRPr="00224655" w:rsidRDefault="00991667" w:rsidP="00991667">
      <w:pPr>
        <w:spacing w:line="216" w:lineRule="auto"/>
        <w:jc w:val="both"/>
      </w:pPr>
      <w:r w:rsidRPr="00F45741">
        <w:t>3</w:t>
      </w:r>
      <w:r w:rsidRPr="00224655">
        <w:t xml:space="preserve">. Найти асимптотическое выражение </w:t>
      </w:r>
      <w:proofErr w:type="gramStart"/>
      <w:r w:rsidRPr="00224655">
        <w:t>при</w:t>
      </w:r>
      <w:proofErr w:type="gramEnd"/>
      <w:r w:rsidRPr="00224655">
        <w:t xml:space="preserve"> </w:t>
      </w:r>
      <w:r w:rsidRPr="00224655">
        <w:rPr>
          <w:position w:val="-6"/>
        </w:rPr>
        <w:object w:dxaOrig="859" w:dyaOrig="240">
          <v:shape id="_x0000_i1029" type="#_x0000_t75" style="width:43.2pt;height:11.9pt" o:ole="">
            <v:imagedata r:id="rId15" o:title=""/>
          </v:shape>
          <o:OLEObject Type="Embed" ProgID="Equation.3" ShapeID="_x0000_i1029" DrawAspect="Content" ObjectID="_1653039583" r:id="rId16"/>
        </w:object>
      </w:r>
      <w:r w:rsidRPr="00224655">
        <w:t xml:space="preserve"> для </w:t>
      </w:r>
      <w:r w:rsidRPr="00224655">
        <w:rPr>
          <w:position w:val="-12"/>
        </w:rPr>
        <w:object w:dxaOrig="460" w:dyaOrig="380">
          <v:shape id="_x0000_i1030" type="#_x0000_t75" style="width:23.15pt;height:18.8pt" o:ole="">
            <v:imagedata r:id="rId17" o:title=""/>
          </v:shape>
          <o:OLEObject Type="Embed" ProgID="Equation.3" ShapeID="_x0000_i1030" DrawAspect="Content" ObjectID="_1653039584" r:id="rId18"/>
        </w:object>
      </w:r>
      <w:r w:rsidRPr="00224655">
        <w:t xml:space="preserve"> и для </w:t>
      </w:r>
      <w:r w:rsidRPr="00224655">
        <w:rPr>
          <w:position w:val="-28"/>
        </w:rPr>
        <w:object w:dxaOrig="1040" w:dyaOrig="660">
          <v:shape id="_x0000_i1031" type="#_x0000_t75" style="width:51.95pt;height:33.2pt" o:ole="">
            <v:imagedata r:id="rId19" o:title=""/>
          </v:shape>
          <o:OLEObject Type="Embed" ProgID="Equation.3" ShapeID="_x0000_i1031" DrawAspect="Content" ObjectID="_1653039585" r:id="rId20"/>
        </w:object>
      </w:r>
      <w:r w:rsidRPr="00224655">
        <w:t>.</w:t>
      </w:r>
    </w:p>
    <w:p w:rsidR="00944152" w:rsidRPr="000C1D62" w:rsidRDefault="00991667" w:rsidP="00944152">
      <w:r>
        <w:t xml:space="preserve">4. </w:t>
      </w:r>
      <w:r w:rsidR="00944152" w:rsidRPr="000C1D62">
        <w:t xml:space="preserve">Выразите сумму </w:t>
      </w:r>
      <w:r w:rsidR="00944152" w:rsidRPr="000C1D62">
        <w:rPr>
          <w:position w:val="-28"/>
        </w:rPr>
        <w:object w:dxaOrig="680" w:dyaOrig="680">
          <v:shape id="_x0000_i1035" type="#_x0000_t75" style="width:33.8pt;height:33.8pt" o:ole="">
            <v:imagedata r:id="rId21" o:title=""/>
          </v:shape>
          <o:OLEObject Type="Embed" ProgID="Equation.3" ShapeID="_x0000_i1035" DrawAspect="Content" ObjectID="_1653039586" r:id="rId22"/>
        </w:object>
      </w:r>
      <w:r w:rsidR="00944152" w:rsidRPr="000C1D62">
        <w:t xml:space="preserve"> через гармонические числа.</w:t>
      </w:r>
    </w:p>
    <w:p w:rsidR="00991667" w:rsidRDefault="00991667" w:rsidP="00991667">
      <w:pPr>
        <w:spacing w:line="216" w:lineRule="auto"/>
        <w:jc w:val="both"/>
      </w:pPr>
      <w:r>
        <w:t>5</w:t>
      </w:r>
      <w:r w:rsidRPr="00625A28">
        <w:t xml:space="preserve">. </w:t>
      </w:r>
      <w:r w:rsidRPr="00224655">
        <w:t xml:space="preserve">Найти асимптотическое приближение для суммы </w:t>
      </w:r>
      <w:r w:rsidRPr="00224655">
        <w:rPr>
          <w:position w:val="-28"/>
        </w:rPr>
        <w:object w:dxaOrig="780" w:dyaOrig="680">
          <v:shape id="_x0000_i1032" type="#_x0000_t75" style="width:38.8pt;height:33.8pt" o:ole="">
            <v:imagedata r:id="rId23" o:title=""/>
          </v:shape>
          <o:OLEObject Type="Embed" ProgID="Equation.3" ShapeID="_x0000_i1032" DrawAspect="Content" ObjectID="_1653039587" r:id="rId24"/>
        </w:object>
      </w:r>
      <w:r w:rsidRPr="00224655">
        <w:t xml:space="preserve"> с точностью </w:t>
      </w:r>
      <w:r w:rsidRPr="00224655">
        <w:rPr>
          <w:position w:val="-10"/>
        </w:rPr>
        <w:object w:dxaOrig="680" w:dyaOrig="420">
          <v:shape id="_x0000_i1033" type="#_x0000_t75" style="width:33.8pt;height:21.3pt" o:ole="">
            <v:imagedata r:id="rId25" o:title=""/>
          </v:shape>
          <o:OLEObject Type="Embed" ProgID="Equation.3" ShapeID="_x0000_i1033" DrawAspect="Content" ObjectID="_1653039588" r:id="rId26"/>
        </w:object>
      </w:r>
      <w:r w:rsidRPr="00224655">
        <w:t xml:space="preserve"> (не вычисляя возникающую константу).</w:t>
      </w:r>
    </w:p>
    <w:p w:rsidR="00991667" w:rsidRDefault="00991667" w:rsidP="00991667">
      <w:pPr>
        <w:spacing w:line="216" w:lineRule="auto"/>
        <w:jc w:val="both"/>
      </w:pPr>
      <w:r>
        <w:t xml:space="preserve">6. </w:t>
      </w:r>
      <w:r w:rsidR="00944152" w:rsidRPr="00A30B0B">
        <w:t xml:space="preserve">Докажите, что </w:t>
      </w:r>
      <w:r w:rsidR="00944152" w:rsidRPr="00A30B0B">
        <w:rPr>
          <w:position w:val="-10"/>
        </w:rPr>
        <w:object w:dxaOrig="2200" w:dyaOrig="360">
          <v:shape id="_x0000_i1036" type="#_x0000_t75" style="width:110.2pt;height:18.15pt" o:ole="">
            <v:imagedata r:id="rId27" o:title=""/>
          </v:shape>
          <o:OLEObject Type="Embed" ProgID="Equation.3" ShapeID="_x0000_i1036" DrawAspect="Content" ObjectID="_1653039589" r:id="rId28"/>
        </w:object>
      </w:r>
      <w:r w:rsidR="00944152" w:rsidRPr="00A30B0B">
        <w:t xml:space="preserve">, если </w:t>
      </w:r>
      <w:r w:rsidR="00944152" w:rsidRPr="00A30B0B">
        <w:rPr>
          <w:i/>
          <w:iCs/>
        </w:rPr>
        <w:t>A</w:t>
      </w:r>
      <w:r w:rsidR="00944152" w:rsidRPr="00A30B0B">
        <w:t xml:space="preserve"> и </w:t>
      </w:r>
      <w:r w:rsidR="00944152" w:rsidRPr="00A30B0B">
        <w:rPr>
          <w:i/>
          <w:iCs/>
        </w:rPr>
        <w:t>B</w:t>
      </w:r>
      <w:r w:rsidR="00944152" w:rsidRPr="00A30B0B">
        <w:t xml:space="preserve"> – невырожденные.</w:t>
      </w:r>
      <w:bookmarkStart w:id="0" w:name="_GoBack"/>
      <w:bookmarkEnd w:id="0"/>
    </w:p>
    <w:p w:rsidR="00FA7639" w:rsidRPr="00FA7639" w:rsidRDefault="00FA7639" w:rsidP="00FB58B8">
      <w:pPr>
        <w:ind w:firstLine="708"/>
        <w:jc w:val="both"/>
        <w:rPr>
          <w:szCs w:val="22"/>
        </w:rPr>
      </w:pPr>
    </w:p>
    <w:sectPr w:rsidR="00FA7639" w:rsidRPr="00FA76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BB"/>
    <w:rsid w:val="00177578"/>
    <w:rsid w:val="001A3DC8"/>
    <w:rsid w:val="002070F7"/>
    <w:rsid w:val="0024677C"/>
    <w:rsid w:val="003D6984"/>
    <w:rsid w:val="0042791F"/>
    <w:rsid w:val="004619C1"/>
    <w:rsid w:val="004A5688"/>
    <w:rsid w:val="00581E42"/>
    <w:rsid w:val="00743945"/>
    <w:rsid w:val="007707BB"/>
    <w:rsid w:val="007D5DE6"/>
    <w:rsid w:val="00891FAC"/>
    <w:rsid w:val="00916F87"/>
    <w:rsid w:val="00944152"/>
    <w:rsid w:val="00987DC8"/>
    <w:rsid w:val="00991667"/>
    <w:rsid w:val="00AB4BAA"/>
    <w:rsid w:val="00BD7FB6"/>
    <w:rsid w:val="00C10D21"/>
    <w:rsid w:val="00C32D22"/>
    <w:rsid w:val="00C63E15"/>
    <w:rsid w:val="00DA74E7"/>
    <w:rsid w:val="00E32806"/>
    <w:rsid w:val="00F24AE1"/>
    <w:rsid w:val="00F94A5E"/>
    <w:rsid w:val="00FA7639"/>
    <w:rsid w:val="00FB58B8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4</cp:revision>
  <dcterms:created xsi:type="dcterms:W3CDTF">2020-06-06T10:34:00Z</dcterms:created>
  <dcterms:modified xsi:type="dcterms:W3CDTF">2020-06-07T09:51:00Z</dcterms:modified>
</cp:coreProperties>
</file>