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24E" w:rsidRDefault="00954244">
      <w:r>
        <w:t>Oppgave 1</w:t>
      </w:r>
    </w:p>
    <w:p w:rsidR="00F46B14" w:rsidRDefault="00F46B14">
      <w:r>
        <w:t xml:space="preserve">Antar jeg kan velge noen konsekvenser fra hver av </w:t>
      </w:r>
      <w:proofErr w:type="spellStart"/>
      <w:r>
        <w:t>skalakategoriene</w:t>
      </w:r>
      <w:proofErr w:type="spellEnd"/>
      <w:r>
        <w:t xml:space="preserve">. </w:t>
      </w:r>
      <w:proofErr w:type="spellStart"/>
      <w:r>
        <w:t>F.eks</w:t>
      </w:r>
      <w:proofErr w:type="spellEnd"/>
      <w:r>
        <w:t xml:space="preserve"> at jeg kan velge både 1=Ubetydelig, punkt a (Ubetydelig stans i tjenesten) og 2=Moderat, punkt f (</w:t>
      </w:r>
      <w:proofErr w:type="spellStart"/>
      <w:r>
        <w:t>gjennopprettelig</w:t>
      </w:r>
      <w:proofErr w:type="spellEnd"/>
      <w:r>
        <w:t xml:space="preserve"> økonomisk tap) for en hendelse.</w:t>
      </w:r>
      <w:r w:rsidR="00ED55E9">
        <w:t xml:space="preserve"> Dette gjør jeg fordi jeg på flere hendelser ikke mener alle punktene under en kategori passer.</w:t>
      </w:r>
    </w:p>
    <w:p w:rsidR="00954244" w:rsidRDefault="00954244"/>
    <w:p w:rsidR="00DD0481" w:rsidRDefault="00DD0481" w:rsidP="00DD0481">
      <w:pPr>
        <w:pStyle w:val="ListParagraph"/>
        <w:numPr>
          <w:ilvl w:val="0"/>
          <w:numId w:val="1"/>
        </w:numPr>
      </w:pPr>
      <w:r>
        <w:t>Her vil jeg sette opp konsekvensene til å være 1a, b, d, f og 2c, e, g, h. Dette fordi jeg mener at en kunde som manipulerer på strømmåleren ikke stopper tjenesten, derfor ubetydelig stans i tjenesten (</w:t>
      </w:r>
      <w:r w:rsidRPr="00DD0481">
        <w:rPr>
          <w:b/>
          <w:bCs/>
        </w:rPr>
        <w:t>1a</w:t>
      </w:r>
      <w:r>
        <w:t xml:space="preserve">). I tillegg er det ingen </w:t>
      </w:r>
      <w:r>
        <w:rPr>
          <w:i/>
          <w:iCs/>
        </w:rPr>
        <w:t xml:space="preserve">uautorisert </w:t>
      </w:r>
      <w:r>
        <w:t>innsyn i måledata, kunden har rett til å se sin egen data (</w:t>
      </w:r>
      <w:r w:rsidRPr="00DD0481">
        <w:rPr>
          <w:b/>
          <w:bCs/>
        </w:rPr>
        <w:t>1b</w:t>
      </w:r>
      <w:r>
        <w:t>). Videre er det ingen fare for ledninger eller andre fysiske komponenter, da jeg antar manipuleringen skjer elektronisk (</w:t>
      </w:r>
      <w:r w:rsidRPr="00DD0481">
        <w:rPr>
          <w:b/>
          <w:bCs/>
        </w:rPr>
        <w:t>1d</w:t>
      </w:r>
      <w:r>
        <w:t xml:space="preserve">). Jeg vil også si denne hendelsen har ubetydelig økonomisk tap, siden denne kun gjelder for et fåtall kunder, hvor de umulig kan svindle for mer enn </w:t>
      </w:r>
      <w:r w:rsidR="00A271C7">
        <w:t>under tusenlappen</w:t>
      </w:r>
      <w:r>
        <w:t xml:space="preserve"> i måneden (</w:t>
      </w:r>
      <w:r w:rsidRPr="00DD0481">
        <w:rPr>
          <w:b/>
          <w:bCs/>
        </w:rPr>
        <w:t>1f</w:t>
      </w:r>
      <w:r>
        <w:t>).  Jeg har satt opp at det er svært få mangler i datasett, da det igjen kun gjelder et fåtall kunder (</w:t>
      </w:r>
      <w:r w:rsidRPr="00DD0481">
        <w:rPr>
          <w:b/>
          <w:bCs/>
        </w:rPr>
        <w:t>2c</w:t>
      </w:r>
      <w:r>
        <w:t xml:space="preserve">). </w:t>
      </w:r>
      <w:r w:rsidR="00A271C7">
        <w:t>Jeg har også satt opp at det er et mindre brudd på lovverk, når manipulasjon går under svindel (</w:t>
      </w:r>
      <w:r w:rsidR="00A271C7" w:rsidRPr="00A271C7">
        <w:rPr>
          <w:b/>
          <w:bCs/>
        </w:rPr>
        <w:t>2e</w:t>
      </w:r>
      <w:r w:rsidR="00A271C7">
        <w:t xml:space="preserve">). </w:t>
      </w:r>
      <w:r>
        <w:t xml:space="preserve">Selskapet mister også litt rykte og omdømme ovenfor kunder og virksomhetens omgivelser, </w:t>
      </w:r>
      <w:r w:rsidR="00A271C7">
        <w:t>siden manipulasjon viser at de har for dårlig sikkerhet</w:t>
      </w:r>
      <w:r w:rsidR="00631025">
        <w:t xml:space="preserve"> (</w:t>
      </w:r>
      <w:r w:rsidR="00A271C7" w:rsidRPr="00A271C7">
        <w:rPr>
          <w:b/>
          <w:bCs/>
        </w:rPr>
        <w:t>2g og h</w:t>
      </w:r>
      <w:r w:rsidR="00A271C7">
        <w:t>)</w:t>
      </w:r>
      <w:r w:rsidR="00631025">
        <w:t xml:space="preserve">. Alt i alt kategoriserer jeg denne hendelsen som moderat-. </w:t>
      </w:r>
    </w:p>
    <w:p w:rsidR="0047385B" w:rsidRDefault="00447F2C" w:rsidP="00DD0481">
      <w:pPr>
        <w:pStyle w:val="ListParagraph"/>
        <w:numPr>
          <w:ilvl w:val="0"/>
          <w:numId w:val="1"/>
        </w:numPr>
      </w:pPr>
      <w:r>
        <w:t xml:space="preserve">For denne hendelsen vil jeg sette opp </w:t>
      </w:r>
      <w:r w:rsidRPr="00631025">
        <w:rPr>
          <w:b/>
          <w:bCs/>
        </w:rPr>
        <w:t>4a</w:t>
      </w:r>
      <w:r>
        <w:t xml:space="preserve">, </w:t>
      </w:r>
      <w:r w:rsidR="00BA642D">
        <w:t xml:space="preserve">da ødeleggelser kan føre til dagers arbeid med reparasjon og lang stans i tjenesten (i dette området). Setter også opp </w:t>
      </w:r>
      <w:r w:rsidR="00631025" w:rsidRPr="00BA642D">
        <w:rPr>
          <w:b/>
          <w:bCs/>
        </w:rPr>
        <w:t>3b</w:t>
      </w:r>
      <w:r w:rsidR="00575ADE">
        <w:rPr>
          <w:b/>
          <w:bCs/>
        </w:rPr>
        <w:t>,</w:t>
      </w:r>
      <w:r w:rsidR="00BA642D">
        <w:rPr>
          <w:b/>
          <w:bCs/>
        </w:rPr>
        <w:t xml:space="preserve"> </w:t>
      </w:r>
      <w:r w:rsidR="00575ADE">
        <w:rPr>
          <w:b/>
          <w:bCs/>
        </w:rPr>
        <w:t xml:space="preserve">c, </w:t>
      </w:r>
      <w:r w:rsidR="00BA642D">
        <w:rPr>
          <w:b/>
          <w:bCs/>
        </w:rPr>
        <w:t>og e</w:t>
      </w:r>
      <w:r w:rsidR="00631025">
        <w:t>,</w:t>
      </w:r>
      <w:r w:rsidR="00BA642D">
        <w:t xml:space="preserve"> siden personen(e) som tar seg inn i nettstasjonen har tilgang til å ta styring over systemene som er der, og dermed også manipulere og se data, samt fysisk ødelegge komponentene som befinner seg der. Dette kan </w:t>
      </w:r>
      <w:r w:rsidR="00F76246">
        <w:t xml:space="preserve">også </w:t>
      </w:r>
      <w:r w:rsidR="00BA642D">
        <w:t xml:space="preserve">føre til </w:t>
      </w:r>
      <w:r w:rsidR="00BA642D" w:rsidRPr="00BA642D">
        <w:rPr>
          <w:b/>
          <w:bCs/>
        </w:rPr>
        <w:t>3h</w:t>
      </w:r>
      <w:r w:rsidR="00BA642D">
        <w:t xml:space="preserve">, alvorlig økonomisk tap. Dette fordi måledata for store områder kan slettes eller gjøres utilgjengelige for nettselskapet (og </w:t>
      </w:r>
      <w:proofErr w:type="spellStart"/>
      <w:r w:rsidR="00BA642D">
        <w:t>f.eks</w:t>
      </w:r>
      <w:proofErr w:type="spellEnd"/>
      <w:r w:rsidR="00BA642D">
        <w:t xml:space="preserve"> selges tilbake til de for høye summer). </w:t>
      </w:r>
      <w:r w:rsidR="00FC5DA4">
        <w:t xml:space="preserve">Denne dataen kan også selges til en bruker i en ekstern virksomhet, og jeg setter også opp </w:t>
      </w:r>
      <w:r w:rsidR="00FC5DA4">
        <w:rPr>
          <w:b/>
          <w:bCs/>
        </w:rPr>
        <w:t>3d</w:t>
      </w:r>
      <w:r w:rsidR="00FC5DA4">
        <w:t>.</w:t>
      </w:r>
      <w:r w:rsidR="00631025">
        <w:t xml:space="preserve"> </w:t>
      </w:r>
      <w:r w:rsidR="00BA642D">
        <w:t xml:space="preserve">Hendelsen er også et ganske seriøst lovbrudd og at jeg setter opp </w:t>
      </w:r>
      <w:r w:rsidR="00BA642D" w:rsidRPr="00BA642D">
        <w:rPr>
          <w:b/>
          <w:bCs/>
        </w:rPr>
        <w:t>3g</w:t>
      </w:r>
      <w:r w:rsidR="00BA642D">
        <w:t xml:space="preserve"> følger av dette. </w:t>
      </w:r>
      <w:r w:rsidR="00FC5DA4">
        <w:t>Alt i alt vil jeg kategorisere konsekvensene til denne hendelsen alvorlig.</w:t>
      </w:r>
    </w:p>
    <w:p w:rsidR="00760888" w:rsidRDefault="00760888" w:rsidP="00DD0481">
      <w:pPr>
        <w:pStyle w:val="ListParagraph"/>
        <w:numPr>
          <w:ilvl w:val="0"/>
          <w:numId w:val="1"/>
        </w:numPr>
      </w:pPr>
      <w:r>
        <w:t xml:space="preserve">Det er ingenting som sier dette skal føre til noe stans i tjenesten, det er kun salg av data. Derfor setter jeg opp </w:t>
      </w:r>
      <w:r>
        <w:rPr>
          <w:b/>
          <w:bCs/>
        </w:rPr>
        <w:t>1a</w:t>
      </w:r>
      <w:r>
        <w:t xml:space="preserve">. </w:t>
      </w:r>
      <w:r w:rsidR="00852C9F">
        <w:t xml:space="preserve">Ved salg av data til eksterne aktører får disse full innsyn i datasett, så </w:t>
      </w:r>
      <w:r w:rsidR="00852C9F">
        <w:rPr>
          <w:b/>
          <w:bCs/>
        </w:rPr>
        <w:t>4b</w:t>
      </w:r>
      <w:r w:rsidR="00852C9F">
        <w:t xml:space="preserve"> følger av dette. Det er ingen mangler i datasettet, da det kun selges, ikke slettes, så jeg setter også opp </w:t>
      </w:r>
      <w:r w:rsidR="00852C9F">
        <w:rPr>
          <w:b/>
          <w:bCs/>
        </w:rPr>
        <w:t>1c</w:t>
      </w:r>
      <w:r w:rsidR="00852C9F">
        <w:t xml:space="preserve">. Det er helle ingen fare for ledninger eller fysiske komponenter, så jeg setter opp </w:t>
      </w:r>
      <w:r w:rsidR="00852C9F">
        <w:rPr>
          <w:b/>
          <w:bCs/>
        </w:rPr>
        <w:t>1d</w:t>
      </w:r>
      <w:r w:rsidR="00852C9F">
        <w:t xml:space="preserve">. </w:t>
      </w:r>
      <w:r w:rsidR="006364FE">
        <w:t>Jeg mener dette er et kritisk lovbrudd, da det bryter med eventuelle taushetserklæringer og kontrakter kunder har (hvor de er beskyttet mot slik uautorisert innsyn i måledata) (</w:t>
      </w:r>
      <w:r w:rsidR="006364FE">
        <w:rPr>
          <w:b/>
          <w:bCs/>
        </w:rPr>
        <w:t>4e</w:t>
      </w:r>
      <w:r w:rsidR="006364FE">
        <w:t>). I tillegg vil virksomheten få alvorlig tap av renommé og rykte ovenfor både kunder og virksomhetens omgivelser, da de kan bli sett på som useriøse og illojale</w:t>
      </w:r>
      <w:r w:rsidR="00063517">
        <w:t xml:space="preserve"> (</w:t>
      </w:r>
      <w:r w:rsidR="00063517">
        <w:rPr>
          <w:b/>
          <w:bCs/>
        </w:rPr>
        <w:t>3i</w:t>
      </w:r>
      <w:r w:rsidR="00063517">
        <w:t>). Selv om jeg har satt opp få konsekvenser under «kritisk», vil jeg allikevel kategorisere denne hendelsen som kritisk, da jeg synes det er en ganske alvorlig hendelse.</w:t>
      </w:r>
    </w:p>
    <w:p w:rsidR="00063517" w:rsidRDefault="00A60BF5" w:rsidP="00DD0481">
      <w:pPr>
        <w:pStyle w:val="ListParagraph"/>
        <w:numPr>
          <w:ilvl w:val="0"/>
          <w:numId w:val="1"/>
        </w:numPr>
      </w:pPr>
      <w:r>
        <w:t xml:space="preserve">Jeg ser for meg at datakyndige personer i virksomheten klarer å stenge </w:t>
      </w:r>
      <w:proofErr w:type="spellStart"/>
      <w:r>
        <w:t>hackerene</w:t>
      </w:r>
      <w:proofErr w:type="spellEnd"/>
      <w:r>
        <w:t xml:space="preserve"> ute på relativt kort tid. Derfor setter jeg opp </w:t>
      </w:r>
      <w:r>
        <w:rPr>
          <w:b/>
          <w:bCs/>
        </w:rPr>
        <w:t>3a</w:t>
      </w:r>
      <w:r>
        <w:t xml:space="preserve"> (stans inntil en dag), istedenfor </w:t>
      </w:r>
      <w:r>
        <w:rPr>
          <w:b/>
          <w:bCs/>
        </w:rPr>
        <w:t xml:space="preserve">4a </w:t>
      </w:r>
      <w:r w:rsidRPr="00A60BF5">
        <w:t>(mange dager)</w:t>
      </w:r>
      <w:r>
        <w:t>. I tillegg ser jeg for meg at når de først er inne i systemet, kan de få tilgang til data også,</w:t>
      </w:r>
      <w:r w:rsidR="0037218D">
        <w:t xml:space="preserve"> så jeg setter opp </w:t>
      </w:r>
      <w:r w:rsidR="0037218D">
        <w:rPr>
          <w:b/>
          <w:bCs/>
        </w:rPr>
        <w:t>4b</w:t>
      </w:r>
      <w:r w:rsidR="0037218D">
        <w:t xml:space="preserve">. Det er ingen fare for skade på ledninger eller fysiske komponenter, da angrepet skjer elektronisk. Derfor setter jeg opp </w:t>
      </w:r>
      <w:r w:rsidR="0037218D">
        <w:rPr>
          <w:b/>
          <w:bCs/>
        </w:rPr>
        <w:t>1d</w:t>
      </w:r>
      <w:r w:rsidR="0037218D">
        <w:t xml:space="preserve">. </w:t>
      </w:r>
      <w:r w:rsidR="005A6ECC">
        <w:t xml:space="preserve">Denne hendelsen viser at virksomheten har for dårlig sikkerhet og de får nedsatt renommé og rykte, så jeg setter opp </w:t>
      </w:r>
      <w:r w:rsidR="005A6ECC">
        <w:rPr>
          <w:b/>
          <w:bCs/>
        </w:rPr>
        <w:t>3i</w:t>
      </w:r>
      <w:r w:rsidR="005A6ECC">
        <w:t xml:space="preserve">. Dersom </w:t>
      </w:r>
      <w:proofErr w:type="spellStart"/>
      <w:r w:rsidR="005A6ECC">
        <w:t>hackerene</w:t>
      </w:r>
      <w:proofErr w:type="spellEnd"/>
      <w:r w:rsidR="005A6ECC">
        <w:t xml:space="preserve"> får til å stenge </w:t>
      </w:r>
      <w:r w:rsidR="005A6ECC">
        <w:lastRenderedPageBreak/>
        <w:t>virksomheten ute fra sitt eget system, kan de kreve penger for å gi tilbake tilgang, som fører til alvorlig økonomisk tap (</w:t>
      </w:r>
      <w:r w:rsidR="005A6ECC">
        <w:rPr>
          <w:b/>
          <w:bCs/>
        </w:rPr>
        <w:t>3h</w:t>
      </w:r>
      <w:r w:rsidR="005A6ECC">
        <w:t xml:space="preserve">). </w:t>
      </w:r>
      <w:r w:rsidR="00775DFD">
        <w:t>Igjen er dette også et alvorlig lovbrudd (</w:t>
      </w:r>
      <w:r w:rsidR="00775DFD">
        <w:rPr>
          <w:b/>
          <w:bCs/>
        </w:rPr>
        <w:t>3g</w:t>
      </w:r>
      <w:r w:rsidR="00775DFD">
        <w:t>). Jeg kategoriserer konsekvensene av denne hendelsen som ganske høyt oppe i alvorlig skalaen.</w:t>
      </w:r>
    </w:p>
    <w:p w:rsidR="00775DFD" w:rsidRDefault="00775DFD" w:rsidP="00DD0481">
      <w:pPr>
        <w:pStyle w:val="ListParagraph"/>
        <w:numPr>
          <w:ilvl w:val="0"/>
          <w:numId w:val="1"/>
        </w:numPr>
      </w:pPr>
      <w:r>
        <w:t>Denne hendelsen ser jeg på som kritisk. Dersom boksene A1, A4 og A5 feiler, vil ikke kontrollsenteret ha noen måte å kommunisere med noen av strømmålerne og vil dermed mangle kritisk informasjon (</w:t>
      </w:r>
      <w:r>
        <w:rPr>
          <w:b/>
          <w:bCs/>
        </w:rPr>
        <w:t>4c</w:t>
      </w:r>
      <w:r>
        <w:t>). (som nevnt i oppgaveteksten; strømpriser, målinger osv..). Denne hendelsen bryter ikke med noen lovbrudd, det er bare en ting som kan skje (</w:t>
      </w:r>
      <w:r>
        <w:rPr>
          <w:b/>
          <w:bCs/>
        </w:rPr>
        <w:t>1</w:t>
      </w:r>
      <w:r w:rsidR="002514F2">
        <w:rPr>
          <w:b/>
          <w:bCs/>
        </w:rPr>
        <w:t>e</w:t>
      </w:r>
      <w:r>
        <w:t>)</w:t>
      </w:r>
      <w:r w:rsidR="002514F2">
        <w:t>. Jeg antar dataen de ikke vil få lest/sendt er lagret og vil bli tilgjengelig så fort aksesspunktene er oppe og går igjen, derfor ser jeg ikke for meg at det kan være noe mer enn et (</w:t>
      </w:r>
      <w:r w:rsidR="002514F2">
        <w:rPr>
          <w:b/>
          <w:bCs/>
        </w:rPr>
        <w:t>1f</w:t>
      </w:r>
      <w:r w:rsidR="002514F2">
        <w:t>)</w:t>
      </w:r>
      <w:r w:rsidR="002514F2">
        <w:rPr>
          <w:b/>
          <w:bCs/>
        </w:rPr>
        <w:t xml:space="preserve"> </w:t>
      </w:r>
      <w:proofErr w:type="spellStart"/>
      <w:r w:rsidR="002514F2">
        <w:t>gjennopprettelig</w:t>
      </w:r>
      <w:proofErr w:type="spellEnd"/>
      <w:r w:rsidR="002514F2">
        <w:t xml:space="preserve"> økonomisk tap. Denne hendelsen gir virksomheten et moderat tap av renommé og rykte, både ovenfor kunder og omgivelser</w:t>
      </w:r>
      <w:r w:rsidR="00E42407">
        <w:t>.</w:t>
      </w:r>
      <w:r w:rsidR="002514F2">
        <w:t xml:space="preserve"> </w:t>
      </w:r>
      <w:r w:rsidR="00E42407">
        <w:t>Dette fordi</w:t>
      </w:r>
      <w:r w:rsidR="002514F2">
        <w:t xml:space="preserve"> de over en kortere periode (</w:t>
      </w:r>
      <w:r w:rsidR="002514F2">
        <w:rPr>
          <w:b/>
          <w:bCs/>
        </w:rPr>
        <w:t>3a</w:t>
      </w:r>
      <w:r w:rsidR="002514F2">
        <w:t xml:space="preserve"> inntil en dag stans, ser ikke for meg det kan ta lengre til å få aksesspunktene opp igjen) ikke kan utføre tjenesten de skal (</w:t>
      </w:r>
      <w:r w:rsidR="002514F2">
        <w:rPr>
          <w:b/>
          <w:bCs/>
        </w:rPr>
        <w:t>2g og h</w:t>
      </w:r>
      <w:r w:rsidR="002514F2">
        <w:t xml:space="preserve">). </w:t>
      </w:r>
    </w:p>
    <w:p w:rsidR="002514F2" w:rsidRDefault="002514F2" w:rsidP="002514F2"/>
    <w:p w:rsidR="002514F2" w:rsidRDefault="002514F2" w:rsidP="002514F2">
      <w:r>
        <w:t>Oppgave 2:</w:t>
      </w:r>
    </w:p>
    <w:p w:rsidR="00093D96" w:rsidRDefault="009A3A72" w:rsidP="009B0BFF">
      <w:pPr>
        <w:pStyle w:val="ListParagraph"/>
        <w:numPr>
          <w:ilvl w:val="0"/>
          <w:numId w:val="6"/>
        </w:numPr>
      </w:pPr>
      <w:r>
        <w:rPr>
          <w:b/>
          <w:bCs/>
        </w:rPr>
        <w:t>2 – Mindre sannsynlig</w:t>
      </w:r>
      <w:r>
        <w:t>. Jeg tenker at det er gjort tiltak for å unngå manipulasjon av måledata. Samtidig</w:t>
      </w:r>
      <w:r w:rsidR="000704A0">
        <w:t>,</w:t>
      </w:r>
      <w:r>
        <w:t xml:space="preserve"> dersom en datakyndig medarbeider har kjennskap til disse tiltakene, kan det være mulig å manipulere. </w:t>
      </w:r>
      <w:r w:rsidR="00093D96">
        <w:t>At dette skjer årlig (</w:t>
      </w:r>
      <w:r w:rsidR="00093D96">
        <w:rPr>
          <w:b/>
          <w:bCs/>
        </w:rPr>
        <w:t>2a</w:t>
      </w:r>
      <w:r w:rsidR="00093D96">
        <w:t xml:space="preserve">) ser jeg for meg at kan være litt lite, derfor vil jeg også sette opp </w:t>
      </w:r>
      <w:r w:rsidR="00093D96">
        <w:rPr>
          <w:b/>
          <w:bCs/>
        </w:rPr>
        <w:t xml:space="preserve">3a </w:t>
      </w:r>
      <w:r w:rsidR="00093D96">
        <w:t xml:space="preserve">– flere ganger i året. Det kan være flere kunder som </w:t>
      </w:r>
      <w:proofErr w:type="spellStart"/>
      <w:r w:rsidR="000704A0">
        <w:t>f.eks</w:t>
      </w:r>
      <w:proofErr w:type="spellEnd"/>
      <w:r w:rsidR="000704A0">
        <w:t xml:space="preserve"> </w:t>
      </w:r>
      <w:r w:rsidR="00093D96">
        <w:t xml:space="preserve">får hjelp av medarbeidere i virksomheten, eller at de er ekstremt datakyndige selv. </w:t>
      </w:r>
    </w:p>
    <w:p w:rsidR="009B0BFF" w:rsidRDefault="00093D96" w:rsidP="009B0BFF">
      <w:pPr>
        <w:pStyle w:val="ListParagraph"/>
        <w:numPr>
          <w:ilvl w:val="0"/>
          <w:numId w:val="6"/>
        </w:numPr>
      </w:pPr>
      <w:r>
        <w:rPr>
          <w:b/>
          <w:bCs/>
        </w:rPr>
        <w:t>3</w:t>
      </w:r>
      <w:r w:rsidR="005F6C11">
        <w:rPr>
          <w:b/>
          <w:bCs/>
        </w:rPr>
        <w:t xml:space="preserve"> – Mulig</w:t>
      </w:r>
      <w:r>
        <w:rPr>
          <w:b/>
          <w:bCs/>
        </w:rPr>
        <w:t xml:space="preserve">. </w:t>
      </w:r>
      <w:r>
        <w:t xml:space="preserve">Det er ganske lav terskel for å dirke opp låsen på en nettstasjon. Dette kan være ondsinnet, eller det kan være noen som tenker det er morsomt å prøve. Nettstasjonene er </w:t>
      </w:r>
      <w:r w:rsidR="00363FFC">
        <w:t xml:space="preserve">tilgjengelige for allmenheten, så tilgang er ikke et problem. Jeg tenker nødvendige sikkerhetstiltak er tatt, men at det er relativt greit å dirke opp en lås. </w:t>
      </w:r>
    </w:p>
    <w:p w:rsidR="00363FFC" w:rsidRDefault="00363FFC" w:rsidP="009B0BFF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3 – </w:t>
      </w:r>
      <w:r w:rsidR="005F6C11">
        <w:rPr>
          <w:b/>
          <w:bCs/>
        </w:rPr>
        <w:t>M</w:t>
      </w:r>
      <w:r>
        <w:rPr>
          <w:b/>
          <w:bCs/>
        </w:rPr>
        <w:t xml:space="preserve">ulig. </w:t>
      </w:r>
      <w:r>
        <w:t xml:space="preserve">For å få tak i data skal det nok ikke så veldig mye mer til enn å jobbe i virksomheten. Derfor passer </w:t>
      </w:r>
      <w:r>
        <w:rPr>
          <w:b/>
          <w:bCs/>
        </w:rPr>
        <w:t xml:space="preserve">3c </w:t>
      </w:r>
      <w:r>
        <w:t xml:space="preserve">ganske godt her. I tillegg kan det tenkes at ansatte tenker dette er en «lett» måte å tjene litt ekstra penger på. Jeg tror likevel ikke det skjer flere ganger i året, så derfor vil jeg bytte ut </w:t>
      </w:r>
      <w:r>
        <w:rPr>
          <w:b/>
          <w:bCs/>
        </w:rPr>
        <w:t xml:space="preserve">3a </w:t>
      </w:r>
      <w:r>
        <w:t xml:space="preserve">med </w:t>
      </w:r>
      <w:r>
        <w:rPr>
          <w:b/>
          <w:bCs/>
        </w:rPr>
        <w:t xml:space="preserve">2a – årlig. </w:t>
      </w:r>
      <w:r>
        <w:t>Dette fordi de aller som jobber i en virksomhet vet at det er en personlig risiko å selge data, samt hvis det oppdages at data selges vil det settes i gang en «etterforskning», som vil skremme eventuelle andre som vil selge data.</w:t>
      </w:r>
    </w:p>
    <w:p w:rsidR="00363FFC" w:rsidRDefault="00363FFC" w:rsidP="009B0BFF">
      <w:pPr>
        <w:pStyle w:val="ListParagraph"/>
        <w:numPr>
          <w:ilvl w:val="0"/>
          <w:numId w:val="6"/>
        </w:numPr>
      </w:pPr>
      <w:r>
        <w:rPr>
          <w:b/>
          <w:bCs/>
        </w:rPr>
        <w:t>1 – Usannsynlig.</w:t>
      </w:r>
      <w:r>
        <w:t xml:space="preserve"> </w:t>
      </w:r>
      <w:bookmarkStart w:id="0" w:name="_GoBack"/>
      <w:bookmarkEnd w:id="0"/>
      <w:r w:rsidR="003864F6">
        <w:t>Hacking er krevende og t</w:t>
      </w:r>
      <w:r w:rsidR="005F6C11">
        <w:t>ing skal klaffe</w:t>
      </w:r>
      <w:r w:rsidR="003864F6">
        <w:t>. D</w:t>
      </w:r>
      <w:r w:rsidR="005F6C11">
        <w:t xml:space="preserve">u trenger som regel informasjon og hjelp innenfra. Derfor synes jeg </w:t>
      </w:r>
      <w:r w:rsidR="005F6C11">
        <w:rPr>
          <w:b/>
          <w:bCs/>
        </w:rPr>
        <w:t xml:space="preserve">1e </w:t>
      </w:r>
      <w:r w:rsidR="005F6C11">
        <w:t>passer veldig bra her. Utenforstående må ha spisskompetanse og et samarbeid med personer i virksomheten. I tillegg er nok sikkerheten satt opp slik at egne medarbeidere må ha god kunnskap om tiltakene.</w:t>
      </w:r>
    </w:p>
    <w:p w:rsidR="005F6C11" w:rsidRDefault="005F6C11" w:rsidP="009B0BFF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4 – Sannsynlig. </w:t>
      </w:r>
      <w:r>
        <w:t xml:space="preserve">Uhell skjer. Det er ikke så veldig mange «sikkerhetstiltak» en kan ta for denne hendelsen. </w:t>
      </w:r>
      <w:r w:rsidR="0003197C">
        <w:t xml:space="preserve">Strømmen kan gå ved en oppgradering av </w:t>
      </w:r>
      <w:proofErr w:type="spellStart"/>
      <w:r w:rsidR="0003197C">
        <w:t>software</w:t>
      </w:r>
      <w:proofErr w:type="spellEnd"/>
      <w:r w:rsidR="0003197C">
        <w:t xml:space="preserve">, som får aksesspunktet til å få en feil, </w:t>
      </w:r>
      <w:r w:rsidR="008F7EDE">
        <w:t xml:space="preserve">menneskelig feil er veldig vanlig, dette kan oppstå ved konfigurasjon av aksesspunktene. Ved planlagt </w:t>
      </w:r>
      <w:proofErr w:type="spellStart"/>
      <w:r w:rsidR="008F7EDE">
        <w:t>nedetid</w:t>
      </w:r>
      <w:proofErr w:type="spellEnd"/>
      <w:r w:rsidR="008F7EDE">
        <w:t xml:space="preserve"> kan de som skal skru av aksesspunktene være utålmodige og skru av før all kommunikasjon er lagret osv..</w:t>
      </w:r>
      <w:r w:rsidR="00300200">
        <w:t>.</w:t>
      </w:r>
    </w:p>
    <w:p w:rsidR="008F7EDE" w:rsidRDefault="008F7EDE" w:rsidP="008F7EDE"/>
    <w:p w:rsidR="008F7EDE" w:rsidRDefault="008F7EDE" w:rsidP="008F7EDE"/>
    <w:p w:rsidR="008F7EDE" w:rsidRDefault="008F7EDE" w:rsidP="008F7EDE">
      <w:r>
        <w:lastRenderedPageBreak/>
        <w:t>Oppgave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1424"/>
        <w:gridCol w:w="2039"/>
        <w:gridCol w:w="1374"/>
        <w:gridCol w:w="1406"/>
      </w:tblGrid>
      <w:tr w:rsidR="008F7EDE" w:rsidTr="008F7EDE">
        <w:tc>
          <w:tcPr>
            <w:tcW w:w="2813" w:type="dxa"/>
          </w:tcPr>
          <w:p w:rsidR="008F7EDE" w:rsidRDefault="008F7EDE" w:rsidP="008F7EDE">
            <w:r>
              <w:t>Konsekvens/Sannsynlighet</w:t>
            </w:r>
          </w:p>
        </w:tc>
        <w:tc>
          <w:tcPr>
            <w:tcW w:w="1424" w:type="dxa"/>
          </w:tcPr>
          <w:p w:rsidR="008F7EDE" w:rsidRDefault="008F7EDE" w:rsidP="008F7EDE">
            <w:r>
              <w:t>Usannsynlig</w:t>
            </w:r>
          </w:p>
        </w:tc>
        <w:tc>
          <w:tcPr>
            <w:tcW w:w="2039" w:type="dxa"/>
          </w:tcPr>
          <w:p w:rsidR="008F7EDE" w:rsidRDefault="008F7EDE" w:rsidP="008F7EDE">
            <w:r>
              <w:t>Mindre Sannsynlig</w:t>
            </w:r>
          </w:p>
        </w:tc>
        <w:tc>
          <w:tcPr>
            <w:tcW w:w="1374" w:type="dxa"/>
          </w:tcPr>
          <w:p w:rsidR="008F7EDE" w:rsidRDefault="008F7EDE" w:rsidP="008F7EDE">
            <w:r>
              <w:t>Mulig</w:t>
            </w:r>
          </w:p>
        </w:tc>
        <w:tc>
          <w:tcPr>
            <w:tcW w:w="1406" w:type="dxa"/>
          </w:tcPr>
          <w:p w:rsidR="008F7EDE" w:rsidRDefault="008F7EDE" w:rsidP="008F7EDE">
            <w:r>
              <w:t>Sannsynlig</w:t>
            </w:r>
          </w:p>
        </w:tc>
      </w:tr>
      <w:tr w:rsidR="008F7EDE" w:rsidTr="008F7EDE">
        <w:tc>
          <w:tcPr>
            <w:tcW w:w="2813" w:type="dxa"/>
          </w:tcPr>
          <w:p w:rsidR="008F7EDE" w:rsidRDefault="008F7EDE" w:rsidP="008F7EDE">
            <w:r>
              <w:t>Kritisk</w:t>
            </w:r>
          </w:p>
        </w:tc>
        <w:tc>
          <w:tcPr>
            <w:tcW w:w="1424" w:type="dxa"/>
            <w:shd w:val="clear" w:color="auto" w:fill="FFFF00"/>
          </w:tcPr>
          <w:p w:rsidR="008F7EDE" w:rsidRDefault="008F7EDE" w:rsidP="008F7EDE"/>
        </w:tc>
        <w:tc>
          <w:tcPr>
            <w:tcW w:w="2039" w:type="dxa"/>
            <w:shd w:val="clear" w:color="auto" w:fill="C00000"/>
          </w:tcPr>
          <w:p w:rsidR="008F7EDE" w:rsidRDefault="008F7EDE" w:rsidP="008F7EDE"/>
        </w:tc>
        <w:tc>
          <w:tcPr>
            <w:tcW w:w="1374" w:type="dxa"/>
            <w:shd w:val="clear" w:color="auto" w:fill="C00000"/>
          </w:tcPr>
          <w:p w:rsidR="008F7EDE" w:rsidRPr="008F7EDE" w:rsidRDefault="008F7EDE" w:rsidP="008F7EDE">
            <w:pPr>
              <w:rPr>
                <w:color w:val="000000" w:themeColor="text1"/>
              </w:rPr>
            </w:pPr>
            <w:r w:rsidRPr="008F7EDE">
              <w:rPr>
                <w:color w:val="000000" w:themeColor="text1"/>
              </w:rPr>
              <w:t>Hendelse 3</w:t>
            </w:r>
          </w:p>
        </w:tc>
        <w:tc>
          <w:tcPr>
            <w:tcW w:w="1406" w:type="dxa"/>
            <w:shd w:val="clear" w:color="auto" w:fill="C00000"/>
          </w:tcPr>
          <w:p w:rsidR="008F7EDE" w:rsidRDefault="008F7EDE" w:rsidP="008F7EDE">
            <w:r w:rsidRPr="008F7EDE">
              <w:rPr>
                <w:color w:val="000000" w:themeColor="text1"/>
              </w:rPr>
              <w:t>Hendelse 5</w:t>
            </w:r>
          </w:p>
        </w:tc>
      </w:tr>
      <w:tr w:rsidR="008F7EDE" w:rsidTr="008F7EDE">
        <w:tc>
          <w:tcPr>
            <w:tcW w:w="2813" w:type="dxa"/>
          </w:tcPr>
          <w:p w:rsidR="008F7EDE" w:rsidRDefault="008F7EDE" w:rsidP="008F7EDE">
            <w:r>
              <w:t>Alvorlig</w:t>
            </w:r>
          </w:p>
        </w:tc>
        <w:tc>
          <w:tcPr>
            <w:tcW w:w="1424" w:type="dxa"/>
            <w:shd w:val="clear" w:color="auto" w:fill="FFFF00"/>
          </w:tcPr>
          <w:p w:rsidR="008F7EDE" w:rsidRPr="008F7EDE" w:rsidRDefault="008F7EDE" w:rsidP="008F7EDE">
            <w:pPr>
              <w:rPr>
                <w:color w:val="000000" w:themeColor="text1"/>
              </w:rPr>
            </w:pPr>
            <w:r w:rsidRPr="008F7EDE">
              <w:rPr>
                <w:color w:val="000000" w:themeColor="text1"/>
              </w:rPr>
              <w:t>Hendelse 4</w:t>
            </w:r>
          </w:p>
        </w:tc>
        <w:tc>
          <w:tcPr>
            <w:tcW w:w="2039" w:type="dxa"/>
            <w:shd w:val="clear" w:color="auto" w:fill="FFFF00"/>
          </w:tcPr>
          <w:p w:rsidR="008F7EDE" w:rsidRDefault="008F7EDE" w:rsidP="008F7EDE"/>
        </w:tc>
        <w:tc>
          <w:tcPr>
            <w:tcW w:w="1374" w:type="dxa"/>
            <w:shd w:val="clear" w:color="auto" w:fill="C00000"/>
          </w:tcPr>
          <w:p w:rsidR="008F7EDE" w:rsidRDefault="008F7EDE" w:rsidP="008F7EDE">
            <w:r w:rsidRPr="008F7EDE">
              <w:rPr>
                <w:color w:val="000000" w:themeColor="text1"/>
              </w:rPr>
              <w:t>Hendelse 2</w:t>
            </w:r>
          </w:p>
        </w:tc>
        <w:tc>
          <w:tcPr>
            <w:tcW w:w="1406" w:type="dxa"/>
            <w:shd w:val="clear" w:color="auto" w:fill="C00000"/>
          </w:tcPr>
          <w:p w:rsidR="008F7EDE" w:rsidRDefault="008F7EDE" w:rsidP="008F7EDE"/>
        </w:tc>
      </w:tr>
      <w:tr w:rsidR="008F7EDE" w:rsidTr="008F7EDE">
        <w:tc>
          <w:tcPr>
            <w:tcW w:w="2813" w:type="dxa"/>
          </w:tcPr>
          <w:p w:rsidR="008F7EDE" w:rsidRDefault="008F7EDE" w:rsidP="008F7EDE">
            <w:r>
              <w:t>Moderat</w:t>
            </w:r>
          </w:p>
        </w:tc>
        <w:tc>
          <w:tcPr>
            <w:tcW w:w="1424" w:type="dxa"/>
            <w:shd w:val="clear" w:color="auto" w:fill="00B050"/>
          </w:tcPr>
          <w:p w:rsidR="008F7EDE" w:rsidRPr="008F7EDE" w:rsidRDefault="008F7EDE" w:rsidP="008F7EDE">
            <w:pPr>
              <w:rPr>
                <w:highlight w:val="green"/>
              </w:rPr>
            </w:pPr>
            <w:r w:rsidRPr="008F7EDE">
              <w:rPr>
                <w:color w:val="000000" w:themeColor="text1"/>
              </w:rPr>
              <w:t>Hendelse 1</w:t>
            </w:r>
          </w:p>
        </w:tc>
        <w:tc>
          <w:tcPr>
            <w:tcW w:w="2039" w:type="dxa"/>
            <w:shd w:val="clear" w:color="auto" w:fill="FFFF00"/>
          </w:tcPr>
          <w:p w:rsidR="008F7EDE" w:rsidRDefault="008F7EDE" w:rsidP="008F7EDE"/>
        </w:tc>
        <w:tc>
          <w:tcPr>
            <w:tcW w:w="1374" w:type="dxa"/>
            <w:shd w:val="clear" w:color="auto" w:fill="FFFF00"/>
          </w:tcPr>
          <w:p w:rsidR="008F7EDE" w:rsidRDefault="008F7EDE" w:rsidP="008F7EDE"/>
        </w:tc>
        <w:tc>
          <w:tcPr>
            <w:tcW w:w="1406" w:type="dxa"/>
            <w:shd w:val="clear" w:color="auto" w:fill="FFFF00"/>
          </w:tcPr>
          <w:p w:rsidR="008F7EDE" w:rsidRDefault="008F7EDE" w:rsidP="008F7EDE"/>
        </w:tc>
      </w:tr>
      <w:tr w:rsidR="008F7EDE" w:rsidTr="008F7EDE">
        <w:tc>
          <w:tcPr>
            <w:tcW w:w="2813" w:type="dxa"/>
          </w:tcPr>
          <w:p w:rsidR="008F7EDE" w:rsidRDefault="008F7EDE" w:rsidP="008F7EDE">
            <w:r>
              <w:t>Ubetydelig</w:t>
            </w:r>
          </w:p>
        </w:tc>
        <w:tc>
          <w:tcPr>
            <w:tcW w:w="1424" w:type="dxa"/>
            <w:shd w:val="clear" w:color="auto" w:fill="00B050"/>
          </w:tcPr>
          <w:p w:rsidR="008F7EDE" w:rsidRDefault="008F7EDE" w:rsidP="008F7EDE"/>
        </w:tc>
        <w:tc>
          <w:tcPr>
            <w:tcW w:w="2039" w:type="dxa"/>
            <w:shd w:val="clear" w:color="auto" w:fill="00B050"/>
          </w:tcPr>
          <w:p w:rsidR="008F7EDE" w:rsidRDefault="008F7EDE" w:rsidP="008F7EDE"/>
        </w:tc>
        <w:tc>
          <w:tcPr>
            <w:tcW w:w="1374" w:type="dxa"/>
            <w:shd w:val="clear" w:color="auto" w:fill="00B050"/>
          </w:tcPr>
          <w:p w:rsidR="008F7EDE" w:rsidRDefault="008F7EDE" w:rsidP="008F7EDE"/>
        </w:tc>
        <w:tc>
          <w:tcPr>
            <w:tcW w:w="1406" w:type="dxa"/>
            <w:shd w:val="clear" w:color="auto" w:fill="00B050"/>
          </w:tcPr>
          <w:p w:rsidR="008F7EDE" w:rsidRDefault="008F7EDE" w:rsidP="008F7EDE"/>
        </w:tc>
      </w:tr>
    </w:tbl>
    <w:p w:rsidR="002514F2" w:rsidRDefault="002514F2" w:rsidP="002514F2"/>
    <w:p w:rsidR="002514F2" w:rsidRDefault="002514F2" w:rsidP="002514F2"/>
    <w:p w:rsidR="002514F2" w:rsidRDefault="002514F2" w:rsidP="002514F2">
      <w:r>
        <w:t>Oppgave 4:</w:t>
      </w:r>
    </w:p>
    <w:p w:rsidR="000308BC" w:rsidRDefault="000308BC" w:rsidP="000308BC">
      <w:pPr>
        <w:pStyle w:val="ListParagraph"/>
        <w:numPr>
          <w:ilvl w:val="0"/>
          <w:numId w:val="5"/>
        </w:numPr>
      </w:pPr>
      <w:r>
        <w:t xml:space="preserve"> </w:t>
      </w:r>
      <w:r w:rsidR="00560D42">
        <w:t xml:space="preserve">I og med at konsekvensene for denne hendelsen er lavt på moderatskalaen, vil jeg velge strategien </w:t>
      </w:r>
      <w:proofErr w:type="spellStart"/>
      <w:r w:rsidR="00560D42">
        <w:rPr>
          <w:b/>
          <w:bCs/>
        </w:rPr>
        <w:t>accept</w:t>
      </w:r>
      <w:proofErr w:type="spellEnd"/>
      <w:r w:rsidR="00560D42">
        <w:t xml:space="preserve">. Dersom noen først får til å manipulere strømmåleren er de datakyndige, og vil mest sannsynlig finne en måte å få det til uansett. </w:t>
      </w:r>
    </w:p>
    <w:p w:rsidR="000308BC" w:rsidRDefault="000308BC" w:rsidP="000308BC">
      <w:pPr>
        <w:pStyle w:val="ListParagraph"/>
        <w:numPr>
          <w:ilvl w:val="0"/>
          <w:numId w:val="5"/>
        </w:numPr>
      </w:pPr>
      <w:r>
        <w:rPr>
          <w:b/>
          <w:bCs/>
        </w:rPr>
        <w:t>Transfer.</w:t>
      </w:r>
      <w:r>
        <w:t xml:space="preserve"> Siden en nettstasjon er nødvendig for tjenesten, vil jeg si at det er best å sette opp </w:t>
      </w:r>
      <w:r w:rsidR="00560D42">
        <w:t xml:space="preserve">en forsikring for denne hendelsen, istedenfor de andre strategiene. </w:t>
      </w:r>
    </w:p>
    <w:p w:rsidR="000308BC" w:rsidRDefault="00560D42" w:rsidP="000308B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Avoid</w:t>
      </w:r>
      <w:proofErr w:type="spellEnd"/>
      <w:r>
        <w:t xml:space="preserve">. </w:t>
      </w:r>
      <w:r w:rsidR="005A5768">
        <w:t xml:space="preserve">Selv om bruk av denne strategien ofte fører til store ulemper, ser jeg på denne hendelsen som verdt det (og lett å unngå ved </w:t>
      </w:r>
      <w:proofErr w:type="spellStart"/>
      <w:r w:rsidR="005A5768">
        <w:t>f.eks</w:t>
      </w:r>
      <w:proofErr w:type="spellEnd"/>
      <w:r w:rsidR="005A5768">
        <w:t xml:space="preserve"> sparking av personer som selger og strengere krav til de ansatte). </w:t>
      </w:r>
      <w:r w:rsidR="00E95840">
        <w:t xml:space="preserve">Samtidig er det en del «lettere» å unngå enn de andre hendelsene. </w:t>
      </w:r>
    </w:p>
    <w:p w:rsidR="005A5768" w:rsidRDefault="00EB36D2" w:rsidP="000308BC">
      <w:pPr>
        <w:pStyle w:val="ListParagraph"/>
        <w:numPr>
          <w:ilvl w:val="0"/>
          <w:numId w:val="5"/>
        </w:numPr>
      </w:pPr>
      <w:r>
        <w:t>Jeg vill</w:t>
      </w:r>
      <w:r w:rsidR="00856034">
        <w:t>e</w:t>
      </w:r>
      <w:r>
        <w:t xml:space="preserve"> nesten satt opp </w:t>
      </w:r>
      <w:proofErr w:type="spellStart"/>
      <w:r w:rsidRPr="00EB36D2">
        <w:rPr>
          <w:b/>
          <w:bCs/>
        </w:rPr>
        <w:t>avoid</w:t>
      </w:r>
      <w:proofErr w:type="spellEnd"/>
      <w:r>
        <w:t xml:space="preserve"> på denne hendelsen, da det er en såpass seriøs hendelse. Jeg føler det er verdt å ha noen ulemper (som kan fikses på andre måter), men ikke ha angrep fra utsiden. Problemet er at det kan være vanskelig å unngå dette for alltid, det kan skje feil ved </w:t>
      </w:r>
      <w:proofErr w:type="spellStart"/>
      <w:r w:rsidR="00472147">
        <w:t>software</w:t>
      </w:r>
      <w:proofErr w:type="spellEnd"/>
      <w:r w:rsidR="00472147">
        <w:t xml:space="preserve">-oppgradering som ikke en ikke oppdager, eller ikke kan unngå. Derfor ville jeg brukt strategien </w:t>
      </w:r>
      <w:proofErr w:type="spellStart"/>
      <w:r w:rsidR="00472147">
        <w:rPr>
          <w:b/>
          <w:bCs/>
        </w:rPr>
        <w:t>reduce</w:t>
      </w:r>
      <w:proofErr w:type="spellEnd"/>
      <w:r w:rsidR="00472147">
        <w:rPr>
          <w:b/>
          <w:bCs/>
        </w:rPr>
        <w:t xml:space="preserve"> </w:t>
      </w:r>
      <w:r w:rsidR="00472147">
        <w:t xml:space="preserve">her. Det kan </w:t>
      </w:r>
      <w:proofErr w:type="spellStart"/>
      <w:r w:rsidR="00472147">
        <w:t>f.eks</w:t>
      </w:r>
      <w:proofErr w:type="spellEnd"/>
      <w:r w:rsidR="00472147">
        <w:t xml:space="preserve"> være å ha god rutine for </w:t>
      </w:r>
      <w:proofErr w:type="spellStart"/>
      <w:r w:rsidR="00472147">
        <w:t>patching</w:t>
      </w:r>
      <w:proofErr w:type="spellEnd"/>
      <w:r w:rsidR="00472147">
        <w:t xml:space="preserve"> av kontor-PCer og god oppfølging etter </w:t>
      </w:r>
      <w:proofErr w:type="spellStart"/>
      <w:r w:rsidR="00472147">
        <w:t>software</w:t>
      </w:r>
      <w:proofErr w:type="spellEnd"/>
      <w:r w:rsidR="00472147">
        <w:t>-oppgradering.</w:t>
      </w:r>
    </w:p>
    <w:p w:rsidR="00472147" w:rsidRDefault="00472147" w:rsidP="000308B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Reduce</w:t>
      </w:r>
      <w:proofErr w:type="spellEnd"/>
      <w:r>
        <w:rPr>
          <w:b/>
          <w:bCs/>
        </w:rPr>
        <w:t xml:space="preserve">. </w:t>
      </w:r>
      <w:r>
        <w:t xml:space="preserve">Det er egentlig ganske lett å redusere risikoen for at aksesspunkter feiler. Dette kan </w:t>
      </w:r>
      <w:proofErr w:type="spellStart"/>
      <w:r>
        <w:t>f.eks</w:t>
      </w:r>
      <w:proofErr w:type="spellEnd"/>
      <w:r>
        <w:t xml:space="preserve"> være rutinemessig sjekk på aksesspunktene og rutinemessig utskiftning av disse, eller plassere de steder hvor risikoen for naturødeleggelser er liten. </w:t>
      </w:r>
    </w:p>
    <w:p w:rsidR="00472147" w:rsidRDefault="00472147" w:rsidP="00472147"/>
    <w:p w:rsidR="00472147" w:rsidRDefault="00472147" w:rsidP="00472147">
      <w:r>
        <w:t>Oppgave 5:</w:t>
      </w:r>
    </w:p>
    <w:p w:rsidR="00472147" w:rsidRDefault="00472147" w:rsidP="00472147">
      <w:r>
        <w:t xml:space="preserve">Som jeg skrev litt i oppgave 4 kan en redusere risikoen for hendelse 3 ved å ha </w:t>
      </w:r>
      <w:r w:rsidR="00864C92">
        <w:t xml:space="preserve">strengere krav til de ansatte og sparking av de som selger informasjon. Med strengere krav mener jeg altså bakgrunnssjekk av nytilsatte og kun la personer med lengre erfaring i virksomheten ha tilgang til sensitiv data. Ved sparking av ansatte vil terskelen for å selge informasjon være høyere blant de resterende ansatte. I tillegg kan en installere overvåkning på maskinene/brukarene til personene som har tilgang til dataen som kan bli solgt. Med disse tiltakene er det </w:t>
      </w:r>
      <w:r w:rsidR="00864C92" w:rsidRPr="00B53B28">
        <w:rPr>
          <w:b/>
          <w:bCs/>
        </w:rPr>
        <w:t>sannsynligheten</w:t>
      </w:r>
      <w:r w:rsidR="00864C92">
        <w:t xml:space="preserve"> som reduseres. Mottiltakene er </w:t>
      </w:r>
      <w:r w:rsidR="00864C92" w:rsidRPr="00B53B28">
        <w:rPr>
          <w:b/>
          <w:bCs/>
        </w:rPr>
        <w:t>administrative og fysiske</w:t>
      </w:r>
      <w:r w:rsidR="00864C92">
        <w:t xml:space="preserve">. </w:t>
      </w:r>
    </w:p>
    <w:p w:rsidR="00864C92" w:rsidRDefault="00864C92" w:rsidP="00472147"/>
    <w:p w:rsidR="00864C92" w:rsidRPr="00B53B28" w:rsidRDefault="00864C92" w:rsidP="00472147">
      <w:r>
        <w:t xml:space="preserve">Jeg skrev også litt om hvordan en kan redusere risikoen for at aksesspunkter feiler i forrige oppgave. </w:t>
      </w:r>
      <w:r w:rsidR="00AE17FC">
        <w:t xml:space="preserve">Ved rutinemessig sjekk og utskiftning av aksesspunktene unngår en at det blir slitasje og skader på disse. I tillegg kan det være lurt å ha disse under bakken, hvor sannsynligheten for at de blir ødelagt på grunn av flom/regn/ras/storm </w:t>
      </w:r>
      <w:proofErr w:type="spellStart"/>
      <w:r w:rsidR="00AE17FC">
        <w:t>osv</w:t>
      </w:r>
      <w:proofErr w:type="spellEnd"/>
      <w:r w:rsidR="00AE17FC">
        <w:t xml:space="preserve"> er mindre. </w:t>
      </w:r>
      <w:r w:rsidR="00B53B28">
        <w:t xml:space="preserve">Nå var jo feilene som kunne skje en følge av </w:t>
      </w:r>
      <w:proofErr w:type="spellStart"/>
      <w:r w:rsidR="00B53B28">
        <w:t>softwarefeil</w:t>
      </w:r>
      <w:proofErr w:type="spellEnd"/>
      <w:r w:rsidR="00B53B28">
        <w:t xml:space="preserve"> i oppgradering, planlagt </w:t>
      </w:r>
      <w:proofErr w:type="spellStart"/>
      <w:r w:rsidR="00B53B28">
        <w:t>nedetid</w:t>
      </w:r>
      <w:proofErr w:type="spellEnd"/>
      <w:r w:rsidR="00B53B28">
        <w:t xml:space="preserve"> eller feilkonfigurering. Feil i oppgradering kan skje, men en løsning når feil oppstår er å ha ekstra aksesspunkter tilgjengelige som kan brukes dersom noen feiler. I tillegg bør det lages en enkel «rollback», slik at hvis det er en nyere </w:t>
      </w:r>
      <w:proofErr w:type="spellStart"/>
      <w:r w:rsidR="00B53B28">
        <w:t>software</w:t>
      </w:r>
      <w:proofErr w:type="spellEnd"/>
      <w:r w:rsidR="00B53B28">
        <w:t xml:space="preserve"> som det er noe galt med, kan en enkelt </w:t>
      </w:r>
      <w:r w:rsidR="00B53B28">
        <w:lastRenderedPageBreak/>
        <w:t xml:space="preserve">rulle tilbake til forrige (samme med feilkonfigurering). Dette reduserer også </w:t>
      </w:r>
      <w:r w:rsidR="00B53B28" w:rsidRPr="00B53B28">
        <w:rPr>
          <w:b/>
          <w:bCs/>
        </w:rPr>
        <w:t>sannsynligheten</w:t>
      </w:r>
      <w:r w:rsidR="00B53B28">
        <w:t xml:space="preserve"> for at feilene oppstår. Tiltakene er </w:t>
      </w:r>
      <w:r w:rsidR="00B53B28">
        <w:rPr>
          <w:b/>
          <w:bCs/>
        </w:rPr>
        <w:t>tekniske og fysiske.</w:t>
      </w:r>
      <w:r w:rsidR="00DC1F97">
        <w:t xml:space="preserve"> </w:t>
      </w:r>
    </w:p>
    <w:sectPr w:rsidR="00864C92" w:rsidRPr="00B53B28" w:rsidSect="00891C8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18A" w:rsidRDefault="00C3318A" w:rsidP="00954244">
      <w:r>
        <w:separator/>
      </w:r>
    </w:p>
  </w:endnote>
  <w:endnote w:type="continuationSeparator" w:id="0">
    <w:p w:rsidR="00C3318A" w:rsidRDefault="00C3318A" w:rsidP="0095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18A" w:rsidRDefault="00C3318A" w:rsidP="00954244">
      <w:r>
        <w:separator/>
      </w:r>
    </w:p>
  </w:footnote>
  <w:footnote w:type="continuationSeparator" w:id="0">
    <w:p w:rsidR="00C3318A" w:rsidRDefault="00C3318A" w:rsidP="00954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244" w:rsidRPr="00954244" w:rsidRDefault="00954244" w:rsidP="00954244">
    <w:r>
      <w:t>TDT41</w:t>
    </w:r>
    <w:r w:rsidR="0037218D">
      <w:t>8</w:t>
    </w:r>
    <w:r>
      <w:t>5 – Øving 3 – 10077</w:t>
    </w:r>
  </w:p>
  <w:p w:rsidR="00954244" w:rsidRPr="00954244" w:rsidRDefault="00954244" w:rsidP="00954244">
    <w:pPr>
      <w:rPr>
        <w:rFonts w:ascii="Arial" w:eastAsia="Times New Roman" w:hAnsi="Arial" w:cs="Arial"/>
        <w:color w:val="444444"/>
        <w:sz w:val="21"/>
        <w:szCs w:val="21"/>
        <w:shd w:val="clear" w:color="auto" w:fill="F9F8F6"/>
        <w:lang w:eastAsia="en-GB"/>
      </w:rPr>
    </w:pPr>
  </w:p>
  <w:p w:rsidR="00954244" w:rsidRPr="00954244" w:rsidRDefault="00954244" w:rsidP="00954244">
    <w:pPr>
      <w:rPr>
        <w:rFonts w:ascii="Arial" w:eastAsia="Times New Roman" w:hAnsi="Arial" w:cs="Arial"/>
        <w:color w:val="444444"/>
        <w:sz w:val="21"/>
        <w:szCs w:val="21"/>
        <w:shd w:val="clear" w:color="auto" w:fill="F9F8F6"/>
        <w:lang w:eastAsia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32C6"/>
    <w:multiLevelType w:val="hybridMultilevel"/>
    <w:tmpl w:val="2264B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26FC"/>
    <w:multiLevelType w:val="hybridMultilevel"/>
    <w:tmpl w:val="407EA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C4EDB"/>
    <w:multiLevelType w:val="hybridMultilevel"/>
    <w:tmpl w:val="A1DE7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27E36"/>
    <w:multiLevelType w:val="hybridMultilevel"/>
    <w:tmpl w:val="5A32C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83229"/>
    <w:multiLevelType w:val="hybridMultilevel"/>
    <w:tmpl w:val="14C89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67C0F"/>
    <w:multiLevelType w:val="hybridMultilevel"/>
    <w:tmpl w:val="C1D22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44"/>
    <w:rsid w:val="000308BC"/>
    <w:rsid w:val="0003197C"/>
    <w:rsid w:val="00063517"/>
    <w:rsid w:val="000704A0"/>
    <w:rsid w:val="00093D96"/>
    <w:rsid w:val="001E19F6"/>
    <w:rsid w:val="002514F2"/>
    <w:rsid w:val="00300200"/>
    <w:rsid w:val="0035796E"/>
    <w:rsid w:val="00363FFC"/>
    <w:rsid w:val="0037218D"/>
    <w:rsid w:val="00381DD4"/>
    <w:rsid w:val="003864F6"/>
    <w:rsid w:val="00447F2C"/>
    <w:rsid w:val="00472147"/>
    <w:rsid w:val="0047385B"/>
    <w:rsid w:val="004E6BB6"/>
    <w:rsid w:val="00560D42"/>
    <w:rsid w:val="00575ADE"/>
    <w:rsid w:val="00577220"/>
    <w:rsid w:val="005A5768"/>
    <w:rsid w:val="005A6ECC"/>
    <w:rsid w:val="005F6C11"/>
    <w:rsid w:val="00631025"/>
    <w:rsid w:val="006364FE"/>
    <w:rsid w:val="00652E0B"/>
    <w:rsid w:val="0067613E"/>
    <w:rsid w:val="00760888"/>
    <w:rsid w:val="00775DFD"/>
    <w:rsid w:val="007A0835"/>
    <w:rsid w:val="00852C9F"/>
    <w:rsid w:val="00856034"/>
    <w:rsid w:val="00864C92"/>
    <w:rsid w:val="00891C8B"/>
    <w:rsid w:val="008F7EDE"/>
    <w:rsid w:val="00954244"/>
    <w:rsid w:val="0097324E"/>
    <w:rsid w:val="009A3A72"/>
    <w:rsid w:val="009B0BFF"/>
    <w:rsid w:val="00A271C7"/>
    <w:rsid w:val="00A60BF5"/>
    <w:rsid w:val="00AE17FC"/>
    <w:rsid w:val="00B53B28"/>
    <w:rsid w:val="00BA642D"/>
    <w:rsid w:val="00C3318A"/>
    <w:rsid w:val="00DC1F97"/>
    <w:rsid w:val="00DD0481"/>
    <w:rsid w:val="00E42407"/>
    <w:rsid w:val="00E95840"/>
    <w:rsid w:val="00EB36D2"/>
    <w:rsid w:val="00ED55E9"/>
    <w:rsid w:val="00F46B14"/>
    <w:rsid w:val="00F76246"/>
    <w:rsid w:val="00F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AECEA"/>
  <w15:chartTrackingRefBased/>
  <w15:docId w15:val="{FAB904E1-4D26-324E-9C51-D22F1980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24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244"/>
  </w:style>
  <w:style w:type="paragraph" w:styleId="Footer">
    <w:name w:val="footer"/>
    <w:basedOn w:val="Normal"/>
    <w:link w:val="FooterChar"/>
    <w:uiPriority w:val="99"/>
    <w:unhideWhenUsed/>
    <w:rsid w:val="0095424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244"/>
  </w:style>
  <w:style w:type="table" w:styleId="TableGrid">
    <w:name w:val="Table Grid"/>
    <w:basedOn w:val="TableNormal"/>
    <w:uiPriority w:val="39"/>
    <w:rsid w:val="00954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4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Lindberg</dc:creator>
  <cp:keywords/>
  <dc:description/>
  <cp:lastModifiedBy>Sander Lindberg</cp:lastModifiedBy>
  <cp:revision>5</cp:revision>
  <cp:lastPrinted>2019-10-27T19:32:00Z</cp:lastPrinted>
  <dcterms:created xsi:type="dcterms:W3CDTF">2019-10-27T19:32:00Z</dcterms:created>
  <dcterms:modified xsi:type="dcterms:W3CDTF">2019-10-27T19:47:00Z</dcterms:modified>
</cp:coreProperties>
</file>