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4E9" w:rsidRPr="00CB34E9" w:rsidRDefault="00CB34E9" w:rsidP="00F02426">
      <w:pPr>
        <w:pStyle w:val="Heading2"/>
      </w:pPr>
      <w:r w:rsidRPr="00CB34E9">
        <w:t>Project Title</w:t>
      </w:r>
    </w:p>
    <w:p w:rsidR="00CB34E9" w:rsidRPr="00F02426" w:rsidRDefault="00CB34E9" w:rsidP="00CB34E9">
      <w:pPr>
        <w:pStyle w:val="Heading2"/>
        <w:rPr>
          <w:b w:val="0"/>
        </w:rPr>
      </w:pPr>
      <w:r w:rsidRPr="00F02426">
        <w:rPr>
          <w:b w:val="0"/>
        </w:rPr>
        <w:t>Exploratory Market &amp; Pricing Analysis of Car Rental Platforms</w:t>
      </w:r>
    </w:p>
    <w:p w:rsidR="00CB34E9" w:rsidRDefault="00F02426" w:rsidP="00F02426">
      <w:pPr>
        <w:pStyle w:val="Heading2"/>
      </w:pPr>
      <w:r>
        <w:t xml:space="preserve">Problem Statement </w:t>
      </w:r>
    </w:p>
    <w:p w:rsidR="00F02426" w:rsidRPr="00F02426" w:rsidRDefault="00F02426" w:rsidP="00F02426">
      <w:pPr>
        <w:pStyle w:val="NormalWeb"/>
        <w:numPr>
          <w:ilvl w:val="0"/>
          <w:numId w:val="3"/>
        </w:numPr>
        <w:rPr>
          <w:b/>
        </w:rPr>
      </w:pPr>
      <w:r w:rsidRPr="00F02426">
        <w:rPr>
          <w:rStyle w:val="Strong"/>
          <w:b w:val="0"/>
        </w:rPr>
        <w:t>Which car makes and models are most popular in different cities?</w:t>
      </w:r>
    </w:p>
    <w:p w:rsidR="00F02426" w:rsidRPr="00F02426" w:rsidRDefault="00F02426" w:rsidP="00F02426">
      <w:pPr>
        <w:pStyle w:val="NormalWeb"/>
        <w:numPr>
          <w:ilvl w:val="0"/>
          <w:numId w:val="3"/>
        </w:numPr>
        <w:rPr>
          <w:b/>
        </w:rPr>
      </w:pPr>
      <w:r w:rsidRPr="00F02426">
        <w:rPr>
          <w:rStyle w:val="Strong"/>
          <w:b w:val="0"/>
        </w:rPr>
        <w:t>What is the typical rental price across major cities?</w:t>
      </w:r>
    </w:p>
    <w:p w:rsidR="00F02426" w:rsidRPr="00F02426" w:rsidRDefault="00F02426" w:rsidP="00F02426">
      <w:pPr>
        <w:pStyle w:val="NormalWeb"/>
        <w:numPr>
          <w:ilvl w:val="0"/>
          <w:numId w:val="3"/>
        </w:numPr>
        <w:rPr>
          <w:b/>
        </w:rPr>
      </w:pPr>
      <w:r w:rsidRPr="00F02426">
        <w:rPr>
          <w:rStyle w:val="Strong"/>
          <w:b w:val="0"/>
        </w:rPr>
        <w:t>Are some cities oversaturated while others show market gaps?</w:t>
      </w:r>
    </w:p>
    <w:p w:rsidR="00F02426" w:rsidRPr="00F02426" w:rsidRDefault="00F02426" w:rsidP="00F02426">
      <w:pPr>
        <w:pStyle w:val="NormalWeb"/>
        <w:numPr>
          <w:ilvl w:val="0"/>
          <w:numId w:val="3"/>
        </w:numPr>
        <w:rPr>
          <w:b/>
        </w:rPr>
      </w:pPr>
      <w:r w:rsidRPr="00F02426">
        <w:rPr>
          <w:rStyle w:val="Strong"/>
          <w:b w:val="0"/>
        </w:rPr>
        <w:t>Are ratings genuinely informative or suspiciously inflated?</w:t>
      </w:r>
    </w:p>
    <w:p w:rsidR="00F02426" w:rsidRPr="00E95E9D" w:rsidRDefault="00F02426" w:rsidP="00F02426">
      <w:pPr>
        <w:pStyle w:val="NormalWeb"/>
        <w:numPr>
          <w:ilvl w:val="0"/>
          <w:numId w:val="3"/>
        </w:numPr>
        <w:rPr>
          <w:rStyle w:val="Strong"/>
          <w:bCs w:val="0"/>
        </w:rPr>
      </w:pPr>
      <w:r w:rsidRPr="00F02426">
        <w:rPr>
          <w:rStyle w:val="Strong"/>
          <w:b w:val="0"/>
        </w:rPr>
        <w:t>Can we predict rental price or demand using vehicle &amp; location features?</w:t>
      </w:r>
    </w:p>
    <w:p w:rsidR="00E95E9D" w:rsidRDefault="00E95E9D" w:rsidP="00E95E9D">
      <w:pPr>
        <w:pStyle w:val="Heading2"/>
      </w:pPr>
      <w:r>
        <w:t>Data Overview &amp; Data Types</w:t>
      </w:r>
    </w:p>
    <w:p w:rsidR="00E95E9D" w:rsidRDefault="00E95E9D" w:rsidP="00E95E9D">
      <w:pPr>
        <w:pStyle w:val="NormalWeb"/>
      </w:pPr>
      <w:r>
        <w:t xml:space="preserve">The dataset contains </w:t>
      </w:r>
      <w:r>
        <w:rPr>
          <w:rStyle w:val="Strong"/>
          <w:rFonts w:eastAsiaTheme="majorEastAsia"/>
        </w:rPr>
        <w:t>5,851 rows</w:t>
      </w:r>
      <w:r>
        <w:t xml:space="preserve"> and </w:t>
      </w:r>
      <w:r>
        <w:rPr>
          <w:rStyle w:val="Strong"/>
          <w:rFonts w:eastAsiaTheme="majorEastAsia"/>
        </w:rPr>
        <w:t>15 columns</w:t>
      </w:r>
      <w:r>
        <w:t>, describing car rental listings including vehicle characteristics, pricing, ratings, and location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134"/>
        <w:gridCol w:w="5080"/>
      </w:tblGrid>
      <w:tr w:rsidR="00E95E9D" w:rsidRPr="00E95E9D" w:rsidTr="00E95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Fuel type of the vehicle (Electric, Gasoline, Hybrid)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Average user rating (1–5)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renterTripsTaken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trips completed by the renter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reviews for the vehicle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location.city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City of the listing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location.country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the listing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location.latitude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Latitude coordinate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location.longitude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 coordinate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location.state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State abbreviation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owner.id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the vehicle owner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rate.daily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Daily rental price (USD)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vehicle.make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Vehicle manufacturer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vehicle.model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Vehicle model name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vehicle.type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Type of vehicle (SUV, Car, etc.)</w:t>
            </w:r>
          </w:p>
        </w:tc>
      </w:tr>
      <w:tr w:rsidR="00E95E9D" w:rsidRPr="00E95E9D" w:rsidTr="00E95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5E9D">
              <w:rPr>
                <w:rFonts w:ascii="Courier New" w:eastAsia="Times New Roman" w:hAnsi="Courier New" w:cs="Courier New"/>
                <w:sz w:val="20"/>
                <w:szCs w:val="20"/>
              </w:rPr>
              <w:t>vehicle.year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E95E9D" w:rsidRPr="00E95E9D" w:rsidRDefault="00E95E9D" w:rsidP="00E95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5E9D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 year of the vehicle</w:t>
            </w:r>
          </w:p>
        </w:tc>
      </w:tr>
    </w:tbl>
    <w:p w:rsidR="00E95E9D" w:rsidRDefault="00E95E9D" w:rsidP="00E95E9D">
      <w:pPr>
        <w:pStyle w:val="NormalWeb"/>
      </w:pPr>
    </w:p>
    <w:p w:rsidR="00E95E9D" w:rsidRPr="00F02426" w:rsidRDefault="00E95E9D" w:rsidP="00E95E9D">
      <w:pPr>
        <w:pStyle w:val="Heading2"/>
      </w:pPr>
    </w:p>
    <w:p w:rsidR="00F02426" w:rsidRDefault="00F02426" w:rsidP="00F02426">
      <w:pPr>
        <w:pStyle w:val="Heading2"/>
      </w:pPr>
      <w:r>
        <w:t>Dataset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041"/>
      </w:tblGrid>
      <w:tr w:rsidR="00F02426" w:rsidRPr="00F02426" w:rsidTr="00F024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2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2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Columns</w:t>
            </w:r>
          </w:p>
        </w:tc>
      </w:tr>
      <w:tr w:rsidR="00F02426" w:rsidRPr="00F02426" w:rsidTr="00F02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426">
              <w:rPr>
                <w:rFonts w:ascii="Times New Roman" w:eastAsia="Times New Roman" w:hAnsi="Times New Roman" w:cs="Times New Roman"/>
                <w:sz w:val="24"/>
                <w:szCs w:val="24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02426">
              <w:rPr>
                <w:rFonts w:ascii="Courier New" w:eastAsia="Times New Roman" w:hAnsi="Courier New" w:cs="Courier New"/>
                <w:szCs w:val="20"/>
              </w:rPr>
              <w:t>fuelType</w:t>
            </w:r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proofErr w:type="spellStart"/>
            <w:r w:rsidRPr="00F02426">
              <w:rPr>
                <w:rFonts w:ascii="Courier New" w:eastAsia="Times New Roman" w:hAnsi="Courier New" w:cs="Courier New"/>
                <w:szCs w:val="20"/>
              </w:rPr>
              <w:t>vehicle.make</w:t>
            </w:r>
            <w:proofErr w:type="spellEnd"/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proofErr w:type="spellStart"/>
            <w:r w:rsidRPr="00F02426">
              <w:rPr>
                <w:rFonts w:ascii="Courier New" w:eastAsia="Times New Roman" w:hAnsi="Courier New" w:cs="Courier New"/>
                <w:szCs w:val="20"/>
              </w:rPr>
              <w:t>vehicle.model</w:t>
            </w:r>
            <w:proofErr w:type="spellEnd"/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proofErr w:type="spellStart"/>
            <w:r w:rsidRPr="00F02426">
              <w:rPr>
                <w:rFonts w:ascii="Courier New" w:eastAsia="Times New Roman" w:hAnsi="Courier New" w:cs="Courier New"/>
                <w:szCs w:val="20"/>
              </w:rPr>
              <w:t>vehicle.type</w:t>
            </w:r>
            <w:proofErr w:type="spellEnd"/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proofErr w:type="spellStart"/>
            <w:r w:rsidRPr="00F02426">
              <w:rPr>
                <w:rFonts w:ascii="Courier New" w:eastAsia="Times New Roman" w:hAnsi="Courier New" w:cs="Courier New"/>
                <w:szCs w:val="20"/>
              </w:rPr>
              <w:t>vehicle.year</w:t>
            </w:r>
            <w:proofErr w:type="spellEnd"/>
          </w:p>
        </w:tc>
      </w:tr>
      <w:tr w:rsidR="00F02426" w:rsidRPr="00F02426" w:rsidTr="00F02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426">
              <w:rPr>
                <w:rFonts w:ascii="Times New Roman" w:eastAsia="Times New Roman" w:hAnsi="Times New Roman" w:cs="Times New Roman"/>
                <w:sz w:val="24"/>
                <w:szCs w:val="24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F02426">
              <w:rPr>
                <w:rFonts w:ascii="Courier New" w:eastAsia="Times New Roman" w:hAnsi="Courier New" w:cs="Courier New"/>
                <w:szCs w:val="20"/>
              </w:rPr>
              <w:t>rate.daily</w:t>
            </w:r>
            <w:proofErr w:type="spellEnd"/>
          </w:p>
        </w:tc>
      </w:tr>
      <w:tr w:rsidR="00F02426" w:rsidRPr="00F02426" w:rsidTr="00F02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426">
              <w:rPr>
                <w:rFonts w:ascii="Times New Roman" w:eastAsia="Times New Roman" w:hAnsi="Times New Roman" w:cs="Times New Roman"/>
                <w:sz w:val="24"/>
                <w:szCs w:val="24"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F02426">
              <w:rPr>
                <w:rFonts w:ascii="Courier New" w:eastAsia="Times New Roman" w:hAnsi="Courier New" w:cs="Courier New"/>
                <w:szCs w:val="20"/>
              </w:rPr>
              <w:t>RenterTripsTaken</w:t>
            </w:r>
            <w:proofErr w:type="spellEnd"/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proofErr w:type="spellStart"/>
            <w:r w:rsidRPr="00F02426">
              <w:rPr>
                <w:rFonts w:ascii="Courier New" w:eastAsia="Times New Roman" w:hAnsi="Courier New" w:cs="Courier New"/>
                <w:szCs w:val="20"/>
              </w:rPr>
              <w:t>reviewCount</w:t>
            </w:r>
            <w:proofErr w:type="spellEnd"/>
          </w:p>
        </w:tc>
      </w:tr>
      <w:tr w:rsidR="00F02426" w:rsidRPr="00F02426" w:rsidTr="00F02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426">
              <w:rPr>
                <w:rFonts w:ascii="Times New Roman" w:eastAsia="Times New Roman" w:hAnsi="Times New Roman" w:cs="Times New Roman"/>
                <w:sz w:val="24"/>
                <w:szCs w:val="24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02426">
              <w:rPr>
                <w:rFonts w:ascii="Courier New" w:eastAsia="Times New Roman" w:hAnsi="Courier New" w:cs="Courier New"/>
                <w:szCs w:val="20"/>
              </w:rPr>
              <w:t>rating</w:t>
            </w:r>
          </w:p>
        </w:tc>
      </w:tr>
      <w:tr w:rsidR="00F02426" w:rsidRPr="00F02426" w:rsidTr="00F02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426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F02426">
              <w:rPr>
                <w:rFonts w:ascii="Courier New" w:eastAsia="Times New Roman" w:hAnsi="Courier New" w:cs="Courier New"/>
                <w:szCs w:val="20"/>
              </w:rPr>
              <w:t>location.city</w:t>
            </w:r>
            <w:proofErr w:type="spellEnd"/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r w:rsidRPr="00F02426">
              <w:rPr>
                <w:rFonts w:ascii="Courier New" w:eastAsia="Times New Roman" w:hAnsi="Courier New" w:cs="Courier New"/>
                <w:szCs w:val="20"/>
              </w:rPr>
              <w:t>state</w:t>
            </w:r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r w:rsidRPr="00F02426">
              <w:rPr>
                <w:rFonts w:ascii="Courier New" w:eastAsia="Times New Roman" w:hAnsi="Courier New" w:cs="Courier New"/>
                <w:szCs w:val="20"/>
              </w:rPr>
              <w:t>country</w:t>
            </w:r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r w:rsidRPr="00F02426">
              <w:rPr>
                <w:rFonts w:ascii="Courier New" w:eastAsia="Times New Roman" w:hAnsi="Courier New" w:cs="Courier New"/>
                <w:szCs w:val="20"/>
              </w:rPr>
              <w:t>latitude</w:t>
            </w:r>
            <w:r w:rsidRPr="00F02426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  <w:r w:rsidRPr="00F02426">
              <w:rPr>
                <w:rFonts w:ascii="Courier New" w:eastAsia="Times New Roman" w:hAnsi="Courier New" w:cs="Courier New"/>
                <w:szCs w:val="20"/>
              </w:rPr>
              <w:t>longitude</w:t>
            </w:r>
          </w:p>
        </w:tc>
      </w:tr>
      <w:tr w:rsidR="00F02426" w:rsidRPr="00F02426" w:rsidTr="00F024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426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F02426" w:rsidRPr="00F02426" w:rsidRDefault="00F02426" w:rsidP="00F0242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02426">
              <w:rPr>
                <w:rFonts w:ascii="Courier New" w:eastAsia="Times New Roman" w:hAnsi="Courier New" w:cs="Courier New"/>
                <w:szCs w:val="20"/>
              </w:rPr>
              <w:t>owner.id</w:t>
            </w:r>
          </w:p>
        </w:tc>
      </w:tr>
    </w:tbl>
    <w:p w:rsidR="00E51977" w:rsidRDefault="00BB2D73" w:rsidP="00BB2D73">
      <w:pPr>
        <w:pStyle w:val="Heading2"/>
      </w:pPr>
      <w:r>
        <w:t>Dataset Health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861"/>
        <w:gridCol w:w="1161"/>
        <w:gridCol w:w="1695"/>
      </w:tblGrid>
      <w:tr w:rsidR="00BB2D73" w:rsidRPr="00BB2D73" w:rsidTr="00BB2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Missing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BB2D73" w:rsidRPr="00BB2D73" w:rsidTr="00BB2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Courier New" w:eastAsia="Times New Roman" w:hAnsi="Courier New" w:cs="Courier New"/>
                <w:sz w:val="20"/>
                <w:szCs w:val="20"/>
              </w:rPr>
              <w:t>fuelType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1.3%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Impute (mode)</w:t>
            </w:r>
          </w:p>
        </w:tc>
      </w:tr>
      <w:tr w:rsidR="00BB2D73" w:rsidRPr="00BB2D73" w:rsidTr="00BB2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Courier New" w:eastAsia="Times New Roman" w:hAnsi="Courier New" w:cs="Courier New"/>
                <w:sz w:val="20"/>
                <w:szCs w:val="20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8.6%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Careful handling</w:t>
            </w:r>
          </w:p>
        </w:tc>
      </w:tr>
      <w:tr w:rsidR="00BB2D73" w:rsidRPr="00BB2D73" w:rsidTr="00BB2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BB2D73" w:rsidRPr="00BB2D73" w:rsidRDefault="00BB2D73" w:rsidP="00BB2D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D73">
              <w:rPr>
                <w:rFonts w:ascii="Times New Roman" w:eastAsia="Times New Roman" w:hAnsi="Times New Roman" w:cs="Times New Roman"/>
                <w:sz w:val="24"/>
                <w:szCs w:val="24"/>
              </w:rPr>
              <w:t>Clean</w:t>
            </w:r>
          </w:p>
        </w:tc>
      </w:tr>
    </w:tbl>
    <w:p w:rsidR="00BB2D73" w:rsidRDefault="00ED3450" w:rsidP="00BB2D73">
      <w:pPr>
        <w:pStyle w:val="Heading2"/>
      </w:pPr>
      <w:r>
        <w:t>Data Cleaning &amp; Missing Value Treatment</w:t>
      </w:r>
    </w:p>
    <w:p w:rsidR="00ED3450" w:rsidRDefault="00ED3450" w:rsidP="00ED3450">
      <w:pPr>
        <w:pStyle w:val="Heading2"/>
      </w:pPr>
      <w:r>
        <w:t>Overview</w:t>
      </w:r>
    </w:p>
    <w:p w:rsidR="00ED3450" w:rsidRDefault="00ED3450" w:rsidP="00ED3450">
      <w:pPr>
        <w:pStyle w:val="NormalWeb"/>
      </w:pPr>
      <w:r>
        <w:t>The dataset contained missing values in selected categorical and numerical fields. A structured imputation strategy was applied to ensure data completeness while preserving business relevance.</w:t>
      </w:r>
    </w:p>
    <w:p w:rsidR="00ED3450" w:rsidRDefault="00ED3450" w:rsidP="00ED3450">
      <w:pPr>
        <w:pStyle w:val="Heading2"/>
      </w:pPr>
      <w:r>
        <w:t xml:space="preserve">Handling Missing Values in </w:t>
      </w:r>
      <w:r w:rsidRPr="00ED3450">
        <w:t>fuelType</w:t>
      </w:r>
    </w:p>
    <w:p w:rsidR="00ED3450" w:rsidRDefault="00ED3450" w:rsidP="00ED3450">
      <w:pPr>
        <w:pStyle w:val="Heading2"/>
      </w:pPr>
      <w:r>
        <w:t>Problem</w:t>
      </w:r>
    </w:p>
    <w:p w:rsidR="00ED3450" w:rsidRDefault="00ED3450" w:rsidP="00ED3450">
      <w:pPr>
        <w:pStyle w:val="NormalWeb"/>
        <w:numPr>
          <w:ilvl w:val="0"/>
          <w:numId w:val="4"/>
        </w:numPr>
      </w:pPr>
      <w:r>
        <w:rPr>
          <w:rStyle w:val="Strong"/>
        </w:rPr>
        <w:t>Missing values:</w:t>
      </w:r>
      <w:r>
        <w:t xml:space="preserve"> 75</w:t>
      </w:r>
    </w:p>
    <w:p w:rsidR="00ED3450" w:rsidRDefault="00ED3450" w:rsidP="00ED3450">
      <w:pPr>
        <w:pStyle w:val="NormalWeb"/>
        <w:numPr>
          <w:ilvl w:val="0"/>
          <w:numId w:val="4"/>
        </w:numPr>
      </w:pPr>
      <w:r>
        <w:rPr>
          <w:rStyle w:val="Strong"/>
        </w:rPr>
        <w:t>Percentage:</w:t>
      </w:r>
      <w:r>
        <w:t xml:space="preserve"> ~1.3% of total records</w:t>
      </w:r>
    </w:p>
    <w:p w:rsidR="00ED3450" w:rsidRDefault="00ED3450" w:rsidP="00ED3450">
      <w:pPr>
        <w:pStyle w:val="NormalWeb"/>
      </w:pPr>
      <w:r>
        <w:t>Given the small proportion of missing values and the strong dominance of certain fuel types, a simple but effective strategy was adopted.</w:t>
      </w:r>
    </w:p>
    <w:p w:rsidR="00ED3450" w:rsidRDefault="00ED3450" w:rsidP="00ED3450">
      <w:pPr>
        <w:pStyle w:val="Heading2"/>
      </w:pPr>
      <w:r>
        <w:t>Approach</w:t>
      </w:r>
    </w:p>
    <w:p w:rsidR="00ED3450" w:rsidRDefault="00ED3450" w:rsidP="00ED3450">
      <w:pPr>
        <w:pStyle w:val="NormalWeb"/>
      </w:pPr>
      <w:r>
        <w:t xml:space="preserve">Missing values in </w:t>
      </w:r>
      <w:r>
        <w:rPr>
          <w:rStyle w:val="HTMLCode"/>
          <w:rFonts w:eastAsiaTheme="majorEastAsia"/>
        </w:rPr>
        <w:t>fuelType</w:t>
      </w:r>
      <w:r>
        <w:t xml:space="preserve"> were imputed using the </w:t>
      </w:r>
      <w:r>
        <w:rPr>
          <w:rStyle w:val="Strong"/>
        </w:rPr>
        <w:t>mode (most frequent category)</w:t>
      </w:r>
      <w:r>
        <w:t>.</w:t>
      </w:r>
    </w:p>
    <w:p w:rsidR="00ED3450" w:rsidRDefault="00ED3450" w:rsidP="00ED3450">
      <w:pPr>
        <w:pStyle w:val="Heading2"/>
      </w:pPr>
      <w:r>
        <w:t>Justification</w:t>
      </w:r>
    </w:p>
    <w:p w:rsidR="00ED3450" w:rsidRDefault="00ED3450" w:rsidP="00ED3450">
      <w:pPr>
        <w:pStyle w:val="NormalWeb"/>
        <w:numPr>
          <w:ilvl w:val="0"/>
          <w:numId w:val="5"/>
        </w:numPr>
      </w:pPr>
      <w:r>
        <w:t>Minimal data loss</w:t>
      </w:r>
    </w:p>
    <w:p w:rsidR="00ED3450" w:rsidRDefault="00ED3450" w:rsidP="00ED3450">
      <w:pPr>
        <w:pStyle w:val="NormalWeb"/>
        <w:numPr>
          <w:ilvl w:val="0"/>
          <w:numId w:val="5"/>
        </w:numPr>
      </w:pPr>
      <w:r>
        <w:lastRenderedPageBreak/>
        <w:t>Preserves categorical distribution</w:t>
      </w:r>
    </w:p>
    <w:p w:rsidR="00ED3450" w:rsidRDefault="00ED3450" w:rsidP="00ED3450">
      <w:pPr>
        <w:pStyle w:val="NormalWeb"/>
        <w:numPr>
          <w:ilvl w:val="0"/>
          <w:numId w:val="5"/>
        </w:numPr>
      </w:pPr>
      <w:r>
        <w:t>Suitable for low-percentage missing categorical data</w:t>
      </w:r>
    </w:p>
    <w:p w:rsidR="00ED3450" w:rsidRDefault="00ED3450" w:rsidP="00ED3450">
      <w:pPr>
        <w:pStyle w:val="Heading2"/>
      </w:pPr>
      <w:r>
        <w:t xml:space="preserve">Handling Missing Values in </w:t>
      </w:r>
      <w:r w:rsidRPr="00ED3450">
        <w:t>rating</w:t>
      </w:r>
    </w:p>
    <w:p w:rsidR="00ED3450" w:rsidRDefault="00ED3450" w:rsidP="00ED3450">
      <w:pPr>
        <w:pStyle w:val="Heading2"/>
      </w:pPr>
      <w:r>
        <w:t>Problem</w:t>
      </w:r>
    </w:p>
    <w:p w:rsidR="00ED3450" w:rsidRDefault="00ED3450" w:rsidP="00ED3450">
      <w:pPr>
        <w:pStyle w:val="NormalWeb"/>
        <w:numPr>
          <w:ilvl w:val="0"/>
          <w:numId w:val="6"/>
        </w:numPr>
      </w:pPr>
      <w:r>
        <w:rPr>
          <w:rStyle w:val="Strong"/>
        </w:rPr>
        <w:t>Missing values:</w:t>
      </w:r>
      <w:r>
        <w:t xml:space="preserve"> 501</w:t>
      </w:r>
    </w:p>
    <w:p w:rsidR="00ED3450" w:rsidRDefault="00ED3450" w:rsidP="00ED3450">
      <w:pPr>
        <w:pStyle w:val="NormalWeb"/>
        <w:numPr>
          <w:ilvl w:val="0"/>
          <w:numId w:val="6"/>
        </w:numPr>
      </w:pPr>
      <w:r>
        <w:rPr>
          <w:rStyle w:val="Strong"/>
        </w:rPr>
        <w:t>Percentage:</w:t>
      </w:r>
      <w:r>
        <w:t xml:space="preserve"> ~8.6% of total records</w:t>
      </w:r>
    </w:p>
    <w:p w:rsidR="00ED3450" w:rsidRDefault="00ED3450" w:rsidP="00ED3450">
      <w:pPr>
        <w:pStyle w:val="NormalWeb"/>
      </w:pPr>
      <w:r>
        <w:t xml:space="preserve">Exploratory analysis revealed that missing ratings were primarily associated with listings having </w:t>
      </w:r>
      <w:r>
        <w:rPr>
          <w:rStyle w:val="Strong"/>
        </w:rPr>
        <w:t>zero reviews</w:t>
      </w:r>
      <w:r>
        <w:t>, indicating unrated vehicles rather than data quality issues.</w:t>
      </w:r>
    </w:p>
    <w:p w:rsidR="00ED3450" w:rsidRDefault="00ED3450" w:rsidP="00ED3450">
      <w:pPr>
        <w:pStyle w:val="Heading2"/>
      </w:pPr>
      <w:r>
        <w:t>Approach</w:t>
      </w:r>
    </w:p>
    <w:p w:rsidR="00ED3450" w:rsidRDefault="00ED3450" w:rsidP="00ED3450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two-step hierarchical imputation strategy</w:t>
      </w:r>
      <w:r>
        <w:t xml:space="preserve"> was used:</w:t>
      </w:r>
    </w:p>
    <w:p w:rsidR="00ED3450" w:rsidRDefault="00ED3450" w:rsidP="00ED3450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City-wise Median Imputation</w:t>
      </w:r>
      <w:r>
        <w:br/>
      </w:r>
      <w:r w:rsidR="00E95E9D">
        <w:t>missing</w:t>
      </w:r>
      <w:r>
        <w:t xml:space="preserve"> ratings were filled using the median rating of the respective city to preserve local rating behavior.</w:t>
      </w:r>
    </w:p>
    <w:p w:rsidR="00ED3450" w:rsidRDefault="00ED3450" w:rsidP="00ED3450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Global Median Fallback</w:t>
      </w:r>
      <w:r>
        <w:br/>
        <w:t>For cities where no ratings were available, remaining null values were filled using the overall dataset median.</w:t>
      </w:r>
    </w:p>
    <w:p w:rsidR="00E95E9D" w:rsidRDefault="00E95E9D" w:rsidP="00E95E9D">
      <w:pPr>
        <w:pStyle w:val="Heading2"/>
      </w:pPr>
      <w:r>
        <w:t>Justification</w:t>
      </w:r>
    </w:p>
    <w:p w:rsidR="00E95E9D" w:rsidRDefault="00E95E9D" w:rsidP="00E95E9D">
      <w:pPr>
        <w:pStyle w:val="NormalWeb"/>
        <w:numPr>
          <w:ilvl w:val="0"/>
          <w:numId w:val="8"/>
        </w:numPr>
      </w:pPr>
      <w:r>
        <w:t>Preserves geographical rating patterns</w:t>
      </w:r>
    </w:p>
    <w:p w:rsidR="00E95E9D" w:rsidRDefault="00E95E9D" w:rsidP="00E95E9D">
      <w:pPr>
        <w:pStyle w:val="NormalWeb"/>
        <w:numPr>
          <w:ilvl w:val="0"/>
          <w:numId w:val="8"/>
        </w:numPr>
      </w:pPr>
      <w:r>
        <w:t>Avoids bias from global mean imputation</w:t>
      </w:r>
    </w:p>
    <w:p w:rsidR="00E95E9D" w:rsidRDefault="00E95E9D" w:rsidP="00E95E9D">
      <w:pPr>
        <w:pStyle w:val="NormalWeb"/>
        <w:numPr>
          <w:ilvl w:val="0"/>
          <w:numId w:val="8"/>
        </w:numPr>
      </w:pPr>
      <w:r>
        <w:t>Improves robustness of downstream modeling</w:t>
      </w:r>
    </w:p>
    <w:p w:rsidR="00E95E9D" w:rsidRDefault="00E95E9D" w:rsidP="00E95E9D">
      <w:pPr>
        <w:pStyle w:val="NormalWeb"/>
        <w:numPr>
          <w:ilvl w:val="0"/>
          <w:numId w:val="8"/>
        </w:numPr>
      </w:pPr>
      <w:r>
        <w:t>Retains original rating availability information</w:t>
      </w:r>
    </w:p>
    <w:p w:rsidR="00ED3450" w:rsidRDefault="00ED3450" w:rsidP="00E95E9D">
      <w:pPr>
        <w:pStyle w:val="Heading2"/>
      </w:pPr>
    </w:p>
    <w:p w:rsidR="00ED3450" w:rsidRDefault="00ED3450" w:rsidP="00ED3450">
      <w:pPr>
        <w:pStyle w:val="NormalWeb"/>
      </w:pPr>
    </w:p>
    <w:p w:rsidR="00ED3450" w:rsidRDefault="00ED3450" w:rsidP="00BB2D73">
      <w:pPr>
        <w:pStyle w:val="Heading2"/>
      </w:pPr>
      <w:bookmarkStart w:id="0" w:name="_GoBack"/>
      <w:bookmarkEnd w:id="0"/>
    </w:p>
    <w:sectPr w:rsidR="00ED3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839EC"/>
    <w:multiLevelType w:val="multilevel"/>
    <w:tmpl w:val="89E8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39B"/>
    <w:multiLevelType w:val="multilevel"/>
    <w:tmpl w:val="148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74824"/>
    <w:multiLevelType w:val="multilevel"/>
    <w:tmpl w:val="AF0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83AE8"/>
    <w:multiLevelType w:val="multilevel"/>
    <w:tmpl w:val="37A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313CF"/>
    <w:multiLevelType w:val="multilevel"/>
    <w:tmpl w:val="2E46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B90890"/>
    <w:multiLevelType w:val="multilevel"/>
    <w:tmpl w:val="3A52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3926FC"/>
    <w:multiLevelType w:val="hybridMultilevel"/>
    <w:tmpl w:val="A552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5C43F5"/>
    <w:multiLevelType w:val="hybridMultilevel"/>
    <w:tmpl w:val="6C9647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4E9"/>
    <w:rsid w:val="007A0966"/>
    <w:rsid w:val="00A15A42"/>
    <w:rsid w:val="00BB2D73"/>
    <w:rsid w:val="00C52D56"/>
    <w:rsid w:val="00CB34E9"/>
    <w:rsid w:val="00E51977"/>
    <w:rsid w:val="00E95E9D"/>
    <w:rsid w:val="00ED3450"/>
    <w:rsid w:val="00F0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50E84-A4D9-494A-9C7C-B6512A92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E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3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4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4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CB34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F0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24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42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4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5E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3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Mughal</dc:creator>
  <cp:keywords/>
  <dc:description/>
  <cp:lastModifiedBy>Muneeb Mughal</cp:lastModifiedBy>
  <cp:revision>1</cp:revision>
  <dcterms:created xsi:type="dcterms:W3CDTF">2025-12-22T11:46:00Z</dcterms:created>
  <dcterms:modified xsi:type="dcterms:W3CDTF">2025-12-22T13:58:00Z</dcterms:modified>
</cp:coreProperties>
</file>