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1C4" w:rsidRPr="004C4269" w:rsidRDefault="006111C4">
      <w:pPr>
        <w:jc w:val="center"/>
        <w:rPr>
          <w:rFonts w:ascii="Times New Roman" w:hAnsi="Times New Roman" w:cs="Times New Roman"/>
          <w:smallCaps/>
          <w:kern w:val="24"/>
          <w:sz w:val="56"/>
        </w:rPr>
      </w:pPr>
      <w:r w:rsidRPr="004C4269">
        <w:rPr>
          <w:rFonts w:ascii="Times New Roman" w:hAnsi="Times New Roman" w:cs="Times New Roman"/>
          <w:smallCaps/>
          <w:kern w:val="24"/>
          <w:sz w:val="56"/>
        </w:rPr>
        <w:t>Vysoké učení technické v Brně</w:t>
      </w:r>
    </w:p>
    <w:p w:rsidR="006111C4" w:rsidRPr="004C4269" w:rsidRDefault="006111C4">
      <w:pPr>
        <w:jc w:val="center"/>
        <w:rPr>
          <w:rFonts w:ascii="Times New Roman" w:hAnsi="Times New Roman" w:cs="Times New Roman"/>
          <w:b/>
          <w:bCs/>
          <w:smallCaps/>
          <w:kern w:val="24"/>
          <w:sz w:val="52"/>
          <w:szCs w:val="32"/>
        </w:rPr>
      </w:pPr>
      <w:r w:rsidRPr="004C4269">
        <w:rPr>
          <w:rFonts w:ascii="Times New Roman" w:hAnsi="Times New Roman" w:cs="Times New Roman"/>
          <w:smallCaps/>
          <w:kern w:val="24"/>
          <w:sz w:val="44"/>
        </w:rPr>
        <w:t>Fakulta informačních technologií</w:t>
      </w:r>
    </w:p>
    <w:p w:rsidR="006111C4" w:rsidRPr="004C4269" w:rsidRDefault="006111C4">
      <w:pPr>
        <w:jc w:val="center"/>
        <w:rPr>
          <w:rFonts w:ascii="Times New Roman" w:hAnsi="Times New Roman" w:cs="Times New Roman"/>
          <w:b/>
          <w:bCs/>
          <w:sz w:val="32"/>
          <w:szCs w:val="32"/>
        </w:rPr>
      </w:pPr>
    </w:p>
    <w:p w:rsidR="006111C4" w:rsidRPr="004C4269" w:rsidRDefault="00773C29">
      <w:pPr>
        <w:jc w:val="center"/>
        <w:rPr>
          <w:rFonts w:ascii="Times New Roman" w:hAnsi="Times New Roman" w:cs="Times New Roman"/>
          <w:b/>
          <w:bCs/>
          <w:sz w:val="32"/>
          <w:szCs w:val="32"/>
        </w:rPr>
      </w:pPr>
      <w:r w:rsidRPr="004C4269">
        <w:rPr>
          <w:rFonts w:ascii="Times New Roman" w:hAnsi="Times New Roman" w:cs="Times New Roman"/>
          <w:b/>
          <w:bCs/>
          <w:noProof/>
          <w:sz w:val="32"/>
          <w:szCs w:val="32"/>
          <w:lang w:eastAsia="cs-CZ" w:bidi="ar-SA"/>
        </w:rPr>
        <w:drawing>
          <wp:inline distT="0" distB="0" distL="0" distR="0">
            <wp:extent cx="4819650" cy="2247900"/>
            <wp:effectExtent l="0" t="0" r="0" b="0"/>
            <wp:docPr id="1" name="Picture 1" descr="FIT-18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180-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2247900"/>
                    </a:xfrm>
                    <a:prstGeom prst="rect">
                      <a:avLst/>
                    </a:prstGeom>
                    <a:noFill/>
                    <a:ln>
                      <a:noFill/>
                    </a:ln>
                  </pic:spPr>
                </pic:pic>
              </a:graphicData>
            </a:graphic>
          </wp:inline>
        </w:drawing>
      </w:r>
    </w:p>
    <w:p w:rsidR="006111C4" w:rsidRPr="004C4269" w:rsidRDefault="006111C4">
      <w:pPr>
        <w:jc w:val="center"/>
        <w:rPr>
          <w:rFonts w:ascii="Times New Roman" w:hAnsi="Times New Roman" w:cs="Times New Roman"/>
          <w:bCs/>
          <w:sz w:val="32"/>
          <w:szCs w:val="32"/>
        </w:rPr>
      </w:pPr>
      <w:r w:rsidRPr="004C4269">
        <w:rPr>
          <w:rFonts w:ascii="Times New Roman" w:hAnsi="Times New Roman" w:cs="Times New Roman"/>
          <w:bCs/>
          <w:sz w:val="32"/>
          <w:szCs w:val="32"/>
        </w:rPr>
        <w:t>Dokumentace projektu do předmětů IFJ a IAL</w:t>
      </w:r>
    </w:p>
    <w:p w:rsidR="005125A3" w:rsidRPr="004C4269" w:rsidRDefault="005125A3" w:rsidP="006A092E">
      <w:pPr>
        <w:pStyle w:val="Title"/>
        <w:rPr>
          <w:rFonts w:ascii="Times New Roman" w:hAnsi="Times New Roman" w:cs="Times New Roman"/>
          <w:sz w:val="36"/>
        </w:rPr>
      </w:pPr>
      <w:r w:rsidRPr="004C4269">
        <w:rPr>
          <w:rFonts w:ascii="Times New Roman" w:hAnsi="Times New Roman" w:cs="Times New Roman"/>
          <w:sz w:val="36"/>
        </w:rPr>
        <w:t>Interpret jazyka IFJ16</w:t>
      </w:r>
    </w:p>
    <w:p w:rsidR="005125A3" w:rsidRPr="004C4269" w:rsidRDefault="005125A3">
      <w:pPr>
        <w:jc w:val="center"/>
        <w:rPr>
          <w:rFonts w:ascii="Times New Roman" w:hAnsi="Times New Roman" w:cs="Times New Roman"/>
        </w:rPr>
      </w:pPr>
    </w:p>
    <w:p w:rsidR="005125A3" w:rsidRPr="004C4269" w:rsidRDefault="006111C4">
      <w:pPr>
        <w:jc w:val="center"/>
        <w:rPr>
          <w:rFonts w:ascii="Times New Roman" w:hAnsi="Times New Roman" w:cs="Times New Roman"/>
        </w:rPr>
      </w:pPr>
      <w:r w:rsidRPr="004C4269">
        <w:rPr>
          <w:rFonts w:ascii="Times New Roman" w:hAnsi="Times New Roman" w:cs="Times New Roman"/>
        </w:rPr>
        <w:t xml:space="preserve">Tým </w:t>
      </w:r>
      <w:r w:rsidR="005125A3" w:rsidRPr="004C4269">
        <w:rPr>
          <w:rFonts w:ascii="Times New Roman" w:hAnsi="Times New Roman" w:cs="Times New Roman"/>
        </w:rPr>
        <w:t>078</w:t>
      </w:r>
      <w:r w:rsidRPr="004C4269">
        <w:rPr>
          <w:rFonts w:ascii="Times New Roman" w:hAnsi="Times New Roman" w:cs="Times New Roman"/>
        </w:rPr>
        <w:t>,</w:t>
      </w:r>
      <w:r w:rsidR="005125A3" w:rsidRPr="004C4269">
        <w:rPr>
          <w:rFonts w:ascii="Times New Roman" w:hAnsi="Times New Roman" w:cs="Times New Roman"/>
        </w:rPr>
        <w:t xml:space="preserve"> varianta b/3/II</w:t>
      </w:r>
    </w:p>
    <w:p w:rsidR="005125A3" w:rsidRPr="004C4269" w:rsidRDefault="005125A3" w:rsidP="00402B97">
      <w:pPr>
        <w:rPr>
          <w:rFonts w:ascii="Times New Roman" w:hAnsi="Times New Roman" w:cs="Times New Roman"/>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B94EBC" w:rsidRPr="004C4269" w:rsidRDefault="00B94EBC" w:rsidP="00402B97">
      <w:pPr>
        <w:rPr>
          <w:rFonts w:ascii="Times New Roman" w:hAnsi="Times New Roman" w:cs="Times New Roman"/>
          <w:b/>
        </w:rPr>
      </w:pPr>
    </w:p>
    <w:p w:rsidR="005125A3" w:rsidRPr="004C4269" w:rsidRDefault="005125A3" w:rsidP="006111C4">
      <w:pPr>
        <w:rPr>
          <w:rFonts w:ascii="Times New Roman" w:hAnsi="Times New Roman" w:cs="Times New Roman"/>
          <w:b/>
        </w:rPr>
      </w:pPr>
      <w:r w:rsidRPr="004C4269">
        <w:rPr>
          <w:rFonts w:ascii="Times New Roman" w:hAnsi="Times New Roman" w:cs="Times New Roman"/>
          <w:b/>
        </w:rPr>
        <w:t>Rozšíření:</w:t>
      </w:r>
    </w:p>
    <w:p w:rsidR="005125A3" w:rsidRPr="004C4269" w:rsidRDefault="005125A3" w:rsidP="006111C4">
      <w:pPr>
        <w:rPr>
          <w:rFonts w:ascii="Times New Roman" w:hAnsi="Times New Roman" w:cs="Times New Roman"/>
        </w:rPr>
      </w:pPr>
      <w:r w:rsidRPr="004C4269">
        <w:rPr>
          <w:rFonts w:ascii="Times New Roman" w:hAnsi="Times New Roman" w:cs="Times New Roman"/>
        </w:rPr>
        <w:t>BASE</w:t>
      </w:r>
    </w:p>
    <w:p w:rsidR="005125A3" w:rsidRPr="004C4269" w:rsidRDefault="005125A3" w:rsidP="006111C4">
      <w:pPr>
        <w:rPr>
          <w:rFonts w:ascii="Times New Roman" w:hAnsi="Times New Roman" w:cs="Times New Roman"/>
        </w:rPr>
      </w:pPr>
      <w:r w:rsidRPr="004C4269">
        <w:rPr>
          <w:rFonts w:ascii="Times New Roman" w:hAnsi="Times New Roman" w:cs="Times New Roman"/>
        </w:rPr>
        <w:t>FUNEXP</w:t>
      </w:r>
    </w:p>
    <w:p w:rsidR="005125A3" w:rsidRPr="004C4269" w:rsidRDefault="005125A3" w:rsidP="006111C4">
      <w:pPr>
        <w:rPr>
          <w:rFonts w:ascii="Times New Roman" w:hAnsi="Times New Roman" w:cs="Times New Roman"/>
        </w:rPr>
      </w:pPr>
      <w:r w:rsidRPr="004C4269">
        <w:rPr>
          <w:rFonts w:ascii="Times New Roman" w:hAnsi="Times New Roman" w:cs="Times New Roman"/>
        </w:rPr>
        <w:t>SIMPLE</w:t>
      </w:r>
    </w:p>
    <w:p w:rsidR="005125A3" w:rsidRPr="004C4269" w:rsidRDefault="005125A3" w:rsidP="006111C4">
      <w:pPr>
        <w:rPr>
          <w:rFonts w:ascii="Times New Roman" w:hAnsi="Times New Roman" w:cs="Times New Roman"/>
        </w:rPr>
      </w:pPr>
      <w:r w:rsidRPr="004C4269">
        <w:rPr>
          <w:rFonts w:ascii="Times New Roman" w:hAnsi="Times New Roman" w:cs="Times New Roman"/>
        </w:rPr>
        <w:t>BOOLOP</w:t>
      </w:r>
    </w:p>
    <w:p w:rsidR="00B94EBC" w:rsidRPr="004C4269" w:rsidRDefault="00B94EBC">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rPr>
      </w:pPr>
    </w:p>
    <w:p w:rsidR="005125A3" w:rsidRPr="004C4269" w:rsidRDefault="005125A3">
      <w:pPr>
        <w:rPr>
          <w:rFonts w:ascii="Times New Roman" w:hAnsi="Times New Roman" w:cs="Times New Roman"/>
          <w:b/>
        </w:rPr>
      </w:pPr>
      <w:r w:rsidRPr="004C4269">
        <w:rPr>
          <w:rFonts w:ascii="Times New Roman" w:hAnsi="Times New Roman" w:cs="Times New Roman"/>
          <w:b/>
        </w:rPr>
        <w:t>Autoři a podíl na projektu:</w:t>
      </w:r>
    </w:p>
    <w:p w:rsidR="005125A3" w:rsidRPr="004C4269" w:rsidRDefault="005125A3" w:rsidP="00B94EBC">
      <w:pPr>
        <w:tabs>
          <w:tab w:val="left" w:pos="3261"/>
          <w:tab w:val="left" w:pos="4820"/>
        </w:tabs>
        <w:rPr>
          <w:rFonts w:ascii="Times New Roman" w:hAnsi="Times New Roman" w:cs="Times New Roman"/>
        </w:rPr>
      </w:pPr>
      <w:r w:rsidRPr="004C4269">
        <w:rPr>
          <w:rFonts w:ascii="Times New Roman" w:hAnsi="Times New Roman" w:cs="Times New Roman"/>
        </w:rPr>
        <w:t>Miroslava Míšová</w:t>
      </w:r>
      <w:r w:rsidR="00B94EBC" w:rsidRPr="004C4269">
        <w:rPr>
          <w:rFonts w:ascii="Times New Roman" w:hAnsi="Times New Roman" w:cs="Times New Roman"/>
        </w:rPr>
        <w:t xml:space="preserve"> </w:t>
      </w:r>
      <w:r w:rsidR="00B94EBC" w:rsidRPr="004C4269">
        <w:rPr>
          <w:rFonts w:ascii="Times New Roman" w:hAnsi="Times New Roman" w:cs="Times New Roman"/>
          <w:lang w:val="en-US"/>
        </w:rPr>
        <w:t>(</w:t>
      </w:r>
      <w:r w:rsidR="00B94EBC" w:rsidRPr="004C4269">
        <w:rPr>
          <w:rFonts w:ascii="Times New Roman" w:hAnsi="Times New Roman" w:cs="Times New Roman"/>
        </w:rPr>
        <w:t>vedoucí</w:t>
      </w:r>
      <w:r w:rsidR="00B94EBC" w:rsidRPr="004C4269">
        <w:rPr>
          <w:rFonts w:ascii="Times New Roman" w:hAnsi="Times New Roman" w:cs="Times New Roman"/>
          <w:lang w:val="en-US"/>
        </w:rPr>
        <w:t>)</w:t>
      </w:r>
      <w:r w:rsidR="00B94EBC" w:rsidRPr="004C4269">
        <w:rPr>
          <w:rFonts w:ascii="Times New Roman" w:hAnsi="Times New Roman" w:cs="Times New Roman"/>
        </w:rPr>
        <w:tab/>
      </w:r>
      <w:r w:rsidRPr="004C4269">
        <w:rPr>
          <w:rFonts w:ascii="Times New Roman" w:hAnsi="Times New Roman" w:cs="Times New Roman"/>
        </w:rPr>
        <w:t>(xmisov00)</w:t>
      </w:r>
      <w:r w:rsidR="00B94EBC" w:rsidRPr="004C4269">
        <w:rPr>
          <w:rFonts w:ascii="Times New Roman" w:hAnsi="Times New Roman" w:cs="Times New Roman"/>
        </w:rPr>
        <w:tab/>
      </w:r>
      <w:r w:rsidRPr="004C4269">
        <w:rPr>
          <w:rFonts w:ascii="Times New Roman" w:hAnsi="Times New Roman" w:cs="Times New Roman"/>
        </w:rPr>
        <w:t>25 %</w:t>
      </w:r>
    </w:p>
    <w:p w:rsidR="005125A3" w:rsidRPr="004C4269" w:rsidRDefault="005125A3" w:rsidP="00B94EBC">
      <w:pPr>
        <w:tabs>
          <w:tab w:val="left" w:pos="3261"/>
          <w:tab w:val="left" w:pos="4820"/>
        </w:tabs>
        <w:rPr>
          <w:rFonts w:ascii="Times New Roman" w:hAnsi="Times New Roman" w:cs="Times New Roman"/>
        </w:rPr>
      </w:pPr>
      <w:r w:rsidRPr="004C4269">
        <w:rPr>
          <w:rFonts w:ascii="Times New Roman" w:hAnsi="Times New Roman" w:cs="Times New Roman"/>
        </w:rPr>
        <w:t>Jiří Matějka</w:t>
      </w:r>
      <w:r w:rsidR="00B94EBC" w:rsidRPr="004C4269">
        <w:rPr>
          <w:rFonts w:ascii="Times New Roman" w:hAnsi="Times New Roman" w:cs="Times New Roman"/>
        </w:rPr>
        <w:tab/>
      </w:r>
      <w:r w:rsidRPr="004C4269">
        <w:rPr>
          <w:rFonts w:ascii="Times New Roman" w:hAnsi="Times New Roman" w:cs="Times New Roman"/>
        </w:rPr>
        <w:t>(xmatej52)</w:t>
      </w:r>
      <w:r w:rsidR="00B94EBC" w:rsidRPr="004C4269">
        <w:rPr>
          <w:rFonts w:ascii="Times New Roman" w:hAnsi="Times New Roman" w:cs="Times New Roman"/>
        </w:rPr>
        <w:tab/>
      </w:r>
      <w:r w:rsidRPr="004C4269">
        <w:rPr>
          <w:rFonts w:ascii="Times New Roman" w:hAnsi="Times New Roman" w:cs="Times New Roman"/>
        </w:rPr>
        <w:t>25 %</w:t>
      </w:r>
    </w:p>
    <w:p w:rsidR="005125A3" w:rsidRPr="004C4269" w:rsidRDefault="00CC0845" w:rsidP="00B94EBC">
      <w:pPr>
        <w:tabs>
          <w:tab w:val="left" w:pos="3261"/>
          <w:tab w:val="left" w:pos="4820"/>
        </w:tabs>
        <w:rPr>
          <w:rFonts w:ascii="Times New Roman" w:hAnsi="Times New Roman" w:cs="Times New Roman"/>
        </w:rPr>
      </w:pPr>
      <w:r w:rsidRPr="004C4269">
        <w:rPr>
          <w:rFonts w:ascii="Times New Roman" w:hAnsi="Times New Roman" w:cs="Times New Roman"/>
        </w:rPr>
        <w:t xml:space="preserve">Sava </w:t>
      </w:r>
      <w:proofErr w:type="spellStart"/>
      <w:r w:rsidRPr="004C4269">
        <w:rPr>
          <w:rFonts w:ascii="Times New Roman" w:hAnsi="Times New Roman" w:cs="Times New Roman"/>
        </w:rPr>
        <w:t>Nedeljković</w:t>
      </w:r>
      <w:proofErr w:type="spellEnd"/>
      <w:r w:rsidR="00B94EBC" w:rsidRPr="004C4269">
        <w:rPr>
          <w:rFonts w:ascii="Times New Roman" w:hAnsi="Times New Roman" w:cs="Times New Roman"/>
        </w:rPr>
        <w:tab/>
      </w:r>
      <w:r w:rsidR="005125A3" w:rsidRPr="004C4269">
        <w:rPr>
          <w:rFonts w:ascii="Times New Roman" w:hAnsi="Times New Roman" w:cs="Times New Roman"/>
        </w:rPr>
        <w:t>(</w:t>
      </w:r>
      <w:r w:rsidRPr="004C4269">
        <w:rPr>
          <w:rFonts w:ascii="Times New Roman" w:hAnsi="Times New Roman" w:cs="Times New Roman"/>
        </w:rPr>
        <w:t>xnedel08</w:t>
      </w:r>
      <w:r w:rsidR="005125A3" w:rsidRPr="004C4269">
        <w:rPr>
          <w:rFonts w:ascii="Times New Roman" w:hAnsi="Times New Roman" w:cs="Times New Roman"/>
        </w:rPr>
        <w:t>)</w:t>
      </w:r>
      <w:r w:rsidR="00B94EBC" w:rsidRPr="004C4269">
        <w:rPr>
          <w:rFonts w:ascii="Times New Roman" w:hAnsi="Times New Roman" w:cs="Times New Roman"/>
        </w:rPr>
        <w:tab/>
      </w:r>
      <w:r w:rsidR="005125A3" w:rsidRPr="004C4269">
        <w:rPr>
          <w:rFonts w:ascii="Times New Roman" w:hAnsi="Times New Roman" w:cs="Times New Roman"/>
        </w:rPr>
        <w:t>25 %</w:t>
      </w:r>
    </w:p>
    <w:p w:rsidR="005125A3" w:rsidRPr="004C4269" w:rsidRDefault="005125A3" w:rsidP="00B94EBC">
      <w:pPr>
        <w:tabs>
          <w:tab w:val="left" w:pos="3261"/>
          <w:tab w:val="left" w:pos="4820"/>
        </w:tabs>
        <w:rPr>
          <w:rFonts w:ascii="Times New Roman" w:hAnsi="Times New Roman" w:cs="Times New Roman"/>
        </w:rPr>
      </w:pPr>
      <w:proofErr w:type="spellStart"/>
      <w:r w:rsidRPr="004C4269">
        <w:rPr>
          <w:rFonts w:ascii="Times New Roman" w:hAnsi="Times New Roman" w:cs="Times New Roman"/>
        </w:rPr>
        <w:t>Nemanja</w:t>
      </w:r>
      <w:proofErr w:type="spellEnd"/>
      <w:r w:rsidRPr="004C4269">
        <w:rPr>
          <w:rFonts w:ascii="Times New Roman" w:hAnsi="Times New Roman" w:cs="Times New Roman"/>
        </w:rPr>
        <w:t xml:space="preserve"> </w:t>
      </w:r>
      <w:proofErr w:type="spellStart"/>
      <w:r w:rsidR="00CC0845" w:rsidRPr="004C4269">
        <w:rPr>
          <w:rFonts w:ascii="Times New Roman" w:hAnsi="Times New Roman" w:cs="Times New Roman"/>
        </w:rPr>
        <w:t>Vasiljević</w:t>
      </w:r>
      <w:proofErr w:type="spellEnd"/>
      <w:r w:rsidR="00B94EBC" w:rsidRPr="004C4269">
        <w:rPr>
          <w:rFonts w:ascii="Times New Roman" w:hAnsi="Times New Roman" w:cs="Times New Roman"/>
        </w:rPr>
        <w:tab/>
      </w:r>
      <w:r w:rsidRPr="004C4269">
        <w:rPr>
          <w:rFonts w:ascii="Times New Roman" w:hAnsi="Times New Roman" w:cs="Times New Roman"/>
        </w:rPr>
        <w:t>(</w:t>
      </w:r>
      <w:r w:rsidR="00CC0845" w:rsidRPr="004C4269">
        <w:rPr>
          <w:rFonts w:ascii="Times New Roman" w:hAnsi="Times New Roman" w:cs="Times New Roman"/>
        </w:rPr>
        <w:t>xvasil03</w:t>
      </w:r>
      <w:r w:rsidRPr="004C4269">
        <w:rPr>
          <w:rFonts w:ascii="Times New Roman" w:hAnsi="Times New Roman" w:cs="Times New Roman"/>
        </w:rPr>
        <w:t>)</w:t>
      </w:r>
      <w:r w:rsidR="00B94EBC" w:rsidRPr="004C4269">
        <w:rPr>
          <w:rFonts w:ascii="Times New Roman" w:hAnsi="Times New Roman" w:cs="Times New Roman"/>
        </w:rPr>
        <w:tab/>
      </w:r>
      <w:r w:rsidRPr="004C4269">
        <w:rPr>
          <w:rFonts w:ascii="Times New Roman" w:hAnsi="Times New Roman" w:cs="Times New Roman"/>
        </w:rPr>
        <w:t>25 %</w:t>
      </w:r>
    </w:p>
    <w:p w:rsidR="005125A3" w:rsidRPr="004C4269" w:rsidRDefault="005125A3" w:rsidP="00B94EBC">
      <w:pPr>
        <w:tabs>
          <w:tab w:val="left" w:pos="3261"/>
          <w:tab w:val="left" w:pos="4820"/>
        </w:tabs>
        <w:rPr>
          <w:rFonts w:ascii="Times New Roman" w:hAnsi="Times New Roman" w:cs="Times New Roman"/>
        </w:rPr>
      </w:pPr>
      <w:r w:rsidRPr="004C4269">
        <w:rPr>
          <w:rFonts w:ascii="Times New Roman" w:hAnsi="Times New Roman" w:cs="Times New Roman"/>
        </w:rPr>
        <w:t>Kryštof Michal</w:t>
      </w:r>
      <w:r w:rsidR="00B94EBC" w:rsidRPr="004C4269">
        <w:rPr>
          <w:rFonts w:ascii="Times New Roman" w:hAnsi="Times New Roman" w:cs="Times New Roman"/>
        </w:rPr>
        <w:tab/>
        <w:t>(xmicha64)</w:t>
      </w:r>
      <w:r w:rsidR="00B94EBC" w:rsidRPr="004C4269">
        <w:rPr>
          <w:rFonts w:ascii="Times New Roman" w:hAnsi="Times New Roman" w:cs="Times New Roman"/>
        </w:rPr>
        <w:tab/>
      </w:r>
      <w:r w:rsidRPr="004C4269">
        <w:rPr>
          <w:rFonts w:ascii="Times New Roman" w:hAnsi="Times New Roman" w:cs="Times New Roman"/>
        </w:rPr>
        <w:t>0 %</w:t>
      </w:r>
    </w:p>
    <w:p w:rsidR="005125A3" w:rsidRPr="004C4269" w:rsidRDefault="00B94EBC" w:rsidP="006A092E">
      <w:pPr>
        <w:pStyle w:val="Heading1"/>
        <w:rPr>
          <w:rFonts w:cs="Times New Roman"/>
        </w:rPr>
      </w:pPr>
      <w:r w:rsidRPr="004C4269">
        <w:rPr>
          <w:rFonts w:cs="Times New Roman"/>
        </w:rPr>
        <w:lastRenderedPageBreak/>
        <w:t>Ú</w:t>
      </w:r>
      <w:r w:rsidR="005125A3" w:rsidRPr="004C4269">
        <w:rPr>
          <w:rFonts w:cs="Times New Roman"/>
        </w:rPr>
        <w:t>vod</w:t>
      </w:r>
    </w:p>
    <w:p w:rsidR="005125A3" w:rsidRPr="004C4269" w:rsidRDefault="00052743" w:rsidP="00386027">
      <w:pPr>
        <w:spacing w:after="240"/>
        <w:rPr>
          <w:rFonts w:ascii="Times New Roman" w:hAnsi="Times New Roman" w:cs="Times New Roman"/>
        </w:rPr>
      </w:pPr>
      <w:r w:rsidRPr="004C4269">
        <w:rPr>
          <w:rFonts w:ascii="Times New Roman" w:hAnsi="Times New Roman" w:cs="Times New Roman"/>
        </w:rPr>
        <w:t xml:space="preserve">Tato dokumentace slouží k popisu naší implementace interpretu jazyka IFJ16, který je založen na jazyce Java. </w:t>
      </w:r>
      <w:r w:rsidR="00386027" w:rsidRPr="004C4269">
        <w:rPr>
          <w:rFonts w:ascii="Times New Roman" w:hAnsi="Times New Roman" w:cs="Times New Roman"/>
        </w:rPr>
        <w:t>Interpret se skládá ze tří hlavních částí, které budou dále popsány v dalších kapitolách:</w:t>
      </w:r>
    </w:p>
    <w:p w:rsidR="00386027" w:rsidRPr="004C4269" w:rsidRDefault="00386027" w:rsidP="00386027">
      <w:pPr>
        <w:numPr>
          <w:ilvl w:val="0"/>
          <w:numId w:val="1"/>
        </w:numPr>
        <w:rPr>
          <w:rFonts w:ascii="Times New Roman" w:hAnsi="Times New Roman" w:cs="Times New Roman"/>
        </w:rPr>
      </w:pPr>
      <w:r w:rsidRPr="004C4269">
        <w:rPr>
          <w:rFonts w:ascii="Times New Roman" w:hAnsi="Times New Roman" w:cs="Times New Roman"/>
        </w:rPr>
        <w:t>Lexikální analyzátor</w:t>
      </w:r>
    </w:p>
    <w:p w:rsidR="00386027" w:rsidRPr="004C4269" w:rsidRDefault="00386027" w:rsidP="00386027">
      <w:pPr>
        <w:numPr>
          <w:ilvl w:val="0"/>
          <w:numId w:val="1"/>
        </w:numPr>
        <w:rPr>
          <w:rFonts w:ascii="Times New Roman" w:hAnsi="Times New Roman" w:cs="Times New Roman"/>
        </w:rPr>
      </w:pPr>
      <w:r w:rsidRPr="004C4269">
        <w:rPr>
          <w:rFonts w:ascii="Times New Roman" w:hAnsi="Times New Roman" w:cs="Times New Roman"/>
        </w:rPr>
        <w:t>Syntaktický, sémantický analyzátor a generátor instrukcí</w:t>
      </w:r>
    </w:p>
    <w:p w:rsidR="00386027" w:rsidRPr="004C4269" w:rsidRDefault="00386027" w:rsidP="00386027">
      <w:pPr>
        <w:numPr>
          <w:ilvl w:val="0"/>
          <w:numId w:val="1"/>
        </w:numPr>
        <w:spacing w:after="240"/>
        <w:rPr>
          <w:rFonts w:ascii="Times New Roman" w:hAnsi="Times New Roman" w:cs="Times New Roman"/>
        </w:rPr>
      </w:pPr>
      <w:r w:rsidRPr="004C4269">
        <w:rPr>
          <w:rFonts w:ascii="Times New Roman" w:hAnsi="Times New Roman" w:cs="Times New Roman"/>
        </w:rPr>
        <w:t>Interpret</w:t>
      </w:r>
    </w:p>
    <w:p w:rsidR="00386027" w:rsidRPr="004C4269" w:rsidRDefault="005125A3" w:rsidP="00CB76C8">
      <w:pPr>
        <w:pStyle w:val="Heading1"/>
        <w:rPr>
          <w:rFonts w:cs="Times New Roman"/>
        </w:rPr>
      </w:pPr>
      <w:r w:rsidRPr="004C4269">
        <w:rPr>
          <w:rFonts w:cs="Times New Roman"/>
        </w:rPr>
        <w:t>Struktura projektu:</w:t>
      </w:r>
    </w:p>
    <w:p w:rsidR="005125A3" w:rsidRPr="004C4269" w:rsidRDefault="00CB76C8">
      <w:pPr>
        <w:rPr>
          <w:rFonts w:ascii="Times New Roman" w:hAnsi="Times New Roman" w:cs="Times New Roman"/>
        </w:rPr>
      </w:pPr>
      <w:r w:rsidRPr="004C4269">
        <w:rPr>
          <w:rFonts w:ascii="Times New Roman" w:hAnsi="Times New Roman" w:cs="Times New Roman"/>
        </w:rPr>
        <w:t xml:space="preserve">Interpret </w:t>
      </w:r>
      <w:r w:rsidR="00822FF7" w:rsidRPr="004C4269">
        <w:rPr>
          <w:rFonts w:ascii="Times New Roman" w:hAnsi="Times New Roman" w:cs="Times New Roman"/>
        </w:rPr>
        <w:t>je rozdělen do několika částí</w:t>
      </w:r>
      <w:r w:rsidR="002E0949" w:rsidRPr="004C4269">
        <w:rPr>
          <w:rFonts w:ascii="Times New Roman" w:hAnsi="Times New Roman" w:cs="Times New Roman"/>
        </w:rPr>
        <w:t>: Lexikální analyzátor, syntaktický</w:t>
      </w:r>
      <w:r w:rsidR="00822FF7" w:rsidRPr="004C4269">
        <w:rPr>
          <w:rFonts w:ascii="Times New Roman" w:hAnsi="Times New Roman" w:cs="Times New Roman"/>
        </w:rPr>
        <w:t xml:space="preserve"> anal</w:t>
      </w:r>
      <w:r w:rsidR="002E0949" w:rsidRPr="004C4269">
        <w:rPr>
          <w:rFonts w:ascii="Times New Roman" w:hAnsi="Times New Roman" w:cs="Times New Roman"/>
        </w:rPr>
        <w:t>y</w:t>
      </w:r>
      <w:r w:rsidR="00822FF7" w:rsidRPr="004C4269">
        <w:rPr>
          <w:rFonts w:ascii="Times New Roman" w:hAnsi="Times New Roman" w:cs="Times New Roman"/>
        </w:rPr>
        <w:t xml:space="preserve">zátor, </w:t>
      </w:r>
      <w:r w:rsidR="002E0949" w:rsidRPr="004C4269">
        <w:rPr>
          <w:rFonts w:ascii="Times New Roman" w:hAnsi="Times New Roman" w:cs="Times New Roman"/>
        </w:rPr>
        <w:t xml:space="preserve">precedenční </w:t>
      </w:r>
      <w:r w:rsidR="00822FF7" w:rsidRPr="004C4269">
        <w:rPr>
          <w:rFonts w:ascii="Times New Roman" w:hAnsi="Times New Roman" w:cs="Times New Roman"/>
        </w:rPr>
        <w:t>analyzátor výrazů a</w:t>
      </w:r>
      <w:r w:rsidR="00807ACE" w:rsidRPr="004C4269">
        <w:rPr>
          <w:rFonts w:ascii="Times New Roman" w:hAnsi="Times New Roman" w:cs="Times New Roman"/>
        </w:rPr>
        <w:t> </w:t>
      </w:r>
      <w:r w:rsidR="00822FF7" w:rsidRPr="004C4269">
        <w:rPr>
          <w:rFonts w:ascii="Times New Roman" w:hAnsi="Times New Roman" w:cs="Times New Roman"/>
        </w:rPr>
        <w:t>interpret. Dále jsou k projektu připojeny moduly pro práci abstraktními datovými typy (</w:t>
      </w:r>
      <w:r w:rsidRPr="004C4269">
        <w:rPr>
          <w:rFonts w:ascii="Times New Roman" w:hAnsi="Times New Roman" w:cs="Times New Roman"/>
        </w:rPr>
        <w:t>zásobník, tabulka s rozptýlenými položkami a</w:t>
      </w:r>
      <w:r w:rsidR="00807ACE" w:rsidRPr="004C4269">
        <w:rPr>
          <w:rFonts w:ascii="Times New Roman" w:hAnsi="Times New Roman" w:cs="Times New Roman"/>
        </w:rPr>
        <w:t> </w:t>
      </w:r>
      <w:r w:rsidR="00822FF7" w:rsidRPr="004C4269">
        <w:rPr>
          <w:rFonts w:ascii="Times New Roman" w:hAnsi="Times New Roman" w:cs="Times New Roman"/>
        </w:rPr>
        <w:t>pole s proměnou velikostí), pamětí</w:t>
      </w:r>
      <w:r w:rsidRPr="004C4269">
        <w:rPr>
          <w:rFonts w:ascii="Times New Roman" w:hAnsi="Times New Roman" w:cs="Times New Roman"/>
        </w:rPr>
        <w:t xml:space="preserve"> a</w:t>
      </w:r>
      <w:r w:rsidR="00807ACE" w:rsidRPr="004C4269">
        <w:rPr>
          <w:rFonts w:ascii="Times New Roman" w:hAnsi="Times New Roman" w:cs="Times New Roman"/>
        </w:rPr>
        <w:t> </w:t>
      </w:r>
      <w:r w:rsidR="00822FF7" w:rsidRPr="004C4269">
        <w:rPr>
          <w:rFonts w:ascii="Times New Roman" w:hAnsi="Times New Roman" w:cs="Times New Roman"/>
        </w:rPr>
        <w:t>modul s vestavěnými funkcemi</w:t>
      </w:r>
      <w:r w:rsidRPr="004C4269">
        <w:rPr>
          <w:rFonts w:ascii="Times New Roman" w:hAnsi="Times New Roman" w:cs="Times New Roman"/>
        </w:rPr>
        <w:t xml:space="preserve"> interpretu.</w:t>
      </w:r>
    </w:p>
    <w:p w:rsidR="005125A3" w:rsidRPr="004C4269" w:rsidRDefault="005125A3">
      <w:pPr>
        <w:rPr>
          <w:rFonts w:ascii="Times New Roman" w:hAnsi="Times New Roman" w:cs="Times New Roman"/>
        </w:rPr>
      </w:pPr>
    </w:p>
    <w:p w:rsidR="005125A3" w:rsidRPr="004C4269" w:rsidRDefault="005125A3" w:rsidP="00325961">
      <w:pPr>
        <w:spacing w:after="240"/>
        <w:rPr>
          <w:rFonts w:ascii="Times New Roman" w:hAnsi="Times New Roman" w:cs="Times New Roman"/>
        </w:rPr>
      </w:pPr>
      <w:r w:rsidRPr="004C4269">
        <w:rPr>
          <w:rStyle w:val="Heading2Char"/>
          <w:rFonts w:ascii="Times New Roman" w:eastAsia="Noto Sans CJK SC Regular" w:hAnsi="Times New Roman" w:cs="Times New Roman"/>
        </w:rPr>
        <w:t>Lexik</w:t>
      </w:r>
      <w:r w:rsidR="00123749" w:rsidRPr="004C4269">
        <w:rPr>
          <w:rStyle w:val="Heading2Char"/>
          <w:rFonts w:ascii="Times New Roman" w:eastAsia="Noto Sans CJK SC Regular" w:hAnsi="Times New Roman" w:cs="Times New Roman"/>
        </w:rPr>
        <w:t>á</w:t>
      </w:r>
      <w:r w:rsidRPr="004C4269">
        <w:rPr>
          <w:rStyle w:val="Heading2Char"/>
          <w:rFonts w:ascii="Times New Roman" w:eastAsia="Noto Sans CJK SC Regular" w:hAnsi="Times New Roman" w:cs="Times New Roman"/>
        </w:rPr>
        <w:t>ln</w:t>
      </w:r>
      <w:r w:rsidR="00123749" w:rsidRPr="004C4269">
        <w:rPr>
          <w:rStyle w:val="Heading2Char"/>
          <w:rFonts w:ascii="Times New Roman" w:eastAsia="Noto Sans CJK SC Regular" w:hAnsi="Times New Roman" w:cs="Times New Roman"/>
        </w:rPr>
        <w:t>í analyzá</w:t>
      </w:r>
      <w:r w:rsidRPr="004C4269">
        <w:rPr>
          <w:rStyle w:val="Heading2Char"/>
          <w:rFonts w:ascii="Times New Roman" w:eastAsia="Noto Sans CJK SC Regular" w:hAnsi="Times New Roman" w:cs="Times New Roman"/>
        </w:rPr>
        <w:t xml:space="preserve">tor </w:t>
      </w:r>
      <w:r w:rsidRPr="004C4269">
        <w:rPr>
          <w:rStyle w:val="Heading2Char"/>
          <w:rFonts w:ascii="Times New Roman" w:eastAsia="Noto Sans CJK SC Regular" w:hAnsi="Times New Roman" w:cs="Times New Roman"/>
        </w:rPr>
        <w:br/>
      </w:r>
      <w:r w:rsidR="005815D2" w:rsidRPr="004C4269">
        <w:rPr>
          <w:rFonts w:ascii="Times New Roman" w:hAnsi="Times New Roman" w:cs="Times New Roman"/>
        </w:rPr>
        <w:t>Lexikální analýza je založena na několika stavových automatech. Ve</w:t>
      </w:r>
      <w:r w:rsidR="00807ACE" w:rsidRPr="004C4269">
        <w:rPr>
          <w:rFonts w:ascii="Times New Roman" w:hAnsi="Times New Roman" w:cs="Times New Roman"/>
        </w:rPr>
        <w:t> </w:t>
      </w:r>
      <w:r w:rsidR="005815D2" w:rsidRPr="004C4269">
        <w:rPr>
          <w:rFonts w:ascii="Times New Roman" w:hAnsi="Times New Roman" w:cs="Times New Roman"/>
        </w:rPr>
        <w:t>zdrojovém kódu jsou automaty reprezentovány jednotlivými funkcemi a</w:t>
      </w:r>
      <w:r w:rsidR="00807ACE" w:rsidRPr="004C4269">
        <w:rPr>
          <w:rFonts w:ascii="Times New Roman" w:hAnsi="Times New Roman" w:cs="Times New Roman"/>
        </w:rPr>
        <w:t> </w:t>
      </w:r>
      <w:r w:rsidR="005815D2" w:rsidRPr="004C4269">
        <w:rPr>
          <w:rFonts w:ascii="Times New Roman" w:hAnsi="Times New Roman" w:cs="Times New Roman"/>
        </w:rPr>
        <w:t xml:space="preserve">přechody mezi stavy jsou uskutečněny pomocí </w:t>
      </w:r>
      <w:proofErr w:type="spellStart"/>
      <w:r w:rsidR="005815D2" w:rsidRPr="004C4269">
        <w:rPr>
          <w:rFonts w:ascii="Times New Roman" w:hAnsi="Times New Roman" w:cs="Times New Roman"/>
        </w:rPr>
        <w:t>switch</w:t>
      </w:r>
      <w:proofErr w:type="spellEnd"/>
      <w:r w:rsidR="005815D2" w:rsidRPr="004C4269">
        <w:rPr>
          <w:rFonts w:ascii="Times New Roman" w:hAnsi="Times New Roman" w:cs="Times New Roman"/>
        </w:rPr>
        <w:t xml:space="preserve">, </w:t>
      </w:r>
      <w:proofErr w:type="spellStart"/>
      <w:r w:rsidR="005815D2" w:rsidRPr="004C4269">
        <w:rPr>
          <w:rFonts w:ascii="Times New Roman" w:hAnsi="Times New Roman" w:cs="Times New Roman"/>
        </w:rPr>
        <w:t>if</w:t>
      </w:r>
      <w:proofErr w:type="spellEnd"/>
      <w:r w:rsidR="005815D2" w:rsidRPr="004C4269">
        <w:rPr>
          <w:rFonts w:ascii="Times New Roman" w:hAnsi="Times New Roman" w:cs="Times New Roman"/>
        </w:rPr>
        <w:t xml:space="preserve"> a</w:t>
      </w:r>
      <w:r w:rsidR="00807ACE" w:rsidRPr="004C4269">
        <w:rPr>
          <w:rFonts w:ascii="Times New Roman" w:hAnsi="Times New Roman" w:cs="Times New Roman"/>
        </w:rPr>
        <w:t> </w:t>
      </w:r>
      <w:proofErr w:type="spellStart"/>
      <w:r w:rsidR="005815D2" w:rsidRPr="004C4269">
        <w:rPr>
          <w:rFonts w:ascii="Times New Roman" w:hAnsi="Times New Roman" w:cs="Times New Roman"/>
        </w:rPr>
        <w:t>else</w:t>
      </w:r>
      <w:proofErr w:type="spellEnd"/>
      <w:r w:rsidR="005815D2" w:rsidRPr="004C4269">
        <w:rPr>
          <w:rFonts w:ascii="Times New Roman" w:hAnsi="Times New Roman" w:cs="Times New Roman"/>
        </w:rPr>
        <w:t xml:space="preserve"> sekvencí. Načítání vstupu je reprezentováno pomocí cyklu, ať už cyklu, který čte soubor, nebo cyklů</w:t>
      </w:r>
      <w:r w:rsidR="00807ACE" w:rsidRPr="004C4269">
        <w:rPr>
          <w:rFonts w:ascii="Times New Roman" w:hAnsi="Times New Roman" w:cs="Times New Roman"/>
        </w:rPr>
        <w:t>,</w:t>
      </w:r>
      <w:r w:rsidR="005815D2" w:rsidRPr="004C4269">
        <w:rPr>
          <w:rFonts w:ascii="Times New Roman" w:hAnsi="Times New Roman" w:cs="Times New Roman"/>
        </w:rPr>
        <w:t xml:space="preserve"> které procházejí pole načtených znaků. Vstup s</w:t>
      </w:r>
      <w:r w:rsidR="00807ACE" w:rsidRPr="004C4269">
        <w:rPr>
          <w:rFonts w:ascii="Times New Roman" w:hAnsi="Times New Roman" w:cs="Times New Roman"/>
        </w:rPr>
        <w:t xml:space="preserve">e postupně načítá do pole znaků, </w:t>
      </w:r>
      <w:r w:rsidR="005815D2" w:rsidRPr="004C4269">
        <w:rPr>
          <w:rFonts w:ascii="Times New Roman" w:hAnsi="Times New Roman" w:cs="Times New Roman"/>
        </w:rPr>
        <w:t>a</w:t>
      </w:r>
      <w:r w:rsidR="00807ACE" w:rsidRPr="004C4269">
        <w:rPr>
          <w:rFonts w:ascii="Times New Roman" w:hAnsi="Times New Roman" w:cs="Times New Roman"/>
        </w:rPr>
        <w:t> </w:t>
      </w:r>
      <w:r w:rsidR="005815D2" w:rsidRPr="004C4269">
        <w:rPr>
          <w:rFonts w:ascii="Times New Roman" w:hAnsi="Times New Roman" w:cs="Times New Roman"/>
        </w:rPr>
        <w:t>každý načtený znak prochází stavovým</w:t>
      </w:r>
      <w:r w:rsidR="00637DC8" w:rsidRPr="004C4269">
        <w:rPr>
          <w:rFonts w:ascii="Times New Roman" w:hAnsi="Times New Roman" w:cs="Times New Roman"/>
        </w:rPr>
        <w:t xml:space="preserve"> automatem</w:t>
      </w:r>
      <w:r w:rsidR="005815D2" w:rsidRPr="004C4269">
        <w:rPr>
          <w:rFonts w:ascii="Times New Roman" w:hAnsi="Times New Roman" w:cs="Times New Roman"/>
        </w:rPr>
        <w:t xml:space="preserve"> na základě lexikálních pravidel jazyku (viz</w:t>
      </w:r>
      <w:bookmarkStart w:id="0" w:name="_GoBack"/>
      <w:bookmarkEnd w:id="0"/>
      <w:r w:rsidR="005815D2" w:rsidRPr="004C4269">
        <w:rPr>
          <w:rFonts w:ascii="Times New Roman" w:hAnsi="Times New Roman" w:cs="Times New Roman"/>
        </w:rPr>
        <w:t xml:space="preserve"> </w:t>
      </w:r>
      <w:r w:rsidR="00807ACE" w:rsidRPr="004C4269">
        <w:rPr>
          <w:rFonts w:ascii="Times New Roman" w:hAnsi="Times New Roman" w:cs="Times New Roman"/>
        </w:rPr>
        <w:t>k</w:t>
      </w:r>
      <w:r w:rsidR="005815D2" w:rsidRPr="004C4269">
        <w:rPr>
          <w:rFonts w:ascii="Times New Roman" w:hAnsi="Times New Roman" w:cs="Times New Roman"/>
        </w:rPr>
        <w:t>onečný automat č.</w:t>
      </w:r>
      <w:r w:rsidR="00807ACE" w:rsidRPr="004C4269">
        <w:rPr>
          <w:rFonts w:ascii="Times New Roman" w:hAnsi="Times New Roman" w:cs="Times New Roman"/>
        </w:rPr>
        <w:t> </w:t>
      </w:r>
      <w:r w:rsidR="005815D2" w:rsidRPr="004C4269">
        <w:rPr>
          <w:rFonts w:ascii="Times New Roman" w:hAnsi="Times New Roman" w:cs="Times New Roman"/>
        </w:rPr>
        <w:t>1). V případě načítání čísel, klíčových slov, jednoduchých a</w:t>
      </w:r>
      <w:r w:rsidR="00807ACE" w:rsidRPr="004C4269">
        <w:rPr>
          <w:rFonts w:ascii="Times New Roman" w:hAnsi="Times New Roman" w:cs="Times New Roman"/>
        </w:rPr>
        <w:t> </w:t>
      </w:r>
      <w:r w:rsidR="005815D2" w:rsidRPr="004C4269">
        <w:rPr>
          <w:rFonts w:ascii="Times New Roman" w:hAnsi="Times New Roman" w:cs="Times New Roman"/>
        </w:rPr>
        <w:t>složených identifikátoru nebo neplatného lexému, je načtený lexém (reprezentován jako řetězec) poslán na vstup dalších konečných automatů, které rozhodnou, zda je lexém platný</w:t>
      </w:r>
      <w:r w:rsidR="00807ACE" w:rsidRPr="004C4269">
        <w:rPr>
          <w:rFonts w:ascii="Times New Roman" w:hAnsi="Times New Roman" w:cs="Times New Roman"/>
        </w:rPr>
        <w:t>,</w:t>
      </w:r>
      <w:r w:rsidR="005815D2" w:rsidRPr="004C4269">
        <w:rPr>
          <w:rFonts w:ascii="Times New Roman" w:hAnsi="Times New Roman" w:cs="Times New Roman"/>
        </w:rPr>
        <w:t xml:space="preserve"> a</w:t>
      </w:r>
      <w:r w:rsidR="00807ACE" w:rsidRPr="004C4269">
        <w:rPr>
          <w:rFonts w:ascii="Times New Roman" w:hAnsi="Times New Roman" w:cs="Times New Roman"/>
        </w:rPr>
        <w:t> </w:t>
      </w:r>
      <w:r w:rsidR="005815D2" w:rsidRPr="004C4269">
        <w:rPr>
          <w:rFonts w:ascii="Times New Roman" w:hAnsi="Times New Roman" w:cs="Times New Roman"/>
        </w:rPr>
        <w:t>o</w:t>
      </w:r>
      <w:r w:rsidR="00807ACE" w:rsidRPr="004C4269">
        <w:rPr>
          <w:rFonts w:ascii="Times New Roman" w:hAnsi="Times New Roman" w:cs="Times New Roman"/>
        </w:rPr>
        <w:t> </w:t>
      </w:r>
      <w:r w:rsidR="005815D2" w:rsidRPr="004C4269">
        <w:rPr>
          <w:rFonts w:ascii="Times New Roman" w:hAnsi="Times New Roman" w:cs="Times New Roman"/>
        </w:rPr>
        <w:t>jaký lexém se jedná. V případě lexikální chyby (konečný automat č.</w:t>
      </w:r>
      <w:r w:rsidR="00807ACE" w:rsidRPr="004C4269">
        <w:rPr>
          <w:rFonts w:ascii="Times New Roman" w:hAnsi="Times New Roman" w:cs="Times New Roman"/>
        </w:rPr>
        <w:t> </w:t>
      </w:r>
      <w:r w:rsidR="005815D2" w:rsidRPr="004C4269">
        <w:rPr>
          <w:rFonts w:ascii="Times New Roman" w:hAnsi="Times New Roman" w:cs="Times New Roman"/>
        </w:rPr>
        <w:t>1 se nedostal do koncového stavu)</w:t>
      </w:r>
      <w:r w:rsidR="00807ACE" w:rsidRPr="004C4269">
        <w:rPr>
          <w:rFonts w:ascii="Times New Roman" w:hAnsi="Times New Roman" w:cs="Times New Roman"/>
        </w:rPr>
        <w:t xml:space="preserve"> je vytisknuta chyba a </w:t>
      </w:r>
      <w:r w:rsidR="00822FF7" w:rsidRPr="004C4269">
        <w:rPr>
          <w:rFonts w:ascii="Times New Roman" w:hAnsi="Times New Roman" w:cs="Times New Roman"/>
        </w:rPr>
        <w:t>vrácen token symbolizující neplatný lexém. Samotný token při úspěšném načtení vstupu je reprezentován jeho typem (načtený lexém je klíčové slovo, proměnná, operand, …) a</w:t>
      </w:r>
      <w:r w:rsidR="00807ACE" w:rsidRPr="004C4269">
        <w:rPr>
          <w:rFonts w:ascii="Times New Roman" w:hAnsi="Times New Roman" w:cs="Times New Roman"/>
        </w:rPr>
        <w:t> </w:t>
      </w:r>
      <w:r w:rsidR="00822FF7" w:rsidRPr="004C4269">
        <w:rPr>
          <w:rFonts w:ascii="Times New Roman" w:hAnsi="Times New Roman" w:cs="Times New Roman"/>
        </w:rPr>
        <w:t xml:space="preserve">ukazatelem buď na hodnotu načteného čísla, název proměnné či funkce, načtený řetězec nebo </w:t>
      </w:r>
      <w:proofErr w:type="spellStart"/>
      <w:r w:rsidR="00822FF7" w:rsidRPr="004C4269">
        <w:rPr>
          <w:rFonts w:ascii="Times New Roman" w:hAnsi="Times New Roman" w:cs="Times New Roman"/>
        </w:rPr>
        <w:t>nil</w:t>
      </w:r>
      <w:proofErr w:type="spellEnd"/>
      <w:r w:rsidR="00822FF7" w:rsidRPr="004C4269">
        <w:rPr>
          <w:rFonts w:ascii="Times New Roman" w:hAnsi="Times New Roman" w:cs="Times New Roman"/>
        </w:rPr>
        <w:t xml:space="preserve"> ukazatelem.</w:t>
      </w:r>
    </w:p>
    <w:p w:rsidR="005125A3" w:rsidRPr="004C4269" w:rsidRDefault="00773C29">
      <w:pPr>
        <w:rPr>
          <w:rFonts w:ascii="Times New Roman" w:hAnsi="Times New Roman" w:cs="Times New Roman"/>
        </w:rPr>
      </w:pPr>
      <w:r w:rsidRPr="004C4269">
        <w:rPr>
          <w:rFonts w:ascii="Times New Roman" w:hAnsi="Times New Roman" w:cs="Times New Roman"/>
          <w:noProof/>
          <w:lang w:eastAsia="cs-CZ" w:bidi="ar-SA"/>
        </w:rPr>
        <w:drawing>
          <wp:inline distT="0" distB="0" distL="0" distR="0">
            <wp:extent cx="6115050" cy="1552575"/>
            <wp:effectExtent l="0" t="0" r="0" b="0"/>
            <wp:docPr id="2" name="Picture 2" descr="scann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ner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1552575"/>
                    </a:xfrm>
                    <a:prstGeom prst="rect">
                      <a:avLst/>
                    </a:prstGeom>
                    <a:noFill/>
                    <a:ln>
                      <a:noFill/>
                    </a:ln>
                  </pic:spPr>
                </pic:pic>
              </a:graphicData>
            </a:graphic>
          </wp:inline>
        </w:drawing>
      </w:r>
    </w:p>
    <w:p w:rsidR="00325961" w:rsidRPr="004C4269" w:rsidRDefault="00325961" w:rsidP="00325961">
      <w:pPr>
        <w:jc w:val="center"/>
        <w:rPr>
          <w:rFonts w:ascii="Times New Roman" w:hAnsi="Times New Roman" w:cs="Times New Roman"/>
        </w:rPr>
      </w:pPr>
      <w:r w:rsidRPr="004C4269">
        <w:rPr>
          <w:rFonts w:ascii="Times New Roman" w:hAnsi="Times New Roman" w:cs="Times New Roman"/>
        </w:rPr>
        <w:t>Legenda ke konečnému automatu</w:t>
      </w:r>
    </w:p>
    <w:p w:rsidR="00325961" w:rsidRPr="004C4269" w:rsidRDefault="00773C29">
      <w:pPr>
        <w:rPr>
          <w:rFonts w:ascii="Times New Roman" w:hAnsi="Times New Roman" w:cs="Times New Roman"/>
        </w:rPr>
      </w:pPr>
      <w:r w:rsidRPr="004C4269">
        <w:rPr>
          <w:rFonts w:ascii="Times New Roman" w:hAnsi="Times New Roman" w:cs="Times New Roman"/>
          <w:noProof/>
          <w:lang w:eastAsia="cs-CZ" w:bidi="ar-SA"/>
        </w:rPr>
        <w:lastRenderedPageBreak/>
        <w:drawing>
          <wp:inline distT="0" distB="0" distL="0" distR="0">
            <wp:extent cx="6115050" cy="7677150"/>
            <wp:effectExtent l="0" t="0" r="0" b="0"/>
            <wp:docPr id="3" name="Picture 3" descr="scan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nne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7677150"/>
                    </a:xfrm>
                    <a:prstGeom prst="rect">
                      <a:avLst/>
                    </a:prstGeom>
                    <a:noFill/>
                    <a:ln>
                      <a:noFill/>
                    </a:ln>
                  </pic:spPr>
                </pic:pic>
              </a:graphicData>
            </a:graphic>
          </wp:inline>
        </w:drawing>
      </w:r>
    </w:p>
    <w:p w:rsidR="00325961" w:rsidRPr="004C4269" w:rsidRDefault="00325961" w:rsidP="00325961">
      <w:pPr>
        <w:jc w:val="center"/>
        <w:rPr>
          <w:rFonts w:ascii="Times New Roman" w:hAnsi="Times New Roman" w:cs="Times New Roman"/>
        </w:rPr>
      </w:pPr>
      <w:r w:rsidRPr="004C4269">
        <w:rPr>
          <w:rFonts w:ascii="Times New Roman" w:hAnsi="Times New Roman" w:cs="Times New Roman"/>
        </w:rPr>
        <w:t>Konečný automat č. 1</w:t>
      </w:r>
    </w:p>
    <w:p w:rsidR="00325961" w:rsidRPr="004C4269" w:rsidRDefault="00325961">
      <w:pPr>
        <w:rPr>
          <w:rFonts w:ascii="Times New Roman" w:hAnsi="Times New Roman" w:cs="Times New Roman"/>
        </w:rPr>
      </w:pPr>
      <w:r w:rsidRPr="004C4269">
        <w:rPr>
          <w:rFonts w:ascii="Times New Roman" w:hAnsi="Times New Roman" w:cs="Times New Roman"/>
        </w:rPr>
        <w:br w:type="page"/>
      </w:r>
      <w:r w:rsidR="00773C29" w:rsidRPr="004C4269">
        <w:rPr>
          <w:rFonts w:ascii="Times New Roman" w:hAnsi="Times New Roman" w:cs="Times New Roman"/>
          <w:noProof/>
          <w:lang w:eastAsia="cs-CZ" w:bidi="ar-SA"/>
        </w:rPr>
        <w:lastRenderedPageBreak/>
        <w:drawing>
          <wp:inline distT="0" distB="0" distL="0" distR="0">
            <wp:extent cx="6105525" cy="7953375"/>
            <wp:effectExtent l="0" t="0" r="0" b="0"/>
            <wp:docPr id="4" name="Picture 4" descr="scann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nne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5525" cy="7953375"/>
                    </a:xfrm>
                    <a:prstGeom prst="rect">
                      <a:avLst/>
                    </a:prstGeom>
                    <a:noFill/>
                    <a:ln>
                      <a:noFill/>
                    </a:ln>
                  </pic:spPr>
                </pic:pic>
              </a:graphicData>
            </a:graphic>
          </wp:inline>
        </w:drawing>
      </w:r>
    </w:p>
    <w:p w:rsidR="00325961" w:rsidRPr="004C4269" w:rsidRDefault="00325961" w:rsidP="00325961">
      <w:pPr>
        <w:jc w:val="center"/>
        <w:rPr>
          <w:rFonts w:ascii="Times New Roman" w:hAnsi="Times New Roman" w:cs="Times New Roman"/>
        </w:rPr>
      </w:pPr>
      <w:r w:rsidRPr="004C4269">
        <w:rPr>
          <w:rFonts w:ascii="Times New Roman" w:hAnsi="Times New Roman" w:cs="Times New Roman"/>
        </w:rPr>
        <w:t>Konečný automat č. 2</w:t>
      </w:r>
    </w:p>
    <w:p w:rsidR="005125A3" w:rsidRPr="004C4269" w:rsidRDefault="00325961" w:rsidP="00325961">
      <w:pPr>
        <w:pStyle w:val="Heading2"/>
        <w:rPr>
          <w:rFonts w:ascii="Times New Roman" w:hAnsi="Times New Roman" w:cs="Times New Roman"/>
        </w:rPr>
      </w:pPr>
      <w:r w:rsidRPr="004C4269">
        <w:rPr>
          <w:rFonts w:ascii="Times New Roman" w:hAnsi="Times New Roman" w:cs="Times New Roman"/>
        </w:rPr>
        <w:br w:type="page"/>
      </w:r>
      <w:r w:rsidR="005125A3" w:rsidRPr="004C4269">
        <w:rPr>
          <w:rFonts w:ascii="Times New Roman" w:hAnsi="Times New Roman" w:cs="Times New Roman"/>
        </w:rPr>
        <w:lastRenderedPageBreak/>
        <w:t>Syntaktick</w:t>
      </w:r>
      <w:r w:rsidR="00123749" w:rsidRPr="004C4269">
        <w:rPr>
          <w:rFonts w:ascii="Times New Roman" w:hAnsi="Times New Roman" w:cs="Times New Roman"/>
        </w:rPr>
        <w:t>ý a sémantický</w:t>
      </w:r>
      <w:r w:rsidR="005125A3" w:rsidRPr="004C4269">
        <w:rPr>
          <w:rFonts w:ascii="Times New Roman" w:hAnsi="Times New Roman" w:cs="Times New Roman"/>
        </w:rPr>
        <w:t xml:space="preserve"> analyz</w:t>
      </w:r>
      <w:r w:rsidR="00123749" w:rsidRPr="004C4269">
        <w:rPr>
          <w:rFonts w:ascii="Times New Roman" w:hAnsi="Times New Roman" w:cs="Times New Roman"/>
        </w:rPr>
        <w:t>á</w:t>
      </w:r>
      <w:r w:rsidR="005125A3" w:rsidRPr="004C4269">
        <w:rPr>
          <w:rFonts w:ascii="Times New Roman" w:hAnsi="Times New Roman" w:cs="Times New Roman"/>
        </w:rPr>
        <w:t>tor</w:t>
      </w:r>
    </w:p>
    <w:p w:rsidR="00224A3E" w:rsidRPr="004C4269" w:rsidRDefault="00477C3B" w:rsidP="003C621F">
      <w:pPr>
        <w:spacing w:after="120"/>
        <w:rPr>
          <w:rFonts w:ascii="Times New Roman" w:hAnsi="Times New Roman" w:cs="Times New Roman"/>
        </w:rPr>
      </w:pPr>
      <w:r w:rsidRPr="004C4269">
        <w:rPr>
          <w:rFonts w:ascii="Times New Roman" w:hAnsi="Times New Roman" w:cs="Times New Roman"/>
        </w:rPr>
        <w:t xml:space="preserve">Aktivita </w:t>
      </w:r>
      <w:r w:rsidR="00325961" w:rsidRPr="004C4269">
        <w:rPr>
          <w:rFonts w:ascii="Times New Roman" w:hAnsi="Times New Roman" w:cs="Times New Roman"/>
        </w:rPr>
        <w:t>Syntaktického a sémantického analyzátoru (dále jen SSA)</w:t>
      </w:r>
      <w:r w:rsidR="002E0949" w:rsidRPr="004C4269">
        <w:rPr>
          <w:rFonts w:ascii="Times New Roman" w:hAnsi="Times New Roman" w:cs="Times New Roman"/>
        </w:rPr>
        <w:t xml:space="preserve"> se dělí na dva průběhy. V prvním průběhu se kontroluje primárně správná konstrukce pomocí LL gramatiky (syntaxe jazyka) a ukládají se statické proměnné a funkce do globální tabulky symbolů. Na základě postupně ukládaných dat se již rozhoduje o prvních sémantických chybách programu.</w:t>
      </w:r>
      <w:r w:rsidR="00224A3E" w:rsidRPr="004C4269">
        <w:rPr>
          <w:rFonts w:ascii="Times New Roman" w:hAnsi="Times New Roman" w:cs="Times New Roman"/>
        </w:rPr>
        <w:t xml:space="preserve"> </w:t>
      </w:r>
      <w:r w:rsidR="002E0949" w:rsidRPr="004C4269">
        <w:rPr>
          <w:rFonts w:ascii="Times New Roman" w:hAnsi="Times New Roman" w:cs="Times New Roman"/>
        </w:rPr>
        <w:t>V druhém průběhu se kontrolují sémant</w:t>
      </w:r>
      <w:r w:rsidR="00224A3E" w:rsidRPr="004C4269">
        <w:rPr>
          <w:rFonts w:ascii="Times New Roman" w:hAnsi="Times New Roman" w:cs="Times New Roman"/>
        </w:rPr>
        <w:t>ická pravidla</w:t>
      </w:r>
      <w:r w:rsidRPr="004C4269">
        <w:rPr>
          <w:rFonts w:ascii="Times New Roman" w:hAnsi="Times New Roman" w:cs="Times New Roman"/>
        </w:rPr>
        <w:t>, ukládají se data do lokálních tabulek symbolů</w:t>
      </w:r>
      <w:r w:rsidR="00224A3E" w:rsidRPr="004C4269">
        <w:rPr>
          <w:rFonts w:ascii="Times New Roman" w:hAnsi="Times New Roman" w:cs="Times New Roman"/>
        </w:rPr>
        <w:t>, volá se kontrola výrazů a generuje se vnitřní kód.</w:t>
      </w:r>
    </w:p>
    <w:p w:rsidR="00224A3E" w:rsidRPr="004C4269" w:rsidRDefault="00224A3E" w:rsidP="003C621F">
      <w:pPr>
        <w:spacing w:after="120"/>
        <w:rPr>
          <w:rFonts w:ascii="Times New Roman" w:hAnsi="Times New Roman" w:cs="Times New Roman"/>
        </w:rPr>
      </w:pPr>
      <w:r w:rsidRPr="004C4269">
        <w:rPr>
          <w:rFonts w:ascii="Times New Roman" w:hAnsi="Times New Roman" w:cs="Times New Roman"/>
        </w:rPr>
        <w:t xml:space="preserve">Vstupem </w:t>
      </w:r>
      <w:r w:rsidR="003C621F" w:rsidRPr="004C4269">
        <w:rPr>
          <w:rFonts w:ascii="Times New Roman" w:hAnsi="Times New Roman" w:cs="Times New Roman"/>
        </w:rPr>
        <w:t>SSA</w:t>
      </w:r>
      <w:r w:rsidR="00477C3B" w:rsidRPr="004C4269">
        <w:rPr>
          <w:rFonts w:ascii="Times New Roman" w:hAnsi="Times New Roman" w:cs="Times New Roman"/>
        </w:rPr>
        <w:t xml:space="preserve"> jsou jednotlivé tokeny, které jsou získávané z lexikálního analyzátoru pomocí </w:t>
      </w:r>
      <w:proofErr w:type="spellStart"/>
      <w:r w:rsidR="00477C3B" w:rsidRPr="004C4269">
        <w:rPr>
          <w:rFonts w:ascii="Times New Roman" w:hAnsi="Times New Roman" w:cs="Times New Roman"/>
          <w:i/>
        </w:rPr>
        <w:t>get_token</w:t>
      </w:r>
      <w:proofErr w:type="spellEnd"/>
      <w:r w:rsidR="00637DC8" w:rsidRPr="004C4269">
        <w:rPr>
          <w:rFonts w:ascii="Times New Roman" w:hAnsi="Times New Roman" w:cs="Times New Roman"/>
          <w:i/>
        </w:rPr>
        <w:t>()</w:t>
      </w:r>
      <w:r w:rsidR="00477C3B" w:rsidRPr="004C4269">
        <w:rPr>
          <w:rFonts w:ascii="Times New Roman" w:hAnsi="Times New Roman" w:cs="Times New Roman"/>
        </w:rPr>
        <w:t xml:space="preserve">. V případě načtení neplatného tokenu je ukončena práce </w:t>
      </w:r>
      <w:r w:rsidR="003C621F" w:rsidRPr="004C4269">
        <w:rPr>
          <w:rFonts w:ascii="Times New Roman" w:hAnsi="Times New Roman" w:cs="Times New Roman"/>
        </w:rPr>
        <w:t>SSA</w:t>
      </w:r>
      <w:r w:rsidR="00477C3B" w:rsidRPr="004C4269">
        <w:rPr>
          <w:rFonts w:ascii="Times New Roman" w:hAnsi="Times New Roman" w:cs="Times New Roman"/>
        </w:rPr>
        <w:t xml:space="preserve"> s návratovým kódem lexikální chyby</w:t>
      </w:r>
      <w:r w:rsidR="00CF2C5F" w:rsidRPr="004C4269">
        <w:rPr>
          <w:rFonts w:ascii="Times New Roman" w:hAnsi="Times New Roman" w:cs="Times New Roman"/>
        </w:rPr>
        <w:t xml:space="preserve"> a návrat do modulu </w:t>
      </w:r>
      <w:proofErr w:type="spellStart"/>
      <w:proofErr w:type="gramStart"/>
      <w:r w:rsidR="00CF2C5F" w:rsidRPr="004C4269">
        <w:rPr>
          <w:rFonts w:ascii="Times New Roman" w:hAnsi="Times New Roman" w:cs="Times New Roman"/>
          <w:i/>
        </w:rPr>
        <w:t>main</w:t>
      </w:r>
      <w:proofErr w:type="gramEnd"/>
      <w:r w:rsidR="00CF2C5F" w:rsidRPr="004C4269">
        <w:rPr>
          <w:rFonts w:ascii="Times New Roman" w:hAnsi="Times New Roman" w:cs="Times New Roman"/>
          <w:i/>
        </w:rPr>
        <w:t>.</w:t>
      </w:r>
      <w:proofErr w:type="gramStart"/>
      <w:r w:rsidR="00CF2C5F" w:rsidRPr="004C4269">
        <w:rPr>
          <w:rFonts w:ascii="Times New Roman" w:hAnsi="Times New Roman" w:cs="Times New Roman"/>
          <w:i/>
        </w:rPr>
        <w:t>c</w:t>
      </w:r>
      <w:proofErr w:type="spellEnd"/>
      <w:r w:rsidR="00477C3B" w:rsidRPr="004C4269">
        <w:rPr>
          <w:rFonts w:ascii="Times New Roman" w:hAnsi="Times New Roman" w:cs="Times New Roman"/>
        </w:rPr>
        <w:t>.</w:t>
      </w:r>
      <w:proofErr w:type="gramEnd"/>
      <w:r w:rsidR="00CF2C5F" w:rsidRPr="004C4269">
        <w:rPr>
          <w:rFonts w:ascii="Times New Roman" w:hAnsi="Times New Roman" w:cs="Times New Roman"/>
        </w:rPr>
        <w:t xml:space="preserve"> V jiném případě je vstupní token zpracován a simuluje se tvorba derivačního stromu. Za předpokladu, že se derivační strom podařilo vytvořit, je program syntakticky správně. Derivační strom se vytváří rekurzivně směrem shora dolů na základě LL gramatiky.</w:t>
      </w:r>
    </w:p>
    <w:p w:rsidR="00CF2C5F" w:rsidRPr="004C4269" w:rsidRDefault="003C621F" w:rsidP="003C621F">
      <w:pPr>
        <w:spacing w:after="120"/>
        <w:rPr>
          <w:rFonts w:ascii="Times New Roman" w:hAnsi="Times New Roman" w:cs="Times New Roman"/>
        </w:rPr>
      </w:pPr>
      <w:r w:rsidRPr="004C4269">
        <w:rPr>
          <w:rFonts w:ascii="Times New Roman" w:hAnsi="Times New Roman" w:cs="Times New Roman"/>
        </w:rPr>
        <w:t>SSA</w:t>
      </w:r>
      <w:r w:rsidR="00E20FD9" w:rsidRPr="004C4269">
        <w:rPr>
          <w:rFonts w:ascii="Times New Roman" w:hAnsi="Times New Roman" w:cs="Times New Roman"/>
        </w:rPr>
        <w:t xml:space="preserve"> ukládá data o proměnných a funkcích do tabulek symbolů reprezentovanými tabulkami s rozptýlenými položkami. Globální tabulka symbolů je uložena na zásobník tabulek symbolů, který dále bude používán interpretem. Každá z lokálních tabulek symbolů náleží vždy jedné funkci a k té je také následně připojena.</w:t>
      </w:r>
    </w:p>
    <w:p w:rsidR="00707AEE" w:rsidRPr="004C4269" w:rsidRDefault="00707AEE" w:rsidP="003C621F">
      <w:pPr>
        <w:spacing w:after="120"/>
        <w:rPr>
          <w:rFonts w:ascii="Times New Roman" w:hAnsi="Times New Roman" w:cs="Times New Roman"/>
        </w:rPr>
      </w:pPr>
      <w:r w:rsidRPr="004C4269">
        <w:rPr>
          <w:rFonts w:ascii="Times New Roman" w:hAnsi="Times New Roman" w:cs="Times New Roman"/>
        </w:rPr>
        <w:t xml:space="preserve">V druhém běhu </w:t>
      </w:r>
      <w:r w:rsidR="003C621F" w:rsidRPr="004C4269">
        <w:rPr>
          <w:rFonts w:ascii="Times New Roman" w:hAnsi="Times New Roman" w:cs="Times New Roman"/>
        </w:rPr>
        <w:t>SSA</w:t>
      </w:r>
      <w:r w:rsidRPr="004C4269">
        <w:rPr>
          <w:rFonts w:ascii="Times New Roman" w:hAnsi="Times New Roman" w:cs="Times New Roman"/>
        </w:rPr>
        <w:t xml:space="preserve"> se průběžně generuje </w:t>
      </w:r>
      <w:proofErr w:type="spellStart"/>
      <w:r w:rsidRPr="004C4269">
        <w:rPr>
          <w:rFonts w:ascii="Times New Roman" w:hAnsi="Times New Roman" w:cs="Times New Roman"/>
        </w:rPr>
        <w:t>tříadresný</w:t>
      </w:r>
      <w:proofErr w:type="spellEnd"/>
      <w:r w:rsidRPr="004C4269">
        <w:rPr>
          <w:rFonts w:ascii="Times New Roman" w:hAnsi="Times New Roman" w:cs="Times New Roman"/>
        </w:rPr>
        <w:t xml:space="preserve"> kód a ten se ukládá na hlavní instrukční pásku, v případě inicializace statických proměnných, nebo na instrukční pásku jednotlivých funkcí. Tu si v případě volání dané funkce kopíruje interpret na hlavní instrukční pásku.</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START</w:t>
      </w:r>
      <w:r w:rsidRPr="004C4269">
        <w:rPr>
          <w:rFonts w:ascii="Times New Roman" w:hAnsi="Times New Roman" w:cs="Times New Roman"/>
          <w:sz w:val="16"/>
          <w:szCs w:val="18"/>
        </w:rPr>
        <w:tab/>
        <w:t>CLASS</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CLASS</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class</w:t>
      </w:r>
      <w:proofErr w:type="spellEnd"/>
      <w:r w:rsidRPr="004C4269">
        <w:rPr>
          <w:rFonts w:ascii="Times New Roman" w:hAnsi="Times New Roman" w:cs="Times New Roman"/>
          <w:sz w:val="16"/>
          <w:szCs w:val="18"/>
        </w:rPr>
        <w:t xml:space="preserve"> </w:t>
      </w:r>
      <w:proofErr w:type="spellStart"/>
      <w:r w:rsidRPr="004C4269">
        <w:rPr>
          <w:rFonts w:ascii="Times New Roman" w:hAnsi="Times New Roman" w:cs="Times New Roman"/>
          <w:sz w:val="16"/>
          <w:szCs w:val="18"/>
        </w:rPr>
        <w:t>simple_ident</w:t>
      </w:r>
      <w:proofErr w:type="spellEnd"/>
      <w:r w:rsidRPr="004C4269">
        <w:rPr>
          <w:rFonts w:ascii="Times New Roman" w:hAnsi="Times New Roman" w:cs="Times New Roman"/>
          <w:sz w:val="16"/>
          <w:szCs w:val="18"/>
        </w:rPr>
        <w:t xml:space="preserve"> { CLASS_BODY }    CLASS</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CLASS</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CLASS_BODY</w:t>
      </w:r>
      <w:r w:rsidRPr="004C4269">
        <w:rPr>
          <w:rFonts w:ascii="Times New Roman" w:hAnsi="Times New Roman" w:cs="Times New Roman"/>
          <w:sz w:val="16"/>
          <w:szCs w:val="18"/>
        </w:rPr>
        <w:tab/>
        <w:t xml:space="preserve">static TYPE   </w:t>
      </w:r>
      <w:proofErr w:type="spellStart"/>
      <w:r w:rsidRPr="004C4269">
        <w:rPr>
          <w:rFonts w:ascii="Times New Roman" w:hAnsi="Times New Roman" w:cs="Times New Roman"/>
          <w:sz w:val="16"/>
          <w:szCs w:val="18"/>
        </w:rPr>
        <w:t>simple_ident</w:t>
      </w:r>
      <w:proofErr w:type="spellEnd"/>
      <w:r w:rsidRPr="004C4269">
        <w:rPr>
          <w:rFonts w:ascii="Times New Roman" w:hAnsi="Times New Roman" w:cs="Times New Roman"/>
          <w:sz w:val="16"/>
          <w:szCs w:val="18"/>
        </w:rPr>
        <w:t xml:space="preserve">   DEF    CLASS_BODY</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CLASS_BODY</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void</w:t>
      </w:r>
      <w:proofErr w:type="spellEnd"/>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int</w:t>
      </w:r>
      <w:proofErr w:type="spellEnd"/>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t>double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string</w:t>
      </w:r>
      <w:proofErr w:type="spellEnd"/>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TYPE</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bool</w:t>
      </w:r>
      <w:proofErr w:type="spellEnd"/>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w:t>
      </w:r>
      <w:r w:rsidRPr="004C4269">
        <w:rPr>
          <w:rFonts w:ascii="Times New Roman" w:hAnsi="Times New Roman" w:cs="Times New Roman"/>
          <w:sz w:val="16"/>
          <w:szCs w:val="18"/>
        </w:rPr>
        <w:tab/>
        <w:t>( DEF_ARGUMENTS ) {FUNC }</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w:t>
      </w:r>
      <w:r w:rsidRPr="004C4269">
        <w:rPr>
          <w:rFonts w:ascii="Times New Roman" w:hAnsi="Times New Roman" w:cs="Times New Roman"/>
          <w:sz w:val="16"/>
          <w:szCs w:val="18"/>
        </w:rPr>
        <w:tab/>
        <w: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w:t>
      </w:r>
      <w:r w:rsidRPr="004C4269">
        <w:rPr>
          <w:rFonts w:ascii="Times New Roman" w:hAnsi="Times New Roman" w:cs="Times New Roman"/>
          <w:sz w:val="16"/>
          <w:szCs w:val="18"/>
        </w:rPr>
        <w:tab/>
        <w:t>= EXPR;</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DEF_ARGUMENTS</w:t>
      </w:r>
      <w:r w:rsidRPr="004C4269">
        <w:rPr>
          <w:rFonts w:ascii="Times New Roman" w:hAnsi="Times New Roman" w:cs="Times New Roman"/>
          <w:sz w:val="16"/>
          <w:szCs w:val="18"/>
        </w:rPr>
        <w:tab/>
        <w:t xml:space="preserve">TYPE </w:t>
      </w:r>
      <w:proofErr w:type="spellStart"/>
      <w:r w:rsidRPr="004C4269">
        <w:rPr>
          <w:rFonts w:ascii="Times New Roman" w:hAnsi="Times New Roman" w:cs="Times New Roman"/>
          <w:sz w:val="16"/>
          <w:szCs w:val="18"/>
        </w:rPr>
        <w:t>simple_ident</w:t>
      </w:r>
      <w:proofErr w:type="spellEnd"/>
      <w:r w:rsidRPr="004C4269">
        <w:rPr>
          <w:rFonts w:ascii="Times New Roman" w:hAnsi="Times New Roman" w:cs="Times New Roman"/>
          <w:sz w:val="16"/>
          <w:szCs w:val="18"/>
        </w:rPr>
        <w:t xml:space="preserve"> DEF_ARGUMENTS_2</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DEF_ARGUMENTS</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DEF_ARGUMENTS_2</w:t>
      </w:r>
      <w:r w:rsidRPr="004C4269">
        <w:rPr>
          <w:rFonts w:ascii="Times New Roman" w:hAnsi="Times New Roman" w:cs="Times New Roman"/>
          <w:sz w:val="16"/>
          <w:szCs w:val="18"/>
        </w:rPr>
        <w:tab/>
        <w:t xml:space="preserve">, TYPE </w:t>
      </w:r>
      <w:proofErr w:type="spellStart"/>
      <w:r w:rsidRPr="004C4269">
        <w:rPr>
          <w:rFonts w:ascii="Times New Roman" w:hAnsi="Times New Roman" w:cs="Times New Roman"/>
          <w:sz w:val="16"/>
          <w:szCs w:val="18"/>
        </w:rPr>
        <w:t>simple_ident</w:t>
      </w:r>
      <w:proofErr w:type="spellEnd"/>
      <w:r w:rsidRPr="004C4269">
        <w:rPr>
          <w:rFonts w:ascii="Times New Roman" w:hAnsi="Times New Roman" w:cs="Times New Roman"/>
          <w:sz w:val="16"/>
          <w:szCs w:val="18"/>
        </w:rPr>
        <w:t xml:space="preserve"> DEF_ARGUMENTS_2</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DEF_ARGUMENTS_2</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w:t>
      </w:r>
      <w:r w:rsidRPr="004C4269">
        <w:rPr>
          <w:rFonts w:ascii="Times New Roman" w:hAnsi="Times New Roman" w:cs="Times New Roman"/>
          <w:sz w:val="16"/>
          <w:szCs w:val="18"/>
        </w:rPr>
        <w:tab/>
        <w:t xml:space="preserve">TYPE  </w:t>
      </w:r>
      <w:proofErr w:type="spellStart"/>
      <w:r w:rsidRPr="004C4269">
        <w:rPr>
          <w:rFonts w:ascii="Times New Roman" w:hAnsi="Times New Roman" w:cs="Times New Roman"/>
          <w:sz w:val="16"/>
          <w:szCs w:val="18"/>
        </w:rPr>
        <w:t>simple_ident</w:t>
      </w:r>
      <w:proofErr w:type="spellEnd"/>
      <w:r w:rsidRPr="004C4269">
        <w:rPr>
          <w:rFonts w:ascii="Times New Roman" w:hAnsi="Times New Roman" w:cs="Times New Roman"/>
          <w:sz w:val="16"/>
          <w:szCs w:val="18"/>
        </w:rPr>
        <w:t xml:space="preserve">  VAR_EXPR  FUNC</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w:t>
      </w:r>
      <w:r w:rsidRPr="004C4269">
        <w:rPr>
          <w:rFonts w:ascii="Times New Roman" w:hAnsi="Times New Roman" w:cs="Times New Roman"/>
          <w:sz w:val="16"/>
          <w:szCs w:val="18"/>
        </w:rPr>
        <w:tab/>
        <w:t>FUNC_BODY  FUNC</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simple_ident</w:t>
      </w:r>
      <w:proofErr w:type="spellEnd"/>
      <w:r w:rsidRPr="004C4269">
        <w:rPr>
          <w:rFonts w:ascii="Times New Roman" w:hAnsi="Times New Roman" w:cs="Times New Roman"/>
          <w:sz w:val="16"/>
          <w:szCs w:val="18"/>
        </w:rPr>
        <w:t xml:space="preserve"> GUIDANCE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full_ident</w:t>
      </w:r>
      <w:proofErr w:type="spellEnd"/>
      <w:r w:rsidRPr="004C4269">
        <w:rPr>
          <w:rFonts w:ascii="Times New Roman" w:hAnsi="Times New Roman" w:cs="Times New Roman"/>
          <w:sz w:val="16"/>
          <w:szCs w:val="18"/>
        </w:rPr>
        <w:t xml:space="preserve"> GUIDANCE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t>return RETURN_EXPR</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if</w:t>
      </w:r>
      <w:proofErr w:type="spellEnd"/>
      <w:r w:rsidRPr="004C4269">
        <w:rPr>
          <w:rFonts w:ascii="Times New Roman" w:hAnsi="Times New Roman" w:cs="Times New Roman"/>
          <w:sz w:val="16"/>
          <w:szCs w:val="18"/>
        </w:rPr>
        <w:t xml:space="preserve"> ( EXPR ) IF_ELSE_SECTION   ELSE_EXISTANCE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while</w:t>
      </w:r>
      <w:proofErr w:type="spellEnd"/>
      <w:r w:rsidRPr="004C4269">
        <w:rPr>
          <w:rFonts w:ascii="Times New Roman" w:hAnsi="Times New Roman" w:cs="Times New Roman"/>
          <w:sz w:val="16"/>
          <w:szCs w:val="18"/>
        </w:rPr>
        <w:t xml:space="preserve"> ( EXPR ) IF_ELSE_SECTION</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VAR_EXPR</w:t>
      </w:r>
      <w:r w:rsidRPr="004C4269">
        <w:rPr>
          <w:rFonts w:ascii="Times New Roman" w:hAnsi="Times New Roman" w:cs="Times New Roman"/>
          <w:sz w:val="16"/>
          <w:szCs w:val="18"/>
        </w:rPr>
        <w:tab/>
        <w: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VAR_EXPR</w:t>
      </w:r>
      <w:r w:rsidRPr="004C4269">
        <w:rPr>
          <w:rFonts w:ascii="Times New Roman" w:hAnsi="Times New Roman" w:cs="Times New Roman"/>
          <w:sz w:val="16"/>
          <w:szCs w:val="18"/>
        </w:rPr>
        <w:tab/>
        <w:t>= EXPR;</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GUIDANCE</w:t>
      </w:r>
      <w:r w:rsidRPr="004C4269">
        <w:rPr>
          <w:rFonts w:ascii="Times New Roman" w:hAnsi="Times New Roman" w:cs="Times New Roman"/>
          <w:sz w:val="16"/>
          <w:szCs w:val="18"/>
        </w:rPr>
        <w:tab/>
        <w: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GUIDANCE</w:t>
      </w:r>
      <w:r w:rsidRPr="004C4269">
        <w:rPr>
          <w:rFonts w:ascii="Times New Roman" w:hAnsi="Times New Roman" w:cs="Times New Roman"/>
          <w:sz w:val="16"/>
          <w:szCs w:val="18"/>
        </w:rPr>
        <w:tab/>
        <w:t>= EXPR;</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GUIDANCE</w:t>
      </w:r>
      <w:r w:rsidRPr="004C4269">
        <w:rPr>
          <w:rFonts w:ascii="Times New Roman" w:hAnsi="Times New Roman" w:cs="Times New Roman"/>
          <w:sz w:val="16"/>
          <w:szCs w:val="18"/>
        </w:rPr>
        <w:tab/>
        <w:t>( EXPR ;</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RETURN_EXPR</w:t>
      </w:r>
      <w:r w:rsidRPr="004C4269">
        <w:rPr>
          <w:rFonts w:ascii="Times New Roman" w:hAnsi="Times New Roman" w:cs="Times New Roman"/>
          <w:sz w:val="16"/>
          <w:szCs w:val="18"/>
        </w:rPr>
        <w:tab/>
        <w:t>;</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RETURN_EXPR</w:t>
      </w:r>
      <w:r w:rsidRPr="004C4269">
        <w:rPr>
          <w:rFonts w:ascii="Times New Roman" w:hAnsi="Times New Roman" w:cs="Times New Roman"/>
          <w:sz w:val="16"/>
          <w:szCs w:val="18"/>
        </w:rPr>
        <w:tab/>
        <w:t>EXPR ;</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ELSE_EXISTANCE</w:t>
      </w:r>
      <w:r w:rsidRPr="004C4269">
        <w:rPr>
          <w:rFonts w:ascii="Times New Roman" w:hAnsi="Times New Roman" w:cs="Times New Roman"/>
          <w:sz w:val="16"/>
          <w:szCs w:val="18"/>
        </w:rPr>
        <w:tab/>
      </w:r>
      <w:proofErr w:type="spellStart"/>
      <w:r w:rsidRPr="004C4269">
        <w:rPr>
          <w:rFonts w:ascii="Times New Roman" w:hAnsi="Times New Roman" w:cs="Times New Roman"/>
          <w:sz w:val="16"/>
          <w:szCs w:val="18"/>
        </w:rPr>
        <w:t>else</w:t>
      </w:r>
      <w:proofErr w:type="spellEnd"/>
      <w:r w:rsidRPr="004C4269">
        <w:rPr>
          <w:rFonts w:ascii="Times New Roman" w:hAnsi="Times New Roman" w:cs="Times New Roman"/>
          <w:sz w:val="16"/>
          <w:szCs w:val="18"/>
        </w:rPr>
        <w:t xml:space="preserve"> IF_ELSE_SECTION</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ELSE_EXISTANCE</w:t>
      </w:r>
      <w:r w:rsidRPr="004C4269">
        <w:rPr>
          <w:rFonts w:ascii="Times New Roman" w:hAnsi="Times New Roman" w:cs="Times New Roman"/>
          <w:sz w:val="16"/>
          <w:szCs w:val="18"/>
        </w:rPr>
        <w:tab/>
        <w:t>{e}</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IF_ELSE_SECTION</w:t>
      </w:r>
      <w:r w:rsidRPr="004C4269">
        <w:rPr>
          <w:rFonts w:ascii="Times New Roman" w:hAnsi="Times New Roman" w:cs="Times New Roman"/>
          <w:sz w:val="16"/>
          <w:szCs w:val="18"/>
        </w:rPr>
        <w:tab/>
        <w:t>{ FUNC_BODY_pom_1 }</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IF_ELSE_SECTION</w:t>
      </w:r>
      <w:r w:rsidRPr="004C4269">
        <w:rPr>
          <w:rFonts w:ascii="Times New Roman" w:hAnsi="Times New Roman" w:cs="Times New Roman"/>
          <w:sz w:val="16"/>
          <w:szCs w:val="18"/>
        </w:rPr>
        <w:tab/>
        <w:t>FUNC_BODY</w:t>
      </w:r>
    </w:p>
    <w:p w:rsidR="00F22C8C"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FUNC_BODY_pom_1</w:t>
      </w:r>
      <w:r w:rsidRPr="004C4269">
        <w:rPr>
          <w:rFonts w:ascii="Times New Roman" w:hAnsi="Times New Roman" w:cs="Times New Roman"/>
          <w:sz w:val="16"/>
          <w:szCs w:val="18"/>
        </w:rPr>
        <w:tab/>
        <w:t>FUNC_BODY FUNC_BODY_pom_1</w:t>
      </w:r>
    </w:p>
    <w:p w:rsidR="005125A3" w:rsidRPr="004C4269" w:rsidRDefault="00F22C8C" w:rsidP="009D01F4">
      <w:pPr>
        <w:tabs>
          <w:tab w:val="left" w:pos="4111"/>
        </w:tabs>
        <w:ind w:left="2127"/>
        <w:rPr>
          <w:rFonts w:ascii="Times New Roman" w:hAnsi="Times New Roman" w:cs="Times New Roman"/>
          <w:sz w:val="16"/>
          <w:szCs w:val="18"/>
        </w:rPr>
      </w:pPr>
      <w:r w:rsidRPr="004C4269">
        <w:rPr>
          <w:rFonts w:ascii="Times New Roman" w:hAnsi="Times New Roman" w:cs="Times New Roman"/>
          <w:sz w:val="16"/>
          <w:szCs w:val="18"/>
        </w:rPr>
        <w:t>FUNC_BODY_pom_1</w:t>
      </w:r>
      <w:r w:rsidRPr="004C4269">
        <w:rPr>
          <w:rFonts w:ascii="Times New Roman" w:hAnsi="Times New Roman" w:cs="Times New Roman"/>
          <w:sz w:val="16"/>
          <w:szCs w:val="18"/>
        </w:rPr>
        <w:tab/>
        <w:t>{e}</w:t>
      </w:r>
    </w:p>
    <w:p w:rsidR="005125A3" w:rsidRPr="004C4269" w:rsidRDefault="005125A3" w:rsidP="00330667">
      <w:pPr>
        <w:pStyle w:val="Heading2"/>
        <w:rPr>
          <w:rFonts w:ascii="Times New Roman" w:hAnsi="Times New Roman" w:cs="Times New Roman"/>
        </w:rPr>
      </w:pPr>
      <w:r w:rsidRPr="004C4269">
        <w:rPr>
          <w:rFonts w:ascii="Times New Roman" w:hAnsi="Times New Roman" w:cs="Times New Roman"/>
        </w:rPr>
        <w:t>Preceden</w:t>
      </w:r>
      <w:r w:rsidR="00123749" w:rsidRPr="004C4269">
        <w:rPr>
          <w:rFonts w:ascii="Times New Roman" w:hAnsi="Times New Roman" w:cs="Times New Roman"/>
        </w:rPr>
        <w:t>č</w:t>
      </w:r>
      <w:r w:rsidRPr="004C4269">
        <w:rPr>
          <w:rFonts w:ascii="Times New Roman" w:hAnsi="Times New Roman" w:cs="Times New Roman"/>
        </w:rPr>
        <w:t>n</w:t>
      </w:r>
      <w:r w:rsidR="00123749" w:rsidRPr="004C4269">
        <w:rPr>
          <w:rFonts w:ascii="Times New Roman" w:hAnsi="Times New Roman" w:cs="Times New Roman"/>
        </w:rPr>
        <w:t>í</w:t>
      </w:r>
      <w:r w:rsidRPr="004C4269">
        <w:rPr>
          <w:rFonts w:ascii="Times New Roman" w:hAnsi="Times New Roman" w:cs="Times New Roman"/>
        </w:rPr>
        <w:t xml:space="preserve"> anal</w:t>
      </w:r>
      <w:r w:rsidR="00123749" w:rsidRPr="004C4269">
        <w:rPr>
          <w:rFonts w:ascii="Times New Roman" w:hAnsi="Times New Roman" w:cs="Times New Roman"/>
        </w:rPr>
        <w:t>ý</w:t>
      </w:r>
      <w:r w:rsidRPr="004C4269">
        <w:rPr>
          <w:rFonts w:ascii="Times New Roman" w:hAnsi="Times New Roman" w:cs="Times New Roman"/>
        </w:rPr>
        <w:t>za v</w:t>
      </w:r>
      <w:r w:rsidR="00123749" w:rsidRPr="004C4269">
        <w:rPr>
          <w:rFonts w:ascii="Times New Roman" w:hAnsi="Times New Roman" w:cs="Times New Roman"/>
        </w:rPr>
        <w:t>ý</w:t>
      </w:r>
      <w:r w:rsidRPr="004C4269">
        <w:rPr>
          <w:rFonts w:ascii="Times New Roman" w:hAnsi="Times New Roman" w:cs="Times New Roman"/>
        </w:rPr>
        <w:t>razu</w:t>
      </w:r>
    </w:p>
    <w:p w:rsidR="00930EB8" w:rsidRPr="004C4269" w:rsidRDefault="00930EB8" w:rsidP="009D01F4">
      <w:pPr>
        <w:spacing w:after="120"/>
        <w:rPr>
          <w:rFonts w:ascii="Times New Roman" w:hAnsi="Times New Roman" w:cs="Times New Roman"/>
        </w:rPr>
      </w:pPr>
      <w:r w:rsidRPr="004C4269">
        <w:rPr>
          <w:rFonts w:ascii="Times New Roman" w:hAnsi="Times New Roman" w:cs="Times New Roman"/>
        </w:rPr>
        <w:t>Precedenční analýza je použita k zpracování výrazu. Jakmile syntaktický analyzátor narazí na výraz, zavolá precedenční analyzátor. Precedenční analyzátor potom daný výraz zpracuje podle tabulky pravidel, v</w:t>
      </w:r>
      <w:r w:rsidR="00637DC8" w:rsidRPr="004C4269">
        <w:rPr>
          <w:rFonts w:ascii="Times New Roman" w:hAnsi="Times New Roman" w:cs="Times New Roman"/>
        </w:rPr>
        <w:t> </w:t>
      </w:r>
      <w:r w:rsidRPr="004C4269">
        <w:rPr>
          <w:rFonts w:ascii="Times New Roman" w:hAnsi="Times New Roman" w:cs="Times New Roman"/>
        </w:rPr>
        <w:t>případě</w:t>
      </w:r>
      <w:r w:rsidR="00637DC8" w:rsidRPr="004C4269">
        <w:rPr>
          <w:rFonts w:ascii="Times New Roman" w:hAnsi="Times New Roman" w:cs="Times New Roman"/>
        </w:rPr>
        <w:t>,</w:t>
      </w:r>
      <w:r w:rsidRPr="004C4269">
        <w:rPr>
          <w:rFonts w:ascii="Times New Roman" w:hAnsi="Times New Roman" w:cs="Times New Roman"/>
        </w:rPr>
        <w:t xml:space="preserve"> že nikde nenastala chyba, vrátí zpracovaný výraz. Výsledný výraz je posloupnost tokenů ve formátu postfix.</w:t>
      </w:r>
    </w:p>
    <w:p w:rsidR="00930EB8" w:rsidRPr="004C4269" w:rsidRDefault="00930EB8" w:rsidP="009D01F4">
      <w:pPr>
        <w:spacing w:after="120"/>
        <w:rPr>
          <w:rFonts w:ascii="Times New Roman" w:hAnsi="Times New Roman" w:cs="Times New Roman"/>
        </w:rPr>
      </w:pPr>
      <w:r w:rsidRPr="004C4269">
        <w:rPr>
          <w:rFonts w:ascii="Times New Roman" w:hAnsi="Times New Roman" w:cs="Times New Roman"/>
        </w:rPr>
        <w:t xml:space="preserve">Precedenční analyzátor ke své činnosti potřebuje i lexikální analyzátor, od kterého zažádá o další token pomocí funkce </w:t>
      </w:r>
      <w:proofErr w:type="spellStart"/>
      <w:r w:rsidRPr="004C4269">
        <w:rPr>
          <w:rFonts w:ascii="Times New Roman" w:hAnsi="Times New Roman" w:cs="Times New Roman"/>
          <w:i/>
        </w:rPr>
        <w:t>get_token</w:t>
      </w:r>
      <w:proofErr w:type="spellEnd"/>
      <w:r w:rsidRPr="004C4269">
        <w:rPr>
          <w:rFonts w:ascii="Times New Roman" w:hAnsi="Times New Roman" w:cs="Times New Roman"/>
          <w:i/>
        </w:rPr>
        <w:t>()</w:t>
      </w:r>
      <w:r w:rsidRPr="004C4269">
        <w:rPr>
          <w:rFonts w:ascii="Times New Roman" w:hAnsi="Times New Roman" w:cs="Times New Roman"/>
        </w:rPr>
        <w:t>. Každý zpracovaný token precedenční analyzátor musí najít v tabulce symbolů nebo v lokální nebo globální tabulce symbolů, kde jsou uloženy informace o de</w:t>
      </w:r>
      <w:r w:rsidR="00637DC8" w:rsidRPr="004C4269">
        <w:rPr>
          <w:rFonts w:ascii="Times New Roman" w:hAnsi="Times New Roman" w:cs="Times New Roman"/>
        </w:rPr>
        <w:t>klarovaných proměnných a funkcích</w:t>
      </w:r>
      <w:r w:rsidRPr="004C4269">
        <w:rPr>
          <w:rFonts w:ascii="Times New Roman" w:hAnsi="Times New Roman" w:cs="Times New Roman"/>
        </w:rPr>
        <w:t>.</w:t>
      </w:r>
    </w:p>
    <w:p w:rsidR="00930EB8" w:rsidRPr="004C4269" w:rsidRDefault="00930EB8" w:rsidP="009D01F4">
      <w:pPr>
        <w:spacing w:after="120"/>
        <w:rPr>
          <w:rFonts w:ascii="Times New Roman" w:hAnsi="Times New Roman" w:cs="Times New Roman"/>
        </w:rPr>
      </w:pPr>
      <w:r w:rsidRPr="004C4269">
        <w:rPr>
          <w:rFonts w:ascii="Times New Roman" w:hAnsi="Times New Roman" w:cs="Times New Roman"/>
        </w:rPr>
        <w:t>Všechna pravidla ke zpracování výrazu se nacházejí v precedenční tabulce, která je nezbytnou součástí precedenční analýzy. Algoritmus zpracování výrazu je realizován cyklem popř. rekurzivním voláním. K zpracování a redukování pravidel je použita struktura zásobník.</w:t>
      </w:r>
    </w:p>
    <w:bookmarkStart w:id="1" w:name="_MON_1542974358"/>
    <w:bookmarkEnd w:id="1"/>
    <w:p w:rsidR="005125A3" w:rsidRPr="004C4269" w:rsidRDefault="009D01F4" w:rsidP="00440D35">
      <w:pPr>
        <w:jc w:val="center"/>
        <w:rPr>
          <w:rFonts w:ascii="Times New Roman" w:hAnsi="Times New Roman" w:cs="Times New Roman"/>
        </w:rPr>
      </w:pPr>
      <w:r w:rsidRPr="004C4269">
        <w:rPr>
          <w:rFonts w:ascii="Times New Roman" w:hAnsi="Times New Roman" w:cs="Times New Roman"/>
        </w:rPr>
        <w:object w:dxaOrig="5627" w:dyaOrig="5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31.75pt;height:242.25pt" o:ole="">
            <v:imagedata r:id="rId10" o:title=""/>
          </v:shape>
          <o:OLEObject Type="Embed" ProgID="Excel.Sheet.12" ShapeID="_x0000_i1069" DrawAspect="Content" ObjectID="_1542984244" r:id="rId11"/>
        </w:object>
      </w:r>
    </w:p>
    <w:p w:rsidR="005125A3" w:rsidRPr="004C4269" w:rsidRDefault="005125A3" w:rsidP="009D01F4">
      <w:pPr>
        <w:pStyle w:val="Heading2"/>
        <w:spacing w:before="0"/>
        <w:rPr>
          <w:rFonts w:ascii="Times New Roman" w:hAnsi="Times New Roman" w:cs="Times New Roman"/>
        </w:rPr>
      </w:pPr>
      <w:r w:rsidRPr="004C4269">
        <w:rPr>
          <w:rFonts w:ascii="Times New Roman" w:hAnsi="Times New Roman" w:cs="Times New Roman"/>
        </w:rPr>
        <w:t>Interpret</w:t>
      </w:r>
    </w:p>
    <w:p w:rsidR="00440D35" w:rsidRPr="004C4269" w:rsidRDefault="00440D35" w:rsidP="00440D35">
      <w:pPr>
        <w:rPr>
          <w:rFonts w:ascii="Times New Roman" w:hAnsi="Times New Roman" w:cs="Times New Roman"/>
        </w:rPr>
      </w:pPr>
      <w:r w:rsidRPr="004C4269">
        <w:rPr>
          <w:rFonts w:ascii="Times New Roman" w:hAnsi="Times New Roman" w:cs="Times New Roman"/>
        </w:rPr>
        <w:t xml:space="preserve">Interpret provádí interpretaci </w:t>
      </w:r>
      <w:proofErr w:type="spellStart"/>
      <w:r w:rsidRPr="004C4269">
        <w:rPr>
          <w:rFonts w:ascii="Times New Roman" w:hAnsi="Times New Roman" w:cs="Times New Roman"/>
        </w:rPr>
        <w:t>tříadresného</w:t>
      </w:r>
      <w:proofErr w:type="spellEnd"/>
      <w:r w:rsidRPr="004C4269">
        <w:rPr>
          <w:rFonts w:ascii="Times New Roman" w:hAnsi="Times New Roman" w:cs="Times New Roman"/>
        </w:rPr>
        <w:t xml:space="preserve"> kódu, který je generován syntaktickým analyzátorem. </w:t>
      </w:r>
      <w:proofErr w:type="spellStart"/>
      <w:r w:rsidRPr="004C4269">
        <w:rPr>
          <w:rFonts w:ascii="Times New Roman" w:hAnsi="Times New Roman" w:cs="Times New Roman"/>
        </w:rPr>
        <w:t>Tříadresný</w:t>
      </w:r>
      <w:proofErr w:type="spellEnd"/>
      <w:r w:rsidRPr="004C4269">
        <w:rPr>
          <w:rFonts w:ascii="Times New Roman" w:hAnsi="Times New Roman" w:cs="Times New Roman"/>
        </w:rPr>
        <w:t xml:space="preserve"> kód je uložen v instrukční pásce, která je implementována pomocí </w:t>
      </w:r>
      <w:proofErr w:type="spellStart"/>
      <w:r w:rsidRPr="004C4269">
        <w:rPr>
          <w:rFonts w:ascii="Times New Roman" w:hAnsi="Times New Roman" w:cs="Times New Roman"/>
        </w:rPr>
        <w:t>abstratného</w:t>
      </w:r>
      <w:proofErr w:type="spellEnd"/>
      <w:r w:rsidRPr="004C4269">
        <w:rPr>
          <w:rFonts w:ascii="Times New Roman" w:hAnsi="Times New Roman" w:cs="Times New Roman"/>
        </w:rPr>
        <w:t xml:space="preserve"> datového typu jednosměrně vázaného lineárního seznamu. Pro řešení cyklu </w:t>
      </w:r>
      <w:proofErr w:type="spellStart"/>
      <w:r w:rsidRPr="004C4269">
        <w:rPr>
          <w:rFonts w:ascii="Times New Roman" w:hAnsi="Times New Roman" w:cs="Times New Roman"/>
        </w:rPr>
        <w:t>while</w:t>
      </w:r>
      <w:proofErr w:type="spellEnd"/>
      <w:r w:rsidRPr="004C4269">
        <w:rPr>
          <w:rFonts w:ascii="Times New Roman" w:hAnsi="Times New Roman" w:cs="Times New Roman"/>
        </w:rPr>
        <w:t xml:space="preserve"> </w:t>
      </w:r>
      <w:proofErr w:type="spellStart"/>
      <w:r w:rsidRPr="004C4269">
        <w:rPr>
          <w:rFonts w:ascii="Times New Roman" w:hAnsi="Times New Roman" w:cs="Times New Roman"/>
        </w:rPr>
        <w:t>použivá</w:t>
      </w:r>
      <w:proofErr w:type="spellEnd"/>
      <w:r w:rsidRPr="004C4269">
        <w:rPr>
          <w:rFonts w:ascii="Times New Roman" w:hAnsi="Times New Roman" w:cs="Times New Roman"/>
        </w:rPr>
        <w:t xml:space="preserve"> zásobník, na který ukládá ukazatel na danou instrukci. Když interpret narazí na instrukci, která ukončuje cyklus </w:t>
      </w:r>
      <w:proofErr w:type="spellStart"/>
      <w:r w:rsidRPr="004C4269">
        <w:rPr>
          <w:rFonts w:ascii="Times New Roman" w:hAnsi="Times New Roman" w:cs="Times New Roman"/>
        </w:rPr>
        <w:t>while</w:t>
      </w:r>
      <w:proofErr w:type="spellEnd"/>
      <w:r w:rsidRPr="004C4269">
        <w:rPr>
          <w:rFonts w:ascii="Times New Roman" w:hAnsi="Times New Roman" w:cs="Times New Roman"/>
        </w:rPr>
        <w:t xml:space="preserve">, z vrcholu zásobníku vezme instrukci a nastaví ji jako následující zpracovávanou. Volaní funkce v interpretu je řešeno pomoci rekurzivního </w:t>
      </w:r>
      <w:proofErr w:type="gramStart"/>
      <w:r w:rsidRPr="004C4269">
        <w:rPr>
          <w:rFonts w:ascii="Times New Roman" w:hAnsi="Times New Roman" w:cs="Times New Roman"/>
        </w:rPr>
        <w:t>volaní</w:t>
      </w:r>
      <w:proofErr w:type="gramEnd"/>
      <w:r w:rsidRPr="004C4269">
        <w:rPr>
          <w:rFonts w:ascii="Times New Roman" w:hAnsi="Times New Roman" w:cs="Times New Roman"/>
        </w:rPr>
        <w:t xml:space="preserve"> interpretu. U každého volání funkce vytváří kopii </w:t>
      </w:r>
      <w:proofErr w:type="spellStart"/>
      <w:r w:rsidRPr="004C4269">
        <w:rPr>
          <w:rFonts w:ascii="Times New Roman" w:hAnsi="Times New Roman" w:cs="Times New Roman"/>
        </w:rPr>
        <w:t>lokalní</w:t>
      </w:r>
      <w:proofErr w:type="spellEnd"/>
      <w:r w:rsidRPr="004C4269">
        <w:rPr>
          <w:rFonts w:ascii="Times New Roman" w:hAnsi="Times New Roman" w:cs="Times New Roman"/>
        </w:rPr>
        <w:t xml:space="preserve"> tabulky pro danou funkci, kterou posune na vrchol zásobníku tabulek. Interpret pracuje pouze s tabulkou, která se nachází na vrcholu (</w:t>
      </w:r>
      <w:proofErr w:type="spellStart"/>
      <w:r w:rsidRPr="004C4269">
        <w:rPr>
          <w:rFonts w:ascii="Times New Roman" w:hAnsi="Times New Roman" w:cs="Times New Roman"/>
        </w:rPr>
        <w:t>Lokalní</w:t>
      </w:r>
      <w:proofErr w:type="spellEnd"/>
      <w:r w:rsidRPr="004C4269">
        <w:rPr>
          <w:rFonts w:ascii="Times New Roman" w:hAnsi="Times New Roman" w:cs="Times New Roman"/>
        </w:rPr>
        <w:t xml:space="preserve"> tabulka) a s tabulkou, která je uložena jako první (Globální tabulka). Při interpretaci se </w:t>
      </w:r>
      <w:proofErr w:type="gramStart"/>
      <w:r w:rsidRPr="004C4269">
        <w:rPr>
          <w:rFonts w:ascii="Times New Roman" w:hAnsi="Times New Roman" w:cs="Times New Roman"/>
        </w:rPr>
        <w:t>ošetřuje zda</w:t>
      </w:r>
      <w:proofErr w:type="gramEnd"/>
      <w:r w:rsidRPr="004C4269">
        <w:rPr>
          <w:rFonts w:ascii="Times New Roman" w:hAnsi="Times New Roman" w:cs="Times New Roman"/>
        </w:rPr>
        <w:t xml:space="preserve"> je </w:t>
      </w:r>
      <w:proofErr w:type="spellStart"/>
      <w:r w:rsidRPr="004C4269">
        <w:rPr>
          <w:rFonts w:ascii="Times New Roman" w:hAnsi="Times New Roman" w:cs="Times New Roman"/>
        </w:rPr>
        <w:t>proměnna</w:t>
      </w:r>
      <w:proofErr w:type="spellEnd"/>
      <w:r w:rsidRPr="004C4269">
        <w:rPr>
          <w:rFonts w:ascii="Times New Roman" w:hAnsi="Times New Roman" w:cs="Times New Roman"/>
        </w:rPr>
        <w:t xml:space="preserve"> neinicializovaná, dělení nulou a neplatný vstup.</w:t>
      </w:r>
    </w:p>
    <w:p w:rsidR="005125A3" w:rsidRPr="004C4269" w:rsidRDefault="005125A3" w:rsidP="00402B97">
      <w:pPr>
        <w:pStyle w:val="Heading1"/>
        <w:rPr>
          <w:rFonts w:cs="Times New Roman"/>
        </w:rPr>
      </w:pPr>
      <w:r w:rsidRPr="004C4269">
        <w:rPr>
          <w:rFonts w:cs="Times New Roman"/>
        </w:rPr>
        <w:t>Vybran</w:t>
      </w:r>
      <w:r w:rsidR="00123749" w:rsidRPr="004C4269">
        <w:rPr>
          <w:rFonts w:cs="Times New Roman"/>
        </w:rPr>
        <w:t>é</w:t>
      </w:r>
      <w:r w:rsidRPr="004C4269">
        <w:rPr>
          <w:rFonts w:cs="Times New Roman"/>
        </w:rPr>
        <w:t xml:space="preserve"> algoritmy z pohle</w:t>
      </w:r>
      <w:r w:rsidR="00123749" w:rsidRPr="004C4269">
        <w:rPr>
          <w:rFonts w:cs="Times New Roman"/>
        </w:rPr>
        <w:t>du předmě</w:t>
      </w:r>
      <w:r w:rsidRPr="004C4269">
        <w:rPr>
          <w:rFonts w:cs="Times New Roman"/>
        </w:rPr>
        <w:t>tu IAL</w:t>
      </w:r>
    </w:p>
    <w:p w:rsidR="00123749" w:rsidRPr="004C4269" w:rsidRDefault="00123749" w:rsidP="00330667">
      <w:pPr>
        <w:pStyle w:val="Heading2"/>
        <w:spacing w:before="0"/>
        <w:rPr>
          <w:rFonts w:ascii="Times New Roman" w:hAnsi="Times New Roman" w:cs="Times New Roman"/>
        </w:rPr>
      </w:pPr>
      <w:proofErr w:type="spellStart"/>
      <w:r w:rsidRPr="004C4269">
        <w:rPr>
          <w:rFonts w:ascii="Times New Roman" w:hAnsi="Times New Roman" w:cs="Times New Roman"/>
        </w:rPr>
        <w:t>Boyer-Mooreův</w:t>
      </w:r>
      <w:proofErr w:type="spellEnd"/>
      <w:r w:rsidRPr="004C4269">
        <w:rPr>
          <w:rFonts w:ascii="Times New Roman" w:hAnsi="Times New Roman" w:cs="Times New Roman"/>
        </w:rPr>
        <w:t xml:space="preserve"> algoritmus</w:t>
      </w:r>
    </w:p>
    <w:p w:rsidR="00440D35" w:rsidRPr="004C4269" w:rsidRDefault="00440D35" w:rsidP="00440D35">
      <w:pPr>
        <w:rPr>
          <w:rFonts w:ascii="Times New Roman" w:hAnsi="Times New Roman" w:cs="Times New Roman"/>
        </w:rPr>
      </w:pPr>
      <w:r w:rsidRPr="004C4269">
        <w:rPr>
          <w:rFonts w:ascii="Times New Roman" w:hAnsi="Times New Roman" w:cs="Times New Roman"/>
        </w:rPr>
        <w:t xml:space="preserve">Vestavenou funkci </w:t>
      </w:r>
      <w:proofErr w:type="spellStart"/>
      <w:proofErr w:type="gramStart"/>
      <w:r w:rsidRPr="004C4269">
        <w:rPr>
          <w:rFonts w:ascii="Times New Roman" w:hAnsi="Times New Roman" w:cs="Times New Roman"/>
          <w:i/>
        </w:rPr>
        <w:t>find</w:t>
      </w:r>
      <w:proofErr w:type="spellEnd"/>
      <w:r w:rsidRPr="004C4269">
        <w:rPr>
          <w:rFonts w:ascii="Times New Roman" w:hAnsi="Times New Roman" w:cs="Times New Roman"/>
          <w:i/>
        </w:rPr>
        <w:t>()</w:t>
      </w:r>
      <w:r w:rsidRPr="004C4269">
        <w:rPr>
          <w:rFonts w:ascii="Times New Roman" w:hAnsi="Times New Roman" w:cs="Times New Roman"/>
        </w:rPr>
        <w:t xml:space="preserve"> jsme</w:t>
      </w:r>
      <w:proofErr w:type="gramEnd"/>
      <w:r w:rsidRPr="004C4269">
        <w:rPr>
          <w:rFonts w:ascii="Times New Roman" w:hAnsi="Times New Roman" w:cs="Times New Roman"/>
        </w:rPr>
        <w:t xml:space="preserve"> implementovali na základě </w:t>
      </w:r>
      <w:proofErr w:type="spellStart"/>
      <w:r w:rsidRPr="004C4269">
        <w:rPr>
          <w:rFonts w:ascii="Times New Roman" w:hAnsi="Times New Roman" w:cs="Times New Roman"/>
        </w:rPr>
        <w:t>Boyer-Mooreova</w:t>
      </w:r>
      <w:proofErr w:type="spellEnd"/>
      <w:r w:rsidRPr="004C4269">
        <w:rPr>
          <w:rFonts w:ascii="Times New Roman" w:hAnsi="Times New Roman" w:cs="Times New Roman"/>
        </w:rPr>
        <w:t xml:space="preserve"> algoritmu. Rozh</w:t>
      </w:r>
      <w:r w:rsidRPr="004C4269">
        <w:rPr>
          <w:rFonts w:ascii="Times New Roman" w:hAnsi="Times New Roman" w:cs="Times New Roman"/>
        </w:rPr>
        <w:t>odli jsme se použít</w:t>
      </w:r>
      <w:r w:rsidRPr="004C4269">
        <w:rPr>
          <w:rFonts w:ascii="Times New Roman" w:hAnsi="Times New Roman" w:cs="Times New Roman"/>
        </w:rPr>
        <w:t xml:space="preserve"> </w:t>
      </w:r>
      <w:proofErr w:type="spellStart"/>
      <w:r w:rsidRPr="004C4269">
        <w:rPr>
          <w:rFonts w:ascii="Times New Roman" w:hAnsi="Times New Roman" w:cs="Times New Roman"/>
          <w:i/>
        </w:rPr>
        <w:t>bad-character</w:t>
      </w:r>
      <w:proofErr w:type="spellEnd"/>
      <w:r w:rsidRPr="004C4269">
        <w:rPr>
          <w:rFonts w:ascii="Times New Roman" w:hAnsi="Times New Roman" w:cs="Times New Roman"/>
        </w:rPr>
        <w:t xml:space="preserve"> heuristiku. Algoritmus porovnává vyhledávaný podřetězec v řetězci zprava doleva. Pokud tedy narazíme v textu na znak, který daný podřetězec vůbec neobsahuje, můžeme se posunout o celou délku vyhledávaného podřetězce d</w:t>
      </w:r>
      <w:r w:rsidRPr="004C4269">
        <w:rPr>
          <w:rFonts w:ascii="Times New Roman" w:hAnsi="Times New Roman" w:cs="Times New Roman"/>
        </w:rPr>
        <w:t>á</w:t>
      </w:r>
      <w:r w:rsidRPr="004C4269">
        <w:rPr>
          <w:rFonts w:ascii="Times New Roman" w:hAnsi="Times New Roman" w:cs="Times New Roman"/>
        </w:rPr>
        <w:t>le.</w:t>
      </w:r>
    </w:p>
    <w:p w:rsidR="009D01F4" w:rsidRPr="004C4269" w:rsidRDefault="009D01F4" w:rsidP="00440D35">
      <w:pPr>
        <w:rPr>
          <w:rFonts w:ascii="Times New Roman" w:hAnsi="Times New Roman" w:cs="Times New Roman"/>
        </w:rPr>
      </w:pPr>
    </w:p>
    <w:tbl>
      <w:tblPr>
        <w:tblStyle w:val="TableGrid"/>
        <w:tblW w:w="10424" w:type="dxa"/>
        <w:tblLook w:val="04A0" w:firstRow="1" w:lastRow="0" w:firstColumn="1" w:lastColumn="0" w:noHBand="0" w:noVBand="1"/>
      </w:tblPr>
      <w:tblGrid>
        <w:gridCol w:w="456"/>
        <w:gridCol w:w="336"/>
        <w:gridCol w:w="390"/>
        <w:gridCol w:w="363"/>
        <w:gridCol w:w="390"/>
        <w:gridCol w:w="390"/>
        <w:gridCol w:w="363"/>
        <w:gridCol w:w="390"/>
        <w:gridCol w:w="390"/>
        <w:gridCol w:w="390"/>
        <w:gridCol w:w="390"/>
        <w:gridCol w:w="390"/>
        <w:gridCol w:w="456"/>
        <w:gridCol w:w="448"/>
        <w:gridCol w:w="456"/>
        <w:gridCol w:w="456"/>
        <w:gridCol w:w="456"/>
        <w:gridCol w:w="456"/>
        <w:gridCol w:w="456"/>
        <w:gridCol w:w="456"/>
        <w:gridCol w:w="456"/>
        <w:gridCol w:w="456"/>
        <w:gridCol w:w="456"/>
        <w:gridCol w:w="456"/>
        <w:gridCol w:w="456"/>
      </w:tblGrid>
      <w:tr w:rsidR="00976D7D" w:rsidRPr="004C4269" w:rsidTr="00976D7D">
        <w:trPr>
          <w:trHeight w:val="253"/>
        </w:trPr>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I</w:t>
            </w:r>
          </w:p>
        </w:tc>
        <w:tc>
          <w:tcPr>
            <w:tcW w:w="335"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j</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0</w:t>
            </w:r>
          </w:p>
        </w:tc>
        <w:tc>
          <w:tcPr>
            <w:tcW w:w="361"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2</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3</w:t>
            </w:r>
          </w:p>
        </w:tc>
        <w:tc>
          <w:tcPr>
            <w:tcW w:w="361"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4</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5</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6</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7</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8</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9</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10</w:t>
            </w:r>
          </w:p>
        </w:tc>
        <w:tc>
          <w:tcPr>
            <w:tcW w:w="440"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11</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12</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13</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14</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15</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16</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17</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18</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19</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20</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21</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22</w:t>
            </w:r>
          </w:p>
        </w:tc>
      </w:tr>
      <w:tr w:rsidR="00976D7D" w:rsidRPr="004C4269" w:rsidTr="00976D7D">
        <w:trPr>
          <w:trHeight w:val="274"/>
        </w:trPr>
        <w:tc>
          <w:tcPr>
            <w:tcW w:w="784" w:type="dxa"/>
            <w:gridSpan w:val="2"/>
            <w:tcBorders>
              <w:left w:val="nil"/>
              <w:bottom w:val="nil"/>
              <w:right w:val="nil"/>
            </w:tcBorders>
          </w:tcPr>
          <w:p w:rsidR="00440D35" w:rsidRPr="004C4269" w:rsidRDefault="00440D35" w:rsidP="004B5A67">
            <w:pPr>
              <w:jc w:val="center"/>
              <w:rPr>
                <w:rFonts w:ascii="Times New Roman" w:hAnsi="Times New Roman" w:cs="Times New Roman"/>
                <w:b/>
                <w:i/>
                <w:color w:val="262626"/>
                <w:sz w:val="20"/>
                <w:szCs w:val="20"/>
              </w:rPr>
            </w:pPr>
            <w:r w:rsidRPr="004C4269">
              <w:rPr>
                <w:rFonts w:ascii="Times New Roman" w:hAnsi="Times New Roman" w:cs="Times New Roman"/>
                <w:b/>
                <w:i/>
                <w:color w:val="262626"/>
                <w:sz w:val="20"/>
                <w:szCs w:val="20"/>
              </w:rPr>
              <w:t>text--&gt;</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F</w:t>
            </w:r>
          </w:p>
        </w:tc>
        <w:tc>
          <w:tcPr>
            <w:tcW w:w="361"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I</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N</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D</w:t>
            </w:r>
          </w:p>
        </w:tc>
        <w:tc>
          <w:tcPr>
            <w:tcW w:w="361"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I</w:t>
            </w:r>
          </w:p>
        </w:tc>
        <w:tc>
          <w:tcPr>
            <w:tcW w:w="386" w:type="dxa"/>
            <w:tcBorders>
              <w:left w:val="nil"/>
              <w:bottom w:val="single" w:sz="4" w:space="0" w:color="auto"/>
              <w:right w:val="nil"/>
            </w:tcBorders>
          </w:tcPr>
          <w:p w:rsidR="00440D35" w:rsidRPr="004C4269" w:rsidRDefault="00440D35" w:rsidP="004B5A67">
            <w:pPr>
              <w:rPr>
                <w:rFonts w:ascii="Times New Roman" w:hAnsi="Times New Roman" w:cs="Times New Roman"/>
                <w:b/>
                <w:color w:val="262626"/>
              </w:rPr>
            </w:pPr>
            <w:r w:rsidRPr="004C4269">
              <w:rPr>
                <w:rFonts w:ascii="Times New Roman" w:hAnsi="Times New Roman" w:cs="Times New Roman"/>
                <w:b/>
                <w:color w:val="262626"/>
              </w:rPr>
              <w:t>N</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A</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H</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A</w:t>
            </w:r>
          </w:p>
        </w:tc>
        <w:tc>
          <w:tcPr>
            <w:tcW w:w="386"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Y</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color w:val="262626"/>
              </w:rPr>
            </w:pPr>
            <w:r w:rsidRPr="004C4269">
              <w:rPr>
                <w:rFonts w:ascii="Times New Roman" w:hAnsi="Times New Roman" w:cs="Times New Roman"/>
                <w:b/>
                <w:color w:val="262626"/>
              </w:rPr>
              <w:t>S</w:t>
            </w:r>
          </w:p>
        </w:tc>
        <w:tc>
          <w:tcPr>
            <w:tcW w:w="440"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T</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A</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C</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K</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N</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D</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L</w:t>
            </w:r>
          </w:p>
        </w:tc>
        <w:tc>
          <w:tcPr>
            <w:tcW w:w="448" w:type="dxa"/>
            <w:tcBorders>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I</w:t>
            </w:r>
          </w:p>
        </w:tc>
        <w:tc>
          <w:tcPr>
            <w:tcW w:w="448" w:type="dxa"/>
            <w:tcBorders>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N</w:t>
            </w:r>
          </w:p>
        </w:tc>
      </w:tr>
      <w:tr w:rsidR="00976D7D" w:rsidRPr="004C4269" w:rsidTr="00976D7D">
        <w:trPr>
          <w:trHeight w:val="253"/>
        </w:trPr>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0</w:t>
            </w:r>
          </w:p>
        </w:tc>
        <w:tc>
          <w:tcPr>
            <w:tcW w:w="335"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5</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N</w:t>
            </w: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D</w:t>
            </w: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L</w:t>
            </w:r>
          </w:p>
        </w:tc>
        <w:tc>
          <w:tcPr>
            <w:tcW w:w="386"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3332" w:type="dxa"/>
            <w:gridSpan w:val="8"/>
            <w:tcBorders>
              <w:top w:val="nil"/>
              <w:left w:val="nil"/>
              <w:bottom w:val="nil"/>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 xml:space="preserve">&lt;----- </w:t>
            </w:r>
            <w:proofErr w:type="spellStart"/>
            <w:r w:rsidRPr="004C4269">
              <w:rPr>
                <w:rFonts w:ascii="Times New Roman" w:hAnsi="Times New Roman" w:cs="Times New Roman"/>
                <w:b/>
                <w:i/>
                <w:sz w:val="20"/>
                <w:szCs w:val="20"/>
              </w:rPr>
              <w:t>pattern</w:t>
            </w:r>
            <w:proofErr w:type="spellEnd"/>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r>
      <w:tr w:rsidR="00976D7D" w:rsidRPr="004C4269" w:rsidTr="00976D7D">
        <w:trPr>
          <w:trHeight w:val="238"/>
        </w:trPr>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5</w:t>
            </w:r>
          </w:p>
        </w:tc>
        <w:tc>
          <w:tcPr>
            <w:tcW w:w="335"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5</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single" w:sz="4" w:space="0" w:color="auto"/>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N</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D</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L</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color w:val="A6A6A6"/>
              </w:rPr>
            </w:pPr>
            <w:r w:rsidRPr="004C4269">
              <w:rPr>
                <w:rFonts w:ascii="Times New Roman" w:hAnsi="Times New Roman" w:cs="Times New Roman"/>
                <w:b/>
              </w:rPr>
              <w:t>E</w:t>
            </w:r>
          </w:p>
        </w:tc>
        <w:tc>
          <w:tcPr>
            <w:tcW w:w="440"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r>
      <w:tr w:rsidR="00976D7D" w:rsidRPr="004C4269" w:rsidTr="00976D7D">
        <w:trPr>
          <w:trHeight w:val="253"/>
        </w:trPr>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11</w:t>
            </w:r>
          </w:p>
        </w:tc>
        <w:tc>
          <w:tcPr>
            <w:tcW w:w="335"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4</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0"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N</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E</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r w:rsidRPr="004C4269">
              <w:rPr>
                <w:rFonts w:ascii="Times New Roman" w:hAnsi="Times New Roman" w:cs="Times New Roman"/>
                <w:color w:val="A6A6A6"/>
              </w:rPr>
              <w:t>D</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L</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r>
      <w:tr w:rsidR="00976D7D" w:rsidRPr="004C4269" w:rsidTr="00976D7D">
        <w:trPr>
          <w:trHeight w:val="238"/>
        </w:trPr>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15</w:t>
            </w:r>
          </w:p>
        </w:tc>
        <w:tc>
          <w:tcPr>
            <w:tcW w:w="335" w:type="dxa"/>
            <w:tcBorders>
              <w:top w:val="nil"/>
              <w:left w:val="nil"/>
              <w:bottom w:val="nil"/>
              <w:right w:val="nil"/>
            </w:tcBorders>
          </w:tcPr>
          <w:p w:rsidR="00440D35" w:rsidRPr="004C4269" w:rsidRDefault="00440D35" w:rsidP="004B5A67">
            <w:pPr>
              <w:rPr>
                <w:rFonts w:ascii="Times New Roman" w:hAnsi="Times New Roman" w:cs="Times New Roman"/>
                <w:color w:val="262626"/>
              </w:rPr>
            </w:pPr>
            <w:r w:rsidRPr="004C4269">
              <w:rPr>
                <w:rFonts w:ascii="Times New Roman" w:hAnsi="Times New Roman" w:cs="Times New Roman"/>
                <w:color w:val="262626"/>
              </w:rPr>
              <w:t>0</w:t>
            </w: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61"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386"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0"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color w:val="A6A6A6"/>
              </w:rPr>
            </w:pPr>
          </w:p>
        </w:tc>
        <w:tc>
          <w:tcPr>
            <w:tcW w:w="448" w:type="dxa"/>
            <w:tcBorders>
              <w:top w:val="single" w:sz="4" w:space="0" w:color="auto"/>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N</w:t>
            </w:r>
          </w:p>
        </w:tc>
        <w:tc>
          <w:tcPr>
            <w:tcW w:w="448" w:type="dxa"/>
            <w:tcBorders>
              <w:top w:val="single" w:sz="4" w:space="0" w:color="auto"/>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D</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L</w:t>
            </w:r>
          </w:p>
        </w:tc>
        <w:tc>
          <w:tcPr>
            <w:tcW w:w="448" w:type="dxa"/>
            <w:tcBorders>
              <w:top w:val="nil"/>
              <w:left w:val="nil"/>
              <w:bottom w:val="single" w:sz="4" w:space="0" w:color="auto"/>
              <w:right w:val="nil"/>
            </w:tcBorders>
          </w:tcPr>
          <w:p w:rsidR="00440D35" w:rsidRPr="004C4269" w:rsidRDefault="00440D35" w:rsidP="004B5A67">
            <w:pPr>
              <w:rPr>
                <w:rFonts w:ascii="Times New Roman" w:hAnsi="Times New Roman" w:cs="Times New Roman"/>
                <w:b/>
              </w:rPr>
            </w:pPr>
            <w:r w:rsidRPr="004C4269">
              <w:rPr>
                <w:rFonts w:ascii="Times New Roman" w:hAnsi="Times New Roman" w:cs="Times New Roman"/>
                <w:b/>
              </w:rPr>
              <w:t>E</w:t>
            </w: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c>
          <w:tcPr>
            <w:tcW w:w="448" w:type="dxa"/>
            <w:tcBorders>
              <w:top w:val="nil"/>
              <w:left w:val="nil"/>
              <w:bottom w:val="nil"/>
              <w:right w:val="nil"/>
            </w:tcBorders>
          </w:tcPr>
          <w:p w:rsidR="00440D35" w:rsidRPr="004C4269" w:rsidRDefault="00440D35" w:rsidP="004B5A67">
            <w:pPr>
              <w:rPr>
                <w:rFonts w:ascii="Times New Roman" w:hAnsi="Times New Roman" w:cs="Times New Roman"/>
              </w:rPr>
            </w:pPr>
          </w:p>
        </w:tc>
      </w:tr>
      <w:tr w:rsidR="00440D35" w:rsidRPr="004C4269" w:rsidTr="00976D7D">
        <w:trPr>
          <w:trHeight w:val="253"/>
        </w:trPr>
        <w:tc>
          <w:tcPr>
            <w:tcW w:w="10424" w:type="dxa"/>
            <w:gridSpan w:val="25"/>
            <w:tcBorders>
              <w:top w:val="nil"/>
              <w:left w:val="nil"/>
              <w:bottom w:val="nil"/>
              <w:right w:val="nil"/>
            </w:tcBorders>
          </w:tcPr>
          <w:p w:rsidR="00440D35" w:rsidRPr="004C4269" w:rsidRDefault="00440D35" w:rsidP="004B5A67">
            <w:pPr>
              <w:rPr>
                <w:rFonts w:ascii="Times New Roman" w:hAnsi="Times New Roman" w:cs="Times New Roman"/>
                <w:b/>
                <w:i/>
              </w:rPr>
            </w:pPr>
            <w:r w:rsidRPr="004C4269">
              <w:rPr>
                <w:rFonts w:ascii="Times New Roman" w:hAnsi="Times New Roman" w:cs="Times New Roman"/>
                <w:b/>
                <w:i/>
              </w:rPr>
              <w:t>return i</w:t>
            </w:r>
          </w:p>
        </w:tc>
      </w:tr>
    </w:tbl>
    <w:p w:rsidR="005125A3" w:rsidRPr="004C4269" w:rsidRDefault="005125A3" w:rsidP="006A092E">
      <w:pPr>
        <w:pStyle w:val="Heading2"/>
        <w:rPr>
          <w:rFonts w:ascii="Times New Roman" w:hAnsi="Times New Roman" w:cs="Times New Roman"/>
        </w:rPr>
      </w:pPr>
      <w:r w:rsidRPr="004C4269">
        <w:rPr>
          <w:rFonts w:ascii="Times New Roman" w:hAnsi="Times New Roman" w:cs="Times New Roman"/>
        </w:rPr>
        <w:t>Shell sort</w:t>
      </w:r>
    </w:p>
    <w:p w:rsidR="00930EB8" w:rsidRPr="004C4269" w:rsidRDefault="00930EB8" w:rsidP="00930EB8">
      <w:pPr>
        <w:rPr>
          <w:rFonts w:ascii="Times New Roman" w:hAnsi="Times New Roman" w:cs="Times New Roman"/>
        </w:rPr>
      </w:pPr>
      <w:r w:rsidRPr="004C4269">
        <w:rPr>
          <w:rFonts w:ascii="Times New Roman" w:hAnsi="Times New Roman" w:cs="Times New Roman"/>
        </w:rPr>
        <w:t xml:space="preserve">Shell sort je jednoduchý algoritmus řazení typu in </w:t>
      </w:r>
      <w:proofErr w:type="spellStart"/>
      <w:r w:rsidRPr="004C4269">
        <w:rPr>
          <w:rFonts w:ascii="Times New Roman" w:hAnsi="Times New Roman" w:cs="Times New Roman"/>
        </w:rPr>
        <w:t>situ</w:t>
      </w:r>
      <w:proofErr w:type="spellEnd"/>
      <w:r w:rsidRPr="004C4269">
        <w:rPr>
          <w:rFonts w:ascii="Times New Roman" w:hAnsi="Times New Roman" w:cs="Times New Roman"/>
        </w:rPr>
        <w:t>. Prvky, které jsou dál od sebe, se seřadí dříve než prvky, které jsou blíže. Shell sort je druh řazení vkládáním, které povoluje výměnu prvků, které nejsou vedle sebe (vzdálených prvků). Je to ale nestabilní řadicí metoda tj. nezachovává původní pořadí dvou prvků se stejným klíčem.</w:t>
      </w:r>
    </w:p>
    <w:p w:rsidR="00930EB8" w:rsidRPr="004C4269" w:rsidRDefault="00930EB8" w:rsidP="00930EB8">
      <w:pPr>
        <w:rPr>
          <w:rFonts w:ascii="Times New Roman" w:hAnsi="Times New Roman" w:cs="Times New Roman"/>
        </w:rPr>
      </w:pPr>
      <w:r w:rsidRPr="004C4269">
        <w:rPr>
          <w:rFonts w:ascii="Times New Roman" w:hAnsi="Times New Roman" w:cs="Times New Roman"/>
        </w:rPr>
        <w:t>Hlavní myšlenkou je seřazení částí posloupnosti prvků. V každém dalším průchodu se velikost zpracovávané části posloupnosti zmenšuje a zároveň jednotlivé zpracovávané části jsou už částečně seřazené.</w:t>
      </w:r>
    </w:p>
    <w:p w:rsidR="00F22C8C" w:rsidRPr="004C4269" w:rsidRDefault="00930EB8" w:rsidP="00930EB8">
      <w:pPr>
        <w:rPr>
          <w:rFonts w:ascii="Times New Roman" w:hAnsi="Times New Roman" w:cs="Times New Roman"/>
        </w:rPr>
      </w:pPr>
      <w:r w:rsidRPr="004C4269">
        <w:rPr>
          <w:rFonts w:ascii="Times New Roman" w:hAnsi="Times New Roman" w:cs="Times New Roman"/>
        </w:rPr>
        <w:t xml:space="preserve">Efektivita </w:t>
      </w:r>
      <w:proofErr w:type="spellStart"/>
      <w:r w:rsidRPr="004C4269">
        <w:rPr>
          <w:rFonts w:ascii="Times New Roman" w:hAnsi="Times New Roman" w:cs="Times New Roman"/>
        </w:rPr>
        <w:t>shell</w:t>
      </w:r>
      <w:proofErr w:type="spellEnd"/>
      <w:r w:rsidRPr="004C4269">
        <w:rPr>
          <w:rFonts w:ascii="Times New Roman" w:hAnsi="Times New Roman" w:cs="Times New Roman"/>
        </w:rPr>
        <w:t xml:space="preserve"> sort algoritmu je závislá na mezeře zpracovávaných části, která se nazývá gap sekvence, a v naší implementace je zvolena jako velikost pole prvků, která se každým průchodem zmenšuje </w:t>
      </w:r>
      <w:r w:rsidR="00637DC8" w:rsidRPr="004C4269">
        <w:rPr>
          <w:rFonts w:ascii="Times New Roman" w:hAnsi="Times New Roman" w:cs="Times New Roman"/>
        </w:rPr>
        <w:t>na polovinu</w:t>
      </w:r>
      <w:r w:rsidRPr="004C4269">
        <w:rPr>
          <w:rFonts w:ascii="Times New Roman" w:hAnsi="Times New Roman" w:cs="Times New Roman"/>
        </w:rPr>
        <w:t>.</w:t>
      </w:r>
    </w:p>
    <w:p w:rsidR="005125A3" w:rsidRPr="004C4269" w:rsidRDefault="00123749" w:rsidP="006A092E">
      <w:pPr>
        <w:pStyle w:val="Heading2"/>
        <w:rPr>
          <w:rFonts w:ascii="Times New Roman" w:hAnsi="Times New Roman" w:cs="Times New Roman"/>
        </w:rPr>
      </w:pPr>
      <w:r w:rsidRPr="004C4269">
        <w:rPr>
          <w:rFonts w:ascii="Times New Roman" w:hAnsi="Times New Roman" w:cs="Times New Roman"/>
        </w:rPr>
        <w:lastRenderedPageBreak/>
        <w:t>Tabulka s rozptýlenými položkami</w:t>
      </w:r>
    </w:p>
    <w:p w:rsidR="005125A3" w:rsidRPr="004C4269" w:rsidRDefault="004C486F" w:rsidP="006F566A">
      <w:pPr>
        <w:rPr>
          <w:rFonts w:ascii="Times New Roman" w:hAnsi="Times New Roman" w:cs="Times New Roman"/>
        </w:rPr>
      </w:pPr>
      <w:r w:rsidRPr="004C4269">
        <w:rPr>
          <w:rFonts w:ascii="Times New Roman" w:hAnsi="Times New Roman" w:cs="Times New Roman"/>
        </w:rPr>
        <w:t xml:space="preserve">Tabulka s rozptýlenými položkami je datová struktura, která je založena na </w:t>
      </w:r>
      <w:r w:rsidR="00324922" w:rsidRPr="004C4269">
        <w:rPr>
          <w:rFonts w:ascii="Times New Roman" w:hAnsi="Times New Roman" w:cs="Times New Roman"/>
        </w:rPr>
        <w:t xml:space="preserve">ukládání klíče, který má v tabulce jednoznačnou hodnotu a slouží k identifikaci položky tabulky. V případě, že se dva a více klíčů </w:t>
      </w:r>
      <w:proofErr w:type="spellStart"/>
      <w:r w:rsidR="00324922" w:rsidRPr="004C4269">
        <w:rPr>
          <w:rFonts w:ascii="Times New Roman" w:hAnsi="Times New Roman" w:cs="Times New Roman"/>
        </w:rPr>
        <w:t>namapují</w:t>
      </w:r>
      <w:proofErr w:type="spellEnd"/>
      <w:r w:rsidR="00324922" w:rsidRPr="004C4269">
        <w:rPr>
          <w:rFonts w:ascii="Times New Roman" w:hAnsi="Times New Roman" w:cs="Times New Roman"/>
        </w:rPr>
        <w:t xml:space="preserve"> do stejného místa, dochází ke kolizi. Těmto klíčům říkáme synonyma. </w:t>
      </w:r>
      <w:r w:rsidR="006F566A" w:rsidRPr="004C4269">
        <w:rPr>
          <w:rFonts w:ascii="Times New Roman" w:hAnsi="Times New Roman" w:cs="Times New Roman"/>
        </w:rPr>
        <w:t>V naší implementaci jsme užili explicitně zřetězeného seznamu synonym. Má podobu pole, v němž jsou uloženy ukazatele na začátky seznamů synonym</w:t>
      </w:r>
      <w:r w:rsidR="00324922" w:rsidRPr="004C4269">
        <w:rPr>
          <w:rFonts w:ascii="Times New Roman" w:hAnsi="Times New Roman" w:cs="Times New Roman"/>
        </w:rPr>
        <w:t xml:space="preserve"> reprezentovaných lineárním seznamem</w:t>
      </w:r>
      <w:r w:rsidR="006F566A" w:rsidRPr="004C4269">
        <w:rPr>
          <w:rFonts w:ascii="Times New Roman" w:hAnsi="Times New Roman" w:cs="Times New Roman"/>
        </w:rPr>
        <w:t>.</w:t>
      </w:r>
    </w:p>
    <w:p w:rsidR="005125A3" w:rsidRPr="004C4269" w:rsidRDefault="005125A3" w:rsidP="00123749">
      <w:pPr>
        <w:pStyle w:val="Heading1"/>
        <w:rPr>
          <w:rFonts w:cs="Times New Roman"/>
          <w:lang w:val="cs-CZ"/>
        </w:rPr>
      </w:pPr>
      <w:r w:rsidRPr="004C4269">
        <w:rPr>
          <w:rFonts w:cs="Times New Roman"/>
        </w:rPr>
        <w:t>V</w:t>
      </w:r>
      <w:r w:rsidR="00123749" w:rsidRPr="004C4269">
        <w:rPr>
          <w:rFonts w:cs="Times New Roman"/>
        </w:rPr>
        <w:t>ý</w:t>
      </w:r>
      <w:r w:rsidRPr="004C4269">
        <w:rPr>
          <w:rFonts w:cs="Times New Roman"/>
        </w:rPr>
        <w:t>voj</w:t>
      </w:r>
    </w:p>
    <w:p w:rsidR="005125A3" w:rsidRPr="004C4269" w:rsidRDefault="005125A3" w:rsidP="00361AF1">
      <w:pPr>
        <w:pStyle w:val="Heading2"/>
        <w:rPr>
          <w:rFonts w:ascii="Times New Roman" w:hAnsi="Times New Roman" w:cs="Times New Roman"/>
        </w:rPr>
      </w:pPr>
      <w:r w:rsidRPr="004C4269">
        <w:rPr>
          <w:rFonts w:ascii="Times New Roman" w:hAnsi="Times New Roman" w:cs="Times New Roman"/>
        </w:rPr>
        <w:t>Rozd</w:t>
      </w:r>
      <w:r w:rsidR="00123749" w:rsidRPr="004C4269">
        <w:rPr>
          <w:rFonts w:ascii="Times New Roman" w:hAnsi="Times New Roman" w:cs="Times New Roman"/>
        </w:rPr>
        <w:t>ě</w:t>
      </w:r>
      <w:r w:rsidRPr="004C4269">
        <w:rPr>
          <w:rFonts w:ascii="Times New Roman" w:hAnsi="Times New Roman" w:cs="Times New Roman"/>
        </w:rPr>
        <w:t>len</w:t>
      </w:r>
      <w:r w:rsidR="00123749" w:rsidRPr="004C4269">
        <w:rPr>
          <w:rFonts w:ascii="Times New Roman" w:hAnsi="Times New Roman" w:cs="Times New Roman"/>
        </w:rPr>
        <w:t>í</w:t>
      </w:r>
      <w:r w:rsidRPr="004C4269">
        <w:rPr>
          <w:rFonts w:ascii="Times New Roman" w:hAnsi="Times New Roman" w:cs="Times New Roman"/>
        </w:rPr>
        <w:t xml:space="preserve"> práce</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Jiří Matějka</w:t>
      </w:r>
      <w:r w:rsidRPr="004C4269">
        <w:rPr>
          <w:rFonts w:ascii="Times New Roman" w:hAnsi="Times New Roman" w:cs="Times New Roman"/>
        </w:rPr>
        <w:t xml:space="preserve"> – L</w:t>
      </w:r>
      <w:r w:rsidR="00151680" w:rsidRPr="004C4269">
        <w:rPr>
          <w:rFonts w:ascii="Times New Roman" w:hAnsi="Times New Roman" w:cs="Times New Roman"/>
        </w:rPr>
        <w:t>exikální analyzátor</w:t>
      </w:r>
      <w:r w:rsidRPr="004C4269">
        <w:rPr>
          <w:rFonts w:ascii="Times New Roman" w:hAnsi="Times New Roman" w:cs="Times New Roman"/>
        </w:rPr>
        <w:t xml:space="preserve">, správa Git </w:t>
      </w:r>
      <w:proofErr w:type="spellStart"/>
      <w:r w:rsidRPr="004C4269">
        <w:rPr>
          <w:rFonts w:ascii="Times New Roman" w:hAnsi="Times New Roman" w:cs="Times New Roman"/>
        </w:rPr>
        <w:t>repozitáře</w:t>
      </w:r>
      <w:proofErr w:type="spellEnd"/>
      <w:r w:rsidRPr="004C4269">
        <w:rPr>
          <w:rFonts w:ascii="Times New Roman" w:hAnsi="Times New Roman" w:cs="Times New Roman"/>
        </w:rPr>
        <w:t>, testování</w:t>
      </w:r>
      <w:r w:rsidR="00151680" w:rsidRPr="004C4269">
        <w:rPr>
          <w:rFonts w:ascii="Times New Roman" w:hAnsi="Times New Roman" w:cs="Times New Roman"/>
        </w:rPr>
        <w:t>, abstraktní datové typy, funkce pro správu paměti a pomocné funkce</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Miroslava Míšová</w:t>
      </w:r>
      <w:r w:rsidR="00151680" w:rsidRPr="004C4269">
        <w:rPr>
          <w:rFonts w:ascii="Times New Roman" w:hAnsi="Times New Roman" w:cs="Times New Roman"/>
        </w:rPr>
        <w:t xml:space="preserve"> – Tabulka s rozptýlenými položkami, SSA</w:t>
      </w:r>
      <w:r w:rsidR="00B331D4" w:rsidRPr="004C4269">
        <w:rPr>
          <w:rFonts w:ascii="Times New Roman" w:hAnsi="Times New Roman" w:cs="Times New Roman"/>
        </w:rPr>
        <w:t xml:space="preserve"> s generováním vnitřního kódu</w:t>
      </w:r>
      <w:r w:rsidR="00151680" w:rsidRPr="004C4269">
        <w:rPr>
          <w:rFonts w:ascii="Times New Roman" w:hAnsi="Times New Roman" w:cs="Times New Roman"/>
        </w:rPr>
        <w:t>, dokumentace</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 xml:space="preserve">Sava </w:t>
      </w:r>
      <w:proofErr w:type="spellStart"/>
      <w:r w:rsidRPr="004C4269">
        <w:rPr>
          <w:rFonts w:ascii="Times New Roman" w:hAnsi="Times New Roman" w:cs="Times New Roman"/>
        </w:rPr>
        <w:t>Nedeljković</w:t>
      </w:r>
      <w:proofErr w:type="spellEnd"/>
      <w:r w:rsidR="00151680" w:rsidRPr="004C4269">
        <w:rPr>
          <w:rFonts w:ascii="Times New Roman" w:hAnsi="Times New Roman" w:cs="Times New Roman"/>
        </w:rPr>
        <w:t xml:space="preserve"> – Vestavěné funkce, precedenční analýza, zásobník pro SSA</w:t>
      </w:r>
    </w:p>
    <w:p w:rsidR="00016716" w:rsidRPr="004C4269" w:rsidRDefault="00016716" w:rsidP="00016716">
      <w:pPr>
        <w:tabs>
          <w:tab w:val="left" w:pos="3261"/>
          <w:tab w:val="left" w:pos="4820"/>
        </w:tabs>
        <w:rPr>
          <w:rFonts w:ascii="Times New Roman" w:hAnsi="Times New Roman" w:cs="Times New Roman"/>
        </w:rPr>
      </w:pPr>
      <w:proofErr w:type="spellStart"/>
      <w:r w:rsidRPr="004C4269">
        <w:rPr>
          <w:rFonts w:ascii="Times New Roman" w:hAnsi="Times New Roman" w:cs="Times New Roman"/>
        </w:rPr>
        <w:t>Nemanja</w:t>
      </w:r>
      <w:proofErr w:type="spellEnd"/>
      <w:r w:rsidRPr="004C4269">
        <w:rPr>
          <w:rFonts w:ascii="Times New Roman" w:hAnsi="Times New Roman" w:cs="Times New Roman"/>
        </w:rPr>
        <w:t xml:space="preserve"> </w:t>
      </w:r>
      <w:proofErr w:type="spellStart"/>
      <w:r w:rsidRPr="004C4269">
        <w:rPr>
          <w:rFonts w:ascii="Times New Roman" w:hAnsi="Times New Roman" w:cs="Times New Roman"/>
        </w:rPr>
        <w:t>Vasiljević</w:t>
      </w:r>
      <w:proofErr w:type="spellEnd"/>
      <w:r w:rsidR="00151680" w:rsidRPr="004C4269">
        <w:rPr>
          <w:rFonts w:ascii="Times New Roman" w:hAnsi="Times New Roman" w:cs="Times New Roman"/>
        </w:rPr>
        <w:t xml:space="preserve"> – Interpret, vestavěné funkce</w:t>
      </w:r>
    </w:p>
    <w:p w:rsidR="00016716" w:rsidRPr="004C4269" w:rsidRDefault="00016716" w:rsidP="00016716">
      <w:pPr>
        <w:tabs>
          <w:tab w:val="left" w:pos="3261"/>
          <w:tab w:val="left" w:pos="4820"/>
        </w:tabs>
        <w:rPr>
          <w:rFonts w:ascii="Times New Roman" w:hAnsi="Times New Roman" w:cs="Times New Roman"/>
        </w:rPr>
      </w:pPr>
      <w:r w:rsidRPr="004C4269">
        <w:rPr>
          <w:rFonts w:ascii="Times New Roman" w:hAnsi="Times New Roman" w:cs="Times New Roman"/>
        </w:rPr>
        <w:t>Kryštof Michal</w:t>
      </w:r>
      <w:r w:rsidR="00151680" w:rsidRPr="004C4269">
        <w:rPr>
          <w:rFonts w:ascii="Times New Roman" w:hAnsi="Times New Roman" w:cs="Times New Roman"/>
        </w:rPr>
        <w:t xml:space="preserve"> </w:t>
      </w:r>
      <w:r w:rsidR="00151680" w:rsidRPr="004C4269">
        <w:rPr>
          <w:rFonts w:ascii="Times New Roman" w:hAnsi="Times New Roman" w:cs="Times New Roman"/>
        </w:rPr>
        <w:t>(nesplněno)</w:t>
      </w:r>
      <w:r w:rsidR="00151680" w:rsidRPr="004C4269">
        <w:rPr>
          <w:rFonts w:ascii="Times New Roman" w:hAnsi="Times New Roman" w:cs="Times New Roman"/>
        </w:rPr>
        <w:t xml:space="preserve"> – Postfix, testování, dokumentace, pomocné funkce</w:t>
      </w:r>
    </w:p>
    <w:p w:rsidR="00151680" w:rsidRPr="004C4269" w:rsidRDefault="00151680" w:rsidP="00016716">
      <w:pPr>
        <w:tabs>
          <w:tab w:val="left" w:pos="3261"/>
          <w:tab w:val="left" w:pos="4820"/>
        </w:tabs>
        <w:rPr>
          <w:rFonts w:ascii="Times New Roman" w:hAnsi="Times New Roman" w:cs="Times New Roman"/>
        </w:rPr>
      </w:pPr>
    </w:p>
    <w:p w:rsidR="00151680" w:rsidRPr="004C4269" w:rsidRDefault="00151680" w:rsidP="00016716">
      <w:pPr>
        <w:tabs>
          <w:tab w:val="left" w:pos="3261"/>
          <w:tab w:val="left" w:pos="4820"/>
        </w:tabs>
        <w:rPr>
          <w:rFonts w:ascii="Times New Roman" w:hAnsi="Times New Roman" w:cs="Times New Roman"/>
        </w:rPr>
      </w:pPr>
      <w:r w:rsidRPr="004C4269">
        <w:rPr>
          <w:rFonts w:ascii="Times New Roman" w:hAnsi="Times New Roman" w:cs="Times New Roman"/>
        </w:rPr>
        <w:t xml:space="preserve">Práci jsme se již od začátku snažili rozdělit rovnoměrně, avšak kvůli pár problémům jsme </w:t>
      </w:r>
      <w:r w:rsidR="00B331D4" w:rsidRPr="004C4269">
        <w:rPr>
          <w:rFonts w:ascii="Times New Roman" w:hAnsi="Times New Roman" w:cs="Times New Roman"/>
        </w:rPr>
        <w:t>museli některé úkoly přerozdělit.</w:t>
      </w:r>
    </w:p>
    <w:p w:rsidR="005125A3" w:rsidRPr="004C4269" w:rsidRDefault="00123749" w:rsidP="00123749">
      <w:pPr>
        <w:pStyle w:val="Heading1"/>
        <w:rPr>
          <w:rFonts w:cs="Times New Roman"/>
        </w:rPr>
      </w:pPr>
      <w:r w:rsidRPr="004C4269">
        <w:rPr>
          <w:rFonts w:cs="Times New Roman"/>
        </w:rPr>
        <w:t>Zá</w:t>
      </w:r>
      <w:r w:rsidR="005125A3" w:rsidRPr="004C4269">
        <w:rPr>
          <w:rFonts w:cs="Times New Roman"/>
        </w:rPr>
        <w:t>v</w:t>
      </w:r>
      <w:r w:rsidRPr="004C4269">
        <w:rPr>
          <w:rFonts w:cs="Times New Roman"/>
        </w:rPr>
        <w:t>ě</w:t>
      </w:r>
      <w:r w:rsidR="005125A3" w:rsidRPr="004C4269">
        <w:rPr>
          <w:rFonts w:cs="Times New Roman"/>
        </w:rPr>
        <w:t>r</w:t>
      </w:r>
    </w:p>
    <w:p w:rsidR="00B331D4" w:rsidRPr="004C4269" w:rsidRDefault="00B331D4">
      <w:pPr>
        <w:rPr>
          <w:rFonts w:ascii="Times New Roman" w:hAnsi="Times New Roman" w:cs="Times New Roman"/>
        </w:rPr>
      </w:pPr>
      <w:r w:rsidRPr="004C4269">
        <w:rPr>
          <w:rFonts w:ascii="Times New Roman" w:hAnsi="Times New Roman" w:cs="Times New Roman"/>
        </w:rPr>
        <w:t>Projekt bereme</w:t>
      </w:r>
      <w:r w:rsidR="004C486F" w:rsidRPr="004C4269">
        <w:rPr>
          <w:rFonts w:ascii="Times New Roman" w:hAnsi="Times New Roman" w:cs="Times New Roman"/>
        </w:rPr>
        <w:t xml:space="preserve"> velký přínos našeho studia. Naučil nás jak v praxi efektivně využívat abstraktní datové typy a týmové spolupráci.</w:t>
      </w:r>
    </w:p>
    <w:p w:rsidR="005125A3" w:rsidRPr="004C4269" w:rsidRDefault="00976D7D" w:rsidP="00976D7D">
      <w:pPr>
        <w:pStyle w:val="Heading2"/>
        <w:rPr>
          <w:rFonts w:ascii="Times New Roman" w:hAnsi="Times New Roman" w:cs="Times New Roman"/>
        </w:rPr>
      </w:pPr>
      <w:r w:rsidRPr="004C4269">
        <w:rPr>
          <w:rFonts w:ascii="Times New Roman" w:hAnsi="Times New Roman" w:cs="Times New Roman"/>
        </w:rPr>
        <w:t>Metriky</w:t>
      </w:r>
    </w:p>
    <w:p w:rsidR="00976D7D" w:rsidRPr="004C4269" w:rsidRDefault="00976D7D" w:rsidP="00976D7D">
      <w:pPr>
        <w:numPr>
          <w:ilvl w:val="0"/>
          <w:numId w:val="2"/>
        </w:numPr>
        <w:rPr>
          <w:rFonts w:ascii="Times New Roman" w:hAnsi="Times New Roman" w:cs="Times New Roman"/>
        </w:rPr>
      </w:pPr>
      <w:proofErr w:type="spellStart"/>
      <w:r w:rsidRPr="004C4269">
        <w:rPr>
          <w:rFonts w:ascii="Times New Roman" w:hAnsi="Times New Roman" w:cs="Times New Roman"/>
        </w:rPr>
        <w:t>xyz</w:t>
      </w:r>
      <w:proofErr w:type="spellEnd"/>
      <w:r w:rsidRPr="004C4269">
        <w:rPr>
          <w:rFonts w:ascii="Times New Roman" w:hAnsi="Times New Roman" w:cs="Times New Roman"/>
        </w:rPr>
        <w:t xml:space="preserve"> řádků kódu</w:t>
      </w:r>
    </w:p>
    <w:p w:rsidR="00976D7D" w:rsidRPr="004C4269" w:rsidRDefault="00976D7D" w:rsidP="00976D7D">
      <w:pPr>
        <w:numPr>
          <w:ilvl w:val="0"/>
          <w:numId w:val="2"/>
        </w:numPr>
        <w:rPr>
          <w:rFonts w:ascii="Times New Roman" w:hAnsi="Times New Roman" w:cs="Times New Roman"/>
        </w:rPr>
      </w:pPr>
      <w:proofErr w:type="spellStart"/>
      <w:r w:rsidRPr="004C4269">
        <w:rPr>
          <w:rFonts w:ascii="Times New Roman" w:hAnsi="Times New Roman" w:cs="Times New Roman"/>
        </w:rPr>
        <w:t>xyz</w:t>
      </w:r>
      <w:proofErr w:type="spellEnd"/>
      <w:r w:rsidRPr="004C4269">
        <w:rPr>
          <w:rFonts w:ascii="Times New Roman" w:hAnsi="Times New Roman" w:cs="Times New Roman"/>
        </w:rPr>
        <w:t xml:space="preserve"> testovacích souborů</w:t>
      </w:r>
    </w:p>
    <w:p w:rsidR="00976D7D" w:rsidRPr="004C4269" w:rsidRDefault="00976D7D" w:rsidP="00976D7D">
      <w:pPr>
        <w:numPr>
          <w:ilvl w:val="0"/>
          <w:numId w:val="2"/>
        </w:numPr>
        <w:rPr>
          <w:rFonts w:ascii="Times New Roman" w:hAnsi="Times New Roman" w:cs="Times New Roman"/>
        </w:rPr>
      </w:pPr>
      <w:proofErr w:type="spellStart"/>
      <w:r w:rsidRPr="004C4269">
        <w:rPr>
          <w:rFonts w:ascii="Times New Roman" w:hAnsi="Times New Roman" w:cs="Times New Roman"/>
        </w:rPr>
        <w:t>xyz</w:t>
      </w:r>
      <w:proofErr w:type="spellEnd"/>
      <w:r w:rsidRPr="004C4269">
        <w:rPr>
          <w:rFonts w:ascii="Times New Roman" w:hAnsi="Times New Roman" w:cs="Times New Roman"/>
        </w:rPr>
        <w:t xml:space="preserve"> </w:t>
      </w:r>
      <w:proofErr w:type="spellStart"/>
      <w:r w:rsidRPr="004C4269">
        <w:rPr>
          <w:rFonts w:ascii="Times New Roman" w:hAnsi="Times New Roman" w:cs="Times New Roman"/>
        </w:rPr>
        <w:t>commitů</w:t>
      </w:r>
      <w:proofErr w:type="spellEnd"/>
      <w:r w:rsidRPr="004C4269">
        <w:rPr>
          <w:rFonts w:ascii="Times New Roman" w:hAnsi="Times New Roman" w:cs="Times New Roman"/>
        </w:rPr>
        <w:t xml:space="preserve"> na Gitu</w:t>
      </w:r>
    </w:p>
    <w:p w:rsidR="005125A3" w:rsidRPr="004C4269" w:rsidRDefault="005125A3" w:rsidP="00361AF1">
      <w:pPr>
        <w:pStyle w:val="Heading2"/>
        <w:rPr>
          <w:rFonts w:ascii="Times New Roman" w:hAnsi="Times New Roman" w:cs="Times New Roman"/>
        </w:rPr>
      </w:pPr>
      <w:r w:rsidRPr="004C4269">
        <w:rPr>
          <w:rFonts w:ascii="Times New Roman" w:hAnsi="Times New Roman" w:cs="Times New Roman"/>
        </w:rPr>
        <w:t>Literatura</w:t>
      </w:r>
    </w:p>
    <w:p w:rsidR="00773C29" w:rsidRPr="004C4269" w:rsidRDefault="00773C29" w:rsidP="00773C29">
      <w:pPr>
        <w:numPr>
          <w:ilvl w:val="0"/>
          <w:numId w:val="3"/>
        </w:numPr>
        <w:rPr>
          <w:rFonts w:ascii="Times New Roman" w:hAnsi="Times New Roman" w:cs="Times New Roman"/>
        </w:rPr>
      </w:pPr>
      <w:r w:rsidRPr="004C4269">
        <w:rPr>
          <w:rFonts w:ascii="Times New Roman" w:hAnsi="Times New Roman" w:cs="Times New Roman"/>
        </w:rPr>
        <w:t>Manuálové stránky Linuxu</w:t>
      </w:r>
    </w:p>
    <w:p w:rsidR="00773C29" w:rsidRPr="004C4269" w:rsidRDefault="00773C29" w:rsidP="00773C29">
      <w:pPr>
        <w:numPr>
          <w:ilvl w:val="0"/>
          <w:numId w:val="3"/>
        </w:numPr>
        <w:rPr>
          <w:rFonts w:ascii="Times New Roman" w:hAnsi="Times New Roman" w:cs="Times New Roman"/>
        </w:rPr>
      </w:pPr>
      <w:proofErr w:type="spellStart"/>
      <w:r w:rsidRPr="004C4269">
        <w:rPr>
          <w:rFonts w:ascii="Times New Roman" w:hAnsi="Times New Roman" w:cs="Times New Roman"/>
        </w:rPr>
        <w:t>Forum</w:t>
      </w:r>
      <w:proofErr w:type="spellEnd"/>
      <w:r w:rsidRPr="004C4269">
        <w:rPr>
          <w:rFonts w:ascii="Times New Roman" w:hAnsi="Times New Roman" w:cs="Times New Roman"/>
        </w:rPr>
        <w:t xml:space="preserve">: </w:t>
      </w:r>
      <w:hyperlink r:id="rId12" w:history="1">
        <w:r w:rsidRPr="004C4269">
          <w:rPr>
            <w:rStyle w:val="Hyperlink"/>
            <w:rFonts w:ascii="Times New Roman" w:hAnsi="Times New Roman" w:cs="Times New Roman"/>
          </w:rPr>
          <w:t>www.stackoverflow.com</w:t>
        </w:r>
      </w:hyperlink>
    </w:p>
    <w:p w:rsidR="00773C29" w:rsidRPr="004C4269" w:rsidRDefault="00773C29" w:rsidP="00773C29">
      <w:pPr>
        <w:numPr>
          <w:ilvl w:val="0"/>
          <w:numId w:val="3"/>
        </w:numPr>
        <w:rPr>
          <w:rFonts w:ascii="Times New Roman" w:hAnsi="Times New Roman" w:cs="Times New Roman"/>
        </w:rPr>
      </w:pPr>
      <w:r w:rsidRPr="004C4269">
        <w:rPr>
          <w:rFonts w:ascii="Times New Roman" w:hAnsi="Times New Roman" w:cs="Times New Roman"/>
        </w:rPr>
        <w:t>Studijní opora předmětu IAL</w:t>
      </w:r>
    </w:p>
    <w:p w:rsidR="00773C29" w:rsidRPr="004C4269" w:rsidRDefault="00773C29" w:rsidP="00773C29">
      <w:pPr>
        <w:numPr>
          <w:ilvl w:val="0"/>
          <w:numId w:val="3"/>
        </w:numPr>
        <w:rPr>
          <w:rFonts w:ascii="Times New Roman" w:hAnsi="Times New Roman" w:cs="Times New Roman"/>
        </w:rPr>
      </w:pPr>
      <w:r w:rsidRPr="004C4269">
        <w:rPr>
          <w:rFonts w:ascii="Times New Roman" w:hAnsi="Times New Roman" w:cs="Times New Roman"/>
        </w:rPr>
        <w:t>Projekty do předmětu IJC, IAL</w:t>
      </w:r>
    </w:p>
    <w:p w:rsidR="004C4269" w:rsidRPr="004C4269" w:rsidRDefault="00773C29" w:rsidP="004C4269">
      <w:pPr>
        <w:numPr>
          <w:ilvl w:val="0"/>
          <w:numId w:val="3"/>
        </w:numPr>
        <w:rPr>
          <w:rFonts w:ascii="Times New Roman" w:hAnsi="Times New Roman" w:cs="Times New Roman"/>
        </w:rPr>
      </w:pPr>
      <w:r w:rsidRPr="004C4269">
        <w:rPr>
          <w:rFonts w:ascii="Times New Roman" w:hAnsi="Times New Roman" w:cs="Times New Roman"/>
        </w:rPr>
        <w:t>Přednášky předmětu IFJ</w:t>
      </w:r>
    </w:p>
    <w:p w:rsidR="004C4269" w:rsidRPr="004C4269" w:rsidRDefault="004C4269" w:rsidP="004C4269">
      <w:pPr>
        <w:numPr>
          <w:ilvl w:val="0"/>
          <w:numId w:val="3"/>
        </w:numPr>
        <w:rPr>
          <w:rFonts w:ascii="Times New Roman" w:hAnsi="Times New Roman" w:cs="Times New Roman"/>
        </w:rPr>
      </w:pPr>
      <w:r w:rsidRPr="004C4269">
        <w:rPr>
          <w:rFonts w:ascii="Times New Roman" w:hAnsi="Times New Roman" w:cs="Times New Roman"/>
        </w:rPr>
        <w:t xml:space="preserve">Sara </w:t>
      </w:r>
      <w:proofErr w:type="spellStart"/>
      <w:r w:rsidRPr="004C4269">
        <w:rPr>
          <w:rFonts w:ascii="Times New Roman" w:hAnsi="Times New Roman" w:cs="Times New Roman"/>
        </w:rPr>
        <w:t>Baase</w:t>
      </w:r>
      <w:proofErr w:type="spellEnd"/>
      <w:r w:rsidRPr="004C4269">
        <w:rPr>
          <w:rFonts w:ascii="Times New Roman" w:hAnsi="Times New Roman" w:cs="Times New Roman"/>
        </w:rPr>
        <w:t xml:space="preserve">, Allen Van </w:t>
      </w:r>
      <w:proofErr w:type="spellStart"/>
      <w:r w:rsidRPr="004C4269">
        <w:rPr>
          <w:rFonts w:ascii="Times New Roman" w:hAnsi="Times New Roman" w:cs="Times New Roman"/>
        </w:rPr>
        <w:t>Gelder</w:t>
      </w:r>
      <w:proofErr w:type="spellEnd"/>
      <w:r w:rsidRPr="004C4269">
        <w:rPr>
          <w:rFonts w:ascii="Times New Roman" w:hAnsi="Times New Roman" w:cs="Times New Roman"/>
        </w:rPr>
        <w:t xml:space="preserve">, </w:t>
      </w:r>
      <w:proofErr w:type="spellStart"/>
      <w:r w:rsidRPr="004C4269">
        <w:rPr>
          <w:rFonts w:ascii="Times New Roman" w:hAnsi="Times New Roman" w:cs="Times New Roman"/>
        </w:rPr>
        <w:t>Computer</w:t>
      </w:r>
      <w:proofErr w:type="spellEnd"/>
      <w:r w:rsidRPr="004C4269">
        <w:rPr>
          <w:rFonts w:ascii="Times New Roman" w:hAnsi="Times New Roman" w:cs="Times New Roman"/>
        </w:rPr>
        <w:t xml:space="preserve"> </w:t>
      </w:r>
      <w:proofErr w:type="spellStart"/>
      <w:r w:rsidRPr="004C4269">
        <w:rPr>
          <w:rFonts w:ascii="Times New Roman" w:hAnsi="Times New Roman" w:cs="Times New Roman"/>
        </w:rPr>
        <w:t>algorithms</w:t>
      </w:r>
      <w:proofErr w:type="spellEnd"/>
      <w:r w:rsidRPr="004C4269">
        <w:rPr>
          <w:rFonts w:ascii="Times New Roman" w:hAnsi="Times New Roman" w:cs="Times New Roman"/>
        </w:rPr>
        <w:t xml:space="preserve">: </w:t>
      </w:r>
      <w:proofErr w:type="spellStart"/>
      <w:r w:rsidRPr="004C4269">
        <w:rPr>
          <w:rFonts w:ascii="Times New Roman" w:hAnsi="Times New Roman" w:cs="Times New Roman"/>
        </w:rPr>
        <w:t>introduction</w:t>
      </w:r>
      <w:proofErr w:type="spellEnd"/>
      <w:r w:rsidRPr="004C4269">
        <w:rPr>
          <w:rFonts w:ascii="Times New Roman" w:hAnsi="Times New Roman" w:cs="Times New Roman"/>
        </w:rPr>
        <w:t xml:space="preserve"> to design and </w:t>
      </w:r>
      <w:proofErr w:type="spellStart"/>
      <w:r w:rsidRPr="004C4269">
        <w:rPr>
          <w:rFonts w:ascii="Times New Roman" w:hAnsi="Times New Roman" w:cs="Times New Roman"/>
        </w:rPr>
        <w:t>analysis</w:t>
      </w:r>
      <w:proofErr w:type="spellEnd"/>
      <w:r w:rsidR="00236BEC">
        <w:rPr>
          <w:rFonts w:ascii="Times New Roman" w:hAnsi="Times New Roman" w:cs="Times New Roman"/>
        </w:rPr>
        <w:t>.</w:t>
      </w:r>
      <w:r>
        <w:rPr>
          <w:rFonts w:ascii="Times New Roman" w:hAnsi="Times New Roman" w:cs="Times New Roman"/>
        </w:rPr>
        <w:t xml:space="preserve"> </w:t>
      </w:r>
      <w:r>
        <w:rPr>
          <w:rFonts w:ascii="Arial" w:hAnsi="Arial" w:cs="Arial"/>
          <w:color w:val="222222"/>
          <w:sz w:val="20"/>
          <w:szCs w:val="20"/>
          <w:shd w:val="clear" w:color="auto" w:fill="FFFFFF"/>
        </w:rPr>
        <w:t>1978</w:t>
      </w:r>
      <w:r w:rsidRPr="004C4269">
        <w:rPr>
          <w:rFonts w:ascii="Times New Roman" w:hAnsi="Times New Roman" w:cs="Times New Roman"/>
        </w:rPr>
        <w:t xml:space="preserve"> </w:t>
      </w:r>
    </w:p>
    <w:p w:rsidR="00773C29" w:rsidRPr="004C4269" w:rsidRDefault="00773C29" w:rsidP="00773C29">
      <w:pPr>
        <w:rPr>
          <w:rFonts w:ascii="Times New Roman" w:hAnsi="Times New Roman" w:cs="Times New Roman"/>
        </w:rPr>
      </w:pPr>
    </w:p>
    <w:sectPr w:rsidR="00773C29" w:rsidRPr="004C4269" w:rsidSect="009D01F4">
      <w:pgSz w:w="11906" w:h="16838"/>
      <w:pgMar w:top="567" w:right="567" w:bottom="567" w:left="567" w:header="709" w:footer="709"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EE"/>
    <w:family w:val="roman"/>
    <w:pitch w:val="variable"/>
    <w:sig w:usb0="E0000AFF" w:usb1="500078FF" w:usb2="00000021" w:usb3="00000000" w:csb0="000001BF" w:csb1="00000000"/>
  </w:font>
  <w:font w:name="Noto Sans CJK SC Regular">
    <w:altName w:val="Times New Roman"/>
    <w:charset w:val="01"/>
    <w:family w:val="auto"/>
    <w:pitch w:val="variable"/>
  </w:font>
  <w:font w:name="FreeSans">
    <w:altName w:val="Times New Roman"/>
    <w:charset w:val="01"/>
    <w:family w:val="auto"/>
    <w:pitch w:val="variable"/>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 w:name="Liberation Sans">
    <w:panose1 w:val="020B0604020202020204"/>
    <w:charset w:val="EE"/>
    <w:family w:val="swiss"/>
    <w:pitch w:val="variable"/>
    <w:sig w:usb0="E0000AFF" w:usb1="500078FF" w:usb2="00000021" w:usb3="00000000" w:csb0="000001B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7186C"/>
    <w:multiLevelType w:val="hybridMultilevel"/>
    <w:tmpl w:val="472E3E7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DC926D1"/>
    <w:multiLevelType w:val="hybridMultilevel"/>
    <w:tmpl w:val="93ACD99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DB92BC1"/>
    <w:multiLevelType w:val="hybridMultilevel"/>
    <w:tmpl w:val="A8A8BE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24" w:allStyles="0" w:customStyles="0" w:latentStyles="1" w:stylesInUse="0" w:headingStyles="1"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845"/>
    <w:rsid w:val="00016716"/>
    <w:rsid w:val="00052743"/>
    <w:rsid w:val="00123749"/>
    <w:rsid w:val="00151680"/>
    <w:rsid w:val="00224A3E"/>
    <w:rsid w:val="00236BEC"/>
    <w:rsid w:val="002E0949"/>
    <w:rsid w:val="002F0248"/>
    <w:rsid w:val="00324922"/>
    <w:rsid w:val="00325961"/>
    <w:rsid w:val="00330667"/>
    <w:rsid w:val="00361AF1"/>
    <w:rsid w:val="00386027"/>
    <w:rsid w:val="003C621F"/>
    <w:rsid w:val="00402B97"/>
    <w:rsid w:val="00440D35"/>
    <w:rsid w:val="00477C3B"/>
    <w:rsid w:val="004C4269"/>
    <w:rsid w:val="004C486F"/>
    <w:rsid w:val="005125A3"/>
    <w:rsid w:val="005815D2"/>
    <w:rsid w:val="006111C4"/>
    <w:rsid w:val="00637DC8"/>
    <w:rsid w:val="006A092E"/>
    <w:rsid w:val="006F566A"/>
    <w:rsid w:val="00707AEE"/>
    <w:rsid w:val="00773C29"/>
    <w:rsid w:val="00807ACE"/>
    <w:rsid w:val="00822FF7"/>
    <w:rsid w:val="00930EB8"/>
    <w:rsid w:val="00976D7D"/>
    <w:rsid w:val="009D01F4"/>
    <w:rsid w:val="00B20884"/>
    <w:rsid w:val="00B331D4"/>
    <w:rsid w:val="00B94EBC"/>
    <w:rsid w:val="00C4428E"/>
    <w:rsid w:val="00CB76C8"/>
    <w:rsid w:val="00CC0845"/>
    <w:rsid w:val="00CE250D"/>
    <w:rsid w:val="00CF2C5F"/>
    <w:rsid w:val="00CF2DCD"/>
    <w:rsid w:val="00E20FD9"/>
    <w:rsid w:val="00F22C8C"/>
    <w:rsid w:val="00F65C4D"/>
    <w:rsid w:val="00FA6D2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F7D6AFD"/>
  <w15:chartTrackingRefBased/>
  <w15:docId w15:val="{A93E934D-2CBF-410D-9054-7300C1AC7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92E"/>
    <w:pPr>
      <w:suppressAutoHyphens/>
    </w:pPr>
    <w:rPr>
      <w:rFonts w:ascii="Liberation Serif" w:eastAsia="Noto Sans CJK SC Regular" w:hAnsi="Liberation Serif" w:cs="FreeSans"/>
      <w:kern w:val="1"/>
      <w:sz w:val="24"/>
      <w:szCs w:val="24"/>
      <w:lang w:eastAsia="zh-CN" w:bidi="hi-IN"/>
    </w:rPr>
  </w:style>
  <w:style w:type="paragraph" w:styleId="Heading1">
    <w:name w:val="heading 1"/>
    <w:basedOn w:val="Normal"/>
    <w:next w:val="Normal"/>
    <w:link w:val="Heading1Char"/>
    <w:uiPriority w:val="9"/>
    <w:qFormat/>
    <w:rsid w:val="00402B97"/>
    <w:pPr>
      <w:keepNext/>
      <w:spacing w:before="240" w:after="60"/>
      <w:outlineLvl w:val="0"/>
    </w:pPr>
    <w:rPr>
      <w:rFonts w:ascii="Times New Roman" w:eastAsia="Times New Roman" w:hAnsi="Times New Roman" w:cs="Mangal"/>
      <w:b/>
      <w:bCs/>
      <w:kern w:val="32"/>
      <w:sz w:val="44"/>
      <w:szCs w:val="29"/>
      <w:lang w:val="x-none"/>
    </w:rPr>
  </w:style>
  <w:style w:type="paragraph" w:styleId="Heading2">
    <w:name w:val="heading 2"/>
    <w:basedOn w:val="Normal"/>
    <w:next w:val="Normal"/>
    <w:link w:val="Heading2Char"/>
    <w:uiPriority w:val="9"/>
    <w:unhideWhenUsed/>
    <w:qFormat/>
    <w:rsid w:val="006A092E"/>
    <w:pPr>
      <w:keepNext/>
      <w:spacing w:before="240" w:after="60"/>
      <w:outlineLvl w:val="1"/>
    </w:pPr>
    <w:rPr>
      <w:rFonts w:ascii="Cambria" w:eastAsia="Times New Roman" w:hAnsi="Cambria" w:cs="Mangal"/>
      <w:b/>
      <w:bCs/>
      <w:i/>
      <w:iCs/>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dpis">
    <w:name w:val="Nadpis"/>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Rejstk">
    <w:name w:val="Rejstřík"/>
    <w:basedOn w:val="Normal"/>
    <w:pPr>
      <w:suppressLineNumbers/>
    </w:pPr>
  </w:style>
  <w:style w:type="character" w:styleId="Hyperlink">
    <w:name w:val="Hyperlink"/>
    <w:uiPriority w:val="99"/>
    <w:unhideWhenUsed/>
    <w:rsid w:val="006111C4"/>
    <w:rPr>
      <w:color w:val="0563C1"/>
      <w:u w:val="single"/>
    </w:rPr>
  </w:style>
  <w:style w:type="character" w:customStyle="1" w:styleId="Heading1Char">
    <w:name w:val="Heading 1 Char"/>
    <w:link w:val="Heading1"/>
    <w:uiPriority w:val="9"/>
    <w:rsid w:val="00402B97"/>
    <w:rPr>
      <w:rFonts w:cs="Mangal"/>
      <w:b/>
      <w:bCs/>
      <w:kern w:val="32"/>
      <w:sz w:val="44"/>
      <w:szCs w:val="29"/>
      <w:lang w:eastAsia="zh-CN" w:bidi="hi-IN"/>
    </w:rPr>
  </w:style>
  <w:style w:type="paragraph" w:styleId="Title">
    <w:name w:val="Title"/>
    <w:basedOn w:val="Normal"/>
    <w:next w:val="Normal"/>
    <w:link w:val="TitleChar"/>
    <w:uiPriority w:val="10"/>
    <w:qFormat/>
    <w:rsid w:val="006A092E"/>
    <w:pPr>
      <w:spacing w:before="240" w:after="60"/>
      <w:jc w:val="center"/>
      <w:outlineLvl w:val="0"/>
    </w:pPr>
    <w:rPr>
      <w:rFonts w:ascii="Cambria" w:eastAsia="Times New Roman" w:hAnsi="Cambria" w:cs="Mangal"/>
      <w:b/>
      <w:bCs/>
      <w:kern w:val="28"/>
      <w:sz w:val="32"/>
      <w:szCs w:val="29"/>
    </w:rPr>
  </w:style>
  <w:style w:type="character" w:customStyle="1" w:styleId="TitleChar">
    <w:name w:val="Title Char"/>
    <w:link w:val="Title"/>
    <w:uiPriority w:val="10"/>
    <w:rsid w:val="006A092E"/>
    <w:rPr>
      <w:rFonts w:ascii="Cambria" w:eastAsia="Times New Roman" w:hAnsi="Cambria" w:cs="Mangal"/>
      <w:b/>
      <w:bCs/>
      <w:kern w:val="28"/>
      <w:sz w:val="32"/>
      <w:szCs w:val="29"/>
      <w:lang w:eastAsia="zh-CN" w:bidi="hi-IN"/>
    </w:rPr>
  </w:style>
  <w:style w:type="character" w:customStyle="1" w:styleId="Heading2Char">
    <w:name w:val="Heading 2 Char"/>
    <w:link w:val="Heading2"/>
    <w:uiPriority w:val="9"/>
    <w:rsid w:val="006A092E"/>
    <w:rPr>
      <w:rFonts w:ascii="Cambria" w:eastAsia="Times New Roman" w:hAnsi="Cambria" w:cs="Mangal"/>
      <w:b/>
      <w:bCs/>
      <w:i/>
      <w:iCs/>
      <w:kern w:val="1"/>
      <w:sz w:val="28"/>
      <w:szCs w:val="25"/>
      <w:lang w:eastAsia="zh-CN" w:bidi="hi-IN"/>
    </w:rPr>
  </w:style>
  <w:style w:type="table" w:styleId="TableGrid">
    <w:name w:val="Table Grid"/>
    <w:basedOn w:val="TableNormal"/>
    <w:uiPriority w:val="59"/>
    <w:rsid w:val="00440D35"/>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59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stackoverflow.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List_aplikace_Microsoft_Excel.xlsx"/><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4EA0D3-9586-472C-A021-6CA6F3877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Pages>
  <Words>1403</Words>
  <Characters>8284</Characters>
  <Application>Microsoft Office Word</Application>
  <DocSecurity>0</DocSecurity>
  <Lines>69</Lines>
  <Paragraphs>19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Míšová Miroslava</cp:lastModifiedBy>
  <cp:revision>9</cp:revision>
  <cp:lastPrinted>1601-01-01T00:00:00Z</cp:lastPrinted>
  <dcterms:created xsi:type="dcterms:W3CDTF">2016-12-11T16:16:00Z</dcterms:created>
  <dcterms:modified xsi:type="dcterms:W3CDTF">2016-12-11T16:57:00Z</dcterms:modified>
</cp:coreProperties>
</file>