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42D17" w14:textId="4523E7AB" w:rsidR="00B002FA" w:rsidRPr="00D271FD" w:rsidRDefault="00D271FD">
      <w:pPr>
        <w:rPr>
          <w:sz w:val="32"/>
          <w:szCs w:val="32"/>
        </w:rPr>
      </w:pPr>
      <w:r w:rsidRPr="00D271FD">
        <w:rPr>
          <w:b/>
          <w:bCs/>
          <w:sz w:val="32"/>
          <w:szCs w:val="32"/>
        </w:rPr>
        <w:t>High Level Solution</w:t>
      </w:r>
      <w:r w:rsidR="00B002FA" w:rsidRPr="00D271FD">
        <w:rPr>
          <w:sz w:val="32"/>
          <w:szCs w:val="32"/>
        </w:rPr>
        <w:br/>
      </w:r>
    </w:p>
    <w:tbl>
      <w:tblPr>
        <w:tblStyle w:val="TableGrid"/>
        <w:tblW w:w="10921" w:type="dxa"/>
        <w:tblInd w:w="-952" w:type="dxa"/>
        <w:tblLook w:val="04A0" w:firstRow="1" w:lastRow="0" w:firstColumn="1" w:lastColumn="0" w:noHBand="0" w:noVBand="1"/>
      </w:tblPr>
      <w:tblGrid>
        <w:gridCol w:w="1535"/>
        <w:gridCol w:w="1122"/>
        <w:gridCol w:w="1580"/>
        <w:gridCol w:w="1683"/>
        <w:gridCol w:w="2620"/>
        <w:gridCol w:w="2381"/>
      </w:tblGrid>
      <w:tr w:rsidR="00712A43" w14:paraId="363F5A62" w14:textId="77777777" w:rsidTr="00712A43">
        <w:trPr>
          <w:trHeight w:val="362"/>
        </w:trPr>
        <w:tc>
          <w:tcPr>
            <w:tcW w:w="1555" w:type="dxa"/>
          </w:tcPr>
          <w:p w14:paraId="381637E7" w14:textId="777B41DC" w:rsidR="00712A43" w:rsidRPr="00655AB7" w:rsidRDefault="00712A43">
            <w:pPr>
              <w:rPr>
                <w:b/>
                <w:bCs/>
              </w:rPr>
            </w:pPr>
            <w:r w:rsidRPr="00655AB7">
              <w:rPr>
                <w:b/>
                <w:bCs/>
              </w:rPr>
              <w:t>Area</w:t>
            </w:r>
          </w:p>
        </w:tc>
        <w:tc>
          <w:tcPr>
            <w:tcW w:w="1134" w:type="dxa"/>
          </w:tcPr>
          <w:p w14:paraId="5B610CA0" w14:textId="4B4E4A0F" w:rsidR="00712A43" w:rsidRPr="00655AB7" w:rsidRDefault="00712A43">
            <w:pPr>
              <w:rPr>
                <w:b/>
                <w:bCs/>
              </w:rPr>
            </w:pPr>
            <w:r>
              <w:rPr>
                <w:b/>
                <w:bCs/>
              </w:rPr>
              <w:t>Option #</w:t>
            </w:r>
          </w:p>
        </w:tc>
        <w:tc>
          <w:tcPr>
            <w:tcW w:w="1417" w:type="dxa"/>
          </w:tcPr>
          <w:p w14:paraId="476B6D5D" w14:textId="18ED1C3D" w:rsidR="00712A43" w:rsidRPr="00655AB7" w:rsidRDefault="00712A43">
            <w:pPr>
              <w:rPr>
                <w:b/>
                <w:bCs/>
              </w:rPr>
            </w:pPr>
            <w:r w:rsidRPr="00655AB7">
              <w:rPr>
                <w:b/>
                <w:bCs/>
              </w:rPr>
              <w:t>Approach</w:t>
            </w:r>
          </w:p>
        </w:tc>
        <w:tc>
          <w:tcPr>
            <w:tcW w:w="1701" w:type="dxa"/>
          </w:tcPr>
          <w:p w14:paraId="7F4F5775" w14:textId="1B4ADC3C" w:rsidR="00712A43" w:rsidRPr="00655AB7" w:rsidRDefault="00712A43">
            <w:pPr>
              <w:rPr>
                <w:b/>
                <w:bCs/>
              </w:rPr>
            </w:pPr>
            <w:r w:rsidRPr="00655AB7">
              <w:rPr>
                <w:b/>
                <w:bCs/>
              </w:rPr>
              <w:t>Product</w:t>
            </w:r>
          </w:p>
        </w:tc>
        <w:tc>
          <w:tcPr>
            <w:tcW w:w="2693" w:type="dxa"/>
          </w:tcPr>
          <w:p w14:paraId="21DB1912" w14:textId="097D476A" w:rsidR="00712A43" w:rsidRPr="00655AB7" w:rsidRDefault="00712A43">
            <w:pPr>
              <w:rPr>
                <w:b/>
                <w:bCs/>
              </w:rPr>
            </w:pPr>
            <w:r w:rsidRPr="00655AB7">
              <w:rPr>
                <w:b/>
                <w:bCs/>
              </w:rPr>
              <w:t>Advantages</w:t>
            </w:r>
          </w:p>
        </w:tc>
        <w:tc>
          <w:tcPr>
            <w:tcW w:w="2421" w:type="dxa"/>
          </w:tcPr>
          <w:p w14:paraId="6D5D7ADD" w14:textId="5FA5E2AE" w:rsidR="00712A43" w:rsidRPr="00655AB7" w:rsidRDefault="00712A43">
            <w:pPr>
              <w:rPr>
                <w:b/>
                <w:bCs/>
              </w:rPr>
            </w:pPr>
            <w:r w:rsidRPr="00655AB7">
              <w:rPr>
                <w:b/>
                <w:bCs/>
              </w:rPr>
              <w:t>Disadvantages</w:t>
            </w:r>
          </w:p>
        </w:tc>
      </w:tr>
      <w:tr w:rsidR="00712A43" w14:paraId="3B7226E3" w14:textId="77777777" w:rsidTr="00712A43">
        <w:trPr>
          <w:trHeight w:val="563"/>
        </w:trPr>
        <w:tc>
          <w:tcPr>
            <w:tcW w:w="1555" w:type="dxa"/>
            <w:vMerge w:val="restart"/>
          </w:tcPr>
          <w:p w14:paraId="377B433C" w14:textId="2774004A" w:rsidR="00712A43" w:rsidRPr="00655AB7" w:rsidRDefault="00712A43">
            <w:pPr>
              <w:rPr>
                <w:b/>
                <w:bCs/>
              </w:rPr>
            </w:pPr>
            <w:r w:rsidRPr="00655AB7">
              <w:rPr>
                <w:b/>
                <w:bCs/>
              </w:rPr>
              <w:t>Database</w:t>
            </w:r>
          </w:p>
        </w:tc>
        <w:tc>
          <w:tcPr>
            <w:tcW w:w="1134" w:type="dxa"/>
          </w:tcPr>
          <w:p w14:paraId="4B4E61BC" w14:textId="157BF632" w:rsidR="00712A43" w:rsidRDefault="00712A43">
            <w:r>
              <w:t>1</w:t>
            </w:r>
          </w:p>
        </w:tc>
        <w:tc>
          <w:tcPr>
            <w:tcW w:w="1417" w:type="dxa"/>
          </w:tcPr>
          <w:p w14:paraId="0ECF2247" w14:textId="352E465E" w:rsidR="00712A43" w:rsidRDefault="00712A43">
            <w:r>
              <w:t>Relational Database.</w:t>
            </w:r>
          </w:p>
        </w:tc>
        <w:tc>
          <w:tcPr>
            <w:tcW w:w="1701" w:type="dxa"/>
          </w:tcPr>
          <w:p w14:paraId="3B62AA3A" w14:textId="07EB9516" w:rsidR="00712A43" w:rsidRDefault="00712A43">
            <w:r>
              <w:t>MySQL.</w:t>
            </w:r>
          </w:p>
        </w:tc>
        <w:tc>
          <w:tcPr>
            <w:tcW w:w="2693" w:type="dxa"/>
          </w:tcPr>
          <w:p w14:paraId="532941E5" w14:textId="70A461C8" w:rsidR="00712A43" w:rsidRDefault="00712A43">
            <w:r>
              <w:t>reliable, secure</w:t>
            </w:r>
          </w:p>
        </w:tc>
        <w:tc>
          <w:tcPr>
            <w:tcW w:w="2421" w:type="dxa"/>
          </w:tcPr>
          <w:p w14:paraId="70D1CB53" w14:textId="3D85F0C1" w:rsidR="00712A43" w:rsidRDefault="00712A43">
            <w:r>
              <w:t>Limited scalability</w:t>
            </w:r>
          </w:p>
        </w:tc>
      </w:tr>
      <w:tr w:rsidR="00712A43" w14:paraId="76FDCA3C" w14:textId="77777777" w:rsidTr="00712A43">
        <w:trPr>
          <w:trHeight w:val="562"/>
        </w:trPr>
        <w:tc>
          <w:tcPr>
            <w:tcW w:w="1555" w:type="dxa"/>
            <w:vMerge/>
          </w:tcPr>
          <w:p w14:paraId="786CAA1A" w14:textId="77777777" w:rsidR="00712A43" w:rsidRDefault="00712A43"/>
        </w:tc>
        <w:tc>
          <w:tcPr>
            <w:tcW w:w="1134" w:type="dxa"/>
          </w:tcPr>
          <w:p w14:paraId="6C43D00D" w14:textId="4FA0A059" w:rsidR="00712A43" w:rsidRDefault="00712A43">
            <w:r>
              <w:t>2</w:t>
            </w:r>
          </w:p>
        </w:tc>
        <w:tc>
          <w:tcPr>
            <w:tcW w:w="1417" w:type="dxa"/>
          </w:tcPr>
          <w:p w14:paraId="7BC6B1FC" w14:textId="19083E1E" w:rsidR="00712A43" w:rsidRDefault="00712A43">
            <w:r>
              <w:t>Relational Database.</w:t>
            </w:r>
          </w:p>
        </w:tc>
        <w:tc>
          <w:tcPr>
            <w:tcW w:w="1701" w:type="dxa"/>
          </w:tcPr>
          <w:p w14:paraId="10A70B35" w14:textId="73C32F73" w:rsidR="00712A43" w:rsidRDefault="00712A43">
            <w:r>
              <w:t>Amazon RDS.</w:t>
            </w:r>
          </w:p>
        </w:tc>
        <w:tc>
          <w:tcPr>
            <w:tcW w:w="2693" w:type="dxa"/>
          </w:tcPr>
          <w:p w14:paraId="7365B110" w14:textId="686BD009" w:rsidR="00712A43" w:rsidRDefault="00712A43">
            <w:r>
              <w:t>Managed service, high scalability and availability.</w:t>
            </w:r>
          </w:p>
        </w:tc>
        <w:tc>
          <w:tcPr>
            <w:tcW w:w="2421" w:type="dxa"/>
          </w:tcPr>
          <w:p w14:paraId="1F46B796" w14:textId="0B18CA28" w:rsidR="00712A43" w:rsidRDefault="00712A43">
            <w:r>
              <w:t>Cost, limited portability if changing provider.</w:t>
            </w:r>
          </w:p>
        </w:tc>
      </w:tr>
      <w:tr w:rsidR="00712A43" w14:paraId="0D07E290" w14:textId="77777777" w:rsidTr="00712A43">
        <w:trPr>
          <w:trHeight w:val="562"/>
        </w:trPr>
        <w:tc>
          <w:tcPr>
            <w:tcW w:w="1555" w:type="dxa"/>
          </w:tcPr>
          <w:p w14:paraId="1C21A247" w14:textId="77777777" w:rsidR="00712A43" w:rsidRDefault="00712A43"/>
        </w:tc>
        <w:tc>
          <w:tcPr>
            <w:tcW w:w="1134" w:type="dxa"/>
          </w:tcPr>
          <w:p w14:paraId="515B5190" w14:textId="028B6A8F" w:rsidR="00712A43" w:rsidRDefault="00712A43">
            <w:r>
              <w:t>3</w:t>
            </w:r>
          </w:p>
        </w:tc>
        <w:tc>
          <w:tcPr>
            <w:tcW w:w="1417" w:type="dxa"/>
          </w:tcPr>
          <w:p w14:paraId="3754DE00" w14:textId="0C86F717" w:rsidR="00712A43" w:rsidRDefault="00712A43">
            <w:r>
              <w:t>NoSQL DB</w:t>
            </w:r>
          </w:p>
        </w:tc>
        <w:tc>
          <w:tcPr>
            <w:tcW w:w="1701" w:type="dxa"/>
          </w:tcPr>
          <w:p w14:paraId="4DD573ED" w14:textId="54255A7C" w:rsidR="00712A43" w:rsidRDefault="00712A43">
            <w:r>
              <w:t>MongoDB</w:t>
            </w:r>
          </w:p>
        </w:tc>
        <w:tc>
          <w:tcPr>
            <w:tcW w:w="2693" w:type="dxa"/>
          </w:tcPr>
          <w:p w14:paraId="10CD2158" w14:textId="631D32F9" w:rsidR="00712A43" w:rsidRDefault="00712A43">
            <w:r>
              <w:t>High scalability</w:t>
            </w:r>
            <w:r w:rsidR="00367F06">
              <w:t>.</w:t>
            </w:r>
          </w:p>
        </w:tc>
        <w:tc>
          <w:tcPr>
            <w:tcW w:w="2421" w:type="dxa"/>
          </w:tcPr>
          <w:p w14:paraId="2884E312" w14:textId="20001396" w:rsidR="00712A43" w:rsidRDefault="00367F06">
            <w:r>
              <w:t>Less data consistency.</w:t>
            </w:r>
          </w:p>
        </w:tc>
      </w:tr>
      <w:tr w:rsidR="00712A43" w14:paraId="1B5E4C7E" w14:textId="77777777" w:rsidTr="00712A43">
        <w:trPr>
          <w:trHeight w:val="293"/>
        </w:trPr>
        <w:tc>
          <w:tcPr>
            <w:tcW w:w="1555" w:type="dxa"/>
            <w:vMerge w:val="restart"/>
          </w:tcPr>
          <w:p w14:paraId="254AB67F" w14:textId="43924CC2" w:rsidR="00712A43" w:rsidRPr="00655AB7" w:rsidRDefault="00712A43">
            <w:pPr>
              <w:rPr>
                <w:b/>
                <w:bCs/>
              </w:rPr>
            </w:pPr>
            <w:r w:rsidRPr="00655AB7">
              <w:rPr>
                <w:b/>
                <w:bCs/>
              </w:rPr>
              <w:t>User interface</w:t>
            </w:r>
          </w:p>
        </w:tc>
        <w:tc>
          <w:tcPr>
            <w:tcW w:w="1134" w:type="dxa"/>
          </w:tcPr>
          <w:p w14:paraId="64A9E5D9" w14:textId="60345B69" w:rsidR="00712A43" w:rsidRDefault="00712A43">
            <w:r>
              <w:t>1</w:t>
            </w:r>
          </w:p>
        </w:tc>
        <w:tc>
          <w:tcPr>
            <w:tcW w:w="1417" w:type="dxa"/>
          </w:tcPr>
          <w:p w14:paraId="3E47EC6B" w14:textId="009163AF" w:rsidR="00712A43" w:rsidRDefault="00712A43">
            <w:r>
              <w:t>Responsive design.</w:t>
            </w:r>
          </w:p>
        </w:tc>
        <w:tc>
          <w:tcPr>
            <w:tcW w:w="1701" w:type="dxa"/>
          </w:tcPr>
          <w:p w14:paraId="6845AD3E" w14:textId="22005367" w:rsidR="00712A43" w:rsidRDefault="00712A43">
            <w:r>
              <w:t>HTML5, CSS3.</w:t>
            </w:r>
          </w:p>
        </w:tc>
        <w:tc>
          <w:tcPr>
            <w:tcW w:w="2693" w:type="dxa"/>
          </w:tcPr>
          <w:p w14:paraId="541424B3" w14:textId="009ED55C" w:rsidR="00712A43" w:rsidRDefault="00712A43">
            <w:r>
              <w:t>Enhanced useability &amp; accessibility across all screen sizes.</w:t>
            </w:r>
          </w:p>
        </w:tc>
        <w:tc>
          <w:tcPr>
            <w:tcW w:w="2421" w:type="dxa"/>
          </w:tcPr>
          <w:p w14:paraId="23D0C690" w14:textId="51101A27" w:rsidR="00712A43" w:rsidRDefault="00712A43">
            <w:r>
              <w:t>Can be difficult to ensure consistent design across different screen sizes.</w:t>
            </w:r>
          </w:p>
        </w:tc>
      </w:tr>
      <w:tr w:rsidR="00712A43" w14:paraId="2DAD37C9" w14:textId="77777777" w:rsidTr="00712A43">
        <w:trPr>
          <w:trHeight w:val="292"/>
        </w:trPr>
        <w:tc>
          <w:tcPr>
            <w:tcW w:w="1555" w:type="dxa"/>
            <w:vMerge/>
          </w:tcPr>
          <w:p w14:paraId="4A7AB90B" w14:textId="77777777" w:rsidR="00712A43" w:rsidRDefault="00712A43"/>
        </w:tc>
        <w:tc>
          <w:tcPr>
            <w:tcW w:w="1134" w:type="dxa"/>
          </w:tcPr>
          <w:p w14:paraId="09E32CED" w14:textId="53A3A642" w:rsidR="00712A43" w:rsidRDefault="00712A43">
            <w:r>
              <w:t>2</w:t>
            </w:r>
          </w:p>
        </w:tc>
        <w:tc>
          <w:tcPr>
            <w:tcW w:w="1417" w:type="dxa"/>
          </w:tcPr>
          <w:p w14:paraId="6119AE9D" w14:textId="64E3954A" w:rsidR="00712A43" w:rsidRDefault="00712A43">
            <w:r>
              <w:t>Mobile-first design.</w:t>
            </w:r>
          </w:p>
        </w:tc>
        <w:tc>
          <w:tcPr>
            <w:tcW w:w="1701" w:type="dxa"/>
          </w:tcPr>
          <w:p w14:paraId="314CB226" w14:textId="018C5D61" w:rsidR="00712A43" w:rsidRDefault="00712A43">
            <w:r>
              <w:t>HTML5, CSS3.</w:t>
            </w:r>
          </w:p>
        </w:tc>
        <w:tc>
          <w:tcPr>
            <w:tcW w:w="2693" w:type="dxa"/>
          </w:tcPr>
          <w:p w14:paraId="665B31F8" w14:textId="25672262" w:rsidR="00712A43" w:rsidRDefault="00712A43">
            <w:r>
              <w:t>Prioritizes mobile users, good experience for smaller screens.</w:t>
            </w:r>
          </w:p>
        </w:tc>
        <w:tc>
          <w:tcPr>
            <w:tcW w:w="2421" w:type="dxa"/>
          </w:tcPr>
          <w:p w14:paraId="5398F2F3" w14:textId="71C817CA" w:rsidR="00712A43" w:rsidRDefault="00712A43">
            <w:r>
              <w:t>Adapting more complex features for desktop requires time &amp; effort.</w:t>
            </w:r>
          </w:p>
        </w:tc>
      </w:tr>
      <w:tr w:rsidR="00712A43" w14:paraId="0BED5793" w14:textId="77777777" w:rsidTr="00712A43">
        <w:trPr>
          <w:trHeight w:val="180"/>
        </w:trPr>
        <w:tc>
          <w:tcPr>
            <w:tcW w:w="1555" w:type="dxa"/>
            <w:vMerge/>
          </w:tcPr>
          <w:p w14:paraId="4B0F77A1" w14:textId="77777777" w:rsidR="00712A43" w:rsidRDefault="00712A43"/>
        </w:tc>
        <w:tc>
          <w:tcPr>
            <w:tcW w:w="1134" w:type="dxa"/>
          </w:tcPr>
          <w:p w14:paraId="71123270" w14:textId="482E0705" w:rsidR="00712A43" w:rsidRDefault="00712A43">
            <w:r>
              <w:t>3</w:t>
            </w:r>
          </w:p>
        </w:tc>
        <w:tc>
          <w:tcPr>
            <w:tcW w:w="1417" w:type="dxa"/>
          </w:tcPr>
          <w:p w14:paraId="2B6D3D7F" w14:textId="6B3F28EE" w:rsidR="00712A43" w:rsidRDefault="00712A43">
            <w:r>
              <w:t>MVC.</w:t>
            </w:r>
          </w:p>
        </w:tc>
        <w:tc>
          <w:tcPr>
            <w:tcW w:w="1701" w:type="dxa"/>
          </w:tcPr>
          <w:p w14:paraId="18DCFB18" w14:textId="00E7063E" w:rsidR="00712A43" w:rsidRDefault="00712A43">
            <w:r>
              <w:t>Laravel Framework.</w:t>
            </w:r>
          </w:p>
        </w:tc>
        <w:tc>
          <w:tcPr>
            <w:tcW w:w="2693" w:type="dxa"/>
          </w:tcPr>
          <w:p w14:paraId="709985E8" w14:textId="2C92A34E" w:rsidR="00712A43" w:rsidRDefault="00712A43">
            <w:r>
              <w:t>Organised, many built in features to enhance development</w:t>
            </w:r>
          </w:p>
        </w:tc>
        <w:tc>
          <w:tcPr>
            <w:tcW w:w="2421" w:type="dxa"/>
          </w:tcPr>
          <w:p w14:paraId="4CB30C58" w14:textId="2445A77B" w:rsidR="00712A43" w:rsidRDefault="00712A43">
            <w:r>
              <w:t>Learning curve.</w:t>
            </w:r>
          </w:p>
        </w:tc>
      </w:tr>
      <w:tr w:rsidR="00712A43" w14:paraId="698241A9" w14:textId="77777777" w:rsidTr="00712A43">
        <w:trPr>
          <w:trHeight w:val="563"/>
        </w:trPr>
        <w:tc>
          <w:tcPr>
            <w:tcW w:w="1555" w:type="dxa"/>
            <w:vMerge w:val="restart"/>
          </w:tcPr>
          <w:p w14:paraId="0BA950DF" w14:textId="78214867" w:rsidR="00712A43" w:rsidRPr="00655AB7" w:rsidRDefault="00712A43">
            <w:pPr>
              <w:rPr>
                <w:b/>
                <w:bCs/>
              </w:rPr>
            </w:pPr>
            <w:r w:rsidRPr="00655AB7">
              <w:rPr>
                <w:b/>
                <w:bCs/>
              </w:rPr>
              <w:t>Business logic &amp; database access</w:t>
            </w:r>
          </w:p>
        </w:tc>
        <w:tc>
          <w:tcPr>
            <w:tcW w:w="1134" w:type="dxa"/>
          </w:tcPr>
          <w:p w14:paraId="608898C0" w14:textId="6E7DB1B4" w:rsidR="00712A43" w:rsidRDefault="00712A43">
            <w:r>
              <w:t>1</w:t>
            </w:r>
          </w:p>
        </w:tc>
        <w:tc>
          <w:tcPr>
            <w:tcW w:w="1417" w:type="dxa"/>
          </w:tcPr>
          <w:p w14:paraId="79903F58" w14:textId="6225D5D1" w:rsidR="00712A43" w:rsidRDefault="00712A43">
            <w:r>
              <w:t>Database interaction.</w:t>
            </w:r>
          </w:p>
        </w:tc>
        <w:tc>
          <w:tcPr>
            <w:tcW w:w="1701" w:type="dxa"/>
          </w:tcPr>
          <w:p w14:paraId="2DDB05FC" w14:textId="39E72E40" w:rsidR="00712A43" w:rsidRPr="00655AB7" w:rsidRDefault="00712A43">
            <w:r w:rsidRPr="00655AB7">
              <w:t>Python with MySQLdb</w:t>
            </w:r>
            <w:r>
              <w:t>.</w:t>
            </w:r>
          </w:p>
        </w:tc>
        <w:tc>
          <w:tcPr>
            <w:tcW w:w="2693" w:type="dxa"/>
          </w:tcPr>
          <w:p w14:paraId="4681677E" w14:textId="3ED6EE28" w:rsidR="00712A43" w:rsidRDefault="00712A43">
            <w:r>
              <w:t>Broad ecosystem of frameworks and libraries.</w:t>
            </w:r>
          </w:p>
        </w:tc>
        <w:tc>
          <w:tcPr>
            <w:tcW w:w="2421" w:type="dxa"/>
          </w:tcPr>
          <w:p w14:paraId="6D6C2988" w14:textId="52205E85" w:rsidR="00712A43" w:rsidRDefault="00712A43">
            <w:r>
              <w:t>Less community support.</w:t>
            </w:r>
          </w:p>
        </w:tc>
      </w:tr>
      <w:tr w:rsidR="00712A43" w14:paraId="787C9131" w14:textId="77777777" w:rsidTr="00712A43">
        <w:trPr>
          <w:trHeight w:val="562"/>
        </w:trPr>
        <w:tc>
          <w:tcPr>
            <w:tcW w:w="1555" w:type="dxa"/>
            <w:vMerge/>
          </w:tcPr>
          <w:p w14:paraId="678A9C38" w14:textId="77777777" w:rsidR="00712A43" w:rsidRDefault="00712A43"/>
        </w:tc>
        <w:tc>
          <w:tcPr>
            <w:tcW w:w="1134" w:type="dxa"/>
          </w:tcPr>
          <w:p w14:paraId="3735F545" w14:textId="671733B5" w:rsidR="00712A43" w:rsidRDefault="00712A43">
            <w:r>
              <w:t>2</w:t>
            </w:r>
          </w:p>
        </w:tc>
        <w:tc>
          <w:tcPr>
            <w:tcW w:w="1417" w:type="dxa"/>
          </w:tcPr>
          <w:p w14:paraId="4B97F38C" w14:textId="7358F82E" w:rsidR="00712A43" w:rsidRDefault="00712A43">
            <w:r>
              <w:t>Database interaction.</w:t>
            </w:r>
          </w:p>
        </w:tc>
        <w:tc>
          <w:tcPr>
            <w:tcW w:w="1701" w:type="dxa"/>
          </w:tcPr>
          <w:p w14:paraId="1F672E95" w14:textId="74E6154A" w:rsidR="00712A43" w:rsidRDefault="00712A43">
            <w:r>
              <w:t>PDO, PHP.</w:t>
            </w:r>
          </w:p>
        </w:tc>
        <w:tc>
          <w:tcPr>
            <w:tcW w:w="2693" w:type="dxa"/>
          </w:tcPr>
          <w:p w14:paraId="5472D31C" w14:textId="4B5007F9" w:rsidR="00712A43" w:rsidRDefault="00712A43">
            <w:r>
              <w:t>Can use different database systems (MySQL, PostgreSQL, SQLite).</w:t>
            </w:r>
          </w:p>
        </w:tc>
        <w:tc>
          <w:tcPr>
            <w:tcW w:w="2421" w:type="dxa"/>
          </w:tcPr>
          <w:p w14:paraId="5419AFDD" w14:textId="6BD7D557" w:rsidR="00712A43" w:rsidRDefault="00712A43">
            <w:r>
              <w:t>PDO is specific to PHP, if other languages are used, they will need separate connectivity solutions.</w:t>
            </w:r>
          </w:p>
        </w:tc>
      </w:tr>
      <w:tr w:rsidR="00712A43" w14:paraId="5F036631" w14:textId="77777777" w:rsidTr="00712A43">
        <w:trPr>
          <w:trHeight w:val="360"/>
        </w:trPr>
        <w:tc>
          <w:tcPr>
            <w:tcW w:w="1555" w:type="dxa"/>
            <w:vMerge w:val="restart"/>
          </w:tcPr>
          <w:p w14:paraId="451DE8F4" w14:textId="296932C9" w:rsidR="00712A43" w:rsidRPr="00655AB7" w:rsidRDefault="00712A43">
            <w:pPr>
              <w:rPr>
                <w:b/>
                <w:bCs/>
              </w:rPr>
            </w:pPr>
            <w:r w:rsidRPr="00655AB7">
              <w:rPr>
                <w:b/>
                <w:bCs/>
              </w:rPr>
              <w:t>Mobile app access</w:t>
            </w:r>
          </w:p>
        </w:tc>
        <w:tc>
          <w:tcPr>
            <w:tcW w:w="1134" w:type="dxa"/>
          </w:tcPr>
          <w:p w14:paraId="5F7B919F" w14:textId="39FA5962" w:rsidR="00712A43" w:rsidRDefault="00712A43">
            <w:r>
              <w:t>1</w:t>
            </w:r>
          </w:p>
        </w:tc>
        <w:tc>
          <w:tcPr>
            <w:tcW w:w="1417" w:type="dxa"/>
          </w:tcPr>
          <w:p w14:paraId="277EBC72" w14:textId="3C05FBAC" w:rsidR="00712A43" w:rsidRDefault="00712A43">
            <w:r w:rsidRPr="00712A43">
              <w:t>Native app development</w:t>
            </w:r>
          </w:p>
        </w:tc>
        <w:tc>
          <w:tcPr>
            <w:tcW w:w="1701" w:type="dxa"/>
          </w:tcPr>
          <w:p w14:paraId="44103928" w14:textId="2214E70E" w:rsidR="00712A43" w:rsidRDefault="00712A43">
            <w:r w:rsidRPr="00712A43">
              <w:t>Android Studio, Swift for iOS</w:t>
            </w:r>
          </w:p>
        </w:tc>
        <w:tc>
          <w:tcPr>
            <w:tcW w:w="2693" w:type="dxa"/>
          </w:tcPr>
          <w:p w14:paraId="3D6D81E8" w14:textId="2E4F4E59" w:rsidR="00712A43" w:rsidRDefault="00712A43">
            <w:r w:rsidRPr="00712A43">
              <w:t>High performance, access to device features.</w:t>
            </w:r>
          </w:p>
        </w:tc>
        <w:tc>
          <w:tcPr>
            <w:tcW w:w="2421" w:type="dxa"/>
          </w:tcPr>
          <w:p w14:paraId="2D1D7AF9" w14:textId="6FD6D3E6" w:rsidR="00712A43" w:rsidRDefault="00712A43">
            <w:r w:rsidRPr="00712A43">
              <w:t>Requires separate development for each platform.</w:t>
            </w:r>
          </w:p>
        </w:tc>
      </w:tr>
      <w:tr w:rsidR="00712A43" w14:paraId="679AD793" w14:textId="77777777" w:rsidTr="00712A43">
        <w:trPr>
          <w:trHeight w:val="360"/>
        </w:trPr>
        <w:tc>
          <w:tcPr>
            <w:tcW w:w="1555" w:type="dxa"/>
            <w:vMerge/>
          </w:tcPr>
          <w:p w14:paraId="0166F027" w14:textId="77777777" w:rsidR="00712A43" w:rsidRDefault="00712A43"/>
        </w:tc>
        <w:tc>
          <w:tcPr>
            <w:tcW w:w="1134" w:type="dxa"/>
          </w:tcPr>
          <w:p w14:paraId="4DA0704D" w14:textId="5443DE5D" w:rsidR="00712A43" w:rsidRDefault="00712A43">
            <w:r>
              <w:t>2</w:t>
            </w:r>
          </w:p>
        </w:tc>
        <w:tc>
          <w:tcPr>
            <w:tcW w:w="1417" w:type="dxa"/>
          </w:tcPr>
          <w:p w14:paraId="6517BD37" w14:textId="349A8651" w:rsidR="00712A43" w:rsidRDefault="00712A43">
            <w:r w:rsidRPr="00712A43">
              <w:t>Progressive Web App</w:t>
            </w:r>
          </w:p>
        </w:tc>
        <w:tc>
          <w:tcPr>
            <w:tcW w:w="1701" w:type="dxa"/>
          </w:tcPr>
          <w:p w14:paraId="5AC2D7E6" w14:textId="2C29C532" w:rsidR="00712A43" w:rsidRDefault="00712A43">
            <w:r w:rsidRPr="00712A43">
              <w:t>React</w:t>
            </w:r>
          </w:p>
        </w:tc>
        <w:tc>
          <w:tcPr>
            <w:tcW w:w="2693" w:type="dxa"/>
          </w:tcPr>
          <w:p w14:paraId="7FE16D97" w14:textId="21755812" w:rsidR="00712A43" w:rsidRDefault="00712A43">
            <w:r w:rsidRPr="00712A43">
              <w:t>Easy distribution via web, works on any device with a browser.</w:t>
            </w:r>
          </w:p>
        </w:tc>
        <w:tc>
          <w:tcPr>
            <w:tcW w:w="2421" w:type="dxa"/>
          </w:tcPr>
          <w:p w14:paraId="06362E4C" w14:textId="4B592877" w:rsidR="00712A43" w:rsidRDefault="00712A43">
            <w:r w:rsidRPr="00712A43">
              <w:t>Limited access to device features, may not feel as native.</w:t>
            </w:r>
          </w:p>
        </w:tc>
      </w:tr>
    </w:tbl>
    <w:p w14:paraId="0B76E731" w14:textId="77777777" w:rsidR="00D271FD" w:rsidRDefault="00B002FA">
      <w:pPr>
        <w:rPr>
          <w:b/>
          <w:bCs/>
        </w:rPr>
      </w:pPr>
      <w:r>
        <w:br/>
      </w:r>
      <w:r>
        <w:br/>
      </w:r>
    </w:p>
    <w:p w14:paraId="0C2A1C01" w14:textId="77777777" w:rsidR="00D271FD" w:rsidRDefault="00D271FD">
      <w:pPr>
        <w:rPr>
          <w:b/>
          <w:bCs/>
        </w:rPr>
      </w:pPr>
    </w:p>
    <w:p w14:paraId="2A542FA8" w14:textId="6B8FF154" w:rsidR="002676AA" w:rsidRPr="00D271FD" w:rsidRDefault="00D271FD">
      <w:pPr>
        <w:rPr>
          <w:b/>
          <w:bCs/>
          <w:sz w:val="32"/>
          <w:szCs w:val="32"/>
        </w:rPr>
      </w:pPr>
      <w:r w:rsidRPr="00D271FD">
        <w:rPr>
          <w:b/>
          <w:bCs/>
          <w:sz w:val="32"/>
          <w:szCs w:val="32"/>
        </w:rPr>
        <w:lastRenderedPageBreak/>
        <w:t>Use Case Diagram</w:t>
      </w:r>
    </w:p>
    <w:p w14:paraId="5BBA9DEA" w14:textId="5F3CD59A" w:rsidR="00D271FD" w:rsidRPr="00D271FD" w:rsidRDefault="00D271FD">
      <w:pPr>
        <w:rPr>
          <w:b/>
          <w:bCs/>
        </w:rPr>
      </w:pPr>
      <w:r>
        <w:rPr>
          <w:b/>
          <w:bCs/>
          <w:noProof/>
        </w:rPr>
        <w:drawing>
          <wp:inline distT="0" distB="0" distL="0" distR="0" wp14:anchorId="3BDB694F" wp14:editId="28DCF0A8">
            <wp:extent cx="5731510" cy="1848485"/>
            <wp:effectExtent l="0" t="0" r="2540" b="0"/>
            <wp:docPr id="195600613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6136" name="Picture 1" descr="A diagram of a company&#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1848485"/>
                    </a:xfrm>
                    <a:prstGeom prst="rect">
                      <a:avLst/>
                    </a:prstGeom>
                  </pic:spPr>
                </pic:pic>
              </a:graphicData>
            </a:graphic>
          </wp:inline>
        </w:drawing>
      </w:r>
    </w:p>
    <w:p w14:paraId="06EFC756" w14:textId="77777777" w:rsidR="00D271FD" w:rsidRDefault="00D271FD"/>
    <w:p w14:paraId="30B543B7" w14:textId="0386E256" w:rsidR="00D271FD" w:rsidRPr="00D271FD" w:rsidRDefault="00D271FD">
      <w:pPr>
        <w:rPr>
          <w:b/>
          <w:bCs/>
          <w:sz w:val="32"/>
          <w:szCs w:val="32"/>
        </w:rPr>
      </w:pPr>
      <w:r w:rsidRPr="00D271FD">
        <w:rPr>
          <w:b/>
          <w:bCs/>
          <w:sz w:val="32"/>
          <w:szCs w:val="32"/>
        </w:rPr>
        <w:t>Cloud Based Computing Solution</w:t>
      </w:r>
    </w:p>
    <w:p w14:paraId="5902135B" w14:textId="77777777" w:rsidR="00D271FD" w:rsidRDefault="002E27B1" w:rsidP="00D271FD">
      <w:pPr>
        <w:spacing w:before="120" w:after="0" w:line="240" w:lineRule="auto"/>
        <w:rPr>
          <w:rFonts w:cs="Arial"/>
          <w:b/>
          <w:bCs/>
          <w:i/>
          <w:iCs/>
          <w:szCs w:val="20"/>
        </w:rPr>
      </w:pPr>
      <w:r w:rsidRPr="00D271FD">
        <w:rPr>
          <w:rFonts w:cs="Arial"/>
          <w:b/>
          <w:bCs/>
          <w:i/>
          <w:iCs/>
          <w:szCs w:val="20"/>
        </w:rPr>
        <w:t>Database Management System</w:t>
      </w:r>
    </w:p>
    <w:p w14:paraId="566F5ED3" w14:textId="246D4909" w:rsidR="00E368F3" w:rsidRPr="00D271FD" w:rsidRDefault="002E27B1" w:rsidP="00D271FD">
      <w:pPr>
        <w:spacing w:before="120" w:after="0" w:line="240" w:lineRule="auto"/>
        <w:rPr>
          <w:rFonts w:eastAsia="Times New Roman" w:cs="Arial"/>
          <w:b/>
          <w:bCs/>
          <w:kern w:val="28"/>
          <w:szCs w:val="20"/>
        </w:rPr>
      </w:pPr>
      <w:r w:rsidRPr="00D271FD">
        <w:rPr>
          <w:rFonts w:cs="Arial"/>
          <w:szCs w:val="20"/>
        </w:rPr>
        <w:t>for our database management system M</w:t>
      </w:r>
      <w:r w:rsidR="00367F06">
        <w:rPr>
          <w:rFonts w:cs="Arial"/>
          <w:szCs w:val="20"/>
        </w:rPr>
        <w:t>ongoDB</w:t>
      </w:r>
      <w:r w:rsidRPr="00D271FD">
        <w:rPr>
          <w:rFonts w:cs="Arial"/>
          <w:szCs w:val="20"/>
        </w:rPr>
        <w:t xml:space="preserve"> would be best as it’s a well-known database management system that is easy to scale databases with, is simple and effective to implement and use, is reliable and is secure.</w:t>
      </w:r>
      <w:r w:rsidRPr="00D271FD">
        <w:rPr>
          <w:rFonts w:cs="Arial"/>
          <w:szCs w:val="20"/>
        </w:rPr>
        <w:cr/>
        <w:t>The developers are also familiar with M</w:t>
      </w:r>
      <w:r w:rsidR="00367F06">
        <w:rPr>
          <w:rFonts w:cs="Arial"/>
          <w:szCs w:val="20"/>
        </w:rPr>
        <w:t>ongoDB</w:t>
      </w:r>
      <w:r w:rsidRPr="00D271FD">
        <w:rPr>
          <w:rFonts w:cs="Arial"/>
          <w:szCs w:val="20"/>
        </w:rPr>
        <w:t>, making it a more time-effective and cost-effective option.</w:t>
      </w:r>
      <w:r w:rsidRPr="00D271FD">
        <w:rPr>
          <w:rFonts w:cs="Arial"/>
          <w:szCs w:val="20"/>
        </w:rPr>
        <w:cr/>
        <w:t>AWS (Amazon Web Service) is also an option, as it’s also a well-known database management system that uses cloud computing and can deliver fast, scalable and easy to manage databases.</w:t>
      </w:r>
      <w:r w:rsidRPr="00D271FD">
        <w:rPr>
          <w:rFonts w:cs="Arial"/>
          <w:szCs w:val="20"/>
        </w:rPr>
        <w:cr/>
      </w:r>
    </w:p>
    <w:p w14:paraId="40B205E8" w14:textId="77777777" w:rsidR="00E368F3" w:rsidRDefault="00E368F3" w:rsidP="00E368F3">
      <w:pPr>
        <w:spacing w:before="120" w:after="0" w:line="240" w:lineRule="auto"/>
        <w:rPr>
          <w:rFonts w:cs="Arial"/>
          <w:szCs w:val="20"/>
        </w:rPr>
      </w:pPr>
    </w:p>
    <w:p w14:paraId="7E3C6DEA" w14:textId="77777777" w:rsidR="00D271FD" w:rsidRDefault="002E27B1" w:rsidP="00D271FD">
      <w:pPr>
        <w:spacing w:before="120" w:after="0" w:line="240" w:lineRule="auto"/>
        <w:rPr>
          <w:rFonts w:cs="Arial"/>
          <w:b/>
          <w:bCs/>
          <w:i/>
          <w:iCs/>
          <w:szCs w:val="20"/>
        </w:rPr>
      </w:pPr>
      <w:r w:rsidRPr="00E368F3">
        <w:rPr>
          <w:rFonts w:cs="Arial"/>
          <w:szCs w:val="20"/>
        </w:rPr>
        <w:br/>
      </w:r>
      <w:r w:rsidR="00D271FD">
        <w:rPr>
          <w:rFonts w:cs="Arial"/>
          <w:b/>
          <w:bCs/>
          <w:i/>
          <w:iCs/>
          <w:szCs w:val="20"/>
        </w:rPr>
        <w:t>Web Interface Language/s</w:t>
      </w:r>
    </w:p>
    <w:p w14:paraId="07B6EF13" w14:textId="3FAD810C" w:rsidR="002E27B1" w:rsidRPr="004A23B8" w:rsidRDefault="002E27B1" w:rsidP="00D271FD">
      <w:pPr>
        <w:spacing w:before="120" w:after="0" w:line="240" w:lineRule="auto"/>
        <w:rPr>
          <w:rFonts w:eastAsia="Times New Roman" w:cs="Arial"/>
          <w:b/>
          <w:bCs/>
          <w:kern w:val="28"/>
          <w:szCs w:val="20"/>
        </w:rPr>
      </w:pPr>
      <w:r>
        <w:rPr>
          <w:rFonts w:cs="Arial"/>
          <w:szCs w:val="20"/>
        </w:rPr>
        <w:br/>
      </w:r>
      <w:r w:rsidRPr="002E27B1">
        <w:t>HTML5 provides the foundation for structuring web content, offering elements for defining layout, text, images, and forms, along with semantic tags for improved accessibility and SEO. CSS3 complements HTML5 by styling web pages</w:t>
      </w:r>
      <w:r>
        <w:t xml:space="preserve"> and enabling</w:t>
      </w:r>
      <w:r w:rsidRPr="002E27B1">
        <w:t xml:space="preserve"> animations and responsive design for seamless adaptation across different devices. JavaScript enhances web pages with interactivity and dynamic behaviour, facilitating manipulation of HTML elements, user interactions</w:t>
      </w:r>
      <w:r w:rsidR="004A0B2B">
        <w:t xml:space="preserve"> </w:t>
      </w:r>
      <w:r w:rsidRPr="002E27B1">
        <w:t>and event handling. PHP serves as a server-side scripting language, enabling the development of dynamic web applications that interact with databases, handle form submissions, and implement features like user authentication and session management, providing a comprehensive solution for building modern web interface screens.</w:t>
      </w:r>
      <w:r>
        <w:rPr>
          <w:rFonts w:cs="Arial"/>
          <w:szCs w:val="20"/>
        </w:rPr>
        <w:br/>
      </w:r>
    </w:p>
    <w:p w14:paraId="6B5BB3DE" w14:textId="77777777" w:rsidR="004A0B2B" w:rsidRDefault="004A0B2B" w:rsidP="004A0B2B">
      <w:pPr>
        <w:spacing w:before="120" w:after="0" w:line="240" w:lineRule="auto"/>
        <w:contextualSpacing/>
        <w:rPr>
          <w:rFonts w:cs="Arial"/>
          <w:szCs w:val="20"/>
        </w:rPr>
      </w:pPr>
    </w:p>
    <w:p w14:paraId="74CE902D" w14:textId="23BB6D7C" w:rsidR="004A0B2B" w:rsidRDefault="002E27B1" w:rsidP="004A0B2B">
      <w:pPr>
        <w:spacing w:before="120" w:after="0" w:line="240" w:lineRule="auto"/>
        <w:contextualSpacing/>
        <w:rPr>
          <w:rFonts w:cs="Arial"/>
          <w:b/>
          <w:bCs/>
          <w:i/>
          <w:iCs/>
          <w:szCs w:val="20"/>
        </w:rPr>
      </w:pPr>
      <w:r>
        <w:rPr>
          <w:rFonts w:cs="Arial"/>
          <w:szCs w:val="20"/>
        </w:rPr>
        <w:br/>
      </w:r>
      <w:r>
        <w:rPr>
          <w:rFonts w:cs="Arial"/>
          <w:szCs w:val="20"/>
        </w:rPr>
        <w:br/>
      </w:r>
      <w:r>
        <w:rPr>
          <w:rFonts w:cs="Arial"/>
          <w:szCs w:val="20"/>
        </w:rPr>
        <w:lastRenderedPageBreak/>
        <w:br/>
      </w:r>
      <w:r w:rsidR="00D271FD">
        <w:rPr>
          <w:rFonts w:cs="Arial"/>
          <w:b/>
          <w:bCs/>
          <w:i/>
          <w:iCs/>
          <w:szCs w:val="20"/>
        </w:rPr>
        <w:t>Database Connection Framework</w:t>
      </w:r>
    </w:p>
    <w:p w14:paraId="2C23BE1F" w14:textId="77777777" w:rsidR="00D271FD" w:rsidRPr="00D271FD" w:rsidRDefault="00D271FD" w:rsidP="004A0B2B">
      <w:pPr>
        <w:spacing w:before="120" w:after="0" w:line="240" w:lineRule="auto"/>
        <w:contextualSpacing/>
        <w:rPr>
          <w:rFonts w:eastAsia="Times New Roman" w:cs="Arial"/>
          <w:b/>
          <w:bCs/>
          <w:kern w:val="28"/>
          <w:szCs w:val="20"/>
        </w:rPr>
      </w:pPr>
    </w:p>
    <w:p w14:paraId="5285B731" w14:textId="77777777" w:rsidR="00D271FD" w:rsidRDefault="004A0B2B" w:rsidP="00D271FD">
      <w:pPr>
        <w:spacing w:before="120" w:after="0" w:line="240" w:lineRule="auto"/>
        <w:contextualSpacing/>
        <w:rPr>
          <w:rFonts w:cs="Arial"/>
          <w:b/>
          <w:bCs/>
          <w:i/>
          <w:iCs/>
          <w:szCs w:val="20"/>
        </w:rPr>
      </w:pPr>
      <w:r w:rsidRPr="004A0B2B">
        <w:rPr>
          <w:rFonts w:cs="Arial"/>
          <w:szCs w:val="20"/>
        </w:rPr>
        <w:t xml:space="preserve">Python offers numerous libraries for database connectivity, one of which is MySQLdb, facilitating seamless interaction with databases akin to PHP's PDO. Moreover, Python stands out as a </w:t>
      </w:r>
      <w:r w:rsidR="00D271FD" w:rsidRPr="004A0B2B">
        <w:rPr>
          <w:rFonts w:cs="Arial"/>
          <w:szCs w:val="20"/>
        </w:rPr>
        <w:t>favoured</w:t>
      </w:r>
      <w:r w:rsidRPr="004A0B2B">
        <w:rPr>
          <w:rFonts w:cs="Arial"/>
          <w:szCs w:val="20"/>
        </w:rPr>
        <w:t xml:space="preserve"> language for web application development, boasting an array of frameworks like Django and Flask, ideal for crafting the web interface of the SmartCarShare system.</w:t>
      </w:r>
      <w:r w:rsidR="002E27B1">
        <w:rPr>
          <w:rFonts w:cs="Arial"/>
          <w:szCs w:val="20"/>
        </w:rPr>
        <w:br/>
      </w:r>
      <w:r w:rsidR="002E27B1">
        <w:rPr>
          <w:rFonts w:cs="Arial"/>
          <w:szCs w:val="20"/>
        </w:rPr>
        <w:br/>
      </w:r>
      <w:r w:rsidR="00D271FD">
        <w:rPr>
          <w:rFonts w:cs="Arial"/>
          <w:b/>
          <w:bCs/>
          <w:i/>
          <w:iCs/>
          <w:szCs w:val="20"/>
        </w:rPr>
        <w:t>Mobile Accessibility</w:t>
      </w:r>
    </w:p>
    <w:p w14:paraId="50B34BD2" w14:textId="724169D3" w:rsidR="002E27B1" w:rsidRPr="00D271FD" w:rsidRDefault="004A0B2B" w:rsidP="00D271FD">
      <w:pPr>
        <w:spacing w:before="120" w:after="0" w:line="240" w:lineRule="auto"/>
        <w:contextualSpacing/>
        <w:rPr>
          <w:rFonts w:eastAsia="Times New Roman" w:cs="Arial"/>
          <w:b/>
          <w:bCs/>
          <w:kern w:val="28"/>
          <w:szCs w:val="20"/>
        </w:rPr>
      </w:pPr>
      <w:r>
        <w:rPr>
          <w:rFonts w:cs="Arial"/>
          <w:szCs w:val="20"/>
        </w:rPr>
        <w:br/>
      </w:r>
      <w:r w:rsidRPr="004A0B2B">
        <w:rPr>
          <w:rFonts w:cs="Arial"/>
          <w:bCs/>
          <w:szCs w:val="20"/>
        </w:rPr>
        <w:t>To ensure mobile users can easily carry out tasks, we'll prioritize a responsive, mobile-first design. This approach focuses on optimizing layout, navigation, and interactions for smaller screens, ensuring a consistent and intuitive experience across devices. By starting with mobile design and leveraging responsive techniques, we aim to adapt our application's layout and content dynamically based on the user's device, enhancing usability and accessibility across all platforms.</w:t>
      </w:r>
    </w:p>
    <w:p w14:paraId="060751C0" w14:textId="0970A7D6" w:rsidR="002676AA" w:rsidRDefault="002676AA"/>
    <w:p w14:paraId="5D597842" w14:textId="77777777" w:rsidR="004A0B2B" w:rsidRDefault="004A0B2B"/>
    <w:tbl>
      <w:tblPr>
        <w:tblStyle w:val="TableGrid"/>
        <w:tblW w:w="0" w:type="auto"/>
        <w:tblLook w:val="04A0" w:firstRow="1" w:lastRow="0" w:firstColumn="1" w:lastColumn="0" w:noHBand="0" w:noVBand="1"/>
      </w:tblPr>
      <w:tblGrid>
        <w:gridCol w:w="4508"/>
        <w:gridCol w:w="4508"/>
      </w:tblGrid>
      <w:tr w:rsidR="004A0B2B" w14:paraId="6AF25578" w14:textId="77777777" w:rsidTr="004A0B2B">
        <w:tc>
          <w:tcPr>
            <w:tcW w:w="4508" w:type="dxa"/>
          </w:tcPr>
          <w:p w14:paraId="48A8154F" w14:textId="4E10608D" w:rsidR="004A0B2B" w:rsidRPr="004A0B2B" w:rsidRDefault="004A0B2B">
            <w:pPr>
              <w:rPr>
                <w:b/>
                <w:bCs/>
              </w:rPr>
            </w:pPr>
            <w:r w:rsidRPr="004A0B2B">
              <w:rPr>
                <w:b/>
                <w:bCs/>
              </w:rPr>
              <w:t>Solution</w:t>
            </w:r>
          </w:p>
        </w:tc>
        <w:tc>
          <w:tcPr>
            <w:tcW w:w="4508" w:type="dxa"/>
          </w:tcPr>
          <w:p w14:paraId="73464C84" w14:textId="52036DF2" w:rsidR="004A0B2B" w:rsidRPr="004A0B2B" w:rsidRDefault="004A0B2B">
            <w:pPr>
              <w:rPr>
                <w:b/>
                <w:bCs/>
              </w:rPr>
            </w:pPr>
            <w:r w:rsidRPr="004A0B2B">
              <w:rPr>
                <w:b/>
                <w:bCs/>
              </w:rPr>
              <w:t>Requirement Met</w:t>
            </w:r>
          </w:p>
        </w:tc>
      </w:tr>
      <w:tr w:rsidR="004A0B2B" w14:paraId="1FFC527A" w14:textId="77777777" w:rsidTr="004A0B2B">
        <w:tc>
          <w:tcPr>
            <w:tcW w:w="4508" w:type="dxa"/>
          </w:tcPr>
          <w:p w14:paraId="6DC5BDA0" w14:textId="31E3A4B5" w:rsidR="004A0B2B" w:rsidRDefault="00DF4901">
            <w:r>
              <w:t>Use of M</w:t>
            </w:r>
            <w:r w:rsidR="00367F06">
              <w:t>ongoDB</w:t>
            </w:r>
            <w:r w:rsidR="007A7CDB">
              <w:t xml:space="preserve"> for database management</w:t>
            </w:r>
          </w:p>
        </w:tc>
        <w:tc>
          <w:tcPr>
            <w:tcW w:w="4508" w:type="dxa"/>
          </w:tcPr>
          <w:p w14:paraId="560885A8" w14:textId="77777777" w:rsidR="004A0B2B" w:rsidRDefault="004A0B2B"/>
        </w:tc>
      </w:tr>
      <w:tr w:rsidR="004A0B2B" w14:paraId="0E179C5C" w14:textId="77777777" w:rsidTr="004A0B2B">
        <w:tc>
          <w:tcPr>
            <w:tcW w:w="4508" w:type="dxa"/>
          </w:tcPr>
          <w:p w14:paraId="2DF4E0FF" w14:textId="032E65BA" w:rsidR="004A0B2B" w:rsidRDefault="007A7CDB">
            <w:r>
              <w:t>Use of PHP, HTML5 and CSS3 for front end</w:t>
            </w:r>
          </w:p>
        </w:tc>
        <w:tc>
          <w:tcPr>
            <w:tcW w:w="4508" w:type="dxa"/>
          </w:tcPr>
          <w:p w14:paraId="266865D6" w14:textId="77777777" w:rsidR="004A0B2B" w:rsidRDefault="004A0B2B"/>
        </w:tc>
      </w:tr>
      <w:tr w:rsidR="004A0B2B" w14:paraId="0FE1C1E8" w14:textId="77777777" w:rsidTr="004A0B2B">
        <w:tc>
          <w:tcPr>
            <w:tcW w:w="4508" w:type="dxa"/>
          </w:tcPr>
          <w:p w14:paraId="3AD63230" w14:textId="59EDB1A0" w:rsidR="004A0B2B" w:rsidRDefault="00367F06">
            <w:r>
              <w:t>Use of Python for database access</w:t>
            </w:r>
          </w:p>
        </w:tc>
        <w:tc>
          <w:tcPr>
            <w:tcW w:w="4508" w:type="dxa"/>
          </w:tcPr>
          <w:p w14:paraId="46504131" w14:textId="77777777" w:rsidR="004A0B2B" w:rsidRDefault="004A0B2B"/>
        </w:tc>
      </w:tr>
      <w:tr w:rsidR="004A0B2B" w14:paraId="5F852255" w14:textId="77777777" w:rsidTr="004A0B2B">
        <w:tc>
          <w:tcPr>
            <w:tcW w:w="4508" w:type="dxa"/>
          </w:tcPr>
          <w:p w14:paraId="62D8913C" w14:textId="23862E99" w:rsidR="004A0B2B" w:rsidRDefault="00367F06">
            <w:r>
              <w:t>Use of progressive web app design for mobile application</w:t>
            </w:r>
          </w:p>
        </w:tc>
        <w:tc>
          <w:tcPr>
            <w:tcW w:w="4508" w:type="dxa"/>
          </w:tcPr>
          <w:p w14:paraId="29488E3A" w14:textId="77777777" w:rsidR="004A0B2B" w:rsidRDefault="004A0B2B"/>
        </w:tc>
      </w:tr>
    </w:tbl>
    <w:p w14:paraId="32F808BD" w14:textId="77777777" w:rsidR="004A0B2B" w:rsidRDefault="004A0B2B"/>
    <w:sectPr w:rsidR="004A0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E2992"/>
    <w:multiLevelType w:val="hybridMultilevel"/>
    <w:tmpl w:val="2626E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60615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AA"/>
    <w:rsid w:val="0003494F"/>
    <w:rsid w:val="000900E8"/>
    <w:rsid w:val="001946E3"/>
    <w:rsid w:val="002676AA"/>
    <w:rsid w:val="002E27B1"/>
    <w:rsid w:val="00367F06"/>
    <w:rsid w:val="004A0B2B"/>
    <w:rsid w:val="00655AB7"/>
    <w:rsid w:val="00712A43"/>
    <w:rsid w:val="007A7CDB"/>
    <w:rsid w:val="00B002FA"/>
    <w:rsid w:val="00B309FE"/>
    <w:rsid w:val="00D271FD"/>
    <w:rsid w:val="00DF4901"/>
    <w:rsid w:val="00E368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404BA"/>
  <w15:chartTrackingRefBased/>
  <w15:docId w15:val="{988B8448-FF09-447E-AE76-5E74E1E30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6AA"/>
    <w:rPr>
      <w:rFonts w:eastAsiaTheme="majorEastAsia" w:cstheme="majorBidi"/>
      <w:color w:val="272727" w:themeColor="text1" w:themeTint="D8"/>
    </w:rPr>
  </w:style>
  <w:style w:type="paragraph" w:styleId="Title">
    <w:name w:val="Title"/>
    <w:basedOn w:val="Normal"/>
    <w:next w:val="Normal"/>
    <w:link w:val="TitleChar"/>
    <w:uiPriority w:val="10"/>
    <w:qFormat/>
    <w:rsid w:val="00267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6AA"/>
    <w:pPr>
      <w:spacing w:before="160"/>
      <w:jc w:val="center"/>
    </w:pPr>
    <w:rPr>
      <w:i/>
      <w:iCs/>
      <w:color w:val="404040" w:themeColor="text1" w:themeTint="BF"/>
    </w:rPr>
  </w:style>
  <w:style w:type="character" w:customStyle="1" w:styleId="QuoteChar">
    <w:name w:val="Quote Char"/>
    <w:basedOn w:val="DefaultParagraphFont"/>
    <w:link w:val="Quote"/>
    <w:uiPriority w:val="29"/>
    <w:rsid w:val="002676AA"/>
    <w:rPr>
      <w:i/>
      <w:iCs/>
      <w:color w:val="404040" w:themeColor="text1" w:themeTint="BF"/>
    </w:rPr>
  </w:style>
  <w:style w:type="paragraph" w:styleId="ListParagraph">
    <w:name w:val="List Paragraph"/>
    <w:basedOn w:val="Normal"/>
    <w:uiPriority w:val="34"/>
    <w:qFormat/>
    <w:rsid w:val="002676AA"/>
    <w:pPr>
      <w:ind w:left="720"/>
      <w:contextualSpacing/>
    </w:pPr>
  </w:style>
  <w:style w:type="character" w:styleId="IntenseEmphasis">
    <w:name w:val="Intense Emphasis"/>
    <w:basedOn w:val="DefaultParagraphFont"/>
    <w:uiPriority w:val="21"/>
    <w:qFormat/>
    <w:rsid w:val="002676AA"/>
    <w:rPr>
      <w:i/>
      <w:iCs/>
      <w:color w:val="0F4761" w:themeColor="accent1" w:themeShade="BF"/>
    </w:rPr>
  </w:style>
  <w:style w:type="paragraph" w:styleId="IntenseQuote">
    <w:name w:val="Intense Quote"/>
    <w:basedOn w:val="Normal"/>
    <w:next w:val="Normal"/>
    <w:link w:val="IntenseQuoteChar"/>
    <w:uiPriority w:val="30"/>
    <w:qFormat/>
    <w:rsid w:val="00267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6AA"/>
    <w:rPr>
      <w:i/>
      <w:iCs/>
      <w:color w:val="0F4761" w:themeColor="accent1" w:themeShade="BF"/>
    </w:rPr>
  </w:style>
  <w:style w:type="character" w:styleId="IntenseReference">
    <w:name w:val="Intense Reference"/>
    <w:basedOn w:val="DefaultParagraphFont"/>
    <w:uiPriority w:val="32"/>
    <w:qFormat/>
    <w:rsid w:val="002676AA"/>
    <w:rPr>
      <w:b/>
      <w:bCs/>
      <w:smallCaps/>
      <w:color w:val="0F4761" w:themeColor="accent1" w:themeShade="BF"/>
      <w:spacing w:val="5"/>
    </w:rPr>
  </w:style>
  <w:style w:type="table" w:styleId="TableGrid">
    <w:name w:val="Table Grid"/>
    <w:basedOn w:val="TableNormal"/>
    <w:uiPriority w:val="39"/>
    <w:rsid w:val="004A0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Smith</dc:creator>
  <cp:keywords/>
  <dc:description/>
  <cp:lastModifiedBy>Adam Smith</cp:lastModifiedBy>
  <cp:revision>6</cp:revision>
  <dcterms:created xsi:type="dcterms:W3CDTF">2024-03-15T03:28:00Z</dcterms:created>
  <dcterms:modified xsi:type="dcterms:W3CDTF">2024-04-19T01:47:00Z</dcterms:modified>
</cp:coreProperties>
</file>