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519C4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D249CA">
        <w:rPr>
          <w:noProof/>
        </w:rPr>
        <w:t>10010022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44CA686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D249CA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D249CA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2414A039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6536BE5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D249CA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095F0B15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D249CA">
        <w:rPr>
          <w:noProof/>
        </w:rPr>
        <w:t>24/08/1962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1E38E4C5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D249CA">
        <w:rPr>
          <w:noProof/>
        </w:rPr>
        <w:t>Salle à manger de la Régence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07AD1FA1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249CA">
        <w:rPr>
          <w:noProof/>
        </w:rPr>
        <w:t>FLL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17A31099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249CA">
        <w:rPr>
          <w:noProof/>
        </w:rPr>
        <w:t>JD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65C07E65" w14:textId="7A0E8735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D249CA">
        <w:rPr>
          <w:noProof/>
        </w:rPr>
        <w:t>CB JD JL RQ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A724B4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4BDC71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D249CA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1F8C0531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59AFECFC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4D2364A0" w14:textId="77777777" w:rsidR="000D6D29" w:rsidRDefault="000D6D29"/>
    <w:p w14:paraId="61D8293C" w14:textId="77777777" w:rsidR="00130A10" w:rsidRDefault="00130A10"/>
    <w:p w14:paraId="3CB2DE34" w14:textId="77777777" w:rsidR="00130A10" w:rsidRDefault="00130A10"/>
    <w:p w14:paraId="350350F3" w14:textId="77777777" w:rsidR="00130A10" w:rsidRDefault="00130A10"/>
    <w:p w14:paraId="5B454EDF" w14:textId="77777777" w:rsidR="00130A10" w:rsidRDefault="00130A10"/>
    <w:p w14:paraId="0CEF9DA0" w14:textId="77777777" w:rsidR="00130A10" w:rsidRDefault="00130A10"/>
    <w:p w14:paraId="5F7ECA15" w14:textId="77777777" w:rsidR="00130A10" w:rsidRDefault="00130A10"/>
    <w:p w14:paraId="1E1B61FF" w14:textId="77777777" w:rsidR="00130A10" w:rsidRDefault="00130A10"/>
    <w:p w14:paraId="1B8B295D" w14:textId="77777777" w:rsidR="00130A10" w:rsidRDefault="00130A10"/>
    <w:p w14:paraId="44BE9154" w14:textId="77777777" w:rsidR="00130A10" w:rsidRDefault="00130A10"/>
    <w:p w14:paraId="5DDA145D" w14:textId="77777777" w:rsidR="00130A10" w:rsidRDefault="00130A10"/>
    <w:p w14:paraId="124C0D41" w14:textId="77777777" w:rsidR="00130A10" w:rsidRDefault="00130A10"/>
    <w:p w14:paraId="0AA52572" w14:textId="77777777" w:rsidR="00130A10" w:rsidRDefault="00130A10"/>
    <w:p w14:paraId="7C9A4E0B" w14:textId="77777777" w:rsidR="00130A10" w:rsidRDefault="00130A10"/>
    <w:p w14:paraId="46B0EEB6" w14:textId="77777777" w:rsidR="00130A10" w:rsidRDefault="00130A10"/>
    <w:p w14:paraId="0CC2998E" w14:textId="77777777" w:rsidR="00130A10" w:rsidRPr="005460ED" w:rsidRDefault="00D249CA" w:rsidP="005460ED">
      <w:pPr>
        <w:pStyle w:val="incipit"/>
        <w:rPr>
          <w:rStyle w:val="organisation"/>
          <w:color w:val="C4BC96" w:themeColor="background2" w:themeShade="BF"/>
        </w:rPr>
      </w:pPr>
      <w:r w:rsidRPr="005460ED">
        <w:rPr>
          <w:rStyle w:val="organisation"/>
          <w:color w:val="C4BC96" w:themeColor="background2" w:themeShade="BF"/>
        </w:rPr>
        <w:t>OUVROIR DE</w:t>
      </w:r>
    </w:p>
    <w:p w14:paraId="2089A378" w14:textId="77777777" w:rsidR="00D249CA" w:rsidRPr="005460ED" w:rsidRDefault="00D249CA" w:rsidP="005460ED">
      <w:pPr>
        <w:pStyle w:val="incipit"/>
        <w:rPr>
          <w:rStyle w:val="organisation"/>
          <w:color w:val="C4BC96" w:themeColor="background2" w:themeShade="BF"/>
        </w:rPr>
      </w:pPr>
      <w:r w:rsidRPr="005460ED">
        <w:rPr>
          <w:rStyle w:val="organisation"/>
          <w:color w:val="C4BC96" w:themeColor="background2" w:themeShade="BF"/>
        </w:rPr>
        <w:t>LITTERATURE</w:t>
      </w:r>
    </w:p>
    <w:p w14:paraId="5B5105FD" w14:textId="77777777" w:rsidR="00D249CA" w:rsidRPr="005460ED" w:rsidRDefault="00D249CA" w:rsidP="005460ED">
      <w:pPr>
        <w:pStyle w:val="incipit"/>
        <w:rPr>
          <w:rStyle w:val="organisation"/>
          <w:color w:val="C4BC96" w:themeColor="background2" w:themeShade="BF"/>
        </w:rPr>
      </w:pPr>
      <w:r w:rsidRPr="005460ED">
        <w:rPr>
          <w:rStyle w:val="organisation"/>
          <w:color w:val="C4BC96" w:themeColor="background2" w:themeShade="BF"/>
        </w:rPr>
        <w:t>POTENTIELLE</w:t>
      </w:r>
    </w:p>
    <w:p w14:paraId="4E5F9B1E" w14:textId="77777777" w:rsidR="00D249CA" w:rsidRDefault="00D249CA" w:rsidP="00EB31BD">
      <w:pPr>
        <w:pStyle w:val="incipit"/>
      </w:pPr>
    </w:p>
    <w:p w14:paraId="44CEB06E" w14:textId="77777777" w:rsidR="00D249CA" w:rsidRDefault="00D249CA" w:rsidP="00EB31BD">
      <w:pPr>
        <w:pStyle w:val="incipit"/>
      </w:pPr>
      <w:r>
        <w:t>Circulaire n°24</w:t>
      </w:r>
    </w:p>
    <w:p w14:paraId="48534054" w14:textId="77777777" w:rsidR="00D249CA" w:rsidRDefault="00D249CA" w:rsidP="00EB31BD">
      <w:pPr>
        <w:pStyle w:val="incipit"/>
      </w:pPr>
    </w:p>
    <w:p w14:paraId="3CD7C496" w14:textId="77777777" w:rsidR="00D249CA" w:rsidRDefault="00D249CA" w:rsidP="00EB31BD">
      <w:pPr>
        <w:pStyle w:val="incipit"/>
      </w:pPr>
      <w:r>
        <w:t>Réunion du 24 août 1962</w:t>
      </w:r>
    </w:p>
    <w:p w14:paraId="3C9D81D0" w14:textId="77777777" w:rsidR="00D249CA" w:rsidRDefault="00D249CA" w:rsidP="00EB31BD">
      <w:pPr>
        <w:pStyle w:val="incipit"/>
      </w:pPr>
      <w:r>
        <w:t>(</w:t>
      </w:r>
      <w:proofErr w:type="gramStart"/>
      <w:r>
        <w:t>dans</w:t>
      </w:r>
      <w:proofErr w:type="gramEnd"/>
      <w:r>
        <w:t xml:space="preserve"> la salle à manger de la Régence)</w:t>
      </w:r>
    </w:p>
    <w:p w14:paraId="0189E1CE" w14:textId="77777777" w:rsidR="00D249CA" w:rsidRDefault="00D249CA" w:rsidP="00EB31BD">
      <w:pPr>
        <w:pStyle w:val="incipit"/>
      </w:pPr>
    </w:p>
    <w:p w14:paraId="21A85C20" w14:textId="77777777" w:rsidR="00D249CA" w:rsidRDefault="00D249CA" w:rsidP="00EB31BD">
      <w:pPr>
        <w:pStyle w:val="incipit"/>
      </w:pPr>
      <w:r>
        <w:t xml:space="preserve">PRESENTS : </w:t>
      </w:r>
      <w:r w:rsidRPr="00EB31BD">
        <w:rPr>
          <w:rStyle w:val="personne"/>
        </w:rPr>
        <w:t>BENS</w:t>
      </w:r>
      <w:r>
        <w:t xml:space="preserve">, </w:t>
      </w:r>
      <w:r w:rsidRPr="00EB31BD">
        <w:rPr>
          <w:rStyle w:val="personne"/>
        </w:rPr>
        <w:t>DUCHATEAU</w:t>
      </w:r>
      <w:r>
        <w:t xml:space="preserve">, </w:t>
      </w:r>
      <w:r w:rsidRPr="00EB31BD">
        <w:rPr>
          <w:rStyle w:val="personne"/>
        </w:rPr>
        <w:t>LE LIONNAIS</w:t>
      </w:r>
      <w:r>
        <w:t xml:space="preserve">, </w:t>
      </w:r>
      <w:r w:rsidRPr="00EB31BD">
        <w:rPr>
          <w:rStyle w:val="personne"/>
        </w:rPr>
        <w:t>LESCURE</w:t>
      </w:r>
      <w:r>
        <w:t xml:space="preserve">, </w:t>
      </w:r>
      <w:r w:rsidRPr="00EB31BD">
        <w:rPr>
          <w:rStyle w:val="personne"/>
        </w:rPr>
        <w:t>QUENEAU</w:t>
      </w:r>
      <w:r>
        <w:t xml:space="preserve">. </w:t>
      </w:r>
    </w:p>
    <w:p w14:paraId="52E30B9F" w14:textId="77777777" w:rsidR="00D249CA" w:rsidRDefault="00D249CA" w:rsidP="00EB31BD">
      <w:pPr>
        <w:pStyle w:val="incipit"/>
      </w:pPr>
      <w:r>
        <w:t xml:space="preserve">Excusés : Les autres. </w:t>
      </w:r>
    </w:p>
    <w:p w14:paraId="6B41A97D" w14:textId="77777777" w:rsidR="00D249CA" w:rsidRDefault="00D249CA" w:rsidP="00EB31BD">
      <w:pPr>
        <w:pStyle w:val="incipit"/>
      </w:pPr>
      <w:r>
        <w:t xml:space="preserve">PRESIDENT : </w:t>
      </w:r>
      <w:r w:rsidRPr="00EB31BD">
        <w:rPr>
          <w:rStyle w:val="personne"/>
        </w:rPr>
        <w:t>LE LIONNAIS</w:t>
      </w:r>
      <w:r>
        <w:t xml:space="preserve">. </w:t>
      </w:r>
    </w:p>
    <w:p w14:paraId="511016F2" w14:textId="77777777" w:rsidR="00D249CA" w:rsidRDefault="00D249CA"/>
    <w:p w14:paraId="714D298A" w14:textId="77777777" w:rsidR="00D249CA" w:rsidRDefault="00D249CA">
      <w:r>
        <w:t>La pluie nous ayant chassé des jardins, nous nous retirons à l’abri.</w:t>
      </w:r>
    </w:p>
    <w:p w14:paraId="383F74FD" w14:textId="77777777" w:rsidR="00130A10" w:rsidRDefault="00130A10"/>
    <w:p w14:paraId="7577F070" w14:textId="77777777" w:rsidR="001E637C" w:rsidRDefault="00D249CA" w:rsidP="005C5953">
      <w:pPr>
        <w:tabs>
          <w:tab w:val="left" w:pos="5480"/>
        </w:tabs>
      </w:pPr>
      <w:r w:rsidRPr="00EB31BD">
        <w:rPr>
          <w:rStyle w:val="personne"/>
        </w:rPr>
        <w:t>Queneau</w:t>
      </w:r>
      <w:r>
        <w:t xml:space="preserve"> présente des documents sur les écrits </w:t>
      </w:r>
      <w:r w:rsidRPr="00EB31BD">
        <w:rPr>
          <w:rStyle w:val="notion"/>
        </w:rPr>
        <w:t>lipogrammatiques</w:t>
      </w:r>
      <w:r>
        <w:t xml:space="preserve">, des remarques de </w:t>
      </w:r>
      <w:r w:rsidRPr="00EB31BD">
        <w:rPr>
          <w:rStyle w:val="personne"/>
        </w:rPr>
        <w:t xml:space="preserve">M. </w:t>
      </w:r>
      <w:proofErr w:type="spellStart"/>
      <w:r w:rsidRPr="00EB31BD">
        <w:rPr>
          <w:rStyle w:val="personne"/>
        </w:rPr>
        <w:t>Balestra</w:t>
      </w:r>
      <w:proofErr w:type="spellEnd"/>
      <w:r w:rsidRPr="00EB31BD">
        <w:rPr>
          <w:rStyle w:val="personne"/>
        </w:rPr>
        <w:t xml:space="preserve"> </w:t>
      </w:r>
      <w:r>
        <w:t xml:space="preserve">sur les </w:t>
      </w:r>
      <w:r w:rsidRPr="00EB31BD">
        <w:rPr>
          <w:rStyle w:val="titre"/>
        </w:rPr>
        <w:t>cent mille milliards de poèmes</w:t>
      </w:r>
      <w:r>
        <w:t xml:space="preserve">, ainsi qu’un </w:t>
      </w:r>
      <w:r w:rsidRPr="001B1D14">
        <w:rPr>
          <w:rStyle w:val="notion"/>
        </w:rPr>
        <w:t xml:space="preserve">poème </w:t>
      </w:r>
      <w:proofErr w:type="spellStart"/>
      <w:r w:rsidRPr="001B1D14">
        <w:rPr>
          <w:rStyle w:val="notion"/>
        </w:rPr>
        <w:t>isovocalique</w:t>
      </w:r>
      <w:proofErr w:type="spellEnd"/>
      <w:r>
        <w:t xml:space="preserve"> sur « </w:t>
      </w:r>
      <w:r w:rsidRPr="005460ED">
        <w:rPr>
          <w:rStyle w:val="titre"/>
        </w:rPr>
        <w:t>le vierge, le vivace</w:t>
      </w:r>
      <w:r>
        <w:t xml:space="preserve">, etc… » </w:t>
      </w:r>
    </w:p>
    <w:p w14:paraId="154FF36C" w14:textId="77777777" w:rsidR="00D249CA" w:rsidRDefault="00D249CA" w:rsidP="005C5953">
      <w:pPr>
        <w:tabs>
          <w:tab w:val="left" w:pos="5480"/>
        </w:tabs>
      </w:pPr>
      <w:r>
        <w:t>(</w:t>
      </w:r>
      <w:r w:rsidRPr="00EB31BD">
        <w:rPr>
          <w:rStyle w:val="refDocument"/>
        </w:rPr>
        <w:t>Voir annexes</w:t>
      </w:r>
      <w:r>
        <w:t>)</w:t>
      </w:r>
    </w:p>
    <w:p w14:paraId="373A3E17" w14:textId="77777777" w:rsidR="00D249CA" w:rsidRDefault="00D249CA" w:rsidP="005C5953">
      <w:pPr>
        <w:tabs>
          <w:tab w:val="left" w:pos="5480"/>
        </w:tabs>
      </w:pPr>
      <w:r w:rsidRPr="00EB31BD">
        <w:rPr>
          <w:rStyle w:val="personne"/>
        </w:rPr>
        <w:t>LE LIONNAIS</w:t>
      </w:r>
      <w:r>
        <w:t xml:space="preserve"> : On peut faire des </w:t>
      </w:r>
      <w:r w:rsidRPr="00EB31BD">
        <w:rPr>
          <w:rStyle w:val="notion"/>
        </w:rPr>
        <w:t>isomorphismes</w:t>
      </w:r>
      <w:r>
        <w:t xml:space="preserve"> et transformer des poèmes préexistants d’un bout à l’autre. </w:t>
      </w:r>
    </w:p>
    <w:p w14:paraId="506CD99D" w14:textId="77777777" w:rsidR="00D249CA" w:rsidRDefault="00D249CA" w:rsidP="005C5953">
      <w:pPr>
        <w:tabs>
          <w:tab w:val="left" w:pos="5480"/>
        </w:tabs>
      </w:pPr>
      <w:r w:rsidRPr="00EB31BD">
        <w:rPr>
          <w:rStyle w:val="personne"/>
        </w:rPr>
        <w:t>BENS</w:t>
      </w:r>
      <w:r>
        <w:t xml:space="preserve"> : J’admire, parce que j’ai essayé les </w:t>
      </w:r>
      <w:proofErr w:type="spellStart"/>
      <w:r w:rsidRPr="00EB31BD">
        <w:rPr>
          <w:rStyle w:val="notion"/>
        </w:rPr>
        <w:t>isovocalismes</w:t>
      </w:r>
      <w:proofErr w:type="spellEnd"/>
      <w:r w:rsidRPr="00EB31BD">
        <w:rPr>
          <w:rStyle w:val="notion"/>
        </w:rPr>
        <w:t xml:space="preserve"> </w:t>
      </w:r>
      <w:r>
        <w:t>et j’ai pu constater que c’est très difficile. Il y a des verbes insolubles.</w:t>
      </w:r>
    </w:p>
    <w:p w14:paraId="7AE52D08" w14:textId="77777777" w:rsidR="00D249CA" w:rsidRDefault="00D249CA" w:rsidP="005C5953">
      <w:pPr>
        <w:tabs>
          <w:tab w:val="left" w:pos="5480"/>
        </w:tabs>
      </w:pPr>
      <w:r w:rsidRPr="00EB31BD">
        <w:rPr>
          <w:rStyle w:val="personne"/>
        </w:rPr>
        <w:t>QUENEAU</w:t>
      </w:r>
      <w:r>
        <w:t xml:space="preserve"> : Mais je crois que notre bon </w:t>
      </w:r>
      <w:r w:rsidRPr="00EB31BD">
        <w:rPr>
          <w:rStyle w:val="personne"/>
        </w:rPr>
        <w:t>Mallarmé</w:t>
      </w:r>
      <w:r>
        <w:t xml:space="preserve"> est parfaitement </w:t>
      </w:r>
      <w:r w:rsidRPr="00A724B4">
        <w:rPr>
          <w:rStyle w:val="notion"/>
        </w:rPr>
        <w:t>potentiel</w:t>
      </w:r>
      <w:r>
        <w:t xml:space="preserve">. </w:t>
      </w:r>
    </w:p>
    <w:p w14:paraId="44FD734F" w14:textId="77777777" w:rsidR="00D249CA" w:rsidRDefault="00D249CA" w:rsidP="005C5953">
      <w:pPr>
        <w:tabs>
          <w:tab w:val="left" w:pos="5480"/>
        </w:tabs>
      </w:pPr>
    </w:p>
    <w:p w14:paraId="4A3D6AA6" w14:textId="77777777" w:rsidR="00D249CA" w:rsidRDefault="00D249CA" w:rsidP="005C5953">
      <w:pPr>
        <w:tabs>
          <w:tab w:val="left" w:pos="5480"/>
        </w:tabs>
      </w:pPr>
      <w:r w:rsidRPr="00EB31BD">
        <w:rPr>
          <w:rStyle w:val="personne"/>
        </w:rPr>
        <w:t xml:space="preserve">Le </w:t>
      </w:r>
      <w:proofErr w:type="spellStart"/>
      <w:r w:rsidRPr="00EB31BD">
        <w:rPr>
          <w:rStyle w:val="personne"/>
        </w:rPr>
        <w:t>Lionnais</w:t>
      </w:r>
      <w:proofErr w:type="spellEnd"/>
      <w:r>
        <w:t xml:space="preserve"> présente alors un </w:t>
      </w:r>
      <w:r w:rsidRPr="001B1D14">
        <w:rPr>
          <w:rStyle w:val="refDocument"/>
        </w:rPr>
        <w:t>poème</w:t>
      </w:r>
      <w:r>
        <w:t xml:space="preserve"> </w:t>
      </w:r>
      <w:r w:rsidRPr="00EB31BD">
        <w:rPr>
          <w:rStyle w:val="notion"/>
        </w:rPr>
        <w:t xml:space="preserve">holorime </w:t>
      </w:r>
      <w:r>
        <w:t>« à répétition</w:t>
      </w:r>
      <w:r w:rsidR="00F54728">
        <w:t> »</w:t>
      </w:r>
      <w:r>
        <w:t>.</w:t>
      </w:r>
    </w:p>
    <w:p w14:paraId="3131510D" w14:textId="77777777" w:rsidR="00D249CA" w:rsidRDefault="00D249CA" w:rsidP="005C5953">
      <w:pPr>
        <w:tabs>
          <w:tab w:val="left" w:pos="5480"/>
        </w:tabs>
      </w:pPr>
      <w:r>
        <w:t>(</w:t>
      </w:r>
      <w:r w:rsidRPr="00EB31BD">
        <w:rPr>
          <w:rStyle w:val="refDocument"/>
        </w:rPr>
        <w:t>Voir annexes</w:t>
      </w:r>
      <w:r>
        <w:t>)</w:t>
      </w:r>
    </w:p>
    <w:p w14:paraId="4BFF2508" w14:textId="77777777" w:rsidR="00D249CA" w:rsidRDefault="00D249CA" w:rsidP="005C5953">
      <w:pPr>
        <w:tabs>
          <w:tab w:val="left" w:pos="5480"/>
        </w:tabs>
      </w:pPr>
      <w:r w:rsidRPr="00EB31BD">
        <w:rPr>
          <w:rStyle w:val="personne"/>
        </w:rPr>
        <w:t xml:space="preserve">Le </w:t>
      </w:r>
      <w:proofErr w:type="spellStart"/>
      <w:r w:rsidRPr="00EB31BD">
        <w:rPr>
          <w:rStyle w:val="personne"/>
        </w:rPr>
        <w:t>Lionnais</w:t>
      </w:r>
      <w:proofErr w:type="spellEnd"/>
      <w:r>
        <w:t xml:space="preserve"> propose alors de composer un poème</w:t>
      </w:r>
      <w:r w:rsidRPr="00A724B4">
        <w:rPr>
          <w:rStyle w:val="notion"/>
        </w:rPr>
        <w:t xml:space="preserve"> tangent</w:t>
      </w:r>
      <w:r>
        <w:t xml:space="preserve"> à trois poèmes </w:t>
      </w:r>
      <w:r w:rsidRPr="00A724B4">
        <w:rPr>
          <w:rStyle w:val="notion"/>
        </w:rPr>
        <w:t>tangents</w:t>
      </w:r>
      <w:r>
        <w:t xml:space="preserve"> deux à deux. Cela se rapproche du problème d’</w:t>
      </w:r>
      <w:r w:rsidRPr="00EB31BD">
        <w:rPr>
          <w:rStyle w:val="personne"/>
        </w:rPr>
        <w:t>Apollonius</w:t>
      </w:r>
      <w:r>
        <w:t xml:space="preserve"> (trois sphères plus une). Les conventions à utiliser sont les suivantes : </w:t>
      </w:r>
    </w:p>
    <w:p w14:paraId="163C7E6C" w14:textId="77777777" w:rsidR="00D249CA" w:rsidRDefault="00D249CA" w:rsidP="00D249CA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>Inscrire un poème non dans un rectangle mais dans un cercle</w:t>
      </w:r>
    </w:p>
    <w:p w14:paraId="29CAB8E5" w14:textId="77777777" w:rsidR="00D249CA" w:rsidRDefault="00D249CA" w:rsidP="00D249CA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>On appellera « </w:t>
      </w:r>
      <w:r w:rsidRPr="005460ED">
        <w:rPr>
          <w:rStyle w:val="notion"/>
        </w:rPr>
        <w:t>bords</w:t>
      </w:r>
      <w:r>
        <w:t xml:space="preserve"> » du poème : le premier et le dernier mot de chaque </w:t>
      </w:r>
      <w:r w:rsidRPr="00B919DD">
        <w:rPr>
          <w:rStyle w:val="notion"/>
        </w:rPr>
        <w:t>vers</w:t>
      </w:r>
      <w:r>
        <w:t xml:space="preserve">, ainsi que le premier et le dernier </w:t>
      </w:r>
      <w:r w:rsidRPr="00B919DD">
        <w:rPr>
          <w:rStyle w:val="notion"/>
        </w:rPr>
        <w:t>vers</w:t>
      </w:r>
    </w:p>
    <w:p w14:paraId="612403DA" w14:textId="77777777" w:rsidR="00D249CA" w:rsidRDefault="00D249CA" w:rsidP="00D249CA">
      <w:pPr>
        <w:pStyle w:val="Paragraphedeliste"/>
        <w:numPr>
          <w:ilvl w:val="0"/>
          <w:numId w:val="29"/>
        </w:numPr>
        <w:tabs>
          <w:tab w:val="left" w:pos="5480"/>
        </w:tabs>
      </w:pPr>
      <w:r>
        <w:t xml:space="preserve">Il y a </w:t>
      </w:r>
      <w:r w:rsidRPr="00B919DD">
        <w:rPr>
          <w:rStyle w:val="notion"/>
        </w:rPr>
        <w:t xml:space="preserve">tangence </w:t>
      </w:r>
      <w:r>
        <w:t>quand les bords des deux poèmes ont un mot commun </w:t>
      </w:r>
    </w:p>
    <w:p w14:paraId="3DB4BA28" w14:textId="77777777" w:rsidR="00D249CA" w:rsidRDefault="00D249CA" w:rsidP="00D249CA">
      <w:pPr>
        <w:tabs>
          <w:tab w:val="left" w:pos="5480"/>
        </w:tabs>
      </w:pPr>
      <w:r>
        <w:lastRenderedPageBreak/>
        <w:t xml:space="preserve">On discute pour arriver à comprendre. On y parvient. On souhaite de nouveaux contacts avec </w:t>
      </w:r>
      <w:r w:rsidRPr="00EB31BD">
        <w:rPr>
          <w:rStyle w:val="personne"/>
        </w:rPr>
        <w:t xml:space="preserve">M. </w:t>
      </w:r>
      <w:proofErr w:type="spellStart"/>
      <w:r w:rsidRPr="00EB31BD">
        <w:rPr>
          <w:rStyle w:val="personne"/>
        </w:rPr>
        <w:t>Quemada</w:t>
      </w:r>
      <w:proofErr w:type="spellEnd"/>
      <w:r>
        <w:t xml:space="preserve">. </w:t>
      </w:r>
    </w:p>
    <w:p w14:paraId="595662F3" w14:textId="77777777" w:rsidR="00D249CA" w:rsidRDefault="00D249CA" w:rsidP="00D249CA">
      <w:pPr>
        <w:tabs>
          <w:tab w:val="left" w:pos="5480"/>
        </w:tabs>
      </w:pPr>
      <w:r w:rsidRPr="00EB31BD">
        <w:rPr>
          <w:rStyle w:val="personne"/>
        </w:rPr>
        <w:t>LE LIONNAIS</w:t>
      </w:r>
      <w:r>
        <w:t> : Il nous faudrait un</w:t>
      </w:r>
      <w:r w:rsidRPr="005460ED">
        <w:rPr>
          <w:rStyle w:val="notion"/>
        </w:rPr>
        <w:t xml:space="preserve"> inventaire</w:t>
      </w:r>
      <w:r>
        <w:t xml:space="preserve"> des «</w:t>
      </w:r>
      <w:r w:rsidRPr="005460ED">
        <w:rPr>
          <w:rStyle w:val="notion"/>
        </w:rPr>
        <w:t> bords</w:t>
      </w:r>
      <w:r>
        <w:t xml:space="preserve"> » de la littérature française. </w:t>
      </w:r>
    </w:p>
    <w:p w14:paraId="621EFCFC" w14:textId="77777777" w:rsidR="00D249CA" w:rsidRDefault="00D249CA" w:rsidP="00D249CA">
      <w:pPr>
        <w:tabs>
          <w:tab w:val="left" w:pos="5480"/>
        </w:tabs>
      </w:pPr>
      <w:r w:rsidRPr="00EB31BD">
        <w:rPr>
          <w:rStyle w:val="personne"/>
        </w:rPr>
        <w:t>BENS</w:t>
      </w:r>
      <w:r>
        <w:t> : Comment fera-t-on avec le théâtre en</w:t>
      </w:r>
      <w:r w:rsidRPr="00B919DD">
        <w:rPr>
          <w:rStyle w:val="notion"/>
        </w:rPr>
        <w:t xml:space="preserve"> vers</w:t>
      </w:r>
      <w:r>
        <w:t xml:space="preserve"> ? La </w:t>
      </w:r>
      <w:r w:rsidRPr="005460ED">
        <w:rPr>
          <w:rStyle w:val="notion"/>
        </w:rPr>
        <w:t xml:space="preserve">tirade </w:t>
      </w:r>
      <w:r>
        <w:t xml:space="preserve">est-elle un poème ? </w:t>
      </w:r>
    </w:p>
    <w:p w14:paraId="59DC4149" w14:textId="77777777" w:rsidR="00D249CA" w:rsidRDefault="00D249CA">
      <w:r>
        <w:br w:type="page"/>
      </w:r>
    </w:p>
    <w:p w14:paraId="71C18361" w14:textId="77777777" w:rsidR="00D249CA" w:rsidRDefault="00897913" w:rsidP="00D249CA">
      <w:pPr>
        <w:tabs>
          <w:tab w:val="left" w:pos="5480"/>
        </w:tabs>
      </w:pPr>
      <w:r w:rsidRPr="00EB31BD">
        <w:rPr>
          <w:rStyle w:val="personne"/>
        </w:rPr>
        <w:lastRenderedPageBreak/>
        <w:t>LE LIONNAIS</w:t>
      </w:r>
      <w:r>
        <w:t xml:space="preserve"> : Cela dépend : oui si elle fait un tout. Exemples : </w:t>
      </w:r>
      <w:r w:rsidRPr="001A7972">
        <w:rPr>
          <w:rStyle w:val="titre"/>
        </w:rPr>
        <w:t>le songe d’Athalie</w:t>
      </w:r>
      <w:r>
        <w:t xml:space="preserve">, </w:t>
      </w:r>
      <w:r w:rsidRPr="001A7972">
        <w:rPr>
          <w:rStyle w:val="titre"/>
        </w:rPr>
        <w:t>les Stances de Rodrigue</w:t>
      </w:r>
      <w:r>
        <w:t xml:space="preserve">. </w:t>
      </w:r>
    </w:p>
    <w:p w14:paraId="27DA15BA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QUENEAU</w:t>
      </w:r>
      <w:r>
        <w:t> : Pour que le problème soit intéressant, il faudrait faire en sorte que le 4</w:t>
      </w:r>
      <w:r w:rsidRPr="00897913">
        <w:t>ème</w:t>
      </w:r>
      <w:r>
        <w:t xml:space="preserve"> poème (celui qui est à composer) soit </w:t>
      </w:r>
      <w:r w:rsidRPr="001A7972">
        <w:rPr>
          <w:rStyle w:val="titre"/>
        </w:rPr>
        <w:t>La Jeune Parque</w:t>
      </w:r>
      <w:r>
        <w:t>.</w:t>
      </w:r>
    </w:p>
    <w:p w14:paraId="74805337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BENS</w:t>
      </w:r>
      <w:r>
        <w:t xml:space="preserve"> : On pourrait essayer avec trois </w:t>
      </w:r>
      <w:r w:rsidRPr="00B919DD">
        <w:rPr>
          <w:rStyle w:val="notion"/>
        </w:rPr>
        <w:t>vers</w:t>
      </w:r>
      <w:r>
        <w:t>, plus un.</w:t>
      </w:r>
    </w:p>
    <w:p w14:paraId="7A054C3A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LE LIONNAIS</w:t>
      </w:r>
      <w:r>
        <w:t xml:space="preserve"> : Ce n’est pas sérieux. </w:t>
      </w:r>
    </w:p>
    <w:p w14:paraId="384A58F6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BENS </w:t>
      </w:r>
      <w:r>
        <w:t xml:space="preserve">: C’est un exercice. </w:t>
      </w:r>
    </w:p>
    <w:p w14:paraId="1743B401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LE LIONNAIS</w:t>
      </w:r>
      <w:r>
        <w:t xml:space="preserve"> : Un exercice à dissimuler ! </w:t>
      </w:r>
    </w:p>
    <w:p w14:paraId="1B5D4DA7" w14:textId="77777777" w:rsidR="00897913" w:rsidRDefault="00897913" w:rsidP="00D249CA">
      <w:pPr>
        <w:tabs>
          <w:tab w:val="left" w:pos="5480"/>
        </w:tabs>
      </w:pPr>
    </w:p>
    <w:p w14:paraId="6578B77D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LE LIONNAIS</w:t>
      </w:r>
      <w:r>
        <w:t xml:space="preserve"> : J’envisage des poèmes </w:t>
      </w:r>
      <w:proofErr w:type="spellStart"/>
      <w:r w:rsidRPr="001A7972">
        <w:rPr>
          <w:rStyle w:val="notion"/>
        </w:rPr>
        <w:t>anaglyphiques</w:t>
      </w:r>
      <w:proofErr w:type="spellEnd"/>
      <w:r>
        <w:t xml:space="preserve">, à lire avec des lunettes rouges et vertes. Et même des poèmes à quatre dimensions. </w:t>
      </w:r>
    </w:p>
    <w:p w14:paraId="63241C9C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QUENEAU</w:t>
      </w:r>
      <w:r>
        <w:t xml:space="preserve"> (la bouche pleine) : </w:t>
      </w:r>
      <w:proofErr w:type="spellStart"/>
      <w:r>
        <w:t>Ch’est</w:t>
      </w:r>
      <w:proofErr w:type="spellEnd"/>
      <w:r>
        <w:t xml:space="preserve"> quand même </w:t>
      </w:r>
      <w:r w:rsidRPr="00A724B4">
        <w:rPr>
          <w:rStyle w:val="notion"/>
        </w:rPr>
        <w:t>métrique</w:t>
      </w:r>
      <w:r>
        <w:t xml:space="preserve">, et non </w:t>
      </w:r>
      <w:r w:rsidRPr="00A724B4">
        <w:rPr>
          <w:rStyle w:val="notion"/>
        </w:rPr>
        <w:t>topologique</w:t>
      </w:r>
      <w:r>
        <w:t>. Il faut écrire des</w:t>
      </w:r>
      <w:r w:rsidRPr="00B919DD">
        <w:rPr>
          <w:rStyle w:val="notion"/>
        </w:rPr>
        <w:t xml:space="preserve"> vers</w:t>
      </w:r>
      <w:r>
        <w:t xml:space="preserve"> de la même dimension, sinon ils ne seront pas </w:t>
      </w:r>
      <w:r w:rsidRPr="00A724B4">
        <w:rPr>
          <w:rStyle w:val="notion"/>
        </w:rPr>
        <w:t>tangents</w:t>
      </w:r>
      <w:r>
        <w:t xml:space="preserve">. </w:t>
      </w:r>
    </w:p>
    <w:p w14:paraId="7B6A8394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LE LIONNAIS</w:t>
      </w:r>
      <w:r>
        <w:t> : Il y a une</w:t>
      </w:r>
      <w:r w:rsidRPr="00A724B4">
        <w:rPr>
          <w:rStyle w:val="notion"/>
        </w:rPr>
        <w:t xml:space="preserve"> métrique</w:t>
      </w:r>
      <w:r>
        <w:t xml:space="preserve"> des </w:t>
      </w:r>
      <w:r w:rsidRPr="005460ED">
        <w:rPr>
          <w:rStyle w:val="notion"/>
        </w:rPr>
        <w:t>bords</w:t>
      </w:r>
      <w:r>
        <w:t xml:space="preserve">. L’intérieur est sans importance. </w:t>
      </w:r>
    </w:p>
    <w:p w14:paraId="4046CF15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 xml:space="preserve">BENS </w:t>
      </w:r>
      <w:r>
        <w:t xml:space="preserve">(entre ses dents) : Hypocrite. </w:t>
      </w:r>
    </w:p>
    <w:p w14:paraId="77833E74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LE LIONNAIS</w:t>
      </w:r>
      <w:r>
        <w:t xml:space="preserve"> : J’ai l’intention, d’ailleurs, de proposer l’étude des </w:t>
      </w:r>
      <w:r w:rsidRPr="005D2D0A">
        <w:rPr>
          <w:rStyle w:val="illisible"/>
        </w:rPr>
        <w:t>séquences/</w:t>
      </w:r>
      <w:proofErr w:type="spellStart"/>
      <w:r w:rsidRPr="005D2D0A">
        <w:rPr>
          <w:rStyle w:val="illisible"/>
        </w:rPr>
        <w:t>sécances</w:t>
      </w:r>
      <w:proofErr w:type="spellEnd"/>
      <w:r>
        <w:t xml:space="preserve">, et  notamment des cordes dans les figures. </w:t>
      </w:r>
      <w:bookmarkStart w:id="12" w:name="_GoBack"/>
      <w:bookmarkEnd w:id="12"/>
    </w:p>
    <w:p w14:paraId="00FFE294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BENS</w:t>
      </w:r>
      <w:r>
        <w:t xml:space="preserve"> : Il nous épuisera. </w:t>
      </w:r>
    </w:p>
    <w:p w14:paraId="73A3F3BF" w14:textId="77777777" w:rsidR="00897913" w:rsidRDefault="00897913" w:rsidP="00D249CA">
      <w:pPr>
        <w:tabs>
          <w:tab w:val="left" w:pos="5480"/>
        </w:tabs>
      </w:pPr>
      <w:r w:rsidRPr="00EB31BD">
        <w:rPr>
          <w:rStyle w:val="personne"/>
        </w:rPr>
        <w:t>LESCURE</w:t>
      </w:r>
      <w:r>
        <w:t xml:space="preserve"> (pensif) : Il y a tout de même q</w:t>
      </w:r>
      <w:r w:rsidR="00690A98">
        <w:t xml:space="preserve">uelque chose à faire dans le poème évidé. </w:t>
      </w:r>
    </w:p>
    <w:p w14:paraId="73CAD820" w14:textId="77777777" w:rsidR="00690A98" w:rsidRDefault="00F54728" w:rsidP="00D249CA">
      <w:pPr>
        <w:tabs>
          <w:tab w:val="left" w:pos="5480"/>
        </w:tabs>
      </w:pPr>
      <w:r w:rsidRPr="00EB31BD">
        <w:rPr>
          <w:rStyle w:val="personne"/>
        </w:rPr>
        <w:t>QUENEAU</w:t>
      </w:r>
      <w:r>
        <w:t> :</w:t>
      </w:r>
      <w:r w:rsidR="00690A98">
        <w:t xml:space="preserve"> C’est l’œuf de Colomb : on met sa mouillette, il ne reste que le bord. </w:t>
      </w:r>
    </w:p>
    <w:p w14:paraId="47D24507" w14:textId="77777777" w:rsidR="00690A98" w:rsidRDefault="00690A98" w:rsidP="00D249CA">
      <w:pPr>
        <w:tabs>
          <w:tab w:val="left" w:pos="5480"/>
        </w:tabs>
      </w:pPr>
    </w:p>
    <w:p w14:paraId="68AEEBB1" w14:textId="77777777" w:rsidR="00690A98" w:rsidRDefault="00690A98" w:rsidP="00D249CA">
      <w:pPr>
        <w:tabs>
          <w:tab w:val="left" w:pos="5480"/>
        </w:tabs>
      </w:pPr>
      <w:r>
        <w:t>(Intermède : deux répliques de « </w:t>
      </w:r>
      <w:r w:rsidRPr="001B1D14">
        <w:rPr>
          <w:rStyle w:val="personne"/>
        </w:rPr>
        <w:t>Landru</w:t>
      </w:r>
      <w:r>
        <w:t> »)</w:t>
      </w:r>
    </w:p>
    <w:p w14:paraId="1994D073" w14:textId="77777777" w:rsidR="00690A98" w:rsidRDefault="00690A98" w:rsidP="00D249CA">
      <w:pPr>
        <w:tabs>
          <w:tab w:val="left" w:pos="5480"/>
        </w:tabs>
      </w:pPr>
    </w:p>
    <w:p w14:paraId="7D0D9BDF" w14:textId="77777777" w:rsidR="00690A98" w:rsidRDefault="00690A98" w:rsidP="00D249CA">
      <w:pPr>
        <w:tabs>
          <w:tab w:val="left" w:pos="5480"/>
        </w:tabs>
      </w:pPr>
      <w:r>
        <w:t xml:space="preserve">On reparle de </w:t>
      </w:r>
      <w:r w:rsidRPr="00EB31BD">
        <w:rPr>
          <w:rStyle w:val="personne"/>
        </w:rPr>
        <w:t xml:space="preserve">M. </w:t>
      </w:r>
      <w:proofErr w:type="spellStart"/>
      <w:r w:rsidRPr="00EB31BD">
        <w:rPr>
          <w:rStyle w:val="personne"/>
        </w:rPr>
        <w:t>Florkin</w:t>
      </w:r>
      <w:proofErr w:type="spellEnd"/>
      <w:r w:rsidRPr="00EB31BD">
        <w:rPr>
          <w:rStyle w:val="personne"/>
        </w:rPr>
        <w:t xml:space="preserve"> </w:t>
      </w:r>
      <w:r>
        <w:t xml:space="preserve">et de Liège. Il y eut des échanges de correspondance. On attend. </w:t>
      </w:r>
    </w:p>
    <w:p w14:paraId="0E21C0E3" w14:textId="77777777" w:rsidR="00690A98" w:rsidRDefault="00690A98" w:rsidP="00D249CA">
      <w:pPr>
        <w:tabs>
          <w:tab w:val="left" w:pos="5480"/>
        </w:tabs>
      </w:pPr>
    </w:p>
    <w:p w14:paraId="3FF17625" w14:textId="77777777" w:rsidR="00690A98" w:rsidRDefault="00690A98" w:rsidP="00D249CA">
      <w:pPr>
        <w:tabs>
          <w:tab w:val="left" w:pos="5480"/>
        </w:tabs>
      </w:pPr>
      <w:r>
        <w:t xml:space="preserve">Considérations nombreuses sur le jeu d’échecs. </w:t>
      </w:r>
    </w:p>
    <w:p w14:paraId="2D4E2D54" w14:textId="77777777" w:rsidR="00690A98" w:rsidRDefault="00690A98" w:rsidP="00D249CA">
      <w:pPr>
        <w:tabs>
          <w:tab w:val="left" w:pos="5480"/>
        </w:tabs>
      </w:pPr>
    </w:p>
    <w:p w14:paraId="2B2DB8B9" w14:textId="77777777" w:rsidR="00690A98" w:rsidRDefault="00690A98" w:rsidP="00D249CA">
      <w:pPr>
        <w:tabs>
          <w:tab w:val="left" w:pos="5480"/>
        </w:tabs>
      </w:pPr>
      <w:r>
        <w:t xml:space="preserve">Prochaine réunion le 14 septembre 1962. </w:t>
      </w:r>
    </w:p>
    <w:p w14:paraId="14145672" w14:textId="77777777" w:rsidR="00690A98" w:rsidRDefault="00690A98" w:rsidP="00D249CA">
      <w:pPr>
        <w:tabs>
          <w:tab w:val="left" w:pos="5480"/>
        </w:tabs>
      </w:pPr>
    </w:p>
    <w:p w14:paraId="6B450098" w14:textId="77777777" w:rsidR="00690A98" w:rsidRPr="00B919DD" w:rsidRDefault="00690A98" w:rsidP="00D249CA">
      <w:pPr>
        <w:tabs>
          <w:tab w:val="left" w:pos="5480"/>
        </w:tabs>
        <w:rPr>
          <w:rStyle w:val="personne"/>
        </w:rPr>
      </w:pPr>
      <w:r w:rsidRPr="00B919DD">
        <w:rPr>
          <w:rStyle w:val="personne"/>
        </w:rPr>
        <w:t xml:space="preserve">J.B. </w:t>
      </w:r>
    </w:p>
    <w:sectPr w:rsidR="00690A98" w:rsidRPr="00B919DD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8DA9D8" w15:done="0"/>
  <w15:commentEx w15:paraId="5512C3C4" w15:done="0"/>
  <w15:commentEx w15:paraId="6E1E8B39" w15:done="0"/>
  <w15:commentEx w15:paraId="7485537F" w15:done="0"/>
  <w15:commentEx w15:paraId="32AB48B5" w15:done="0"/>
  <w15:commentEx w15:paraId="4AB2BB72" w15:paraIdParent="32AB48B5" w15:done="0"/>
  <w15:commentEx w15:paraId="408B77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F10EF8"/>
    <w:multiLevelType w:val="hybridMultilevel"/>
    <w:tmpl w:val="50B6D47C"/>
    <w:lvl w:ilvl="0" w:tplc="DC7C29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6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5"/>
  </w:num>
  <w:num w:numId="4">
    <w:abstractNumId w:val="28"/>
  </w:num>
  <w:num w:numId="5">
    <w:abstractNumId w:val="23"/>
  </w:num>
  <w:num w:numId="6">
    <w:abstractNumId w:val="26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1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20"/>
  </w:num>
  <w:num w:numId="23">
    <w:abstractNumId w:val="17"/>
  </w:num>
  <w:num w:numId="24">
    <w:abstractNumId w:val="22"/>
  </w:num>
  <w:num w:numId="25">
    <w:abstractNumId w:val="13"/>
  </w:num>
  <w:num w:numId="26">
    <w:abstractNumId w:val="16"/>
  </w:num>
  <w:num w:numId="27">
    <w:abstractNumId w:val="27"/>
  </w:num>
  <w:num w:numId="28">
    <w:abstractNumId w:val="14"/>
  </w:num>
  <w:num w:numId="29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7D"/>
    <w:rsid w:val="00035F15"/>
    <w:rsid w:val="0004424A"/>
    <w:rsid w:val="000B2321"/>
    <w:rsid w:val="000D6D29"/>
    <w:rsid w:val="001042D8"/>
    <w:rsid w:val="00130A10"/>
    <w:rsid w:val="001863E9"/>
    <w:rsid w:val="00192BF8"/>
    <w:rsid w:val="001A7972"/>
    <w:rsid w:val="001B1D14"/>
    <w:rsid w:val="001E637C"/>
    <w:rsid w:val="001F12B1"/>
    <w:rsid w:val="002051E9"/>
    <w:rsid w:val="002511D0"/>
    <w:rsid w:val="00276EF6"/>
    <w:rsid w:val="00305C3B"/>
    <w:rsid w:val="00316638"/>
    <w:rsid w:val="00321541"/>
    <w:rsid w:val="00335E53"/>
    <w:rsid w:val="00377525"/>
    <w:rsid w:val="003D570D"/>
    <w:rsid w:val="00430E93"/>
    <w:rsid w:val="00480374"/>
    <w:rsid w:val="004A64BF"/>
    <w:rsid w:val="004D74A9"/>
    <w:rsid w:val="004F737D"/>
    <w:rsid w:val="00503B57"/>
    <w:rsid w:val="005460ED"/>
    <w:rsid w:val="00561535"/>
    <w:rsid w:val="00567BAA"/>
    <w:rsid w:val="00587FD4"/>
    <w:rsid w:val="005A28ED"/>
    <w:rsid w:val="005B1E85"/>
    <w:rsid w:val="005C09F0"/>
    <w:rsid w:val="005C5953"/>
    <w:rsid w:val="005D2D0A"/>
    <w:rsid w:val="005D5F7F"/>
    <w:rsid w:val="00662320"/>
    <w:rsid w:val="00664846"/>
    <w:rsid w:val="00667437"/>
    <w:rsid w:val="00680DA6"/>
    <w:rsid w:val="00690A98"/>
    <w:rsid w:val="00694809"/>
    <w:rsid w:val="006B58F0"/>
    <w:rsid w:val="00722EF0"/>
    <w:rsid w:val="00737EEE"/>
    <w:rsid w:val="007468C6"/>
    <w:rsid w:val="00757140"/>
    <w:rsid w:val="00783CA9"/>
    <w:rsid w:val="00796425"/>
    <w:rsid w:val="007A2735"/>
    <w:rsid w:val="007A541D"/>
    <w:rsid w:val="007F61C9"/>
    <w:rsid w:val="00832DDF"/>
    <w:rsid w:val="00834493"/>
    <w:rsid w:val="00855864"/>
    <w:rsid w:val="008658B3"/>
    <w:rsid w:val="0089545B"/>
    <w:rsid w:val="00897913"/>
    <w:rsid w:val="008B5CF2"/>
    <w:rsid w:val="009A0240"/>
    <w:rsid w:val="009D3A12"/>
    <w:rsid w:val="009E7A7C"/>
    <w:rsid w:val="00A20568"/>
    <w:rsid w:val="00A45209"/>
    <w:rsid w:val="00A724B4"/>
    <w:rsid w:val="00A841D9"/>
    <w:rsid w:val="00AF5BBC"/>
    <w:rsid w:val="00B40D2C"/>
    <w:rsid w:val="00B45BF4"/>
    <w:rsid w:val="00B919DD"/>
    <w:rsid w:val="00BD0755"/>
    <w:rsid w:val="00BD38A2"/>
    <w:rsid w:val="00BD4EF4"/>
    <w:rsid w:val="00BF1B54"/>
    <w:rsid w:val="00C73CFA"/>
    <w:rsid w:val="00D06BBA"/>
    <w:rsid w:val="00D249CA"/>
    <w:rsid w:val="00D74D56"/>
    <w:rsid w:val="00E018DC"/>
    <w:rsid w:val="00E03A57"/>
    <w:rsid w:val="00E6283D"/>
    <w:rsid w:val="00EB31BD"/>
    <w:rsid w:val="00EC4FB1"/>
    <w:rsid w:val="00F2183D"/>
    <w:rsid w:val="00F45520"/>
    <w:rsid w:val="00F54728"/>
    <w:rsid w:val="00F64379"/>
    <w:rsid w:val="00F73C3A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5B32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40"/>
  </w:style>
  <w:style w:type="paragraph" w:styleId="Titre1">
    <w:name w:val="heading 1"/>
    <w:basedOn w:val="Normal"/>
    <w:next w:val="Normal"/>
    <w:link w:val="Titre1Car"/>
    <w:uiPriority w:val="9"/>
    <w:qFormat/>
    <w:rsid w:val="009A024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024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02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A0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9A024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A0240"/>
    <w:rPr>
      <w:sz w:val="20"/>
      <w:szCs w:val="20"/>
    </w:rPr>
  </w:style>
  <w:style w:type="character" w:styleId="Appelnotedebasdep">
    <w:name w:val="footnote reference"/>
    <w:basedOn w:val="Policepardfaut"/>
    <w:semiHidden/>
    <w:rsid w:val="009A0240"/>
    <w:rPr>
      <w:vertAlign w:val="superscript"/>
    </w:rPr>
  </w:style>
  <w:style w:type="table" w:styleId="Grilledutableau">
    <w:name w:val="Table Grid"/>
    <w:basedOn w:val="TableauNormal"/>
    <w:uiPriority w:val="59"/>
    <w:rsid w:val="009A0240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9A0240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9A024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9A0240"/>
    <w:rPr>
      <w:color w:val="660066"/>
    </w:rPr>
  </w:style>
  <w:style w:type="character" w:customStyle="1" w:styleId="illisible">
    <w:name w:val="illisible"/>
    <w:uiPriority w:val="1"/>
    <w:qFormat/>
    <w:rsid w:val="009A0240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9A0240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9A024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0240"/>
  </w:style>
  <w:style w:type="character" w:customStyle="1" w:styleId="CommentaireCar">
    <w:name w:val="Commentaire Car"/>
    <w:basedOn w:val="Policepardfaut"/>
    <w:link w:val="Commentaire"/>
    <w:uiPriority w:val="99"/>
    <w:semiHidden/>
    <w:rsid w:val="009A024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024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024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024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24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9A024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9A024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9A0240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9A0240"/>
    <w:pPr>
      <w:ind w:left="720"/>
      <w:contextualSpacing/>
    </w:pPr>
  </w:style>
  <w:style w:type="paragraph" w:customStyle="1" w:styleId="rubrique">
    <w:name w:val="rubrique"/>
    <w:basedOn w:val="Normal"/>
    <w:qFormat/>
    <w:rsid w:val="009A0240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40"/>
  </w:style>
  <w:style w:type="paragraph" w:styleId="Titre1">
    <w:name w:val="heading 1"/>
    <w:basedOn w:val="Normal"/>
    <w:next w:val="Normal"/>
    <w:link w:val="Titre1Car"/>
    <w:uiPriority w:val="9"/>
    <w:qFormat/>
    <w:rsid w:val="009A024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024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02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A0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9A024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9A0240"/>
    <w:rPr>
      <w:sz w:val="20"/>
      <w:szCs w:val="20"/>
    </w:rPr>
  </w:style>
  <w:style w:type="character" w:styleId="Appelnotedebasdep">
    <w:name w:val="footnote reference"/>
    <w:basedOn w:val="Policepardfaut"/>
    <w:semiHidden/>
    <w:rsid w:val="009A0240"/>
    <w:rPr>
      <w:vertAlign w:val="superscript"/>
    </w:rPr>
  </w:style>
  <w:style w:type="table" w:styleId="Grilledutableau">
    <w:name w:val="Table Grid"/>
    <w:basedOn w:val="TableauNormal"/>
    <w:uiPriority w:val="59"/>
    <w:rsid w:val="009A0240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9A0240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9A024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9A0240"/>
    <w:rPr>
      <w:color w:val="660066"/>
    </w:rPr>
  </w:style>
  <w:style w:type="character" w:customStyle="1" w:styleId="illisible">
    <w:name w:val="illisible"/>
    <w:uiPriority w:val="1"/>
    <w:qFormat/>
    <w:rsid w:val="009A0240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9A0240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9A024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0240"/>
  </w:style>
  <w:style w:type="character" w:customStyle="1" w:styleId="CommentaireCar">
    <w:name w:val="Commentaire Car"/>
    <w:basedOn w:val="Policepardfaut"/>
    <w:link w:val="Commentaire"/>
    <w:uiPriority w:val="99"/>
    <w:semiHidden/>
    <w:rsid w:val="009A024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024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024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024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24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9A024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9A024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9A0240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9A0240"/>
    <w:pPr>
      <w:ind w:left="720"/>
      <w:contextualSpacing/>
    </w:pPr>
  </w:style>
  <w:style w:type="paragraph" w:customStyle="1" w:styleId="rubrique">
    <w:name w:val="rubrique"/>
    <w:basedOn w:val="Normal"/>
    <w:qFormat/>
    <w:rsid w:val="009A0240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Docs%20pratiques%20TRANSCRIPTION%20STYLAGE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0C5D7-F3EA-442D-BC68-08B89307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7.Feuilledestyle_2015-05-14.dotx</Template>
  <TotalTime>1</TotalTime>
  <Pages>3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utilisateur-p3</cp:lastModifiedBy>
  <cp:revision>3</cp:revision>
  <dcterms:created xsi:type="dcterms:W3CDTF">2016-04-04T19:45:00Z</dcterms:created>
  <dcterms:modified xsi:type="dcterms:W3CDTF">2016-04-04T19:46:00Z</dcterms:modified>
</cp:coreProperties>
</file>