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4651DD56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0860D3">
        <w:fldChar w:fldCharType="begin">
          <w:ffData>
            <w:name w:val="Text1"/>
            <w:enabled/>
            <w:calcOnExit w:val="0"/>
            <w:textInput>
              <w:type w:val="number"/>
              <w:default w:val="10010274"/>
            </w:textInput>
          </w:ffData>
        </w:fldChar>
      </w:r>
      <w:bookmarkStart w:id="0" w:name="Text1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10010274</w:t>
      </w:r>
      <w:r w:rsidR="000860D3">
        <w:fldChar w:fldCharType="end"/>
      </w:r>
      <w:bookmarkEnd w:id="0"/>
    </w:p>
    <w:p w14:paraId="5D502D83" w14:textId="718A9105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0860D3">
        <w:fldChar w:fldCharType="begin">
          <w:ffData>
            <w:name w:val="Text2"/>
            <w:enabled/>
            <w:calcOnExit w:val="0"/>
            <w:textInput>
              <w:type w:val="number"/>
              <w:default w:val="2"/>
            </w:textInput>
          </w:ffData>
        </w:fldChar>
      </w:r>
      <w:bookmarkStart w:id="1" w:name="Text2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2</w:t>
      </w:r>
      <w:r w:rsidR="000860D3">
        <w:fldChar w:fldCharType="end"/>
      </w:r>
      <w:bookmarkEnd w:id="1"/>
      <w:r>
        <w:t xml:space="preserve"> à </w:t>
      </w:r>
      <w:r w:rsidR="000860D3">
        <w:fldChar w:fldCharType="begin">
          <w:ffData>
            <w:name w:val="Text3"/>
            <w:enabled/>
            <w:calcOnExit w:val="0"/>
            <w:textInput>
              <w:type w:val="number"/>
              <w:default w:val="3"/>
            </w:textInput>
          </w:ffData>
        </w:fldChar>
      </w:r>
      <w:bookmarkStart w:id="2" w:name="Text3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3</w:t>
      </w:r>
      <w:r w:rsidR="000860D3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0C2F7074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0860D3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CR</w:t>
      </w:r>
      <w:r w:rsidR="000860D3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396729F1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0860D3">
        <w:fldChar w:fldCharType="begin">
          <w:ffData>
            <w:name w:val="Text4"/>
            <w:enabled/>
            <w:calcOnExit w:val="0"/>
            <w:textInput>
              <w:type w:val="date"/>
              <w:default w:val="21/09/1984"/>
            </w:textInput>
          </w:ffData>
        </w:fldChar>
      </w:r>
      <w:bookmarkStart w:id="4" w:name="Text4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21/09/1984</w:t>
      </w:r>
      <w:r w:rsidR="000860D3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1346C5A8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0860D3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Chez PB</w:t>
      </w:r>
      <w:r w:rsidR="000860D3">
        <w:fldChar w:fldCharType="end"/>
      </w:r>
      <w:bookmarkEnd w:id="5"/>
    </w:p>
    <w:p w14:paraId="7892E651" w14:textId="70AABD82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0860D3">
        <w:fldChar w:fldCharType="begin">
          <w:ffData>
            <w:name w:val="Text9"/>
            <w:enabled/>
            <w:calcOnExit w:val="0"/>
            <w:textInput>
              <w:default w:val="JR"/>
            </w:textInput>
          </w:ffData>
        </w:fldChar>
      </w:r>
      <w:bookmarkStart w:id="6" w:name="Text9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JR</w:t>
      </w:r>
      <w:r w:rsidR="000860D3">
        <w:fldChar w:fldCharType="end"/>
      </w:r>
      <w:bookmarkEnd w:id="6"/>
    </w:p>
    <w:p w14:paraId="369ABB12" w14:textId="7CD03484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0860D3">
        <w:fldChar w:fldCharType="begin">
          <w:ffData>
            <w:name w:val="Text10"/>
            <w:enabled/>
            <w:calcOnExit w:val="0"/>
            <w:textInput>
              <w:default w:val="JJ"/>
            </w:textInput>
          </w:ffData>
        </w:fldChar>
      </w:r>
      <w:bookmarkStart w:id="7" w:name="Text10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JJ</w:t>
      </w:r>
      <w:r w:rsidR="000860D3">
        <w:fldChar w:fldCharType="end"/>
      </w:r>
      <w:bookmarkEnd w:id="7"/>
    </w:p>
    <w:p w14:paraId="69076EF0" w14:textId="38DC0B83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0860D3">
        <w:fldChar w:fldCharType="begin">
          <w:ffData>
            <w:name w:val="Text7"/>
            <w:enabled/>
            <w:calcOnExit w:val="0"/>
            <w:textInput>
              <w:default w:val="MB FC LE PF MM"/>
            </w:textInput>
          </w:ffData>
        </w:fldChar>
      </w:r>
      <w:bookmarkStart w:id="8" w:name="Text7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MB FC LE PF</w:t>
      </w:r>
      <w:r w:rsidR="00CD1FB0">
        <w:rPr>
          <w:noProof/>
        </w:rPr>
        <w:t xml:space="preserve"> PB</w:t>
      </w:r>
      <w:r w:rsidR="000860D3">
        <w:rPr>
          <w:noProof/>
        </w:rPr>
        <w:t xml:space="preserve"> MM</w:t>
      </w:r>
      <w:r w:rsidR="000860D3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300CFF24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0860D3">
        <w:fldChar w:fldCharType="begin">
          <w:ffData>
            <w:name w:val="Text8"/>
            <w:enabled/>
            <w:calcOnExit w:val="0"/>
            <w:textInput>
              <w:default w:val="XX"/>
            </w:textInput>
          </w:ffData>
        </w:fldChar>
      </w:r>
      <w:bookmarkStart w:id="9" w:name="Text8"/>
      <w:r w:rsidR="000860D3">
        <w:instrText xml:space="preserve"> FORMTEXT </w:instrText>
      </w:r>
      <w:r w:rsidR="000860D3">
        <w:fldChar w:fldCharType="separate"/>
      </w:r>
      <w:r w:rsidR="000860D3">
        <w:rPr>
          <w:noProof/>
        </w:rPr>
        <w:t>XX</w:t>
      </w:r>
      <w:r w:rsidR="000860D3">
        <w:fldChar w:fldCharType="end"/>
      </w:r>
      <w:bookmarkEnd w:id="9"/>
    </w:p>
    <w:p w14:paraId="43815F2F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52D6AD6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0793E606" w14:textId="148E70F7" w:rsidR="000860D3" w:rsidRPr="00CD1FB0" w:rsidRDefault="000860D3" w:rsidP="00C92595">
      <w:pPr>
        <w:pStyle w:val="incipit"/>
        <w:rPr>
          <w:color w:val="660066"/>
        </w:rPr>
      </w:pPr>
      <w:r>
        <w:t xml:space="preserve">OuLiPo – Réunion du vendredi 21 Septembre 1984, de 12h à 15h. </w:t>
      </w:r>
    </w:p>
    <w:p w14:paraId="34270DC5" w14:textId="77777777" w:rsidR="000860D3" w:rsidRDefault="000860D3" w:rsidP="00C92595">
      <w:pPr>
        <w:pStyle w:val="incipit"/>
      </w:pPr>
    </w:p>
    <w:p w14:paraId="74B17B95" w14:textId="4FBD0F60" w:rsidR="001E637C" w:rsidRDefault="000860D3" w:rsidP="00C92595">
      <w:pPr>
        <w:pStyle w:val="incipit"/>
      </w:pPr>
      <w:r>
        <w:t xml:space="preserve">Présents : </w:t>
      </w:r>
      <w:r w:rsidRPr="0094345F">
        <w:rPr>
          <w:rStyle w:val="personne"/>
        </w:rPr>
        <w:t>Paul Braffort</w:t>
      </w:r>
      <w:r>
        <w:t xml:space="preserve"> qui reçoit, avec </w:t>
      </w:r>
      <w:r w:rsidRPr="0094345F">
        <w:rPr>
          <w:rStyle w:val="personne"/>
        </w:rPr>
        <w:t>Héloïse Neff</w:t>
      </w:r>
      <w:r>
        <w:t xml:space="preserve">, </w:t>
      </w:r>
      <w:r w:rsidRPr="0094345F">
        <w:rPr>
          <w:rStyle w:val="personne"/>
        </w:rPr>
        <w:t>Marcel Bénabou</w:t>
      </w:r>
      <w:r>
        <w:t xml:space="preserve">, </w:t>
      </w:r>
      <w:r w:rsidRPr="0094345F">
        <w:rPr>
          <w:rStyle w:val="personne"/>
        </w:rPr>
        <w:t>François Caradec</w:t>
      </w:r>
      <w:r>
        <w:t xml:space="preserve">, </w:t>
      </w:r>
      <w:r w:rsidRPr="0094345F">
        <w:rPr>
          <w:rStyle w:val="personne"/>
        </w:rPr>
        <w:t>Luc Etienne</w:t>
      </w:r>
      <w:r>
        <w:t xml:space="preserve">, </w:t>
      </w:r>
      <w:r w:rsidRPr="0094345F">
        <w:rPr>
          <w:rStyle w:val="personne"/>
        </w:rPr>
        <w:t>Pa</w:t>
      </w:r>
      <w:r w:rsidR="00CD1FB0" w:rsidRPr="0094345F">
        <w:rPr>
          <w:rStyle w:val="personne"/>
        </w:rPr>
        <w:t>ul Fournel</w:t>
      </w:r>
      <w:r w:rsidR="00CD1FB0">
        <w:t xml:space="preserve">, </w:t>
      </w:r>
      <w:r w:rsidR="00CD1FB0" w:rsidRPr="0094345F">
        <w:rPr>
          <w:rStyle w:val="personne"/>
        </w:rPr>
        <w:t>Jacques Jouet</w:t>
      </w:r>
      <w:r w:rsidR="00CD1FB0">
        <w:t xml:space="preserve"> (secrétaire</w:t>
      </w:r>
      <w:r>
        <w:t xml:space="preserve">), </w:t>
      </w:r>
      <w:r w:rsidRPr="0094345F">
        <w:rPr>
          <w:rStyle w:val="personne"/>
        </w:rPr>
        <w:t>Michèle Mét</w:t>
      </w:r>
      <w:r w:rsidR="00CD1FB0" w:rsidRPr="0094345F">
        <w:rPr>
          <w:rStyle w:val="personne"/>
        </w:rPr>
        <w:t>ail</w:t>
      </w:r>
      <w:r w:rsidR="00CD1FB0">
        <w:t xml:space="preserve">, </w:t>
      </w:r>
      <w:r w:rsidR="00CD1FB0" w:rsidRPr="0094345F">
        <w:rPr>
          <w:rStyle w:val="personne"/>
        </w:rPr>
        <w:t>Jacques Roubaud</w:t>
      </w:r>
      <w:r w:rsidR="00CD1FB0">
        <w:t xml:space="preserve"> (Président de séance</w:t>
      </w:r>
      <w:r>
        <w:t xml:space="preserve">). </w:t>
      </w:r>
    </w:p>
    <w:p w14:paraId="3D3C5526" w14:textId="7674B953" w:rsidR="000860D3" w:rsidRDefault="000860D3" w:rsidP="00C92595">
      <w:pPr>
        <w:pStyle w:val="incipit"/>
      </w:pPr>
      <w:r>
        <w:t xml:space="preserve">Excuses de </w:t>
      </w:r>
      <w:r w:rsidRPr="0094345F">
        <w:rPr>
          <w:rStyle w:val="personne"/>
        </w:rPr>
        <w:t>Noël Arnaud</w:t>
      </w:r>
      <w:r>
        <w:t xml:space="preserve">, </w:t>
      </w:r>
      <w:r w:rsidRPr="0094345F">
        <w:rPr>
          <w:rStyle w:val="personne"/>
        </w:rPr>
        <w:t>André Blavier</w:t>
      </w:r>
      <w:r>
        <w:t xml:space="preserve">, </w:t>
      </w:r>
      <w:r w:rsidRPr="0094345F">
        <w:rPr>
          <w:rStyle w:val="personne"/>
        </w:rPr>
        <w:t>Jacques Bens</w:t>
      </w:r>
      <w:r>
        <w:t xml:space="preserve">, </w:t>
      </w:r>
      <w:r w:rsidRPr="0094345F">
        <w:rPr>
          <w:rStyle w:val="personne"/>
        </w:rPr>
        <w:t>Jacques Duchateau</w:t>
      </w:r>
      <w:r>
        <w:t xml:space="preserve">, </w:t>
      </w:r>
      <w:r w:rsidRPr="0094345F">
        <w:rPr>
          <w:rStyle w:val="personne"/>
        </w:rPr>
        <w:t>Harry Mathews</w:t>
      </w:r>
      <w:r>
        <w:t xml:space="preserve">, </w:t>
      </w:r>
      <w:r w:rsidRPr="0094345F">
        <w:rPr>
          <w:rStyle w:val="personne"/>
        </w:rPr>
        <w:t>Jean Queval</w:t>
      </w:r>
      <w:r>
        <w:t xml:space="preserve">. </w:t>
      </w:r>
    </w:p>
    <w:p w14:paraId="133F177C" w14:textId="77777777" w:rsidR="000860D3" w:rsidRDefault="000860D3" w:rsidP="005C5953">
      <w:pPr>
        <w:tabs>
          <w:tab w:val="left" w:pos="5480"/>
        </w:tabs>
      </w:pPr>
    </w:p>
    <w:p w14:paraId="76F697B7" w14:textId="1F7BDEBE" w:rsidR="000860D3" w:rsidRDefault="000860D3" w:rsidP="0094345F">
      <w:pPr>
        <w:pStyle w:val="rubrique"/>
      </w:pPr>
      <w:r>
        <w:t>Créations</w:t>
      </w:r>
    </w:p>
    <w:p w14:paraId="7A90ED17" w14:textId="77777777" w:rsidR="00CD1FB0" w:rsidRDefault="000860D3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4345F">
        <w:rPr>
          <w:rStyle w:val="personne"/>
        </w:rPr>
        <w:t>François Caradec</w:t>
      </w:r>
      <w:r>
        <w:t xml:space="preserve"> demande une aide à la </w:t>
      </w:r>
      <w:r w:rsidRPr="0094345F">
        <w:rPr>
          <w:rStyle w:val="notion"/>
        </w:rPr>
        <w:t>création</w:t>
      </w:r>
      <w:r>
        <w:t xml:space="preserve">, Il prie chacun des présents de lui fournir, dans les meilleurs délais, sa ou ses </w:t>
      </w:r>
      <w:r w:rsidRPr="00C92595">
        <w:rPr>
          <w:rStyle w:val="notion"/>
        </w:rPr>
        <w:t>phrases interrogatives</w:t>
      </w:r>
      <w:r>
        <w:t xml:space="preserve"> préférées.  </w:t>
      </w:r>
    </w:p>
    <w:p w14:paraId="20062254" w14:textId="61295B69" w:rsidR="000860D3" w:rsidRDefault="000860D3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4345F">
        <w:rPr>
          <w:rStyle w:val="personne"/>
        </w:rPr>
        <w:t>Jacques Jouet</w:t>
      </w:r>
      <w:r>
        <w:t xml:space="preserve"> lit « </w:t>
      </w:r>
      <w:r w:rsidRPr="00C92595">
        <w:rPr>
          <w:rStyle w:val="titre"/>
        </w:rPr>
        <w:t xml:space="preserve">De quelques fournitures de bureau nécessaires à un oulipien dans </w:t>
      </w:r>
      <w:r w:rsidR="00CD1FB0" w:rsidRPr="00C92595">
        <w:rPr>
          <w:rStyle w:val="titre"/>
        </w:rPr>
        <w:t>l’exercice</w:t>
      </w:r>
      <w:r w:rsidRPr="00C92595">
        <w:rPr>
          <w:rStyle w:val="titre"/>
        </w:rPr>
        <w:t xml:space="preserve"> de ses fonctions.</w:t>
      </w:r>
      <w:r>
        <w:t xml:space="preserve"> » Véloce, </w:t>
      </w:r>
      <w:r w:rsidRPr="0094345F">
        <w:rPr>
          <w:rStyle w:val="personne"/>
        </w:rPr>
        <w:t>Paul Fournel</w:t>
      </w:r>
      <w:r>
        <w:t xml:space="preserve"> propose que l’</w:t>
      </w:r>
      <w:r w:rsidRPr="00C92595">
        <w:rPr>
          <w:rStyle w:val="manifestation"/>
        </w:rPr>
        <w:t>Hommage</w:t>
      </w:r>
      <w:r>
        <w:t xml:space="preserve"> à</w:t>
      </w:r>
      <w:r w:rsidRPr="00C92595">
        <w:rPr>
          <w:rStyle w:val="personne"/>
        </w:rPr>
        <w:t xml:space="preserve"> FLL</w:t>
      </w:r>
      <w:r>
        <w:t xml:space="preserve"> soit constitué de tels projets d’amélioration du </w:t>
      </w:r>
      <w:r w:rsidRPr="00C92595">
        <w:t>fonctionnement de l’O</w:t>
      </w:r>
      <w:r w:rsidR="00B155DA" w:rsidRPr="00C92595">
        <w:t>uvroir.</w:t>
      </w:r>
      <w:r w:rsidR="00B155DA">
        <w:t xml:space="preserve"> L’assemblée est séduite. Dans la foulée, on décide que les compte-rendus des réunions (</w:t>
      </w:r>
      <w:r w:rsidR="00B155DA" w:rsidRPr="0094345F">
        <w:rPr>
          <w:rStyle w:val="personne"/>
        </w:rPr>
        <w:t>Jacques Jouet</w:t>
      </w:r>
      <w:r w:rsidR="00B155DA">
        <w:t xml:space="preserve"> semble lâchement désigné pour assurer tout seul le secrétariat tournant) seront photocopiés par </w:t>
      </w:r>
      <w:r w:rsidR="00B155DA" w:rsidRPr="0094345F">
        <w:rPr>
          <w:rStyle w:val="personne"/>
        </w:rPr>
        <w:t>Paul Fournel</w:t>
      </w:r>
      <w:r w:rsidR="00B155DA">
        <w:t xml:space="preserve"> et expédiés avec la convocation. </w:t>
      </w:r>
    </w:p>
    <w:p w14:paraId="73D0BB7D" w14:textId="77777777" w:rsidR="00B155DA" w:rsidRDefault="00B155DA" w:rsidP="005C5953">
      <w:pPr>
        <w:tabs>
          <w:tab w:val="left" w:pos="5480"/>
        </w:tabs>
      </w:pPr>
    </w:p>
    <w:p w14:paraId="35ECA269" w14:textId="0D6CF54F" w:rsidR="00B155DA" w:rsidRDefault="00B155DA" w:rsidP="0094345F">
      <w:pPr>
        <w:pStyle w:val="rubrique"/>
      </w:pPr>
      <w:r>
        <w:t xml:space="preserve">Erudition  </w:t>
      </w:r>
    </w:p>
    <w:p w14:paraId="5EF39726" w14:textId="77777777" w:rsidR="00CD1FB0" w:rsidRDefault="00B155DA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4345F">
        <w:rPr>
          <w:rStyle w:val="personne"/>
        </w:rPr>
        <w:t>Paul Braffort</w:t>
      </w:r>
      <w:r>
        <w:t xml:space="preserve"> parle de Verviers (</w:t>
      </w:r>
      <w:r w:rsidRPr="0094345F">
        <w:rPr>
          <w:rStyle w:val="manifestation"/>
        </w:rPr>
        <w:t>colloque Queneau</w:t>
      </w:r>
      <w:r>
        <w:t xml:space="preserve">) et de la </w:t>
      </w:r>
      <w:r w:rsidRPr="0094345F">
        <w:rPr>
          <w:rStyle w:val="manifestation"/>
        </w:rPr>
        <w:t>Biennale de poésie</w:t>
      </w:r>
      <w:r>
        <w:t xml:space="preserve">. Au </w:t>
      </w:r>
      <w:r w:rsidRPr="0094345F">
        <w:rPr>
          <w:rStyle w:val="manifestation"/>
        </w:rPr>
        <w:t>colloque</w:t>
      </w:r>
      <w:r>
        <w:t xml:space="preserve">, </w:t>
      </w:r>
      <w:r w:rsidRPr="0094345F">
        <w:rPr>
          <w:rStyle w:val="personne"/>
        </w:rPr>
        <w:t>François Caradec</w:t>
      </w:r>
      <w:r>
        <w:t xml:space="preserve"> a été nommé Hussard. A la </w:t>
      </w:r>
      <w:r w:rsidRPr="0094345F">
        <w:rPr>
          <w:rStyle w:val="manifestation"/>
        </w:rPr>
        <w:t>biennale de poésie</w:t>
      </w:r>
      <w:r>
        <w:t xml:space="preserve">, des poètes octogénaires s’entretenaient de la poésie en l’an 2000. </w:t>
      </w:r>
      <w:r w:rsidRPr="0094345F">
        <w:rPr>
          <w:rStyle w:val="personne"/>
        </w:rPr>
        <w:t>Michèle Métail</w:t>
      </w:r>
      <w:r>
        <w:t xml:space="preserve"> fait justement remarquer que </w:t>
      </w:r>
      <w:r w:rsidRPr="0094345F">
        <w:rPr>
          <w:rStyle w:val="personne"/>
        </w:rPr>
        <w:t>Paul Braffort</w:t>
      </w:r>
      <w:r>
        <w:t xml:space="preserve"> confond </w:t>
      </w:r>
      <w:r w:rsidRPr="0094345F">
        <w:rPr>
          <w:rStyle w:val="notion"/>
        </w:rPr>
        <w:t>érudition</w:t>
      </w:r>
      <w:r>
        <w:t xml:space="preserve"> et souvenirs de vacances. </w:t>
      </w:r>
    </w:p>
    <w:p w14:paraId="66B1E679" w14:textId="77777777" w:rsidR="00CD1FB0" w:rsidRDefault="00B155DA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4345F">
        <w:rPr>
          <w:rStyle w:val="personne"/>
        </w:rPr>
        <w:lastRenderedPageBreak/>
        <w:t>Marcel Bénabou</w:t>
      </w:r>
      <w:r>
        <w:t xml:space="preserve"> fait état d’un </w:t>
      </w:r>
      <w:r w:rsidRPr="0094345F">
        <w:rPr>
          <w:rStyle w:val="manifestation"/>
        </w:rPr>
        <w:t>Congrès des professeurs de français</w:t>
      </w:r>
      <w:r>
        <w:t xml:space="preserve"> qui s’est tenu à Québec en juillet. Il y prononça une conférence : «</w:t>
      </w:r>
      <w:r w:rsidRPr="00C92595">
        <w:rPr>
          <w:rStyle w:val="titre"/>
        </w:rPr>
        <w:t> De l’OuLiPo à l’Alamo, une expérience littéraire et ses retombées technologiques</w:t>
      </w:r>
      <w:r>
        <w:t xml:space="preserve">. » </w:t>
      </w:r>
    </w:p>
    <w:p w14:paraId="02D4959F" w14:textId="77777777" w:rsidR="00CD1FB0" w:rsidRDefault="00B155DA" w:rsidP="00CD1FB0">
      <w:pPr>
        <w:pStyle w:val="Paragraphedeliste"/>
        <w:tabs>
          <w:tab w:val="left" w:pos="5480"/>
        </w:tabs>
      </w:pPr>
      <w:r>
        <w:t xml:space="preserve">Il nous communique un </w:t>
      </w:r>
      <w:r w:rsidRPr="0094345F">
        <w:rPr>
          <w:rStyle w:val="notion"/>
        </w:rPr>
        <w:t>palindrome</w:t>
      </w:r>
      <w:r>
        <w:t xml:space="preserve"> record qui suscite l’admiration, œuvre d’un jeune étudiant, un </w:t>
      </w:r>
      <w:r w:rsidRPr="0094345F">
        <w:rPr>
          <w:rStyle w:val="notion"/>
        </w:rPr>
        <w:t>hyperholorime</w:t>
      </w:r>
      <w:r>
        <w:t xml:space="preserve"> moins convaincant. </w:t>
      </w:r>
      <w:r w:rsidRPr="0094345F">
        <w:rPr>
          <w:rStyle w:val="personne"/>
        </w:rPr>
        <w:t>Jacques Roubaud</w:t>
      </w:r>
      <w:r>
        <w:t xml:space="preserve"> déclare : « Le record fait partie de </w:t>
      </w:r>
      <w:r w:rsidRPr="00C92595">
        <w:t>l’OuLiPo. » Une</w:t>
      </w:r>
      <w:r>
        <w:t xml:space="preserve"> étudiante, québecoise toujours, a réalisé une table des </w:t>
      </w:r>
      <w:r w:rsidRPr="0094345F">
        <w:rPr>
          <w:rStyle w:val="notion"/>
        </w:rPr>
        <w:t>contraintes</w:t>
      </w:r>
      <w:r>
        <w:t xml:space="preserve"> descriptive et tout à fait sérieuse. </w:t>
      </w:r>
      <w:r w:rsidRPr="0094345F">
        <w:rPr>
          <w:rStyle w:val="personne"/>
        </w:rPr>
        <w:t>Marcel Bénabou</w:t>
      </w:r>
      <w:r>
        <w:t xml:space="preserve"> précise qu’à ses yeux (et à ceux présents qui acquiescent) l’intérêt d’une table des </w:t>
      </w:r>
      <w:r w:rsidRPr="0094345F">
        <w:rPr>
          <w:rStyle w:val="notion"/>
        </w:rPr>
        <w:t>contraintes</w:t>
      </w:r>
      <w:r>
        <w:t xml:space="preserve"> est d’y ménager des cases vides…</w:t>
      </w:r>
    </w:p>
    <w:p w14:paraId="2C9BA9F6" w14:textId="77777777" w:rsidR="00CD1FB0" w:rsidRDefault="00B155DA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4345F">
        <w:rPr>
          <w:rStyle w:val="personne"/>
        </w:rPr>
        <w:t>François Caradec</w:t>
      </w:r>
      <w:r>
        <w:t xml:space="preserve"> communique deux « </w:t>
      </w:r>
      <w:r w:rsidRPr="0094345F">
        <w:rPr>
          <w:rStyle w:val="notion"/>
        </w:rPr>
        <w:t>fausses éruditions</w:t>
      </w:r>
      <w:r>
        <w:t xml:space="preserve"> ». Une phrase de </w:t>
      </w:r>
      <w:r w:rsidRPr="0094345F">
        <w:rPr>
          <w:rStyle w:val="personne"/>
        </w:rPr>
        <w:t>Claudel</w:t>
      </w:r>
      <w:r>
        <w:t xml:space="preserve"> qui revendique le tréma sur son e (comme </w:t>
      </w:r>
      <w:r w:rsidRPr="002B022A">
        <w:rPr>
          <w:rStyle w:val="personne"/>
        </w:rPr>
        <w:t>Caradec</w:t>
      </w:r>
      <w:r>
        <w:t xml:space="preserve"> prononce « sur son eu », on met du temps à comprendre qu’il s’agit de poëte. Ouf.) Un </w:t>
      </w:r>
      <w:r w:rsidRPr="002B022A">
        <w:rPr>
          <w:rStyle w:val="notion"/>
        </w:rPr>
        <w:t>quatrain</w:t>
      </w:r>
      <w:r>
        <w:t xml:space="preserve"> de </w:t>
      </w:r>
      <w:r w:rsidRPr="002B022A">
        <w:rPr>
          <w:rStyle w:val="personne"/>
        </w:rPr>
        <w:t>Willy</w:t>
      </w:r>
      <w:r>
        <w:t xml:space="preserve"> sur un livre de </w:t>
      </w:r>
      <w:r w:rsidRPr="002B022A">
        <w:rPr>
          <w:rStyle w:val="notion"/>
        </w:rPr>
        <w:t>poèmes</w:t>
      </w:r>
      <w:r>
        <w:t xml:space="preserve"> de </w:t>
      </w:r>
      <w:r w:rsidRPr="002B022A">
        <w:rPr>
          <w:rStyle w:val="personne"/>
        </w:rPr>
        <w:t>Quenault</w:t>
      </w:r>
      <w:r>
        <w:t xml:space="preserve"> (</w:t>
      </w:r>
      <w:r w:rsidRPr="002B022A">
        <w:rPr>
          <w:rStyle w:val="personne"/>
        </w:rPr>
        <w:t>Emmanuel</w:t>
      </w:r>
      <w:r>
        <w:t xml:space="preserve">) </w:t>
      </w:r>
    </w:p>
    <w:p w14:paraId="5EC20DE2" w14:textId="77777777" w:rsidR="00CD1FB0" w:rsidRDefault="00B155DA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Paul Fournel</w:t>
      </w:r>
      <w:r>
        <w:t xml:space="preserve"> dit du bien de « </w:t>
      </w:r>
      <w:r w:rsidRPr="002B022A">
        <w:rPr>
          <w:rStyle w:val="titre"/>
        </w:rPr>
        <w:t>Bleus</w:t>
      </w:r>
      <w:r>
        <w:t xml:space="preserve"> » de </w:t>
      </w:r>
      <w:r w:rsidRPr="002B022A">
        <w:rPr>
          <w:rStyle w:val="personne"/>
        </w:rPr>
        <w:t>Jean Pierre Balpe</w:t>
      </w:r>
      <w:r>
        <w:t xml:space="preserve"> qu’il a reçu. Il a du nouveau sur </w:t>
      </w:r>
      <w:r w:rsidRPr="002B022A">
        <w:rPr>
          <w:rStyle w:val="personne"/>
        </w:rPr>
        <w:t>Lord Charles</w:t>
      </w:r>
      <w:r>
        <w:t xml:space="preserve"> qui n’existe pas. </w:t>
      </w:r>
      <w:r w:rsidRPr="002B022A">
        <w:rPr>
          <w:rStyle w:val="personne"/>
        </w:rPr>
        <w:t>John Hulme</w:t>
      </w:r>
      <w:r>
        <w:t xml:space="preserve">, en revanche, existe mais </w:t>
      </w:r>
      <w:r w:rsidRPr="002B022A">
        <w:rPr>
          <w:rStyle w:val="personne"/>
        </w:rPr>
        <w:t>Paul</w:t>
      </w:r>
      <w:r>
        <w:t xml:space="preserve"> ne l’a pas rencontré. </w:t>
      </w:r>
    </w:p>
    <w:p w14:paraId="2B5316A4" w14:textId="77777777" w:rsidR="00CD1FB0" w:rsidRDefault="00B155DA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Jacques Roubaud</w:t>
      </w:r>
      <w:r>
        <w:t xml:space="preserve"> a trouvé un livre rare : « l</w:t>
      </w:r>
      <w:r w:rsidRPr="002B022A">
        <w:rPr>
          <w:rStyle w:val="titre"/>
        </w:rPr>
        <w:t>e sacré hymen du berger Brothéon et de la belle Florinee</w:t>
      </w:r>
      <w:r>
        <w:t xml:space="preserve">, et autres œuvres de vers de </w:t>
      </w:r>
      <w:r w:rsidRPr="002B022A">
        <w:rPr>
          <w:rStyle w:val="personne"/>
        </w:rPr>
        <w:t>Jean de Larcher</w:t>
      </w:r>
      <w:r>
        <w:t xml:space="preserve">, avranchois ». Il y a trouvé un triple </w:t>
      </w:r>
      <w:r w:rsidRPr="002B022A">
        <w:rPr>
          <w:rStyle w:val="notion"/>
        </w:rPr>
        <w:t>acrostiche</w:t>
      </w:r>
      <w:r>
        <w:t xml:space="preserve">. En procède une nouvelle hypothèse sur l’origine du </w:t>
      </w:r>
      <w:r w:rsidRPr="002B022A">
        <w:rPr>
          <w:rStyle w:val="notion"/>
        </w:rPr>
        <w:t>sonnet</w:t>
      </w:r>
      <w:r>
        <w:t> : les noms des dames au 16è siècle avaient 14 lettres (</w:t>
      </w:r>
      <w:r w:rsidRPr="002B022A">
        <w:rPr>
          <w:rStyle w:val="personne"/>
        </w:rPr>
        <w:t>Roubaud</w:t>
      </w:r>
      <w:r>
        <w:t xml:space="preserve"> donne quelques exemples)</w:t>
      </w:r>
      <w:r w:rsidR="00CD1FB0">
        <w:t xml:space="preserve"> et, naturellement, en cas d’</w:t>
      </w:r>
      <w:r w:rsidRPr="002B022A">
        <w:rPr>
          <w:rStyle w:val="notion"/>
        </w:rPr>
        <w:t>acrostiche</w:t>
      </w:r>
      <w:r>
        <w:t xml:space="preserve">… </w:t>
      </w:r>
    </w:p>
    <w:p w14:paraId="598E7DA1" w14:textId="77777777" w:rsidR="00CD1FB0" w:rsidRDefault="00B155DA" w:rsidP="00CD1FB0">
      <w:pPr>
        <w:pStyle w:val="Paragraphedeliste"/>
        <w:tabs>
          <w:tab w:val="left" w:pos="5480"/>
        </w:tabs>
      </w:pPr>
      <w:r>
        <w:t xml:space="preserve">L’assemblée rougit d’aise (tout en dégustant une frisée à l’aiglefin). </w:t>
      </w:r>
    </w:p>
    <w:p w14:paraId="35A0A1EA" w14:textId="77777777" w:rsidR="00CD1FB0" w:rsidRDefault="00B155DA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Paul Braffort</w:t>
      </w:r>
      <w:r>
        <w:t xml:space="preserve"> mentionne « </w:t>
      </w:r>
      <w:r w:rsidRPr="002B022A">
        <w:rPr>
          <w:rStyle w:val="titre"/>
        </w:rPr>
        <w:t>L’étrange volupté de la mathématique littéraire</w:t>
      </w:r>
      <w:r>
        <w:t xml:space="preserve"> » par </w:t>
      </w:r>
      <w:r w:rsidRPr="002B022A">
        <w:rPr>
          <w:rStyle w:val="personne"/>
        </w:rPr>
        <w:t>Huguette de Broqueville</w:t>
      </w:r>
      <w:r>
        <w:t>. « </w:t>
      </w:r>
      <w:r w:rsidRPr="002B022A">
        <w:rPr>
          <w:rStyle w:val="titre"/>
        </w:rPr>
        <w:t>La girafe dépeignée</w:t>
      </w:r>
      <w:r>
        <w:t> » de ………</w:t>
      </w:r>
    </w:p>
    <w:p w14:paraId="783FE311" w14:textId="6E7065F9" w:rsidR="00B155DA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Jacques Roubaud</w:t>
      </w:r>
      <w:r>
        <w:t xml:space="preserve"> annonce que </w:t>
      </w:r>
      <w:r w:rsidRPr="002B022A">
        <w:rPr>
          <w:rStyle w:val="personne"/>
        </w:rPr>
        <w:t>Mathieu Lusson</w:t>
      </w:r>
      <w:r>
        <w:t xml:space="preserve"> veut battre un record : écrire un </w:t>
      </w:r>
      <w:r w:rsidRPr="002B022A">
        <w:rPr>
          <w:rStyle w:val="notion"/>
        </w:rPr>
        <w:t>sonnet</w:t>
      </w:r>
      <w:r>
        <w:t xml:space="preserve"> comprenant 336 mots ! On attend. </w:t>
      </w:r>
    </w:p>
    <w:p w14:paraId="029EC707" w14:textId="77777777" w:rsidR="00F630C4" w:rsidRDefault="00F630C4" w:rsidP="005C5953">
      <w:pPr>
        <w:tabs>
          <w:tab w:val="left" w:pos="5480"/>
        </w:tabs>
      </w:pPr>
    </w:p>
    <w:p w14:paraId="37477157" w14:textId="3F013F7E" w:rsidR="00F630C4" w:rsidRDefault="00F630C4" w:rsidP="005C5953">
      <w:pPr>
        <w:tabs>
          <w:tab w:val="left" w:pos="5480"/>
        </w:tabs>
      </w:pPr>
      <w:r>
        <w:br w:type="page"/>
      </w:r>
    </w:p>
    <w:p w14:paraId="2DED9D7D" w14:textId="4582CAC9" w:rsidR="00F630C4" w:rsidRDefault="00F630C4" w:rsidP="002B022A">
      <w:pPr>
        <w:pStyle w:val="rubrique"/>
      </w:pPr>
      <w:r>
        <w:lastRenderedPageBreak/>
        <w:t xml:space="preserve">Actions </w:t>
      </w:r>
    </w:p>
    <w:p w14:paraId="54EE68B1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Paul Fournel</w:t>
      </w:r>
      <w:r>
        <w:t xml:space="preserve"> fait le point de la </w:t>
      </w:r>
      <w:r w:rsidRPr="00C92595">
        <w:rPr>
          <w:rStyle w:val="titre"/>
        </w:rPr>
        <w:t>B.O</w:t>
      </w:r>
      <w:r>
        <w:t xml:space="preserve">. : </w:t>
      </w:r>
      <w:r w:rsidRPr="002B022A">
        <w:rPr>
          <w:rStyle w:val="personne"/>
        </w:rPr>
        <w:t>Roubaud</w:t>
      </w:r>
      <w:r>
        <w:t xml:space="preserve"> et </w:t>
      </w:r>
      <w:r w:rsidRPr="002B022A">
        <w:rPr>
          <w:rStyle w:val="personne"/>
        </w:rPr>
        <w:t>Jouet</w:t>
      </w:r>
      <w:r>
        <w:t xml:space="preserve"> sous presse. </w:t>
      </w:r>
      <w:r w:rsidRPr="002B022A">
        <w:rPr>
          <w:rStyle w:val="personne"/>
        </w:rPr>
        <w:t>François Caradec</w:t>
      </w:r>
      <w:r>
        <w:t xml:space="preserve"> est à nouveau pressé de fournir. Il demande « un certain temps. » </w:t>
      </w:r>
    </w:p>
    <w:p w14:paraId="6B8362D0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Maison </w:t>
      </w:r>
      <w:r w:rsidRPr="00C92595">
        <w:rPr>
          <w:rStyle w:val="personne"/>
        </w:rPr>
        <w:t>Le Lionnais</w:t>
      </w:r>
      <w:r>
        <w:t xml:space="preserve">. </w:t>
      </w:r>
      <w:r w:rsidRPr="002B022A">
        <w:rPr>
          <w:rStyle w:val="personne"/>
        </w:rPr>
        <w:t>Marcel Bénabou</w:t>
      </w:r>
      <w:r>
        <w:t xml:space="preserve"> lit une lettre du cabinet de </w:t>
      </w:r>
      <w:r w:rsidRPr="002B022A">
        <w:rPr>
          <w:rStyle w:val="personne"/>
        </w:rPr>
        <w:t>Fabius</w:t>
      </w:r>
      <w:r>
        <w:t xml:space="preserve">. En substance : « On vous écrira. » </w:t>
      </w:r>
      <w:r w:rsidRPr="002B022A">
        <w:rPr>
          <w:rStyle w:val="personne"/>
        </w:rPr>
        <w:t>Paul Fournel</w:t>
      </w:r>
      <w:r>
        <w:t xml:space="preserve"> confirme que, du côté de la ville de Boulogne, cela semble bien engagé (rendez-vous prévu avec les Domaines !) </w:t>
      </w:r>
    </w:p>
    <w:p w14:paraId="45667852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Valérie Guidoux</w:t>
      </w:r>
      <w:r>
        <w:t xml:space="preserve"> est en retard pour livrer son mémoire. </w:t>
      </w:r>
    </w:p>
    <w:p w14:paraId="6E9DD1BA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Warren Motte</w:t>
      </w:r>
      <w:r>
        <w:t xml:space="preserve"> a publié un livre sur </w:t>
      </w:r>
      <w:r w:rsidRPr="002B022A">
        <w:rPr>
          <w:rStyle w:val="personne"/>
        </w:rPr>
        <w:t>Perec</w:t>
      </w:r>
      <w:r>
        <w:t xml:space="preserve">. Il va traduire des </w:t>
      </w:r>
      <w:r w:rsidRPr="002B022A">
        <w:rPr>
          <w:rStyle w:val="notion"/>
        </w:rPr>
        <w:t>textes</w:t>
      </w:r>
      <w:r>
        <w:t xml:space="preserve"> oulipiens (lecture de la table des matières). Certains oulipiens n’ont pas répondu à son questionnaire et n’ont même pas honte ! </w:t>
      </w:r>
    </w:p>
    <w:p w14:paraId="160F89F6" w14:textId="32C5B8EF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Marcel Bénabou</w:t>
      </w:r>
      <w:r>
        <w:t xml:space="preserve"> est un ange. (Idée de mo</w:t>
      </w:r>
      <w:r w:rsidR="00C92595">
        <w:t>tion qui n’est pas mise aux voix</w:t>
      </w:r>
      <w:r>
        <w:t xml:space="preserve">.) </w:t>
      </w:r>
    </w:p>
    <w:p w14:paraId="41173787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M. Crombie</w:t>
      </w:r>
      <w:r>
        <w:t xml:space="preserve"> demande de l’aide au sujet d’une maquette de livre combinatoire qu’il a mise au point mais qui semble le dépasser lui-même. On convient de dépêcher </w:t>
      </w:r>
      <w:r w:rsidRPr="002B022A">
        <w:rPr>
          <w:rStyle w:val="personne"/>
        </w:rPr>
        <w:t>Claude Berge</w:t>
      </w:r>
      <w:r>
        <w:t xml:space="preserve"> à son secours. </w:t>
      </w:r>
    </w:p>
    <w:p w14:paraId="4D23C589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Limoges Pâques 85. </w:t>
      </w:r>
      <w:r w:rsidRPr="00C92595">
        <w:rPr>
          <w:rStyle w:val="manifestation"/>
        </w:rPr>
        <w:t>Stage</w:t>
      </w:r>
      <w:r>
        <w:t xml:space="preserve"> prévu. Oulipiens pressentis ou volontaires </w:t>
      </w:r>
      <w:r w:rsidRPr="002B022A">
        <w:rPr>
          <w:rStyle w:val="personne"/>
        </w:rPr>
        <w:t>Métail</w:t>
      </w:r>
      <w:r>
        <w:t xml:space="preserve">, </w:t>
      </w:r>
      <w:r w:rsidRPr="002B022A">
        <w:rPr>
          <w:rStyle w:val="personne"/>
        </w:rPr>
        <w:t>Fournel</w:t>
      </w:r>
      <w:r>
        <w:t xml:space="preserve">, </w:t>
      </w:r>
      <w:r w:rsidRPr="002B022A">
        <w:rPr>
          <w:rStyle w:val="personne"/>
        </w:rPr>
        <w:t>Jouet</w:t>
      </w:r>
      <w:r>
        <w:t xml:space="preserve">, </w:t>
      </w:r>
      <w:r w:rsidRPr="002B022A">
        <w:rPr>
          <w:rStyle w:val="personne"/>
        </w:rPr>
        <w:t>Bénabou</w:t>
      </w:r>
      <w:r>
        <w:t xml:space="preserve">. </w:t>
      </w:r>
      <w:r w:rsidRPr="002B022A">
        <w:rPr>
          <w:rStyle w:val="personne"/>
        </w:rPr>
        <w:t>Arnaud</w:t>
      </w:r>
      <w:r>
        <w:t xml:space="preserve"> ? </w:t>
      </w:r>
      <w:r w:rsidRPr="002B022A">
        <w:rPr>
          <w:rStyle w:val="personne"/>
        </w:rPr>
        <w:t>Bens</w:t>
      </w:r>
      <w:r>
        <w:t xml:space="preserve"> ? </w:t>
      </w:r>
    </w:p>
    <w:p w14:paraId="000EF45E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Marcel Bénabou</w:t>
      </w:r>
      <w:r>
        <w:t xml:space="preserve"> nous allèche avec un </w:t>
      </w:r>
      <w:r w:rsidRPr="002B022A">
        <w:rPr>
          <w:rStyle w:val="manifestation"/>
        </w:rPr>
        <w:t>colloque à Davos</w:t>
      </w:r>
      <w:r>
        <w:t xml:space="preserve">, en oct. 85 (du 5 au 12), mais il faut lui tirer les vers du nez pour se rendre compte qu’il n’y aura vraisemblablement qu’une place pour lui ! </w:t>
      </w:r>
    </w:p>
    <w:p w14:paraId="6DC7B393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Jacques Roubaud</w:t>
      </w:r>
      <w:r>
        <w:t xml:space="preserve"> va en Australie. </w:t>
      </w:r>
    </w:p>
    <w:p w14:paraId="736E2AC5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Trésor. </w:t>
      </w:r>
      <w:r w:rsidRPr="002B022A">
        <w:rPr>
          <w:rStyle w:val="personne"/>
        </w:rPr>
        <w:t>Marcel Bénabou</w:t>
      </w:r>
      <w:r>
        <w:t xml:space="preserve">, sombre, dit qu’il va falloir se mettre à vendre des livres. Suggestion de </w:t>
      </w:r>
      <w:r w:rsidRPr="002B022A">
        <w:rPr>
          <w:rStyle w:val="personne"/>
        </w:rPr>
        <w:t>Paul Fournel</w:t>
      </w:r>
      <w:r>
        <w:t xml:space="preserve"> : que le cachet des interventions extérieures soit augmenté d’une part versée directement au trésor de l’ouvroir. </w:t>
      </w:r>
    </w:p>
    <w:p w14:paraId="72FFFF19" w14:textId="77777777" w:rsidR="00CD1FB0" w:rsidRDefault="00F630C4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Marcel Bénabou</w:t>
      </w:r>
      <w:r>
        <w:t xml:space="preserve"> rappelle que </w:t>
      </w:r>
      <w:r w:rsidRPr="00C92595">
        <w:rPr>
          <w:rStyle w:val="titre"/>
        </w:rPr>
        <w:t>La nouvelle barre du jour</w:t>
      </w:r>
      <w:r>
        <w:t xml:space="preserve">, revue québécoise veut faire </w:t>
      </w:r>
      <w:r w:rsidR="00D22E6F">
        <w:t xml:space="preserve">un numéro de textes oulipiens. Voir à </w:t>
      </w:r>
      <w:r w:rsidR="00D22E6F" w:rsidRPr="00C92595">
        <w:rPr>
          <w:rStyle w:val="manifestation"/>
        </w:rPr>
        <w:t>Andé</w:t>
      </w:r>
      <w:r w:rsidR="00D22E6F">
        <w:t xml:space="preserve">. </w:t>
      </w:r>
    </w:p>
    <w:p w14:paraId="4BB39611" w14:textId="61EA68E0" w:rsidR="00D22E6F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C92595">
        <w:rPr>
          <w:rStyle w:val="manifestation"/>
        </w:rPr>
        <w:t>Andé</w:t>
      </w:r>
      <w:r>
        <w:t xml:space="preserve">, </w:t>
      </w:r>
      <w:r w:rsidRPr="00C92595">
        <w:rPr>
          <w:rStyle w:val="manifestation"/>
        </w:rPr>
        <w:t>congrès</w:t>
      </w:r>
      <w:r>
        <w:t xml:space="preserve">. 13 et 14 octobre. On commence le samedi matin à 10h précises. Possibilité d’arriver le vendredi soir (5 chambres libres seulement alors). </w:t>
      </w:r>
      <w:r w:rsidRPr="002B022A">
        <w:rPr>
          <w:rStyle w:val="personne"/>
        </w:rPr>
        <w:t>Fournel</w:t>
      </w:r>
      <w:r>
        <w:t xml:space="preserve">, </w:t>
      </w:r>
      <w:r w:rsidRPr="002B022A">
        <w:rPr>
          <w:rStyle w:val="personne"/>
        </w:rPr>
        <w:t>Bénabou</w:t>
      </w:r>
      <w:r>
        <w:t xml:space="preserve"> et </w:t>
      </w:r>
      <w:r w:rsidRPr="002B022A">
        <w:rPr>
          <w:rStyle w:val="personne"/>
        </w:rPr>
        <w:t>Jouet</w:t>
      </w:r>
      <w:r>
        <w:t xml:space="preserve"> souhaitent venir le vendredi soir. </w:t>
      </w:r>
      <w:r w:rsidRPr="002B022A">
        <w:rPr>
          <w:rStyle w:val="personne"/>
        </w:rPr>
        <w:t>Roubaud</w:t>
      </w:r>
      <w:r>
        <w:t xml:space="preserve"> et </w:t>
      </w:r>
      <w:r w:rsidRPr="002B022A">
        <w:rPr>
          <w:rStyle w:val="personne"/>
        </w:rPr>
        <w:t>Braffort</w:t>
      </w:r>
      <w:r>
        <w:t xml:space="preserve"> viennent samedi matin. Contacter les absents d’aujourd’hui. </w:t>
      </w:r>
    </w:p>
    <w:p w14:paraId="66F33FCE" w14:textId="77777777" w:rsidR="00D22E6F" w:rsidRDefault="00D22E6F" w:rsidP="005C5953">
      <w:pPr>
        <w:tabs>
          <w:tab w:val="left" w:pos="5480"/>
        </w:tabs>
      </w:pPr>
    </w:p>
    <w:p w14:paraId="6B19E370" w14:textId="77777777" w:rsidR="00CD1FB0" w:rsidRDefault="00CD1FB0" w:rsidP="002B022A">
      <w:pPr>
        <w:pStyle w:val="rubrique"/>
      </w:pPr>
      <w:r>
        <w:t>Menus propos </w:t>
      </w:r>
    </w:p>
    <w:p w14:paraId="454DB794" w14:textId="77777777" w:rsidR="00CD1FB0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Paul Fournel</w:t>
      </w:r>
      <w:r>
        <w:t xml:space="preserve"> a inventé un </w:t>
      </w:r>
      <w:r w:rsidRPr="00C92595">
        <w:rPr>
          <w:rStyle w:val="notion"/>
        </w:rPr>
        <w:t>jeu de société</w:t>
      </w:r>
      <w:r>
        <w:t xml:space="preserve"> qui consiste à chercher des livres inédits (ah ! ces éditeurs jamais en repos !) sur le mode suivant : « François de la Nuit, auteur du Voyage au bout. » </w:t>
      </w:r>
    </w:p>
    <w:p w14:paraId="058047A4" w14:textId="77777777" w:rsidR="00CD1FB0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François Caradec</w:t>
      </w:r>
      <w:r>
        <w:t xml:space="preserve"> distribue une rareté bibliographique : « </w:t>
      </w:r>
      <w:r w:rsidRPr="002B022A">
        <w:rPr>
          <w:rStyle w:val="titre"/>
        </w:rPr>
        <w:t>Prédictions pour l’an MCMXLIX</w:t>
      </w:r>
      <w:r>
        <w:t xml:space="preserve">, par </w:t>
      </w:r>
      <w:r w:rsidRPr="002B022A">
        <w:rPr>
          <w:rStyle w:val="personne"/>
        </w:rPr>
        <w:t>Monsieur de Nostradamus</w:t>
      </w:r>
      <w:r>
        <w:t> .»</w:t>
      </w:r>
    </w:p>
    <w:p w14:paraId="0433BCE0" w14:textId="77777777" w:rsidR="00CD1FB0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Sous le manteau, </w:t>
      </w:r>
      <w:r w:rsidRPr="002B022A">
        <w:rPr>
          <w:rStyle w:val="personne"/>
        </w:rPr>
        <w:t>Luc Etienne</w:t>
      </w:r>
      <w:r>
        <w:t xml:space="preserve"> verse des </w:t>
      </w:r>
      <w:r w:rsidRPr="002B022A">
        <w:rPr>
          <w:rStyle w:val="notion"/>
        </w:rPr>
        <w:t>livrets</w:t>
      </w:r>
      <w:r>
        <w:t xml:space="preserve"> aux archives. </w:t>
      </w:r>
    </w:p>
    <w:p w14:paraId="415083FF" w14:textId="77777777" w:rsidR="00CD1FB0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Le grand </w:t>
      </w:r>
      <w:r w:rsidRPr="00C92595">
        <w:rPr>
          <w:rStyle w:val="notion"/>
        </w:rPr>
        <w:t>rexstoutologue</w:t>
      </w:r>
      <w:r>
        <w:t xml:space="preserve"> mentionne </w:t>
      </w:r>
      <w:r w:rsidRPr="00C92595">
        <w:rPr>
          <w:rStyle w:val="titre"/>
        </w:rPr>
        <w:t>Meurtres à l’amiable</w:t>
      </w:r>
      <w:r>
        <w:t xml:space="preserve"> (séri</w:t>
      </w:r>
      <w:r w:rsidR="00CD1FB0">
        <w:t xml:space="preserve">e noire) pastiche de </w:t>
      </w:r>
      <w:r w:rsidR="00CD1FB0" w:rsidRPr="00C92595">
        <w:rPr>
          <w:rStyle w:val="personne"/>
        </w:rPr>
        <w:t>Rex Stout</w:t>
      </w:r>
      <w:r w:rsidR="00CD1FB0">
        <w:t>.</w:t>
      </w:r>
    </w:p>
    <w:p w14:paraId="720365AC" w14:textId="77777777" w:rsidR="00CD1FB0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personne"/>
        </w:rPr>
        <w:t>Paul Fournel</w:t>
      </w:r>
      <w:r>
        <w:t xml:space="preserve"> va faire imprimer un papier à lettres. </w:t>
      </w:r>
    </w:p>
    <w:p w14:paraId="444076F5" w14:textId="07606495" w:rsidR="00D22E6F" w:rsidRDefault="00D22E6F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2B022A">
        <w:rPr>
          <w:rStyle w:val="manifestation"/>
        </w:rPr>
        <w:t>Colloque Perec Cerisy</w:t>
      </w:r>
      <w:r>
        <w:t xml:space="preserve">, en juillet dernier. Il faisait beau. </w:t>
      </w:r>
      <w:r w:rsidRPr="002B022A">
        <w:rPr>
          <w:rStyle w:val="personne"/>
        </w:rPr>
        <w:t>Marcel Bénabou</w:t>
      </w:r>
      <w:r>
        <w:t xml:space="preserve"> a lu une communication relative à la judéité chez </w:t>
      </w:r>
      <w:r w:rsidRPr="002B022A">
        <w:rPr>
          <w:rStyle w:val="personne"/>
        </w:rPr>
        <w:t>Georges Perec</w:t>
      </w:r>
      <w:r>
        <w:t xml:space="preserve">. </w:t>
      </w:r>
    </w:p>
    <w:p w14:paraId="23B7C96C" w14:textId="77777777" w:rsidR="00D22E6F" w:rsidRDefault="00D22E6F" w:rsidP="005C5953">
      <w:pPr>
        <w:tabs>
          <w:tab w:val="left" w:pos="5480"/>
        </w:tabs>
      </w:pPr>
    </w:p>
    <w:p w14:paraId="74B24B6F" w14:textId="59D7B267" w:rsidR="00D22E6F" w:rsidRDefault="00D22E6F" w:rsidP="005C5953">
      <w:pPr>
        <w:tabs>
          <w:tab w:val="left" w:pos="5480"/>
        </w:tabs>
      </w:pPr>
      <w:r>
        <w:t xml:space="preserve">Réunion de Novembre : Vendredi 9 à 11h30, chez </w:t>
      </w:r>
      <w:r w:rsidRPr="002B022A">
        <w:rPr>
          <w:rStyle w:val="personne"/>
        </w:rPr>
        <w:t>P. Braffort</w:t>
      </w:r>
      <w:r>
        <w:t xml:space="preserve"> </w:t>
      </w:r>
    </w:p>
    <w:p w14:paraId="67028FC4" w14:textId="7D2C0F99" w:rsidR="00B155DA" w:rsidRPr="005C5953" w:rsidRDefault="00CD1FB0" w:rsidP="00CD1FB0">
      <w:pPr>
        <w:tabs>
          <w:tab w:val="left" w:pos="5480"/>
        </w:tabs>
      </w:pPr>
      <w:r>
        <w:t>(</w:t>
      </w:r>
      <w:r w:rsidR="00D22E6F">
        <w:t>oubli) Prévo</w:t>
      </w:r>
      <w:bookmarkStart w:id="12" w:name="_GoBack"/>
      <w:bookmarkEnd w:id="12"/>
      <w:r w:rsidR="00D22E6F">
        <w:t xml:space="preserve">ir une </w:t>
      </w:r>
      <w:r w:rsidR="00D22E6F" w:rsidRPr="002B022A">
        <w:rPr>
          <w:rStyle w:val="manifestation"/>
        </w:rPr>
        <w:t>tournée Oulipo à Liège</w:t>
      </w:r>
      <w:r w:rsidR="00D22E6F">
        <w:t>, fin décembre 84 (</w:t>
      </w:r>
      <w:r w:rsidR="00D22E6F" w:rsidRPr="002B022A">
        <w:rPr>
          <w:rStyle w:val="personne"/>
        </w:rPr>
        <w:t>P. Braffort</w:t>
      </w:r>
      <w:r w:rsidR="00D22E6F">
        <w:t>)</w:t>
      </w:r>
    </w:p>
    <w:sectPr w:rsidR="00B155DA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340822"/>
    <w:multiLevelType w:val="hybridMultilevel"/>
    <w:tmpl w:val="54FA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716130"/>
    <w:multiLevelType w:val="hybridMultilevel"/>
    <w:tmpl w:val="5908EC8A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B73E5"/>
    <w:multiLevelType w:val="hybridMultilevel"/>
    <w:tmpl w:val="CA12CD72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0C12"/>
    <w:multiLevelType w:val="hybridMultilevel"/>
    <w:tmpl w:val="8EF85508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B43827"/>
    <w:multiLevelType w:val="hybridMultilevel"/>
    <w:tmpl w:val="77B6E346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0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9"/>
  </w:num>
  <w:num w:numId="4">
    <w:abstractNumId w:val="32"/>
  </w:num>
  <w:num w:numId="5">
    <w:abstractNumId w:val="26"/>
  </w:num>
  <w:num w:numId="6">
    <w:abstractNumId w:val="3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3"/>
  </w:num>
  <w:num w:numId="23">
    <w:abstractNumId w:val="19"/>
  </w:num>
  <w:num w:numId="24">
    <w:abstractNumId w:val="25"/>
  </w:num>
  <w:num w:numId="25">
    <w:abstractNumId w:val="14"/>
  </w:num>
  <w:num w:numId="26">
    <w:abstractNumId w:val="18"/>
  </w:num>
  <w:num w:numId="27">
    <w:abstractNumId w:val="31"/>
  </w:num>
  <w:num w:numId="28">
    <w:abstractNumId w:val="16"/>
  </w:num>
  <w:num w:numId="29">
    <w:abstractNumId w:val="11"/>
  </w:num>
  <w:num w:numId="30">
    <w:abstractNumId w:val="28"/>
  </w:num>
  <w:num w:numId="31">
    <w:abstractNumId w:val="15"/>
  </w:num>
  <w:num w:numId="32">
    <w:abstractNumId w:val="2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860D3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2B022A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056EC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4345F"/>
    <w:rsid w:val="009D3A12"/>
    <w:rsid w:val="009E7A7C"/>
    <w:rsid w:val="00A20568"/>
    <w:rsid w:val="00A45209"/>
    <w:rsid w:val="00A50208"/>
    <w:rsid w:val="00A841D9"/>
    <w:rsid w:val="00AB272E"/>
    <w:rsid w:val="00AF5BBC"/>
    <w:rsid w:val="00B155DA"/>
    <w:rsid w:val="00B40D2C"/>
    <w:rsid w:val="00B45BF4"/>
    <w:rsid w:val="00B67D0A"/>
    <w:rsid w:val="00BD38A2"/>
    <w:rsid w:val="00BD4EF4"/>
    <w:rsid w:val="00BF1B54"/>
    <w:rsid w:val="00C73CFA"/>
    <w:rsid w:val="00C92595"/>
    <w:rsid w:val="00CD1FB0"/>
    <w:rsid w:val="00D06BBA"/>
    <w:rsid w:val="00D22E6F"/>
    <w:rsid w:val="00D74D56"/>
    <w:rsid w:val="00E018DC"/>
    <w:rsid w:val="00E6283D"/>
    <w:rsid w:val="00EC4FB1"/>
    <w:rsid w:val="00F2183D"/>
    <w:rsid w:val="00F45520"/>
    <w:rsid w:val="00F630C4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45F2275C-2A2B-4FBA-AC88-4B03401F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9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155D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55D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C9259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2595"/>
  </w:style>
  <w:style w:type="character" w:customStyle="1" w:styleId="Titre1Car">
    <w:name w:val="Titre 1 Car"/>
    <w:basedOn w:val="Policepardfaut"/>
    <w:link w:val="Titre1"/>
    <w:uiPriority w:val="9"/>
    <w:rsid w:val="00B155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15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155D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155DA"/>
    <w:rPr>
      <w:sz w:val="20"/>
      <w:szCs w:val="20"/>
    </w:rPr>
  </w:style>
  <w:style w:type="character" w:styleId="Appelnotedebasdep">
    <w:name w:val="footnote reference"/>
    <w:basedOn w:val="Policepardfaut"/>
    <w:semiHidden/>
    <w:rsid w:val="00B155DA"/>
    <w:rPr>
      <w:vertAlign w:val="superscript"/>
    </w:rPr>
  </w:style>
  <w:style w:type="table" w:styleId="Grilledutableau">
    <w:name w:val="Table Grid"/>
    <w:basedOn w:val="TableauNormal"/>
    <w:uiPriority w:val="59"/>
    <w:rsid w:val="00B155D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155D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155D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155DA"/>
    <w:rPr>
      <w:color w:val="660066"/>
    </w:rPr>
  </w:style>
  <w:style w:type="character" w:customStyle="1" w:styleId="illisible">
    <w:name w:val="illisible"/>
    <w:uiPriority w:val="1"/>
    <w:qFormat/>
    <w:rsid w:val="00B155D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155D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155D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155DA"/>
  </w:style>
  <w:style w:type="character" w:customStyle="1" w:styleId="CommentaireCar">
    <w:name w:val="Commentaire Car"/>
    <w:basedOn w:val="Policepardfaut"/>
    <w:link w:val="Commentaire"/>
    <w:uiPriority w:val="99"/>
    <w:semiHidden/>
    <w:rsid w:val="00B155D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155D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155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5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5D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155D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155D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155D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155DA"/>
    <w:pPr>
      <w:ind w:left="720"/>
      <w:contextualSpacing/>
    </w:pPr>
  </w:style>
  <w:style w:type="paragraph" w:customStyle="1" w:styleId="rubrique">
    <w:name w:val="rubrique"/>
    <w:basedOn w:val="Normal"/>
    <w:qFormat/>
    <w:rsid w:val="00B155DA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3EC73-F530-4EFC-B260-A90E9850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2016-02-11T13:47:00Z</dcterms:created>
  <dcterms:modified xsi:type="dcterms:W3CDTF">2016-02-11T20:44:00Z</dcterms:modified>
</cp:coreProperties>
</file>