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50AAB" w:rsidRDefault="00850AAB" w:rsidP="00850AAB">
      <w:pPr>
        <w:jc w:val="center"/>
        <w:rPr>
          <w:rFonts w:ascii="Arial" w:hAnsi="Arial" w:cs="Arial"/>
          <w:b/>
          <w:bCs/>
          <w:color w:val="000066"/>
          <w:sz w:val="26"/>
          <w:szCs w:val="26"/>
        </w:rPr>
      </w:pPr>
      <w:bookmarkStart w:id="0" w:name="_GoBack"/>
      <w:bookmarkEnd w:id="0"/>
      <w:r>
        <w:rPr>
          <w:rFonts w:ascii="Arial" w:hAnsi="Arial" w:cs="Arial"/>
          <w:b/>
          <w:bCs/>
          <w:color w:val="000066"/>
          <w:sz w:val="26"/>
          <w:szCs w:val="26"/>
        </w:rPr>
        <w:t>Japan - Vietnam</w:t>
      </w:r>
    </w:p>
    <w:p w:rsidR="00850AAB" w:rsidRDefault="00850AAB" w:rsidP="00850AAB">
      <w:pPr>
        <w:jc w:val="center"/>
        <w:rPr>
          <w:rFonts w:ascii="Arial" w:hAnsi="Arial" w:cs="Arial"/>
          <w:b/>
          <w:bCs/>
          <w:color w:val="000066"/>
          <w:sz w:val="26"/>
          <w:szCs w:val="26"/>
        </w:rPr>
      </w:pPr>
      <w:r>
        <w:rPr>
          <w:rFonts w:ascii="Arial" w:hAnsi="Arial" w:cs="Arial"/>
          <w:b/>
          <w:bCs/>
          <w:color w:val="000066"/>
          <w:sz w:val="26"/>
          <w:szCs w:val="26"/>
        </w:rPr>
        <w:t>Exchange of Notes to the 1995 Treaty (2015)</w:t>
      </w:r>
    </w:p>
    <w:tbl>
      <w:tblPr>
        <w:tblW w:w="0" w:type="auto"/>
        <w:jc w:val="center"/>
        <w:tblCellSpacing w:w="0" w:type="dxa"/>
        <w:tblCellMar>
          <w:left w:w="0" w:type="dxa"/>
          <w:right w:w="0" w:type="dxa"/>
        </w:tblCellMar>
        <w:tblLook w:val="04A0" w:firstRow="1" w:lastRow="0" w:firstColumn="1" w:lastColumn="0" w:noHBand="0" w:noVBand="1"/>
      </w:tblPr>
      <w:tblGrid>
        <w:gridCol w:w="570"/>
        <w:gridCol w:w="570"/>
      </w:tblGrid>
      <w:tr w:rsidR="00850AAB" w:rsidTr="00850AAB">
        <w:trPr>
          <w:tblCellSpacing w:w="0" w:type="dxa"/>
          <w:jc w:val="center"/>
        </w:trPr>
        <w:tc>
          <w:tcPr>
            <w:tcW w:w="0" w:type="auto"/>
            <w:vAlign w:val="center"/>
            <w:hideMark/>
          </w:tcPr>
          <w:p w:rsidR="00850AAB" w:rsidRDefault="00850AAB">
            <w:pPr>
              <w:rPr>
                <w:rFonts w:ascii="Arial" w:hAnsi="Arial" w:cs="Arial"/>
                <w:sz w:val="18"/>
                <w:szCs w:val="18"/>
              </w:rPr>
            </w:pPr>
            <w:r>
              <w:rPr>
                <w:noProof/>
              </w:rPr>
              <w:drawing>
                <wp:inline distT="0" distB="0" distL="0" distR="0">
                  <wp:extent cx="360045" cy="245110"/>
                  <wp:effectExtent l="0" t="0" r="1905"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60045" cy="245110"/>
                          </a:xfrm>
                          <a:prstGeom prst="rect">
                            <a:avLst/>
                          </a:prstGeom>
                          <a:noFill/>
                          <a:ln>
                            <a:noFill/>
                          </a:ln>
                        </pic:spPr>
                      </pic:pic>
                    </a:graphicData>
                  </a:graphic>
                </wp:inline>
              </w:drawing>
            </w:r>
          </w:p>
        </w:tc>
        <w:tc>
          <w:tcPr>
            <w:tcW w:w="0" w:type="auto"/>
            <w:vAlign w:val="center"/>
            <w:hideMark/>
          </w:tcPr>
          <w:p w:rsidR="00850AAB" w:rsidRDefault="00850AAB">
            <w:pPr>
              <w:rPr>
                <w:rFonts w:ascii="Arial" w:hAnsi="Arial" w:cs="Arial"/>
                <w:sz w:val="18"/>
                <w:szCs w:val="18"/>
              </w:rPr>
            </w:pPr>
            <w:r>
              <w:rPr>
                <w:noProof/>
              </w:rPr>
              <w:drawing>
                <wp:inline distT="0" distB="0" distL="0" distR="0">
                  <wp:extent cx="360045" cy="245110"/>
                  <wp:effectExtent l="0" t="0" r="1905"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60045" cy="245110"/>
                          </a:xfrm>
                          <a:prstGeom prst="rect">
                            <a:avLst/>
                          </a:prstGeom>
                          <a:noFill/>
                          <a:ln>
                            <a:noFill/>
                          </a:ln>
                        </pic:spPr>
                      </pic:pic>
                    </a:graphicData>
                  </a:graphic>
                </wp:inline>
              </w:drawing>
            </w:r>
          </w:p>
        </w:tc>
      </w:tr>
    </w:tbl>
    <w:p w:rsidR="00850AAB" w:rsidRDefault="00850AAB" w:rsidP="00850AAB">
      <w:pPr>
        <w:shd w:val="clear" w:color="auto" w:fill="FFF5DC"/>
        <w:ind w:left="60" w:right="60"/>
        <w:rPr>
          <w:rFonts w:ascii="Arial" w:hAnsi="Arial" w:cs="Arial"/>
          <w:sz w:val="20"/>
          <w:szCs w:val="20"/>
        </w:rPr>
      </w:pPr>
      <w:r>
        <w:rPr>
          <w:rFonts w:ascii="Arial" w:hAnsi="Arial" w:cs="Arial"/>
          <w:b/>
          <w:bCs/>
          <w:sz w:val="20"/>
          <w:szCs w:val="20"/>
        </w:rPr>
        <w:t>Status: </w:t>
      </w:r>
      <w:r>
        <w:rPr>
          <w:rFonts w:ascii="Arial" w:hAnsi="Arial" w:cs="Arial"/>
          <w:sz w:val="20"/>
          <w:szCs w:val="20"/>
        </w:rPr>
        <w:t xml:space="preserve">In Force </w:t>
      </w:r>
    </w:p>
    <w:p w:rsidR="00850AAB" w:rsidRDefault="00850AAB" w:rsidP="00850AAB">
      <w:pPr>
        <w:shd w:val="clear" w:color="auto" w:fill="FFF5DC"/>
        <w:ind w:left="60" w:right="60"/>
        <w:rPr>
          <w:rFonts w:ascii="Arial" w:hAnsi="Arial" w:cs="Arial"/>
          <w:sz w:val="20"/>
          <w:szCs w:val="20"/>
        </w:rPr>
      </w:pPr>
      <w:r>
        <w:rPr>
          <w:rFonts w:ascii="Arial" w:hAnsi="Arial" w:cs="Arial"/>
          <w:b/>
          <w:bCs/>
          <w:sz w:val="20"/>
          <w:szCs w:val="20"/>
        </w:rPr>
        <w:t>Conclusion Date: </w:t>
      </w:r>
      <w:r>
        <w:rPr>
          <w:rFonts w:ascii="Arial" w:hAnsi="Arial" w:cs="Arial"/>
          <w:sz w:val="20"/>
          <w:szCs w:val="20"/>
        </w:rPr>
        <w:t xml:space="preserve">26 November 2015. </w:t>
      </w:r>
    </w:p>
    <w:p w:rsidR="00850AAB" w:rsidRDefault="00850AAB" w:rsidP="00850AAB">
      <w:pPr>
        <w:shd w:val="clear" w:color="auto" w:fill="FFF5DC"/>
        <w:ind w:left="60" w:right="60"/>
        <w:rPr>
          <w:rFonts w:ascii="Arial" w:hAnsi="Arial" w:cs="Arial"/>
          <w:sz w:val="20"/>
          <w:szCs w:val="20"/>
        </w:rPr>
      </w:pPr>
      <w:r>
        <w:rPr>
          <w:rFonts w:ascii="Arial" w:hAnsi="Arial" w:cs="Arial"/>
          <w:b/>
          <w:bCs/>
          <w:sz w:val="20"/>
          <w:szCs w:val="20"/>
        </w:rPr>
        <w:t>Entry into Force: </w:t>
      </w:r>
      <w:r>
        <w:rPr>
          <w:rFonts w:ascii="Arial" w:hAnsi="Arial" w:cs="Arial"/>
          <w:sz w:val="20"/>
          <w:szCs w:val="20"/>
        </w:rPr>
        <w:t xml:space="preserve">26 November 2015. </w:t>
      </w:r>
    </w:p>
    <w:p w:rsidR="00850AAB" w:rsidRDefault="00850AAB" w:rsidP="00850AAB">
      <w:pPr>
        <w:shd w:val="clear" w:color="auto" w:fill="FFF5DC"/>
        <w:ind w:left="60" w:right="60"/>
        <w:rPr>
          <w:rFonts w:ascii="Arial" w:hAnsi="Arial" w:cs="Arial"/>
          <w:sz w:val="20"/>
          <w:szCs w:val="20"/>
        </w:rPr>
      </w:pPr>
      <w:r>
        <w:rPr>
          <w:rFonts w:ascii="Arial" w:hAnsi="Arial" w:cs="Arial"/>
          <w:b/>
          <w:bCs/>
          <w:sz w:val="20"/>
          <w:szCs w:val="20"/>
        </w:rPr>
        <w:t>Effective Date: </w:t>
      </w:r>
      <w:r>
        <w:rPr>
          <w:rFonts w:ascii="Arial" w:hAnsi="Arial" w:cs="Arial"/>
          <w:sz w:val="20"/>
          <w:szCs w:val="20"/>
        </w:rPr>
        <w:t xml:space="preserve">26 November 2015. </w:t>
      </w:r>
    </w:p>
    <w:p w:rsidR="00850AAB" w:rsidRDefault="00850AAB" w:rsidP="00850AAB">
      <w:pPr>
        <w:shd w:val="clear" w:color="auto" w:fill="999999"/>
        <w:rPr>
          <w:rFonts w:ascii="Arial" w:hAnsi="Arial" w:cs="Arial"/>
          <w:b/>
          <w:bCs/>
          <w:color w:val="FFFFFF"/>
          <w:sz w:val="18"/>
          <w:szCs w:val="18"/>
        </w:rPr>
      </w:pPr>
      <w:r>
        <w:rPr>
          <w:rFonts w:ascii="Arial" w:hAnsi="Arial" w:cs="Arial"/>
          <w:b/>
          <w:bCs/>
          <w:color w:val="FFFFFF"/>
          <w:sz w:val="18"/>
          <w:szCs w:val="18"/>
        </w:rPr>
        <w:t>See also:</w:t>
      </w:r>
    </w:p>
    <w:p w:rsidR="00850AAB" w:rsidRDefault="00850AAB" w:rsidP="00850AAB">
      <w:pPr>
        <w:shd w:val="clear" w:color="auto" w:fill="DEDEDE"/>
        <w:rPr>
          <w:rFonts w:ascii="Arial" w:hAnsi="Arial" w:cs="Arial"/>
          <w:b/>
          <w:bCs/>
          <w:sz w:val="18"/>
          <w:szCs w:val="18"/>
        </w:rPr>
      </w:pPr>
      <w:r>
        <w:rPr>
          <w:noProof/>
        </w:rPr>
        <w:drawing>
          <wp:inline distT="0" distB="0" distL="0" distR="0">
            <wp:extent cx="79375" cy="11493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9375" cy="114935"/>
                    </a:xfrm>
                    <a:prstGeom prst="rect">
                      <a:avLst/>
                    </a:prstGeom>
                    <a:noFill/>
                    <a:ln>
                      <a:noFill/>
                    </a:ln>
                  </pic:spPr>
                </pic:pic>
              </a:graphicData>
            </a:graphic>
          </wp:inline>
        </w:drawing>
      </w:r>
      <w:r>
        <w:rPr>
          <w:rFonts w:ascii="Arial" w:hAnsi="Arial" w:cs="Arial"/>
          <w:b/>
          <w:bCs/>
          <w:sz w:val="18"/>
          <w:szCs w:val="18"/>
        </w:rPr>
        <w:t>Later developments</w:t>
      </w:r>
    </w:p>
    <w:p w:rsidR="00850AAB" w:rsidRDefault="00850AAB" w:rsidP="00850AAB">
      <w:pPr>
        <w:numPr>
          <w:ilvl w:val="0"/>
          <w:numId w:val="1"/>
        </w:numPr>
        <w:shd w:val="clear" w:color="auto" w:fill="DEDEDE"/>
        <w:ind w:left="240" w:hanging="375"/>
        <w:rPr>
          <w:rFonts w:ascii="Arial" w:hAnsi="Arial" w:cs="Arial"/>
          <w:sz w:val="18"/>
          <w:szCs w:val="18"/>
        </w:rPr>
      </w:pPr>
      <w:hyperlink r:id="rId8" w:history="1">
        <w:r>
          <w:rPr>
            <w:rStyle w:val="Hyperlink"/>
            <w:rFonts w:ascii="Arial" w:hAnsi="Arial" w:cs="Arial"/>
            <w:sz w:val="18"/>
            <w:szCs w:val="18"/>
            <w:u w:val="none"/>
          </w:rPr>
          <w:t>26 Nov. 2015: Exchange of notes to treaty between Japan and Vietnam signed and enters into force</w:t>
        </w:r>
      </w:hyperlink>
    </w:p>
    <w:p w:rsidR="00850AAB" w:rsidRDefault="00850AAB" w:rsidP="00850AAB">
      <w:pPr>
        <w:jc w:val="center"/>
        <w:rPr>
          <w:rFonts w:ascii="Arial" w:hAnsi="Arial" w:cs="Arial"/>
          <w:b/>
          <w:bCs/>
          <w:color w:val="000000"/>
          <w:sz w:val="26"/>
          <w:szCs w:val="26"/>
        </w:rPr>
      </w:pPr>
      <w:r>
        <w:rPr>
          <w:rFonts w:ascii="Arial" w:hAnsi="Arial" w:cs="Arial"/>
          <w:b/>
          <w:bCs/>
          <w:color w:val="000000"/>
          <w:sz w:val="26"/>
          <w:szCs w:val="26"/>
        </w:rPr>
        <w:t xml:space="preserve">[EXCHANGE OF NOTES TO THE </w:t>
      </w:r>
      <w:r>
        <w:rPr>
          <w:rFonts w:ascii="Arial" w:hAnsi="Arial" w:cs="Arial"/>
          <w:b/>
          <w:bCs/>
          <w:color w:val="000000"/>
          <w:sz w:val="26"/>
          <w:szCs w:val="26"/>
        </w:rPr>
        <w:br/>
        <w:t xml:space="preserve">AGREEMENT BETWEEN </w:t>
      </w:r>
      <w:r>
        <w:rPr>
          <w:rFonts w:ascii="Arial" w:hAnsi="Arial" w:cs="Arial"/>
          <w:b/>
          <w:bCs/>
          <w:color w:val="000000"/>
          <w:sz w:val="26"/>
          <w:szCs w:val="26"/>
        </w:rPr>
        <w:br/>
        <w:t xml:space="preserve">THE GOVERNMENT OF JAPAN AND </w:t>
      </w:r>
      <w:r>
        <w:rPr>
          <w:rFonts w:ascii="Arial" w:hAnsi="Arial" w:cs="Arial"/>
          <w:b/>
          <w:bCs/>
          <w:color w:val="000000"/>
          <w:sz w:val="26"/>
          <w:szCs w:val="26"/>
        </w:rPr>
        <w:br/>
        <w:t xml:space="preserve">THE GOVERNMENT OF THE SOCIALIST REPUBLIC OF VIETNAM </w:t>
      </w:r>
      <w:r>
        <w:rPr>
          <w:rFonts w:ascii="Arial" w:hAnsi="Arial" w:cs="Arial"/>
          <w:b/>
          <w:bCs/>
          <w:color w:val="000000"/>
          <w:sz w:val="26"/>
          <w:szCs w:val="26"/>
        </w:rPr>
        <w:br/>
        <w:t xml:space="preserve">FOR THE AVOIDANCE OF DOUBLE TAXATION AND </w:t>
      </w:r>
      <w:r>
        <w:rPr>
          <w:rFonts w:ascii="Arial" w:hAnsi="Arial" w:cs="Arial"/>
          <w:b/>
          <w:bCs/>
          <w:color w:val="000000"/>
          <w:sz w:val="26"/>
          <w:szCs w:val="26"/>
        </w:rPr>
        <w:br/>
        <w:t xml:space="preserve">THE PREVENTION OF FISCAL EVASION </w:t>
      </w:r>
      <w:r>
        <w:rPr>
          <w:rFonts w:ascii="Arial" w:hAnsi="Arial" w:cs="Arial"/>
          <w:b/>
          <w:bCs/>
          <w:color w:val="000000"/>
          <w:sz w:val="26"/>
          <w:szCs w:val="26"/>
        </w:rPr>
        <w:br/>
        <w:t xml:space="preserve">WITH RESPECT TO TAXES ON INCOME] </w:t>
      </w:r>
    </w:p>
    <w:p w:rsidR="00850AAB" w:rsidRDefault="00850AAB" w:rsidP="00850AAB">
      <w:pPr>
        <w:rPr>
          <w:rFonts w:ascii="Arial" w:hAnsi="Arial" w:cs="Arial"/>
          <w:b/>
          <w:bCs/>
          <w:color w:val="000000"/>
        </w:rPr>
      </w:pPr>
      <w:bookmarkStart w:id="1" w:name="tt_jp-vn_01_eng_1995_tt__ad1_tts1"/>
      <w:bookmarkEnd w:id="1"/>
      <w:r>
        <w:rPr>
          <w:rFonts w:ascii="Arial" w:hAnsi="Arial" w:cs="Arial"/>
          <w:b/>
          <w:bCs/>
          <w:color w:val="000000"/>
        </w:rPr>
        <w:t>I</w:t>
      </w:r>
    </w:p>
    <w:p w:rsidR="00850AAB" w:rsidRDefault="00850AAB" w:rsidP="00850AAB">
      <w:pPr>
        <w:rPr>
          <w:rFonts w:ascii="Arial" w:hAnsi="Arial" w:cs="Arial"/>
          <w:b/>
          <w:bCs/>
          <w:color w:val="000000"/>
        </w:rPr>
      </w:pPr>
      <w:r>
        <w:rPr>
          <w:rFonts w:ascii="Arial" w:hAnsi="Arial" w:cs="Arial"/>
          <w:b/>
          <w:bCs/>
          <w:color w:val="000000"/>
        </w:rPr>
        <w:t>(Japanese Note)</w:t>
      </w:r>
    </w:p>
    <w:p w:rsidR="00850AAB" w:rsidRDefault="00850AAB" w:rsidP="00850AAB">
      <w:pPr>
        <w:rPr>
          <w:rFonts w:ascii="Arial" w:hAnsi="Arial" w:cs="Arial"/>
          <w:sz w:val="20"/>
          <w:szCs w:val="20"/>
        </w:rPr>
      </w:pPr>
      <w:r>
        <w:rPr>
          <w:rFonts w:ascii="Arial" w:hAnsi="Arial" w:cs="Arial"/>
          <w:sz w:val="20"/>
          <w:szCs w:val="20"/>
        </w:rPr>
        <w:t>Ha Noi, 26th November, 2015</w:t>
      </w:r>
    </w:p>
    <w:p w:rsidR="00850AAB" w:rsidRDefault="00850AAB" w:rsidP="00850AAB">
      <w:pPr>
        <w:rPr>
          <w:rFonts w:ascii="Arial" w:hAnsi="Arial" w:cs="Arial"/>
          <w:sz w:val="20"/>
          <w:szCs w:val="20"/>
        </w:rPr>
      </w:pPr>
      <w:r>
        <w:rPr>
          <w:rFonts w:ascii="Arial" w:hAnsi="Arial" w:cs="Arial"/>
          <w:sz w:val="20"/>
          <w:szCs w:val="20"/>
        </w:rPr>
        <w:t> </w:t>
      </w:r>
    </w:p>
    <w:p w:rsidR="00850AAB" w:rsidRDefault="00850AAB" w:rsidP="00850AAB">
      <w:pPr>
        <w:rPr>
          <w:rFonts w:ascii="Arial" w:hAnsi="Arial" w:cs="Arial"/>
          <w:sz w:val="20"/>
          <w:szCs w:val="20"/>
        </w:rPr>
      </w:pPr>
      <w:r>
        <w:rPr>
          <w:rFonts w:ascii="Arial" w:hAnsi="Arial" w:cs="Arial"/>
          <w:sz w:val="20"/>
          <w:szCs w:val="20"/>
        </w:rPr>
        <w:t xml:space="preserve">Sir, </w:t>
      </w:r>
    </w:p>
    <w:p w:rsidR="00850AAB" w:rsidRDefault="00850AAB" w:rsidP="00850AAB">
      <w:pPr>
        <w:rPr>
          <w:rFonts w:ascii="Arial" w:hAnsi="Arial" w:cs="Arial"/>
          <w:sz w:val="20"/>
          <w:szCs w:val="20"/>
        </w:rPr>
      </w:pPr>
      <w:r>
        <w:rPr>
          <w:rFonts w:ascii="Arial" w:hAnsi="Arial" w:cs="Arial"/>
          <w:sz w:val="20"/>
          <w:szCs w:val="20"/>
        </w:rPr>
        <w:t> </w:t>
      </w:r>
    </w:p>
    <w:p w:rsidR="00850AAB" w:rsidRDefault="00850AAB" w:rsidP="00850AAB">
      <w:pPr>
        <w:rPr>
          <w:rFonts w:ascii="Arial" w:hAnsi="Arial" w:cs="Arial"/>
          <w:sz w:val="20"/>
          <w:szCs w:val="20"/>
        </w:rPr>
      </w:pPr>
      <w:r>
        <w:rPr>
          <w:rFonts w:ascii="Arial" w:hAnsi="Arial" w:cs="Arial"/>
          <w:sz w:val="20"/>
          <w:szCs w:val="20"/>
        </w:rPr>
        <w:t xml:space="preserve">I have the honour to refer to the Agreement between the Government of Japan and the Government of the Socialist Republic of Viet Nam for the Avoidance of Double Taxation and the Prevention of Fiscal Evasion with respect to Taxes on Income signed at Hanoi on the twenty-fourth day of October 1995 (hereinafter referred to as "the Agreement") and to confirm, on behalf of the Government of Japan, the following understanding reached between the two Governments: </w:t>
      </w:r>
    </w:p>
    <w:p w:rsidR="00850AAB" w:rsidRDefault="00850AAB" w:rsidP="00850AAB">
      <w:pPr>
        <w:rPr>
          <w:rFonts w:ascii="Arial" w:hAnsi="Arial" w:cs="Arial"/>
          <w:sz w:val="20"/>
          <w:szCs w:val="20"/>
        </w:rPr>
      </w:pPr>
      <w:r>
        <w:rPr>
          <w:rFonts w:ascii="Arial" w:hAnsi="Arial" w:cs="Arial"/>
          <w:sz w:val="20"/>
          <w:szCs w:val="20"/>
        </w:rPr>
        <w:t> </w:t>
      </w:r>
    </w:p>
    <w:p w:rsidR="00850AAB" w:rsidRDefault="00850AAB" w:rsidP="00850AAB">
      <w:pPr>
        <w:rPr>
          <w:rFonts w:ascii="Arial" w:hAnsi="Arial" w:cs="Arial"/>
          <w:sz w:val="20"/>
          <w:szCs w:val="20"/>
        </w:rPr>
      </w:pPr>
      <w:r>
        <w:rPr>
          <w:rFonts w:ascii="Arial" w:hAnsi="Arial" w:cs="Arial"/>
          <w:sz w:val="20"/>
          <w:szCs w:val="20"/>
        </w:rPr>
        <w:t xml:space="preserve">With reference to paragraph 4 of Article 11 of the Agreement, it is understood that the Nippon Export and Investment Insurance shall be regarded as a financial institution referred to in paragraph 4(b)(v) of Article 11 of the Agreement. </w:t>
      </w:r>
    </w:p>
    <w:p w:rsidR="00850AAB" w:rsidRDefault="00850AAB" w:rsidP="00850AAB">
      <w:pPr>
        <w:rPr>
          <w:rFonts w:ascii="Arial" w:hAnsi="Arial" w:cs="Arial"/>
          <w:sz w:val="20"/>
          <w:szCs w:val="20"/>
        </w:rPr>
      </w:pPr>
      <w:r>
        <w:rPr>
          <w:rFonts w:ascii="Arial" w:hAnsi="Arial" w:cs="Arial"/>
          <w:sz w:val="20"/>
          <w:szCs w:val="20"/>
        </w:rPr>
        <w:t> </w:t>
      </w:r>
    </w:p>
    <w:p w:rsidR="00850AAB" w:rsidRDefault="00850AAB" w:rsidP="00850AAB">
      <w:pPr>
        <w:rPr>
          <w:rFonts w:ascii="Arial" w:hAnsi="Arial" w:cs="Arial"/>
          <w:sz w:val="20"/>
          <w:szCs w:val="20"/>
        </w:rPr>
      </w:pPr>
      <w:r>
        <w:rPr>
          <w:rFonts w:ascii="Arial" w:hAnsi="Arial" w:cs="Arial"/>
          <w:sz w:val="20"/>
          <w:szCs w:val="20"/>
        </w:rPr>
        <w:t xml:space="preserve">I have further the honour to propose that the present Note and your Note in reply confirming on behalf of the Government of the Socialist Republic of Viet Nam the foregoing understanding shall constitute an agreement between the two Governments, </w:t>
      </w:r>
      <w:r>
        <w:rPr>
          <w:rFonts w:ascii="Arial" w:hAnsi="Arial" w:cs="Arial"/>
          <w:sz w:val="20"/>
          <w:szCs w:val="20"/>
          <w:highlight w:val="yellow"/>
        </w:rPr>
        <w:t>which shall enter into force on the date of your Note in reply and shall be applicable for amounts taxable on or after that date</w:t>
      </w:r>
      <w:r>
        <w:rPr>
          <w:rFonts w:ascii="Arial" w:hAnsi="Arial" w:cs="Arial"/>
          <w:sz w:val="20"/>
          <w:szCs w:val="20"/>
        </w:rPr>
        <w:t xml:space="preserve">. </w:t>
      </w:r>
    </w:p>
    <w:p w:rsidR="00850AAB" w:rsidRDefault="00850AAB" w:rsidP="00850AAB">
      <w:pPr>
        <w:rPr>
          <w:rFonts w:ascii="Arial" w:hAnsi="Arial" w:cs="Arial"/>
          <w:sz w:val="20"/>
          <w:szCs w:val="20"/>
        </w:rPr>
      </w:pPr>
      <w:r>
        <w:rPr>
          <w:rFonts w:ascii="Arial" w:hAnsi="Arial" w:cs="Arial"/>
          <w:sz w:val="20"/>
          <w:szCs w:val="20"/>
        </w:rPr>
        <w:t> </w:t>
      </w:r>
    </w:p>
    <w:p w:rsidR="00850AAB" w:rsidRDefault="00850AAB" w:rsidP="00850AAB">
      <w:pPr>
        <w:rPr>
          <w:rFonts w:ascii="Arial" w:hAnsi="Arial" w:cs="Arial"/>
          <w:sz w:val="20"/>
          <w:szCs w:val="20"/>
        </w:rPr>
      </w:pPr>
      <w:r>
        <w:rPr>
          <w:rFonts w:ascii="Arial" w:hAnsi="Arial" w:cs="Arial"/>
          <w:sz w:val="20"/>
          <w:szCs w:val="20"/>
        </w:rPr>
        <w:t xml:space="preserve">I avail myself of this opportunity to extend to you the assurance of my high consideration. </w:t>
      </w:r>
    </w:p>
    <w:p w:rsidR="00850AAB" w:rsidRDefault="00850AAB" w:rsidP="00850AAB">
      <w:pPr>
        <w:jc w:val="right"/>
        <w:rPr>
          <w:rFonts w:ascii="Arial" w:hAnsi="Arial" w:cs="Arial"/>
          <w:sz w:val="20"/>
          <w:szCs w:val="20"/>
        </w:rPr>
      </w:pPr>
      <w:r>
        <w:rPr>
          <w:rFonts w:ascii="Arial" w:hAnsi="Arial" w:cs="Arial"/>
          <w:sz w:val="20"/>
          <w:szCs w:val="20"/>
        </w:rPr>
        <w:t> </w:t>
      </w:r>
    </w:p>
    <w:p w:rsidR="00850AAB" w:rsidRDefault="00850AAB" w:rsidP="00850AAB">
      <w:pPr>
        <w:jc w:val="right"/>
        <w:rPr>
          <w:rFonts w:ascii="Arial" w:hAnsi="Arial" w:cs="Arial"/>
          <w:sz w:val="20"/>
          <w:szCs w:val="20"/>
        </w:rPr>
      </w:pPr>
      <w:r>
        <w:rPr>
          <w:rFonts w:ascii="Arial" w:hAnsi="Arial" w:cs="Arial"/>
          <w:sz w:val="20"/>
          <w:szCs w:val="20"/>
        </w:rPr>
        <w:t> </w:t>
      </w:r>
    </w:p>
    <w:p w:rsidR="00850AAB" w:rsidRDefault="00850AAB" w:rsidP="00850AAB">
      <w:pPr>
        <w:jc w:val="right"/>
        <w:rPr>
          <w:rFonts w:ascii="Arial" w:hAnsi="Arial" w:cs="Arial"/>
          <w:sz w:val="20"/>
          <w:szCs w:val="20"/>
        </w:rPr>
      </w:pPr>
      <w:r>
        <w:rPr>
          <w:rFonts w:ascii="Arial" w:hAnsi="Arial" w:cs="Arial"/>
          <w:sz w:val="20"/>
          <w:szCs w:val="20"/>
        </w:rPr>
        <w:t xml:space="preserve">Hiroshi Fukada </w:t>
      </w:r>
    </w:p>
    <w:p w:rsidR="00850AAB" w:rsidRDefault="00850AAB" w:rsidP="00850AAB">
      <w:pPr>
        <w:jc w:val="right"/>
        <w:rPr>
          <w:rFonts w:ascii="Arial" w:hAnsi="Arial" w:cs="Arial"/>
          <w:sz w:val="20"/>
          <w:szCs w:val="20"/>
        </w:rPr>
      </w:pPr>
      <w:r>
        <w:rPr>
          <w:rFonts w:ascii="Arial" w:hAnsi="Arial" w:cs="Arial"/>
          <w:sz w:val="20"/>
          <w:szCs w:val="20"/>
        </w:rPr>
        <w:t>Ambassador Extraordinary</w:t>
      </w:r>
    </w:p>
    <w:p w:rsidR="00850AAB" w:rsidRDefault="00850AAB" w:rsidP="00850AAB">
      <w:pPr>
        <w:jc w:val="right"/>
        <w:rPr>
          <w:rFonts w:ascii="Arial" w:hAnsi="Arial" w:cs="Arial"/>
          <w:sz w:val="20"/>
          <w:szCs w:val="20"/>
        </w:rPr>
      </w:pPr>
      <w:r>
        <w:rPr>
          <w:rFonts w:ascii="Arial" w:hAnsi="Arial" w:cs="Arial"/>
          <w:sz w:val="20"/>
          <w:szCs w:val="20"/>
        </w:rPr>
        <w:t>and Plenipotentiary of Japan</w:t>
      </w:r>
    </w:p>
    <w:p w:rsidR="00850AAB" w:rsidRDefault="00850AAB" w:rsidP="00850AAB">
      <w:pPr>
        <w:rPr>
          <w:rFonts w:ascii="Arial" w:hAnsi="Arial" w:cs="Arial"/>
          <w:sz w:val="20"/>
          <w:szCs w:val="20"/>
        </w:rPr>
      </w:pPr>
      <w:r>
        <w:rPr>
          <w:rFonts w:ascii="Arial" w:hAnsi="Arial" w:cs="Arial"/>
          <w:sz w:val="20"/>
          <w:szCs w:val="20"/>
        </w:rPr>
        <w:t>to the Socialist Republic of Viet Nam</w:t>
      </w:r>
    </w:p>
    <w:p w:rsidR="00850AAB" w:rsidRDefault="00850AAB" w:rsidP="00850AAB">
      <w:pPr>
        <w:rPr>
          <w:rFonts w:ascii="Arial" w:hAnsi="Arial" w:cs="Arial"/>
          <w:sz w:val="20"/>
          <w:szCs w:val="20"/>
        </w:rPr>
      </w:pPr>
      <w:r>
        <w:rPr>
          <w:rFonts w:ascii="Arial" w:hAnsi="Arial" w:cs="Arial"/>
          <w:sz w:val="20"/>
          <w:szCs w:val="20"/>
        </w:rPr>
        <w:t> </w:t>
      </w:r>
    </w:p>
    <w:p w:rsidR="00850AAB" w:rsidRDefault="00850AAB" w:rsidP="00850AAB">
      <w:pPr>
        <w:rPr>
          <w:rFonts w:ascii="Arial" w:hAnsi="Arial" w:cs="Arial"/>
          <w:sz w:val="20"/>
          <w:szCs w:val="20"/>
        </w:rPr>
      </w:pPr>
      <w:r>
        <w:rPr>
          <w:rFonts w:ascii="Arial" w:hAnsi="Arial" w:cs="Arial"/>
          <w:sz w:val="20"/>
          <w:szCs w:val="20"/>
        </w:rPr>
        <w:t> </w:t>
      </w:r>
    </w:p>
    <w:p w:rsidR="00850AAB" w:rsidRDefault="00850AAB" w:rsidP="00850AAB">
      <w:pPr>
        <w:rPr>
          <w:rFonts w:ascii="Arial" w:hAnsi="Arial" w:cs="Arial"/>
          <w:sz w:val="20"/>
          <w:szCs w:val="20"/>
        </w:rPr>
      </w:pPr>
      <w:r>
        <w:rPr>
          <w:rFonts w:ascii="Arial" w:hAnsi="Arial" w:cs="Arial"/>
          <w:sz w:val="20"/>
          <w:szCs w:val="20"/>
        </w:rPr>
        <w:t xml:space="preserve">Mr. Do Hoang Anh Tuan </w:t>
      </w:r>
    </w:p>
    <w:p w:rsidR="00850AAB" w:rsidRDefault="00850AAB" w:rsidP="00850AAB">
      <w:pPr>
        <w:rPr>
          <w:rFonts w:ascii="Arial" w:hAnsi="Arial" w:cs="Arial"/>
          <w:sz w:val="20"/>
          <w:szCs w:val="20"/>
        </w:rPr>
      </w:pPr>
      <w:r>
        <w:rPr>
          <w:rFonts w:ascii="Arial" w:hAnsi="Arial" w:cs="Arial"/>
          <w:sz w:val="20"/>
          <w:szCs w:val="20"/>
        </w:rPr>
        <w:t>Deputy Minister of Finance</w:t>
      </w:r>
    </w:p>
    <w:p w:rsidR="00850AAB" w:rsidRDefault="00850AAB" w:rsidP="00850AAB">
      <w:pPr>
        <w:rPr>
          <w:rFonts w:ascii="Arial" w:hAnsi="Arial" w:cs="Arial"/>
          <w:sz w:val="20"/>
          <w:szCs w:val="20"/>
        </w:rPr>
      </w:pPr>
      <w:r>
        <w:rPr>
          <w:rFonts w:ascii="Arial" w:hAnsi="Arial" w:cs="Arial"/>
          <w:sz w:val="20"/>
          <w:szCs w:val="20"/>
        </w:rPr>
        <w:t>of the Socialist Republic of Viet Nam</w:t>
      </w:r>
    </w:p>
    <w:p w:rsidR="00850AAB" w:rsidRDefault="00850AAB" w:rsidP="00850AAB">
      <w:pPr>
        <w:rPr>
          <w:rFonts w:ascii="Arial" w:hAnsi="Arial" w:cs="Arial"/>
          <w:b/>
          <w:bCs/>
          <w:color w:val="000000"/>
        </w:rPr>
      </w:pPr>
      <w:bookmarkStart w:id="2" w:name="tt_jp-vn_01_eng_1995_tt__ad1_tts2"/>
      <w:bookmarkEnd w:id="2"/>
      <w:r>
        <w:rPr>
          <w:rFonts w:ascii="Arial" w:hAnsi="Arial" w:cs="Arial"/>
          <w:b/>
          <w:bCs/>
          <w:color w:val="000000"/>
        </w:rPr>
        <w:t>II</w:t>
      </w:r>
    </w:p>
    <w:p w:rsidR="00850AAB" w:rsidRDefault="00850AAB" w:rsidP="00850AAB">
      <w:pPr>
        <w:rPr>
          <w:rFonts w:ascii="Arial" w:hAnsi="Arial" w:cs="Arial"/>
          <w:b/>
          <w:bCs/>
          <w:color w:val="000000"/>
        </w:rPr>
      </w:pPr>
      <w:r>
        <w:rPr>
          <w:rFonts w:ascii="Arial" w:hAnsi="Arial" w:cs="Arial"/>
          <w:b/>
          <w:bCs/>
          <w:color w:val="000000"/>
        </w:rPr>
        <w:t>(Vietnamese Note)</w:t>
      </w:r>
    </w:p>
    <w:p w:rsidR="00850AAB" w:rsidRDefault="00850AAB" w:rsidP="00850AAB">
      <w:pPr>
        <w:rPr>
          <w:rFonts w:ascii="Arial" w:hAnsi="Arial" w:cs="Arial"/>
          <w:sz w:val="20"/>
          <w:szCs w:val="20"/>
        </w:rPr>
      </w:pPr>
      <w:r>
        <w:rPr>
          <w:rFonts w:ascii="Arial" w:hAnsi="Arial" w:cs="Arial"/>
          <w:sz w:val="20"/>
          <w:szCs w:val="20"/>
        </w:rPr>
        <w:lastRenderedPageBreak/>
        <w:t>Ha Noi, 26th November, 2015</w:t>
      </w:r>
    </w:p>
    <w:p w:rsidR="00850AAB" w:rsidRDefault="00850AAB" w:rsidP="00850AAB">
      <w:pPr>
        <w:rPr>
          <w:rFonts w:ascii="Arial" w:hAnsi="Arial" w:cs="Arial"/>
          <w:sz w:val="20"/>
          <w:szCs w:val="20"/>
        </w:rPr>
      </w:pPr>
      <w:r>
        <w:rPr>
          <w:rFonts w:ascii="Arial" w:hAnsi="Arial" w:cs="Arial"/>
          <w:sz w:val="20"/>
          <w:szCs w:val="20"/>
        </w:rPr>
        <w:t> </w:t>
      </w:r>
    </w:p>
    <w:p w:rsidR="00850AAB" w:rsidRDefault="00850AAB" w:rsidP="00850AAB">
      <w:pPr>
        <w:rPr>
          <w:rFonts w:ascii="Arial" w:hAnsi="Arial" w:cs="Arial"/>
          <w:sz w:val="20"/>
          <w:szCs w:val="20"/>
        </w:rPr>
      </w:pPr>
      <w:r>
        <w:rPr>
          <w:rFonts w:ascii="Arial" w:hAnsi="Arial" w:cs="Arial"/>
          <w:sz w:val="20"/>
          <w:szCs w:val="20"/>
        </w:rPr>
        <w:t xml:space="preserve">Excellency, </w:t>
      </w:r>
    </w:p>
    <w:p w:rsidR="00850AAB" w:rsidRDefault="00850AAB" w:rsidP="00850AAB">
      <w:pPr>
        <w:rPr>
          <w:rFonts w:ascii="Arial" w:hAnsi="Arial" w:cs="Arial"/>
          <w:sz w:val="20"/>
          <w:szCs w:val="20"/>
        </w:rPr>
      </w:pPr>
      <w:r>
        <w:rPr>
          <w:rFonts w:ascii="Arial" w:hAnsi="Arial" w:cs="Arial"/>
          <w:sz w:val="20"/>
          <w:szCs w:val="20"/>
        </w:rPr>
        <w:t> </w:t>
      </w:r>
    </w:p>
    <w:p w:rsidR="00850AAB" w:rsidRDefault="00850AAB" w:rsidP="00850AAB">
      <w:pPr>
        <w:rPr>
          <w:rFonts w:ascii="Arial" w:hAnsi="Arial" w:cs="Arial"/>
          <w:sz w:val="20"/>
          <w:szCs w:val="20"/>
        </w:rPr>
      </w:pPr>
      <w:r>
        <w:rPr>
          <w:rFonts w:ascii="Arial" w:hAnsi="Arial" w:cs="Arial"/>
          <w:sz w:val="20"/>
          <w:szCs w:val="20"/>
        </w:rPr>
        <w:t xml:space="preserve">I have the honour to acknowledge the receipt of Your Excellency’s Note of today’s date which reads as follows: </w:t>
      </w:r>
    </w:p>
    <w:p w:rsidR="00850AAB" w:rsidRDefault="00850AAB" w:rsidP="00850AAB">
      <w:pPr>
        <w:jc w:val="center"/>
        <w:rPr>
          <w:rFonts w:ascii="Arial" w:hAnsi="Arial" w:cs="Arial"/>
          <w:sz w:val="20"/>
          <w:szCs w:val="20"/>
        </w:rPr>
      </w:pPr>
      <w:r>
        <w:rPr>
          <w:rFonts w:ascii="Arial" w:hAnsi="Arial" w:cs="Arial"/>
          <w:sz w:val="20"/>
          <w:szCs w:val="20"/>
        </w:rPr>
        <w:t> </w:t>
      </w:r>
    </w:p>
    <w:p w:rsidR="00850AAB" w:rsidRDefault="00850AAB" w:rsidP="00850AAB">
      <w:pPr>
        <w:jc w:val="center"/>
        <w:rPr>
          <w:rFonts w:ascii="Arial" w:hAnsi="Arial" w:cs="Arial"/>
          <w:sz w:val="20"/>
          <w:szCs w:val="20"/>
        </w:rPr>
      </w:pPr>
      <w:r>
        <w:rPr>
          <w:rFonts w:ascii="Arial" w:hAnsi="Arial" w:cs="Arial"/>
          <w:b/>
          <w:bCs/>
          <w:sz w:val="20"/>
          <w:szCs w:val="20"/>
        </w:rPr>
        <w:t>"(Japanese Note)"</w:t>
      </w:r>
    </w:p>
    <w:p w:rsidR="00850AAB" w:rsidRDefault="00850AAB" w:rsidP="00850AAB">
      <w:pPr>
        <w:rPr>
          <w:rFonts w:ascii="Arial" w:hAnsi="Arial" w:cs="Arial"/>
          <w:sz w:val="20"/>
          <w:szCs w:val="20"/>
        </w:rPr>
      </w:pPr>
      <w:r>
        <w:rPr>
          <w:rFonts w:ascii="Arial" w:hAnsi="Arial" w:cs="Arial"/>
          <w:sz w:val="20"/>
          <w:szCs w:val="20"/>
        </w:rPr>
        <w:t> </w:t>
      </w:r>
    </w:p>
    <w:p w:rsidR="00850AAB" w:rsidRDefault="00850AAB" w:rsidP="00850AAB">
      <w:pPr>
        <w:rPr>
          <w:rFonts w:ascii="Arial" w:hAnsi="Arial" w:cs="Arial"/>
          <w:sz w:val="20"/>
          <w:szCs w:val="20"/>
        </w:rPr>
      </w:pPr>
      <w:r>
        <w:rPr>
          <w:rFonts w:ascii="Arial" w:hAnsi="Arial" w:cs="Arial"/>
          <w:sz w:val="20"/>
          <w:szCs w:val="20"/>
        </w:rPr>
        <w:t xml:space="preserve">The foregoing understanding being acceptable to the Government of the Socialist Republic of Viet Nam, I have further the honour to confirm that Your Excellency’s Note and this Note in reply shall constitute an agreement between the two Governments, </w:t>
      </w:r>
      <w:r>
        <w:rPr>
          <w:rFonts w:ascii="Arial" w:hAnsi="Arial" w:cs="Arial"/>
          <w:sz w:val="20"/>
          <w:szCs w:val="20"/>
          <w:highlight w:val="yellow"/>
        </w:rPr>
        <w:t>which shall enter into force on the date of this Note in reply and shall be applicable for amounts taxable on or after that date</w:t>
      </w:r>
      <w:r>
        <w:rPr>
          <w:rFonts w:ascii="Arial" w:hAnsi="Arial" w:cs="Arial"/>
          <w:sz w:val="20"/>
          <w:szCs w:val="20"/>
        </w:rPr>
        <w:t xml:space="preserve">. </w:t>
      </w:r>
    </w:p>
    <w:p w:rsidR="00850AAB" w:rsidRDefault="00850AAB" w:rsidP="00850AAB">
      <w:pPr>
        <w:rPr>
          <w:rFonts w:ascii="Arial" w:hAnsi="Arial" w:cs="Arial"/>
          <w:sz w:val="20"/>
          <w:szCs w:val="20"/>
        </w:rPr>
      </w:pPr>
      <w:r>
        <w:rPr>
          <w:rFonts w:ascii="Arial" w:hAnsi="Arial" w:cs="Arial"/>
          <w:sz w:val="20"/>
          <w:szCs w:val="20"/>
        </w:rPr>
        <w:t> </w:t>
      </w:r>
    </w:p>
    <w:p w:rsidR="00850AAB" w:rsidRDefault="00850AAB" w:rsidP="00850AAB">
      <w:pPr>
        <w:rPr>
          <w:rFonts w:ascii="Arial" w:hAnsi="Arial" w:cs="Arial"/>
          <w:sz w:val="20"/>
          <w:szCs w:val="20"/>
        </w:rPr>
      </w:pPr>
      <w:r>
        <w:rPr>
          <w:rFonts w:ascii="Arial" w:hAnsi="Arial" w:cs="Arial"/>
          <w:sz w:val="20"/>
          <w:szCs w:val="20"/>
        </w:rPr>
        <w:t xml:space="preserve">I avail myself of this opportunity to extend to Your Excellency the assurance of my highest consideration. </w:t>
      </w:r>
    </w:p>
    <w:p w:rsidR="00850AAB" w:rsidRDefault="00850AAB" w:rsidP="00850AAB">
      <w:pPr>
        <w:rPr>
          <w:rFonts w:ascii="Arial" w:hAnsi="Arial" w:cs="Arial"/>
          <w:sz w:val="20"/>
          <w:szCs w:val="20"/>
        </w:rPr>
      </w:pPr>
      <w:r>
        <w:rPr>
          <w:rFonts w:ascii="Arial" w:hAnsi="Arial" w:cs="Arial"/>
          <w:sz w:val="20"/>
          <w:szCs w:val="20"/>
        </w:rPr>
        <w:t> </w:t>
      </w:r>
    </w:p>
    <w:p w:rsidR="00850AAB" w:rsidRDefault="00850AAB" w:rsidP="00850AAB">
      <w:pPr>
        <w:rPr>
          <w:rFonts w:ascii="Arial" w:hAnsi="Arial" w:cs="Arial"/>
          <w:sz w:val="20"/>
          <w:szCs w:val="20"/>
        </w:rPr>
      </w:pPr>
      <w:r>
        <w:rPr>
          <w:rFonts w:ascii="Arial" w:hAnsi="Arial" w:cs="Arial"/>
          <w:sz w:val="20"/>
          <w:szCs w:val="20"/>
        </w:rPr>
        <w:t> </w:t>
      </w:r>
    </w:p>
    <w:p w:rsidR="00850AAB" w:rsidRDefault="00850AAB" w:rsidP="00850AAB">
      <w:pPr>
        <w:rPr>
          <w:rFonts w:ascii="Arial" w:hAnsi="Arial" w:cs="Arial"/>
          <w:sz w:val="20"/>
          <w:szCs w:val="20"/>
        </w:rPr>
      </w:pPr>
      <w:r>
        <w:rPr>
          <w:rFonts w:ascii="Arial" w:hAnsi="Arial" w:cs="Arial"/>
          <w:sz w:val="20"/>
          <w:szCs w:val="20"/>
        </w:rPr>
        <w:t xml:space="preserve">Do Hoang Anh Tuan </w:t>
      </w:r>
    </w:p>
    <w:p w:rsidR="00850AAB" w:rsidRDefault="00850AAB" w:rsidP="00850AAB">
      <w:pPr>
        <w:rPr>
          <w:rFonts w:ascii="Arial" w:hAnsi="Arial" w:cs="Arial"/>
          <w:sz w:val="20"/>
          <w:szCs w:val="20"/>
        </w:rPr>
      </w:pPr>
      <w:r>
        <w:rPr>
          <w:rFonts w:ascii="Arial" w:hAnsi="Arial" w:cs="Arial"/>
          <w:sz w:val="20"/>
          <w:szCs w:val="20"/>
        </w:rPr>
        <w:t>Deputy Minister of Finance</w:t>
      </w:r>
    </w:p>
    <w:p w:rsidR="00850AAB" w:rsidRDefault="00850AAB" w:rsidP="00850AAB">
      <w:pPr>
        <w:rPr>
          <w:rFonts w:ascii="Arial" w:hAnsi="Arial" w:cs="Arial"/>
          <w:sz w:val="20"/>
          <w:szCs w:val="20"/>
        </w:rPr>
      </w:pPr>
      <w:r>
        <w:rPr>
          <w:rFonts w:ascii="Arial" w:hAnsi="Arial" w:cs="Arial"/>
          <w:sz w:val="20"/>
          <w:szCs w:val="20"/>
        </w:rPr>
        <w:t>of the Socialist Republic of Viet Nam</w:t>
      </w:r>
    </w:p>
    <w:p w:rsidR="00850AAB" w:rsidRDefault="00850AAB" w:rsidP="00850AAB">
      <w:pPr>
        <w:rPr>
          <w:rFonts w:ascii="Arial" w:hAnsi="Arial" w:cs="Arial"/>
          <w:sz w:val="20"/>
          <w:szCs w:val="20"/>
        </w:rPr>
      </w:pPr>
      <w:r>
        <w:rPr>
          <w:rFonts w:ascii="Arial" w:hAnsi="Arial" w:cs="Arial"/>
          <w:sz w:val="20"/>
          <w:szCs w:val="20"/>
        </w:rPr>
        <w:t> </w:t>
      </w:r>
    </w:p>
    <w:p w:rsidR="00850AAB" w:rsidRDefault="00850AAB" w:rsidP="00850AAB">
      <w:pPr>
        <w:rPr>
          <w:rFonts w:ascii="Arial" w:hAnsi="Arial" w:cs="Arial"/>
          <w:sz w:val="20"/>
          <w:szCs w:val="20"/>
        </w:rPr>
      </w:pPr>
      <w:r>
        <w:rPr>
          <w:rFonts w:ascii="Arial" w:hAnsi="Arial" w:cs="Arial"/>
          <w:sz w:val="20"/>
          <w:szCs w:val="20"/>
        </w:rPr>
        <w:t> </w:t>
      </w:r>
    </w:p>
    <w:p w:rsidR="00850AAB" w:rsidRDefault="00850AAB" w:rsidP="00850AAB">
      <w:pPr>
        <w:rPr>
          <w:rFonts w:ascii="Arial" w:hAnsi="Arial" w:cs="Arial"/>
          <w:sz w:val="20"/>
          <w:szCs w:val="20"/>
        </w:rPr>
      </w:pPr>
      <w:r>
        <w:rPr>
          <w:rFonts w:ascii="Arial" w:hAnsi="Arial" w:cs="Arial"/>
          <w:sz w:val="20"/>
          <w:szCs w:val="20"/>
        </w:rPr>
        <w:t xml:space="preserve">His Excellency </w:t>
      </w:r>
    </w:p>
    <w:p w:rsidR="00850AAB" w:rsidRDefault="00850AAB" w:rsidP="00850AAB">
      <w:pPr>
        <w:rPr>
          <w:rFonts w:ascii="Arial" w:hAnsi="Arial" w:cs="Arial"/>
          <w:sz w:val="20"/>
          <w:szCs w:val="20"/>
        </w:rPr>
      </w:pPr>
      <w:r>
        <w:rPr>
          <w:rFonts w:ascii="Arial" w:hAnsi="Arial" w:cs="Arial"/>
          <w:sz w:val="20"/>
          <w:szCs w:val="20"/>
        </w:rPr>
        <w:t>Mr. Hiroshi Fukada</w:t>
      </w:r>
    </w:p>
    <w:p w:rsidR="00850AAB" w:rsidRDefault="00850AAB" w:rsidP="00850AAB">
      <w:pPr>
        <w:rPr>
          <w:rFonts w:ascii="Arial" w:hAnsi="Arial" w:cs="Arial"/>
          <w:sz w:val="20"/>
          <w:szCs w:val="20"/>
        </w:rPr>
      </w:pPr>
      <w:r>
        <w:rPr>
          <w:rFonts w:ascii="Arial" w:hAnsi="Arial" w:cs="Arial"/>
          <w:sz w:val="20"/>
          <w:szCs w:val="20"/>
        </w:rPr>
        <w:t>Ambassador Extraordinary</w:t>
      </w:r>
    </w:p>
    <w:p w:rsidR="00850AAB" w:rsidRDefault="00850AAB" w:rsidP="00850AAB">
      <w:pPr>
        <w:rPr>
          <w:rFonts w:ascii="Arial" w:hAnsi="Arial" w:cs="Arial"/>
          <w:sz w:val="20"/>
          <w:szCs w:val="20"/>
        </w:rPr>
      </w:pPr>
      <w:r>
        <w:rPr>
          <w:rFonts w:ascii="Arial" w:hAnsi="Arial" w:cs="Arial"/>
          <w:sz w:val="20"/>
          <w:szCs w:val="20"/>
        </w:rPr>
        <w:t>and Plenipotentiary of Japan</w:t>
      </w:r>
    </w:p>
    <w:p w:rsidR="00850AAB" w:rsidRDefault="00850AAB" w:rsidP="00850AAB">
      <w:pPr>
        <w:rPr>
          <w:rFonts w:ascii="Arial" w:hAnsi="Arial" w:cs="Arial"/>
          <w:color w:val="1F497D"/>
          <w:sz w:val="20"/>
          <w:szCs w:val="20"/>
        </w:rPr>
      </w:pPr>
      <w:r>
        <w:rPr>
          <w:rFonts w:ascii="Arial" w:hAnsi="Arial" w:cs="Arial"/>
          <w:sz w:val="20"/>
          <w:szCs w:val="20"/>
        </w:rPr>
        <w:t>to the Socialist Republic of Viet Nam</w:t>
      </w:r>
    </w:p>
    <w:p w:rsidR="00EA2199" w:rsidRDefault="00EA2199"/>
    <w:sectPr w:rsidR="00EA219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49FC0BFD"/>
    <w:multiLevelType w:val="multilevel"/>
    <w:tmpl w:val="29AC0C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50AAB"/>
    <w:rsid w:val="00850AAB"/>
    <w:rsid w:val="00EA21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DD25BFF-91AD-4862-9E16-5F77FFD5C6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50AAB"/>
    <w:pPr>
      <w:spacing w:after="0" w:line="240" w:lineRule="auto"/>
    </w:pPr>
    <w:rPr>
      <w:rFonts w:ascii="Calibri" w:eastAsia="Times New Roman"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850AAB"/>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82758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online.ibfd.org/data/tns/docs/html/tns_2015-11-26_jp_2.html" TargetMode="Externa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customXml" Target="../customXml/item1.xml"/><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E6070EC7B8CDA46B67D0AB247BB0995" ma:contentTypeVersion="17" ma:contentTypeDescription="Create a new document." ma:contentTypeScope="" ma:versionID="6208f6ef4f99ac4220cc73d428f7a3be">
  <xsd:schema xmlns:xsd="http://www.w3.org/2001/XMLSchema" xmlns:xs="http://www.w3.org/2001/XMLSchema" xmlns:p="http://schemas.microsoft.com/office/2006/metadata/properties" xmlns:ns2="3841c666-fd63-40bc-beef-ced2745222d3" xmlns:ns3="097e1a6a-fc06-45b2-8873-15e0270064ac" xmlns:ns4="4243d5be-521d-4052-81ca-f0f31ea6f2da" targetNamespace="http://schemas.microsoft.com/office/2006/metadata/properties" ma:root="true" ma:fieldsID="811c77fad17e661c7daf78d2eb917f1e" ns2:_="" ns3:_="" ns4:_="">
    <xsd:import namespace="3841c666-fd63-40bc-beef-ced2745222d3"/>
    <xsd:import namespace="097e1a6a-fc06-45b2-8873-15e0270064ac"/>
    <xsd:import namespace="4243d5be-521d-4052-81ca-f0f31ea6f2da"/>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lcf76f155ced4ddcb4097134ff3c332f" minOccurs="0"/>
                <xsd:element ref="ns4:TaxCatchAll" minOccurs="0"/>
                <xsd:element ref="ns2:MediaServiceObjectDetectorVersions" minOccurs="0"/>
                <xsd:element ref="ns2:MediaServiceSearchPropertie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41c666-fd63-40bc-beef-ced2745222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8883d318-f35c-4577-94aa-4c8e836d27a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LengthInSeconds" ma:index="24"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097e1a6a-fc06-45b2-8873-15e0270064ac"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243d5be-521d-4052-81ca-f0f31ea6f2da"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a735b32c-89d7-4def-8826-2e55c195f91e}" ma:internalName="TaxCatchAll" ma:showField="CatchAllData" ma:web="097e1a6a-fc06-45b2-8873-15e0270064a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841c666-fd63-40bc-beef-ced2745222d3">
      <Terms xmlns="http://schemas.microsoft.com/office/infopath/2007/PartnerControls"/>
    </lcf76f155ced4ddcb4097134ff3c332f>
    <TaxCatchAll xmlns="4243d5be-521d-4052-81ca-f0f31ea6f2da" xsi:nil="true"/>
  </documentManagement>
</p:properties>
</file>

<file path=customXml/itemProps1.xml><?xml version="1.0" encoding="utf-8"?>
<ds:datastoreItem xmlns:ds="http://schemas.openxmlformats.org/officeDocument/2006/customXml" ds:itemID="{AE6E53F7-426B-40DA-AE90-9F61D001BBA3}"/>
</file>

<file path=customXml/itemProps2.xml><?xml version="1.0" encoding="utf-8"?>
<ds:datastoreItem xmlns:ds="http://schemas.openxmlformats.org/officeDocument/2006/customXml" ds:itemID="{FE131F21-7926-4237-BE57-6892A55BE210}"/>
</file>

<file path=customXml/itemProps3.xml><?xml version="1.0" encoding="utf-8"?>
<ds:datastoreItem xmlns:ds="http://schemas.openxmlformats.org/officeDocument/2006/customXml" ds:itemID="{D77561D5-9973-4D6A-B51F-1638FCD16F28}"/>
</file>

<file path=docProps/app.xml><?xml version="1.0" encoding="utf-8"?>
<Properties xmlns="http://schemas.openxmlformats.org/officeDocument/2006/extended-properties" xmlns:vt="http://schemas.openxmlformats.org/officeDocument/2006/docPropsVTypes">
  <Template>Normal.dotm</Template>
  <TotalTime>1</TotalTime>
  <Pages>2</Pages>
  <Words>445</Words>
  <Characters>2539</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KPMG</Company>
  <LinksUpToDate>false</LinksUpToDate>
  <CharactersWithSpaces>2979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Dinh, Thi Vien</dc:creator>
  <cp:keywords/>
  <dc:description/>
  <cp:lastModifiedBy>Dinh, Thi Vien</cp:lastModifiedBy>
  <cp:revision>1</cp:revision>
  <dcterms:created xsi:type="dcterms:W3CDTF">2016-06-07T08:53:00Z</dcterms:created>
  <dcterms:modified xsi:type="dcterms:W3CDTF">2016-06-07T08:54:00Z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0x0101008E6070EC7B8CDA46B67D0AB247BB0995</vt:lpwstr>
  </property>
</Properties>
</file>