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BD9" w:rsidRPr="00BA5BD9" w:rsidRDefault="00BA5BD9" w:rsidP="00BA5BD9">
      <w:pPr>
        <w:pStyle w:val="NormalWeb"/>
        <w:shd w:val="clear" w:color="auto" w:fill="FFFFFF"/>
        <w:spacing w:before="0" w:beforeAutospacing="0" w:after="0" w:afterAutospacing="0"/>
        <w:jc w:val="both"/>
        <w:rPr>
          <w:rFonts w:asciiTheme="majorHAnsi" w:hAnsiTheme="majorHAnsi" w:cstheme="majorHAnsi"/>
          <w:color w:val="000000"/>
        </w:rPr>
      </w:pPr>
      <w:bookmarkStart w:id="0" w:name="_GoBack"/>
      <w:bookmarkEnd w:id="0"/>
      <w:r w:rsidRPr="00BA5BD9">
        <w:rPr>
          <w:rFonts w:asciiTheme="majorHAnsi" w:hAnsiTheme="majorHAnsi" w:cstheme="majorHAnsi"/>
          <w:color w:val="000000"/>
        </w:rPr>
        <w:t>K/g: Văn phòng Chính phủ</w:t>
      </w:r>
    </w:p>
    <w:p w:rsidR="00BA5BD9" w:rsidRPr="00BA5BD9" w:rsidRDefault="00BA5BD9" w:rsidP="00BA5BD9">
      <w:pPr>
        <w:pStyle w:val="NormalWeb"/>
        <w:shd w:val="clear" w:color="auto" w:fill="FFFFFF"/>
        <w:spacing w:before="0" w:beforeAutospacing="0" w:after="0" w:afterAutospacing="0"/>
        <w:jc w:val="both"/>
        <w:rPr>
          <w:rFonts w:asciiTheme="majorHAnsi" w:hAnsiTheme="majorHAnsi" w:cstheme="majorHAnsi"/>
          <w:color w:val="000000"/>
        </w:rPr>
      </w:pPr>
      <w:r w:rsidRPr="00BA5BD9">
        <w:rPr>
          <w:rFonts w:asciiTheme="majorHAnsi" w:hAnsiTheme="majorHAnsi" w:cstheme="majorHAnsi"/>
          <w:color w:val="000000"/>
        </w:rPr>
        <w:t>Công ty cổ phần Dịch vụ Hàng hóa Tân Sơn Nhất là doanh nghiệp có vốn đầu tư nước ngoài và trong quá trình hoạt động, công ty có thực hiện việc ký hợp đồng lao động và xin cấp giấy phép lao động cho lao động nước ngoài làm việc tại Công ty.</w:t>
      </w:r>
    </w:p>
    <w:p w:rsidR="00BA5BD9" w:rsidRPr="00BA5BD9" w:rsidRDefault="00BA5BD9" w:rsidP="00BA5BD9">
      <w:pPr>
        <w:pStyle w:val="NormalWeb"/>
        <w:shd w:val="clear" w:color="auto" w:fill="FFFFFF"/>
        <w:spacing w:before="0" w:beforeAutospacing="0" w:after="0" w:afterAutospacing="0"/>
        <w:jc w:val="both"/>
        <w:rPr>
          <w:rFonts w:asciiTheme="majorHAnsi" w:hAnsiTheme="majorHAnsi" w:cstheme="majorHAnsi"/>
          <w:color w:val="000000"/>
        </w:rPr>
      </w:pPr>
      <w:r w:rsidRPr="00BA5BD9">
        <w:rPr>
          <w:rFonts w:asciiTheme="majorHAnsi" w:hAnsiTheme="majorHAnsi" w:cstheme="majorHAnsi"/>
          <w:color w:val="000000"/>
        </w:rPr>
        <w:t>Theo quy định của Bộ luật Lao động thì Công ty chỉ được ký hợp đồng lao động xác định thời hạn 02 lần đối với người lao động, nếu người lao động tiếp tục làm việc thì phải ký kết hợp đồng lao động không xác định thời hạn.</w:t>
      </w:r>
    </w:p>
    <w:p w:rsidR="00BA5BD9" w:rsidRPr="00BA5BD9" w:rsidRDefault="00BA5BD9" w:rsidP="00BA5BD9">
      <w:pPr>
        <w:pStyle w:val="NormalWeb"/>
        <w:shd w:val="clear" w:color="auto" w:fill="FFFFFF"/>
        <w:spacing w:before="0" w:beforeAutospacing="0" w:after="0" w:afterAutospacing="0"/>
        <w:jc w:val="both"/>
        <w:rPr>
          <w:rFonts w:asciiTheme="majorHAnsi" w:hAnsiTheme="majorHAnsi" w:cstheme="majorHAnsi"/>
          <w:color w:val="000000"/>
        </w:rPr>
      </w:pPr>
      <w:r w:rsidRPr="00BA5BD9">
        <w:rPr>
          <w:rFonts w:asciiTheme="majorHAnsi" w:hAnsiTheme="majorHAnsi" w:cstheme="majorHAnsi"/>
          <w:color w:val="000000"/>
        </w:rPr>
        <w:t>Tuy nhiên, Điều 174 của Bộ luật Lao động quy định: "Nội dung của hợp đồng lao động không đúng với nội dung của giấy phép lao động đã được cấp" thì giấy phép lao động hết hạn và sẽ bị thu hồi theo Điều 17 Nghị định 11/2016/NĐ-CP ngày 3/2/2016.</w:t>
      </w:r>
    </w:p>
    <w:p w:rsidR="00BA5BD9" w:rsidRPr="00BA5BD9" w:rsidRDefault="00BA5BD9" w:rsidP="00BA5BD9">
      <w:pPr>
        <w:pStyle w:val="NormalWeb"/>
        <w:shd w:val="clear" w:color="auto" w:fill="FFFFFF"/>
        <w:spacing w:before="0" w:beforeAutospacing="0" w:after="0" w:afterAutospacing="0"/>
        <w:jc w:val="both"/>
        <w:rPr>
          <w:rFonts w:asciiTheme="majorHAnsi" w:hAnsiTheme="majorHAnsi" w:cstheme="majorHAnsi"/>
          <w:color w:val="000000"/>
        </w:rPr>
      </w:pPr>
      <w:r w:rsidRPr="00BA5BD9">
        <w:rPr>
          <w:rFonts w:asciiTheme="majorHAnsi" w:hAnsiTheme="majorHAnsi" w:cstheme="majorHAnsi"/>
          <w:color w:val="000000"/>
        </w:rPr>
        <w:t>Vậy, Công ty cổ phần Dịch vụ Hàng hóa Tân Sơn Nhất xin hỏi ý kiến Quý cơ quan về việc: Trường hợp Công ty xin ký lại hợp đồng lao động lần thứ 3 và xin cấp giấy phép lao động lần 3 cho người lao động thì Công ty sẽ ký kết hợp đồng lao động xác định thời hạn theo thời hạn giấy phép lao động được cấp hay ký kết hợp đồng lao động không xác định thời hạn đối với lao động nước ngoài?</w:t>
      </w:r>
    </w:p>
    <w:p w:rsidR="00BA5BD9" w:rsidRPr="00BA5BD9" w:rsidRDefault="00BA5BD9" w:rsidP="00BA5BD9">
      <w:pPr>
        <w:pStyle w:val="NormalWeb"/>
        <w:shd w:val="clear" w:color="auto" w:fill="FFFFFF"/>
        <w:spacing w:before="0" w:beforeAutospacing="0" w:after="0" w:afterAutospacing="0"/>
        <w:jc w:val="both"/>
        <w:rPr>
          <w:rFonts w:asciiTheme="majorHAnsi" w:hAnsiTheme="majorHAnsi" w:cstheme="majorHAnsi"/>
          <w:color w:val="000000"/>
        </w:rPr>
      </w:pPr>
      <w:r w:rsidRPr="00BA5BD9">
        <w:rPr>
          <w:rFonts w:asciiTheme="majorHAnsi" w:hAnsiTheme="majorHAnsi" w:cstheme="majorHAnsi"/>
          <w:color w:val="000000"/>
        </w:rPr>
        <w:t>Chúng tôi rất mong nhận được sự hướng dẫn từ Quý cơ quan.</w:t>
      </w:r>
    </w:p>
    <w:p w:rsidR="00BA5BD9" w:rsidRPr="00BA5BD9" w:rsidRDefault="00BA5BD9" w:rsidP="00BA5BD9">
      <w:pPr>
        <w:pStyle w:val="NormalWeb"/>
        <w:shd w:val="clear" w:color="auto" w:fill="FFFFFF"/>
        <w:spacing w:before="0" w:beforeAutospacing="0" w:after="0" w:afterAutospacing="0"/>
        <w:jc w:val="both"/>
        <w:rPr>
          <w:rFonts w:asciiTheme="majorHAnsi" w:hAnsiTheme="majorHAnsi" w:cstheme="majorHAnsi"/>
          <w:color w:val="000000"/>
        </w:rPr>
      </w:pPr>
      <w:r w:rsidRPr="00BA5BD9">
        <w:rPr>
          <w:rFonts w:asciiTheme="majorHAnsi" w:hAnsiTheme="majorHAnsi" w:cstheme="majorHAnsi"/>
          <w:color w:val="000000"/>
        </w:rPr>
        <w:t>Trân trọng cảm ơn</w:t>
      </w:r>
    </w:p>
    <w:p w:rsidR="0002039B" w:rsidRDefault="0002039B">
      <w:pPr>
        <w:rPr>
          <w:rFonts w:asciiTheme="majorHAnsi" w:hAnsiTheme="majorHAnsi" w:cstheme="majorHAnsi"/>
          <w:sz w:val="24"/>
          <w:szCs w:val="24"/>
        </w:rPr>
      </w:pPr>
    </w:p>
    <w:p w:rsidR="00BA5BD9" w:rsidRPr="00BA5BD9" w:rsidRDefault="00BA5BD9">
      <w:pPr>
        <w:rPr>
          <w:rFonts w:asciiTheme="majorHAnsi" w:hAnsiTheme="majorHAnsi" w:cstheme="majorHAnsi"/>
          <w:sz w:val="24"/>
          <w:szCs w:val="24"/>
        </w:rPr>
      </w:pPr>
    </w:p>
    <w:sectPr w:rsidR="00BA5BD9" w:rsidRPr="00BA5BD9" w:rsidSect="00020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BD9"/>
    <w:rsid w:val="0002039B"/>
    <w:rsid w:val="004E4C66"/>
    <w:rsid w:val="00BA5B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243D72-5AC4-4464-A152-E14F21386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03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5BD9"/>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12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C0BAD683-D403-41A9-A900-7C0411AE62AA}"/>
</file>

<file path=customXml/itemProps2.xml><?xml version="1.0" encoding="utf-8"?>
<ds:datastoreItem xmlns:ds="http://schemas.openxmlformats.org/officeDocument/2006/customXml" ds:itemID="{6C81DE59-68AE-4DEC-BD94-FF7E8BAF1F76}"/>
</file>

<file path=customXml/itemProps3.xml><?xml version="1.0" encoding="utf-8"?>
<ds:datastoreItem xmlns:ds="http://schemas.openxmlformats.org/officeDocument/2006/customXml" ds:itemID="{C454FB80-1D7F-4EDC-9BF9-950FAFE144ED}"/>
</file>

<file path=docProps/app.xml><?xml version="1.0" encoding="utf-8"?>
<Properties xmlns="http://schemas.openxmlformats.org/officeDocument/2006/extended-properties" xmlns:vt="http://schemas.openxmlformats.org/officeDocument/2006/docPropsVTypes">
  <Template>Normal.dotm</Template>
  <TotalTime>0</TotalTime>
  <Pages>1</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dc:creator>
  <cp:keywords/>
  <dc:description/>
  <cp:lastModifiedBy>Dinh, Thi Vien</cp:lastModifiedBy>
  <cp:revision>2</cp:revision>
  <dcterms:created xsi:type="dcterms:W3CDTF">2018-10-09T17:50:00Z</dcterms:created>
  <dcterms:modified xsi:type="dcterms:W3CDTF">2018-10-09T17:50:00Z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