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698E3" w14:textId="4B07B195" w:rsidR="004C2C09" w:rsidRPr="00DD3C9F" w:rsidRDefault="004C2C09" w:rsidP="0083277D">
      <w:pPr>
        <w:shd w:val="clear" w:color="auto" w:fill="FFFFFF"/>
        <w:spacing w:after="0" w:line="234" w:lineRule="atLeast"/>
        <w:jc w:val="center"/>
        <w:rPr>
          <w:rFonts w:ascii="Times New Roman" w:eastAsia="Times New Roman" w:hAnsi="Times New Roman" w:cs="Times New Roman"/>
          <w:b/>
          <w:bCs/>
          <w:sz w:val="28"/>
          <w:szCs w:val="24"/>
        </w:rPr>
      </w:pPr>
      <w:bookmarkStart w:id="0" w:name="loai_1"/>
      <w:r w:rsidRPr="00DD3C9F">
        <w:rPr>
          <w:rFonts w:ascii="Times New Roman" w:eastAsia="Times New Roman" w:hAnsi="Times New Roman" w:cs="Times New Roman"/>
          <w:b/>
          <w:bCs/>
          <w:sz w:val="28"/>
          <w:szCs w:val="24"/>
        </w:rPr>
        <w:t>BẢNG SO SÁNH</w:t>
      </w:r>
    </w:p>
    <w:p w14:paraId="10F4AFF6" w14:textId="610D7C8C" w:rsidR="0083277D" w:rsidRPr="00DD3C9F" w:rsidRDefault="0083277D" w:rsidP="0083277D">
      <w:pPr>
        <w:shd w:val="clear" w:color="auto" w:fill="FFFFFF"/>
        <w:spacing w:after="0" w:line="234" w:lineRule="atLeast"/>
        <w:jc w:val="center"/>
        <w:rPr>
          <w:rFonts w:ascii="Times New Roman" w:eastAsia="Times New Roman" w:hAnsi="Times New Roman" w:cs="Times New Roman"/>
          <w:b/>
          <w:sz w:val="24"/>
          <w:szCs w:val="24"/>
        </w:rPr>
      </w:pPr>
      <w:r w:rsidRPr="00DD3C9F">
        <w:rPr>
          <w:rFonts w:ascii="Times New Roman" w:eastAsia="Times New Roman" w:hAnsi="Times New Roman" w:cs="Times New Roman"/>
          <w:b/>
          <w:bCs/>
          <w:sz w:val="24"/>
          <w:szCs w:val="24"/>
        </w:rPr>
        <w:t>LUẬT</w:t>
      </w:r>
      <w:bookmarkEnd w:id="0"/>
      <w:r w:rsidR="003A6902" w:rsidRPr="00DD3C9F">
        <w:rPr>
          <w:rFonts w:ascii="Times New Roman" w:eastAsia="Times New Roman" w:hAnsi="Times New Roman" w:cs="Times New Roman"/>
          <w:b/>
          <w:bCs/>
          <w:sz w:val="24"/>
          <w:szCs w:val="24"/>
        </w:rPr>
        <w:t xml:space="preserve"> </w:t>
      </w:r>
      <w:bookmarkStart w:id="1" w:name="loai_1_name"/>
      <w:r w:rsidRPr="00DD3C9F">
        <w:rPr>
          <w:rFonts w:ascii="Times New Roman" w:eastAsia="Times New Roman" w:hAnsi="Times New Roman" w:cs="Times New Roman"/>
          <w:b/>
          <w:sz w:val="24"/>
          <w:szCs w:val="24"/>
        </w:rPr>
        <w:t>THUẾ GIÁ TRỊ GIA TĂNG</w:t>
      </w:r>
      <w:bookmarkEnd w:id="1"/>
      <w:r w:rsidR="00A96348" w:rsidRPr="00DD3C9F">
        <w:rPr>
          <w:rFonts w:ascii="Times New Roman" w:eastAsia="Times New Roman" w:hAnsi="Times New Roman" w:cs="Times New Roman"/>
          <w:b/>
          <w:sz w:val="24"/>
          <w:szCs w:val="24"/>
        </w:rPr>
        <w:t xml:space="preserve"> HIỆN HÀNH, DỰ THẢO LUẬT THUẾ GIÁ TRỊ GIA TĂNG (SỬA ĐỔI) TRÌNH TẠI KỲ HỌP THỨ 7 VÀ DỰ THẢO LUẬT THUẾ GIÁ TRỊ GIA TĂNG (SỬA ĐỔI) DỰ KIẾN TIẾP THU, CHỈNH LÝ</w:t>
      </w:r>
    </w:p>
    <w:p w14:paraId="160F1E9A" w14:textId="77777777" w:rsidR="006E6CBC" w:rsidRPr="00DD3C9F" w:rsidRDefault="006E6CBC" w:rsidP="0083277D">
      <w:pPr>
        <w:shd w:val="clear" w:color="auto" w:fill="FFFFFF"/>
        <w:spacing w:after="0" w:line="234" w:lineRule="atLeast"/>
        <w:jc w:val="center"/>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4673"/>
        <w:gridCol w:w="4678"/>
        <w:gridCol w:w="4536"/>
      </w:tblGrid>
      <w:tr w:rsidR="00DD3C9F" w:rsidRPr="00DD3C9F" w14:paraId="11219637" w14:textId="77777777" w:rsidTr="00D24598">
        <w:trPr>
          <w:tblHeader/>
        </w:trPr>
        <w:tc>
          <w:tcPr>
            <w:tcW w:w="4673" w:type="dxa"/>
          </w:tcPr>
          <w:p w14:paraId="77A1D643" w14:textId="77777777" w:rsidR="006E6CBC" w:rsidRPr="00DD3C9F" w:rsidRDefault="00A96348" w:rsidP="00D8646A">
            <w:pPr>
              <w:spacing w:before="40"/>
              <w:jc w:val="center"/>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LUẬT HIỆN HÀNH</w:t>
            </w:r>
          </w:p>
          <w:p w14:paraId="5D15B031" w14:textId="405E1308" w:rsidR="007B769D" w:rsidRPr="00DD3C9F" w:rsidRDefault="007B769D" w:rsidP="00D8646A">
            <w:pPr>
              <w:spacing w:before="40"/>
              <w:jc w:val="center"/>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(Luật hợp nhất)</w:t>
            </w:r>
          </w:p>
        </w:tc>
        <w:tc>
          <w:tcPr>
            <w:tcW w:w="4678" w:type="dxa"/>
          </w:tcPr>
          <w:p w14:paraId="4C409C38" w14:textId="681BE54C" w:rsidR="006E6CBC" w:rsidRPr="00DD3C9F" w:rsidRDefault="00A96348" w:rsidP="00D8646A">
            <w:pPr>
              <w:spacing w:before="40"/>
              <w:jc w:val="center"/>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DỰ THẢO TRÌNH QUỐC HỘI KH7</w:t>
            </w:r>
          </w:p>
          <w:p w14:paraId="74A3DA46" w14:textId="77777777" w:rsidR="00A052BD" w:rsidRPr="00DD3C9F" w:rsidRDefault="00A96348" w:rsidP="00D8646A">
            <w:pPr>
              <w:spacing w:before="40"/>
              <w:jc w:val="center"/>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In đậm: Mới so với hiện hành</w:t>
            </w:r>
          </w:p>
          <w:p w14:paraId="24153520" w14:textId="513F87D1" w:rsidR="00A96348" w:rsidRPr="00DD3C9F" w:rsidRDefault="00A96348" w:rsidP="00D8646A">
            <w:pPr>
              <w:spacing w:before="40"/>
              <w:jc w:val="center"/>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Gạch ngang: Bỏ so với hiện hành</w:t>
            </w:r>
          </w:p>
        </w:tc>
        <w:tc>
          <w:tcPr>
            <w:tcW w:w="4536" w:type="dxa"/>
          </w:tcPr>
          <w:p w14:paraId="4372EBC9" w14:textId="46C8276D" w:rsidR="006E6CBC" w:rsidRPr="00DD3C9F" w:rsidRDefault="00A96348" w:rsidP="00D8646A">
            <w:pPr>
              <w:spacing w:before="40"/>
              <w:jc w:val="center"/>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DỰ THẢO TIẾP THU, CHỈNH LÝ</w:t>
            </w:r>
          </w:p>
          <w:p w14:paraId="3C471B04" w14:textId="079D48AF" w:rsidR="00A96348" w:rsidRPr="00DD3C9F" w:rsidRDefault="00A96348" w:rsidP="00D8646A">
            <w:pPr>
              <w:spacing w:before="40"/>
              <w:jc w:val="center"/>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In đậm, nghiêng: Mới so với trình KH7</w:t>
            </w:r>
          </w:p>
          <w:p w14:paraId="5CA3C0A0" w14:textId="24BAF833" w:rsidR="00A96348" w:rsidRPr="00DD3C9F" w:rsidRDefault="00A96348" w:rsidP="00D8646A">
            <w:pPr>
              <w:spacing w:before="40"/>
              <w:jc w:val="center"/>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Gạch ngang: Bỏ so với trình KH7</w:t>
            </w:r>
          </w:p>
        </w:tc>
      </w:tr>
      <w:tr w:rsidR="00DD3C9F" w:rsidRPr="00DD3C9F" w14:paraId="74B0CD5C" w14:textId="77777777" w:rsidTr="004C2C09">
        <w:tc>
          <w:tcPr>
            <w:tcW w:w="4673" w:type="dxa"/>
          </w:tcPr>
          <w:p w14:paraId="508C7886" w14:textId="77777777" w:rsidR="006E6CBC" w:rsidRPr="00DD3C9F" w:rsidRDefault="006E6CBC"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b/>
                <w:bCs/>
                <w:sz w:val="24"/>
                <w:szCs w:val="24"/>
              </w:rPr>
              <w:t>Chương I</w:t>
            </w:r>
          </w:p>
          <w:p w14:paraId="37F87D87" w14:textId="5A6B33B4" w:rsidR="006E6CBC" w:rsidRPr="00DD3C9F" w:rsidRDefault="006E6CBC" w:rsidP="00D8646A">
            <w:pPr>
              <w:shd w:val="clear" w:color="auto" w:fill="FFFFFF"/>
              <w:spacing w:before="40" w:line="234" w:lineRule="atLeast"/>
              <w:jc w:val="both"/>
              <w:rPr>
                <w:rFonts w:ascii="Times New Roman" w:eastAsia="Times New Roman" w:hAnsi="Times New Roman" w:cs="Times New Roman"/>
                <w:b/>
                <w:bCs/>
                <w:sz w:val="24"/>
                <w:szCs w:val="24"/>
              </w:rPr>
            </w:pPr>
            <w:bookmarkStart w:id="2" w:name="chuong_1_name"/>
            <w:r w:rsidRPr="00DD3C9F">
              <w:rPr>
                <w:rFonts w:ascii="Times New Roman" w:eastAsia="Times New Roman" w:hAnsi="Times New Roman" w:cs="Times New Roman"/>
                <w:b/>
                <w:bCs/>
                <w:sz w:val="24"/>
                <w:szCs w:val="24"/>
              </w:rPr>
              <w:t>NHỮNG QUY ĐỊNH CHUNG</w:t>
            </w:r>
            <w:bookmarkEnd w:id="2"/>
          </w:p>
        </w:tc>
        <w:tc>
          <w:tcPr>
            <w:tcW w:w="4678" w:type="dxa"/>
          </w:tcPr>
          <w:p w14:paraId="52F47D82" w14:textId="77777777" w:rsidR="006E6CBC" w:rsidRPr="00DD3C9F" w:rsidRDefault="006E6CBC" w:rsidP="00D24598">
            <w:pPr>
              <w:shd w:val="clear" w:color="auto" w:fill="FFFFFF"/>
              <w:spacing w:before="40" w:line="234" w:lineRule="atLeast"/>
              <w:rPr>
                <w:rFonts w:ascii="Times New Roman" w:eastAsia="Times New Roman" w:hAnsi="Times New Roman" w:cs="Times New Roman"/>
                <w:sz w:val="24"/>
                <w:szCs w:val="24"/>
              </w:rPr>
            </w:pPr>
            <w:r w:rsidRPr="00DD3C9F">
              <w:rPr>
                <w:rFonts w:ascii="Times New Roman" w:eastAsia="Times New Roman" w:hAnsi="Times New Roman" w:cs="Times New Roman"/>
                <w:b/>
                <w:bCs/>
                <w:sz w:val="24"/>
                <w:szCs w:val="24"/>
              </w:rPr>
              <w:t>Chương I</w:t>
            </w:r>
          </w:p>
          <w:p w14:paraId="087FB96C" w14:textId="77777777" w:rsidR="006E6CBC" w:rsidRPr="00DD3C9F" w:rsidRDefault="006E6CBC" w:rsidP="00D24598">
            <w:pPr>
              <w:spacing w:before="40"/>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NHỮNG QUY ĐỊNH CHUNG</w:t>
            </w:r>
          </w:p>
        </w:tc>
        <w:tc>
          <w:tcPr>
            <w:tcW w:w="4536" w:type="dxa"/>
          </w:tcPr>
          <w:p w14:paraId="26F92BDE" w14:textId="77777777" w:rsidR="006E6CBC" w:rsidRPr="00DD3C9F" w:rsidRDefault="006E6CBC" w:rsidP="00D24598">
            <w:pPr>
              <w:shd w:val="clear" w:color="auto" w:fill="FFFFFF"/>
              <w:spacing w:before="40" w:line="234" w:lineRule="atLeast"/>
              <w:rPr>
                <w:rFonts w:ascii="Times New Roman" w:eastAsia="Times New Roman" w:hAnsi="Times New Roman" w:cs="Times New Roman"/>
                <w:sz w:val="24"/>
                <w:szCs w:val="24"/>
              </w:rPr>
            </w:pPr>
            <w:r w:rsidRPr="00DD3C9F">
              <w:rPr>
                <w:rFonts w:ascii="Times New Roman" w:eastAsia="Times New Roman" w:hAnsi="Times New Roman" w:cs="Times New Roman"/>
                <w:b/>
                <w:bCs/>
                <w:sz w:val="24"/>
                <w:szCs w:val="24"/>
              </w:rPr>
              <w:t>Chương I</w:t>
            </w:r>
          </w:p>
          <w:p w14:paraId="4014B000" w14:textId="77777777" w:rsidR="006E6CBC" w:rsidRPr="00DD3C9F" w:rsidRDefault="006E6CBC" w:rsidP="00D24598">
            <w:pPr>
              <w:spacing w:before="40"/>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NHỮNG QUY ĐỊNH CHUNG</w:t>
            </w:r>
          </w:p>
        </w:tc>
      </w:tr>
      <w:tr w:rsidR="00DD3C9F" w:rsidRPr="00DD3C9F" w14:paraId="7A0C8C75" w14:textId="77777777" w:rsidTr="008876F8">
        <w:trPr>
          <w:trHeight w:val="1501"/>
        </w:trPr>
        <w:tc>
          <w:tcPr>
            <w:tcW w:w="4673" w:type="dxa"/>
          </w:tcPr>
          <w:p w14:paraId="1BD83C4A" w14:textId="7729DA16"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3" w:name="dieu_1"/>
            <w:r w:rsidRPr="00DD3C9F">
              <w:rPr>
                <w:rFonts w:ascii="Times New Roman" w:eastAsia="Times New Roman" w:hAnsi="Times New Roman" w:cs="Times New Roman"/>
                <w:b/>
                <w:bCs/>
                <w:sz w:val="24"/>
                <w:szCs w:val="24"/>
              </w:rPr>
              <w:t>Điều 1. Phạm vi điều chỉnh</w:t>
            </w:r>
            <w:bookmarkEnd w:id="3"/>
          </w:p>
          <w:p w14:paraId="3DC328B3" w14:textId="5D6FE51E" w:rsidR="000A35FE" w:rsidRPr="00DD3C9F" w:rsidRDefault="000A35FE" w:rsidP="008876F8">
            <w:pPr>
              <w:shd w:val="clear" w:color="auto" w:fill="FFFFFF"/>
              <w:spacing w:before="40" w:line="234" w:lineRule="atLeast"/>
              <w:jc w:val="both"/>
              <w:rPr>
                <w:rFonts w:ascii="Times New Roman" w:eastAsia="Times New Roman" w:hAnsi="Times New Roman" w:cs="Times New Roman"/>
                <w:b/>
                <w:bCs/>
                <w:sz w:val="24"/>
                <w:szCs w:val="24"/>
              </w:rPr>
            </w:pPr>
            <w:r w:rsidRPr="00DD3C9F">
              <w:rPr>
                <w:rFonts w:ascii="Times New Roman" w:eastAsia="Times New Roman" w:hAnsi="Times New Roman" w:cs="Times New Roman"/>
                <w:sz w:val="24"/>
                <w:szCs w:val="24"/>
              </w:rPr>
              <w:t>Luật này quy định về đối tượng chịu thuế, đối tượng không chịu thuế, người nộp thuế, căn cứ và phương pháp tính thuế, khấu trừ và hoàn thuế giá trị gia tăng.</w:t>
            </w:r>
          </w:p>
        </w:tc>
        <w:tc>
          <w:tcPr>
            <w:tcW w:w="4678" w:type="dxa"/>
          </w:tcPr>
          <w:p w14:paraId="1B5AD01B"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bCs/>
                <w:sz w:val="24"/>
                <w:szCs w:val="24"/>
              </w:rPr>
            </w:pPr>
            <w:r w:rsidRPr="00DD3C9F">
              <w:rPr>
                <w:rFonts w:ascii="Times New Roman" w:hAnsi="Times New Roman" w:cs="Times New Roman"/>
                <w:b/>
                <w:bCs/>
                <w:sz w:val="24"/>
                <w:szCs w:val="24"/>
              </w:rPr>
              <w:t>Điều 1. Phạm vi điều chỉnh</w:t>
            </w:r>
          </w:p>
          <w:p w14:paraId="02FD329F" w14:textId="28B59D12" w:rsidR="000A35FE" w:rsidRPr="00DD3C9F" w:rsidRDefault="000A35FE" w:rsidP="008876F8">
            <w:pPr>
              <w:overflowPunct w:val="0"/>
              <w:autoSpaceDE w:val="0"/>
              <w:autoSpaceDN w:val="0"/>
              <w:adjustRightInd w:val="0"/>
              <w:spacing w:before="40"/>
              <w:jc w:val="both"/>
              <w:rPr>
                <w:rFonts w:ascii="Times New Roman" w:eastAsia="Times New Roman" w:hAnsi="Times New Roman" w:cs="Times New Roman"/>
                <w:b/>
                <w:bCs/>
                <w:sz w:val="24"/>
                <w:szCs w:val="24"/>
              </w:rPr>
            </w:pPr>
            <w:r w:rsidRPr="00DD3C9F">
              <w:rPr>
                <w:rFonts w:ascii="Times New Roman" w:hAnsi="Times New Roman" w:cs="Times New Roman"/>
                <w:sz w:val="24"/>
                <w:szCs w:val="24"/>
              </w:rPr>
              <w:t>Luật này quy định về đối tượng chịu thuế, đối tượng không chịu thuế, người nộp thuế, căn cứ và phương pháp tính thuế, khấu trừ và hoàn thuế giá trị gia tăng.</w:t>
            </w:r>
          </w:p>
        </w:tc>
        <w:tc>
          <w:tcPr>
            <w:tcW w:w="4536" w:type="dxa"/>
          </w:tcPr>
          <w:p w14:paraId="4E5458B4"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bCs/>
                <w:sz w:val="24"/>
                <w:szCs w:val="24"/>
              </w:rPr>
            </w:pPr>
            <w:r w:rsidRPr="00DD3C9F">
              <w:rPr>
                <w:rFonts w:ascii="Times New Roman" w:hAnsi="Times New Roman" w:cs="Times New Roman"/>
                <w:b/>
                <w:bCs/>
                <w:sz w:val="24"/>
                <w:szCs w:val="24"/>
              </w:rPr>
              <w:t>Điều 1. Phạm vi điều chỉnh</w:t>
            </w:r>
          </w:p>
          <w:p w14:paraId="468BBE33" w14:textId="5A5787F7" w:rsidR="000A35FE" w:rsidRPr="00DD3C9F" w:rsidRDefault="000A35FE" w:rsidP="008876F8">
            <w:pPr>
              <w:overflowPunct w:val="0"/>
              <w:autoSpaceDE w:val="0"/>
              <w:autoSpaceDN w:val="0"/>
              <w:adjustRightInd w:val="0"/>
              <w:spacing w:before="40"/>
              <w:jc w:val="both"/>
              <w:rPr>
                <w:rFonts w:ascii="Times New Roman" w:eastAsia="Times New Roman" w:hAnsi="Times New Roman" w:cs="Times New Roman"/>
                <w:b/>
                <w:bCs/>
                <w:sz w:val="24"/>
                <w:szCs w:val="24"/>
              </w:rPr>
            </w:pPr>
            <w:r w:rsidRPr="00DD3C9F">
              <w:rPr>
                <w:rFonts w:ascii="Times New Roman" w:hAnsi="Times New Roman" w:cs="Times New Roman"/>
                <w:sz w:val="24"/>
                <w:szCs w:val="24"/>
              </w:rPr>
              <w:t>Luật này quy định về đối tượng chịu thuế, đối tượng không chịu thuế, người nộp thuế, căn cứ và phương pháp tính thuế, khấu trừ và hoàn thuế giá trị gia tăng.</w:t>
            </w:r>
          </w:p>
        </w:tc>
      </w:tr>
      <w:tr w:rsidR="00DD3C9F" w:rsidRPr="00DD3C9F" w14:paraId="0733A56F" w14:textId="77777777" w:rsidTr="004C2C09">
        <w:tc>
          <w:tcPr>
            <w:tcW w:w="4673" w:type="dxa"/>
          </w:tcPr>
          <w:p w14:paraId="504AAB0C" w14:textId="590E3C92"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4" w:name="dieu_2"/>
            <w:r w:rsidRPr="00DD3C9F">
              <w:rPr>
                <w:rFonts w:ascii="Times New Roman" w:eastAsia="Times New Roman" w:hAnsi="Times New Roman" w:cs="Times New Roman"/>
                <w:b/>
                <w:bCs/>
                <w:sz w:val="24"/>
                <w:szCs w:val="24"/>
              </w:rPr>
              <w:t>Điều 2. Thuế giá trị gia tăng</w:t>
            </w:r>
            <w:bookmarkEnd w:id="4"/>
          </w:p>
          <w:p w14:paraId="5B90C785"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Thuế giá trị gia tăng là thuế tính trên giá trị tăng thêm của hàng hóa, dịch vụ phát sinh trong quá trình từ sản xuất, lưu thông đến tiêu dùng.</w:t>
            </w:r>
          </w:p>
          <w:p w14:paraId="4E7564DB" w14:textId="77777777" w:rsidR="000A35FE" w:rsidRPr="00DD3C9F" w:rsidRDefault="000A35FE" w:rsidP="00D8646A">
            <w:pPr>
              <w:spacing w:before="40"/>
              <w:jc w:val="both"/>
              <w:rPr>
                <w:rFonts w:ascii="Times New Roman" w:eastAsia="Times New Roman" w:hAnsi="Times New Roman" w:cs="Times New Roman"/>
                <w:b/>
                <w:bCs/>
                <w:sz w:val="24"/>
                <w:szCs w:val="24"/>
              </w:rPr>
            </w:pPr>
          </w:p>
        </w:tc>
        <w:tc>
          <w:tcPr>
            <w:tcW w:w="4678" w:type="dxa"/>
          </w:tcPr>
          <w:p w14:paraId="55A7CE71"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bCs/>
                <w:sz w:val="24"/>
                <w:szCs w:val="24"/>
              </w:rPr>
            </w:pPr>
            <w:r w:rsidRPr="00DD3C9F">
              <w:rPr>
                <w:rFonts w:ascii="Times New Roman" w:hAnsi="Times New Roman" w:cs="Times New Roman"/>
                <w:b/>
                <w:bCs/>
                <w:sz w:val="24"/>
                <w:szCs w:val="24"/>
              </w:rPr>
              <w:t>Điều 2. Thuế giá trị gia tăng</w:t>
            </w:r>
          </w:p>
          <w:p w14:paraId="08AB053F" w14:textId="381E8756" w:rsidR="000A35FE" w:rsidRPr="00DD3C9F" w:rsidRDefault="000A35FE" w:rsidP="008876F8">
            <w:pPr>
              <w:overflowPunct w:val="0"/>
              <w:autoSpaceDE w:val="0"/>
              <w:autoSpaceDN w:val="0"/>
              <w:adjustRightInd w:val="0"/>
              <w:spacing w:before="40"/>
              <w:jc w:val="both"/>
              <w:rPr>
                <w:rFonts w:ascii="Times New Roman" w:eastAsia="Times New Roman" w:hAnsi="Times New Roman" w:cs="Times New Roman"/>
                <w:b/>
                <w:bCs/>
                <w:sz w:val="24"/>
                <w:szCs w:val="24"/>
              </w:rPr>
            </w:pPr>
            <w:r w:rsidRPr="00DD3C9F">
              <w:rPr>
                <w:rFonts w:ascii="Times New Roman" w:hAnsi="Times New Roman" w:cs="Times New Roman"/>
                <w:sz w:val="24"/>
                <w:szCs w:val="24"/>
              </w:rPr>
              <w:t>Thuế giá trị gia tăng là thuế tính trên giá trị tăng thêm của hàng hóa, dịch vụ phát sinh trong quá trình từ sản xuất, lưu thông đến tiêu dùng.</w:t>
            </w:r>
          </w:p>
        </w:tc>
        <w:tc>
          <w:tcPr>
            <w:tcW w:w="4536" w:type="dxa"/>
          </w:tcPr>
          <w:p w14:paraId="4D27BE17"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bCs/>
                <w:sz w:val="24"/>
                <w:szCs w:val="24"/>
              </w:rPr>
            </w:pPr>
            <w:r w:rsidRPr="00DD3C9F">
              <w:rPr>
                <w:rFonts w:ascii="Times New Roman" w:hAnsi="Times New Roman" w:cs="Times New Roman"/>
                <w:b/>
                <w:bCs/>
                <w:sz w:val="24"/>
                <w:szCs w:val="24"/>
              </w:rPr>
              <w:t>Điều 2. Thuế giá trị gia tăng</w:t>
            </w:r>
          </w:p>
          <w:p w14:paraId="23F4F3A4" w14:textId="063AB38E" w:rsidR="000A35FE" w:rsidRPr="00DD3C9F" w:rsidRDefault="000A35FE" w:rsidP="008876F8">
            <w:pPr>
              <w:overflowPunct w:val="0"/>
              <w:autoSpaceDE w:val="0"/>
              <w:autoSpaceDN w:val="0"/>
              <w:adjustRightInd w:val="0"/>
              <w:spacing w:before="40"/>
              <w:jc w:val="both"/>
              <w:rPr>
                <w:rFonts w:ascii="Times New Roman" w:eastAsia="Times New Roman" w:hAnsi="Times New Roman" w:cs="Times New Roman"/>
                <w:b/>
                <w:bCs/>
                <w:sz w:val="24"/>
                <w:szCs w:val="24"/>
              </w:rPr>
            </w:pPr>
            <w:r w:rsidRPr="00DD3C9F">
              <w:rPr>
                <w:rFonts w:ascii="Times New Roman" w:hAnsi="Times New Roman" w:cs="Times New Roman"/>
                <w:sz w:val="24"/>
                <w:szCs w:val="24"/>
              </w:rPr>
              <w:t>Thuế giá trị gia tăng là thuế tính trên giá trị tăng thêm của hàng hóa, dịch vụ phát sinh trong quá trình từ sản xuất, lưu thông đến tiêu dùng.</w:t>
            </w:r>
          </w:p>
        </w:tc>
      </w:tr>
      <w:tr w:rsidR="00DD3C9F" w:rsidRPr="00DD3C9F" w14:paraId="6C596540" w14:textId="77777777" w:rsidTr="004C2C09">
        <w:tc>
          <w:tcPr>
            <w:tcW w:w="4673" w:type="dxa"/>
          </w:tcPr>
          <w:p w14:paraId="0D57A3E3" w14:textId="65770B52"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5" w:name="dieu_3"/>
            <w:r w:rsidRPr="00DD3C9F">
              <w:rPr>
                <w:rFonts w:ascii="Times New Roman" w:eastAsia="Times New Roman" w:hAnsi="Times New Roman" w:cs="Times New Roman"/>
                <w:b/>
                <w:bCs/>
                <w:sz w:val="24"/>
                <w:szCs w:val="24"/>
              </w:rPr>
              <w:t>Điều 3. Đối tượng chịu thuế</w:t>
            </w:r>
            <w:bookmarkEnd w:id="5"/>
          </w:p>
          <w:p w14:paraId="635E5868" w14:textId="150702BD" w:rsidR="000A35FE" w:rsidRPr="00DD3C9F" w:rsidRDefault="000A35FE" w:rsidP="008876F8">
            <w:pPr>
              <w:shd w:val="clear" w:color="auto" w:fill="FFFFFF"/>
              <w:spacing w:before="40" w:line="234" w:lineRule="atLeast"/>
              <w:jc w:val="both"/>
              <w:rPr>
                <w:rFonts w:ascii="Times New Roman" w:eastAsia="Times New Roman" w:hAnsi="Times New Roman" w:cs="Times New Roman"/>
                <w:b/>
                <w:bCs/>
                <w:sz w:val="24"/>
                <w:szCs w:val="24"/>
              </w:rPr>
            </w:pPr>
            <w:r w:rsidRPr="00DD3C9F">
              <w:rPr>
                <w:rFonts w:ascii="Times New Roman" w:eastAsia="Times New Roman" w:hAnsi="Times New Roman" w:cs="Times New Roman"/>
                <w:sz w:val="24"/>
                <w:szCs w:val="24"/>
              </w:rPr>
              <w:t>Hàng hóa, dịch vụ sử dụng cho sản xuất, kinh doanh và tiêu dùng ở Việt Nam là đối tượng chịu thuế giá trị gia tăng, trừ các đối tượng quy định tại </w:t>
            </w:r>
            <w:bookmarkStart w:id="6" w:name="tc_1"/>
            <w:r w:rsidRPr="00DD3C9F">
              <w:rPr>
                <w:rFonts w:ascii="Times New Roman" w:eastAsia="Times New Roman" w:hAnsi="Times New Roman" w:cs="Times New Roman"/>
                <w:sz w:val="24"/>
                <w:szCs w:val="24"/>
              </w:rPr>
              <w:t>Điều 5 của Luật này.</w:t>
            </w:r>
            <w:bookmarkEnd w:id="6"/>
          </w:p>
        </w:tc>
        <w:tc>
          <w:tcPr>
            <w:tcW w:w="4678" w:type="dxa"/>
          </w:tcPr>
          <w:p w14:paraId="31A387DC"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bCs/>
                <w:sz w:val="24"/>
                <w:szCs w:val="24"/>
              </w:rPr>
            </w:pPr>
            <w:r w:rsidRPr="00DD3C9F">
              <w:rPr>
                <w:rFonts w:ascii="Times New Roman" w:hAnsi="Times New Roman" w:cs="Times New Roman"/>
                <w:b/>
                <w:bCs/>
                <w:sz w:val="24"/>
                <w:szCs w:val="24"/>
              </w:rPr>
              <w:t>Điều 3. Đối tượng chịu thuế</w:t>
            </w:r>
          </w:p>
          <w:p w14:paraId="357279C1" w14:textId="4900D052" w:rsidR="000A35FE" w:rsidRPr="00DD3C9F" w:rsidRDefault="000A35FE" w:rsidP="008876F8">
            <w:pPr>
              <w:overflowPunct w:val="0"/>
              <w:autoSpaceDE w:val="0"/>
              <w:autoSpaceDN w:val="0"/>
              <w:adjustRightInd w:val="0"/>
              <w:spacing w:before="40"/>
              <w:jc w:val="both"/>
              <w:rPr>
                <w:rFonts w:ascii="Times New Roman" w:eastAsia="Times New Roman" w:hAnsi="Times New Roman" w:cs="Times New Roman"/>
                <w:b/>
                <w:bCs/>
                <w:sz w:val="24"/>
                <w:szCs w:val="24"/>
              </w:rPr>
            </w:pPr>
            <w:r w:rsidRPr="00DD3C9F">
              <w:rPr>
                <w:rFonts w:ascii="Times New Roman" w:hAnsi="Times New Roman" w:cs="Times New Roman"/>
                <w:sz w:val="24"/>
                <w:szCs w:val="24"/>
              </w:rPr>
              <w:t>Hàng hóa, dịch vụ sử dụng cho sản xuất, kinh doanh và tiêu dùng ở Việt Nam là đối tượng chịu thuế giá trị gia tăng, trừ các đối tượng quy định tại Điều 5 của Luật này.</w:t>
            </w:r>
          </w:p>
        </w:tc>
        <w:tc>
          <w:tcPr>
            <w:tcW w:w="4536" w:type="dxa"/>
          </w:tcPr>
          <w:p w14:paraId="0A320949"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bCs/>
                <w:sz w:val="24"/>
                <w:szCs w:val="24"/>
              </w:rPr>
            </w:pPr>
            <w:r w:rsidRPr="00DD3C9F">
              <w:rPr>
                <w:rFonts w:ascii="Times New Roman" w:hAnsi="Times New Roman" w:cs="Times New Roman"/>
                <w:b/>
                <w:bCs/>
                <w:sz w:val="24"/>
                <w:szCs w:val="24"/>
              </w:rPr>
              <w:t>Điều 3. Đối tượng chịu thuế</w:t>
            </w:r>
          </w:p>
          <w:p w14:paraId="03B5B124" w14:textId="3F44B474" w:rsidR="000A35FE" w:rsidRPr="00DD3C9F" w:rsidRDefault="000A35FE" w:rsidP="008876F8">
            <w:pPr>
              <w:overflowPunct w:val="0"/>
              <w:autoSpaceDE w:val="0"/>
              <w:autoSpaceDN w:val="0"/>
              <w:adjustRightInd w:val="0"/>
              <w:spacing w:before="40"/>
              <w:jc w:val="both"/>
              <w:rPr>
                <w:rFonts w:ascii="Times New Roman" w:eastAsia="Times New Roman" w:hAnsi="Times New Roman" w:cs="Times New Roman"/>
                <w:b/>
                <w:bCs/>
                <w:sz w:val="24"/>
                <w:szCs w:val="24"/>
              </w:rPr>
            </w:pPr>
            <w:r w:rsidRPr="00DD3C9F">
              <w:rPr>
                <w:rFonts w:ascii="Times New Roman" w:hAnsi="Times New Roman" w:cs="Times New Roman"/>
                <w:sz w:val="24"/>
                <w:szCs w:val="24"/>
              </w:rPr>
              <w:t>Hàng hóa, dịch vụ sử dụng cho sản xuất, kinh doanh và tiêu dùng ở Việt Nam là đối tượng chịu thuế giá trị gia tăng, trừ các đối tượng quy định tại Điều 5 của Luật này.</w:t>
            </w:r>
          </w:p>
        </w:tc>
      </w:tr>
      <w:tr w:rsidR="00DD3C9F" w:rsidRPr="00DD3C9F" w14:paraId="17F5CFF0" w14:textId="77777777" w:rsidTr="004C2C09">
        <w:tc>
          <w:tcPr>
            <w:tcW w:w="4673" w:type="dxa"/>
          </w:tcPr>
          <w:p w14:paraId="6513E813" w14:textId="1B033F50"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7" w:name="dieu_4"/>
            <w:r w:rsidRPr="00DD3C9F">
              <w:rPr>
                <w:rFonts w:ascii="Times New Roman" w:eastAsia="Times New Roman" w:hAnsi="Times New Roman" w:cs="Times New Roman"/>
                <w:b/>
                <w:bCs/>
                <w:sz w:val="24"/>
                <w:szCs w:val="24"/>
              </w:rPr>
              <w:t>Điều 4. Người nộp thuế</w:t>
            </w:r>
            <w:bookmarkEnd w:id="7"/>
          </w:p>
          <w:p w14:paraId="47BB0F1F"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Người nộp thuế giá trị gia tăng là tổ chức, cá nhân sản xuất, kinh doanh hàng hóa, dịch vụ chịu thuế giá trị gia tăng (sau đây gọi là cơ sở kinh doanh) và tổ chức, cá nhân nhập khẩu hàng hóa chịu thuế giá trị gia tăng (sau đây gọi là người nhập khẩu).</w:t>
            </w:r>
          </w:p>
          <w:p w14:paraId="3C8E4AC7" w14:textId="77777777" w:rsidR="000A35FE" w:rsidRPr="00DD3C9F" w:rsidRDefault="000A35FE" w:rsidP="00D8646A">
            <w:pPr>
              <w:spacing w:before="40"/>
              <w:jc w:val="both"/>
              <w:rPr>
                <w:rFonts w:ascii="Times New Roman" w:eastAsia="Times New Roman" w:hAnsi="Times New Roman" w:cs="Times New Roman"/>
                <w:b/>
                <w:bCs/>
                <w:sz w:val="24"/>
                <w:szCs w:val="24"/>
              </w:rPr>
            </w:pPr>
          </w:p>
        </w:tc>
        <w:tc>
          <w:tcPr>
            <w:tcW w:w="4678" w:type="dxa"/>
          </w:tcPr>
          <w:p w14:paraId="59A3DE27"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bCs/>
                <w:sz w:val="24"/>
                <w:szCs w:val="24"/>
              </w:rPr>
            </w:pPr>
            <w:r w:rsidRPr="00DD3C9F">
              <w:rPr>
                <w:rFonts w:ascii="Times New Roman" w:hAnsi="Times New Roman" w:cs="Times New Roman"/>
                <w:b/>
                <w:bCs/>
                <w:sz w:val="24"/>
                <w:szCs w:val="24"/>
              </w:rPr>
              <w:t>Điều 4. Người nộp thuế</w:t>
            </w:r>
          </w:p>
          <w:p w14:paraId="7E8E5DFF"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rPr>
            </w:pPr>
            <w:r w:rsidRPr="00DD3C9F">
              <w:rPr>
                <w:rFonts w:ascii="Times New Roman" w:hAnsi="Times New Roman" w:cs="Times New Roman"/>
                <w:sz w:val="24"/>
                <w:szCs w:val="24"/>
              </w:rPr>
              <w:t xml:space="preserve">Người nộp thuế giá trị gia tăng bao gồm: </w:t>
            </w:r>
          </w:p>
          <w:p w14:paraId="36B90C0E"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vi-VN"/>
              </w:rPr>
            </w:pPr>
            <w:r w:rsidRPr="00DD3C9F">
              <w:rPr>
                <w:rFonts w:ascii="Times New Roman" w:hAnsi="Times New Roman" w:cs="Times New Roman"/>
                <w:sz w:val="24"/>
                <w:szCs w:val="24"/>
              </w:rPr>
              <w:t xml:space="preserve">1. Tổ chức, </w:t>
            </w:r>
            <w:r w:rsidRPr="00DD3C9F">
              <w:rPr>
                <w:rFonts w:ascii="Times New Roman" w:hAnsi="Times New Roman" w:cs="Times New Roman"/>
                <w:b/>
                <w:sz w:val="24"/>
                <w:szCs w:val="24"/>
              </w:rPr>
              <w:t>hộ</w:t>
            </w:r>
            <w:r w:rsidRPr="00DD3C9F">
              <w:rPr>
                <w:rFonts w:ascii="Times New Roman" w:hAnsi="Times New Roman" w:cs="Times New Roman"/>
                <w:sz w:val="24"/>
                <w:szCs w:val="24"/>
              </w:rPr>
              <w:t>, cá nhân sản xuất, kinh doanh hàng hóa, dịch vụ chịu thuế giá trị gia tăng</w:t>
            </w:r>
            <w:r w:rsidRPr="00DD3C9F">
              <w:rPr>
                <w:rFonts w:ascii="Times New Roman" w:hAnsi="Times New Roman" w:cs="Times New Roman"/>
                <w:i/>
                <w:sz w:val="24"/>
                <w:szCs w:val="24"/>
              </w:rPr>
              <w:t xml:space="preserve"> </w:t>
            </w:r>
            <w:r w:rsidRPr="00DD3C9F">
              <w:rPr>
                <w:rFonts w:ascii="Times New Roman" w:hAnsi="Times New Roman" w:cs="Times New Roman"/>
                <w:sz w:val="24"/>
                <w:szCs w:val="24"/>
              </w:rPr>
              <w:t>(sau đây gọi là cơ sở kinh doanh)</w:t>
            </w:r>
            <w:r w:rsidRPr="00DD3C9F">
              <w:rPr>
                <w:rFonts w:ascii="Times New Roman" w:hAnsi="Times New Roman" w:cs="Times New Roman"/>
                <w:sz w:val="24"/>
                <w:szCs w:val="24"/>
                <w:lang w:val="vi-VN"/>
              </w:rPr>
              <w:t>.</w:t>
            </w:r>
          </w:p>
          <w:p w14:paraId="3BF16BBB" w14:textId="49CB97BD" w:rsidR="00C82FA9" w:rsidRPr="00DD3C9F" w:rsidRDefault="000A35FE" w:rsidP="008876F8">
            <w:pPr>
              <w:overflowPunct w:val="0"/>
              <w:autoSpaceDE w:val="0"/>
              <w:autoSpaceDN w:val="0"/>
              <w:adjustRightInd w:val="0"/>
              <w:spacing w:before="40"/>
              <w:jc w:val="both"/>
              <w:rPr>
                <w:rFonts w:ascii="Times New Roman" w:hAnsi="Times New Roman" w:cs="Times New Roman"/>
                <w:b/>
                <w:sz w:val="24"/>
                <w:szCs w:val="24"/>
                <w:lang w:val="vi-VN"/>
              </w:rPr>
            </w:pPr>
            <w:r w:rsidRPr="00DD3C9F">
              <w:rPr>
                <w:rFonts w:ascii="Times New Roman" w:hAnsi="Times New Roman" w:cs="Times New Roman"/>
                <w:sz w:val="24"/>
                <w:szCs w:val="24"/>
                <w:lang w:val="vi-VN"/>
              </w:rPr>
              <w:t>2. Tổ chức, cá nhân nhập khẩu hàng hóa chịu thuế giá trị gia tăng (sau đây gọi là người nhập khẩu).</w:t>
            </w:r>
          </w:p>
          <w:p w14:paraId="2D3B539A" w14:textId="25F826B3" w:rsidR="000A35FE" w:rsidRPr="00DD3C9F" w:rsidRDefault="000A35FE" w:rsidP="00D24598">
            <w:pPr>
              <w:shd w:val="clear" w:color="auto" w:fill="FFFFFF"/>
              <w:spacing w:before="40"/>
              <w:jc w:val="both"/>
              <w:rPr>
                <w:rFonts w:ascii="Times New Roman" w:hAnsi="Times New Roman" w:cs="Times New Roman"/>
                <w:b/>
                <w:bCs/>
                <w:iCs/>
                <w:sz w:val="24"/>
                <w:szCs w:val="24"/>
                <w:lang w:val="vi-VN"/>
              </w:rPr>
            </w:pPr>
            <w:r w:rsidRPr="00DD3C9F">
              <w:rPr>
                <w:rFonts w:ascii="Times New Roman" w:hAnsi="Times New Roman" w:cs="Times New Roman"/>
                <w:b/>
                <w:sz w:val="24"/>
                <w:szCs w:val="24"/>
                <w:lang w:val="vi-VN"/>
              </w:rPr>
              <w:lastRenderedPageBreak/>
              <w:t>3.</w:t>
            </w:r>
            <w:r w:rsidRPr="00DD3C9F">
              <w:rPr>
                <w:rFonts w:ascii="Times New Roman" w:hAnsi="Times New Roman" w:cs="Times New Roman"/>
                <w:sz w:val="24"/>
                <w:szCs w:val="24"/>
                <w:lang w:val="vi-VN"/>
              </w:rPr>
              <w:t xml:space="preserve"> </w:t>
            </w:r>
            <w:r w:rsidRPr="00DD3C9F">
              <w:rPr>
                <w:rFonts w:ascii="Times New Roman" w:hAnsi="Times New Roman" w:cs="Times New Roman"/>
                <w:b/>
                <w:iCs/>
                <w:sz w:val="24"/>
                <w:szCs w:val="24"/>
                <w:lang w:val="vi-VN"/>
              </w:rPr>
              <w:t>T</w:t>
            </w:r>
            <w:r w:rsidRPr="00DD3C9F">
              <w:rPr>
                <w:rFonts w:ascii="Times New Roman" w:hAnsi="Times New Roman" w:cs="Times New Roman"/>
                <w:b/>
                <w:bCs/>
                <w:iCs/>
                <w:sz w:val="24"/>
                <w:szCs w:val="24"/>
                <w:lang w:val="vi-VN"/>
              </w:rPr>
              <w:t xml:space="preserve">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 tổ chức sản xuất, kinh doanh tại Việt Nam mua hàng hóa, dịch vụ </w:t>
            </w:r>
            <w:r w:rsidRPr="00DD3C9F">
              <w:rPr>
                <w:rFonts w:ascii="Times New Roman" w:hAnsi="Times New Roman" w:cs="Times New Roman"/>
                <w:b/>
                <w:bCs/>
                <w:sz w:val="24"/>
                <w:szCs w:val="24"/>
                <w:lang w:val="nl-NL"/>
              </w:rPr>
              <w:t xml:space="preserve">để tiến hành hoạt động tìm kiếm, thăm dò, phát triển và khai thác dầu khí </w:t>
            </w:r>
            <w:r w:rsidRPr="00DD3C9F">
              <w:rPr>
                <w:rFonts w:ascii="Times New Roman" w:hAnsi="Times New Roman" w:cs="Times New Roman"/>
                <w:b/>
                <w:bCs/>
                <w:iCs/>
                <w:sz w:val="24"/>
                <w:szCs w:val="24"/>
                <w:lang w:val="vi-VN"/>
              </w:rPr>
              <w:t xml:space="preserve">của tổ chức nước ngoài không có cơ sở thường trú tại Việt Nam, cá nhân ở nước ngoài là đối tượng không cư trú tại Việt Nam. </w:t>
            </w:r>
          </w:p>
          <w:p w14:paraId="580317C8"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bCs/>
                <w:iCs/>
                <w:sz w:val="24"/>
                <w:szCs w:val="24"/>
                <w:lang w:val="vi-VN"/>
              </w:rPr>
            </w:pPr>
            <w:r w:rsidRPr="00DD3C9F">
              <w:rPr>
                <w:rFonts w:ascii="Times New Roman" w:hAnsi="Times New Roman" w:cs="Times New Roman"/>
                <w:b/>
                <w:bCs/>
                <w:iCs/>
                <w:sz w:val="24"/>
                <w:szCs w:val="24"/>
                <w:lang w:val="vi-VN"/>
              </w:rPr>
              <w:t>4. Người nộp thuế khác theo quy định của pháp luật quản lý thuế.</w:t>
            </w:r>
          </w:p>
          <w:p w14:paraId="39D777F4" w14:textId="2C9288AB" w:rsidR="00EC3176" w:rsidRPr="00DD3C9F" w:rsidRDefault="00EC3176" w:rsidP="00D24598">
            <w:pPr>
              <w:spacing w:before="40"/>
              <w:rPr>
                <w:rFonts w:ascii="Times New Roman" w:eastAsia="Times New Roman" w:hAnsi="Times New Roman" w:cs="Times New Roman"/>
                <w:b/>
                <w:bCs/>
                <w:sz w:val="24"/>
                <w:szCs w:val="24"/>
              </w:rPr>
            </w:pPr>
          </w:p>
          <w:p w14:paraId="3D080016" w14:textId="77777777" w:rsidR="00EC3176" w:rsidRPr="00DD3C9F" w:rsidRDefault="00EC3176" w:rsidP="00D24598">
            <w:pPr>
              <w:spacing w:before="40"/>
              <w:rPr>
                <w:rFonts w:ascii="Times New Roman" w:eastAsia="Times New Roman" w:hAnsi="Times New Roman" w:cs="Times New Roman"/>
                <w:sz w:val="24"/>
                <w:szCs w:val="24"/>
              </w:rPr>
            </w:pPr>
          </w:p>
          <w:p w14:paraId="25803434" w14:textId="77777777" w:rsidR="00EC3176" w:rsidRPr="00DD3C9F" w:rsidRDefault="00EC3176" w:rsidP="00D24598">
            <w:pPr>
              <w:spacing w:before="40"/>
              <w:rPr>
                <w:rFonts w:ascii="Times New Roman" w:eastAsia="Times New Roman" w:hAnsi="Times New Roman" w:cs="Times New Roman"/>
                <w:sz w:val="24"/>
                <w:szCs w:val="24"/>
              </w:rPr>
            </w:pPr>
          </w:p>
          <w:p w14:paraId="6435D4D0" w14:textId="77777777" w:rsidR="00EC3176" w:rsidRPr="00DD3C9F" w:rsidRDefault="00EC3176" w:rsidP="00D24598">
            <w:pPr>
              <w:spacing w:before="40"/>
              <w:rPr>
                <w:rFonts w:ascii="Times New Roman" w:eastAsia="Times New Roman" w:hAnsi="Times New Roman" w:cs="Times New Roman"/>
                <w:sz w:val="24"/>
                <w:szCs w:val="24"/>
              </w:rPr>
            </w:pPr>
          </w:p>
          <w:p w14:paraId="1E1A9E00" w14:textId="77777777" w:rsidR="00EC3176" w:rsidRPr="00DD3C9F" w:rsidRDefault="00EC3176" w:rsidP="00D24598">
            <w:pPr>
              <w:spacing w:before="40"/>
              <w:rPr>
                <w:rFonts w:ascii="Times New Roman" w:eastAsia="Times New Roman" w:hAnsi="Times New Roman" w:cs="Times New Roman"/>
                <w:sz w:val="24"/>
                <w:szCs w:val="24"/>
              </w:rPr>
            </w:pPr>
          </w:p>
          <w:p w14:paraId="00CE0FDC" w14:textId="77777777" w:rsidR="00EC3176" w:rsidRPr="00DD3C9F" w:rsidRDefault="00EC3176" w:rsidP="00D24598">
            <w:pPr>
              <w:spacing w:before="40"/>
              <w:rPr>
                <w:rFonts w:ascii="Times New Roman" w:eastAsia="Times New Roman" w:hAnsi="Times New Roman" w:cs="Times New Roman"/>
                <w:sz w:val="24"/>
                <w:szCs w:val="24"/>
              </w:rPr>
            </w:pPr>
          </w:p>
          <w:p w14:paraId="36427D1C" w14:textId="77777777" w:rsidR="00EC3176" w:rsidRPr="00DD3C9F" w:rsidRDefault="00EC3176" w:rsidP="00D24598">
            <w:pPr>
              <w:spacing w:before="40"/>
              <w:rPr>
                <w:rFonts w:ascii="Times New Roman" w:eastAsia="Times New Roman" w:hAnsi="Times New Roman" w:cs="Times New Roman"/>
                <w:sz w:val="24"/>
                <w:szCs w:val="24"/>
              </w:rPr>
            </w:pPr>
          </w:p>
          <w:p w14:paraId="0C91DFDE" w14:textId="2FC65970" w:rsidR="00EC3176" w:rsidRPr="00DD3C9F" w:rsidRDefault="00EC3176" w:rsidP="00D24598">
            <w:pPr>
              <w:spacing w:before="40"/>
              <w:rPr>
                <w:rFonts w:ascii="Times New Roman" w:eastAsia="Times New Roman" w:hAnsi="Times New Roman" w:cs="Times New Roman"/>
                <w:sz w:val="24"/>
                <w:szCs w:val="24"/>
              </w:rPr>
            </w:pPr>
          </w:p>
          <w:p w14:paraId="283D920B" w14:textId="77777777" w:rsidR="00EC3176" w:rsidRPr="00DD3C9F" w:rsidRDefault="00EC3176" w:rsidP="00D24598">
            <w:pPr>
              <w:spacing w:before="40"/>
              <w:rPr>
                <w:rFonts w:ascii="Times New Roman" w:eastAsia="Times New Roman" w:hAnsi="Times New Roman" w:cs="Times New Roman"/>
                <w:sz w:val="24"/>
                <w:szCs w:val="24"/>
              </w:rPr>
            </w:pPr>
          </w:p>
          <w:p w14:paraId="6761F55A" w14:textId="5D18735B" w:rsidR="00EC3176" w:rsidRPr="00DD3C9F" w:rsidRDefault="00EC3176" w:rsidP="00D24598">
            <w:pPr>
              <w:spacing w:before="40"/>
              <w:rPr>
                <w:rFonts w:ascii="Times New Roman" w:eastAsia="Times New Roman" w:hAnsi="Times New Roman" w:cs="Times New Roman"/>
                <w:sz w:val="24"/>
                <w:szCs w:val="24"/>
              </w:rPr>
            </w:pPr>
          </w:p>
          <w:p w14:paraId="0E0E4F37" w14:textId="5601ACB3" w:rsidR="00EC3176" w:rsidRPr="00DD3C9F" w:rsidRDefault="00EC3176" w:rsidP="00D24598">
            <w:pPr>
              <w:spacing w:before="40"/>
              <w:rPr>
                <w:rFonts w:ascii="Times New Roman" w:eastAsia="Times New Roman" w:hAnsi="Times New Roman" w:cs="Times New Roman"/>
                <w:sz w:val="24"/>
                <w:szCs w:val="24"/>
              </w:rPr>
            </w:pPr>
          </w:p>
          <w:p w14:paraId="194B1FF4" w14:textId="77777777" w:rsidR="000A35FE" w:rsidRPr="00DD3C9F" w:rsidRDefault="000A35FE" w:rsidP="00D24598">
            <w:pPr>
              <w:spacing w:before="40"/>
              <w:jc w:val="center"/>
              <w:rPr>
                <w:rFonts w:ascii="Times New Roman" w:eastAsia="Times New Roman" w:hAnsi="Times New Roman" w:cs="Times New Roman"/>
                <w:sz w:val="24"/>
                <w:szCs w:val="24"/>
              </w:rPr>
            </w:pPr>
          </w:p>
        </w:tc>
        <w:tc>
          <w:tcPr>
            <w:tcW w:w="4536" w:type="dxa"/>
          </w:tcPr>
          <w:p w14:paraId="4619DD90" w14:textId="77777777" w:rsidR="005569B1" w:rsidRPr="00DD3C9F" w:rsidRDefault="005569B1" w:rsidP="00D24598">
            <w:pPr>
              <w:overflowPunct w:val="0"/>
              <w:autoSpaceDE w:val="0"/>
              <w:autoSpaceDN w:val="0"/>
              <w:adjustRightInd w:val="0"/>
              <w:spacing w:before="40"/>
              <w:jc w:val="both"/>
              <w:rPr>
                <w:rFonts w:ascii="Times New Roman" w:hAnsi="Times New Roman" w:cs="Times New Roman"/>
                <w:b/>
                <w:bCs/>
                <w:sz w:val="24"/>
                <w:szCs w:val="24"/>
              </w:rPr>
            </w:pPr>
            <w:r w:rsidRPr="00DD3C9F">
              <w:rPr>
                <w:rFonts w:ascii="Times New Roman" w:hAnsi="Times New Roman" w:cs="Times New Roman"/>
                <w:b/>
                <w:bCs/>
                <w:sz w:val="24"/>
                <w:szCs w:val="24"/>
              </w:rPr>
              <w:lastRenderedPageBreak/>
              <w:t>Điều 4. Người nộp thuế</w:t>
            </w:r>
          </w:p>
          <w:p w14:paraId="6955B92C" w14:textId="77777777" w:rsidR="005569B1" w:rsidRPr="00DD3C9F" w:rsidRDefault="005569B1" w:rsidP="00D24598">
            <w:pPr>
              <w:overflowPunct w:val="0"/>
              <w:autoSpaceDE w:val="0"/>
              <w:autoSpaceDN w:val="0"/>
              <w:adjustRightInd w:val="0"/>
              <w:spacing w:before="40"/>
              <w:jc w:val="both"/>
              <w:rPr>
                <w:rFonts w:ascii="Times New Roman" w:hAnsi="Times New Roman" w:cs="Times New Roman"/>
                <w:sz w:val="24"/>
                <w:szCs w:val="24"/>
              </w:rPr>
            </w:pPr>
            <w:r w:rsidRPr="00DD3C9F">
              <w:rPr>
                <w:rFonts w:ascii="Times New Roman" w:hAnsi="Times New Roman" w:cs="Times New Roman"/>
                <w:sz w:val="24"/>
                <w:szCs w:val="24"/>
              </w:rPr>
              <w:t xml:space="preserve">Người nộp thuế giá trị gia tăng bao gồm: </w:t>
            </w:r>
          </w:p>
          <w:p w14:paraId="18ADC15A" w14:textId="77777777" w:rsidR="005569B1" w:rsidRPr="00DD3C9F" w:rsidRDefault="005569B1" w:rsidP="00D24598">
            <w:pPr>
              <w:overflowPunct w:val="0"/>
              <w:autoSpaceDE w:val="0"/>
              <w:autoSpaceDN w:val="0"/>
              <w:adjustRightInd w:val="0"/>
              <w:spacing w:before="40"/>
              <w:jc w:val="both"/>
              <w:rPr>
                <w:rFonts w:ascii="Times New Roman" w:hAnsi="Times New Roman" w:cs="Times New Roman"/>
                <w:sz w:val="24"/>
                <w:szCs w:val="24"/>
                <w:lang w:val="vi-VN"/>
              </w:rPr>
            </w:pPr>
            <w:r w:rsidRPr="00DD3C9F">
              <w:rPr>
                <w:rFonts w:ascii="Times New Roman" w:hAnsi="Times New Roman" w:cs="Times New Roman"/>
                <w:sz w:val="24"/>
                <w:szCs w:val="24"/>
              </w:rPr>
              <w:t xml:space="preserve">1. Tổ chức, </w:t>
            </w:r>
            <w:r w:rsidRPr="00DD3C9F">
              <w:rPr>
                <w:rFonts w:ascii="Times New Roman" w:hAnsi="Times New Roman" w:cs="Times New Roman"/>
                <w:b/>
                <w:sz w:val="24"/>
                <w:szCs w:val="24"/>
              </w:rPr>
              <w:t>hộ</w:t>
            </w:r>
            <w:r w:rsidRPr="00DD3C9F">
              <w:rPr>
                <w:rFonts w:ascii="Times New Roman" w:hAnsi="Times New Roman" w:cs="Times New Roman"/>
                <w:sz w:val="24"/>
                <w:szCs w:val="24"/>
              </w:rPr>
              <w:t>, cá nhân sản xuất, kinh doanh hàng hóa, dịch vụ chịu thuế giá trị gia tăng</w:t>
            </w:r>
            <w:r w:rsidRPr="00DD3C9F">
              <w:rPr>
                <w:rFonts w:ascii="Times New Roman" w:hAnsi="Times New Roman" w:cs="Times New Roman"/>
                <w:i/>
                <w:sz w:val="24"/>
                <w:szCs w:val="24"/>
              </w:rPr>
              <w:t xml:space="preserve"> </w:t>
            </w:r>
            <w:r w:rsidRPr="00DD3C9F">
              <w:rPr>
                <w:rFonts w:ascii="Times New Roman" w:hAnsi="Times New Roman" w:cs="Times New Roman"/>
                <w:sz w:val="24"/>
                <w:szCs w:val="24"/>
              </w:rPr>
              <w:t>(sau đây gọi là cơ sở kinh doanh)</w:t>
            </w:r>
            <w:r w:rsidRPr="00DD3C9F">
              <w:rPr>
                <w:rFonts w:ascii="Times New Roman" w:hAnsi="Times New Roman" w:cs="Times New Roman"/>
                <w:sz w:val="24"/>
                <w:szCs w:val="24"/>
                <w:lang w:val="vi-VN"/>
              </w:rPr>
              <w:t>.</w:t>
            </w:r>
          </w:p>
          <w:p w14:paraId="5CDF508B" w14:textId="77777777" w:rsidR="005569B1" w:rsidRPr="00DD3C9F" w:rsidRDefault="005569B1" w:rsidP="00D24598">
            <w:pPr>
              <w:overflowPunct w:val="0"/>
              <w:autoSpaceDE w:val="0"/>
              <w:autoSpaceDN w:val="0"/>
              <w:adjustRightInd w:val="0"/>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2. Tổ chức, cá nhân nhập khẩu hàng hóa chịu thuế giá trị gia tăng (sau đây gọi là người nhập khẩu).</w:t>
            </w:r>
          </w:p>
          <w:p w14:paraId="10C52E7A" w14:textId="77777777" w:rsidR="00063CEE" w:rsidRPr="00DD3C9F" w:rsidRDefault="00063CEE" w:rsidP="00D24598">
            <w:pPr>
              <w:overflowPunct w:val="0"/>
              <w:autoSpaceDE w:val="0"/>
              <w:autoSpaceDN w:val="0"/>
              <w:adjustRightInd w:val="0"/>
              <w:spacing w:before="40"/>
              <w:jc w:val="both"/>
              <w:rPr>
                <w:rFonts w:ascii="Times New Roman" w:hAnsi="Times New Roman" w:cs="Times New Roman"/>
                <w:b/>
                <w:bCs/>
                <w:i/>
                <w:sz w:val="24"/>
                <w:szCs w:val="24"/>
                <w:lang w:val="vi-VN"/>
              </w:rPr>
            </w:pPr>
            <w:r w:rsidRPr="00DD3C9F">
              <w:rPr>
                <w:rFonts w:ascii="Times New Roman" w:hAnsi="Times New Roman" w:cs="Times New Roman"/>
                <w:b/>
                <w:iCs/>
                <w:sz w:val="24"/>
                <w:szCs w:val="24"/>
                <w:lang w:val="vi-VN"/>
              </w:rPr>
              <w:lastRenderedPageBreak/>
              <w:t>3. 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w:t>
            </w:r>
            <w:r w:rsidRPr="00DD3C9F">
              <w:rPr>
                <w:rFonts w:ascii="Times New Roman" w:hAnsi="Times New Roman" w:cs="Times New Roman"/>
                <w:b/>
                <w:i/>
                <w:iCs/>
                <w:sz w:val="24"/>
                <w:szCs w:val="24"/>
                <w:lang w:val="vi-VN"/>
              </w:rPr>
              <w:t xml:space="preserve">, trừ trường hợp quy định tại khoản 4, khoản 5 Điều này; </w:t>
            </w:r>
            <w:r w:rsidRPr="00DD3C9F">
              <w:rPr>
                <w:rFonts w:ascii="Times New Roman" w:hAnsi="Times New Roman" w:cs="Times New Roman"/>
                <w:b/>
                <w:bCs/>
                <w:iCs/>
                <w:sz w:val="24"/>
                <w:szCs w:val="24"/>
                <w:lang w:val="vi-VN"/>
              </w:rPr>
              <w:t xml:space="preserve">tổ chức sản xuất, kinh doanh tại Việt Nam mua hàng hóa, dịch vụ </w:t>
            </w:r>
            <w:r w:rsidRPr="00DD3C9F">
              <w:rPr>
                <w:rFonts w:ascii="Times New Roman" w:hAnsi="Times New Roman" w:cs="Times New Roman"/>
                <w:b/>
                <w:bCs/>
                <w:sz w:val="24"/>
                <w:szCs w:val="24"/>
                <w:lang w:val="nl-NL"/>
              </w:rPr>
              <w:t xml:space="preserve">để tiến hành hoạt động tìm kiếm, thăm dò, phát triển và khai thác dầu khí </w:t>
            </w:r>
            <w:r w:rsidRPr="00DD3C9F">
              <w:rPr>
                <w:rFonts w:ascii="Times New Roman" w:hAnsi="Times New Roman" w:cs="Times New Roman"/>
                <w:b/>
                <w:bCs/>
                <w:iCs/>
                <w:sz w:val="24"/>
                <w:szCs w:val="24"/>
                <w:lang w:val="vi-VN"/>
              </w:rPr>
              <w:t xml:space="preserve">của tổ chức nước ngoài không có cơ sở thường trú tại Việt Nam, cá nhân ở nước ngoài là đối tượng không cư trú tại Việt Nam. </w:t>
            </w:r>
          </w:p>
          <w:p w14:paraId="1A910F3A" w14:textId="77777777" w:rsidR="00FB72D7" w:rsidRPr="00DD3C9F" w:rsidRDefault="00063CEE" w:rsidP="00D24598">
            <w:pPr>
              <w:overflowPunct w:val="0"/>
              <w:autoSpaceDE w:val="0"/>
              <w:autoSpaceDN w:val="0"/>
              <w:adjustRightInd w:val="0"/>
              <w:spacing w:before="40"/>
              <w:jc w:val="both"/>
              <w:rPr>
                <w:rFonts w:ascii="Times New Roman" w:hAnsi="Times New Roman" w:cs="Times New Roman"/>
                <w:b/>
                <w:bCs/>
                <w:i/>
                <w:iCs/>
                <w:sz w:val="24"/>
                <w:szCs w:val="24"/>
                <w:lang w:val="vi-VN"/>
              </w:rPr>
            </w:pPr>
            <w:r w:rsidRPr="00DD3C9F">
              <w:rPr>
                <w:rFonts w:ascii="Times New Roman" w:hAnsi="Times New Roman" w:cs="Times New Roman"/>
                <w:b/>
                <w:bCs/>
                <w:i/>
                <w:iCs/>
                <w:sz w:val="24"/>
                <w:szCs w:val="24"/>
                <w:lang w:val="vi-VN"/>
              </w:rPr>
              <w:t>4. Nhà cung cấp nước ngoài không có cơ sở thường trú tại Việt Nam có hoạt động kinh doanh thương mại điện tử, kinh doanh dựa trên nền tảng số với tổ chức, cá nhân ở Việt Nam (sau đây gọi là nhà cung cấp nước ngoài); Tổ chức là nhà quản lý nền tảng số nước ngoài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khấu trừ, nộp thay nghĩa vụ thuế phải nộp của nhà cung cấp nước ngoài.</w:t>
            </w:r>
          </w:p>
          <w:p w14:paraId="7794A7D4" w14:textId="41FCCEA9" w:rsidR="00063CEE" w:rsidRPr="00DD3C9F" w:rsidRDefault="00063CEE" w:rsidP="00D24598">
            <w:pPr>
              <w:overflowPunct w:val="0"/>
              <w:autoSpaceDE w:val="0"/>
              <w:autoSpaceDN w:val="0"/>
              <w:adjustRightInd w:val="0"/>
              <w:spacing w:before="40"/>
              <w:jc w:val="both"/>
              <w:rPr>
                <w:rFonts w:ascii="Times New Roman" w:hAnsi="Times New Roman" w:cs="Times New Roman"/>
                <w:i/>
                <w:iCs/>
                <w:sz w:val="24"/>
                <w:szCs w:val="24"/>
                <w:lang w:val="vi-VN"/>
              </w:rPr>
            </w:pPr>
            <w:r w:rsidRPr="00DD3C9F">
              <w:rPr>
                <w:rFonts w:ascii="Times New Roman" w:hAnsi="Times New Roman" w:cs="Times New Roman"/>
                <w:b/>
                <w:bCs/>
                <w:i/>
                <w:iCs/>
                <w:sz w:val="24"/>
                <w:szCs w:val="24"/>
                <w:lang w:val="vi-VN"/>
              </w:rPr>
              <w:lastRenderedPageBreak/>
              <w:t>5. Tổ chức là nhà quản lý sàn giao dịch thương mại điện tử có chức năng thanh toán kê khai, nộp thuế thay hộ kinh doanh, cá nhân kinh doanh trên sàn.</w:t>
            </w:r>
          </w:p>
          <w:p w14:paraId="1CF761FC" w14:textId="77777777" w:rsidR="00063CEE" w:rsidRPr="00DD3C9F" w:rsidRDefault="00063CEE" w:rsidP="00D24598">
            <w:pPr>
              <w:overflowPunct w:val="0"/>
              <w:autoSpaceDE w:val="0"/>
              <w:autoSpaceDN w:val="0"/>
              <w:adjustRightInd w:val="0"/>
              <w:spacing w:before="40"/>
              <w:jc w:val="both"/>
              <w:rPr>
                <w:rFonts w:ascii="Times New Roman" w:hAnsi="Times New Roman" w:cs="Times New Roman"/>
                <w:b/>
                <w:bCs/>
                <w:iCs/>
                <w:sz w:val="24"/>
                <w:szCs w:val="24"/>
                <w:lang w:val="vi-VN"/>
              </w:rPr>
            </w:pPr>
            <w:r w:rsidRPr="00DD3C9F">
              <w:rPr>
                <w:rFonts w:ascii="Times New Roman" w:hAnsi="Times New Roman" w:cs="Times New Roman"/>
                <w:b/>
                <w:bCs/>
                <w:iCs/>
                <w:strike/>
                <w:sz w:val="24"/>
                <w:szCs w:val="24"/>
                <w:lang w:val="vi-VN"/>
              </w:rPr>
              <w:t>6. Người nộp thuế khác theo quy định của pháp luật quản lý thuế.</w:t>
            </w:r>
          </w:p>
          <w:p w14:paraId="1A21A64E" w14:textId="59B08F91" w:rsidR="000A35FE" w:rsidRPr="00DD3C9F" w:rsidRDefault="00063CEE" w:rsidP="00D24598">
            <w:pPr>
              <w:overflowPunct w:val="0"/>
              <w:autoSpaceDE w:val="0"/>
              <w:autoSpaceDN w:val="0"/>
              <w:adjustRightInd w:val="0"/>
              <w:spacing w:before="40"/>
              <w:jc w:val="both"/>
              <w:rPr>
                <w:rFonts w:ascii="Times New Roman" w:eastAsia="Times New Roman" w:hAnsi="Times New Roman" w:cs="Times New Roman"/>
                <w:b/>
                <w:bCs/>
                <w:sz w:val="24"/>
                <w:szCs w:val="24"/>
              </w:rPr>
            </w:pPr>
            <w:r w:rsidRPr="00DD3C9F">
              <w:rPr>
                <w:rFonts w:ascii="Times New Roman" w:hAnsi="Times New Roman" w:cs="Times New Roman"/>
                <w:b/>
                <w:bCs/>
                <w:i/>
                <w:iCs/>
                <w:sz w:val="24"/>
                <w:szCs w:val="24"/>
                <w:lang w:val="vi-VN"/>
              </w:rPr>
              <w:t>6. Chính phủ quy định chi tiết khoản 1, 4 và khoản 5; quy định chi tiết về người nộp thuế trong trường hợp nhà cung cấp nước ngoài cung cấp dịch vụ cho người mua là tổ chức kinh doanh tại Việt Nam áp dụng phương pháp khấu trừ thuế quy định tại khoản 4 Điều này.</w:t>
            </w:r>
          </w:p>
        </w:tc>
      </w:tr>
      <w:tr w:rsidR="00DD3C9F" w:rsidRPr="00DD3C9F" w14:paraId="15075C00" w14:textId="77777777" w:rsidTr="004C2C09">
        <w:tc>
          <w:tcPr>
            <w:tcW w:w="4673" w:type="dxa"/>
          </w:tcPr>
          <w:p w14:paraId="3A30EE0B" w14:textId="43393241"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8" w:name="dieu_5"/>
            <w:r w:rsidRPr="00DD3C9F">
              <w:rPr>
                <w:rFonts w:ascii="Times New Roman" w:eastAsia="Times New Roman" w:hAnsi="Times New Roman" w:cs="Times New Roman"/>
                <w:b/>
                <w:bCs/>
                <w:sz w:val="24"/>
                <w:szCs w:val="24"/>
              </w:rPr>
              <w:lastRenderedPageBreak/>
              <w:t>Điều 5. Đối tượng không chịu thuế</w:t>
            </w:r>
            <w:bookmarkEnd w:id="8"/>
          </w:p>
          <w:p w14:paraId="0228E428" w14:textId="24C703EB"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 Sản phẩm trồng trọt, chăn nuôi, thủy sản nuôi trồng, đánh bắt chưa chế biến thành các sản phẩm khác hoặc chỉ qua sơ chế thông thường của tổ chức, cá nhân tự sản xuất, đánh bắt bán ra và ở khâu nhập khẩu.</w:t>
            </w:r>
          </w:p>
          <w:p w14:paraId="75C582EF"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Doanh nghiệp, hợp tác xã mua sản phẩm trồng trọt, chăn nuôi, thủy sản nuôi trồng, đánh bắt chưa chế biến thành các sản phẩm khác hoặc chỉ qua sơ chế thông thường bán cho doanh nghiệp, hợp tác xã khác thì không phải kê khai, tính nộp thuế giá trị gia tăng nhưng được khấu trừ thuế giá trị gia tăng đầu vào.</w:t>
            </w:r>
          </w:p>
          <w:p w14:paraId="353CF1B4"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 Sản phẩm là giống vật nuôi, giống cây trồng, bao gồm trứng giống, con giống, cây giống, hạt giống, tinh dịch, phôi, vật liệu di truyền.</w:t>
            </w:r>
          </w:p>
          <w:p w14:paraId="7E115FED" w14:textId="0C4BE483"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9" w:name="khoan_3_5"/>
            <w:r w:rsidRPr="00DD3C9F">
              <w:rPr>
                <w:rFonts w:ascii="Times New Roman" w:eastAsia="Times New Roman" w:hAnsi="Times New Roman" w:cs="Times New Roman"/>
                <w:sz w:val="24"/>
                <w:szCs w:val="24"/>
              </w:rPr>
              <w:lastRenderedPageBreak/>
              <w:t>3. Tưới, tiêu nước; cày, bừa đất; nạo vét kênh, mương nội đồng phục vụ sản xuất nông nghiệp; dịch vụ thu hoạch sản phẩm nông nghiệp.</w:t>
            </w:r>
            <w:bookmarkEnd w:id="9"/>
          </w:p>
          <w:p w14:paraId="7B9A099F" w14:textId="01EE085F"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3a. Phân bón; máy móc, thiết bị chuyên dùng phục vụ cho sản xuất nông nghiệp; tàu đánh bắt xa bờ; thức ăn gia súc, gia cầm và thức ăn cho vật nuôi khác.</w:t>
            </w:r>
          </w:p>
          <w:p w14:paraId="5F7002C9" w14:textId="23C3C841"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4. Sản phẩm muối được sản xuất từ nước biển, muối mỏ tự nhiên, muối tinh, muối i-ốt mà thành phần chính là Na-tri-clo-rua (NaCl).</w:t>
            </w:r>
          </w:p>
          <w:p w14:paraId="6727B3C1" w14:textId="2E6A3F5B"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5. Nhà ở thuộc sở hữu nhà nước do Nhà nước bán cho người đang thuê.</w:t>
            </w:r>
          </w:p>
          <w:p w14:paraId="03350A98" w14:textId="47039C3B" w:rsidR="00A42F33"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lang w:val="vi-VN"/>
              </w:rPr>
            </w:pPr>
            <w:bookmarkStart w:id="10" w:name="khoan_6_5"/>
            <w:r w:rsidRPr="00DD3C9F">
              <w:rPr>
                <w:rFonts w:ascii="Times New Roman" w:eastAsia="Times New Roman" w:hAnsi="Times New Roman" w:cs="Times New Roman"/>
                <w:sz w:val="24"/>
                <w:szCs w:val="24"/>
              </w:rPr>
              <w:t>6. Chuyển quyền sử dụng đất</w:t>
            </w:r>
            <w:bookmarkEnd w:id="10"/>
          </w:p>
          <w:p w14:paraId="32B161E3" w14:textId="1B3CEE31" w:rsidR="00FB72D7"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7. 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w:t>
            </w:r>
          </w:p>
          <w:p w14:paraId="40975C68" w14:textId="479A7F1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8. Các dịch vụ tài chính, ngân hàng, kinh doanh chứng khoán sau đây:</w:t>
            </w:r>
          </w:p>
          <w:p w14:paraId="09C0D09C"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xml:space="preserve">a) Dịch vụ cấp tín dụng bao gồm: cho vay; chiết khấu, tái chiết khấu công cụ chuyển nhượng và các giấy tờ có giá khác; bảo lãnh; cho thuê tài chính; phát hành thẻ tín dụng; bao thanh toán trong nước; bao thanh toán quốc tế; </w:t>
            </w:r>
            <w:r w:rsidRPr="00DD3C9F">
              <w:rPr>
                <w:rFonts w:ascii="Times New Roman" w:eastAsia="Times New Roman" w:hAnsi="Times New Roman" w:cs="Times New Roman"/>
                <w:sz w:val="24"/>
                <w:szCs w:val="24"/>
              </w:rPr>
              <w:lastRenderedPageBreak/>
              <w:t>hình thức cấp tín dụng khác theo quy định của pháp luật;</w:t>
            </w:r>
          </w:p>
          <w:p w14:paraId="450FA772" w14:textId="455F67AA"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11" w:name="diem_b_8_5"/>
            <w:r w:rsidRPr="00DD3C9F">
              <w:rPr>
                <w:rFonts w:ascii="Times New Roman" w:eastAsia="Times New Roman" w:hAnsi="Times New Roman" w:cs="Times New Roman"/>
                <w:sz w:val="24"/>
                <w:szCs w:val="24"/>
              </w:rPr>
              <w:t>b) Dịch vụ cho vay của người nộp thuế không phải là tổ chức tín dụng;</w:t>
            </w:r>
            <w:bookmarkEnd w:id="11"/>
          </w:p>
          <w:p w14:paraId="049791CA" w14:textId="77777777" w:rsidR="000A35FE" w:rsidRPr="00DD3C9F" w:rsidRDefault="000A35FE" w:rsidP="00D8646A">
            <w:pPr>
              <w:shd w:val="clear" w:color="auto" w:fill="FFFFFF"/>
              <w:spacing w:before="40" w:line="234" w:lineRule="atLeast"/>
              <w:ind w:right="268"/>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c) Kinh doanh chứng khoán bao gồm: môi giới chứng khoán; tự doanh chứng khoán; bảo lãnh phát hành chứng khoán; tư vấn đầu tư chứng khoán; lưu ký chứng khoán; quản lý quỹ đầu tư chứng khoán; quản lý danh mục đầu tư chứng khoán; dịch vụ tổ chức thị trường của sở giao dịch chứng khoán hoặc trung tâm giao dịch chứng khoán; hoạt động kinh doanh chứng khoán khác theo quy định của pháp luật về chứng khoán;</w:t>
            </w:r>
          </w:p>
          <w:p w14:paraId="45C0AFE6"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d) Chuyển nhượng vốn bao gồm: chuyển nhượng một phần hoặc toàn bộ số vốn đã đầu tư, kể cả trường hợp bán doanh nghiệp cho doanh nghiệp khác để sản xuất, kinh doanh, chuyển nhượng chứng khoán; hình thức chuyển nhượng vốn khác theo quy định của pháp luật;</w:t>
            </w:r>
          </w:p>
          <w:p w14:paraId="0C28E944"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đ) Bán nợ;</w:t>
            </w:r>
          </w:p>
          <w:p w14:paraId="18899FF6"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e) Kinh doanh ngoại tệ;</w:t>
            </w:r>
          </w:p>
          <w:p w14:paraId="72CA5411" w14:textId="400BBC00"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g) Dịch vụ tài chính phái sinh bao gồm: hoán đổi lãi suất; hợp đồng kỳ hạn; hợp đồng tương lai; quyền chọn mua, bán ngoại tệ; dịch vụ tài chính phái sinh khác theo quy định của pháp luật;</w:t>
            </w:r>
          </w:p>
          <w:p w14:paraId="5707F6C0"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lastRenderedPageBreak/>
              <w:t>h) Bán tài sản bảo đảm của khoản nợ của tổ chức mà Nhà nước sở hữu 100% vốn điều lệ do Chính phủ thành lập để xử lý nợ xấu của các tổ chức tín dụng Việt Nam.</w:t>
            </w:r>
          </w:p>
          <w:p w14:paraId="67921736" w14:textId="62C914CF"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9. Dịch vụ y tế, dịch vụ thú y, bao gồm dịch vụ khám bệnh, chữa bệnh, phòng bệnh cho người và vật nuôi; dịch vụ chăm sóc người cao tuổi, người khuyết tật.</w:t>
            </w:r>
          </w:p>
          <w:p w14:paraId="6A916F4C"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10. Dịch vụ bưu chính, viễn thông công ích và In-ter-net phổ cập theo chương trình của Chính phủ.</w:t>
            </w:r>
          </w:p>
          <w:p w14:paraId="4D551492" w14:textId="5D15A7BE" w:rsidR="00F75BFA"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11. Dịch vụ duy trì vườn thú, vườn hoa, công viên, cây xanh đường phố, chiếu sáng công cộng; dịch vụ tang lễ.</w:t>
            </w:r>
          </w:p>
          <w:p w14:paraId="698D4CE5" w14:textId="69FDEC09"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12. Duy tu, sửa chữa, xây dựng bằng nguồn vốn đóng góp của nhân dân, vốn viện trợ nhân đạo đối với các công trình văn hóa, nghệ thuật, công trình phục vụ công cộng, cơ sở hạ tầng và nhà ở cho đối tượng chính sách xã hội.</w:t>
            </w:r>
          </w:p>
          <w:p w14:paraId="6CCBD02B" w14:textId="6225F514"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13. Dạy học, dạy nghề theo quy định của pháp luật.</w:t>
            </w:r>
          </w:p>
          <w:p w14:paraId="61FDFFCC"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14. Phát sóng truyền thanh, truyền hình bằng nguồn vốn ngân sách nhà nước.</w:t>
            </w:r>
          </w:p>
          <w:p w14:paraId="684B30D0" w14:textId="67E0021F"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xml:space="preserve">15. Xuất bản, nhập khẩu, phát hành báo, tạp chí, bản tin chuyên ngành, sách chính trị, sách giáo khoa, giáo trình, sách văn bản pháp luật, sách khoa học - kỹ thuật, sách in bằng chữ dân tộc thiểu số và tranh, ảnh, áp phích tuyên </w:t>
            </w:r>
            <w:r w:rsidRPr="00DD3C9F">
              <w:rPr>
                <w:rFonts w:ascii="Times New Roman" w:eastAsia="Times New Roman" w:hAnsi="Times New Roman" w:cs="Times New Roman"/>
                <w:sz w:val="24"/>
                <w:szCs w:val="24"/>
              </w:rPr>
              <w:lastRenderedPageBreak/>
              <w:t>truyền cổ động, kể cả dưới dạng băng hoặc đĩa ghi tiếng, ghi hình, dữ liệu điện tử; tiền, in tiền.</w:t>
            </w:r>
          </w:p>
          <w:p w14:paraId="279C977F"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16. Vận chuyển hành khách công cộng bằng xe buýt, xe điện.</w:t>
            </w:r>
          </w:p>
          <w:p w14:paraId="3D6CA73F" w14:textId="3E309B92"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đốt; tàu bay, dàn khoan, tàu thủy thuộc loại trong nước chưa sản xuất được cần nhập khẩu để tạo tài sản cố định của doanh nghiệp hoặc thuê của nước ngoài để sử dụng cho sản xuất, kinh doanh, cho thuê, cho thuê lại.</w:t>
            </w:r>
          </w:p>
          <w:p w14:paraId="0C58FA00" w14:textId="75DF9DFC"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18. Vũ khí, khí tài chuyên dùng phục vụ quốc phòng, an ninh.</w:t>
            </w:r>
          </w:p>
          <w:p w14:paraId="4C7B8ADF" w14:textId="6E2B423E"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19. Hàng hóa nhập khẩu trong trường hợp viện trợ nhân đạo, viện trợ không hoàn lại; quà tặng cho cơ quan nhà nước, tổ chức chính trị, tổ chức chính trị - xã hội, tổ chức chính trị xã hội - nghề nghiệp, tổ chức xã hội, tổ chức xã hội - nghề nghiệp, đơn vị vũ trang nhân dân; quà biếu, quà tặng cho cá nhân tại Việt Nam theo mức quy định của Chính phủ; đồ dùng của tổ chức, cá nhân nước ngoài theo tiêu chuẩn miễn trừ ngoại giao; hàng mang theo người trong tiêu chuẩn hành lý miễn thuế.</w:t>
            </w:r>
          </w:p>
          <w:p w14:paraId="3A8B61AE"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lastRenderedPageBreak/>
              <w:t>Hàng hóa, dịch vụ bán cho tổ chức, cá nhân nước ngoài, tổ chức quốc tế để viện trợ nhân đạo, viện trợ không hoàn lại cho Việt Nam.</w:t>
            </w:r>
          </w:p>
          <w:p w14:paraId="102F33CB" w14:textId="7E995B6F"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20.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w:t>
            </w:r>
          </w:p>
          <w:p w14:paraId="7DE2B594"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21. Chuyển giao công nghệ theo quy định của Luật chuyển giao công nghệ; chuyển nhượng quyền sở hữu trí tuệ theo quy định của Luật sở hữu trí tuệ; phần mềm máy tính.</w:t>
            </w:r>
          </w:p>
          <w:p w14:paraId="7D5CEFDD" w14:textId="7F689443"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22. Vàng nhập khẩu dạng thỏi, miếng chưa được chế tác thành sản phẩm mỹ nghệ, đồ trang sức hay sản phẩm khác.</w:t>
            </w:r>
          </w:p>
          <w:p w14:paraId="716AF049" w14:textId="7BEE5A95"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23. Sản phẩm xuất khẩu là tài nguyên, khoáng sản khai thác chưa chế biến thành sản phẩm khác; sản phẩm xuất khẩu là hàng hóa được chế biến từ tài nguyên, khoáng sản có tổng trị giá tài nguyên, khoáng sản cộng với chi phí năng lượng chiếm từ 51% giá thành sản phẩm trở lên.</w:t>
            </w:r>
          </w:p>
          <w:p w14:paraId="2E911C3A" w14:textId="07937F7B"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24. Sản phẩm nhân tạo dùng để thay thế cho bộ phận cơ thể của người bệnh; nạng, xe lăn và dụng cụ chuyên dùng khác cho người tàn tật.</w:t>
            </w:r>
          </w:p>
          <w:p w14:paraId="0FF4B2B7" w14:textId="0216006A"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lastRenderedPageBreak/>
              <w:t>25. Hàng hóa, dịch vụ của hộ, cá nhân kinh doanh có mức doanh thu hàng năm từ một trăm triệu đồng trở xuống.</w:t>
            </w:r>
          </w:p>
          <w:p w14:paraId="4F4188BF" w14:textId="22D116D1" w:rsidR="000E0E76"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lang w:val="vi-VN"/>
              </w:rPr>
            </w:pPr>
            <w:r w:rsidRPr="00DD3C9F">
              <w:rPr>
                <w:rFonts w:ascii="Times New Roman" w:eastAsia="Times New Roman" w:hAnsi="Times New Roman" w:cs="Times New Roman"/>
                <w:sz w:val="24"/>
                <w:szCs w:val="24"/>
              </w:rPr>
              <w:t xml:space="preserve">Cơ sở kinh doanh hàng hóa, dịch vụ không chịu thuế giá trị gia tăng quy định tại Điều này không được khấu trừ và hoàn thuế </w:t>
            </w:r>
          </w:p>
          <w:p w14:paraId="3978E18F" w14:textId="1A223188"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giá trị gia tăng đầu vào, trừ trường hợp áp dụng mức thuế suất 0% quy định tại </w:t>
            </w:r>
            <w:bookmarkStart w:id="12" w:name="tc_2"/>
            <w:r w:rsidRPr="00DD3C9F">
              <w:rPr>
                <w:rFonts w:ascii="Times New Roman" w:eastAsia="Times New Roman" w:hAnsi="Times New Roman" w:cs="Times New Roman"/>
                <w:sz w:val="24"/>
                <w:szCs w:val="24"/>
              </w:rPr>
              <w:t>khoản 1 Điều 8 của Luật này.</w:t>
            </w:r>
            <w:bookmarkEnd w:id="12"/>
          </w:p>
          <w:p w14:paraId="4C36D63F" w14:textId="77777777" w:rsidR="000A35FE" w:rsidRPr="00DD3C9F" w:rsidRDefault="000A35FE" w:rsidP="00D8646A">
            <w:pPr>
              <w:spacing w:before="40"/>
              <w:jc w:val="both"/>
              <w:rPr>
                <w:rFonts w:ascii="Times New Roman" w:eastAsia="Times New Roman" w:hAnsi="Times New Roman" w:cs="Times New Roman"/>
                <w:b/>
                <w:bCs/>
                <w:sz w:val="24"/>
                <w:szCs w:val="24"/>
              </w:rPr>
            </w:pPr>
          </w:p>
        </w:tc>
        <w:tc>
          <w:tcPr>
            <w:tcW w:w="4678" w:type="dxa"/>
          </w:tcPr>
          <w:p w14:paraId="2481C905"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bCs/>
                <w:sz w:val="24"/>
                <w:szCs w:val="24"/>
                <w:lang w:val="vi-VN"/>
              </w:rPr>
            </w:pPr>
            <w:r w:rsidRPr="00DD3C9F">
              <w:rPr>
                <w:rFonts w:ascii="Times New Roman" w:hAnsi="Times New Roman" w:cs="Times New Roman"/>
                <w:b/>
                <w:bCs/>
                <w:sz w:val="24"/>
                <w:szCs w:val="24"/>
                <w:lang w:val="vi-VN"/>
              </w:rPr>
              <w:lastRenderedPageBreak/>
              <w:t>Điều 5. Đối tượng không chịu thuế</w:t>
            </w:r>
          </w:p>
          <w:p w14:paraId="220994EB" w14:textId="77777777" w:rsidR="000A35FE" w:rsidRPr="00DD3C9F" w:rsidRDefault="000A35FE" w:rsidP="00D24598">
            <w:pPr>
              <w:spacing w:before="40"/>
              <w:jc w:val="both"/>
              <w:rPr>
                <w:rFonts w:ascii="Times New Roman" w:eastAsia="Calibri" w:hAnsi="Times New Roman" w:cs="Times New Roman"/>
                <w:bCs/>
                <w:sz w:val="24"/>
                <w:szCs w:val="24"/>
                <w:lang w:val="nl-NL"/>
              </w:rPr>
            </w:pPr>
            <w:r w:rsidRPr="00DD3C9F">
              <w:rPr>
                <w:rFonts w:ascii="Times New Roman" w:hAnsi="Times New Roman" w:cs="Times New Roman"/>
                <w:sz w:val="24"/>
                <w:szCs w:val="24"/>
                <w:lang w:val="vi-VN"/>
              </w:rPr>
              <w:t>1. </w:t>
            </w:r>
            <w:r w:rsidRPr="00DD3C9F">
              <w:rPr>
                <w:rFonts w:ascii="Times New Roman" w:eastAsia="Calibri" w:hAnsi="Times New Roman" w:cs="Times New Roman"/>
                <w:bCs/>
                <w:sz w:val="24"/>
                <w:szCs w:val="24"/>
                <w:lang w:val="nl-NL"/>
              </w:rPr>
              <w:t xml:space="preserve">Sản phẩm </w:t>
            </w:r>
            <w:r w:rsidRPr="00DD3C9F">
              <w:rPr>
                <w:rFonts w:ascii="Times New Roman" w:eastAsia="Calibri" w:hAnsi="Times New Roman" w:cs="Times New Roman"/>
                <w:b/>
                <w:bCs/>
                <w:iCs/>
                <w:sz w:val="24"/>
                <w:szCs w:val="24"/>
                <w:lang w:val="nl-NL"/>
              </w:rPr>
              <w:t>cây</w:t>
            </w:r>
            <w:r w:rsidRPr="00DD3C9F">
              <w:rPr>
                <w:rFonts w:ascii="Times New Roman" w:eastAsia="Calibri" w:hAnsi="Times New Roman" w:cs="Times New Roman"/>
                <w:bCs/>
                <w:sz w:val="24"/>
                <w:szCs w:val="24"/>
                <w:lang w:val="nl-NL"/>
              </w:rPr>
              <w:t xml:space="preserve"> trồng </w:t>
            </w:r>
            <w:r w:rsidRPr="00DD3C9F">
              <w:rPr>
                <w:rFonts w:ascii="Times New Roman" w:eastAsia="Calibri" w:hAnsi="Times New Roman" w:cs="Times New Roman"/>
                <w:bCs/>
                <w:strike/>
                <w:sz w:val="24"/>
                <w:szCs w:val="24"/>
                <w:lang w:val="nl-NL"/>
              </w:rPr>
              <w:t>trọt</w:t>
            </w:r>
            <w:r w:rsidRPr="00DD3C9F">
              <w:rPr>
                <w:rFonts w:ascii="Times New Roman" w:eastAsia="Calibri" w:hAnsi="Times New Roman" w:cs="Times New Roman"/>
                <w:bCs/>
                <w:sz w:val="24"/>
                <w:szCs w:val="24"/>
                <w:lang w:val="nl-NL"/>
              </w:rPr>
              <w:t xml:space="preserve">, </w:t>
            </w:r>
            <w:r w:rsidRPr="00DD3C9F">
              <w:rPr>
                <w:rFonts w:ascii="Times New Roman" w:eastAsia="Calibri" w:hAnsi="Times New Roman" w:cs="Times New Roman"/>
                <w:b/>
                <w:bCs/>
                <w:iCs/>
                <w:sz w:val="24"/>
                <w:szCs w:val="24"/>
                <w:lang w:val="nl-NL"/>
              </w:rPr>
              <w:t>rừng trồng</w:t>
            </w:r>
            <w:r w:rsidRPr="00DD3C9F">
              <w:rPr>
                <w:rFonts w:ascii="Times New Roman" w:eastAsia="Calibri" w:hAnsi="Times New Roman" w:cs="Times New Roman"/>
                <w:bCs/>
                <w:sz w:val="24"/>
                <w:szCs w:val="24"/>
                <w:lang w:val="nl-NL"/>
              </w:rPr>
              <w:t xml:space="preserve">, chăn nuôi, thủy sản nuôi trồng, đánh bắt chưa chế biến thành các sản phẩm khác hoặc chỉ qua sơ chế thông thường của tổ chức, cá nhân tự sản xuất, đánh bắt bán ra và ở khâu nhập khẩu. </w:t>
            </w:r>
          </w:p>
          <w:p w14:paraId="64A2B583"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eastAsia="Calibri" w:hAnsi="Times New Roman" w:cs="Times New Roman"/>
                <w:bCs/>
                <w:sz w:val="24"/>
                <w:szCs w:val="24"/>
                <w:lang w:val="nl-NL"/>
              </w:rPr>
              <w:t xml:space="preserve">Doanh nghiệp, hợp tác xã, </w:t>
            </w:r>
            <w:r w:rsidRPr="00DD3C9F">
              <w:rPr>
                <w:rFonts w:ascii="Times New Roman" w:eastAsia="Calibri" w:hAnsi="Times New Roman" w:cs="Times New Roman"/>
                <w:b/>
                <w:bCs/>
                <w:sz w:val="24"/>
                <w:szCs w:val="24"/>
                <w:lang w:val="nl-NL"/>
              </w:rPr>
              <w:t>liên hiệp hợp tác xã</w:t>
            </w:r>
            <w:r w:rsidRPr="00DD3C9F">
              <w:rPr>
                <w:rFonts w:ascii="Times New Roman" w:eastAsia="Calibri" w:hAnsi="Times New Roman" w:cs="Times New Roman"/>
                <w:bCs/>
                <w:sz w:val="24"/>
                <w:szCs w:val="24"/>
                <w:lang w:val="nl-NL"/>
              </w:rPr>
              <w:t xml:space="preserve"> mua sản phẩm </w:t>
            </w:r>
            <w:r w:rsidRPr="00DD3C9F">
              <w:rPr>
                <w:rFonts w:ascii="Times New Roman" w:eastAsia="Calibri" w:hAnsi="Times New Roman" w:cs="Times New Roman"/>
                <w:b/>
                <w:bCs/>
                <w:iCs/>
                <w:sz w:val="24"/>
                <w:szCs w:val="24"/>
                <w:lang w:val="nl-NL"/>
              </w:rPr>
              <w:t>cây</w:t>
            </w:r>
            <w:r w:rsidRPr="00DD3C9F">
              <w:rPr>
                <w:rFonts w:ascii="Times New Roman" w:eastAsia="Calibri" w:hAnsi="Times New Roman" w:cs="Times New Roman"/>
                <w:bCs/>
                <w:sz w:val="24"/>
                <w:szCs w:val="24"/>
                <w:lang w:val="nl-NL"/>
              </w:rPr>
              <w:t xml:space="preserve"> trồng </w:t>
            </w:r>
            <w:r w:rsidRPr="00DD3C9F">
              <w:rPr>
                <w:rFonts w:ascii="Times New Roman" w:eastAsia="Calibri" w:hAnsi="Times New Roman" w:cs="Times New Roman"/>
                <w:bCs/>
                <w:strike/>
                <w:sz w:val="24"/>
                <w:szCs w:val="24"/>
                <w:lang w:val="nl-NL"/>
              </w:rPr>
              <w:t>trọt</w:t>
            </w:r>
            <w:r w:rsidRPr="00DD3C9F">
              <w:rPr>
                <w:rFonts w:ascii="Times New Roman" w:eastAsia="Calibri" w:hAnsi="Times New Roman" w:cs="Times New Roman"/>
                <w:bCs/>
                <w:sz w:val="24"/>
                <w:szCs w:val="24"/>
                <w:lang w:val="nl-NL"/>
              </w:rPr>
              <w:t xml:space="preserve">, </w:t>
            </w:r>
            <w:r w:rsidRPr="00DD3C9F">
              <w:rPr>
                <w:rFonts w:ascii="Times New Roman" w:eastAsia="Calibri" w:hAnsi="Times New Roman" w:cs="Times New Roman"/>
                <w:b/>
                <w:bCs/>
                <w:iCs/>
                <w:sz w:val="24"/>
                <w:szCs w:val="24"/>
                <w:lang w:val="nl-NL"/>
              </w:rPr>
              <w:t>rừng trồng</w:t>
            </w:r>
            <w:r w:rsidRPr="00DD3C9F">
              <w:rPr>
                <w:rFonts w:ascii="Times New Roman" w:eastAsia="Calibri" w:hAnsi="Times New Roman" w:cs="Times New Roman"/>
                <w:bCs/>
                <w:sz w:val="24"/>
                <w:szCs w:val="24"/>
                <w:lang w:val="nl-NL"/>
              </w:rPr>
              <w:t xml:space="preserve">, chăn nuôi, thủy sản nuôi trồng, đánh bắt chưa chế biến thành các sản phẩm khác hoặc chỉ qua sơ chế thông thường </w:t>
            </w:r>
            <w:r w:rsidRPr="00DD3C9F">
              <w:rPr>
                <w:rFonts w:ascii="Times New Roman" w:eastAsia="Calibri" w:hAnsi="Times New Roman" w:cs="Times New Roman"/>
                <w:b/>
                <w:sz w:val="24"/>
                <w:szCs w:val="24"/>
                <w:lang w:val="nl-NL"/>
              </w:rPr>
              <w:t xml:space="preserve">khi </w:t>
            </w:r>
            <w:r w:rsidRPr="00DD3C9F">
              <w:rPr>
                <w:rFonts w:ascii="Times New Roman" w:eastAsia="Calibri" w:hAnsi="Times New Roman" w:cs="Times New Roman"/>
                <w:bCs/>
                <w:sz w:val="24"/>
                <w:szCs w:val="24"/>
                <w:lang w:val="nl-NL"/>
              </w:rPr>
              <w:t xml:space="preserve">bán cho doanh nghiệp, hợp tác xã, </w:t>
            </w:r>
            <w:r w:rsidRPr="00DD3C9F">
              <w:rPr>
                <w:rFonts w:ascii="Times New Roman" w:eastAsia="Calibri" w:hAnsi="Times New Roman" w:cs="Times New Roman"/>
                <w:b/>
                <w:bCs/>
                <w:sz w:val="24"/>
                <w:szCs w:val="24"/>
                <w:lang w:val="nl-NL"/>
              </w:rPr>
              <w:t>liên hiệp hợp tác xã</w:t>
            </w:r>
            <w:r w:rsidRPr="00DD3C9F">
              <w:rPr>
                <w:rFonts w:ascii="Times New Roman" w:eastAsia="Calibri" w:hAnsi="Times New Roman" w:cs="Times New Roman"/>
                <w:bCs/>
                <w:sz w:val="24"/>
                <w:szCs w:val="24"/>
                <w:lang w:val="nl-NL"/>
              </w:rPr>
              <w:t xml:space="preserve"> khác thì không phải </w:t>
            </w:r>
            <w:r w:rsidRPr="00DD3C9F">
              <w:rPr>
                <w:rFonts w:ascii="Times New Roman" w:eastAsia="Calibri" w:hAnsi="Times New Roman" w:cs="Times New Roman"/>
                <w:bCs/>
                <w:strike/>
                <w:sz w:val="24"/>
                <w:szCs w:val="24"/>
                <w:lang w:val="nl-NL"/>
              </w:rPr>
              <w:t>kê khai</w:t>
            </w:r>
            <w:r w:rsidRPr="00DD3C9F">
              <w:rPr>
                <w:rFonts w:ascii="Times New Roman" w:eastAsia="Calibri" w:hAnsi="Times New Roman" w:cs="Times New Roman"/>
                <w:bCs/>
                <w:sz w:val="24"/>
                <w:szCs w:val="24"/>
                <w:lang w:val="nl-NL"/>
              </w:rPr>
              <w:t xml:space="preserve"> tính, nộp thuế giá trị gia tăng</w:t>
            </w:r>
            <w:r w:rsidRPr="00DD3C9F">
              <w:rPr>
                <w:rFonts w:ascii="Times New Roman" w:hAnsi="Times New Roman" w:cs="Times New Roman"/>
                <w:sz w:val="24"/>
                <w:szCs w:val="24"/>
                <w:lang w:val="nl-NL"/>
              </w:rPr>
              <w:t xml:space="preserve"> nhưng được khấu trừ thuế giá trị gia tăng đầu vào.</w:t>
            </w:r>
          </w:p>
          <w:p w14:paraId="511A60FE"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lastRenderedPageBreak/>
              <w:t xml:space="preserve">2. Sản phẩm </w:t>
            </w:r>
            <w:r w:rsidRPr="00DD3C9F">
              <w:rPr>
                <w:rFonts w:ascii="Times New Roman" w:hAnsi="Times New Roman" w:cs="Times New Roman"/>
                <w:strike/>
                <w:sz w:val="24"/>
                <w:szCs w:val="24"/>
                <w:lang w:val="nl-NL"/>
              </w:rPr>
              <w:t>là</w:t>
            </w:r>
            <w:r w:rsidRPr="00DD3C9F">
              <w:rPr>
                <w:rFonts w:ascii="Times New Roman" w:hAnsi="Times New Roman" w:cs="Times New Roman"/>
                <w:sz w:val="24"/>
                <w:szCs w:val="24"/>
                <w:lang w:val="nl-NL"/>
              </w:rPr>
              <w:t xml:space="preserve"> giống vật nuôi </w:t>
            </w:r>
            <w:r w:rsidRPr="00DD3C9F">
              <w:rPr>
                <w:rFonts w:ascii="Times New Roman" w:hAnsi="Times New Roman" w:cs="Times New Roman"/>
                <w:b/>
                <w:iCs/>
                <w:sz w:val="24"/>
                <w:szCs w:val="24"/>
                <w:lang w:val="nl-NL"/>
              </w:rPr>
              <w:t>theo quy định của pháp luật về chăn nuôi</w:t>
            </w:r>
            <w:r w:rsidRPr="00DD3C9F">
              <w:rPr>
                <w:rFonts w:ascii="Times New Roman" w:hAnsi="Times New Roman" w:cs="Times New Roman"/>
                <w:sz w:val="24"/>
                <w:szCs w:val="24"/>
                <w:lang w:val="nl-NL"/>
              </w:rPr>
              <w:t xml:space="preserve">, </w:t>
            </w:r>
            <w:r w:rsidRPr="00DD3C9F">
              <w:rPr>
                <w:rFonts w:ascii="Times New Roman" w:hAnsi="Times New Roman" w:cs="Times New Roman"/>
                <w:strike/>
                <w:sz w:val="24"/>
                <w:szCs w:val="24"/>
                <w:lang w:val="nl-NL"/>
              </w:rPr>
              <w:t>giống cây trồng</w:t>
            </w:r>
            <w:r w:rsidRPr="00DD3C9F">
              <w:rPr>
                <w:rFonts w:ascii="Times New Roman" w:hAnsi="Times New Roman" w:cs="Times New Roman"/>
                <w:sz w:val="24"/>
                <w:szCs w:val="24"/>
                <w:lang w:val="nl-NL"/>
              </w:rPr>
              <w:t xml:space="preserve"> </w:t>
            </w:r>
            <w:r w:rsidRPr="00DD3C9F">
              <w:rPr>
                <w:rFonts w:ascii="Times New Roman" w:hAnsi="Times New Roman" w:cs="Times New Roman"/>
                <w:b/>
                <w:bCs/>
                <w:sz w:val="24"/>
                <w:szCs w:val="24"/>
                <w:lang w:val="nl-NL"/>
              </w:rPr>
              <w:t xml:space="preserve">vật liệu nhân giống cây trồng </w:t>
            </w:r>
            <w:r w:rsidRPr="00DD3C9F">
              <w:rPr>
                <w:rFonts w:ascii="Times New Roman" w:hAnsi="Times New Roman" w:cs="Times New Roman"/>
                <w:b/>
                <w:iCs/>
                <w:sz w:val="24"/>
                <w:szCs w:val="24"/>
                <w:lang w:val="nl-NL"/>
              </w:rPr>
              <w:t>theo quy định của pháp luật về trồng trọt</w:t>
            </w:r>
            <w:r w:rsidRPr="00DD3C9F">
              <w:rPr>
                <w:rFonts w:ascii="Times New Roman" w:hAnsi="Times New Roman" w:cs="Times New Roman"/>
                <w:sz w:val="24"/>
                <w:szCs w:val="24"/>
                <w:lang w:val="nl-NL"/>
              </w:rPr>
              <w:t xml:space="preserve">, </w:t>
            </w:r>
            <w:r w:rsidRPr="00DD3C9F">
              <w:rPr>
                <w:rFonts w:ascii="Times New Roman" w:hAnsi="Times New Roman" w:cs="Times New Roman"/>
                <w:strike/>
                <w:sz w:val="24"/>
                <w:szCs w:val="24"/>
                <w:lang w:val="nl-NL"/>
              </w:rPr>
              <w:t>bao gồm trứng giống, con giống, cây giống, hạt giống, tinh dịch, phôi, vật liệu di truyền</w:t>
            </w:r>
            <w:r w:rsidRPr="00DD3C9F">
              <w:rPr>
                <w:rFonts w:ascii="Times New Roman" w:hAnsi="Times New Roman" w:cs="Times New Roman"/>
                <w:sz w:val="24"/>
                <w:szCs w:val="24"/>
                <w:lang w:val="nl-NL"/>
              </w:rPr>
              <w:t>.</w:t>
            </w:r>
          </w:p>
          <w:p w14:paraId="7C07DA85"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3. Tưới, tiêu nước; cày, bừa đất; nạo vét kênh, mương nội đồng phục vụ sản xuất nông nghiệp; dịch vụ thu hoạch sản phẩm nông nghiệp.</w:t>
            </w:r>
          </w:p>
          <w:p w14:paraId="54570FE2"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Cs/>
                <w:sz w:val="24"/>
                <w:szCs w:val="24"/>
                <w:lang w:val="nl-NL"/>
              </w:rPr>
            </w:pPr>
            <w:r w:rsidRPr="00DD3C9F">
              <w:rPr>
                <w:rFonts w:ascii="Times New Roman" w:hAnsi="Times New Roman" w:cs="Times New Roman"/>
                <w:sz w:val="24"/>
                <w:szCs w:val="24"/>
                <w:lang w:val="nl-NL"/>
              </w:rPr>
              <w:t>4.</w:t>
            </w:r>
            <w:r w:rsidRPr="00DD3C9F">
              <w:rPr>
                <w:rFonts w:ascii="Times New Roman" w:hAnsi="Times New Roman" w:cs="Times New Roman"/>
                <w:strike/>
                <w:sz w:val="24"/>
                <w:szCs w:val="24"/>
                <w:lang w:val="nl-NL"/>
              </w:rPr>
              <w:t>3a.</w:t>
            </w:r>
            <w:r w:rsidRPr="00DD3C9F">
              <w:rPr>
                <w:rFonts w:ascii="Times New Roman" w:hAnsi="Times New Roman" w:cs="Times New Roman"/>
                <w:sz w:val="24"/>
                <w:szCs w:val="24"/>
                <w:lang w:val="nl-NL"/>
              </w:rPr>
              <w:t xml:space="preserve"> </w:t>
            </w:r>
            <w:r w:rsidRPr="00DD3C9F">
              <w:rPr>
                <w:rFonts w:ascii="Times New Roman" w:hAnsi="Times New Roman" w:cs="Times New Roman"/>
                <w:strike/>
                <w:sz w:val="24"/>
                <w:szCs w:val="24"/>
                <w:lang w:val="nl-NL"/>
              </w:rPr>
              <w:t>Phân bón; máy móc, thiết bị chuyên dùng phục vụ cho sản xuất nông nghiệp;</w:t>
            </w:r>
            <w:r w:rsidRPr="00DD3C9F">
              <w:rPr>
                <w:rFonts w:ascii="Times New Roman" w:hAnsi="Times New Roman" w:cs="Times New Roman"/>
                <w:b/>
                <w:strike/>
                <w:sz w:val="24"/>
                <w:szCs w:val="24"/>
                <w:lang w:val="nl-NL"/>
              </w:rPr>
              <w:t xml:space="preserve"> </w:t>
            </w:r>
            <w:r w:rsidRPr="00DD3C9F">
              <w:rPr>
                <w:rFonts w:ascii="Times New Roman" w:hAnsi="Times New Roman" w:cs="Times New Roman"/>
                <w:strike/>
                <w:sz w:val="24"/>
                <w:szCs w:val="24"/>
                <w:lang w:val="nl-NL"/>
              </w:rPr>
              <w:t>tàu</w:t>
            </w:r>
            <w:r w:rsidRPr="00DD3C9F">
              <w:rPr>
                <w:rFonts w:ascii="Times New Roman" w:hAnsi="Times New Roman" w:cs="Times New Roman"/>
                <w:b/>
                <w:strike/>
                <w:sz w:val="24"/>
                <w:szCs w:val="24"/>
                <w:lang w:val="nl-NL"/>
              </w:rPr>
              <w:t xml:space="preserve"> </w:t>
            </w:r>
            <w:r w:rsidRPr="00DD3C9F">
              <w:rPr>
                <w:rFonts w:ascii="Times New Roman" w:hAnsi="Times New Roman" w:cs="Times New Roman"/>
                <w:strike/>
                <w:sz w:val="24"/>
                <w:szCs w:val="24"/>
                <w:lang w:val="nl-NL"/>
              </w:rPr>
              <w:t>đánh</w:t>
            </w:r>
            <w:r w:rsidRPr="00DD3C9F">
              <w:rPr>
                <w:rFonts w:ascii="Times New Roman" w:hAnsi="Times New Roman" w:cs="Times New Roman"/>
                <w:b/>
                <w:strike/>
                <w:sz w:val="24"/>
                <w:szCs w:val="24"/>
                <w:lang w:val="nl-NL"/>
              </w:rPr>
              <w:t xml:space="preserve"> </w:t>
            </w:r>
            <w:r w:rsidRPr="00DD3C9F">
              <w:rPr>
                <w:rFonts w:ascii="Times New Roman" w:hAnsi="Times New Roman" w:cs="Times New Roman"/>
                <w:strike/>
                <w:sz w:val="24"/>
                <w:szCs w:val="24"/>
                <w:lang w:val="nl-NL"/>
              </w:rPr>
              <w:t>bắt xa bờ;</w:t>
            </w:r>
            <w:r w:rsidRPr="00DD3C9F">
              <w:rPr>
                <w:rFonts w:ascii="Times New Roman" w:hAnsi="Times New Roman" w:cs="Times New Roman"/>
                <w:sz w:val="24"/>
                <w:szCs w:val="24"/>
                <w:lang w:val="nl-NL"/>
              </w:rPr>
              <w:t xml:space="preserve"> T</w:t>
            </w:r>
            <w:r w:rsidRPr="00DD3C9F">
              <w:rPr>
                <w:rFonts w:ascii="Times New Roman" w:hAnsi="Times New Roman" w:cs="Times New Roman"/>
                <w:bCs/>
                <w:sz w:val="24"/>
                <w:szCs w:val="24"/>
                <w:lang w:val="nl-NL"/>
              </w:rPr>
              <w:t xml:space="preserve">hức ăn </w:t>
            </w:r>
            <w:r w:rsidRPr="00DD3C9F">
              <w:rPr>
                <w:rFonts w:ascii="Times New Roman" w:hAnsi="Times New Roman" w:cs="Times New Roman"/>
                <w:bCs/>
                <w:strike/>
                <w:sz w:val="24"/>
                <w:szCs w:val="24"/>
                <w:lang w:val="nl-NL"/>
              </w:rPr>
              <w:t>gia súc, gia cầm và thức ăn cho vật nuôi khác</w:t>
            </w:r>
            <w:r w:rsidRPr="00DD3C9F">
              <w:rPr>
                <w:rFonts w:ascii="Times New Roman" w:hAnsi="Times New Roman" w:cs="Times New Roman"/>
                <w:bCs/>
                <w:sz w:val="24"/>
                <w:szCs w:val="24"/>
                <w:lang w:val="nl-NL"/>
              </w:rPr>
              <w:t xml:space="preserve"> </w:t>
            </w:r>
            <w:r w:rsidRPr="00DD3C9F">
              <w:rPr>
                <w:rFonts w:ascii="Times New Roman" w:hAnsi="Times New Roman" w:cs="Times New Roman"/>
                <w:b/>
                <w:bCs/>
                <w:iCs/>
                <w:sz w:val="24"/>
                <w:szCs w:val="24"/>
                <w:lang w:val="nl-NL"/>
              </w:rPr>
              <w:t xml:space="preserve">chăn nuôi theo quy định của pháp luật về chăn nuôi; thức ăn thủy sản </w:t>
            </w:r>
            <w:r w:rsidRPr="00DD3C9F">
              <w:rPr>
                <w:rFonts w:ascii="Times New Roman" w:hAnsi="Times New Roman" w:cs="Times New Roman"/>
                <w:b/>
                <w:iCs/>
                <w:sz w:val="24"/>
                <w:szCs w:val="24"/>
                <w:lang w:val="nl-NL"/>
              </w:rPr>
              <w:t>theo quy định của pháp luật về thủy sản</w:t>
            </w:r>
            <w:r w:rsidRPr="00DD3C9F">
              <w:rPr>
                <w:rFonts w:ascii="Times New Roman" w:hAnsi="Times New Roman" w:cs="Times New Roman"/>
                <w:bCs/>
                <w:sz w:val="24"/>
                <w:szCs w:val="24"/>
                <w:lang w:val="nl-NL"/>
              </w:rPr>
              <w:t>.</w:t>
            </w:r>
          </w:p>
          <w:p w14:paraId="2B093CC6"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5. Sản phẩm muối được sản xuất từ nước biển, muối mỏ tự nhiên, muối tinh, muối i-ốt mà thành phần chính là Na-tri-clo-rua (NaCl).</w:t>
            </w:r>
          </w:p>
          <w:p w14:paraId="1C6D5272"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6. Nhà ở thuộc sở hữu nhà nước do Nhà nước bán cho người đang thuê.</w:t>
            </w:r>
          </w:p>
          <w:p w14:paraId="2900A313"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7. Chuyển quyền sử dụng đất.</w:t>
            </w:r>
          </w:p>
          <w:p w14:paraId="187CEA91" w14:textId="2FAF4C3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8. 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 </w:t>
            </w:r>
            <w:r w:rsidRPr="00DD3C9F">
              <w:rPr>
                <w:rFonts w:ascii="Times New Roman" w:hAnsi="Times New Roman" w:cs="Times New Roman"/>
                <w:b/>
                <w:iCs/>
                <w:sz w:val="24"/>
                <w:szCs w:val="24"/>
                <w:lang w:val="nl-NL"/>
              </w:rPr>
              <w:t xml:space="preserve">bảo hiểm </w:t>
            </w:r>
            <w:r w:rsidRPr="00DD3C9F">
              <w:rPr>
                <w:rFonts w:ascii="Times New Roman" w:hAnsi="Times New Roman" w:cs="Times New Roman"/>
                <w:b/>
                <w:iCs/>
                <w:sz w:val="24"/>
                <w:szCs w:val="24"/>
                <w:lang w:val="nl-NL"/>
              </w:rPr>
              <w:lastRenderedPageBreak/>
              <w:t>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r w:rsidRPr="00DD3C9F">
              <w:rPr>
                <w:rFonts w:ascii="Times New Roman" w:hAnsi="Times New Roman" w:cs="Times New Roman"/>
                <w:sz w:val="24"/>
                <w:szCs w:val="24"/>
                <w:lang w:val="nl-NL"/>
              </w:rPr>
              <w:t>.</w:t>
            </w:r>
          </w:p>
          <w:p w14:paraId="0B3F8E47"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9. Các dịch vụ tài chính, ngân hàng, kinh doanh chứng khoán sau đây:</w:t>
            </w:r>
          </w:p>
          <w:p w14:paraId="2041E5DA" w14:textId="77777777" w:rsidR="000A35FE" w:rsidRPr="00DD3C9F" w:rsidRDefault="000A35FE" w:rsidP="00D24598">
            <w:pPr>
              <w:spacing w:before="40"/>
              <w:jc w:val="both"/>
              <w:rPr>
                <w:rFonts w:ascii="Times New Roman" w:eastAsia="Calibri" w:hAnsi="Times New Roman" w:cs="Times New Roman"/>
                <w:sz w:val="24"/>
                <w:szCs w:val="24"/>
                <w:lang w:val="nl-NL"/>
              </w:rPr>
            </w:pPr>
            <w:r w:rsidRPr="00DD3C9F">
              <w:rPr>
                <w:rFonts w:ascii="Times New Roman" w:eastAsia="Calibri" w:hAnsi="Times New Roman" w:cs="Times New Roman"/>
                <w:sz w:val="24"/>
                <w:szCs w:val="24"/>
                <w:lang w:val="nl-NL"/>
              </w:rPr>
              <w:t xml:space="preserve">a) Dịch vụ cấp tín dụng </w:t>
            </w:r>
            <w:r w:rsidRPr="00DD3C9F">
              <w:rPr>
                <w:rFonts w:ascii="Times New Roman" w:eastAsia="Calibri" w:hAnsi="Times New Roman" w:cs="Times New Roman"/>
                <w:strike/>
                <w:sz w:val="24"/>
                <w:szCs w:val="24"/>
                <w:lang w:val="nl-NL"/>
              </w:rPr>
              <w:t>bao gồm: cho vay; chiết khấu, tái chiết khấu công cụ chuyển nhượng và các giấy tờ có giá khác; bảo lãnh; cho thuê tài chính; phát hành thẻ tín dụng; bao thanh toán trong nước; bao thanh toán quốc tế; hình thức cấp tín dụng khác</w:t>
            </w:r>
            <w:r w:rsidRPr="00DD3C9F">
              <w:rPr>
                <w:rFonts w:ascii="Times New Roman" w:eastAsia="Calibri" w:hAnsi="Times New Roman" w:cs="Times New Roman"/>
                <w:sz w:val="24"/>
                <w:szCs w:val="24"/>
                <w:lang w:val="nl-NL"/>
              </w:rPr>
              <w:t xml:space="preserve"> theo quy định của pháp luật </w:t>
            </w:r>
            <w:r w:rsidRPr="00DD3C9F">
              <w:rPr>
                <w:rFonts w:ascii="Times New Roman" w:eastAsia="Calibri" w:hAnsi="Times New Roman" w:cs="Times New Roman"/>
                <w:b/>
                <w:iCs/>
                <w:sz w:val="24"/>
                <w:szCs w:val="24"/>
                <w:lang w:val="nl-NL"/>
              </w:rPr>
              <w:t>về các tổ chức tín dụng</w:t>
            </w:r>
            <w:r w:rsidRPr="00DD3C9F">
              <w:rPr>
                <w:rFonts w:ascii="Times New Roman" w:eastAsia="Calibri" w:hAnsi="Times New Roman" w:cs="Times New Roman"/>
                <w:sz w:val="24"/>
                <w:szCs w:val="24"/>
                <w:lang w:val="nl-NL"/>
              </w:rPr>
              <w:t xml:space="preserve"> </w:t>
            </w:r>
            <w:r w:rsidRPr="00DD3C9F">
              <w:rPr>
                <w:rFonts w:ascii="Times New Roman" w:eastAsia="Calibri" w:hAnsi="Times New Roman" w:cs="Times New Roman"/>
                <w:b/>
                <w:sz w:val="24"/>
                <w:szCs w:val="24"/>
                <w:lang w:val="nl-NL"/>
              </w:rPr>
              <w:t>và</w:t>
            </w:r>
            <w:r w:rsidRPr="00DD3C9F">
              <w:rPr>
                <w:rFonts w:ascii="Times New Roman" w:eastAsia="Calibri" w:hAnsi="Times New Roman" w:cs="Times New Roman"/>
                <w:sz w:val="24"/>
                <w:szCs w:val="24"/>
                <w:lang w:val="nl-NL"/>
              </w:rPr>
              <w:t xml:space="preserve"> </w:t>
            </w:r>
            <w:r w:rsidRPr="00DD3C9F">
              <w:rPr>
                <w:rFonts w:ascii="Times New Roman" w:eastAsia="Calibri" w:hAnsi="Times New Roman" w:cs="Times New Roman"/>
                <w:b/>
                <w:iCs/>
                <w:sz w:val="24"/>
                <w:szCs w:val="24"/>
                <w:lang w:val="nl-NL"/>
              </w:rPr>
              <w:t>các khoản phí tại Hợp đồng vay vốn của Chính phủ Việt Nam với Bên cho vay nước ngoài.</w:t>
            </w:r>
          </w:p>
          <w:p w14:paraId="1B1BAE8B"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b) Dịch vụ cho vay của người nộp thuế không phải là tổ chức tín dụng.</w:t>
            </w:r>
          </w:p>
          <w:p w14:paraId="1003D5E1"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c) Kinh doanh chứng khoán bao gồm: môi giới chứng khoán; tự doanh chứng khoán; bảo lãnh phát hành chứng khoán; tư vấn đầu tư chứng khoán; </w:t>
            </w:r>
            <w:r w:rsidRPr="00DD3C9F">
              <w:rPr>
                <w:rFonts w:ascii="Times New Roman" w:hAnsi="Times New Roman" w:cs="Times New Roman"/>
                <w:strike/>
                <w:sz w:val="24"/>
                <w:szCs w:val="24"/>
                <w:lang w:val="nl-NL"/>
              </w:rPr>
              <w:t>lưu ký chứng khoán;</w:t>
            </w:r>
            <w:r w:rsidRPr="00DD3C9F">
              <w:rPr>
                <w:rFonts w:ascii="Times New Roman" w:hAnsi="Times New Roman" w:cs="Times New Roman"/>
                <w:sz w:val="24"/>
                <w:szCs w:val="24"/>
                <w:lang w:val="nl-NL"/>
              </w:rPr>
              <w:t xml:space="preserve"> quản lý quỹ đầu tư chứng khoán; quản lý danh mục đầu tư chứng khoán</w:t>
            </w:r>
            <w:r w:rsidRPr="00DD3C9F">
              <w:rPr>
                <w:rFonts w:ascii="Times New Roman" w:hAnsi="Times New Roman" w:cs="Times New Roman"/>
                <w:strike/>
                <w:sz w:val="24"/>
                <w:szCs w:val="24"/>
                <w:lang w:val="nl-NL"/>
              </w:rPr>
              <w:t>; dịch vụ tổ chức thị trường của sở giao dịch chứng khoán hoặc trung tâm giao dịch chứng khoán; hoạt động kinh doanh chứng khoán khác</w:t>
            </w:r>
            <w:r w:rsidRPr="00DD3C9F">
              <w:rPr>
                <w:rFonts w:ascii="Times New Roman" w:hAnsi="Times New Roman" w:cs="Times New Roman"/>
                <w:sz w:val="24"/>
                <w:szCs w:val="24"/>
                <w:lang w:val="nl-NL"/>
              </w:rPr>
              <w:t xml:space="preserve"> theo quy định của pháp luật về chứng khoán.</w:t>
            </w:r>
          </w:p>
          <w:p w14:paraId="7E30C1DF"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lastRenderedPageBreak/>
              <w:t xml:space="preserve">d) Chuyển nhượng vốn bao gồm chuyển nhượng một phần hoặc toàn bộ số vốn đã đầu tư </w:t>
            </w:r>
            <w:r w:rsidRPr="00DD3C9F">
              <w:rPr>
                <w:rFonts w:ascii="Times New Roman" w:hAnsi="Times New Roman" w:cs="Times New Roman"/>
                <w:b/>
                <w:sz w:val="24"/>
                <w:szCs w:val="24"/>
                <w:lang w:val="nl-NL"/>
              </w:rPr>
              <w:t>vào tổ chức kinh tế khác (không phân biệt có thành lập hay không thành lập pháp nhân mới),</w:t>
            </w:r>
            <w:r w:rsidRPr="00DD3C9F">
              <w:rPr>
                <w:rFonts w:ascii="Times New Roman" w:hAnsi="Times New Roman" w:cs="Times New Roman"/>
                <w:sz w:val="24"/>
                <w:szCs w:val="24"/>
                <w:lang w:val="nl-NL"/>
              </w:rPr>
              <w:t xml:space="preserve"> chuyển nhượng chứng khoán, </w:t>
            </w:r>
            <w:r w:rsidRPr="00DD3C9F">
              <w:rPr>
                <w:rFonts w:ascii="Times New Roman" w:hAnsi="Times New Roman" w:cs="Times New Roman"/>
                <w:b/>
                <w:sz w:val="24"/>
                <w:szCs w:val="24"/>
                <w:lang w:val="nl-NL"/>
              </w:rPr>
              <w:t>chuyển nhượng quyền góp vốn</w:t>
            </w:r>
            <w:r w:rsidRPr="00DD3C9F">
              <w:rPr>
                <w:rFonts w:ascii="Times New Roman" w:hAnsi="Times New Roman" w:cs="Times New Roman"/>
                <w:sz w:val="24"/>
                <w:szCs w:val="24"/>
                <w:lang w:val="nl-NL"/>
              </w:rPr>
              <w:t xml:space="preserve"> và các hình thức chuyển nhượng vốn khác theo quy định của pháp luật, </w:t>
            </w:r>
            <w:r w:rsidRPr="00DD3C9F">
              <w:rPr>
                <w:rFonts w:ascii="Times New Roman" w:hAnsi="Times New Roman" w:cs="Times New Roman"/>
                <w:b/>
                <w:sz w:val="24"/>
                <w:szCs w:val="24"/>
                <w:lang w:val="nl-NL"/>
              </w:rPr>
              <w:t>kể cả trường hợp bán doanh nghiệp cho doanh nghiệp khác để sản xuất, kinh doanh và doanh nghiệp mua kế thừa toàn bộ quyền và nghĩa vụ của doanh nghiệp bán theo quy định của pháp luật</w:t>
            </w:r>
            <w:r w:rsidRPr="00DD3C9F">
              <w:rPr>
                <w:rFonts w:ascii="Times New Roman" w:hAnsi="Times New Roman" w:cs="Times New Roman"/>
                <w:sz w:val="24"/>
                <w:szCs w:val="24"/>
                <w:lang w:val="nl-NL"/>
              </w:rPr>
              <w:t xml:space="preserve">. </w:t>
            </w:r>
            <w:r w:rsidRPr="00DD3C9F">
              <w:rPr>
                <w:rFonts w:ascii="Times New Roman" w:hAnsi="Times New Roman" w:cs="Times New Roman"/>
                <w:b/>
                <w:sz w:val="24"/>
                <w:szCs w:val="24"/>
                <w:lang w:val="nb-NO"/>
              </w:rPr>
              <w:t>Chuyển nhượng vốn quy định tại khoản này không bao gồm chuyển nhượng dự án đầu tư, bán tài sản</w:t>
            </w:r>
            <w:r w:rsidRPr="00DD3C9F">
              <w:rPr>
                <w:rFonts w:ascii="Times New Roman" w:hAnsi="Times New Roman" w:cs="Times New Roman"/>
                <w:sz w:val="24"/>
                <w:szCs w:val="24"/>
                <w:lang w:val="nl-NL"/>
              </w:rPr>
              <w:t>.</w:t>
            </w:r>
          </w:p>
          <w:p w14:paraId="2F8A7D80"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đ) Bán nợ </w:t>
            </w:r>
            <w:r w:rsidRPr="00DD3C9F">
              <w:rPr>
                <w:rFonts w:ascii="Times New Roman" w:hAnsi="Times New Roman" w:cs="Times New Roman"/>
                <w:b/>
                <w:sz w:val="24"/>
                <w:szCs w:val="24"/>
                <w:lang w:val="nl-NL"/>
              </w:rPr>
              <w:t>bao gồm bán khoản phải trả và khoản phải thu</w:t>
            </w:r>
            <w:r w:rsidRPr="00DD3C9F">
              <w:rPr>
                <w:rFonts w:ascii="Times New Roman" w:hAnsi="Times New Roman" w:cs="Times New Roman"/>
                <w:sz w:val="24"/>
                <w:szCs w:val="24"/>
                <w:lang w:val="nl-NL"/>
              </w:rPr>
              <w:t>.</w:t>
            </w:r>
          </w:p>
          <w:p w14:paraId="6EFD6A25"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rPr>
            </w:pPr>
            <w:r w:rsidRPr="00DD3C9F">
              <w:rPr>
                <w:rFonts w:ascii="Times New Roman" w:hAnsi="Times New Roman" w:cs="Times New Roman"/>
                <w:sz w:val="24"/>
                <w:szCs w:val="24"/>
              </w:rPr>
              <w:t>e) Kinh doanh ngoại tệ.</w:t>
            </w:r>
          </w:p>
          <w:p w14:paraId="0ADDF4B2"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rPr>
            </w:pPr>
            <w:r w:rsidRPr="00DD3C9F">
              <w:rPr>
                <w:rFonts w:ascii="Times New Roman" w:hAnsi="Times New Roman" w:cs="Times New Roman"/>
                <w:sz w:val="24"/>
                <w:szCs w:val="24"/>
              </w:rPr>
              <w:t>g) Dịch vụ tài chính phái sinh bao gồm: hoán đổi lãi suất; hợp đồng kỳ hạn; hợp đồng tương lai; quyền chọn mua, bán ngoại tệ; dịch vụ tài chính phái sinh khác theo quy định của pháp luật.</w:t>
            </w:r>
          </w:p>
          <w:p w14:paraId="00010FD5"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rPr>
            </w:pPr>
            <w:r w:rsidRPr="00DD3C9F">
              <w:rPr>
                <w:rFonts w:ascii="Times New Roman" w:hAnsi="Times New Roman" w:cs="Times New Roman"/>
                <w:sz w:val="24"/>
                <w:szCs w:val="24"/>
              </w:rPr>
              <w:t xml:space="preserve">h) Bán tài sản bảo đảm của khoản nợ của tổ chức mà Nhà nước sở hữu 100% vốn điều lệ do Chính phủ thành lập </w:t>
            </w:r>
            <w:r w:rsidRPr="00DD3C9F">
              <w:rPr>
                <w:rFonts w:ascii="Times New Roman" w:hAnsi="Times New Roman" w:cs="Times New Roman"/>
                <w:b/>
                <w:sz w:val="24"/>
                <w:szCs w:val="24"/>
              </w:rPr>
              <w:t>có chức năng mua, bán nợ</w:t>
            </w:r>
            <w:r w:rsidRPr="00DD3C9F">
              <w:rPr>
                <w:rFonts w:ascii="Times New Roman" w:hAnsi="Times New Roman" w:cs="Times New Roman"/>
                <w:sz w:val="24"/>
                <w:szCs w:val="24"/>
              </w:rPr>
              <w:t xml:space="preserve"> để xử lý nợ xấu của các tổ chức tín dụng Việt Nam.</w:t>
            </w:r>
          </w:p>
          <w:p w14:paraId="0247DF82" w14:textId="77777777" w:rsidR="008C54BF" w:rsidRPr="00DD3C9F" w:rsidRDefault="008C54BF" w:rsidP="00D24598">
            <w:pPr>
              <w:spacing w:before="40"/>
              <w:jc w:val="both"/>
              <w:rPr>
                <w:rFonts w:ascii="Times New Roman" w:hAnsi="Times New Roman" w:cs="Times New Roman"/>
                <w:sz w:val="24"/>
                <w:szCs w:val="24"/>
              </w:rPr>
            </w:pPr>
          </w:p>
          <w:p w14:paraId="43C91693" w14:textId="409B1A7E" w:rsidR="000A35FE" w:rsidRPr="00DD3C9F" w:rsidRDefault="000A35FE" w:rsidP="00D24598">
            <w:pPr>
              <w:spacing w:before="40"/>
              <w:jc w:val="both"/>
              <w:rPr>
                <w:rFonts w:ascii="Times New Roman" w:eastAsia="Calibri" w:hAnsi="Times New Roman" w:cs="Times New Roman"/>
                <w:b/>
                <w:sz w:val="24"/>
                <w:szCs w:val="24"/>
              </w:rPr>
            </w:pPr>
            <w:r w:rsidRPr="00DD3C9F">
              <w:rPr>
                <w:rFonts w:ascii="Times New Roman" w:hAnsi="Times New Roman" w:cs="Times New Roman"/>
                <w:sz w:val="24"/>
                <w:szCs w:val="24"/>
              </w:rPr>
              <w:lastRenderedPageBreak/>
              <w:t>10. </w:t>
            </w:r>
            <w:r w:rsidRPr="00DD3C9F">
              <w:rPr>
                <w:rFonts w:ascii="Times New Roman" w:eastAsia="Calibri" w:hAnsi="Times New Roman" w:cs="Times New Roman"/>
                <w:sz w:val="24"/>
                <w:szCs w:val="24"/>
                <w:lang w:val="nl-NL"/>
              </w:rPr>
              <w:t xml:space="preserve">Dịch vụ y tế, dịch vụ thú y, bao gồm dịch vụ khám bệnh, chữa bệnh, phòng bệnh cho người và vật nuôi, </w:t>
            </w:r>
            <w:r w:rsidRPr="00DD3C9F">
              <w:rPr>
                <w:rFonts w:ascii="Times New Roman" w:eastAsia="Calibri" w:hAnsi="Times New Roman" w:cs="Times New Roman"/>
                <w:b/>
                <w:sz w:val="24"/>
                <w:szCs w:val="24"/>
              </w:rPr>
              <w:t>dịch vụ sinh đẻ có kế hoạch, dịch vụ điều dưỡng sức khoẻ, phục hồi chức năng cho người bệnh</w:t>
            </w:r>
            <w:r w:rsidRPr="00DD3C9F">
              <w:rPr>
                <w:rFonts w:ascii="Times New Roman" w:eastAsia="Calibri" w:hAnsi="Times New Roman" w:cs="Times New Roman"/>
                <w:sz w:val="24"/>
                <w:szCs w:val="24"/>
                <w:lang w:val="nl-NL"/>
              </w:rPr>
              <w:t xml:space="preserve">; dịch vụ chăm sóc người cao tuổi, người khuyết tật; </w:t>
            </w:r>
            <w:r w:rsidRPr="00DD3C9F">
              <w:rPr>
                <w:rFonts w:ascii="Times New Roman" w:eastAsia="Calibri" w:hAnsi="Times New Roman" w:cs="Times New Roman"/>
                <w:b/>
                <w:sz w:val="24"/>
                <w:szCs w:val="24"/>
              </w:rPr>
              <w:t>vận chuyển người bệnh, dịch vụ cho thuê phòng bệnh, giường bệnh của các cơ sở y tế; xét nghiệm, chiếu, chụp, máu và chế phẩm máu dùng cho người bệnh</w:t>
            </w:r>
            <w:r w:rsidRPr="00DD3C9F">
              <w:rPr>
                <w:rFonts w:ascii="Times New Roman" w:eastAsia="Calibri" w:hAnsi="Times New Roman" w:cs="Times New Roman"/>
                <w:b/>
                <w:i/>
                <w:iCs/>
                <w:sz w:val="24"/>
                <w:szCs w:val="24"/>
              </w:rPr>
              <w:t>.</w:t>
            </w:r>
          </w:p>
          <w:p w14:paraId="1473E816" w14:textId="77777777" w:rsidR="000A35FE" w:rsidRPr="00DD3C9F" w:rsidRDefault="000A35FE" w:rsidP="00D24598">
            <w:pPr>
              <w:spacing w:before="40"/>
              <w:jc w:val="both"/>
              <w:rPr>
                <w:rFonts w:ascii="Times New Roman" w:eastAsia="Calibri" w:hAnsi="Times New Roman" w:cs="Times New Roman"/>
                <w:b/>
                <w:sz w:val="24"/>
                <w:szCs w:val="24"/>
              </w:rPr>
            </w:pPr>
            <w:r w:rsidRPr="00DD3C9F">
              <w:rPr>
                <w:rFonts w:ascii="Times New Roman" w:eastAsia="Calibri" w:hAnsi="Times New Roman" w:cs="Times New Roman"/>
                <w:b/>
                <w:sz w:val="24"/>
                <w:szCs w:val="24"/>
              </w:rPr>
              <w:t>Dịch vụ chăm sóc người cao tuổi, người khuyết tật bao gồm cả chăm sóc về y tế, dinh dưỡng và tổ chức các hoạt động văn hóa, thể thao, giải trí, vật lý trị liệu, phục hồi chức năng cho người cao tuổi, người khuyết tật.</w:t>
            </w:r>
          </w:p>
          <w:p w14:paraId="3D9B5DCC" w14:textId="77777777" w:rsidR="000A35FE" w:rsidRPr="00DD3C9F" w:rsidRDefault="000A35FE" w:rsidP="00D24598">
            <w:pPr>
              <w:overflowPunct w:val="0"/>
              <w:autoSpaceDE w:val="0"/>
              <w:autoSpaceDN w:val="0"/>
              <w:adjustRightInd w:val="0"/>
              <w:spacing w:before="40"/>
              <w:jc w:val="both"/>
              <w:rPr>
                <w:rFonts w:ascii="Times New Roman" w:eastAsia="Calibri" w:hAnsi="Times New Roman" w:cs="Times New Roman"/>
                <w:b/>
                <w:sz w:val="24"/>
                <w:szCs w:val="24"/>
              </w:rPr>
            </w:pPr>
            <w:r w:rsidRPr="00DD3C9F">
              <w:rPr>
                <w:rFonts w:ascii="Times New Roman" w:eastAsia="Calibri" w:hAnsi="Times New Roman" w:cs="Times New Roman"/>
                <w:b/>
                <w:sz w:val="24"/>
                <w:szCs w:val="24"/>
              </w:rPr>
              <w:t>Trường hợp trong gói dịch vụ chữa bệnh (theo quy định của Bộ Y tế) bao gồm cả sử dụng thuốc chữa bệnh thì khoản thu từ tiền thuốc chữa bệnh nằm trong gói dịch vụ chữa bệnh cũng thuộc đối tượng không chịu thuế giá trị gia tăng.</w:t>
            </w:r>
          </w:p>
          <w:p w14:paraId="0C6A31BB"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rPr>
            </w:pPr>
            <w:r w:rsidRPr="00DD3C9F">
              <w:rPr>
                <w:rFonts w:ascii="Times New Roman" w:hAnsi="Times New Roman" w:cs="Times New Roman"/>
                <w:strike/>
                <w:sz w:val="24"/>
                <w:szCs w:val="24"/>
              </w:rPr>
              <w:t>10. Dịch vụ bưu chính, viễn thông công ích và In-ter-net phổ cập theo chương trình của Chính phủ</w:t>
            </w:r>
            <w:r w:rsidRPr="00DD3C9F">
              <w:rPr>
                <w:rFonts w:ascii="Times New Roman" w:hAnsi="Times New Roman" w:cs="Times New Roman"/>
                <w:sz w:val="24"/>
                <w:szCs w:val="24"/>
              </w:rPr>
              <w:t>.</w:t>
            </w:r>
          </w:p>
          <w:p w14:paraId="61028582"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rPr>
            </w:pPr>
            <w:r w:rsidRPr="00DD3C9F">
              <w:rPr>
                <w:rFonts w:ascii="Times New Roman" w:hAnsi="Times New Roman" w:cs="Times New Roman"/>
                <w:sz w:val="24"/>
                <w:szCs w:val="24"/>
              </w:rPr>
              <w:t>11. </w:t>
            </w:r>
            <w:r w:rsidRPr="00DD3C9F">
              <w:rPr>
                <w:rFonts w:ascii="Times New Roman" w:hAnsi="Times New Roman" w:cs="Times New Roman"/>
                <w:strike/>
                <w:sz w:val="24"/>
                <w:szCs w:val="24"/>
              </w:rPr>
              <w:t>Dịch vụ duy trì vườn thú, vườn hoa, công viên, cây xanh đường phố, chiếu sáng công cộng</w:t>
            </w:r>
            <w:r w:rsidRPr="00DD3C9F">
              <w:rPr>
                <w:rFonts w:ascii="Times New Roman" w:hAnsi="Times New Roman" w:cs="Times New Roman"/>
                <w:sz w:val="24"/>
                <w:szCs w:val="24"/>
              </w:rPr>
              <w:t>; Dịch vụ tang lễ.</w:t>
            </w:r>
          </w:p>
          <w:p w14:paraId="38C8BD5E"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rPr>
              <w:t xml:space="preserve">12. </w:t>
            </w:r>
            <w:r w:rsidRPr="00DD3C9F">
              <w:rPr>
                <w:rFonts w:ascii="Times New Roman" w:hAnsi="Times New Roman" w:cs="Times New Roman"/>
                <w:b/>
                <w:sz w:val="24"/>
                <w:szCs w:val="24"/>
                <w:lang w:val="nl-NL"/>
              </w:rPr>
              <w:t>Hoạt động</w:t>
            </w:r>
            <w:r w:rsidRPr="00DD3C9F">
              <w:rPr>
                <w:rFonts w:ascii="Times New Roman" w:hAnsi="Times New Roman" w:cs="Times New Roman"/>
                <w:sz w:val="24"/>
                <w:szCs w:val="24"/>
                <w:lang w:val="nl-NL"/>
              </w:rPr>
              <w:t xml:space="preserve"> duy tu, sửa chữa, xây dựng</w:t>
            </w:r>
            <w:r w:rsidRPr="00DD3C9F">
              <w:rPr>
                <w:rFonts w:ascii="Times New Roman" w:hAnsi="Times New Roman" w:cs="Times New Roman"/>
                <w:i/>
                <w:sz w:val="24"/>
                <w:szCs w:val="24"/>
                <w:lang w:val="nl-NL"/>
              </w:rPr>
              <w:t xml:space="preserve"> </w:t>
            </w:r>
            <w:r w:rsidRPr="00DD3C9F">
              <w:rPr>
                <w:rFonts w:ascii="Times New Roman" w:hAnsi="Times New Roman" w:cs="Times New Roman"/>
                <w:sz w:val="24"/>
                <w:szCs w:val="24"/>
                <w:lang w:val="nl-NL"/>
              </w:rPr>
              <w:t>bằng nguồn vốn đóng góp của nhân</w:t>
            </w:r>
            <w:r w:rsidRPr="00DD3C9F">
              <w:rPr>
                <w:rFonts w:ascii="Times New Roman" w:hAnsi="Times New Roman" w:cs="Times New Roman"/>
                <w:b/>
                <w:sz w:val="24"/>
                <w:szCs w:val="24"/>
                <w:lang w:val="nl-NL"/>
              </w:rPr>
              <w:t xml:space="preserve"> </w:t>
            </w:r>
            <w:r w:rsidRPr="00DD3C9F">
              <w:rPr>
                <w:rFonts w:ascii="Times New Roman" w:hAnsi="Times New Roman" w:cs="Times New Roman"/>
                <w:sz w:val="24"/>
                <w:szCs w:val="24"/>
                <w:lang w:val="nl-NL"/>
              </w:rPr>
              <w:t xml:space="preserve">dân, vốn viện trợ nhân đạo </w:t>
            </w:r>
            <w:r w:rsidRPr="00DD3C9F">
              <w:rPr>
                <w:rFonts w:ascii="Times New Roman" w:hAnsi="Times New Roman" w:cs="Times New Roman"/>
                <w:b/>
                <w:sz w:val="24"/>
                <w:szCs w:val="24"/>
                <w:lang w:val="sv-SE"/>
              </w:rPr>
              <w:t xml:space="preserve">(chiếm từ 50% tổng số vốn </w:t>
            </w:r>
            <w:r w:rsidRPr="00DD3C9F">
              <w:rPr>
                <w:rFonts w:ascii="Times New Roman" w:hAnsi="Times New Roman" w:cs="Times New Roman"/>
                <w:b/>
                <w:sz w:val="24"/>
                <w:szCs w:val="24"/>
                <w:lang w:val="sv-SE"/>
              </w:rPr>
              <w:lastRenderedPageBreak/>
              <w:t xml:space="preserve">sử dụng cho công trình trở lên) </w:t>
            </w:r>
            <w:r w:rsidRPr="00DD3C9F">
              <w:rPr>
                <w:rFonts w:ascii="Times New Roman" w:hAnsi="Times New Roman" w:cs="Times New Roman"/>
                <w:sz w:val="24"/>
                <w:szCs w:val="24"/>
                <w:lang w:val="nl-NL"/>
              </w:rPr>
              <w:t>đối với</w:t>
            </w:r>
            <w:r w:rsidRPr="00DD3C9F">
              <w:rPr>
                <w:rFonts w:ascii="Times New Roman" w:hAnsi="Times New Roman" w:cs="Times New Roman"/>
                <w:i/>
                <w:sz w:val="24"/>
                <w:szCs w:val="24"/>
                <w:lang w:val="nl-NL"/>
              </w:rPr>
              <w:t xml:space="preserve"> </w:t>
            </w:r>
            <w:r w:rsidRPr="00DD3C9F">
              <w:rPr>
                <w:rFonts w:ascii="Times New Roman" w:hAnsi="Times New Roman" w:cs="Times New Roman"/>
                <w:b/>
                <w:bCs/>
                <w:iCs/>
                <w:sz w:val="24"/>
                <w:szCs w:val="24"/>
                <w:lang w:val="nl-NL"/>
              </w:rPr>
              <w:t>các di tích lịch sử - văn hóa, danh lam thắng cảnh,</w:t>
            </w:r>
            <w:r w:rsidRPr="00DD3C9F">
              <w:rPr>
                <w:rFonts w:ascii="Times New Roman" w:hAnsi="Times New Roman" w:cs="Times New Roman"/>
                <w:iCs/>
                <w:sz w:val="24"/>
                <w:szCs w:val="24"/>
                <w:lang w:val="nl-NL"/>
              </w:rPr>
              <w:t xml:space="preserve"> </w:t>
            </w:r>
            <w:r w:rsidRPr="00DD3C9F">
              <w:rPr>
                <w:rFonts w:ascii="Times New Roman" w:hAnsi="Times New Roman" w:cs="Times New Roman"/>
                <w:sz w:val="24"/>
                <w:szCs w:val="24"/>
                <w:lang w:val="nl-NL"/>
              </w:rPr>
              <w:t>các công trình văn hóa, nghệ thuật, công trình phục vụ công cộng, cơ sở hạ tầng và nhà ở cho đối tượng chính sách xã hội.</w:t>
            </w:r>
          </w:p>
          <w:p w14:paraId="0815A3A2" w14:textId="3B987D86"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13. </w:t>
            </w:r>
            <w:r w:rsidRPr="00DD3C9F">
              <w:rPr>
                <w:rFonts w:ascii="Times New Roman" w:hAnsi="Times New Roman" w:cs="Times New Roman"/>
                <w:b/>
                <w:sz w:val="24"/>
                <w:szCs w:val="24"/>
                <w:lang w:val="nl-NL"/>
              </w:rPr>
              <w:t>Hoạt động</w:t>
            </w:r>
            <w:r w:rsidRPr="00DD3C9F">
              <w:rPr>
                <w:rFonts w:ascii="Times New Roman" w:hAnsi="Times New Roman" w:cs="Times New Roman"/>
                <w:sz w:val="24"/>
                <w:szCs w:val="24"/>
                <w:lang w:val="nl-NL"/>
              </w:rPr>
              <w:t xml:space="preserve"> dạy học, dạy nghề theo quy định của pháp luật </w:t>
            </w:r>
            <w:r w:rsidRPr="00DD3C9F">
              <w:rPr>
                <w:rFonts w:ascii="Times New Roman" w:hAnsi="Times New Roman" w:cs="Times New Roman"/>
                <w:b/>
                <w:sz w:val="24"/>
                <w:szCs w:val="24"/>
                <w:lang w:val="nl-NL"/>
              </w:rPr>
              <w:t>về giáo dục, giáo dục nghề nghiệp</w:t>
            </w:r>
            <w:r w:rsidRPr="00DD3C9F">
              <w:rPr>
                <w:rFonts w:ascii="Times New Roman" w:hAnsi="Times New Roman" w:cs="Times New Roman"/>
                <w:sz w:val="24"/>
                <w:szCs w:val="24"/>
                <w:lang w:val="nl-NL"/>
              </w:rPr>
              <w:t>.</w:t>
            </w:r>
          </w:p>
          <w:p w14:paraId="41332138"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14. Phát sóng truyền thanh, truyền hình bằng nguồn vốn ngân sách nhà nước.</w:t>
            </w:r>
          </w:p>
          <w:p w14:paraId="618E30FE"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15. </w:t>
            </w:r>
            <w:r w:rsidRPr="00DD3C9F">
              <w:rPr>
                <w:rFonts w:ascii="Times New Roman" w:hAnsi="Times New Roman" w:cs="Times New Roman"/>
                <w:sz w:val="24"/>
                <w:szCs w:val="24"/>
                <w:lang w:val="vi-VN"/>
              </w:rPr>
              <w:t>Xuất bản, nhập khẩu, phát hành báo, tạp chí, bản tin</w:t>
            </w:r>
            <w:r w:rsidRPr="00DD3C9F">
              <w:rPr>
                <w:rFonts w:ascii="Times New Roman" w:hAnsi="Times New Roman" w:cs="Times New Roman"/>
                <w:sz w:val="24"/>
                <w:szCs w:val="24"/>
              </w:rPr>
              <w:t xml:space="preserve"> </w:t>
            </w:r>
            <w:r w:rsidRPr="00DD3C9F">
              <w:rPr>
                <w:rFonts w:ascii="Times New Roman" w:hAnsi="Times New Roman" w:cs="Times New Roman"/>
                <w:strike/>
                <w:sz w:val="24"/>
                <w:szCs w:val="24"/>
                <w:lang w:val="vi-VN"/>
              </w:rPr>
              <w:t>chuyên ngành</w:t>
            </w:r>
            <w:r w:rsidRPr="00DD3C9F">
              <w:rPr>
                <w:rFonts w:ascii="Times New Roman" w:hAnsi="Times New Roman" w:cs="Times New Roman"/>
                <w:sz w:val="24"/>
                <w:szCs w:val="24"/>
              </w:rPr>
              <w:t>,</w:t>
            </w:r>
            <w:r w:rsidRPr="00DD3C9F">
              <w:rPr>
                <w:rFonts w:ascii="Times New Roman" w:hAnsi="Times New Roman" w:cs="Times New Roman"/>
                <w:sz w:val="24"/>
                <w:szCs w:val="24"/>
                <w:lang w:val="vi-VN"/>
              </w:rPr>
              <w:t xml:space="preserve"> </w:t>
            </w:r>
            <w:r w:rsidRPr="00DD3C9F">
              <w:rPr>
                <w:rFonts w:ascii="Times New Roman" w:hAnsi="Times New Roman" w:cs="Times New Roman"/>
                <w:b/>
                <w:bCs/>
                <w:sz w:val="24"/>
                <w:szCs w:val="24"/>
                <w:lang w:val="nl-NL"/>
              </w:rPr>
              <w:t>đặc san</w:t>
            </w:r>
            <w:r w:rsidRPr="00DD3C9F">
              <w:rPr>
                <w:rFonts w:ascii="Times New Roman" w:hAnsi="Times New Roman" w:cs="Times New Roman"/>
                <w:sz w:val="24"/>
                <w:szCs w:val="24"/>
                <w:lang w:val="nl-NL"/>
              </w:rPr>
              <w:t>,</w:t>
            </w:r>
            <w:r w:rsidRPr="00DD3C9F">
              <w:rPr>
                <w:rFonts w:ascii="Times New Roman" w:hAnsi="Times New Roman" w:cs="Times New Roman"/>
                <w:sz w:val="24"/>
                <w:szCs w:val="24"/>
                <w:lang w:val="vi-VN"/>
              </w:rPr>
              <w:t xml:space="preserve"> sách chính trị, sách giáo khoa, giáo trình, sách văn bản pháp luật, sách khoa học - kỹ thuật, </w:t>
            </w:r>
            <w:r w:rsidRPr="00DD3C9F">
              <w:rPr>
                <w:rFonts w:ascii="Times New Roman" w:hAnsi="Times New Roman" w:cs="Times New Roman"/>
                <w:b/>
                <w:bCs/>
                <w:sz w:val="24"/>
                <w:szCs w:val="24"/>
              </w:rPr>
              <w:t>sách phục vụ thông tin đối ngoại,</w:t>
            </w:r>
            <w:r w:rsidRPr="00DD3C9F">
              <w:rPr>
                <w:rFonts w:ascii="Times New Roman" w:hAnsi="Times New Roman" w:cs="Times New Roman"/>
                <w:sz w:val="24"/>
                <w:szCs w:val="24"/>
              </w:rPr>
              <w:t xml:space="preserve"> </w:t>
            </w:r>
            <w:r w:rsidRPr="00DD3C9F">
              <w:rPr>
                <w:rFonts w:ascii="Times New Roman" w:hAnsi="Times New Roman" w:cs="Times New Roman"/>
                <w:sz w:val="24"/>
                <w:szCs w:val="24"/>
                <w:lang w:val="vi-VN"/>
              </w:rPr>
              <w:t>sách in bằng chữ dân tộc thiểu số và tranh, ảnh, áp phích tuyên truyền cổ động, kể cả dưới dạng băng hoặc đĩa ghi tiếng, ghi hình, dữ liệu điện tử; tiền, in tiền</w:t>
            </w:r>
            <w:r w:rsidRPr="00DD3C9F">
              <w:rPr>
                <w:rFonts w:ascii="Times New Roman" w:hAnsi="Times New Roman" w:cs="Times New Roman"/>
                <w:sz w:val="24"/>
                <w:szCs w:val="24"/>
                <w:lang w:val="nl-NL"/>
              </w:rPr>
              <w:t>.</w:t>
            </w:r>
          </w:p>
          <w:p w14:paraId="26FA5D56"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16. Vận chuyển hành khách công cộng bằng xe buýt, xe điện, </w:t>
            </w:r>
            <w:r w:rsidRPr="00DD3C9F">
              <w:rPr>
                <w:rFonts w:ascii="Times New Roman" w:hAnsi="Times New Roman" w:cs="Times New Roman"/>
                <w:b/>
                <w:iCs/>
                <w:sz w:val="24"/>
                <w:szCs w:val="24"/>
                <w:lang w:val="nl-NL"/>
              </w:rPr>
              <w:t>tàu điện, phương tiện thủy nội địa</w:t>
            </w:r>
            <w:r w:rsidRPr="00DD3C9F">
              <w:rPr>
                <w:rFonts w:ascii="Times New Roman" w:hAnsi="Times New Roman" w:cs="Times New Roman"/>
                <w:b/>
                <w:i/>
                <w:sz w:val="24"/>
                <w:szCs w:val="24"/>
                <w:lang w:val="nl-NL"/>
              </w:rPr>
              <w:t>.</w:t>
            </w:r>
          </w:p>
          <w:p w14:paraId="6DDB76A5" w14:textId="08545740"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w:t>
            </w:r>
            <w:r w:rsidRPr="00DD3C9F">
              <w:rPr>
                <w:rFonts w:ascii="Times New Roman" w:hAnsi="Times New Roman" w:cs="Times New Roman"/>
                <w:strike/>
                <w:sz w:val="24"/>
                <w:szCs w:val="24"/>
                <w:lang w:val="nl-NL"/>
              </w:rPr>
              <w:t>đốt</w:t>
            </w:r>
            <w:r w:rsidRPr="00DD3C9F">
              <w:rPr>
                <w:rFonts w:ascii="Times New Roman" w:hAnsi="Times New Roman" w:cs="Times New Roman"/>
                <w:sz w:val="24"/>
                <w:szCs w:val="24"/>
                <w:lang w:val="nl-NL"/>
              </w:rPr>
              <w:t xml:space="preserve">; </w:t>
            </w:r>
            <w:r w:rsidRPr="00DD3C9F">
              <w:rPr>
                <w:rFonts w:ascii="Times New Roman" w:hAnsi="Times New Roman" w:cs="Times New Roman"/>
                <w:strike/>
                <w:sz w:val="24"/>
                <w:szCs w:val="24"/>
                <w:lang w:val="vi-VN"/>
              </w:rPr>
              <w:t>tàu bay</w:t>
            </w:r>
            <w:r w:rsidRPr="00DD3C9F">
              <w:rPr>
                <w:rFonts w:ascii="Times New Roman" w:hAnsi="Times New Roman" w:cs="Times New Roman"/>
                <w:sz w:val="24"/>
                <w:szCs w:val="24"/>
                <w:lang w:val="vi-VN"/>
              </w:rPr>
              <w:t xml:space="preserve"> </w:t>
            </w:r>
            <w:r w:rsidRPr="00DD3C9F">
              <w:rPr>
                <w:rFonts w:ascii="Times New Roman" w:hAnsi="Times New Roman" w:cs="Times New Roman"/>
                <w:b/>
                <w:sz w:val="24"/>
                <w:szCs w:val="24"/>
                <w:lang w:val="nl-NL"/>
              </w:rPr>
              <w:t xml:space="preserve">máy bay, trực thăng, tàu </w:t>
            </w:r>
            <w:r w:rsidRPr="00DD3C9F">
              <w:rPr>
                <w:rFonts w:ascii="Times New Roman" w:hAnsi="Times New Roman" w:cs="Times New Roman"/>
                <w:b/>
                <w:sz w:val="24"/>
                <w:szCs w:val="24"/>
                <w:lang w:val="nl-NL"/>
              </w:rPr>
              <w:lastRenderedPageBreak/>
              <w:t>lượn</w:t>
            </w:r>
            <w:r w:rsidRPr="00DD3C9F">
              <w:rPr>
                <w:rFonts w:ascii="Times New Roman" w:hAnsi="Times New Roman" w:cs="Times New Roman"/>
                <w:sz w:val="24"/>
                <w:szCs w:val="24"/>
                <w:lang w:val="nl-NL"/>
              </w:rPr>
              <w:t xml:space="preserve">, </w:t>
            </w:r>
            <w:r w:rsidRPr="00DD3C9F">
              <w:rPr>
                <w:rFonts w:ascii="Times New Roman" w:hAnsi="Times New Roman" w:cs="Times New Roman"/>
                <w:strike/>
                <w:sz w:val="24"/>
                <w:szCs w:val="24"/>
                <w:lang w:val="nl-NL"/>
              </w:rPr>
              <w:t>dàn</w:t>
            </w:r>
            <w:r w:rsidRPr="00DD3C9F">
              <w:rPr>
                <w:rFonts w:ascii="Times New Roman" w:hAnsi="Times New Roman" w:cs="Times New Roman"/>
                <w:sz w:val="24"/>
                <w:szCs w:val="24"/>
                <w:lang w:val="nl-NL"/>
              </w:rPr>
              <w:t xml:space="preserve"> </w:t>
            </w:r>
            <w:r w:rsidRPr="00DD3C9F">
              <w:rPr>
                <w:rFonts w:ascii="Times New Roman" w:hAnsi="Times New Roman" w:cs="Times New Roman"/>
                <w:b/>
                <w:sz w:val="24"/>
                <w:szCs w:val="24"/>
                <w:lang w:val="nl-NL"/>
              </w:rPr>
              <w:t>giàn</w:t>
            </w:r>
            <w:r w:rsidRPr="00DD3C9F">
              <w:rPr>
                <w:rFonts w:ascii="Times New Roman" w:hAnsi="Times New Roman" w:cs="Times New Roman"/>
                <w:sz w:val="24"/>
                <w:szCs w:val="24"/>
                <w:lang w:val="nl-NL"/>
              </w:rPr>
              <w:t xml:space="preserve"> khoan, tàu </w:t>
            </w:r>
            <w:r w:rsidRPr="00DD3C9F">
              <w:rPr>
                <w:rFonts w:ascii="Times New Roman" w:hAnsi="Times New Roman" w:cs="Times New Roman"/>
                <w:strike/>
                <w:sz w:val="24"/>
                <w:szCs w:val="24"/>
                <w:lang w:val="nl-NL"/>
              </w:rPr>
              <w:t>thủy</w:t>
            </w:r>
            <w:r w:rsidRPr="00DD3C9F">
              <w:rPr>
                <w:rFonts w:ascii="Times New Roman" w:hAnsi="Times New Roman" w:cs="Times New Roman"/>
                <w:sz w:val="24"/>
                <w:szCs w:val="24"/>
                <w:lang w:val="nl-NL"/>
              </w:rPr>
              <w:t xml:space="preserve"> </w:t>
            </w:r>
            <w:r w:rsidRPr="00DD3C9F">
              <w:rPr>
                <w:rFonts w:ascii="Times New Roman" w:hAnsi="Times New Roman" w:cs="Times New Roman"/>
                <w:b/>
                <w:sz w:val="24"/>
                <w:szCs w:val="24"/>
                <w:lang w:val="nl-NL"/>
              </w:rPr>
              <w:t>thuyền</w:t>
            </w:r>
            <w:r w:rsidRPr="00DD3C9F">
              <w:rPr>
                <w:rFonts w:ascii="Times New Roman" w:hAnsi="Times New Roman" w:cs="Times New Roman"/>
                <w:sz w:val="24"/>
                <w:szCs w:val="24"/>
                <w:lang w:val="nl-NL"/>
              </w:rPr>
              <w:t xml:space="preserve"> thuộc loại trong nước chưa sản xuất được cần nhập khẩu để tạo tài sản cố định của doanh nghiệp hoặc thuê của nước ngoài để sử dụng cho sản xuất, kinh doanh, cho thuê</w:t>
            </w:r>
            <w:r w:rsidRPr="00DD3C9F">
              <w:rPr>
                <w:rFonts w:ascii="Times New Roman" w:hAnsi="Times New Roman" w:cs="Times New Roman"/>
                <w:strike/>
                <w:sz w:val="24"/>
                <w:szCs w:val="24"/>
                <w:lang w:val="nl-NL"/>
              </w:rPr>
              <w:t>, cho thuê lại</w:t>
            </w:r>
            <w:r w:rsidRPr="00DD3C9F">
              <w:rPr>
                <w:rFonts w:ascii="Times New Roman" w:hAnsi="Times New Roman" w:cs="Times New Roman"/>
                <w:sz w:val="24"/>
                <w:szCs w:val="24"/>
                <w:lang w:val="nl-NL"/>
              </w:rPr>
              <w:t>.</w:t>
            </w:r>
          </w:p>
          <w:p w14:paraId="17637FF2" w14:textId="08BADFF2"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18. </w:t>
            </w:r>
            <w:bookmarkStart w:id="13" w:name="_Hlk163857224"/>
            <w:r w:rsidRPr="00DD3C9F">
              <w:rPr>
                <w:rFonts w:ascii="Times New Roman" w:hAnsi="Times New Roman" w:cs="Times New Roman"/>
                <w:sz w:val="24"/>
                <w:szCs w:val="24"/>
                <w:lang w:val="nl-NL"/>
              </w:rPr>
              <w:t xml:space="preserve">Vũ khí, </w:t>
            </w:r>
            <w:r w:rsidRPr="00DD3C9F">
              <w:rPr>
                <w:rFonts w:ascii="Times New Roman" w:hAnsi="Times New Roman" w:cs="Times New Roman"/>
                <w:b/>
                <w:bCs/>
                <w:sz w:val="24"/>
                <w:szCs w:val="24"/>
                <w:lang w:val="nl-NL"/>
              </w:rPr>
              <w:t>công cụ hỗ trợ,</w:t>
            </w:r>
            <w:r w:rsidRPr="00DD3C9F">
              <w:rPr>
                <w:rFonts w:ascii="Times New Roman" w:hAnsi="Times New Roman" w:cs="Times New Roman"/>
                <w:sz w:val="24"/>
                <w:szCs w:val="24"/>
                <w:lang w:val="nl-NL"/>
              </w:rPr>
              <w:t xml:space="preserve"> khí tài chuyên dùng phục vụ</w:t>
            </w:r>
            <w:r w:rsidRPr="00DD3C9F">
              <w:rPr>
                <w:rFonts w:ascii="Times New Roman" w:hAnsi="Times New Roman" w:cs="Times New Roman"/>
                <w:b/>
                <w:sz w:val="24"/>
                <w:szCs w:val="24"/>
                <w:lang w:val="nl-NL"/>
              </w:rPr>
              <w:t xml:space="preserve"> trực tiếp cho </w:t>
            </w:r>
            <w:r w:rsidRPr="00DD3C9F">
              <w:rPr>
                <w:rFonts w:ascii="Times New Roman" w:hAnsi="Times New Roman" w:cs="Times New Roman"/>
                <w:sz w:val="24"/>
                <w:szCs w:val="24"/>
                <w:lang w:val="nl-NL"/>
              </w:rPr>
              <w:t>quốc phòng, an ninh</w:t>
            </w:r>
            <w:r w:rsidRPr="00DD3C9F">
              <w:rPr>
                <w:rFonts w:ascii="Times New Roman" w:hAnsi="Times New Roman" w:cs="Times New Roman"/>
                <w:bCs/>
                <w:sz w:val="24"/>
                <w:szCs w:val="24"/>
                <w:lang w:val="nl-NL"/>
              </w:rPr>
              <w:t xml:space="preserve"> </w:t>
            </w:r>
            <w:r w:rsidRPr="00DD3C9F">
              <w:rPr>
                <w:rFonts w:ascii="Times New Roman" w:hAnsi="Times New Roman" w:cs="Times New Roman"/>
                <w:b/>
                <w:bCs/>
                <w:sz w:val="24"/>
                <w:szCs w:val="24"/>
                <w:lang w:val="nl-NL"/>
              </w:rPr>
              <w:t>thuộc</w:t>
            </w:r>
            <w:r w:rsidRPr="00DD3C9F">
              <w:rPr>
                <w:rFonts w:ascii="Times New Roman" w:hAnsi="Times New Roman" w:cs="Times New Roman"/>
                <w:bCs/>
                <w:sz w:val="24"/>
                <w:szCs w:val="24"/>
                <w:lang w:val="nl-NL"/>
              </w:rPr>
              <w:t xml:space="preserve"> </w:t>
            </w:r>
            <w:r w:rsidRPr="00DD3C9F">
              <w:rPr>
                <w:rFonts w:ascii="Times New Roman" w:hAnsi="Times New Roman" w:cs="Times New Roman"/>
                <w:b/>
                <w:sz w:val="24"/>
                <w:szCs w:val="24"/>
                <w:lang w:val="nl-NL"/>
              </w:rPr>
              <w:t xml:space="preserve">danh mục vũ khí, </w:t>
            </w:r>
            <w:r w:rsidRPr="00DD3C9F">
              <w:rPr>
                <w:rFonts w:ascii="Times New Roman" w:hAnsi="Times New Roman" w:cs="Times New Roman"/>
                <w:b/>
                <w:bCs/>
                <w:sz w:val="24"/>
                <w:szCs w:val="24"/>
                <w:lang w:val="nl-NL"/>
              </w:rPr>
              <w:t>công cụ hỗ trợ,</w:t>
            </w:r>
            <w:r w:rsidRPr="00DD3C9F">
              <w:rPr>
                <w:rFonts w:ascii="Times New Roman" w:hAnsi="Times New Roman" w:cs="Times New Roman"/>
                <w:sz w:val="24"/>
                <w:szCs w:val="24"/>
                <w:lang w:val="nl-NL"/>
              </w:rPr>
              <w:t xml:space="preserve"> </w:t>
            </w:r>
            <w:r w:rsidRPr="00DD3C9F">
              <w:rPr>
                <w:rFonts w:ascii="Times New Roman" w:hAnsi="Times New Roman" w:cs="Times New Roman"/>
                <w:b/>
                <w:sz w:val="24"/>
                <w:szCs w:val="24"/>
                <w:lang w:val="nl-NL"/>
              </w:rPr>
              <w:t>khí tài chuyên dùng phục vụ trực tiếp cho quốc phòng, an ninh được Thủ tướng Chính phủ quyết định hàng năm hoặc do Bộ trưởng Bộ Công an, Bộ trưởng Bộ Quốc phòng quyết định hàng năm theo ủy quyền của Thủ tướng Chính phủ</w:t>
            </w:r>
            <w:bookmarkEnd w:id="13"/>
            <w:r w:rsidRPr="00DD3C9F">
              <w:rPr>
                <w:rFonts w:ascii="Times New Roman" w:hAnsi="Times New Roman" w:cs="Times New Roman"/>
                <w:sz w:val="24"/>
                <w:szCs w:val="24"/>
                <w:lang w:val="nl-NL"/>
              </w:rPr>
              <w:t>.</w:t>
            </w:r>
          </w:p>
          <w:p w14:paraId="5F301EE2"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19. Hàng hóa nhập khẩu trong trường hợp viện trợ nhân đạo, viện trợ không hoàn lại. </w:t>
            </w:r>
            <w:r w:rsidRPr="00DD3C9F">
              <w:rPr>
                <w:rFonts w:ascii="Times New Roman" w:hAnsi="Times New Roman" w:cs="Times New Roman"/>
                <w:strike/>
                <w:sz w:val="24"/>
                <w:szCs w:val="24"/>
                <w:lang w:val="nl-NL"/>
              </w:rPr>
              <w:t>quà tặng cho cơ quan nhà nước, tổ chức chính trị, tổ chức chính trị - xã hội, tổ chức chính trị xã hội - nghề nghiệp, tổ chức xã hội, tổ chức xã hội - nghề nghiệp, đơn vị vũ trang nhân dân; quà biếu, quà tặng cho cá nhân tại Việt Nam theo mức quy định của Chính phủ; đồ dùng của tổ chức, cá nhân nước ngoài theo tiêu chuẩn miễn trừ ngoại giao; hàng mang theo người trong tiêu chuẩn hành lý miễn thuế</w:t>
            </w:r>
            <w:r w:rsidRPr="00DD3C9F">
              <w:rPr>
                <w:rStyle w:val="FootnoteReference"/>
                <w:rFonts w:ascii="Times New Roman" w:hAnsi="Times New Roman" w:cs="Times New Roman"/>
                <w:sz w:val="24"/>
                <w:szCs w:val="24"/>
              </w:rPr>
              <w:footnoteReference w:id="1"/>
            </w:r>
            <w:r w:rsidRPr="00DD3C9F">
              <w:rPr>
                <w:rFonts w:ascii="Times New Roman" w:hAnsi="Times New Roman" w:cs="Times New Roman"/>
                <w:sz w:val="24"/>
                <w:szCs w:val="24"/>
                <w:lang w:val="nl-NL"/>
              </w:rPr>
              <w:t>.</w:t>
            </w:r>
          </w:p>
          <w:p w14:paraId="541DB83D"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lastRenderedPageBreak/>
              <w:t>Hàng hóa, dịch vụ bán cho tổ chức, cá nhân nước ngoài, tổ chức quốc tế để viện trợ nhân đạo, viện trợ không hoàn lại cho Việt Nam.</w:t>
            </w:r>
          </w:p>
          <w:p w14:paraId="1331EAD5" w14:textId="77777777" w:rsidR="000A35FE" w:rsidRPr="00DD3C9F" w:rsidRDefault="000A35FE" w:rsidP="00D24598">
            <w:pPr>
              <w:spacing w:before="40"/>
              <w:jc w:val="both"/>
              <w:rPr>
                <w:rFonts w:ascii="Times New Roman" w:hAnsi="Times New Roman" w:cs="Times New Roman"/>
                <w:b/>
                <w:sz w:val="24"/>
                <w:szCs w:val="24"/>
                <w:lang w:val="nl-NL"/>
              </w:rPr>
            </w:pPr>
            <w:r w:rsidRPr="00DD3C9F">
              <w:rPr>
                <w:rFonts w:ascii="Times New Roman" w:hAnsi="Times New Roman" w:cs="Times New Roman"/>
                <w:sz w:val="24"/>
                <w:szCs w:val="24"/>
                <w:lang w:val="nl-NL"/>
              </w:rPr>
              <w:t xml:space="preserve">20.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w:t>
            </w:r>
            <w:r w:rsidRPr="00DD3C9F">
              <w:rPr>
                <w:rFonts w:ascii="Times New Roman" w:hAnsi="Times New Roman" w:cs="Times New Roman"/>
                <w:b/>
                <w:sz w:val="24"/>
                <w:szCs w:val="24"/>
                <w:lang w:val="nl-NL"/>
              </w:rPr>
              <w:t>Khu phi thuế quan thực hiện theo quy định của pháp luật về thuế xuất khẩu, thuế nhập khẩu.</w:t>
            </w:r>
          </w:p>
          <w:p w14:paraId="7D0AABB7"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b/>
                <w:sz w:val="24"/>
                <w:szCs w:val="24"/>
                <w:lang w:val="vi-VN"/>
              </w:rPr>
              <w:t>Hàng hóa nhập khẩu của công ty cho thuê tài chính để cho doanh nghiệp trong khu phi thuế quan thuê tài chính.</w:t>
            </w:r>
          </w:p>
          <w:p w14:paraId="001C6C3C" w14:textId="2AF5C988" w:rsidR="00711D02"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21. Chuyển giao công nghệ theo quy định của Luật chuyển giao công nghệ; chuyển nhượng quyền sở hữu trí tuệ theo quy định của Luật sở hữu trí tuệ; </w:t>
            </w:r>
            <w:r w:rsidRPr="00DD3C9F">
              <w:rPr>
                <w:rFonts w:ascii="Times New Roman" w:hAnsi="Times New Roman" w:cs="Times New Roman"/>
                <w:b/>
                <w:sz w:val="24"/>
                <w:szCs w:val="24"/>
                <w:lang w:val="nl-NL"/>
              </w:rPr>
              <w:t>sản phẩm</w:t>
            </w:r>
            <w:r w:rsidRPr="00DD3C9F">
              <w:rPr>
                <w:rFonts w:ascii="Times New Roman" w:hAnsi="Times New Roman" w:cs="Times New Roman"/>
                <w:sz w:val="24"/>
                <w:szCs w:val="24"/>
                <w:lang w:val="nl-NL"/>
              </w:rPr>
              <w:t xml:space="preserve"> </w:t>
            </w:r>
            <w:r w:rsidRPr="00DD3C9F">
              <w:rPr>
                <w:rFonts w:ascii="Times New Roman" w:hAnsi="Times New Roman" w:cs="Times New Roman"/>
                <w:sz w:val="24"/>
                <w:szCs w:val="24"/>
                <w:lang w:val="vi-VN"/>
              </w:rPr>
              <w:t xml:space="preserve">phần mềm </w:t>
            </w:r>
            <w:r w:rsidRPr="00DD3C9F">
              <w:rPr>
                <w:rFonts w:ascii="Times New Roman" w:hAnsi="Times New Roman" w:cs="Times New Roman"/>
                <w:b/>
                <w:sz w:val="24"/>
                <w:szCs w:val="24"/>
                <w:lang w:val="nl-NL"/>
              </w:rPr>
              <w:t>và dịch vụ phần mềm theo quy định của pháp luật</w:t>
            </w:r>
            <w:r w:rsidRPr="00DD3C9F">
              <w:rPr>
                <w:rFonts w:ascii="Times New Roman" w:hAnsi="Times New Roman" w:cs="Times New Roman"/>
                <w:sz w:val="24"/>
                <w:szCs w:val="24"/>
                <w:lang w:val="nl-NL"/>
              </w:rPr>
              <w:t>.</w:t>
            </w:r>
          </w:p>
          <w:p w14:paraId="1C35820C" w14:textId="7EA0F679"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22. Vàng </w:t>
            </w:r>
            <w:r w:rsidRPr="00DD3C9F">
              <w:rPr>
                <w:rFonts w:ascii="Times New Roman" w:hAnsi="Times New Roman" w:cs="Times New Roman"/>
                <w:strike/>
                <w:sz w:val="24"/>
                <w:szCs w:val="24"/>
                <w:lang w:val="nl-NL"/>
              </w:rPr>
              <w:t>nhập khẩu</w:t>
            </w:r>
            <w:r w:rsidRPr="00DD3C9F">
              <w:rPr>
                <w:rFonts w:ascii="Times New Roman" w:hAnsi="Times New Roman" w:cs="Times New Roman"/>
                <w:sz w:val="24"/>
                <w:szCs w:val="24"/>
                <w:lang w:val="nl-NL"/>
              </w:rPr>
              <w:t xml:space="preserve"> dạng thỏi, miếng chưa được chế tác thành sản phẩm mỹ nghệ, đồ trang sức hay sản phẩm khác </w:t>
            </w:r>
            <w:r w:rsidRPr="00DD3C9F">
              <w:rPr>
                <w:rFonts w:ascii="Times New Roman" w:hAnsi="Times New Roman" w:cs="Times New Roman"/>
                <w:b/>
                <w:sz w:val="24"/>
                <w:szCs w:val="24"/>
                <w:lang w:val="nl-NL"/>
              </w:rPr>
              <w:t>ở khâu nhập khẩu</w:t>
            </w:r>
            <w:r w:rsidRPr="00DD3C9F">
              <w:rPr>
                <w:rFonts w:ascii="Times New Roman" w:hAnsi="Times New Roman" w:cs="Times New Roman"/>
                <w:sz w:val="24"/>
                <w:szCs w:val="24"/>
                <w:lang w:val="nl-NL"/>
              </w:rPr>
              <w:t>.</w:t>
            </w:r>
          </w:p>
          <w:p w14:paraId="4BCAC526"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23. </w:t>
            </w:r>
            <w:r w:rsidRPr="00DD3C9F">
              <w:rPr>
                <w:rFonts w:ascii="Times New Roman" w:hAnsi="Times New Roman" w:cs="Times New Roman"/>
                <w:sz w:val="24"/>
                <w:szCs w:val="24"/>
                <w:lang w:val="vi-VN"/>
              </w:rPr>
              <w:t xml:space="preserve">Sản phẩm xuất khẩu là tài nguyên, khoáng sản khai thác chưa chế biến thành sản phẩm khác </w:t>
            </w:r>
            <w:r w:rsidRPr="00DD3C9F">
              <w:rPr>
                <w:rFonts w:ascii="Times New Roman" w:hAnsi="Times New Roman" w:cs="Times New Roman"/>
                <w:b/>
                <w:sz w:val="24"/>
                <w:szCs w:val="24"/>
                <w:lang w:val="vi-VN"/>
              </w:rPr>
              <w:t>và</w:t>
            </w:r>
            <w:r w:rsidRPr="00DD3C9F">
              <w:rPr>
                <w:rFonts w:ascii="Times New Roman" w:hAnsi="Times New Roman" w:cs="Times New Roman"/>
                <w:sz w:val="24"/>
                <w:szCs w:val="24"/>
                <w:lang w:val="sv-SE"/>
              </w:rPr>
              <w:t xml:space="preserve"> </w:t>
            </w:r>
            <w:r w:rsidRPr="00DD3C9F">
              <w:rPr>
                <w:rFonts w:ascii="Times New Roman" w:hAnsi="Times New Roman" w:cs="Times New Roman"/>
                <w:bCs/>
                <w:strike/>
                <w:sz w:val="24"/>
                <w:szCs w:val="24"/>
                <w:lang w:val="sv-SE"/>
              </w:rPr>
              <w:t xml:space="preserve">sản phẩm xuất khẩu là hàng hóa được chế biến từ tài nguyên, khoáng sản có </w:t>
            </w:r>
            <w:r w:rsidRPr="00DD3C9F">
              <w:rPr>
                <w:rFonts w:ascii="Times New Roman" w:hAnsi="Times New Roman" w:cs="Times New Roman"/>
                <w:strike/>
                <w:sz w:val="24"/>
                <w:szCs w:val="24"/>
                <w:lang w:val="nl-NL"/>
              </w:rPr>
              <w:t xml:space="preserve">tổng trị giá tài nguyên, khoáng sản cộng với chi phí </w:t>
            </w:r>
            <w:r w:rsidRPr="00DD3C9F">
              <w:rPr>
                <w:rFonts w:ascii="Times New Roman" w:hAnsi="Times New Roman" w:cs="Times New Roman"/>
                <w:strike/>
                <w:sz w:val="24"/>
                <w:szCs w:val="24"/>
                <w:lang w:val="nl-NL"/>
              </w:rPr>
              <w:lastRenderedPageBreak/>
              <w:t xml:space="preserve">năng lượng chiếm từ 51% giá thành </w:t>
            </w:r>
            <w:r w:rsidRPr="00DD3C9F">
              <w:rPr>
                <w:rFonts w:ascii="Times New Roman" w:hAnsi="Times New Roman" w:cs="Times New Roman"/>
                <w:bCs/>
                <w:strike/>
                <w:sz w:val="24"/>
                <w:szCs w:val="24"/>
                <w:lang w:val="sv-SE"/>
              </w:rPr>
              <w:t>sản phẩm trở lên;</w:t>
            </w:r>
            <w:r w:rsidRPr="00DD3C9F">
              <w:rPr>
                <w:rFonts w:ascii="Times New Roman" w:hAnsi="Times New Roman" w:cs="Times New Roman"/>
                <w:bCs/>
                <w:sz w:val="24"/>
                <w:szCs w:val="24"/>
                <w:lang w:val="sv-SE"/>
              </w:rPr>
              <w:t xml:space="preserve"> </w:t>
            </w:r>
            <w:r w:rsidRPr="00DD3C9F">
              <w:rPr>
                <w:rFonts w:ascii="Times New Roman" w:hAnsi="Times New Roman" w:cs="Times New Roman"/>
                <w:b/>
                <w:sz w:val="24"/>
                <w:szCs w:val="24"/>
                <w:lang w:val="nl-NL"/>
              </w:rPr>
              <w:t>sản phẩm xuất khẩu là tài nguyên, khoáng sản khai thác đã chế biến thành sản phẩm khác theo Danh mục do Chính phủ quy định</w:t>
            </w:r>
            <w:r w:rsidRPr="00DD3C9F">
              <w:rPr>
                <w:rFonts w:ascii="Times New Roman" w:hAnsi="Times New Roman" w:cs="Times New Roman"/>
                <w:sz w:val="24"/>
                <w:szCs w:val="24"/>
                <w:lang w:val="nl-NL"/>
              </w:rPr>
              <w:t>.</w:t>
            </w:r>
          </w:p>
          <w:p w14:paraId="3CFA24E3"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24. Sản phẩm nhân tạo dùng để thay thế cho bộ phận cơ thể của người bệnh, </w:t>
            </w:r>
            <w:r w:rsidRPr="00DD3C9F">
              <w:rPr>
                <w:rFonts w:ascii="Times New Roman" w:hAnsi="Times New Roman" w:cs="Times New Roman"/>
                <w:b/>
                <w:iCs/>
                <w:sz w:val="24"/>
                <w:szCs w:val="24"/>
                <w:lang w:val="nl-NL"/>
              </w:rPr>
              <w:t>bao gồm cả sản phẩm là bộ phận cấy ghép lâu dài trong cơ thể người</w:t>
            </w:r>
            <w:r w:rsidRPr="00DD3C9F">
              <w:rPr>
                <w:rFonts w:ascii="Times New Roman" w:hAnsi="Times New Roman" w:cs="Times New Roman"/>
                <w:sz w:val="24"/>
                <w:szCs w:val="24"/>
                <w:lang w:val="nl-NL"/>
              </w:rPr>
              <w:t>; nạng, xe lăn và dụng cụ chuyên dùng khác cho người tàn tật.</w:t>
            </w:r>
          </w:p>
          <w:p w14:paraId="6365E963"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bCs/>
                <w:sz w:val="24"/>
                <w:szCs w:val="24"/>
                <w:lang w:val="nl-NL"/>
              </w:rPr>
            </w:pPr>
            <w:r w:rsidRPr="00DD3C9F">
              <w:rPr>
                <w:rFonts w:ascii="Times New Roman" w:hAnsi="Times New Roman" w:cs="Times New Roman"/>
                <w:sz w:val="24"/>
                <w:szCs w:val="24"/>
                <w:lang w:val="nl-NL"/>
              </w:rPr>
              <w:t>25. </w:t>
            </w:r>
            <w:bookmarkStart w:id="14" w:name="_Hlk163857830"/>
            <w:r w:rsidRPr="00DD3C9F">
              <w:rPr>
                <w:rFonts w:ascii="Times New Roman" w:hAnsi="Times New Roman" w:cs="Times New Roman"/>
                <w:sz w:val="24"/>
                <w:szCs w:val="24"/>
                <w:lang w:val="nl-NL"/>
              </w:rPr>
              <w:t xml:space="preserve">Hàng hóa, dịch vụ của hộ, cá nhân kinh doanh có mức doanh thu hàng năm </w:t>
            </w:r>
            <w:r w:rsidRPr="00DD3C9F">
              <w:rPr>
                <w:rFonts w:ascii="Times New Roman" w:hAnsi="Times New Roman" w:cs="Times New Roman"/>
                <w:strike/>
                <w:sz w:val="24"/>
                <w:szCs w:val="24"/>
                <w:lang w:val="nl-NL"/>
              </w:rPr>
              <w:t>từ một trăm triệu đồng trở xuống</w:t>
            </w:r>
            <w:r w:rsidRPr="00DD3C9F">
              <w:rPr>
                <w:rFonts w:ascii="Times New Roman" w:hAnsi="Times New Roman" w:cs="Times New Roman"/>
                <w:sz w:val="24"/>
                <w:szCs w:val="24"/>
                <w:lang w:val="nl-NL"/>
              </w:rPr>
              <w:t xml:space="preserve"> </w:t>
            </w:r>
            <w:r w:rsidRPr="00DD3C9F">
              <w:rPr>
                <w:rFonts w:ascii="Times New Roman" w:hAnsi="Times New Roman" w:cs="Times New Roman"/>
                <w:b/>
                <w:bCs/>
                <w:sz w:val="24"/>
                <w:szCs w:val="24"/>
                <w:lang w:val="nl-NL"/>
              </w:rPr>
              <w:t>dưới mức do Chính phủ quy định</w:t>
            </w:r>
            <w:bookmarkEnd w:id="14"/>
            <w:r w:rsidRPr="00DD3C9F">
              <w:rPr>
                <w:rFonts w:ascii="Times New Roman" w:hAnsi="Times New Roman" w:cs="Times New Roman"/>
                <w:sz w:val="24"/>
                <w:szCs w:val="24"/>
                <w:lang w:val="nl-NL"/>
              </w:rPr>
              <w:t xml:space="preserve">; </w:t>
            </w:r>
            <w:r w:rsidRPr="00DD3C9F">
              <w:rPr>
                <w:rFonts w:ascii="Times New Roman" w:hAnsi="Times New Roman" w:cs="Times New Roman"/>
                <w:b/>
                <w:sz w:val="24"/>
                <w:szCs w:val="24"/>
                <w:lang w:val="vi-VN"/>
              </w:rPr>
              <w:t>tài</w:t>
            </w:r>
            <w:r w:rsidRPr="00DD3C9F">
              <w:rPr>
                <w:rFonts w:ascii="Times New Roman" w:hAnsi="Times New Roman" w:cs="Times New Roman"/>
                <w:b/>
                <w:sz w:val="24"/>
                <w:szCs w:val="24"/>
                <w:lang w:val="nl-NL"/>
              </w:rPr>
              <w:t xml:space="preserve"> </w:t>
            </w:r>
            <w:r w:rsidRPr="00DD3C9F">
              <w:rPr>
                <w:rFonts w:ascii="Times New Roman" w:hAnsi="Times New Roman" w:cs="Times New Roman"/>
                <w:b/>
                <w:sz w:val="24"/>
                <w:szCs w:val="24"/>
                <w:lang w:val="vi-VN"/>
              </w:rPr>
              <w:t>sản</w:t>
            </w:r>
            <w:r w:rsidRPr="00DD3C9F">
              <w:rPr>
                <w:rFonts w:ascii="Times New Roman" w:hAnsi="Times New Roman" w:cs="Times New Roman"/>
                <w:b/>
                <w:sz w:val="24"/>
                <w:szCs w:val="24"/>
                <w:lang w:val="nl-NL"/>
              </w:rPr>
              <w:t xml:space="preserve"> của t</w:t>
            </w:r>
            <w:r w:rsidRPr="00DD3C9F">
              <w:rPr>
                <w:rFonts w:ascii="Times New Roman" w:hAnsi="Times New Roman" w:cs="Times New Roman"/>
                <w:b/>
                <w:sz w:val="24"/>
                <w:szCs w:val="24"/>
                <w:lang w:val="vi-VN"/>
              </w:rPr>
              <w:t>ổ chức, cá nhân không kinh doanh, không phải là người nộp thuế giá trị gia tăng bán</w:t>
            </w:r>
            <w:r w:rsidRPr="00DD3C9F">
              <w:rPr>
                <w:rFonts w:ascii="Times New Roman" w:hAnsi="Times New Roman" w:cs="Times New Roman"/>
                <w:b/>
                <w:sz w:val="24"/>
                <w:szCs w:val="24"/>
                <w:lang w:val="nl-NL"/>
              </w:rPr>
              <w:t xml:space="preserve"> ra; h</w:t>
            </w:r>
            <w:r w:rsidRPr="00DD3C9F">
              <w:rPr>
                <w:rFonts w:ascii="Times New Roman" w:hAnsi="Times New Roman" w:cs="Times New Roman"/>
                <w:b/>
                <w:sz w:val="24"/>
                <w:szCs w:val="24"/>
                <w:lang w:val="vi-VN"/>
              </w:rPr>
              <w:t>àng dự trữ quốc gia do cơ quan dự trữ quốc gia bán</w:t>
            </w:r>
            <w:r w:rsidRPr="00DD3C9F">
              <w:rPr>
                <w:rFonts w:ascii="Times New Roman" w:hAnsi="Times New Roman" w:cs="Times New Roman"/>
                <w:b/>
                <w:sz w:val="24"/>
                <w:szCs w:val="24"/>
                <w:lang w:val="nl-NL"/>
              </w:rPr>
              <w:t xml:space="preserve"> ra; c</w:t>
            </w:r>
            <w:r w:rsidRPr="00DD3C9F">
              <w:rPr>
                <w:rFonts w:ascii="Times New Roman" w:hAnsi="Times New Roman" w:cs="Times New Roman"/>
                <w:b/>
                <w:sz w:val="24"/>
                <w:szCs w:val="24"/>
                <w:lang w:val="x-none"/>
              </w:rPr>
              <w:t xml:space="preserve">ác </w:t>
            </w:r>
            <w:r w:rsidRPr="00DD3C9F">
              <w:rPr>
                <w:rFonts w:ascii="Times New Roman" w:hAnsi="Times New Roman" w:cs="Times New Roman"/>
                <w:b/>
                <w:sz w:val="24"/>
                <w:szCs w:val="24"/>
                <w:lang w:val="nl-NL"/>
              </w:rPr>
              <w:t xml:space="preserve">khoản </w:t>
            </w:r>
            <w:r w:rsidRPr="00DD3C9F">
              <w:rPr>
                <w:rFonts w:ascii="Times New Roman" w:hAnsi="Times New Roman" w:cs="Times New Roman"/>
                <w:b/>
                <w:sz w:val="24"/>
                <w:szCs w:val="24"/>
                <w:lang w:val="x-none"/>
              </w:rPr>
              <w:t>thu phí, lệ phí theo pháp luật về phí và lệ phí</w:t>
            </w:r>
            <w:r w:rsidRPr="00DD3C9F">
              <w:rPr>
                <w:rFonts w:ascii="Times New Roman" w:hAnsi="Times New Roman" w:cs="Times New Roman"/>
                <w:b/>
                <w:sz w:val="24"/>
                <w:szCs w:val="24"/>
                <w:lang w:val="nl-NL"/>
              </w:rPr>
              <w:t>.</w:t>
            </w:r>
          </w:p>
          <w:p w14:paraId="57B75B65" w14:textId="10739A01" w:rsidR="000A35FE" w:rsidRPr="00DD3C9F" w:rsidRDefault="000A35FE" w:rsidP="00D24598">
            <w:pPr>
              <w:spacing w:before="40"/>
              <w:jc w:val="both"/>
              <w:rPr>
                <w:rFonts w:ascii="Times New Roman" w:eastAsia="Calibri" w:hAnsi="Times New Roman" w:cs="Times New Roman"/>
                <w:sz w:val="24"/>
                <w:szCs w:val="24"/>
                <w:lang w:val="sv-SE"/>
              </w:rPr>
            </w:pPr>
            <w:r w:rsidRPr="00DD3C9F">
              <w:rPr>
                <w:rFonts w:ascii="Times New Roman" w:hAnsi="Times New Roman" w:cs="Times New Roman"/>
                <w:b/>
                <w:bCs/>
                <w:sz w:val="24"/>
                <w:szCs w:val="24"/>
                <w:lang w:val="nl-NL"/>
              </w:rPr>
              <w:t>26.</w:t>
            </w:r>
            <w:r w:rsidRPr="00DD3C9F">
              <w:rPr>
                <w:rFonts w:ascii="Times New Roman" w:hAnsi="Times New Roman" w:cs="Times New Roman"/>
                <w:sz w:val="24"/>
                <w:szCs w:val="24"/>
                <w:lang w:val="nl-NL"/>
              </w:rPr>
              <w:t xml:space="preserve"> </w:t>
            </w:r>
            <w:r w:rsidRPr="00DD3C9F">
              <w:rPr>
                <w:rFonts w:ascii="Times New Roman" w:eastAsia="Calibri" w:hAnsi="Times New Roman" w:cs="Times New Roman"/>
                <w:sz w:val="24"/>
                <w:szCs w:val="24"/>
                <w:lang w:val="sv-SE"/>
              </w:rPr>
              <w:t>Hàng hóa nhập khẩu trong trường hợp sau:</w:t>
            </w:r>
          </w:p>
          <w:p w14:paraId="303A2921" w14:textId="77777777" w:rsidR="000A35FE" w:rsidRPr="00DD3C9F" w:rsidRDefault="000A35FE" w:rsidP="00D24598">
            <w:pPr>
              <w:spacing w:before="40"/>
              <w:jc w:val="both"/>
              <w:rPr>
                <w:rFonts w:ascii="Times New Roman" w:eastAsia="Calibri" w:hAnsi="Times New Roman" w:cs="Times New Roman"/>
                <w:sz w:val="24"/>
                <w:szCs w:val="24"/>
                <w:lang w:val="sv-SE"/>
              </w:rPr>
            </w:pPr>
            <w:r w:rsidRPr="00DD3C9F">
              <w:rPr>
                <w:rFonts w:ascii="Times New Roman" w:eastAsia="Calibri" w:hAnsi="Times New Roman" w:cs="Times New Roman"/>
                <w:sz w:val="24"/>
                <w:szCs w:val="24"/>
                <w:lang w:val="sv-SE"/>
              </w:rPr>
              <w:t>a) Quà tặng cho cơ quan nhà nước, tổ chức chính trị, tổ chức chính trị - xã hội, tổ chức chính trị xã hội - nghề nghiệp, tổ chức xã hội, tổ chức xã hội - nghề nghiệp, đơn vị vũ trang nhân dân.</w:t>
            </w:r>
          </w:p>
          <w:p w14:paraId="771A664B" w14:textId="32414365" w:rsidR="00751C28" w:rsidRPr="00DD3C9F" w:rsidRDefault="000A35FE" w:rsidP="00D24598">
            <w:pPr>
              <w:spacing w:before="40"/>
              <w:jc w:val="both"/>
              <w:rPr>
                <w:rFonts w:ascii="Times New Roman" w:eastAsia="Calibri" w:hAnsi="Times New Roman" w:cs="Times New Roman"/>
                <w:sz w:val="24"/>
                <w:szCs w:val="24"/>
                <w:lang w:val="vi-VN"/>
              </w:rPr>
            </w:pPr>
            <w:r w:rsidRPr="00DD3C9F">
              <w:rPr>
                <w:rFonts w:ascii="Times New Roman" w:eastAsia="Calibri" w:hAnsi="Times New Roman" w:cs="Times New Roman"/>
                <w:sz w:val="24"/>
                <w:szCs w:val="24"/>
                <w:lang w:val="sv-SE"/>
              </w:rPr>
              <w:t>b) Q</w:t>
            </w:r>
            <w:r w:rsidRPr="00DD3C9F">
              <w:rPr>
                <w:rFonts w:ascii="Times New Roman" w:eastAsia="Calibri" w:hAnsi="Times New Roman" w:cs="Times New Roman"/>
                <w:sz w:val="24"/>
                <w:szCs w:val="24"/>
                <w:lang w:val="vi-VN"/>
              </w:rPr>
              <w:t>uà biếu, quà tặng</w:t>
            </w:r>
            <w:r w:rsidRPr="00DD3C9F">
              <w:rPr>
                <w:rFonts w:ascii="Times New Roman" w:eastAsia="Calibri" w:hAnsi="Times New Roman" w:cs="Times New Roman"/>
                <w:sz w:val="24"/>
                <w:szCs w:val="24"/>
                <w:lang w:val="sv-SE"/>
              </w:rPr>
              <w:t xml:space="preserve"> </w:t>
            </w:r>
            <w:r w:rsidRPr="00DD3C9F">
              <w:rPr>
                <w:rFonts w:ascii="Times New Roman" w:eastAsia="Calibri" w:hAnsi="Times New Roman" w:cs="Times New Roman"/>
                <w:b/>
                <w:sz w:val="24"/>
                <w:szCs w:val="24"/>
                <w:lang w:val="vi-VN"/>
              </w:rPr>
              <w:t xml:space="preserve">trong định mức </w:t>
            </w:r>
            <w:r w:rsidRPr="00DD3C9F">
              <w:rPr>
                <w:rFonts w:ascii="Times New Roman" w:eastAsia="Calibri" w:hAnsi="Times New Roman" w:cs="Times New Roman"/>
                <w:b/>
                <w:sz w:val="24"/>
                <w:szCs w:val="24"/>
              </w:rPr>
              <w:t xml:space="preserve">miễn thuế nhập khẩu theo pháp luật về thuế xuất khẩu, thuế nhập khẩu </w:t>
            </w:r>
            <w:r w:rsidRPr="00DD3C9F">
              <w:rPr>
                <w:rFonts w:ascii="Times New Roman" w:eastAsia="Calibri" w:hAnsi="Times New Roman" w:cs="Times New Roman"/>
                <w:b/>
                <w:sz w:val="24"/>
                <w:szCs w:val="24"/>
                <w:lang w:val="vi-VN"/>
              </w:rPr>
              <w:t>của tổ chức, cá nhân nước ngoài cho cá nhân Việt Nam</w:t>
            </w:r>
            <w:r w:rsidRPr="00DD3C9F">
              <w:rPr>
                <w:rFonts w:ascii="Times New Roman" w:eastAsia="Calibri" w:hAnsi="Times New Roman" w:cs="Times New Roman"/>
                <w:sz w:val="24"/>
                <w:szCs w:val="24"/>
                <w:lang w:val="sv-SE"/>
              </w:rPr>
              <w:t xml:space="preserve">; đồ dùng của tổ chức, cá nhân nước ngoài theo tiêu </w:t>
            </w:r>
            <w:r w:rsidRPr="00DD3C9F">
              <w:rPr>
                <w:rFonts w:ascii="Times New Roman" w:eastAsia="Calibri" w:hAnsi="Times New Roman" w:cs="Times New Roman"/>
                <w:sz w:val="24"/>
                <w:szCs w:val="24"/>
                <w:lang w:val="sv-SE"/>
              </w:rPr>
              <w:lastRenderedPageBreak/>
              <w:t xml:space="preserve">chuẩn miễn trừ ngoại giao; </w:t>
            </w:r>
            <w:r w:rsidRPr="00DD3C9F">
              <w:rPr>
                <w:rFonts w:ascii="Times New Roman" w:eastAsia="Calibri" w:hAnsi="Times New Roman" w:cs="Times New Roman"/>
                <w:b/>
                <w:sz w:val="24"/>
                <w:szCs w:val="24"/>
                <w:lang w:val="sv-SE"/>
              </w:rPr>
              <w:t xml:space="preserve">tài sản di chuyển trong định </w:t>
            </w:r>
            <w:r w:rsidRPr="00DD3C9F">
              <w:rPr>
                <w:rFonts w:ascii="Times New Roman" w:eastAsia="Calibri" w:hAnsi="Times New Roman" w:cs="Times New Roman"/>
                <w:b/>
                <w:sz w:val="24"/>
                <w:szCs w:val="24"/>
                <w:lang w:val="vi-VN"/>
              </w:rPr>
              <w:t xml:space="preserve">mức </w:t>
            </w:r>
            <w:r w:rsidRPr="00DD3C9F">
              <w:rPr>
                <w:rFonts w:ascii="Times New Roman" w:eastAsia="Calibri" w:hAnsi="Times New Roman" w:cs="Times New Roman"/>
                <w:b/>
                <w:sz w:val="24"/>
                <w:szCs w:val="24"/>
              </w:rPr>
              <w:t>miễn thuế nhập khẩu theo pháp luật về thuế xuất khẩu, thuế nhập khẩu</w:t>
            </w:r>
            <w:r w:rsidRPr="00DD3C9F">
              <w:rPr>
                <w:rFonts w:ascii="Times New Roman" w:eastAsia="Calibri" w:hAnsi="Times New Roman" w:cs="Times New Roman"/>
                <w:b/>
                <w:sz w:val="24"/>
                <w:szCs w:val="24"/>
                <w:lang w:val="sv-SE"/>
              </w:rPr>
              <w:t>.</w:t>
            </w:r>
          </w:p>
          <w:p w14:paraId="77086577" w14:textId="4E964D25" w:rsidR="000A35FE" w:rsidRPr="00DD3C9F" w:rsidRDefault="000A35FE" w:rsidP="00D24598">
            <w:pPr>
              <w:spacing w:before="40"/>
              <w:jc w:val="both"/>
              <w:rPr>
                <w:rFonts w:ascii="Times New Roman" w:eastAsia="Calibri" w:hAnsi="Times New Roman" w:cs="Times New Roman"/>
                <w:sz w:val="24"/>
                <w:szCs w:val="24"/>
                <w:lang w:val="sv-SE"/>
              </w:rPr>
            </w:pPr>
            <w:r w:rsidRPr="00DD3C9F">
              <w:rPr>
                <w:rFonts w:ascii="Times New Roman" w:eastAsia="Calibri" w:hAnsi="Times New Roman" w:cs="Times New Roman"/>
                <w:sz w:val="24"/>
                <w:szCs w:val="24"/>
                <w:lang w:val="sv-SE"/>
              </w:rPr>
              <w:t xml:space="preserve">c) Hàng mang theo người trong tiêu chuẩn hành lý miễn thuế </w:t>
            </w:r>
            <w:r w:rsidRPr="00DD3C9F">
              <w:rPr>
                <w:rFonts w:ascii="Times New Roman" w:eastAsia="Calibri" w:hAnsi="Times New Roman" w:cs="Times New Roman"/>
                <w:b/>
                <w:sz w:val="24"/>
                <w:szCs w:val="24"/>
                <w:lang w:val="sv-SE"/>
              </w:rPr>
              <w:t>nhập khẩu</w:t>
            </w:r>
            <w:r w:rsidRPr="00DD3C9F">
              <w:rPr>
                <w:rFonts w:ascii="Times New Roman" w:eastAsia="Calibri" w:hAnsi="Times New Roman" w:cs="Times New Roman"/>
                <w:sz w:val="24"/>
                <w:szCs w:val="24"/>
                <w:lang w:val="sv-SE"/>
              </w:rPr>
              <w:t xml:space="preserve"> </w:t>
            </w:r>
            <w:r w:rsidRPr="00DD3C9F">
              <w:rPr>
                <w:rFonts w:ascii="Times New Roman" w:eastAsia="Calibri" w:hAnsi="Times New Roman" w:cs="Times New Roman"/>
                <w:b/>
                <w:sz w:val="24"/>
                <w:szCs w:val="24"/>
              </w:rPr>
              <w:t>theo pháp luật về thuế xuất khẩu, thuế nhập khẩu.</w:t>
            </w:r>
          </w:p>
          <w:p w14:paraId="1829755A" w14:textId="77777777" w:rsidR="000A35FE" w:rsidRPr="00DD3C9F" w:rsidRDefault="000A35FE" w:rsidP="00D24598">
            <w:pPr>
              <w:spacing w:before="40"/>
              <w:jc w:val="both"/>
              <w:rPr>
                <w:rFonts w:ascii="Times New Roman" w:eastAsia="Calibri" w:hAnsi="Times New Roman" w:cs="Times New Roman"/>
                <w:b/>
                <w:sz w:val="24"/>
                <w:szCs w:val="24"/>
                <w:lang w:val="sv-SE"/>
              </w:rPr>
            </w:pPr>
            <w:r w:rsidRPr="00DD3C9F">
              <w:rPr>
                <w:rFonts w:ascii="Times New Roman" w:eastAsia="Calibri" w:hAnsi="Times New Roman" w:cs="Times New Roman"/>
                <w:sz w:val="24"/>
                <w:szCs w:val="24"/>
                <w:lang w:val="sv-SE"/>
              </w:rPr>
              <w:t>d</w:t>
            </w:r>
            <w:r w:rsidRPr="00DD3C9F">
              <w:rPr>
                <w:rFonts w:ascii="Times New Roman" w:eastAsia="Calibri" w:hAnsi="Times New Roman" w:cs="Times New Roman"/>
                <w:sz w:val="24"/>
                <w:szCs w:val="24"/>
                <w:lang w:val="vi-VN"/>
              </w:rPr>
              <w:t xml:space="preserve">) </w:t>
            </w:r>
            <w:r w:rsidRPr="00DD3C9F">
              <w:rPr>
                <w:rFonts w:ascii="Times New Roman" w:eastAsia="Calibri" w:hAnsi="Times New Roman" w:cs="Times New Roman"/>
                <w:b/>
                <w:iCs/>
                <w:sz w:val="24"/>
                <w:szCs w:val="24"/>
                <w:lang w:val="sv-SE"/>
              </w:rPr>
              <w:t>H</w:t>
            </w:r>
            <w:r w:rsidRPr="00DD3C9F">
              <w:rPr>
                <w:rFonts w:ascii="Times New Roman" w:eastAsia="Calibri" w:hAnsi="Times New Roman" w:cs="Times New Roman"/>
                <w:b/>
                <w:sz w:val="24"/>
                <w:szCs w:val="24"/>
                <w:lang w:val="nl-NL"/>
              </w:rPr>
              <w:t>àng hóa nhập khẩu ủng hộ, tài trợ cho phòng chống thiên tai, thảm họa dịch bệnh, chiến tranh theo quy định của</w:t>
            </w:r>
            <w:r w:rsidRPr="00DD3C9F">
              <w:rPr>
                <w:rFonts w:ascii="Times New Roman" w:eastAsia="Calibri" w:hAnsi="Times New Roman" w:cs="Times New Roman"/>
                <w:b/>
                <w:sz w:val="24"/>
                <w:szCs w:val="24"/>
                <w:lang w:val="sv-SE"/>
              </w:rPr>
              <w:t xml:space="preserve"> </w:t>
            </w:r>
            <w:r w:rsidRPr="00DD3C9F">
              <w:rPr>
                <w:rFonts w:ascii="Times New Roman" w:eastAsia="Calibri" w:hAnsi="Times New Roman" w:cs="Times New Roman"/>
                <w:b/>
                <w:sz w:val="24"/>
                <w:szCs w:val="24"/>
                <w:lang w:val="am-ET"/>
              </w:rPr>
              <w:t>Chính phủ</w:t>
            </w:r>
            <w:r w:rsidRPr="00DD3C9F">
              <w:rPr>
                <w:rFonts w:ascii="Times New Roman" w:eastAsia="Calibri" w:hAnsi="Times New Roman" w:cs="Times New Roman"/>
                <w:b/>
                <w:sz w:val="24"/>
                <w:szCs w:val="24"/>
                <w:lang w:val="sv-SE"/>
              </w:rPr>
              <w:t xml:space="preserve">. </w:t>
            </w:r>
          </w:p>
          <w:p w14:paraId="2849FDC8" w14:textId="0CC33D21" w:rsidR="00751C28" w:rsidRPr="00DD3C9F" w:rsidRDefault="000A35FE" w:rsidP="00D24598">
            <w:pPr>
              <w:spacing w:before="40"/>
              <w:jc w:val="both"/>
              <w:rPr>
                <w:rFonts w:ascii="Times New Roman" w:eastAsia="Calibri" w:hAnsi="Times New Roman" w:cs="Times New Roman"/>
                <w:b/>
                <w:sz w:val="24"/>
                <w:szCs w:val="24"/>
                <w:lang w:val="vi-VN"/>
              </w:rPr>
            </w:pPr>
            <w:r w:rsidRPr="00DD3C9F">
              <w:rPr>
                <w:rFonts w:ascii="Times New Roman" w:eastAsia="Calibri" w:hAnsi="Times New Roman" w:cs="Times New Roman"/>
                <w:b/>
                <w:sz w:val="24"/>
                <w:szCs w:val="24"/>
                <w:lang w:val="sv-SE"/>
              </w:rPr>
              <w:t xml:space="preserve">đ) </w:t>
            </w:r>
            <w:r w:rsidRPr="00DD3C9F">
              <w:rPr>
                <w:rFonts w:ascii="Times New Roman" w:eastAsia="Calibri" w:hAnsi="Times New Roman" w:cs="Times New Roman"/>
                <w:b/>
                <w:sz w:val="24"/>
                <w:szCs w:val="24"/>
                <w:lang w:val="vi-VN"/>
              </w:rPr>
              <w:t xml:space="preserve">Hàng hóa </w:t>
            </w:r>
            <w:r w:rsidRPr="00DD3C9F">
              <w:rPr>
                <w:rFonts w:ascii="Times New Roman" w:hAnsi="Times New Roman" w:cs="Times New Roman"/>
                <w:b/>
                <w:bCs/>
                <w:sz w:val="24"/>
                <w:szCs w:val="24"/>
                <w:lang w:val="sv-SE"/>
              </w:rPr>
              <w:t xml:space="preserve">mua bán, trao đổi để phục vụ cho sản xuất, tiêu dùng của cư dân biên giới </w:t>
            </w:r>
            <w:r w:rsidRPr="00DD3C9F">
              <w:rPr>
                <w:rFonts w:ascii="Times New Roman" w:hAnsi="Times New Roman" w:cs="Times New Roman"/>
                <w:b/>
                <w:sz w:val="24"/>
                <w:szCs w:val="24"/>
                <w:lang w:val="sv-SE"/>
              </w:rPr>
              <w:t xml:space="preserve">thuộc Danh mục hàng hóa mua bán, trao đổi của cư dân biên giới theo quy định của pháp luật và trong </w:t>
            </w:r>
            <w:r w:rsidRPr="00DD3C9F">
              <w:rPr>
                <w:rFonts w:ascii="Times New Roman" w:eastAsia="Calibri" w:hAnsi="Times New Roman" w:cs="Times New Roman"/>
                <w:b/>
                <w:sz w:val="24"/>
                <w:szCs w:val="24"/>
                <w:lang w:val="vi-VN"/>
              </w:rPr>
              <w:t xml:space="preserve">định mức </w:t>
            </w:r>
            <w:r w:rsidRPr="00DD3C9F">
              <w:rPr>
                <w:rFonts w:ascii="Times New Roman" w:eastAsia="Calibri" w:hAnsi="Times New Roman" w:cs="Times New Roman"/>
                <w:b/>
                <w:sz w:val="24"/>
                <w:szCs w:val="24"/>
              </w:rPr>
              <w:t>miễn thuế nhập khẩu theo pháp luật về thuế xuất khẩu, thuế nhập khẩu</w:t>
            </w:r>
            <w:r w:rsidRPr="00DD3C9F">
              <w:rPr>
                <w:rFonts w:ascii="Times New Roman" w:eastAsia="Calibri" w:hAnsi="Times New Roman" w:cs="Times New Roman"/>
                <w:b/>
                <w:sz w:val="24"/>
                <w:szCs w:val="24"/>
                <w:lang w:val="vi-VN"/>
              </w:rPr>
              <w:t>.</w:t>
            </w:r>
          </w:p>
          <w:p w14:paraId="37CC9DD4" w14:textId="4AD353FD" w:rsidR="000A35FE" w:rsidRPr="00DD3C9F" w:rsidRDefault="000A35FE" w:rsidP="00D24598">
            <w:pPr>
              <w:spacing w:before="40"/>
              <w:jc w:val="both"/>
              <w:rPr>
                <w:rFonts w:ascii="Times New Roman" w:eastAsia="Calibri" w:hAnsi="Times New Roman" w:cs="Times New Roman"/>
                <w:b/>
                <w:sz w:val="24"/>
                <w:szCs w:val="24"/>
              </w:rPr>
            </w:pPr>
            <w:r w:rsidRPr="00DD3C9F">
              <w:rPr>
                <w:rFonts w:ascii="Times New Roman" w:eastAsia="Calibri" w:hAnsi="Times New Roman" w:cs="Times New Roman"/>
                <w:b/>
                <w:sz w:val="24"/>
                <w:szCs w:val="24"/>
              </w:rPr>
              <w:t>e) Di vật, cổ vật do cơ quan nhà nước có thẩm quyền nhập khẩu theo quy định của pháp luật về di sản văn hóa.</w:t>
            </w:r>
          </w:p>
          <w:p w14:paraId="3FCF8F6E" w14:textId="77777777" w:rsidR="000A35FE" w:rsidRPr="00DD3C9F" w:rsidRDefault="000A35FE" w:rsidP="00D24598">
            <w:pPr>
              <w:spacing w:before="40"/>
              <w:jc w:val="both"/>
              <w:rPr>
                <w:rFonts w:ascii="Times New Roman" w:eastAsia="Calibri" w:hAnsi="Times New Roman" w:cs="Times New Roman"/>
                <w:b/>
                <w:sz w:val="24"/>
                <w:szCs w:val="24"/>
                <w:lang w:val="sv-SE"/>
              </w:rPr>
            </w:pPr>
            <w:r w:rsidRPr="00DD3C9F">
              <w:rPr>
                <w:rFonts w:ascii="Times New Roman" w:eastAsia="Calibri" w:hAnsi="Times New Roman" w:cs="Times New Roman"/>
                <w:b/>
                <w:sz w:val="24"/>
                <w:szCs w:val="24"/>
                <w:lang w:val="sv-SE"/>
              </w:rPr>
              <w:t>Bộ trưởng</w:t>
            </w:r>
            <w:r w:rsidRPr="00DD3C9F">
              <w:rPr>
                <w:rFonts w:ascii="Times New Roman" w:eastAsia="Calibri" w:hAnsi="Times New Roman" w:cs="Times New Roman"/>
                <w:b/>
                <w:sz w:val="24"/>
                <w:szCs w:val="24"/>
                <w:lang w:val="nl-NL"/>
              </w:rPr>
              <w:t xml:space="preserve"> Bộ Tài chính quy định hồ sơ, thủ tục xác định đối tượng không chịu thuế giá trị gia tăng quy định tại Điều này</w:t>
            </w:r>
            <w:r w:rsidRPr="00DD3C9F">
              <w:rPr>
                <w:rFonts w:ascii="Times New Roman" w:eastAsia="Calibri" w:hAnsi="Times New Roman" w:cs="Times New Roman"/>
                <w:b/>
                <w:sz w:val="24"/>
                <w:szCs w:val="24"/>
                <w:lang w:val="vi-VN"/>
              </w:rPr>
              <w:t>.</w:t>
            </w:r>
          </w:p>
          <w:p w14:paraId="6EC6013B" w14:textId="01F8ABD3" w:rsidR="000A35FE" w:rsidRPr="00DD3C9F" w:rsidRDefault="000A35FE" w:rsidP="008302C3">
            <w:pPr>
              <w:overflowPunct w:val="0"/>
              <w:autoSpaceDE w:val="0"/>
              <w:autoSpaceDN w:val="0"/>
              <w:adjustRightInd w:val="0"/>
              <w:spacing w:before="40"/>
              <w:jc w:val="both"/>
              <w:rPr>
                <w:rFonts w:ascii="Times New Roman" w:eastAsia="Times New Roman" w:hAnsi="Times New Roman" w:cs="Times New Roman"/>
                <w:b/>
                <w:bCs/>
                <w:sz w:val="24"/>
                <w:szCs w:val="24"/>
              </w:rPr>
            </w:pPr>
            <w:r w:rsidRPr="00DD3C9F">
              <w:rPr>
                <w:rFonts w:ascii="Times New Roman" w:hAnsi="Times New Roman" w:cs="Times New Roman"/>
                <w:sz w:val="24"/>
                <w:szCs w:val="24"/>
                <w:lang w:val="vi-VN"/>
              </w:rPr>
              <w:t xml:space="preserve">Cơ sở kinh doanh hàng hóa, dịch vụ không chịu thuế giá trị gia tăng quy định tại Điều này không được khấu trừ </w:t>
            </w:r>
            <w:r w:rsidRPr="00DD3C9F">
              <w:rPr>
                <w:rFonts w:ascii="Times New Roman" w:hAnsi="Times New Roman" w:cs="Times New Roman"/>
                <w:strike/>
                <w:sz w:val="24"/>
                <w:szCs w:val="24"/>
                <w:lang w:val="vi-VN"/>
              </w:rPr>
              <w:t>và</w:t>
            </w:r>
            <w:r w:rsidRPr="00DD3C9F">
              <w:rPr>
                <w:rFonts w:ascii="Times New Roman" w:hAnsi="Times New Roman" w:cs="Times New Roman"/>
                <w:sz w:val="24"/>
                <w:szCs w:val="24"/>
                <w:lang w:val="sv-SE"/>
              </w:rPr>
              <w:t xml:space="preserve">, </w:t>
            </w:r>
            <w:r w:rsidRPr="00DD3C9F">
              <w:rPr>
                <w:rFonts w:ascii="Times New Roman" w:hAnsi="Times New Roman" w:cs="Times New Roman"/>
                <w:b/>
                <w:iCs/>
                <w:sz w:val="24"/>
                <w:szCs w:val="24"/>
                <w:lang w:val="sv-SE"/>
              </w:rPr>
              <w:t>không được</w:t>
            </w:r>
            <w:r w:rsidRPr="00DD3C9F">
              <w:rPr>
                <w:rFonts w:ascii="Times New Roman" w:hAnsi="Times New Roman" w:cs="Times New Roman"/>
                <w:sz w:val="24"/>
                <w:szCs w:val="24"/>
                <w:lang w:val="vi-VN"/>
              </w:rPr>
              <w:t xml:space="preserve"> hoàn thuế giá trị gia tăng đầu vào, trừ trường hợp áp dụng mức thuế suất 0% quy định tại khoản 1 Điều </w:t>
            </w:r>
            <w:r w:rsidRPr="00DD3C9F">
              <w:rPr>
                <w:rFonts w:ascii="Times New Roman" w:hAnsi="Times New Roman" w:cs="Times New Roman"/>
                <w:sz w:val="24"/>
                <w:szCs w:val="24"/>
                <w:lang w:val="sv-SE"/>
              </w:rPr>
              <w:t>9</w:t>
            </w:r>
            <w:r w:rsidRPr="00DD3C9F">
              <w:rPr>
                <w:rFonts w:ascii="Times New Roman" w:hAnsi="Times New Roman" w:cs="Times New Roman"/>
                <w:sz w:val="24"/>
                <w:szCs w:val="24"/>
                <w:lang w:val="vi-VN"/>
              </w:rPr>
              <w:t xml:space="preserve"> của Luật này</w:t>
            </w:r>
            <w:r w:rsidRPr="00DD3C9F">
              <w:rPr>
                <w:rFonts w:ascii="Times New Roman" w:hAnsi="Times New Roman" w:cs="Times New Roman"/>
                <w:sz w:val="24"/>
                <w:szCs w:val="24"/>
                <w:lang w:val="sv-SE"/>
              </w:rPr>
              <w:t>.</w:t>
            </w:r>
          </w:p>
        </w:tc>
        <w:tc>
          <w:tcPr>
            <w:tcW w:w="4536" w:type="dxa"/>
          </w:tcPr>
          <w:p w14:paraId="7C4CFF51" w14:textId="77777777" w:rsidR="005569B1" w:rsidRPr="00DD3C9F" w:rsidRDefault="005569B1" w:rsidP="00D24598">
            <w:pPr>
              <w:overflowPunct w:val="0"/>
              <w:autoSpaceDE w:val="0"/>
              <w:autoSpaceDN w:val="0"/>
              <w:adjustRightInd w:val="0"/>
              <w:spacing w:before="40"/>
              <w:jc w:val="both"/>
              <w:rPr>
                <w:rFonts w:ascii="Times New Roman" w:hAnsi="Times New Roman" w:cs="Times New Roman"/>
                <w:b/>
                <w:bCs/>
                <w:sz w:val="24"/>
                <w:szCs w:val="24"/>
                <w:lang w:val="vi-VN"/>
              </w:rPr>
            </w:pPr>
            <w:r w:rsidRPr="00DD3C9F">
              <w:rPr>
                <w:rFonts w:ascii="Times New Roman" w:hAnsi="Times New Roman" w:cs="Times New Roman"/>
                <w:b/>
                <w:bCs/>
                <w:sz w:val="24"/>
                <w:szCs w:val="24"/>
                <w:lang w:val="vi-VN"/>
              </w:rPr>
              <w:lastRenderedPageBreak/>
              <w:t xml:space="preserve">Điều 5. Đối tượng không chịu thuế </w:t>
            </w:r>
          </w:p>
          <w:p w14:paraId="2DF2206A" w14:textId="45A3561E" w:rsidR="002D201A" w:rsidRPr="002D201A" w:rsidRDefault="007D0FE3" w:rsidP="00D24598">
            <w:pPr>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1. </w:t>
            </w:r>
            <w:r w:rsidR="002D201A" w:rsidRPr="008876F8">
              <w:rPr>
                <w:rFonts w:ascii="Times New Roman" w:hAnsi="Times New Roman" w:cs="Times New Roman"/>
                <w:iCs/>
                <w:lang w:val="vi-VN"/>
              </w:rPr>
              <w:t xml:space="preserve">Doanh nghiệp, hợp tác xã, liên hiệp hợp tác xã mua sản phẩm cây trồng, rừng trồng, chăn nuôi, thuỷ sản nuôi trồng, đánh bắt chưa chế biến thành các sản phẩm khác hoặc chỉ qua sơ chế thông thường khi bán cho doanh nghiệp, hợp tác xã, liên hiệp hợp tác xã khác thì không phải tính, nộp thuế GTGT </w:t>
            </w:r>
            <w:r w:rsidR="002D201A" w:rsidRPr="008876F8">
              <w:rPr>
                <w:rFonts w:ascii="Times New Roman" w:hAnsi="Times New Roman" w:cs="Times New Roman"/>
                <w:iCs/>
                <w:strike/>
                <w:lang w:val="en-GB"/>
              </w:rPr>
              <w:t>nhưng</w:t>
            </w:r>
            <w:r w:rsidR="002D201A">
              <w:rPr>
                <w:rFonts w:ascii="Times New Roman" w:hAnsi="Times New Roman" w:cs="Times New Roman"/>
                <w:iCs/>
                <w:lang w:val="en-GB"/>
              </w:rPr>
              <w:t xml:space="preserve"> </w:t>
            </w:r>
            <w:r w:rsidR="002D201A" w:rsidRPr="008876F8">
              <w:rPr>
                <w:rFonts w:ascii="Times New Roman" w:hAnsi="Times New Roman" w:cs="Times New Roman"/>
                <w:b/>
                <w:i/>
                <w:iCs/>
                <w:lang w:val="vi-VN"/>
              </w:rPr>
              <w:t xml:space="preserve">và </w:t>
            </w:r>
            <w:r w:rsidR="002D201A" w:rsidRPr="008876F8">
              <w:rPr>
                <w:rFonts w:ascii="Times New Roman" w:hAnsi="Times New Roman" w:cs="Times New Roman"/>
                <w:b/>
                <w:bCs/>
                <w:i/>
                <w:iCs/>
                <w:lang w:val="vi-VN"/>
              </w:rPr>
              <w:t>không</w:t>
            </w:r>
            <w:r w:rsidR="002D201A" w:rsidRPr="008876F8">
              <w:rPr>
                <w:rFonts w:ascii="Times New Roman" w:hAnsi="Times New Roman" w:cs="Times New Roman"/>
                <w:b/>
                <w:bCs/>
                <w:iCs/>
                <w:lang w:val="vi-VN"/>
              </w:rPr>
              <w:t xml:space="preserve"> </w:t>
            </w:r>
            <w:r w:rsidR="002D201A" w:rsidRPr="008876F8">
              <w:rPr>
                <w:rFonts w:ascii="Times New Roman" w:hAnsi="Times New Roman" w:cs="Times New Roman"/>
                <w:bCs/>
                <w:iCs/>
                <w:lang w:val="vi-VN"/>
              </w:rPr>
              <w:t>được</w:t>
            </w:r>
            <w:r w:rsidR="002D201A" w:rsidRPr="008876F8">
              <w:rPr>
                <w:rFonts w:ascii="Times New Roman" w:hAnsi="Times New Roman" w:cs="Times New Roman"/>
                <w:iCs/>
                <w:lang w:val="vi-VN"/>
              </w:rPr>
              <w:t xml:space="preserve"> khấu trừ thuế GTGT đầu vào</w:t>
            </w:r>
          </w:p>
          <w:p w14:paraId="59ABC963" w14:textId="14924D74"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2. Sản phẩm giống vật nuôi </w:t>
            </w:r>
            <w:r w:rsidRPr="00DD3C9F">
              <w:rPr>
                <w:rFonts w:ascii="Times New Roman" w:hAnsi="Times New Roman" w:cs="Times New Roman"/>
                <w:b/>
                <w:iCs/>
                <w:sz w:val="24"/>
                <w:szCs w:val="24"/>
                <w:lang w:val="nl-NL"/>
              </w:rPr>
              <w:t>theo quy định của pháp luật về chăn nuôi</w:t>
            </w:r>
            <w:r w:rsidRPr="00DD3C9F">
              <w:rPr>
                <w:rFonts w:ascii="Times New Roman" w:hAnsi="Times New Roman" w:cs="Times New Roman"/>
                <w:sz w:val="24"/>
                <w:szCs w:val="24"/>
                <w:lang w:val="nl-NL"/>
              </w:rPr>
              <w:t xml:space="preserve">, </w:t>
            </w:r>
            <w:r w:rsidRPr="00DD3C9F">
              <w:rPr>
                <w:rFonts w:ascii="Times New Roman" w:hAnsi="Times New Roman" w:cs="Times New Roman"/>
                <w:b/>
                <w:bCs/>
                <w:sz w:val="24"/>
                <w:szCs w:val="24"/>
                <w:lang w:val="nl-NL"/>
              </w:rPr>
              <w:t xml:space="preserve">vật liệu nhân giống cây trồng </w:t>
            </w:r>
            <w:r w:rsidRPr="00DD3C9F">
              <w:rPr>
                <w:rFonts w:ascii="Times New Roman" w:hAnsi="Times New Roman" w:cs="Times New Roman"/>
                <w:b/>
                <w:iCs/>
                <w:sz w:val="24"/>
                <w:szCs w:val="24"/>
                <w:lang w:val="nl-NL"/>
              </w:rPr>
              <w:t>theo quy định của pháp luật về trồng trọt.</w:t>
            </w:r>
          </w:p>
          <w:p w14:paraId="2E59B628" w14:textId="1773BA00" w:rsidR="007D0FE3" w:rsidRPr="00DD3C9F" w:rsidRDefault="007D0FE3" w:rsidP="00D24598">
            <w:pPr>
              <w:overflowPunct w:val="0"/>
              <w:autoSpaceDE w:val="0"/>
              <w:autoSpaceDN w:val="0"/>
              <w:adjustRightInd w:val="0"/>
              <w:spacing w:before="40"/>
              <w:jc w:val="both"/>
              <w:rPr>
                <w:rFonts w:ascii="Times New Roman" w:hAnsi="Times New Roman" w:cs="Times New Roman"/>
                <w:bCs/>
                <w:sz w:val="24"/>
                <w:szCs w:val="24"/>
                <w:lang w:val="nl-NL"/>
              </w:rPr>
            </w:pPr>
            <w:r w:rsidRPr="00DD3C9F">
              <w:rPr>
                <w:rFonts w:ascii="Times New Roman" w:hAnsi="Times New Roman" w:cs="Times New Roman"/>
                <w:sz w:val="24"/>
                <w:szCs w:val="24"/>
                <w:lang w:val="nl-NL"/>
              </w:rPr>
              <w:t>3. T</w:t>
            </w:r>
            <w:r w:rsidRPr="00DD3C9F">
              <w:rPr>
                <w:rFonts w:ascii="Times New Roman" w:hAnsi="Times New Roman" w:cs="Times New Roman"/>
                <w:bCs/>
                <w:sz w:val="24"/>
                <w:szCs w:val="24"/>
                <w:lang w:val="nl-NL"/>
              </w:rPr>
              <w:t xml:space="preserve">hức ăn </w:t>
            </w:r>
            <w:r w:rsidRPr="00DD3C9F">
              <w:rPr>
                <w:rFonts w:ascii="Times New Roman" w:hAnsi="Times New Roman" w:cs="Times New Roman"/>
                <w:b/>
                <w:bCs/>
                <w:iCs/>
                <w:sz w:val="24"/>
                <w:szCs w:val="24"/>
                <w:lang w:val="nl-NL"/>
              </w:rPr>
              <w:t xml:space="preserve">chăn nuôi theo quy định của pháp luật về chăn nuôi; thức ăn thủy sản </w:t>
            </w:r>
            <w:r w:rsidRPr="00DD3C9F">
              <w:rPr>
                <w:rFonts w:ascii="Times New Roman" w:hAnsi="Times New Roman" w:cs="Times New Roman"/>
                <w:b/>
                <w:iCs/>
                <w:sz w:val="24"/>
                <w:szCs w:val="24"/>
                <w:lang w:val="nl-NL"/>
              </w:rPr>
              <w:t>theo quy định của pháp luật về thủy sản</w:t>
            </w:r>
            <w:r w:rsidRPr="00DD3C9F">
              <w:rPr>
                <w:rFonts w:ascii="Times New Roman" w:hAnsi="Times New Roman" w:cs="Times New Roman"/>
                <w:bCs/>
                <w:sz w:val="24"/>
                <w:szCs w:val="24"/>
                <w:lang w:val="nl-NL"/>
              </w:rPr>
              <w:t>.</w:t>
            </w:r>
          </w:p>
          <w:p w14:paraId="561874C9" w14:textId="0FED8C72" w:rsidR="007F3967"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nl-NL"/>
              </w:rPr>
              <w:lastRenderedPageBreak/>
              <w:t>4. Sản phẩm muối được sản xuất từ nước biển, muối mỏ tự nhiên, muối tinh, muối i-ốt mà thành phần chính là Na-tri-clo-rua (NaCl).</w:t>
            </w:r>
          </w:p>
          <w:p w14:paraId="24D782F2" w14:textId="0DE99C28"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5. Nhà ở thuộc sở hữu nhà nước do Nhà nước bán cho người đang thuê.</w:t>
            </w:r>
          </w:p>
          <w:p w14:paraId="2A5CA521" w14:textId="0B28E25D" w:rsidR="00D1723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nl-NL"/>
              </w:rPr>
              <w:t>6. Tưới, tiêu nước; cày, bừa đất; nạo vét kênh, mương nội đồng phục vụ sản xuất nông nghiệp; dịch vụ thu hoạch sản phẩm nông nghiệp.</w:t>
            </w:r>
          </w:p>
          <w:p w14:paraId="5F4EE941" w14:textId="3D554445" w:rsidR="009D32E8"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nl-NL"/>
              </w:rPr>
              <w:t>7. Chuyển quyền sử dụng đất</w:t>
            </w:r>
            <w:r w:rsidRPr="00DD3C9F">
              <w:rPr>
                <w:rFonts w:ascii="Times New Roman" w:hAnsi="Times New Roman" w:cs="Times New Roman"/>
                <w:sz w:val="24"/>
                <w:szCs w:val="24"/>
                <w:lang w:val="vi-VN"/>
              </w:rPr>
              <w:t>.</w:t>
            </w:r>
          </w:p>
          <w:p w14:paraId="63469A50" w14:textId="3A4AB6AD"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8. 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 </w:t>
            </w:r>
            <w:r w:rsidRPr="00DD3C9F">
              <w:rPr>
                <w:rFonts w:ascii="Times New Roman" w:hAnsi="Times New Roman" w:cs="Times New Roman"/>
                <w:b/>
                <w:iCs/>
                <w:sz w:val="24"/>
                <w:szCs w:val="24"/>
                <w:lang w:val="nl-NL"/>
              </w:rPr>
              <w:t>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r w:rsidRPr="00DD3C9F">
              <w:rPr>
                <w:rFonts w:ascii="Times New Roman" w:hAnsi="Times New Roman" w:cs="Times New Roman"/>
                <w:sz w:val="24"/>
                <w:szCs w:val="24"/>
                <w:lang w:val="nl-NL"/>
              </w:rPr>
              <w:t>.</w:t>
            </w:r>
          </w:p>
          <w:p w14:paraId="269ACF6C" w14:textId="7397381F"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9. Các dịch vụ tài chính, ngân hàng, kinh doanh chứng khoán, </w:t>
            </w:r>
            <w:r w:rsidRPr="00DD3C9F">
              <w:rPr>
                <w:rFonts w:ascii="Times New Roman" w:hAnsi="Times New Roman" w:cs="Times New Roman"/>
                <w:b/>
                <w:i/>
                <w:sz w:val="24"/>
                <w:szCs w:val="24"/>
                <w:lang w:val="nl-NL"/>
              </w:rPr>
              <w:t>thương mại</w:t>
            </w:r>
            <w:r w:rsidRPr="00DD3C9F">
              <w:rPr>
                <w:rFonts w:ascii="Times New Roman" w:hAnsi="Times New Roman" w:cs="Times New Roman"/>
                <w:sz w:val="24"/>
                <w:szCs w:val="24"/>
                <w:lang w:val="nl-NL"/>
              </w:rPr>
              <w:t xml:space="preserve"> sau đây:</w:t>
            </w:r>
          </w:p>
          <w:p w14:paraId="1C142C57" w14:textId="6121BC66" w:rsidR="007D0FE3" w:rsidRPr="00DD3C9F" w:rsidRDefault="007D0FE3" w:rsidP="00D24598">
            <w:pPr>
              <w:spacing w:before="40"/>
              <w:jc w:val="both"/>
              <w:rPr>
                <w:rFonts w:ascii="Times New Roman" w:eastAsia="Calibri" w:hAnsi="Times New Roman" w:cs="Times New Roman"/>
                <w:sz w:val="24"/>
                <w:szCs w:val="24"/>
                <w:lang w:val="nl-NL"/>
              </w:rPr>
            </w:pPr>
            <w:r w:rsidRPr="00DD3C9F">
              <w:rPr>
                <w:rFonts w:ascii="Times New Roman" w:eastAsia="Calibri" w:hAnsi="Times New Roman" w:cs="Times New Roman"/>
                <w:sz w:val="24"/>
                <w:szCs w:val="24"/>
                <w:lang w:val="nl-NL"/>
              </w:rPr>
              <w:lastRenderedPageBreak/>
              <w:t>a) Dịch vụ cấp tín dụng theo quy định của pháp luật</w:t>
            </w:r>
            <w:r w:rsidR="00D55DAB" w:rsidRPr="00DD3C9F">
              <w:rPr>
                <w:rFonts w:ascii="Times New Roman" w:eastAsia="Calibri" w:hAnsi="Times New Roman" w:cs="Times New Roman"/>
                <w:sz w:val="24"/>
                <w:szCs w:val="24"/>
                <w:lang w:val="nl-NL"/>
              </w:rPr>
              <w:t xml:space="preserve"> </w:t>
            </w:r>
            <w:r w:rsidRPr="00DD3C9F">
              <w:rPr>
                <w:rFonts w:ascii="Times New Roman" w:eastAsia="Calibri" w:hAnsi="Times New Roman" w:cs="Times New Roman"/>
                <w:b/>
                <w:iCs/>
                <w:sz w:val="24"/>
                <w:szCs w:val="24"/>
                <w:lang w:val="nl-NL"/>
              </w:rPr>
              <w:t>về các tổ chức tín dụng</w:t>
            </w:r>
            <w:r w:rsidR="00D55DAB" w:rsidRPr="00DD3C9F">
              <w:rPr>
                <w:rFonts w:ascii="Times New Roman" w:eastAsia="Calibri" w:hAnsi="Times New Roman" w:cs="Times New Roman"/>
                <w:b/>
                <w:iCs/>
                <w:sz w:val="24"/>
                <w:szCs w:val="24"/>
                <w:lang w:val="nl-NL"/>
              </w:rPr>
              <w:t xml:space="preserve"> </w:t>
            </w:r>
            <w:r w:rsidRPr="00DD3C9F">
              <w:rPr>
                <w:rFonts w:ascii="Times New Roman" w:eastAsia="Calibri" w:hAnsi="Times New Roman" w:cs="Times New Roman"/>
                <w:b/>
                <w:sz w:val="24"/>
                <w:szCs w:val="24"/>
                <w:lang w:val="nl-NL"/>
              </w:rPr>
              <w:t>và</w:t>
            </w:r>
            <w:r w:rsidR="00D55DAB" w:rsidRPr="00DD3C9F">
              <w:rPr>
                <w:rFonts w:ascii="Times New Roman" w:eastAsia="Calibri" w:hAnsi="Times New Roman" w:cs="Times New Roman"/>
                <w:b/>
                <w:sz w:val="24"/>
                <w:szCs w:val="24"/>
                <w:lang w:val="nl-NL"/>
              </w:rPr>
              <w:t xml:space="preserve"> </w:t>
            </w:r>
            <w:r w:rsidRPr="00DD3C9F">
              <w:rPr>
                <w:rFonts w:ascii="Times New Roman" w:eastAsia="Calibri" w:hAnsi="Times New Roman" w:cs="Times New Roman"/>
                <w:b/>
                <w:iCs/>
                <w:sz w:val="24"/>
                <w:szCs w:val="24"/>
                <w:lang w:val="nl-NL"/>
              </w:rPr>
              <w:t xml:space="preserve">các khoản phí </w:t>
            </w:r>
            <w:r w:rsidRPr="00DD3C9F">
              <w:rPr>
                <w:rFonts w:ascii="Times New Roman" w:eastAsia="Calibri" w:hAnsi="Times New Roman" w:cs="Times New Roman"/>
                <w:b/>
                <w:i/>
                <w:iCs/>
                <w:sz w:val="24"/>
                <w:szCs w:val="24"/>
                <w:lang w:val="nl-NL"/>
              </w:rPr>
              <w:t xml:space="preserve">nêu cụ thể </w:t>
            </w:r>
            <w:r w:rsidRPr="00DD3C9F">
              <w:rPr>
                <w:rFonts w:ascii="Times New Roman" w:eastAsia="Calibri" w:hAnsi="Times New Roman" w:cs="Times New Roman"/>
                <w:b/>
                <w:iCs/>
                <w:sz w:val="24"/>
                <w:szCs w:val="24"/>
                <w:lang w:val="nl-NL"/>
              </w:rPr>
              <w:t>tại Hợp đồng vay vốn của Chính phủ Việt Nam với Bên cho vay nước ngoài.</w:t>
            </w:r>
          </w:p>
          <w:p w14:paraId="4CF5D1BB" w14:textId="77777777"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b) Dịch vụ cho vay của người nộp thuế không phải là tổ chức tín dụng.</w:t>
            </w:r>
          </w:p>
          <w:p w14:paraId="0D7BE1C2" w14:textId="77B3DC89"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p>
          <w:p w14:paraId="59AE80BF" w14:textId="3DA68C6F" w:rsidR="007D798B"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nl-NL"/>
              </w:rPr>
              <w:t xml:space="preserve">d) Chuyển nhượng vốn bao gồm chuyển nhượng một phần hoặc toàn bộ số vốn đã đầu tư </w:t>
            </w:r>
            <w:r w:rsidRPr="00DD3C9F">
              <w:rPr>
                <w:rFonts w:ascii="Times New Roman" w:hAnsi="Times New Roman" w:cs="Times New Roman"/>
                <w:b/>
                <w:sz w:val="24"/>
                <w:szCs w:val="24"/>
                <w:lang w:val="nl-NL"/>
              </w:rPr>
              <w:t>vào tổ chức kinh tế khác (không phân biệt có thành lập hay không thành lập pháp nhân mới),</w:t>
            </w:r>
            <w:r w:rsidRPr="00DD3C9F">
              <w:rPr>
                <w:rFonts w:ascii="Times New Roman" w:hAnsi="Times New Roman" w:cs="Times New Roman"/>
                <w:sz w:val="24"/>
                <w:szCs w:val="24"/>
                <w:lang w:val="nl-NL"/>
              </w:rPr>
              <w:t xml:space="preserve"> chuyển nhượng chứng khoán, </w:t>
            </w:r>
            <w:r w:rsidRPr="00DD3C9F">
              <w:rPr>
                <w:rFonts w:ascii="Times New Roman" w:hAnsi="Times New Roman" w:cs="Times New Roman"/>
                <w:b/>
                <w:sz w:val="24"/>
                <w:szCs w:val="24"/>
                <w:lang w:val="nl-NL"/>
              </w:rPr>
              <w:t>chuyển nhượng quyền góp vốn</w:t>
            </w:r>
            <w:r w:rsidRPr="00DD3C9F">
              <w:rPr>
                <w:rFonts w:ascii="Times New Roman" w:hAnsi="Times New Roman" w:cs="Times New Roman"/>
                <w:sz w:val="24"/>
                <w:szCs w:val="24"/>
                <w:lang w:val="nl-NL"/>
              </w:rPr>
              <w:t xml:space="preserve"> và các hình thức chuyển nhượng vốn khác theo quy định của pháp luật, </w:t>
            </w:r>
            <w:r w:rsidRPr="00DD3C9F">
              <w:rPr>
                <w:rFonts w:ascii="Times New Roman" w:hAnsi="Times New Roman" w:cs="Times New Roman"/>
                <w:b/>
                <w:sz w:val="24"/>
                <w:szCs w:val="24"/>
                <w:lang w:val="nl-NL"/>
              </w:rPr>
              <w:t>kể cả trường hợp bán doanh nghiệp cho doanh nghiệp khác để sản xuất, kinh doanh và doanh nghiệp mua kế thừa toàn bộ quyền và nghĩa vụ của doanh nghiệp bán theo quy định của pháp luật</w:t>
            </w:r>
            <w:r w:rsidRPr="00DD3C9F">
              <w:rPr>
                <w:rFonts w:ascii="Times New Roman" w:hAnsi="Times New Roman" w:cs="Times New Roman"/>
                <w:sz w:val="24"/>
                <w:szCs w:val="24"/>
                <w:lang w:val="nl-NL"/>
              </w:rPr>
              <w:t xml:space="preserve">. </w:t>
            </w:r>
            <w:r w:rsidRPr="00DD3C9F">
              <w:rPr>
                <w:rFonts w:ascii="Times New Roman" w:hAnsi="Times New Roman" w:cs="Times New Roman"/>
                <w:b/>
                <w:sz w:val="24"/>
                <w:szCs w:val="24"/>
                <w:lang w:val="nb-NO"/>
              </w:rPr>
              <w:t>Chuyển nhượng vốn quy định tại khoản này không bao gồm chuyển nhượng dự án đầu tư, bán tài sản</w:t>
            </w:r>
            <w:r w:rsidRPr="00DD3C9F">
              <w:rPr>
                <w:rFonts w:ascii="Times New Roman" w:hAnsi="Times New Roman" w:cs="Times New Roman"/>
                <w:sz w:val="24"/>
                <w:szCs w:val="24"/>
                <w:lang w:val="nl-NL"/>
              </w:rPr>
              <w:t>.</w:t>
            </w:r>
          </w:p>
          <w:p w14:paraId="14F453B9" w14:textId="75871145"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đ) Bán nợ </w:t>
            </w:r>
            <w:r w:rsidRPr="00DD3C9F">
              <w:rPr>
                <w:rFonts w:ascii="Times New Roman" w:hAnsi="Times New Roman" w:cs="Times New Roman"/>
                <w:b/>
                <w:sz w:val="24"/>
                <w:szCs w:val="24"/>
                <w:lang w:val="nl-NL"/>
              </w:rPr>
              <w:t>bao gồm bán khoản phải trả và khoản phải thu</w:t>
            </w:r>
            <w:r w:rsidRPr="00DD3C9F">
              <w:rPr>
                <w:rFonts w:ascii="Times New Roman" w:hAnsi="Times New Roman" w:cs="Times New Roman"/>
                <w:sz w:val="24"/>
                <w:szCs w:val="24"/>
                <w:lang w:val="nl-NL"/>
              </w:rPr>
              <w:t>.</w:t>
            </w:r>
          </w:p>
          <w:p w14:paraId="7C3CA43D" w14:textId="77777777"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rPr>
            </w:pPr>
            <w:r w:rsidRPr="00DD3C9F">
              <w:rPr>
                <w:rFonts w:ascii="Times New Roman" w:hAnsi="Times New Roman" w:cs="Times New Roman"/>
                <w:sz w:val="24"/>
                <w:szCs w:val="24"/>
              </w:rPr>
              <w:lastRenderedPageBreak/>
              <w:t>e) Kinh doanh ngoại tệ.</w:t>
            </w:r>
          </w:p>
          <w:p w14:paraId="3D75B5AA" w14:textId="5A393236" w:rsidR="007D0FE3" w:rsidRPr="00DD3C9F" w:rsidRDefault="007D0FE3" w:rsidP="00D24598">
            <w:pPr>
              <w:overflowPunct w:val="0"/>
              <w:autoSpaceDE w:val="0"/>
              <w:autoSpaceDN w:val="0"/>
              <w:adjustRightInd w:val="0"/>
              <w:spacing w:before="40"/>
              <w:jc w:val="both"/>
              <w:rPr>
                <w:rFonts w:ascii="Times New Roman" w:hAnsi="Times New Roman" w:cs="Times New Roman"/>
                <w:strike/>
                <w:sz w:val="24"/>
                <w:szCs w:val="24"/>
              </w:rPr>
            </w:pPr>
            <w:r w:rsidRPr="00DD3C9F">
              <w:rPr>
                <w:rFonts w:ascii="Times New Roman" w:hAnsi="Times New Roman" w:cs="Times New Roman"/>
                <w:sz w:val="24"/>
                <w:szCs w:val="24"/>
              </w:rPr>
              <w:t xml:space="preserve">g) </w:t>
            </w:r>
            <w:r w:rsidRPr="00DD3C9F">
              <w:rPr>
                <w:rFonts w:ascii="Times New Roman" w:hAnsi="Times New Roman" w:cs="Times New Roman"/>
                <w:strike/>
                <w:sz w:val="24"/>
                <w:szCs w:val="24"/>
              </w:rPr>
              <w:t xml:space="preserve">Dịch vụ tài chính </w:t>
            </w:r>
            <w:r w:rsidRPr="00DD3C9F">
              <w:rPr>
                <w:rFonts w:ascii="Times New Roman" w:hAnsi="Times New Roman" w:cs="Times New Roman"/>
                <w:b/>
                <w:bCs/>
                <w:i/>
                <w:iCs/>
                <w:sz w:val="24"/>
                <w:szCs w:val="24"/>
              </w:rPr>
              <w:t xml:space="preserve">Sản phẩm </w:t>
            </w:r>
            <w:r w:rsidRPr="00DD3C9F">
              <w:rPr>
                <w:rFonts w:ascii="Times New Roman" w:hAnsi="Times New Roman" w:cs="Times New Roman"/>
                <w:sz w:val="24"/>
                <w:szCs w:val="24"/>
              </w:rPr>
              <w:t xml:space="preserve">phái sinh </w:t>
            </w:r>
            <w:r w:rsidRPr="00DD3C9F">
              <w:rPr>
                <w:rFonts w:ascii="Times New Roman" w:hAnsi="Times New Roman" w:cs="Times New Roman"/>
                <w:b/>
                <w:bCs/>
                <w:i/>
                <w:iCs/>
                <w:sz w:val="24"/>
                <w:szCs w:val="24"/>
              </w:rPr>
              <w:t xml:space="preserve">theo quy định của pháp luật về các tổ chức tín dụng, pháp luật về chứng khoán và pháp luật về thương mại, </w:t>
            </w:r>
            <w:r w:rsidRPr="00DD3C9F">
              <w:rPr>
                <w:rFonts w:ascii="Times New Roman" w:hAnsi="Times New Roman" w:cs="Times New Roman"/>
                <w:sz w:val="24"/>
                <w:szCs w:val="24"/>
              </w:rPr>
              <w:t xml:space="preserve">bao gồm: hoán đổi lãi suất; hợp đồng kỳ hạn; hợp đồng tương lai; </w:t>
            </w:r>
            <w:r w:rsidRPr="00DD3C9F">
              <w:rPr>
                <w:rFonts w:ascii="Times New Roman" w:hAnsi="Times New Roman" w:cs="Times New Roman"/>
                <w:b/>
                <w:bCs/>
                <w:i/>
                <w:iCs/>
                <w:sz w:val="24"/>
                <w:szCs w:val="24"/>
              </w:rPr>
              <w:t xml:space="preserve">hợp đồng </w:t>
            </w:r>
            <w:r w:rsidRPr="00DD3C9F">
              <w:rPr>
                <w:rFonts w:ascii="Times New Roman" w:hAnsi="Times New Roman" w:cs="Times New Roman"/>
                <w:sz w:val="24"/>
                <w:szCs w:val="24"/>
              </w:rPr>
              <w:t xml:space="preserve">quyền chọn mua, </w:t>
            </w:r>
            <w:r w:rsidRPr="00DD3C9F">
              <w:rPr>
                <w:rFonts w:ascii="Times New Roman" w:hAnsi="Times New Roman" w:cs="Times New Roman"/>
                <w:b/>
                <w:bCs/>
                <w:i/>
                <w:iCs/>
                <w:sz w:val="24"/>
                <w:szCs w:val="24"/>
              </w:rPr>
              <w:t xml:space="preserve">chọn </w:t>
            </w:r>
            <w:r w:rsidRPr="00DD3C9F">
              <w:rPr>
                <w:rFonts w:ascii="Times New Roman" w:hAnsi="Times New Roman" w:cs="Times New Roman"/>
                <w:sz w:val="24"/>
                <w:szCs w:val="24"/>
              </w:rPr>
              <w:t xml:space="preserve">bán </w:t>
            </w:r>
            <w:r w:rsidRPr="00DD3C9F">
              <w:rPr>
                <w:rFonts w:ascii="Times New Roman" w:hAnsi="Times New Roman" w:cs="Times New Roman"/>
                <w:strike/>
                <w:sz w:val="24"/>
                <w:szCs w:val="24"/>
              </w:rPr>
              <w:t>ngoại tệ</w:t>
            </w:r>
            <w:r w:rsidR="00D55DAB" w:rsidRPr="00DD3C9F">
              <w:rPr>
                <w:rFonts w:ascii="Times New Roman" w:hAnsi="Times New Roman" w:cs="Times New Roman"/>
                <w:strike/>
                <w:sz w:val="24"/>
                <w:szCs w:val="24"/>
              </w:rPr>
              <w:t xml:space="preserve"> </w:t>
            </w:r>
            <w:r w:rsidRPr="00DD3C9F">
              <w:rPr>
                <w:rFonts w:ascii="Times New Roman" w:hAnsi="Times New Roman" w:cs="Times New Roman"/>
                <w:b/>
                <w:bCs/>
                <w:i/>
                <w:iCs/>
                <w:sz w:val="24"/>
                <w:szCs w:val="24"/>
              </w:rPr>
              <w:t>và</w:t>
            </w:r>
            <w:r w:rsidR="00D55DAB" w:rsidRPr="00DD3C9F">
              <w:rPr>
                <w:rFonts w:ascii="Times New Roman" w:hAnsi="Times New Roman" w:cs="Times New Roman"/>
                <w:b/>
                <w:bCs/>
                <w:i/>
                <w:iCs/>
                <w:sz w:val="24"/>
                <w:szCs w:val="24"/>
              </w:rPr>
              <w:t xml:space="preserve"> </w:t>
            </w:r>
            <w:r w:rsidRPr="00DD3C9F">
              <w:rPr>
                <w:rFonts w:ascii="Times New Roman" w:hAnsi="Times New Roman" w:cs="Times New Roman"/>
                <w:strike/>
                <w:sz w:val="24"/>
                <w:szCs w:val="24"/>
              </w:rPr>
              <w:t>dịch vụ</w:t>
            </w:r>
            <w:r w:rsidR="00D55DAB" w:rsidRPr="00DD3C9F">
              <w:rPr>
                <w:rFonts w:ascii="Times New Roman" w:hAnsi="Times New Roman" w:cs="Times New Roman"/>
                <w:strike/>
                <w:sz w:val="24"/>
                <w:szCs w:val="24"/>
              </w:rPr>
              <w:t xml:space="preserve"> </w:t>
            </w:r>
            <w:r w:rsidRPr="00DD3C9F">
              <w:rPr>
                <w:rFonts w:ascii="Times New Roman" w:hAnsi="Times New Roman" w:cs="Times New Roman"/>
                <w:strike/>
                <w:sz w:val="24"/>
                <w:szCs w:val="24"/>
              </w:rPr>
              <w:t>tài chính</w:t>
            </w:r>
            <w:r w:rsidR="00D55DAB" w:rsidRPr="00DD3C9F">
              <w:rPr>
                <w:rFonts w:ascii="Times New Roman" w:hAnsi="Times New Roman" w:cs="Times New Roman"/>
                <w:strike/>
                <w:sz w:val="24"/>
                <w:szCs w:val="24"/>
              </w:rPr>
              <w:t xml:space="preserve"> </w:t>
            </w:r>
            <w:r w:rsidRPr="00DD3C9F">
              <w:rPr>
                <w:rFonts w:ascii="Times New Roman" w:hAnsi="Times New Roman" w:cs="Times New Roman"/>
                <w:b/>
                <w:bCs/>
                <w:i/>
                <w:iCs/>
                <w:sz w:val="24"/>
                <w:szCs w:val="24"/>
              </w:rPr>
              <w:t xml:space="preserve">sản phẩm </w:t>
            </w:r>
            <w:r w:rsidRPr="00DD3C9F">
              <w:rPr>
                <w:rFonts w:ascii="Times New Roman" w:hAnsi="Times New Roman" w:cs="Times New Roman"/>
                <w:sz w:val="24"/>
                <w:szCs w:val="24"/>
              </w:rPr>
              <w:t>phái sinh khác</w:t>
            </w:r>
            <w:r w:rsidRPr="00DD3C9F">
              <w:rPr>
                <w:rFonts w:ascii="Times New Roman" w:hAnsi="Times New Roman" w:cs="Times New Roman"/>
                <w:strike/>
                <w:sz w:val="24"/>
                <w:szCs w:val="24"/>
              </w:rPr>
              <w:t xml:space="preserve"> theo quy định của pháp luật.</w:t>
            </w:r>
          </w:p>
          <w:p w14:paraId="67C71E30" w14:textId="77777777"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rPr>
            </w:pPr>
            <w:r w:rsidRPr="00DD3C9F">
              <w:rPr>
                <w:rFonts w:ascii="Times New Roman" w:hAnsi="Times New Roman" w:cs="Times New Roman"/>
                <w:sz w:val="24"/>
                <w:szCs w:val="24"/>
              </w:rPr>
              <w:t xml:space="preserve">h) Bán tài sản bảo đảm của khoản nợ của tổ chức mà Nhà nước sở hữu 100% vốn điều lệ do Chính phủ thành lập </w:t>
            </w:r>
            <w:r w:rsidRPr="00DD3C9F">
              <w:rPr>
                <w:rFonts w:ascii="Times New Roman" w:hAnsi="Times New Roman" w:cs="Times New Roman"/>
                <w:b/>
                <w:sz w:val="24"/>
                <w:szCs w:val="24"/>
              </w:rPr>
              <w:t xml:space="preserve">có chức năng mua, bán nợ </w:t>
            </w:r>
            <w:r w:rsidRPr="00DD3C9F">
              <w:rPr>
                <w:rFonts w:ascii="Times New Roman" w:hAnsi="Times New Roman" w:cs="Times New Roman"/>
                <w:sz w:val="24"/>
                <w:szCs w:val="24"/>
              </w:rPr>
              <w:t>để xử lý nợ xấu của các tổ chức tín dụng Việt Nam.</w:t>
            </w:r>
          </w:p>
          <w:p w14:paraId="5CDDF2B3" w14:textId="53FB354B" w:rsidR="007D0FE3" w:rsidRPr="00DD3C9F" w:rsidRDefault="007D0FE3" w:rsidP="00D24598">
            <w:pPr>
              <w:spacing w:before="40"/>
              <w:jc w:val="both"/>
              <w:rPr>
                <w:rFonts w:ascii="Times New Roman" w:eastAsia="Calibri" w:hAnsi="Times New Roman" w:cs="Times New Roman"/>
                <w:b/>
                <w:sz w:val="24"/>
                <w:szCs w:val="24"/>
              </w:rPr>
            </w:pPr>
            <w:r w:rsidRPr="00DD3C9F">
              <w:rPr>
                <w:rFonts w:ascii="Times New Roman" w:hAnsi="Times New Roman" w:cs="Times New Roman"/>
                <w:sz w:val="24"/>
                <w:szCs w:val="24"/>
              </w:rPr>
              <w:t>10. </w:t>
            </w:r>
            <w:r w:rsidRPr="00DD3C9F">
              <w:rPr>
                <w:rFonts w:ascii="Times New Roman" w:eastAsia="Calibri" w:hAnsi="Times New Roman" w:cs="Times New Roman"/>
                <w:sz w:val="24"/>
                <w:szCs w:val="24"/>
                <w:lang w:val="nl-NL"/>
              </w:rPr>
              <w:t xml:space="preserve">Dịch vụ y tế, dịch vụ thú y, bao gồm dịch vụ khám bệnh, chữa bệnh, phòng bệnh cho người và vật nuôi, </w:t>
            </w:r>
            <w:r w:rsidRPr="00DD3C9F">
              <w:rPr>
                <w:rFonts w:ascii="Times New Roman" w:eastAsia="Calibri" w:hAnsi="Times New Roman" w:cs="Times New Roman"/>
                <w:b/>
                <w:sz w:val="24"/>
                <w:szCs w:val="24"/>
              </w:rPr>
              <w:t>dịch vụ sinh đẻ có kế hoạch, dịch vụ điều dưỡng sức khoẻ, phục hồi chức năng cho người bệnh</w:t>
            </w:r>
            <w:r w:rsidRPr="00DD3C9F">
              <w:rPr>
                <w:rFonts w:ascii="Times New Roman" w:eastAsia="Calibri" w:hAnsi="Times New Roman" w:cs="Times New Roman"/>
                <w:sz w:val="24"/>
                <w:szCs w:val="24"/>
                <w:lang w:val="nl-NL"/>
              </w:rPr>
              <w:t xml:space="preserve">; dịch vụ chăm sóc người cao tuổi, người khuyết tật; </w:t>
            </w:r>
            <w:r w:rsidRPr="00DD3C9F">
              <w:rPr>
                <w:rFonts w:ascii="Times New Roman" w:eastAsia="Calibri" w:hAnsi="Times New Roman" w:cs="Times New Roman"/>
                <w:b/>
                <w:sz w:val="24"/>
                <w:szCs w:val="24"/>
              </w:rPr>
              <w:t>vận chuyển người bệnh, dịch vụ cho thuê phòng bệnh, giường bệnh của các cơ sở y tế; xét nghiệm, chiếu, chụp, máu và chế phẩm máu dùng cho người bệnh</w:t>
            </w:r>
            <w:r w:rsidRPr="00DD3C9F">
              <w:rPr>
                <w:rFonts w:ascii="Times New Roman" w:eastAsia="Calibri" w:hAnsi="Times New Roman" w:cs="Times New Roman"/>
                <w:b/>
                <w:i/>
                <w:iCs/>
                <w:sz w:val="24"/>
                <w:szCs w:val="24"/>
              </w:rPr>
              <w:t>.</w:t>
            </w:r>
          </w:p>
          <w:p w14:paraId="49B4A002" w14:textId="77777777" w:rsidR="007D0FE3" w:rsidRPr="00DD3C9F" w:rsidRDefault="007D0FE3" w:rsidP="00D24598">
            <w:pPr>
              <w:spacing w:before="40"/>
              <w:jc w:val="both"/>
              <w:rPr>
                <w:rFonts w:ascii="Times New Roman" w:eastAsia="Calibri" w:hAnsi="Times New Roman" w:cs="Times New Roman"/>
                <w:b/>
                <w:sz w:val="24"/>
                <w:szCs w:val="24"/>
              </w:rPr>
            </w:pPr>
            <w:r w:rsidRPr="00DD3C9F">
              <w:rPr>
                <w:rFonts w:ascii="Times New Roman" w:eastAsia="Calibri" w:hAnsi="Times New Roman" w:cs="Times New Roman"/>
                <w:b/>
                <w:sz w:val="24"/>
                <w:szCs w:val="24"/>
              </w:rPr>
              <w:t>Dịch vụ chăm sóc người cao tuổi, người khuyết tật bao gồm cả chăm sóc về y tế, dinh dưỡng và tổ chức các hoạt động văn hóa, thể thao, giải trí, vật lý trị liệu, phục hồi chức năng cho người cao tuổi, người khuyết tật.</w:t>
            </w:r>
          </w:p>
          <w:p w14:paraId="316B448B" w14:textId="77777777" w:rsidR="007D0FE3" w:rsidRPr="00DD3C9F" w:rsidRDefault="007D0FE3" w:rsidP="00D24598">
            <w:pPr>
              <w:overflowPunct w:val="0"/>
              <w:autoSpaceDE w:val="0"/>
              <w:autoSpaceDN w:val="0"/>
              <w:adjustRightInd w:val="0"/>
              <w:spacing w:before="40"/>
              <w:jc w:val="both"/>
              <w:rPr>
                <w:rFonts w:ascii="Times New Roman" w:eastAsia="Calibri" w:hAnsi="Times New Roman" w:cs="Times New Roman"/>
                <w:b/>
                <w:sz w:val="24"/>
                <w:szCs w:val="24"/>
              </w:rPr>
            </w:pPr>
            <w:r w:rsidRPr="00DD3C9F">
              <w:rPr>
                <w:rFonts w:ascii="Times New Roman" w:eastAsia="Calibri" w:hAnsi="Times New Roman" w:cs="Times New Roman"/>
                <w:b/>
                <w:sz w:val="24"/>
                <w:szCs w:val="24"/>
              </w:rPr>
              <w:lastRenderedPageBreak/>
              <w:t>Trường hợp trong gói dịch vụ chữa bệnh (theo quy định của Bộ Y tế) bao gồm cả sử dụng thuốc chữa bệnh thì khoản thu từ tiền thuốc chữa bệnh nằm trong gói dịch vụ chữa bệnh cũng thuộc đối tượng không chịu thuế giá trị gia tăng.</w:t>
            </w:r>
          </w:p>
          <w:p w14:paraId="34E62EA9" w14:textId="24CFE643" w:rsidR="0001257B" w:rsidRPr="00DD3C9F" w:rsidRDefault="007D0FE3" w:rsidP="00D24598">
            <w:pPr>
              <w:overflowPunct w:val="0"/>
              <w:autoSpaceDE w:val="0"/>
              <w:autoSpaceDN w:val="0"/>
              <w:adjustRightInd w:val="0"/>
              <w:spacing w:before="40"/>
              <w:jc w:val="both"/>
              <w:rPr>
                <w:rFonts w:ascii="Times New Roman" w:hAnsi="Times New Roman" w:cs="Times New Roman"/>
                <w:sz w:val="24"/>
                <w:szCs w:val="24"/>
              </w:rPr>
            </w:pPr>
            <w:r w:rsidRPr="00DD3C9F">
              <w:rPr>
                <w:rFonts w:ascii="Times New Roman" w:hAnsi="Times New Roman" w:cs="Times New Roman"/>
                <w:sz w:val="24"/>
                <w:szCs w:val="24"/>
              </w:rPr>
              <w:t>11. Dịch vụ tang lễ.</w:t>
            </w:r>
          </w:p>
          <w:p w14:paraId="38DD6F1C" w14:textId="5D588F25"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rPr>
              <w:t xml:space="preserve">12. </w:t>
            </w:r>
            <w:r w:rsidRPr="00DD3C9F">
              <w:rPr>
                <w:rFonts w:ascii="Times New Roman" w:hAnsi="Times New Roman" w:cs="Times New Roman"/>
                <w:b/>
                <w:sz w:val="24"/>
                <w:szCs w:val="24"/>
                <w:lang w:val="nl-NL"/>
              </w:rPr>
              <w:t>Hoạt động</w:t>
            </w:r>
            <w:r w:rsidRPr="00DD3C9F">
              <w:rPr>
                <w:rFonts w:ascii="Times New Roman" w:hAnsi="Times New Roman" w:cs="Times New Roman"/>
                <w:sz w:val="24"/>
                <w:szCs w:val="24"/>
                <w:lang w:val="nl-NL"/>
              </w:rPr>
              <w:t xml:space="preserve"> duy tu, sửa chữa, xây dựng bằng nguồn vốn đóng góp của nhân dân, vốn viện trợ nhân đạo </w:t>
            </w:r>
            <w:r w:rsidRPr="00DD3C9F">
              <w:rPr>
                <w:rFonts w:ascii="Times New Roman" w:hAnsi="Times New Roman" w:cs="Times New Roman"/>
                <w:b/>
                <w:sz w:val="24"/>
                <w:szCs w:val="24"/>
                <w:lang w:val="sv-SE"/>
              </w:rPr>
              <w:t xml:space="preserve">(chiếm từ 50% tổng số vốn sử dụng cho công trình trở lên) </w:t>
            </w:r>
            <w:r w:rsidRPr="00DD3C9F">
              <w:rPr>
                <w:rFonts w:ascii="Times New Roman" w:hAnsi="Times New Roman" w:cs="Times New Roman"/>
                <w:sz w:val="24"/>
                <w:szCs w:val="24"/>
                <w:lang w:val="nl-NL"/>
              </w:rPr>
              <w:t xml:space="preserve">đối với </w:t>
            </w:r>
            <w:r w:rsidRPr="00DD3C9F">
              <w:rPr>
                <w:rFonts w:ascii="Times New Roman" w:hAnsi="Times New Roman" w:cs="Times New Roman"/>
                <w:b/>
                <w:bCs/>
                <w:iCs/>
                <w:sz w:val="24"/>
                <w:szCs w:val="24"/>
                <w:lang w:val="nl-NL"/>
              </w:rPr>
              <w:t xml:space="preserve">các di tích lịch sử - văn hóa, danh lam thắng cảnh, </w:t>
            </w:r>
            <w:r w:rsidRPr="00DD3C9F">
              <w:rPr>
                <w:rFonts w:ascii="Times New Roman" w:hAnsi="Times New Roman" w:cs="Times New Roman"/>
                <w:sz w:val="24"/>
                <w:szCs w:val="24"/>
                <w:lang w:val="nl-NL"/>
              </w:rPr>
              <w:t>các công trình văn hóa, nghệ thuật, công trình phục vụ công cộng, cơ sở hạ tầng và nhà ở cho đối tượng chính sách xã hội.</w:t>
            </w:r>
          </w:p>
          <w:p w14:paraId="21FC4ADB" w14:textId="77777777"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13. </w:t>
            </w:r>
            <w:r w:rsidRPr="00DD3C9F">
              <w:rPr>
                <w:rFonts w:ascii="Times New Roman" w:hAnsi="Times New Roman" w:cs="Times New Roman"/>
                <w:b/>
                <w:sz w:val="24"/>
                <w:szCs w:val="24"/>
                <w:lang w:val="nl-NL"/>
              </w:rPr>
              <w:t>Hoạt động</w:t>
            </w:r>
            <w:r w:rsidRPr="00DD3C9F">
              <w:rPr>
                <w:rFonts w:ascii="Times New Roman" w:hAnsi="Times New Roman" w:cs="Times New Roman"/>
                <w:sz w:val="24"/>
                <w:szCs w:val="24"/>
                <w:lang w:val="nl-NL"/>
              </w:rPr>
              <w:t xml:space="preserve"> dạy học, dạy nghề theo quy định của pháp luật </w:t>
            </w:r>
            <w:r w:rsidRPr="00DD3C9F">
              <w:rPr>
                <w:rFonts w:ascii="Times New Roman" w:hAnsi="Times New Roman" w:cs="Times New Roman"/>
                <w:b/>
                <w:sz w:val="24"/>
                <w:szCs w:val="24"/>
                <w:lang w:val="nl-NL"/>
              </w:rPr>
              <w:t>về giáo dục, giáo dục nghề nghiệp</w:t>
            </w:r>
            <w:r w:rsidRPr="00DD3C9F">
              <w:rPr>
                <w:rFonts w:ascii="Times New Roman" w:hAnsi="Times New Roman" w:cs="Times New Roman"/>
                <w:sz w:val="24"/>
                <w:szCs w:val="24"/>
                <w:lang w:val="nl-NL"/>
              </w:rPr>
              <w:t>.</w:t>
            </w:r>
          </w:p>
          <w:p w14:paraId="66D08A8C" w14:textId="77777777"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14. Phát sóng truyền thanh, truyền hình bằng nguồn vốn ngân sách nhà nước.</w:t>
            </w:r>
          </w:p>
          <w:p w14:paraId="696018A4" w14:textId="6FB4C4B0"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15. </w:t>
            </w:r>
            <w:r w:rsidRPr="00DD3C9F">
              <w:rPr>
                <w:rFonts w:ascii="Times New Roman" w:hAnsi="Times New Roman" w:cs="Times New Roman"/>
                <w:sz w:val="24"/>
                <w:szCs w:val="24"/>
                <w:lang w:val="vi-VN"/>
              </w:rPr>
              <w:t>Xuất bản, nhập khẩu, phát hành báo, tạp chí, bản tin</w:t>
            </w:r>
            <w:r w:rsidRPr="00DD3C9F">
              <w:rPr>
                <w:rFonts w:ascii="Times New Roman" w:hAnsi="Times New Roman" w:cs="Times New Roman"/>
                <w:sz w:val="24"/>
                <w:szCs w:val="24"/>
                <w:lang w:val="nl-NL"/>
              </w:rPr>
              <w:t xml:space="preserve">, </w:t>
            </w:r>
            <w:r w:rsidRPr="00DD3C9F">
              <w:rPr>
                <w:rFonts w:ascii="Times New Roman" w:hAnsi="Times New Roman" w:cs="Times New Roman"/>
                <w:b/>
                <w:bCs/>
                <w:sz w:val="24"/>
                <w:szCs w:val="24"/>
                <w:lang w:val="nl-NL"/>
              </w:rPr>
              <w:t>đặc san</w:t>
            </w:r>
            <w:r w:rsidRPr="00DD3C9F">
              <w:rPr>
                <w:rFonts w:ascii="Times New Roman" w:hAnsi="Times New Roman" w:cs="Times New Roman"/>
                <w:sz w:val="24"/>
                <w:szCs w:val="24"/>
                <w:lang w:val="nl-NL"/>
              </w:rPr>
              <w:t>,</w:t>
            </w:r>
            <w:r w:rsidRPr="00DD3C9F">
              <w:rPr>
                <w:rFonts w:ascii="Times New Roman" w:hAnsi="Times New Roman" w:cs="Times New Roman"/>
                <w:sz w:val="24"/>
                <w:szCs w:val="24"/>
                <w:lang w:val="vi-VN"/>
              </w:rPr>
              <w:t xml:space="preserve"> sách chính trị, sách giáo khoa, giáo trình, sách văn bản pháp luật, sách khoa học - kỹ thuật, </w:t>
            </w:r>
            <w:r w:rsidRPr="00DD3C9F">
              <w:rPr>
                <w:rFonts w:ascii="Times New Roman" w:hAnsi="Times New Roman" w:cs="Times New Roman"/>
                <w:b/>
                <w:bCs/>
                <w:sz w:val="24"/>
                <w:szCs w:val="24"/>
                <w:lang w:val="nl-NL"/>
              </w:rPr>
              <w:t xml:space="preserve">sách phục vụ thông tin đối ngoại, </w:t>
            </w:r>
            <w:r w:rsidRPr="00DD3C9F">
              <w:rPr>
                <w:rFonts w:ascii="Times New Roman" w:hAnsi="Times New Roman" w:cs="Times New Roman"/>
                <w:sz w:val="24"/>
                <w:szCs w:val="24"/>
                <w:lang w:val="vi-VN"/>
              </w:rPr>
              <w:t>sách in bằng chữ dân tộc thiểu số và tranh, ảnh, áp phích tuyên truyền cổ động, kể cả dưới dạng băng hoặc đĩa ghi tiếng, ghi hình, dữ liệu điện tử; tiền, in tiền</w:t>
            </w:r>
            <w:r w:rsidRPr="00DD3C9F">
              <w:rPr>
                <w:rFonts w:ascii="Times New Roman" w:hAnsi="Times New Roman" w:cs="Times New Roman"/>
                <w:sz w:val="24"/>
                <w:szCs w:val="24"/>
                <w:lang w:val="nl-NL"/>
              </w:rPr>
              <w:t>.</w:t>
            </w:r>
          </w:p>
          <w:p w14:paraId="23E62244" w14:textId="56C15A80" w:rsidR="00E95A9B"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nl-NL"/>
              </w:rPr>
              <w:lastRenderedPageBreak/>
              <w:t xml:space="preserve">16. Vận chuyển hành khách công cộng bằng xe buýt, xe điện, </w:t>
            </w:r>
            <w:r w:rsidRPr="00DD3C9F">
              <w:rPr>
                <w:rFonts w:ascii="Times New Roman" w:hAnsi="Times New Roman" w:cs="Times New Roman"/>
                <w:b/>
                <w:iCs/>
                <w:sz w:val="24"/>
                <w:szCs w:val="24"/>
                <w:lang w:val="nl-NL"/>
              </w:rPr>
              <w:t>tàu điện, phương tiện thủy nội địa</w:t>
            </w:r>
            <w:r w:rsidRPr="00DD3C9F">
              <w:rPr>
                <w:rFonts w:ascii="Times New Roman" w:hAnsi="Times New Roman" w:cs="Times New Roman"/>
                <w:b/>
                <w:i/>
                <w:sz w:val="24"/>
                <w:szCs w:val="24"/>
                <w:lang w:val="nl-NL"/>
              </w:rPr>
              <w:t>.</w:t>
            </w:r>
          </w:p>
          <w:p w14:paraId="1C75C6E4" w14:textId="78490232"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w:t>
            </w:r>
            <w:r w:rsidR="0095734B" w:rsidRPr="00DD3C9F">
              <w:rPr>
                <w:rFonts w:ascii="Times New Roman" w:hAnsi="Times New Roman" w:cs="Times New Roman"/>
                <w:sz w:val="24"/>
                <w:szCs w:val="24"/>
                <w:lang w:val="nl-NL"/>
              </w:rPr>
              <w:t xml:space="preserve"> </w:t>
            </w:r>
            <w:r w:rsidRPr="00DD3C9F">
              <w:rPr>
                <w:rFonts w:ascii="Times New Roman" w:hAnsi="Times New Roman" w:cs="Times New Roman"/>
                <w:b/>
                <w:sz w:val="24"/>
                <w:szCs w:val="24"/>
                <w:lang w:val="nl-NL"/>
              </w:rPr>
              <w:t>máy bay, trực thăng, tàu lượn</w:t>
            </w:r>
            <w:r w:rsidRPr="00DD3C9F">
              <w:rPr>
                <w:rFonts w:ascii="Times New Roman" w:hAnsi="Times New Roman" w:cs="Times New Roman"/>
                <w:sz w:val="24"/>
                <w:szCs w:val="24"/>
                <w:lang w:val="nl-NL"/>
              </w:rPr>
              <w:t xml:space="preserve">, </w:t>
            </w:r>
            <w:r w:rsidRPr="00DD3C9F">
              <w:rPr>
                <w:rFonts w:ascii="Times New Roman" w:hAnsi="Times New Roman" w:cs="Times New Roman"/>
                <w:b/>
                <w:sz w:val="24"/>
                <w:szCs w:val="24"/>
                <w:lang w:val="nl-NL"/>
              </w:rPr>
              <w:t>giàn</w:t>
            </w:r>
            <w:r w:rsidRPr="00DD3C9F">
              <w:rPr>
                <w:rFonts w:ascii="Times New Roman" w:hAnsi="Times New Roman" w:cs="Times New Roman"/>
                <w:sz w:val="24"/>
                <w:szCs w:val="24"/>
                <w:lang w:val="nl-NL"/>
              </w:rPr>
              <w:t xml:space="preserve"> khoan, tàu </w:t>
            </w:r>
            <w:r w:rsidRPr="00DD3C9F">
              <w:rPr>
                <w:rFonts w:ascii="Times New Roman" w:hAnsi="Times New Roman" w:cs="Times New Roman"/>
                <w:b/>
                <w:sz w:val="24"/>
                <w:szCs w:val="24"/>
                <w:lang w:val="nl-NL"/>
              </w:rPr>
              <w:t>thuyền</w:t>
            </w:r>
            <w:r w:rsidRPr="00DD3C9F">
              <w:rPr>
                <w:rFonts w:ascii="Times New Roman" w:hAnsi="Times New Roman" w:cs="Times New Roman"/>
                <w:sz w:val="24"/>
                <w:szCs w:val="24"/>
                <w:lang w:val="nl-NL"/>
              </w:rPr>
              <w:t xml:space="preserve"> thuộc loại trong nước chưa sản xuất được cần nhập khẩu để tạo tài sản cố định của doanh nghiệp hoặc thuê của nước ngoài để sử dụng cho sản xuất, kinh doanh, cho thuê.</w:t>
            </w:r>
          </w:p>
          <w:p w14:paraId="1FAE741D" w14:textId="52B9C940" w:rsidR="002D201A" w:rsidRPr="008876F8" w:rsidRDefault="007D0FE3" w:rsidP="00D24598">
            <w:pPr>
              <w:overflowPunct w:val="0"/>
              <w:autoSpaceDE w:val="0"/>
              <w:autoSpaceDN w:val="0"/>
              <w:adjustRightInd w:val="0"/>
              <w:spacing w:before="40"/>
              <w:jc w:val="both"/>
              <w:rPr>
                <w:rFonts w:ascii="Times New Roman" w:hAnsi="Times New Roman" w:cs="Times New Roman"/>
                <w:i/>
                <w:sz w:val="24"/>
                <w:szCs w:val="24"/>
                <w:lang w:val="nl-NL"/>
              </w:rPr>
            </w:pPr>
            <w:r w:rsidRPr="00DD3C9F">
              <w:rPr>
                <w:rFonts w:ascii="Times New Roman" w:hAnsi="Times New Roman" w:cs="Times New Roman"/>
                <w:sz w:val="24"/>
                <w:szCs w:val="24"/>
                <w:lang w:val="nl-NL"/>
              </w:rPr>
              <w:t xml:space="preserve">18. </w:t>
            </w:r>
            <w:r w:rsidR="002D201A" w:rsidRPr="008876F8">
              <w:rPr>
                <w:rFonts w:ascii="Times New Roman" w:hAnsi="Times New Roman" w:cs="Times New Roman"/>
                <w:b/>
                <w:i/>
                <w:iCs/>
                <w:snapToGrid w:val="0"/>
                <w:sz w:val="24"/>
                <w:szCs w:val="24"/>
                <w:lang w:val="nl-NL" w:eastAsia="vi-VN"/>
              </w:rPr>
              <w:t>Sản phẩm quốc phòng, an ninh theo quy định của Bộ Quốc phòng, Bộ Công an và hàng hóa thuộc kế hoạch nhập khẩu hàng hóa chuyên dùng trực tiếp phục vụ quốc phòng, an ninh.</w:t>
            </w:r>
          </w:p>
          <w:p w14:paraId="6D5BD0F2" w14:textId="02A9516F" w:rsidR="007D0FE3" w:rsidRPr="008876F8" w:rsidRDefault="007D0FE3" w:rsidP="00D24598">
            <w:pPr>
              <w:overflowPunct w:val="0"/>
              <w:autoSpaceDE w:val="0"/>
              <w:autoSpaceDN w:val="0"/>
              <w:adjustRightInd w:val="0"/>
              <w:spacing w:before="40"/>
              <w:jc w:val="both"/>
              <w:rPr>
                <w:rFonts w:ascii="Times New Roman" w:hAnsi="Times New Roman" w:cs="Times New Roman"/>
                <w:b/>
                <w:bCs/>
                <w:strike/>
                <w:sz w:val="24"/>
                <w:szCs w:val="24"/>
                <w:lang w:val="vi-VN"/>
              </w:rPr>
            </w:pPr>
            <w:r w:rsidRPr="008876F8">
              <w:rPr>
                <w:rFonts w:ascii="Times New Roman" w:hAnsi="Times New Roman" w:cs="Times New Roman"/>
                <w:strike/>
                <w:sz w:val="24"/>
                <w:szCs w:val="24"/>
                <w:lang w:val="nl-NL"/>
              </w:rPr>
              <w:t xml:space="preserve">Vũ khí, </w:t>
            </w:r>
            <w:r w:rsidRPr="008876F8">
              <w:rPr>
                <w:rFonts w:ascii="Times New Roman" w:hAnsi="Times New Roman" w:cs="Times New Roman"/>
                <w:b/>
                <w:bCs/>
                <w:strike/>
                <w:sz w:val="24"/>
                <w:szCs w:val="24"/>
                <w:lang w:val="nl-NL"/>
              </w:rPr>
              <w:t xml:space="preserve">công cụ hỗ trợ, </w:t>
            </w:r>
            <w:r w:rsidRPr="008876F8">
              <w:rPr>
                <w:rFonts w:ascii="Times New Roman" w:hAnsi="Times New Roman" w:cs="Times New Roman"/>
                <w:strike/>
                <w:sz w:val="24"/>
                <w:szCs w:val="24"/>
                <w:lang w:val="nl-NL"/>
              </w:rPr>
              <w:t>khí tài chuyên dùng phục vụ</w:t>
            </w:r>
            <w:r w:rsidRPr="008876F8">
              <w:rPr>
                <w:rFonts w:ascii="Times New Roman" w:hAnsi="Times New Roman" w:cs="Times New Roman"/>
                <w:b/>
                <w:strike/>
                <w:sz w:val="24"/>
                <w:szCs w:val="24"/>
                <w:lang w:val="nl-NL"/>
              </w:rPr>
              <w:t xml:space="preserve"> trực tiếp cho </w:t>
            </w:r>
            <w:r w:rsidRPr="008876F8">
              <w:rPr>
                <w:rFonts w:ascii="Times New Roman" w:hAnsi="Times New Roman" w:cs="Times New Roman"/>
                <w:strike/>
                <w:sz w:val="24"/>
                <w:szCs w:val="24"/>
                <w:lang w:val="nl-NL"/>
              </w:rPr>
              <w:t xml:space="preserve">quốc phòng, an ninh </w:t>
            </w:r>
            <w:r w:rsidRPr="008876F8">
              <w:rPr>
                <w:rFonts w:ascii="Times New Roman" w:hAnsi="Times New Roman" w:cs="Times New Roman"/>
                <w:b/>
                <w:bCs/>
                <w:strike/>
                <w:sz w:val="24"/>
                <w:szCs w:val="24"/>
                <w:lang w:val="nl-NL"/>
              </w:rPr>
              <w:t xml:space="preserve">thuộc </w:t>
            </w:r>
            <w:r w:rsidRPr="008876F8">
              <w:rPr>
                <w:rFonts w:ascii="Times New Roman" w:hAnsi="Times New Roman" w:cs="Times New Roman"/>
                <w:b/>
                <w:strike/>
                <w:sz w:val="24"/>
                <w:szCs w:val="24"/>
                <w:lang w:val="nl-NL"/>
              </w:rPr>
              <w:t xml:space="preserve">danh mục vũ khí, </w:t>
            </w:r>
            <w:r w:rsidRPr="008876F8">
              <w:rPr>
                <w:rFonts w:ascii="Times New Roman" w:hAnsi="Times New Roman" w:cs="Times New Roman"/>
                <w:b/>
                <w:bCs/>
                <w:strike/>
                <w:sz w:val="24"/>
                <w:szCs w:val="24"/>
                <w:lang w:val="nl-NL"/>
              </w:rPr>
              <w:t xml:space="preserve">công cụ hỗ trợ, </w:t>
            </w:r>
            <w:r w:rsidRPr="008876F8">
              <w:rPr>
                <w:rFonts w:ascii="Times New Roman" w:hAnsi="Times New Roman" w:cs="Times New Roman"/>
                <w:b/>
                <w:strike/>
                <w:sz w:val="24"/>
                <w:szCs w:val="24"/>
                <w:lang w:val="nl-NL"/>
              </w:rPr>
              <w:t xml:space="preserve">khí tài chuyên dùng phục vụ trực tiếp cho quốc phòng, an ninh được Thủ tướng Chính phủ quyết định </w:t>
            </w:r>
            <w:r w:rsidRPr="006E7B2F">
              <w:rPr>
                <w:rFonts w:ascii="Times New Roman" w:hAnsi="Times New Roman" w:cs="Times New Roman"/>
                <w:b/>
                <w:strike/>
                <w:sz w:val="24"/>
                <w:szCs w:val="24"/>
                <w:lang w:val="nl-NL"/>
              </w:rPr>
              <w:t>hàng năm</w:t>
            </w:r>
            <w:r w:rsidRPr="008876F8">
              <w:rPr>
                <w:rFonts w:ascii="Times New Roman" w:hAnsi="Times New Roman" w:cs="Times New Roman"/>
                <w:b/>
                <w:strike/>
                <w:sz w:val="24"/>
                <w:szCs w:val="24"/>
                <w:lang w:val="nl-NL"/>
              </w:rPr>
              <w:t xml:space="preserve"> hoặc do Bộ trưởng Bộ Công an, Bộ trưởng Bộ Quốc phòng quyết định </w:t>
            </w:r>
            <w:r w:rsidRPr="006E7B2F">
              <w:rPr>
                <w:rFonts w:ascii="Times New Roman" w:hAnsi="Times New Roman" w:cs="Times New Roman"/>
                <w:b/>
                <w:strike/>
                <w:sz w:val="24"/>
                <w:szCs w:val="24"/>
                <w:lang w:val="nl-NL"/>
              </w:rPr>
              <w:t>hàng năm</w:t>
            </w:r>
            <w:r w:rsidRPr="008876F8">
              <w:rPr>
                <w:rFonts w:ascii="Times New Roman" w:hAnsi="Times New Roman" w:cs="Times New Roman"/>
                <w:strike/>
                <w:sz w:val="24"/>
                <w:szCs w:val="24"/>
                <w:lang w:val="nl-NL"/>
              </w:rPr>
              <w:t>.</w:t>
            </w:r>
            <w:r w:rsidRPr="008876F8">
              <w:rPr>
                <w:rFonts w:ascii="Times New Roman" w:hAnsi="Times New Roman" w:cs="Times New Roman"/>
                <w:strike/>
                <w:sz w:val="24"/>
                <w:szCs w:val="24"/>
                <w:lang w:val="vi-VN"/>
              </w:rPr>
              <w:t>]</w:t>
            </w:r>
          </w:p>
          <w:p w14:paraId="766BD5FD" w14:textId="46522DE0"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lastRenderedPageBreak/>
              <w:t>19. Hàng hóa nhập khẩu trong trường hợp viện trợ nhân đạo, viện trợ không hoàn lại.</w:t>
            </w:r>
            <w:r w:rsidR="005E6D5A" w:rsidRPr="00DD3C9F">
              <w:rPr>
                <w:rFonts w:ascii="Times New Roman" w:hAnsi="Times New Roman" w:cs="Times New Roman"/>
                <w:sz w:val="24"/>
                <w:szCs w:val="24"/>
                <w:lang w:val="nl-NL"/>
              </w:rPr>
              <w:t xml:space="preserve"> </w:t>
            </w:r>
            <w:r w:rsidRPr="00DD3C9F">
              <w:rPr>
                <w:rFonts w:ascii="Times New Roman" w:hAnsi="Times New Roman" w:cs="Times New Roman"/>
                <w:sz w:val="24"/>
                <w:szCs w:val="24"/>
                <w:lang w:val="nl-NL"/>
              </w:rPr>
              <w:t>Hàng hóa, dịch vụ bán cho tổ chức, cá nhân nước ngoài, tổ chức quốc tế để viện trợ nhân đạo, viện trợ không hoàn lại cho Việt Nam.</w:t>
            </w:r>
          </w:p>
          <w:p w14:paraId="21FD3157" w14:textId="39C27CCE" w:rsidR="007D0FE3" w:rsidRPr="00DD3C9F" w:rsidRDefault="007D0FE3" w:rsidP="00D24598">
            <w:pPr>
              <w:overflowPunct w:val="0"/>
              <w:autoSpaceDE w:val="0"/>
              <w:autoSpaceDN w:val="0"/>
              <w:adjustRightInd w:val="0"/>
              <w:spacing w:before="40"/>
              <w:jc w:val="both"/>
              <w:rPr>
                <w:rFonts w:ascii="Times New Roman" w:hAnsi="Times New Roman" w:cs="Times New Roman"/>
                <w:b/>
                <w:sz w:val="24"/>
                <w:szCs w:val="24"/>
                <w:lang w:val="nl-NL"/>
              </w:rPr>
            </w:pPr>
            <w:r w:rsidRPr="00DD3C9F">
              <w:rPr>
                <w:rFonts w:ascii="Times New Roman" w:hAnsi="Times New Roman" w:cs="Times New Roman"/>
                <w:sz w:val="24"/>
                <w:szCs w:val="24"/>
                <w:lang w:val="nl-NL"/>
              </w:rPr>
              <w:t>20.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w:t>
            </w:r>
            <w:r w:rsidRPr="00DD3C9F">
              <w:rPr>
                <w:rFonts w:ascii="Times New Roman" w:hAnsi="Times New Roman" w:cs="Times New Roman"/>
                <w:sz w:val="24"/>
                <w:szCs w:val="24"/>
                <w:lang w:val="vi-VN"/>
              </w:rPr>
              <w:t xml:space="preserve"> </w:t>
            </w:r>
            <w:r w:rsidRPr="00DD3C9F">
              <w:rPr>
                <w:rFonts w:ascii="Times New Roman" w:hAnsi="Times New Roman" w:cs="Times New Roman"/>
                <w:sz w:val="24"/>
                <w:szCs w:val="24"/>
                <w:lang w:val="nl-NL"/>
              </w:rPr>
              <w:t xml:space="preserve">và giữa các khu phi thuế quan với nhau. </w:t>
            </w:r>
            <w:r w:rsidRPr="00DD3C9F">
              <w:rPr>
                <w:rFonts w:ascii="Times New Roman" w:hAnsi="Times New Roman" w:cs="Times New Roman"/>
                <w:b/>
                <w:bCs/>
                <w:i/>
                <w:iCs/>
                <w:sz w:val="24"/>
                <w:szCs w:val="24"/>
                <w:lang w:val="nl-NL"/>
              </w:rPr>
              <w:t xml:space="preserve">Quy định về </w:t>
            </w:r>
            <w:r w:rsidRPr="00DD3C9F">
              <w:rPr>
                <w:rFonts w:ascii="Times New Roman" w:hAnsi="Times New Roman" w:cs="Times New Roman"/>
                <w:b/>
                <w:sz w:val="24"/>
                <w:szCs w:val="24"/>
                <w:lang w:val="nl-NL"/>
              </w:rPr>
              <w:t xml:space="preserve">khu phi thuế quan thực hiện theo </w:t>
            </w:r>
            <w:r w:rsidRPr="00DD3C9F">
              <w:rPr>
                <w:rFonts w:ascii="Times New Roman" w:hAnsi="Times New Roman" w:cs="Times New Roman"/>
                <w:b/>
                <w:strike/>
                <w:sz w:val="24"/>
                <w:szCs w:val="24"/>
                <w:lang w:val="nl-NL"/>
              </w:rPr>
              <w:t xml:space="preserve">quy định của </w:t>
            </w:r>
            <w:r w:rsidRPr="00DD3C9F">
              <w:rPr>
                <w:rFonts w:ascii="Times New Roman" w:hAnsi="Times New Roman" w:cs="Times New Roman"/>
                <w:b/>
                <w:sz w:val="24"/>
                <w:szCs w:val="24"/>
                <w:lang w:val="nl-NL"/>
              </w:rPr>
              <w:t>pháp luật về thuế xuất khẩu, thuế nhập khẩu.</w:t>
            </w:r>
          </w:p>
          <w:p w14:paraId="095A95C6" w14:textId="77777777" w:rsidR="007D0FE3" w:rsidRPr="00DD3C9F" w:rsidRDefault="007D0FE3" w:rsidP="00D24598">
            <w:pPr>
              <w:overflowPunct w:val="0"/>
              <w:autoSpaceDE w:val="0"/>
              <w:autoSpaceDN w:val="0"/>
              <w:adjustRightInd w:val="0"/>
              <w:spacing w:before="40"/>
              <w:jc w:val="both"/>
              <w:rPr>
                <w:rFonts w:ascii="Times New Roman" w:hAnsi="Times New Roman" w:cs="Times New Roman"/>
                <w:b/>
                <w:sz w:val="24"/>
                <w:szCs w:val="24"/>
                <w:lang w:val="vi-VN"/>
              </w:rPr>
            </w:pPr>
            <w:r w:rsidRPr="00DD3C9F">
              <w:rPr>
                <w:rFonts w:ascii="Times New Roman" w:hAnsi="Times New Roman" w:cs="Times New Roman"/>
                <w:b/>
                <w:sz w:val="24"/>
                <w:szCs w:val="24"/>
                <w:lang w:val="vi-VN"/>
              </w:rPr>
              <w:t xml:space="preserve">Hàng hóa nhập khẩu </w:t>
            </w:r>
            <w:r w:rsidRPr="00DD3C9F">
              <w:rPr>
                <w:rFonts w:ascii="Times New Roman" w:hAnsi="Times New Roman" w:cs="Times New Roman"/>
                <w:b/>
                <w:i/>
                <w:iCs/>
                <w:sz w:val="24"/>
                <w:szCs w:val="24"/>
                <w:lang w:val="nl-NL"/>
              </w:rPr>
              <w:t xml:space="preserve">từ nước ngoài </w:t>
            </w:r>
            <w:r w:rsidRPr="00DD3C9F">
              <w:rPr>
                <w:rFonts w:ascii="Times New Roman" w:hAnsi="Times New Roman" w:cs="Times New Roman"/>
                <w:b/>
                <w:i/>
                <w:iCs/>
                <w:sz w:val="24"/>
                <w:szCs w:val="24"/>
                <w:lang w:val="vi-VN"/>
              </w:rPr>
              <w:t xml:space="preserve">của công ty cho thuê tài chính </w:t>
            </w:r>
            <w:r w:rsidRPr="00DD3C9F">
              <w:rPr>
                <w:rFonts w:ascii="Times New Roman" w:hAnsi="Times New Roman" w:cs="Times New Roman"/>
                <w:b/>
                <w:i/>
                <w:iCs/>
                <w:sz w:val="24"/>
                <w:szCs w:val="24"/>
                <w:lang w:val="nl-NL"/>
              </w:rPr>
              <w:t>được vận chuyển thẳng</w:t>
            </w:r>
            <w:r w:rsidRPr="00DD3C9F">
              <w:rPr>
                <w:rFonts w:ascii="Times New Roman" w:hAnsi="Times New Roman" w:cs="Times New Roman"/>
                <w:b/>
                <w:i/>
                <w:iCs/>
                <w:sz w:val="24"/>
                <w:szCs w:val="24"/>
                <w:lang w:val="vi-VN"/>
              </w:rPr>
              <w:t xml:space="preserve"> </w:t>
            </w:r>
            <w:r w:rsidRPr="00DD3C9F">
              <w:rPr>
                <w:rFonts w:ascii="Times New Roman" w:hAnsi="Times New Roman" w:cs="Times New Roman"/>
                <w:b/>
                <w:i/>
                <w:iCs/>
                <w:sz w:val="24"/>
                <w:szCs w:val="24"/>
                <w:lang w:val="nl-NL"/>
              </w:rPr>
              <w:t xml:space="preserve">vào khu phi thuế quan </w:t>
            </w:r>
            <w:r w:rsidRPr="00DD3C9F">
              <w:rPr>
                <w:rFonts w:ascii="Times New Roman" w:hAnsi="Times New Roman" w:cs="Times New Roman"/>
                <w:b/>
                <w:strike/>
                <w:sz w:val="24"/>
                <w:szCs w:val="24"/>
                <w:lang w:val="vi-VN"/>
              </w:rPr>
              <w:t>của công ty cho thuê tài chính</w:t>
            </w:r>
            <w:r w:rsidRPr="00DD3C9F">
              <w:rPr>
                <w:rFonts w:ascii="Times New Roman" w:hAnsi="Times New Roman" w:cs="Times New Roman"/>
                <w:b/>
                <w:strike/>
                <w:sz w:val="24"/>
                <w:szCs w:val="24"/>
              </w:rPr>
              <w:t xml:space="preserve"> </w:t>
            </w:r>
            <w:r w:rsidRPr="00DD3C9F">
              <w:rPr>
                <w:rFonts w:ascii="Times New Roman" w:hAnsi="Times New Roman" w:cs="Times New Roman"/>
                <w:b/>
                <w:sz w:val="24"/>
                <w:szCs w:val="24"/>
                <w:lang w:val="vi-VN"/>
              </w:rPr>
              <w:t>để cho doanh nghiệp trong khu phi thuế quan thuê tài chính.</w:t>
            </w:r>
          </w:p>
          <w:p w14:paraId="73308520" w14:textId="77777777"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21. Chuyển giao công nghệ theo quy định của Luật chuyển giao công nghệ; chuyển nhượng quyền sở hữu trí tuệ theo quy định của Luật sở hữu trí tuệ; </w:t>
            </w:r>
            <w:r w:rsidRPr="00DD3C9F">
              <w:rPr>
                <w:rFonts w:ascii="Times New Roman" w:hAnsi="Times New Roman" w:cs="Times New Roman"/>
                <w:b/>
                <w:sz w:val="24"/>
                <w:szCs w:val="24"/>
                <w:lang w:val="nl-NL"/>
              </w:rPr>
              <w:t xml:space="preserve">sản phẩm </w:t>
            </w:r>
            <w:r w:rsidRPr="00DD3C9F">
              <w:rPr>
                <w:rFonts w:ascii="Times New Roman" w:hAnsi="Times New Roman" w:cs="Times New Roman"/>
                <w:sz w:val="24"/>
                <w:szCs w:val="24"/>
                <w:lang w:val="vi-VN"/>
              </w:rPr>
              <w:t xml:space="preserve">phần mềm </w:t>
            </w:r>
            <w:r w:rsidRPr="00DD3C9F">
              <w:rPr>
                <w:rFonts w:ascii="Times New Roman" w:hAnsi="Times New Roman" w:cs="Times New Roman"/>
                <w:b/>
                <w:sz w:val="24"/>
                <w:szCs w:val="24"/>
                <w:lang w:val="nl-NL"/>
              </w:rPr>
              <w:t xml:space="preserve">và dịch </w:t>
            </w:r>
            <w:r w:rsidRPr="00DD3C9F">
              <w:rPr>
                <w:rFonts w:ascii="Times New Roman" w:hAnsi="Times New Roman" w:cs="Times New Roman"/>
                <w:b/>
                <w:sz w:val="24"/>
                <w:szCs w:val="24"/>
                <w:lang w:val="nl-NL"/>
              </w:rPr>
              <w:lastRenderedPageBreak/>
              <w:t>vụ phần mềm theo quy định của pháp luật</w:t>
            </w:r>
            <w:r w:rsidRPr="00DD3C9F">
              <w:rPr>
                <w:rFonts w:ascii="Times New Roman" w:hAnsi="Times New Roman" w:cs="Times New Roman"/>
                <w:b/>
                <w:i/>
                <w:sz w:val="24"/>
                <w:szCs w:val="24"/>
                <w:lang w:val="nl-NL"/>
              </w:rPr>
              <w:t xml:space="preserve"> về khoa học, công nghệ</w:t>
            </w:r>
            <w:r w:rsidRPr="00DD3C9F">
              <w:rPr>
                <w:rFonts w:ascii="Times New Roman" w:hAnsi="Times New Roman" w:cs="Times New Roman"/>
                <w:i/>
                <w:sz w:val="24"/>
                <w:szCs w:val="24"/>
                <w:lang w:val="nl-NL"/>
              </w:rPr>
              <w:t>.</w:t>
            </w:r>
          </w:p>
          <w:p w14:paraId="276FFF4F" w14:textId="55417041"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22. Vàng dạng thỏi, miếng chưa được chế tác thành sản phẩm mỹ nghệ, đồ trang sức hay sản phẩm khác </w:t>
            </w:r>
            <w:r w:rsidRPr="00DD3C9F">
              <w:rPr>
                <w:rFonts w:ascii="Times New Roman" w:hAnsi="Times New Roman" w:cs="Times New Roman"/>
                <w:b/>
                <w:sz w:val="24"/>
                <w:szCs w:val="24"/>
                <w:lang w:val="nl-NL"/>
              </w:rPr>
              <w:t>ở khâu nhập khẩu</w:t>
            </w:r>
            <w:r w:rsidRPr="00DD3C9F">
              <w:rPr>
                <w:rFonts w:ascii="Times New Roman" w:hAnsi="Times New Roman" w:cs="Times New Roman"/>
                <w:sz w:val="24"/>
                <w:szCs w:val="24"/>
                <w:lang w:val="nl-NL"/>
              </w:rPr>
              <w:t>.</w:t>
            </w:r>
          </w:p>
          <w:p w14:paraId="0EA235B8" w14:textId="63F533E3"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23. </w:t>
            </w:r>
            <w:r w:rsidRPr="00DD3C9F">
              <w:rPr>
                <w:rFonts w:ascii="Times New Roman" w:hAnsi="Times New Roman" w:cs="Times New Roman"/>
                <w:sz w:val="24"/>
                <w:szCs w:val="24"/>
                <w:lang w:val="vi-VN"/>
              </w:rPr>
              <w:t xml:space="preserve">Sản phẩm xuất khẩu là tài nguyên, khoáng sản khai thác chưa chế biến thành sản phẩm khác </w:t>
            </w:r>
            <w:r w:rsidRPr="00DD3C9F">
              <w:rPr>
                <w:rFonts w:ascii="Times New Roman" w:hAnsi="Times New Roman" w:cs="Times New Roman"/>
                <w:b/>
                <w:sz w:val="24"/>
                <w:szCs w:val="24"/>
                <w:lang w:val="vi-VN"/>
              </w:rPr>
              <w:t>và</w:t>
            </w:r>
            <w:r w:rsidR="005E6D5A" w:rsidRPr="00DD3C9F">
              <w:rPr>
                <w:rFonts w:ascii="Times New Roman" w:hAnsi="Times New Roman" w:cs="Times New Roman"/>
                <w:bCs/>
                <w:sz w:val="24"/>
                <w:szCs w:val="24"/>
                <w:lang w:val="sv-SE"/>
              </w:rPr>
              <w:t xml:space="preserve"> </w:t>
            </w:r>
            <w:r w:rsidRPr="00DD3C9F">
              <w:rPr>
                <w:rFonts w:ascii="Times New Roman" w:hAnsi="Times New Roman" w:cs="Times New Roman"/>
                <w:b/>
                <w:sz w:val="24"/>
                <w:szCs w:val="24"/>
                <w:lang w:val="nl-NL"/>
              </w:rPr>
              <w:t xml:space="preserve">sản phẩm xuất khẩu là tài nguyên, khoáng sản khai thác đã chế biến thành sản phẩm khác theo Danh mục do Chính phủ quy định </w:t>
            </w:r>
            <w:r w:rsidRPr="00DD3C9F">
              <w:rPr>
                <w:rFonts w:ascii="Times New Roman" w:hAnsi="Times New Roman" w:cs="Times New Roman"/>
                <w:b/>
                <w:bCs/>
                <w:i/>
                <w:sz w:val="24"/>
                <w:szCs w:val="24"/>
                <w:lang w:val="nl-NL"/>
              </w:rPr>
              <w:t xml:space="preserve">phù hợp với định hướng của nhà nước về không khuyến khích xuất khẩu, hạn chế xuất khẩu các </w:t>
            </w:r>
            <w:r w:rsidRPr="00DD3C9F">
              <w:rPr>
                <w:rFonts w:ascii="Times New Roman" w:hAnsi="Times New Roman" w:cs="Times New Roman"/>
                <w:b/>
                <w:i/>
                <w:sz w:val="24"/>
                <w:szCs w:val="24"/>
                <w:lang w:val="pt-BR"/>
              </w:rPr>
              <w:t>tài nguyên, khoáng sản thô</w:t>
            </w:r>
            <w:r w:rsidRPr="00DD3C9F">
              <w:rPr>
                <w:rFonts w:ascii="Times New Roman" w:hAnsi="Times New Roman" w:cs="Times New Roman"/>
                <w:sz w:val="24"/>
                <w:szCs w:val="24"/>
                <w:lang w:val="nl-NL"/>
              </w:rPr>
              <w:t>.</w:t>
            </w:r>
          </w:p>
          <w:p w14:paraId="7FF39A46" w14:textId="6D2C1621"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24. Sản phẩm nhân tạo dùng để thay thế cho bộ phận cơ thể của người bệnh, </w:t>
            </w:r>
            <w:r w:rsidRPr="00DD3C9F">
              <w:rPr>
                <w:rFonts w:ascii="Times New Roman" w:hAnsi="Times New Roman" w:cs="Times New Roman"/>
                <w:b/>
                <w:iCs/>
                <w:sz w:val="24"/>
                <w:szCs w:val="24"/>
                <w:lang w:val="nl-NL"/>
              </w:rPr>
              <w:t>bao gồm cả sản phẩm là bộ phận cấy ghép lâu dài trong cơ thể người</w:t>
            </w:r>
            <w:r w:rsidRPr="00DD3C9F">
              <w:rPr>
                <w:rFonts w:ascii="Times New Roman" w:hAnsi="Times New Roman" w:cs="Times New Roman"/>
                <w:sz w:val="24"/>
                <w:szCs w:val="24"/>
                <w:lang w:val="nl-NL"/>
              </w:rPr>
              <w:t xml:space="preserve">; nạng, xe lăn và dụng cụ chuyên dùng khác cho người </w:t>
            </w:r>
            <w:r w:rsidRPr="00DD3C9F">
              <w:rPr>
                <w:rFonts w:ascii="Times New Roman" w:hAnsi="Times New Roman" w:cs="Times New Roman"/>
                <w:b/>
                <w:bCs/>
                <w:i/>
                <w:iCs/>
                <w:sz w:val="24"/>
                <w:szCs w:val="24"/>
                <w:lang w:val="nl-NL"/>
              </w:rPr>
              <w:t>khuyết tật</w:t>
            </w:r>
            <w:r w:rsidRPr="00DD3C9F">
              <w:rPr>
                <w:rFonts w:ascii="Times New Roman" w:hAnsi="Times New Roman" w:cs="Times New Roman"/>
                <w:sz w:val="24"/>
                <w:szCs w:val="24"/>
                <w:lang w:val="nl-NL"/>
              </w:rPr>
              <w:t>.</w:t>
            </w:r>
          </w:p>
          <w:p w14:paraId="3F7265BE" w14:textId="37593863" w:rsidR="007D0FE3" w:rsidRPr="00DD3C9F" w:rsidRDefault="007D0FE3" w:rsidP="00D24598">
            <w:pPr>
              <w:overflowPunct w:val="0"/>
              <w:autoSpaceDE w:val="0"/>
              <w:autoSpaceDN w:val="0"/>
              <w:adjustRightInd w:val="0"/>
              <w:spacing w:before="40"/>
              <w:jc w:val="both"/>
              <w:rPr>
                <w:rFonts w:ascii="Times New Roman" w:hAnsi="Times New Roman" w:cs="Times New Roman"/>
                <w:b/>
                <w:sz w:val="24"/>
                <w:szCs w:val="24"/>
                <w:lang w:val="vi-VN"/>
              </w:rPr>
            </w:pPr>
            <w:r w:rsidRPr="00DD3C9F">
              <w:rPr>
                <w:rFonts w:ascii="Times New Roman" w:hAnsi="Times New Roman" w:cs="Times New Roman"/>
                <w:sz w:val="24"/>
                <w:szCs w:val="24"/>
                <w:lang w:val="nl-NL"/>
              </w:rPr>
              <w:t>25. </w:t>
            </w:r>
            <w:r w:rsidRPr="00DD3C9F">
              <w:rPr>
                <w:rFonts w:ascii="Times New Roman" w:hAnsi="Times New Roman" w:cs="Times New Roman"/>
                <w:bCs/>
                <w:sz w:val="24"/>
                <w:szCs w:val="24"/>
                <w:lang w:val="nl-NL"/>
              </w:rPr>
              <w:t xml:space="preserve">Hàng hóa, dịch vụ của hộ, cá nhân kinh doanh có mức doanh thu hàng năm </w:t>
            </w:r>
            <w:r w:rsidRPr="00DD3C9F">
              <w:rPr>
                <w:rFonts w:ascii="Times New Roman" w:hAnsi="Times New Roman" w:cs="Times New Roman"/>
                <w:sz w:val="24"/>
                <w:szCs w:val="24"/>
                <w:lang w:val="nl-NL"/>
              </w:rPr>
              <w:t xml:space="preserve">từ </w:t>
            </w:r>
            <w:r w:rsidRPr="00DD3C9F">
              <w:rPr>
                <w:rFonts w:ascii="Times New Roman" w:hAnsi="Times New Roman" w:cs="Times New Roman"/>
                <w:b/>
                <w:bCs/>
                <w:i/>
                <w:iCs/>
                <w:sz w:val="24"/>
                <w:szCs w:val="24"/>
                <w:lang w:val="vi-VN"/>
              </w:rPr>
              <w:t>hai trăm</w:t>
            </w:r>
            <w:r w:rsidRPr="00DD3C9F">
              <w:rPr>
                <w:rFonts w:ascii="Times New Roman" w:hAnsi="Times New Roman" w:cs="Times New Roman"/>
                <w:sz w:val="24"/>
                <w:szCs w:val="24"/>
                <w:lang w:val="nl-NL"/>
              </w:rPr>
              <w:t xml:space="preserve"> triệu đồng trở xuống</w:t>
            </w:r>
            <w:r w:rsidRPr="00DD3C9F">
              <w:rPr>
                <w:rFonts w:ascii="Times New Roman" w:hAnsi="Times New Roman" w:cs="Times New Roman"/>
                <w:b/>
                <w:i/>
                <w:iCs/>
                <w:sz w:val="24"/>
                <w:szCs w:val="24"/>
                <w:lang w:val="vi-VN"/>
              </w:rPr>
              <w:t xml:space="preserve">, trường hợp chỉ số giá tiêu dùng (CPI) biến động trên 20% so với thời điểm Luật này có hiệu lực thi hành hoặc thời điểm điều chỉnh gần nhất thì Chính phủ trình Uỷ ban Thường vụ Quốc hội điều chỉnh mức doanh thu tại khoản này phù hợp với tình hình phát triển kinh tế - xã hội từng thời kỳ; </w:t>
            </w:r>
            <w:r w:rsidRPr="00DD3C9F">
              <w:rPr>
                <w:rFonts w:ascii="Times New Roman" w:hAnsi="Times New Roman" w:cs="Times New Roman"/>
                <w:b/>
                <w:sz w:val="24"/>
                <w:szCs w:val="24"/>
                <w:lang w:val="vi-VN"/>
              </w:rPr>
              <w:t>tài sản</w:t>
            </w:r>
            <w:r w:rsidRPr="00DD3C9F">
              <w:rPr>
                <w:rFonts w:ascii="Times New Roman" w:hAnsi="Times New Roman" w:cs="Times New Roman"/>
                <w:b/>
                <w:sz w:val="24"/>
                <w:szCs w:val="24"/>
                <w:lang w:val="nl-NL"/>
              </w:rPr>
              <w:t xml:space="preserve"> của t</w:t>
            </w:r>
            <w:r w:rsidRPr="00DD3C9F">
              <w:rPr>
                <w:rFonts w:ascii="Times New Roman" w:hAnsi="Times New Roman" w:cs="Times New Roman"/>
                <w:b/>
                <w:sz w:val="24"/>
                <w:szCs w:val="24"/>
                <w:lang w:val="vi-VN"/>
              </w:rPr>
              <w:t xml:space="preserve">ổ chức, cá nhân không kinh doanh, không phải là </w:t>
            </w:r>
            <w:r w:rsidRPr="00DD3C9F">
              <w:rPr>
                <w:rFonts w:ascii="Times New Roman" w:hAnsi="Times New Roman" w:cs="Times New Roman"/>
                <w:b/>
                <w:sz w:val="24"/>
                <w:szCs w:val="24"/>
                <w:lang w:val="vi-VN"/>
              </w:rPr>
              <w:lastRenderedPageBreak/>
              <w:t>người nộp thuế giá trị gia tăng bán</w:t>
            </w:r>
            <w:r w:rsidRPr="00DD3C9F">
              <w:rPr>
                <w:rFonts w:ascii="Times New Roman" w:hAnsi="Times New Roman" w:cs="Times New Roman"/>
                <w:b/>
                <w:sz w:val="24"/>
                <w:szCs w:val="24"/>
                <w:lang w:val="nl-NL"/>
              </w:rPr>
              <w:t xml:space="preserve"> ra; h</w:t>
            </w:r>
            <w:r w:rsidRPr="00DD3C9F">
              <w:rPr>
                <w:rFonts w:ascii="Times New Roman" w:hAnsi="Times New Roman" w:cs="Times New Roman"/>
                <w:b/>
                <w:sz w:val="24"/>
                <w:szCs w:val="24"/>
                <w:lang w:val="vi-VN"/>
              </w:rPr>
              <w:t>àng dự trữ quốc gia do cơ quan dự trữ quốc gia bán</w:t>
            </w:r>
            <w:r w:rsidRPr="00DD3C9F">
              <w:rPr>
                <w:rFonts w:ascii="Times New Roman" w:hAnsi="Times New Roman" w:cs="Times New Roman"/>
                <w:b/>
                <w:sz w:val="24"/>
                <w:szCs w:val="24"/>
                <w:lang w:val="nl-NL"/>
              </w:rPr>
              <w:t xml:space="preserve"> ra; c</w:t>
            </w:r>
            <w:r w:rsidRPr="00DD3C9F">
              <w:rPr>
                <w:rFonts w:ascii="Times New Roman" w:hAnsi="Times New Roman" w:cs="Times New Roman"/>
                <w:b/>
                <w:sz w:val="24"/>
                <w:szCs w:val="24"/>
              </w:rPr>
              <w:t xml:space="preserve">ác </w:t>
            </w:r>
            <w:r w:rsidRPr="00DD3C9F">
              <w:rPr>
                <w:rFonts w:ascii="Times New Roman" w:hAnsi="Times New Roman" w:cs="Times New Roman"/>
                <w:b/>
                <w:sz w:val="24"/>
                <w:szCs w:val="24"/>
                <w:lang w:val="nl-NL"/>
              </w:rPr>
              <w:t xml:space="preserve">khoản </w:t>
            </w:r>
            <w:r w:rsidRPr="00DD3C9F">
              <w:rPr>
                <w:rFonts w:ascii="Times New Roman" w:hAnsi="Times New Roman" w:cs="Times New Roman"/>
                <w:b/>
                <w:sz w:val="24"/>
                <w:szCs w:val="24"/>
              </w:rPr>
              <w:t>thu phí, lệ phí theo pháp luật về phí và lệ phí</w:t>
            </w:r>
            <w:r w:rsidRPr="00DD3C9F">
              <w:rPr>
                <w:rFonts w:ascii="Times New Roman" w:hAnsi="Times New Roman" w:cs="Times New Roman"/>
                <w:b/>
                <w:sz w:val="24"/>
                <w:szCs w:val="24"/>
                <w:lang w:val="nl-NL"/>
              </w:rPr>
              <w:t>.</w:t>
            </w:r>
          </w:p>
          <w:p w14:paraId="22B5FCAC" w14:textId="62680D49" w:rsidR="007D0FE3" w:rsidRPr="00DD3C9F" w:rsidRDefault="007D0FE3" w:rsidP="00D24598">
            <w:pPr>
              <w:overflowPunct w:val="0"/>
              <w:autoSpaceDE w:val="0"/>
              <w:autoSpaceDN w:val="0"/>
              <w:adjustRightInd w:val="0"/>
              <w:spacing w:before="40"/>
              <w:jc w:val="both"/>
              <w:rPr>
                <w:rFonts w:ascii="Times New Roman" w:eastAsia="Calibri" w:hAnsi="Times New Roman" w:cs="Times New Roman"/>
                <w:sz w:val="24"/>
                <w:szCs w:val="24"/>
                <w:lang w:val="sv-SE"/>
              </w:rPr>
            </w:pPr>
            <w:r w:rsidRPr="00DD3C9F">
              <w:rPr>
                <w:rFonts w:ascii="Times New Roman" w:hAnsi="Times New Roman" w:cs="Times New Roman"/>
                <w:b/>
                <w:bCs/>
                <w:sz w:val="24"/>
                <w:szCs w:val="24"/>
                <w:lang w:val="nl-NL"/>
              </w:rPr>
              <w:t xml:space="preserve">26. </w:t>
            </w:r>
            <w:r w:rsidRPr="00DD3C9F">
              <w:rPr>
                <w:rFonts w:ascii="Times New Roman" w:eastAsia="Calibri" w:hAnsi="Times New Roman" w:cs="Times New Roman"/>
                <w:sz w:val="24"/>
                <w:szCs w:val="24"/>
                <w:lang w:val="sv-SE"/>
              </w:rPr>
              <w:t>Hàng hóa nhập khẩu trong trường hợp sau:</w:t>
            </w:r>
          </w:p>
          <w:p w14:paraId="3AAB135F" w14:textId="77777777" w:rsidR="007D0FE3" w:rsidRPr="00DD3C9F" w:rsidRDefault="007D0FE3" w:rsidP="00D24598">
            <w:pPr>
              <w:spacing w:before="40"/>
              <w:jc w:val="both"/>
              <w:rPr>
                <w:rFonts w:ascii="Times New Roman" w:eastAsia="Calibri" w:hAnsi="Times New Roman" w:cs="Times New Roman"/>
                <w:i/>
                <w:iCs/>
                <w:sz w:val="24"/>
                <w:szCs w:val="24"/>
                <w:lang w:val="sv-SE"/>
              </w:rPr>
            </w:pPr>
            <w:r w:rsidRPr="00DD3C9F">
              <w:rPr>
                <w:rFonts w:ascii="Times New Roman" w:eastAsia="Calibri" w:hAnsi="Times New Roman" w:cs="Times New Roman"/>
                <w:sz w:val="24"/>
                <w:szCs w:val="24"/>
                <w:lang w:val="sv-SE"/>
              </w:rPr>
              <w:t xml:space="preserve">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w:t>
            </w:r>
            <w:r w:rsidRPr="00DD3C9F">
              <w:rPr>
                <w:rFonts w:ascii="Times New Roman" w:eastAsia="Calibri" w:hAnsi="Times New Roman" w:cs="Times New Roman"/>
                <w:b/>
                <w:i/>
                <w:iCs/>
                <w:sz w:val="24"/>
                <w:szCs w:val="24"/>
                <w:lang w:val="sv-SE"/>
              </w:rPr>
              <w:t>theo pháp luật về thuế xuất khẩu, thuế nhập khẩu.</w:t>
            </w:r>
          </w:p>
          <w:p w14:paraId="501308E4" w14:textId="77777777" w:rsidR="007D0FE3" w:rsidRPr="00DD3C9F" w:rsidRDefault="007D0FE3" w:rsidP="00D24598">
            <w:pPr>
              <w:spacing w:before="40"/>
              <w:jc w:val="both"/>
              <w:rPr>
                <w:rFonts w:ascii="Times New Roman" w:eastAsia="Calibri" w:hAnsi="Times New Roman" w:cs="Times New Roman"/>
                <w:sz w:val="24"/>
                <w:szCs w:val="24"/>
                <w:lang w:val="sv-SE"/>
              </w:rPr>
            </w:pPr>
            <w:r w:rsidRPr="00DD3C9F">
              <w:rPr>
                <w:rFonts w:ascii="Times New Roman" w:eastAsia="Calibri" w:hAnsi="Times New Roman" w:cs="Times New Roman"/>
                <w:sz w:val="24"/>
                <w:szCs w:val="24"/>
                <w:lang w:val="sv-SE"/>
              </w:rPr>
              <w:t>b) Q</w:t>
            </w:r>
            <w:r w:rsidRPr="00DD3C9F">
              <w:rPr>
                <w:rFonts w:ascii="Times New Roman" w:eastAsia="Calibri" w:hAnsi="Times New Roman" w:cs="Times New Roman"/>
                <w:sz w:val="24"/>
                <w:szCs w:val="24"/>
                <w:lang w:val="vi-VN"/>
              </w:rPr>
              <w:t>uà biếu, quà tặng</w:t>
            </w:r>
            <w:r w:rsidRPr="00DD3C9F">
              <w:rPr>
                <w:rFonts w:ascii="Times New Roman" w:eastAsia="Calibri" w:hAnsi="Times New Roman" w:cs="Times New Roman"/>
                <w:sz w:val="24"/>
                <w:szCs w:val="24"/>
              </w:rPr>
              <w:t xml:space="preserve"> </w:t>
            </w:r>
            <w:r w:rsidRPr="00DD3C9F">
              <w:rPr>
                <w:rFonts w:ascii="Times New Roman" w:eastAsia="Calibri" w:hAnsi="Times New Roman" w:cs="Times New Roman"/>
                <w:b/>
                <w:sz w:val="24"/>
                <w:szCs w:val="24"/>
                <w:lang w:val="vi-VN"/>
              </w:rPr>
              <w:t xml:space="preserve">trong định mức </w:t>
            </w:r>
            <w:r w:rsidRPr="00DD3C9F">
              <w:rPr>
                <w:rFonts w:ascii="Times New Roman" w:eastAsia="Calibri" w:hAnsi="Times New Roman" w:cs="Times New Roman"/>
                <w:b/>
                <w:sz w:val="24"/>
                <w:szCs w:val="24"/>
                <w:lang w:val="sv-SE"/>
              </w:rPr>
              <w:t xml:space="preserve">miễn thuế nhập khẩu theo pháp luật về thuế xuất khẩu, thuế nhập khẩu </w:t>
            </w:r>
            <w:r w:rsidRPr="00DD3C9F">
              <w:rPr>
                <w:rFonts w:ascii="Times New Roman" w:eastAsia="Calibri" w:hAnsi="Times New Roman" w:cs="Times New Roman"/>
                <w:b/>
                <w:sz w:val="24"/>
                <w:szCs w:val="24"/>
                <w:lang w:val="vi-VN"/>
              </w:rPr>
              <w:t>của tổ chức, cá nhân nước ngoài cho cá nhân Việt Nam</w:t>
            </w:r>
            <w:r w:rsidRPr="00DD3C9F">
              <w:rPr>
                <w:rFonts w:ascii="Times New Roman" w:eastAsia="Calibri" w:hAnsi="Times New Roman" w:cs="Times New Roman"/>
                <w:sz w:val="24"/>
                <w:szCs w:val="24"/>
                <w:lang w:val="sv-SE"/>
              </w:rPr>
              <w:t xml:space="preserve">; đồ dùng của tổ chức, cá nhân nước ngoài theo tiêu chuẩn miễn trừ ngoại giao và </w:t>
            </w:r>
            <w:r w:rsidRPr="00DD3C9F">
              <w:rPr>
                <w:rFonts w:ascii="Times New Roman" w:eastAsia="Calibri" w:hAnsi="Times New Roman" w:cs="Times New Roman"/>
                <w:b/>
                <w:sz w:val="24"/>
                <w:szCs w:val="24"/>
                <w:lang w:val="sv-SE"/>
              </w:rPr>
              <w:t xml:space="preserve">tài sản di chuyển trong định </w:t>
            </w:r>
            <w:r w:rsidRPr="00DD3C9F">
              <w:rPr>
                <w:rFonts w:ascii="Times New Roman" w:eastAsia="Calibri" w:hAnsi="Times New Roman" w:cs="Times New Roman"/>
                <w:b/>
                <w:sz w:val="24"/>
                <w:szCs w:val="24"/>
                <w:lang w:val="vi-VN"/>
              </w:rPr>
              <w:t xml:space="preserve">mức </w:t>
            </w:r>
            <w:r w:rsidRPr="00DD3C9F">
              <w:rPr>
                <w:rFonts w:ascii="Times New Roman" w:eastAsia="Calibri" w:hAnsi="Times New Roman" w:cs="Times New Roman"/>
                <w:b/>
                <w:sz w:val="24"/>
                <w:szCs w:val="24"/>
                <w:lang w:val="sv-SE"/>
              </w:rPr>
              <w:t>miễn thuế nhập khẩu theo pháp luật về thuế xuất khẩu, thuế nhập khẩu.</w:t>
            </w:r>
          </w:p>
          <w:p w14:paraId="0548E374" w14:textId="77777777" w:rsidR="007D0FE3" w:rsidRPr="00DD3C9F" w:rsidRDefault="007D0FE3" w:rsidP="00D24598">
            <w:pPr>
              <w:spacing w:before="40"/>
              <w:jc w:val="both"/>
              <w:rPr>
                <w:rFonts w:ascii="Times New Roman" w:eastAsia="Calibri" w:hAnsi="Times New Roman" w:cs="Times New Roman"/>
                <w:sz w:val="24"/>
                <w:szCs w:val="24"/>
                <w:lang w:val="sv-SE"/>
              </w:rPr>
            </w:pPr>
            <w:r w:rsidRPr="00DD3C9F">
              <w:rPr>
                <w:rFonts w:ascii="Times New Roman" w:eastAsia="Calibri" w:hAnsi="Times New Roman" w:cs="Times New Roman"/>
                <w:sz w:val="24"/>
                <w:szCs w:val="24"/>
                <w:lang w:val="sv-SE"/>
              </w:rPr>
              <w:t xml:space="preserve">c) Hàng mang theo người trong tiêu chuẩn hành lý miễn thuế </w:t>
            </w:r>
            <w:r w:rsidRPr="00DD3C9F">
              <w:rPr>
                <w:rFonts w:ascii="Times New Roman" w:eastAsia="Calibri" w:hAnsi="Times New Roman" w:cs="Times New Roman"/>
                <w:b/>
                <w:sz w:val="24"/>
                <w:szCs w:val="24"/>
                <w:lang w:val="sv-SE"/>
              </w:rPr>
              <w:t>nhập khẩu theo pháp luật về thuế xuất khẩu, thuế nhập khẩu.</w:t>
            </w:r>
          </w:p>
          <w:p w14:paraId="584A9DB3" w14:textId="06E48063" w:rsidR="007D0FE3" w:rsidRPr="00DD3C9F" w:rsidRDefault="007D0FE3" w:rsidP="00D24598">
            <w:pPr>
              <w:spacing w:before="40"/>
              <w:jc w:val="both"/>
              <w:rPr>
                <w:rFonts w:ascii="Times New Roman" w:eastAsia="Calibri" w:hAnsi="Times New Roman" w:cs="Times New Roman"/>
                <w:b/>
                <w:sz w:val="24"/>
                <w:szCs w:val="24"/>
                <w:lang w:val="sv-SE"/>
              </w:rPr>
            </w:pPr>
            <w:r w:rsidRPr="00DD3C9F">
              <w:rPr>
                <w:rFonts w:ascii="Times New Roman" w:eastAsia="Calibri" w:hAnsi="Times New Roman" w:cs="Times New Roman"/>
                <w:sz w:val="24"/>
                <w:szCs w:val="24"/>
                <w:lang w:val="sv-SE"/>
              </w:rPr>
              <w:t>d</w:t>
            </w:r>
            <w:r w:rsidRPr="00DD3C9F">
              <w:rPr>
                <w:rFonts w:ascii="Times New Roman" w:eastAsia="Calibri" w:hAnsi="Times New Roman" w:cs="Times New Roman"/>
                <w:sz w:val="24"/>
                <w:szCs w:val="24"/>
                <w:lang w:val="vi-VN"/>
              </w:rPr>
              <w:t xml:space="preserve">) </w:t>
            </w:r>
            <w:r w:rsidRPr="00DD3C9F">
              <w:rPr>
                <w:rFonts w:ascii="Times New Roman" w:eastAsia="Calibri" w:hAnsi="Times New Roman" w:cs="Times New Roman"/>
                <w:b/>
                <w:iCs/>
                <w:sz w:val="24"/>
                <w:szCs w:val="24"/>
                <w:lang w:val="sv-SE"/>
              </w:rPr>
              <w:t>H</w:t>
            </w:r>
            <w:r w:rsidRPr="00DD3C9F">
              <w:rPr>
                <w:rFonts w:ascii="Times New Roman" w:eastAsia="Calibri" w:hAnsi="Times New Roman" w:cs="Times New Roman"/>
                <w:b/>
                <w:sz w:val="24"/>
                <w:szCs w:val="24"/>
                <w:lang w:val="nl-NL"/>
              </w:rPr>
              <w:t>àng hóa nhập khẩu ủng hộ, tài trợ cho phòng chống thiên tai, thảm họa dịch bệnh, chiến tranh theo quy định của</w:t>
            </w:r>
            <w:r w:rsidR="002A6918" w:rsidRPr="00DD3C9F">
              <w:rPr>
                <w:rFonts w:ascii="Times New Roman" w:eastAsia="Calibri" w:hAnsi="Times New Roman" w:cs="Times New Roman"/>
                <w:b/>
                <w:sz w:val="24"/>
                <w:szCs w:val="24"/>
                <w:lang w:val="nl-NL"/>
              </w:rPr>
              <w:t xml:space="preserve"> </w:t>
            </w:r>
            <w:r w:rsidRPr="00DD3C9F">
              <w:rPr>
                <w:rFonts w:ascii="Times New Roman" w:eastAsia="Calibri" w:hAnsi="Times New Roman" w:cs="Times New Roman"/>
                <w:b/>
                <w:sz w:val="24"/>
                <w:szCs w:val="24"/>
                <w:lang w:val="am-ET"/>
              </w:rPr>
              <w:t>Chính phủ</w:t>
            </w:r>
            <w:r w:rsidRPr="00DD3C9F">
              <w:rPr>
                <w:rFonts w:ascii="Times New Roman" w:eastAsia="Calibri" w:hAnsi="Times New Roman" w:cs="Times New Roman"/>
                <w:b/>
                <w:sz w:val="24"/>
                <w:szCs w:val="24"/>
                <w:lang w:val="sv-SE"/>
              </w:rPr>
              <w:t xml:space="preserve">. </w:t>
            </w:r>
          </w:p>
          <w:p w14:paraId="4190BD96" w14:textId="77777777" w:rsidR="007D0FE3" w:rsidRPr="00DD3C9F" w:rsidRDefault="007D0FE3" w:rsidP="00D24598">
            <w:pPr>
              <w:spacing w:before="40"/>
              <w:jc w:val="both"/>
              <w:rPr>
                <w:rFonts w:ascii="Times New Roman" w:eastAsia="Calibri" w:hAnsi="Times New Roman" w:cs="Times New Roman"/>
                <w:b/>
                <w:sz w:val="24"/>
                <w:szCs w:val="24"/>
                <w:lang w:val="sv-SE"/>
              </w:rPr>
            </w:pPr>
            <w:r w:rsidRPr="00DD3C9F">
              <w:rPr>
                <w:rFonts w:ascii="Times New Roman" w:eastAsia="Calibri" w:hAnsi="Times New Roman" w:cs="Times New Roman"/>
                <w:b/>
                <w:sz w:val="24"/>
                <w:szCs w:val="24"/>
                <w:lang w:val="sv-SE"/>
              </w:rPr>
              <w:lastRenderedPageBreak/>
              <w:t xml:space="preserve">đ) </w:t>
            </w:r>
            <w:r w:rsidRPr="00DD3C9F">
              <w:rPr>
                <w:rFonts w:ascii="Times New Roman" w:eastAsia="Calibri" w:hAnsi="Times New Roman" w:cs="Times New Roman"/>
                <w:b/>
                <w:sz w:val="24"/>
                <w:szCs w:val="24"/>
                <w:lang w:val="vi-VN"/>
              </w:rPr>
              <w:t xml:space="preserve">Hàng hóa </w:t>
            </w:r>
            <w:r w:rsidRPr="00DD3C9F">
              <w:rPr>
                <w:rFonts w:ascii="Times New Roman" w:hAnsi="Times New Roman" w:cs="Times New Roman"/>
                <w:b/>
                <w:bCs/>
                <w:sz w:val="24"/>
                <w:szCs w:val="24"/>
                <w:lang w:val="sv-SE"/>
              </w:rPr>
              <w:t xml:space="preserve">mua bán, trao đổi để phục vụ cho sản xuất, tiêu dùng của cư dân biên giới </w:t>
            </w:r>
            <w:r w:rsidRPr="00DD3C9F">
              <w:rPr>
                <w:rFonts w:ascii="Times New Roman" w:hAnsi="Times New Roman" w:cs="Times New Roman"/>
                <w:b/>
                <w:sz w:val="24"/>
                <w:szCs w:val="24"/>
                <w:lang w:val="sv-SE"/>
              </w:rPr>
              <w:t xml:space="preserve">thuộc Danh mục hàng hóa mua bán, trao đổi của cư dân biên giới theo quy định của pháp luật và trong </w:t>
            </w:r>
            <w:r w:rsidRPr="00DD3C9F">
              <w:rPr>
                <w:rFonts w:ascii="Times New Roman" w:eastAsia="Calibri" w:hAnsi="Times New Roman" w:cs="Times New Roman"/>
                <w:b/>
                <w:sz w:val="24"/>
                <w:szCs w:val="24"/>
                <w:lang w:val="vi-VN"/>
              </w:rPr>
              <w:t xml:space="preserve">định mức </w:t>
            </w:r>
            <w:r w:rsidRPr="00DD3C9F">
              <w:rPr>
                <w:rFonts w:ascii="Times New Roman" w:eastAsia="Calibri" w:hAnsi="Times New Roman" w:cs="Times New Roman"/>
                <w:b/>
                <w:sz w:val="24"/>
                <w:szCs w:val="24"/>
                <w:lang w:val="sv-SE"/>
              </w:rPr>
              <w:t>miễn thuế nhập khẩu theo pháp luật về thuế xuất khẩu, thuế nhập khẩu</w:t>
            </w:r>
            <w:r w:rsidRPr="00DD3C9F">
              <w:rPr>
                <w:rFonts w:ascii="Times New Roman" w:eastAsia="Calibri" w:hAnsi="Times New Roman" w:cs="Times New Roman"/>
                <w:b/>
                <w:sz w:val="24"/>
                <w:szCs w:val="24"/>
                <w:lang w:val="vi-VN"/>
              </w:rPr>
              <w:t>.</w:t>
            </w:r>
          </w:p>
          <w:p w14:paraId="68C5E9FF" w14:textId="004000AB" w:rsidR="007D0FE3" w:rsidRPr="00DD3C9F" w:rsidRDefault="007D0FE3" w:rsidP="00D24598">
            <w:pPr>
              <w:spacing w:before="40"/>
              <w:jc w:val="both"/>
              <w:rPr>
                <w:rFonts w:ascii="Times New Roman" w:eastAsia="Calibri" w:hAnsi="Times New Roman" w:cs="Times New Roman"/>
                <w:b/>
                <w:strike/>
                <w:sz w:val="24"/>
                <w:szCs w:val="24"/>
                <w:lang w:val="sv-SE"/>
              </w:rPr>
            </w:pPr>
            <w:r w:rsidRPr="00DD3C9F">
              <w:rPr>
                <w:rFonts w:ascii="Times New Roman" w:eastAsia="Calibri" w:hAnsi="Times New Roman" w:cs="Times New Roman"/>
                <w:b/>
                <w:sz w:val="24"/>
                <w:szCs w:val="24"/>
                <w:lang w:val="sv-SE"/>
              </w:rPr>
              <w:t>e) Di vật, cổ vật</w:t>
            </w:r>
            <w:r w:rsidRPr="00DD3C9F">
              <w:rPr>
                <w:rFonts w:ascii="Times New Roman" w:eastAsia="Calibri" w:hAnsi="Times New Roman" w:cs="Times New Roman"/>
                <w:b/>
                <w:i/>
                <w:sz w:val="24"/>
                <w:szCs w:val="24"/>
                <w:lang w:val="sv-SE"/>
              </w:rPr>
              <w:t>, bảo vật quốc gia</w:t>
            </w:r>
            <w:r w:rsidRPr="00DD3C9F">
              <w:rPr>
                <w:rFonts w:ascii="Times New Roman" w:eastAsia="Calibri" w:hAnsi="Times New Roman" w:cs="Times New Roman"/>
                <w:b/>
                <w:sz w:val="24"/>
                <w:szCs w:val="24"/>
                <w:lang w:val="sv-SE"/>
              </w:rPr>
              <w:t xml:space="preserve"> </w:t>
            </w:r>
            <w:r w:rsidRPr="00DD3C9F">
              <w:rPr>
                <w:rFonts w:ascii="Times New Roman" w:eastAsia="Calibri" w:hAnsi="Times New Roman" w:cs="Times New Roman"/>
                <w:b/>
                <w:i/>
                <w:iCs/>
                <w:sz w:val="24"/>
                <w:szCs w:val="24"/>
                <w:lang w:val="sv-SE"/>
              </w:rPr>
              <w:t xml:space="preserve">theo quy định của pháp luật về di sản văn hóa </w:t>
            </w:r>
            <w:r w:rsidRPr="00DD3C9F">
              <w:rPr>
                <w:rFonts w:ascii="Times New Roman" w:eastAsia="Calibri" w:hAnsi="Times New Roman" w:cs="Times New Roman"/>
                <w:b/>
                <w:sz w:val="24"/>
                <w:szCs w:val="24"/>
                <w:lang w:val="sv-SE"/>
              </w:rPr>
              <w:t>do cơ quan nhà nước có thẩm quyền nhập khẩu</w:t>
            </w:r>
            <w:r w:rsidR="0032012A" w:rsidRPr="00DD3C9F">
              <w:rPr>
                <w:rFonts w:ascii="Times New Roman" w:eastAsia="Calibri" w:hAnsi="Times New Roman" w:cs="Times New Roman"/>
                <w:b/>
                <w:sz w:val="24"/>
                <w:szCs w:val="24"/>
                <w:lang w:val="sv-SE"/>
              </w:rPr>
              <w:t xml:space="preserve"> </w:t>
            </w:r>
            <w:r w:rsidRPr="00DD3C9F">
              <w:rPr>
                <w:rFonts w:ascii="Times New Roman" w:eastAsia="Calibri" w:hAnsi="Times New Roman" w:cs="Times New Roman"/>
                <w:b/>
                <w:strike/>
                <w:sz w:val="24"/>
                <w:szCs w:val="24"/>
                <w:lang w:val="sv-SE"/>
              </w:rPr>
              <w:t>theo quy định của pháp luật về di sản văn hóa</w:t>
            </w:r>
            <w:r w:rsidRPr="00DD3C9F">
              <w:rPr>
                <w:rFonts w:ascii="Times New Roman" w:eastAsia="Calibri" w:hAnsi="Times New Roman" w:cs="Times New Roman"/>
                <w:b/>
                <w:sz w:val="24"/>
                <w:szCs w:val="24"/>
                <w:lang w:val="sv-SE"/>
              </w:rPr>
              <w:t>.</w:t>
            </w:r>
          </w:p>
          <w:p w14:paraId="0BAED8EC" w14:textId="195344A9" w:rsidR="007D0FE3" w:rsidRPr="00DD3C9F" w:rsidRDefault="007D0FE3" w:rsidP="00D24598">
            <w:pPr>
              <w:overflowPunct w:val="0"/>
              <w:autoSpaceDE w:val="0"/>
              <w:autoSpaceDN w:val="0"/>
              <w:adjustRightInd w:val="0"/>
              <w:spacing w:before="40"/>
              <w:jc w:val="both"/>
              <w:rPr>
                <w:rFonts w:ascii="Times New Roman" w:hAnsi="Times New Roman" w:cs="Times New Roman"/>
                <w:sz w:val="24"/>
                <w:szCs w:val="24"/>
                <w:lang w:val="sv-SE"/>
              </w:rPr>
            </w:pPr>
            <w:r w:rsidRPr="00DD3C9F">
              <w:rPr>
                <w:rFonts w:ascii="Times New Roman" w:hAnsi="Times New Roman" w:cs="Times New Roman"/>
                <w:sz w:val="24"/>
                <w:szCs w:val="24"/>
                <w:lang w:val="sv-SE"/>
              </w:rPr>
              <w:t xml:space="preserve">27. </w:t>
            </w:r>
            <w:r w:rsidRPr="00DD3C9F">
              <w:rPr>
                <w:rFonts w:ascii="Times New Roman" w:hAnsi="Times New Roman" w:cs="Times New Roman"/>
                <w:sz w:val="24"/>
                <w:szCs w:val="24"/>
                <w:lang w:val="vi-VN"/>
              </w:rPr>
              <w:t xml:space="preserve">Cơ sở kinh doanh hàng hóa, dịch vụ không chịu thuế giá trị gia tăng quy định </w:t>
            </w:r>
            <w:r w:rsidRPr="00DD3C9F">
              <w:rPr>
                <w:rFonts w:ascii="Times New Roman" w:hAnsi="Times New Roman" w:cs="Times New Roman"/>
                <w:b/>
                <w:bCs/>
                <w:i/>
                <w:iCs/>
                <w:sz w:val="24"/>
                <w:szCs w:val="24"/>
                <w:lang w:val="sv-SE"/>
              </w:rPr>
              <w:t xml:space="preserve">từ khoản 1 đến khoản 26 </w:t>
            </w:r>
            <w:r w:rsidRPr="00DD3C9F">
              <w:rPr>
                <w:rFonts w:ascii="Times New Roman" w:hAnsi="Times New Roman" w:cs="Times New Roman"/>
                <w:sz w:val="24"/>
                <w:szCs w:val="24"/>
                <w:lang w:val="vi-VN"/>
              </w:rPr>
              <w:t>Điều này không được khấu trừ</w:t>
            </w:r>
            <w:r w:rsidR="00720CB4" w:rsidRPr="00DD3C9F">
              <w:rPr>
                <w:rFonts w:ascii="Times New Roman" w:hAnsi="Times New Roman" w:cs="Times New Roman"/>
                <w:sz w:val="24"/>
                <w:szCs w:val="24"/>
              </w:rPr>
              <w:t>,</w:t>
            </w:r>
            <w:r w:rsidRPr="00DD3C9F">
              <w:rPr>
                <w:rFonts w:ascii="Times New Roman" w:hAnsi="Times New Roman" w:cs="Times New Roman"/>
                <w:sz w:val="24"/>
                <w:szCs w:val="24"/>
                <w:lang w:val="vi-VN"/>
              </w:rPr>
              <w:t xml:space="preserve"> </w:t>
            </w:r>
            <w:r w:rsidRPr="00DD3C9F">
              <w:rPr>
                <w:rFonts w:ascii="Times New Roman" w:hAnsi="Times New Roman" w:cs="Times New Roman"/>
                <w:b/>
                <w:iCs/>
                <w:sz w:val="24"/>
                <w:szCs w:val="24"/>
                <w:lang w:val="sv-SE"/>
              </w:rPr>
              <w:t>không được</w:t>
            </w:r>
            <w:r w:rsidRPr="00DD3C9F">
              <w:rPr>
                <w:rFonts w:ascii="Times New Roman" w:hAnsi="Times New Roman" w:cs="Times New Roman"/>
                <w:sz w:val="24"/>
                <w:szCs w:val="24"/>
                <w:lang w:val="vi-VN"/>
              </w:rPr>
              <w:t xml:space="preserve"> hoàn thuế giá trị gia tăng đầu vào, trừ trường hợp áp dụng mức thuế suất 0% quy định tại khoản 1 Điều </w:t>
            </w:r>
            <w:r w:rsidRPr="00DD3C9F">
              <w:rPr>
                <w:rFonts w:ascii="Times New Roman" w:hAnsi="Times New Roman" w:cs="Times New Roman"/>
                <w:sz w:val="24"/>
                <w:szCs w:val="24"/>
                <w:lang w:val="sv-SE"/>
              </w:rPr>
              <w:t>9</w:t>
            </w:r>
            <w:r w:rsidRPr="00DD3C9F">
              <w:rPr>
                <w:rFonts w:ascii="Times New Roman" w:hAnsi="Times New Roman" w:cs="Times New Roman"/>
                <w:sz w:val="24"/>
                <w:szCs w:val="24"/>
                <w:lang w:val="vi-VN"/>
              </w:rPr>
              <w:t xml:space="preserve"> của Luật này</w:t>
            </w:r>
            <w:r w:rsidRPr="00DD3C9F">
              <w:rPr>
                <w:rFonts w:ascii="Times New Roman" w:hAnsi="Times New Roman" w:cs="Times New Roman"/>
                <w:sz w:val="24"/>
                <w:szCs w:val="24"/>
                <w:lang w:val="sv-SE"/>
              </w:rPr>
              <w:t>.</w:t>
            </w:r>
          </w:p>
          <w:p w14:paraId="3D2A262D" w14:textId="6014EF30" w:rsidR="000A35FE" w:rsidRPr="00DD3C9F" w:rsidRDefault="007D0FE3" w:rsidP="0009460F">
            <w:pPr>
              <w:overflowPunct w:val="0"/>
              <w:autoSpaceDE w:val="0"/>
              <w:autoSpaceDN w:val="0"/>
              <w:adjustRightInd w:val="0"/>
              <w:spacing w:before="40"/>
              <w:jc w:val="both"/>
              <w:rPr>
                <w:rFonts w:ascii="Times New Roman" w:eastAsia="Times New Roman" w:hAnsi="Times New Roman" w:cs="Times New Roman"/>
                <w:b/>
                <w:bCs/>
                <w:sz w:val="24"/>
                <w:szCs w:val="24"/>
              </w:rPr>
            </w:pPr>
            <w:r w:rsidRPr="00DD3C9F">
              <w:rPr>
                <w:rFonts w:ascii="Times New Roman" w:hAnsi="Times New Roman" w:cs="Times New Roman"/>
                <w:b/>
                <w:i/>
                <w:sz w:val="24"/>
                <w:szCs w:val="24"/>
                <w:lang w:val="sv-SE"/>
              </w:rPr>
              <w:t>Chính phủ quy định chi tiết Điều này</w:t>
            </w:r>
            <w:r w:rsidRPr="00DD3C9F">
              <w:rPr>
                <w:rFonts w:ascii="Times New Roman" w:hAnsi="Times New Roman" w:cs="Times New Roman"/>
                <w:sz w:val="24"/>
                <w:szCs w:val="24"/>
                <w:lang w:val="sv-SE"/>
              </w:rPr>
              <w:t xml:space="preserve">. </w:t>
            </w:r>
            <w:r w:rsidRPr="00DD3C9F">
              <w:rPr>
                <w:rFonts w:ascii="Times New Roman" w:eastAsia="Calibri" w:hAnsi="Times New Roman" w:cs="Times New Roman"/>
                <w:b/>
                <w:sz w:val="24"/>
                <w:szCs w:val="24"/>
                <w:lang w:val="sv-SE"/>
              </w:rPr>
              <w:t>Bộ trưởng</w:t>
            </w:r>
            <w:r w:rsidRPr="00DD3C9F">
              <w:rPr>
                <w:rFonts w:ascii="Times New Roman" w:eastAsia="Calibri" w:hAnsi="Times New Roman" w:cs="Times New Roman"/>
                <w:b/>
                <w:sz w:val="24"/>
                <w:szCs w:val="24"/>
                <w:lang w:val="nl-NL"/>
              </w:rPr>
              <w:t xml:space="preserve"> Bộ Tài chính quy định hồ sơ, thủ tục xác định đối tượng không chịu thuế giá trị gia tăng quy định tại Điều này</w:t>
            </w:r>
            <w:r w:rsidRPr="00DD3C9F">
              <w:rPr>
                <w:rFonts w:ascii="Times New Roman" w:eastAsia="Calibri" w:hAnsi="Times New Roman" w:cs="Times New Roman"/>
                <w:b/>
                <w:sz w:val="24"/>
                <w:szCs w:val="24"/>
                <w:lang w:val="vi-VN"/>
              </w:rPr>
              <w:t>.</w:t>
            </w:r>
          </w:p>
        </w:tc>
      </w:tr>
      <w:tr w:rsidR="00DD3C9F" w:rsidRPr="00DD3C9F" w14:paraId="1E09A1B4" w14:textId="77777777" w:rsidTr="004C2C09">
        <w:tc>
          <w:tcPr>
            <w:tcW w:w="4673" w:type="dxa"/>
          </w:tcPr>
          <w:p w14:paraId="53264542" w14:textId="1E959C6F"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b/>
                <w:bCs/>
                <w:sz w:val="24"/>
                <w:szCs w:val="24"/>
              </w:rPr>
              <w:lastRenderedPageBreak/>
              <w:br w:type="page"/>
            </w:r>
            <w:bookmarkStart w:id="15" w:name="chuong_2"/>
            <w:r w:rsidRPr="00DD3C9F">
              <w:rPr>
                <w:rFonts w:ascii="Times New Roman" w:eastAsia="Times New Roman" w:hAnsi="Times New Roman" w:cs="Times New Roman"/>
                <w:b/>
                <w:bCs/>
                <w:sz w:val="24"/>
                <w:szCs w:val="24"/>
              </w:rPr>
              <w:t>Chương II</w:t>
            </w:r>
            <w:bookmarkEnd w:id="15"/>
          </w:p>
          <w:p w14:paraId="566122B2" w14:textId="7A88C701" w:rsidR="000A35FE" w:rsidRPr="00DD3C9F" w:rsidRDefault="000A35FE" w:rsidP="007B75FA">
            <w:pPr>
              <w:shd w:val="clear" w:color="auto" w:fill="FFFFFF"/>
              <w:spacing w:before="40" w:line="234" w:lineRule="atLeast"/>
              <w:jc w:val="both"/>
              <w:rPr>
                <w:rFonts w:ascii="Times New Roman" w:eastAsia="Times New Roman" w:hAnsi="Times New Roman" w:cs="Times New Roman"/>
                <w:b/>
                <w:bCs/>
                <w:sz w:val="24"/>
                <w:szCs w:val="24"/>
              </w:rPr>
            </w:pPr>
            <w:bookmarkStart w:id="16" w:name="chuong_2_name"/>
            <w:r w:rsidRPr="00DD3C9F">
              <w:rPr>
                <w:rFonts w:ascii="Times New Roman" w:eastAsia="Times New Roman" w:hAnsi="Times New Roman" w:cs="Times New Roman"/>
                <w:b/>
                <w:bCs/>
                <w:sz w:val="24"/>
                <w:szCs w:val="24"/>
              </w:rPr>
              <w:t>CĂN CỨ VÀ PHƯƠNG PHÁP TÍNH THUẾ</w:t>
            </w:r>
            <w:bookmarkEnd w:id="16"/>
          </w:p>
        </w:tc>
        <w:tc>
          <w:tcPr>
            <w:tcW w:w="4678" w:type="dxa"/>
          </w:tcPr>
          <w:p w14:paraId="357C3D84" w14:textId="77777777" w:rsidR="000A35FE" w:rsidRPr="00DD3C9F" w:rsidRDefault="000A35FE" w:rsidP="00D24598">
            <w:pPr>
              <w:shd w:val="clear" w:color="auto" w:fill="FFFFFF"/>
              <w:spacing w:before="40" w:line="234" w:lineRule="atLeast"/>
              <w:rPr>
                <w:rFonts w:ascii="Times New Roman" w:eastAsia="Times New Roman" w:hAnsi="Times New Roman" w:cs="Times New Roman"/>
                <w:sz w:val="24"/>
                <w:szCs w:val="24"/>
              </w:rPr>
            </w:pPr>
            <w:r w:rsidRPr="00DD3C9F">
              <w:rPr>
                <w:rFonts w:ascii="Times New Roman" w:eastAsia="Times New Roman" w:hAnsi="Times New Roman" w:cs="Times New Roman"/>
                <w:b/>
                <w:bCs/>
                <w:sz w:val="24"/>
                <w:szCs w:val="24"/>
              </w:rPr>
              <w:t>Chương II</w:t>
            </w:r>
          </w:p>
          <w:p w14:paraId="677CF76E" w14:textId="280724A3" w:rsidR="000A35FE" w:rsidRPr="00DD3C9F" w:rsidRDefault="000A35FE" w:rsidP="007B75FA">
            <w:pPr>
              <w:shd w:val="clear" w:color="auto" w:fill="FFFFFF"/>
              <w:spacing w:before="40" w:line="234" w:lineRule="atLeast"/>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CĂN CỨ VÀ PHƯƠNG PHÁP TÍNH THUẾ</w:t>
            </w:r>
          </w:p>
        </w:tc>
        <w:tc>
          <w:tcPr>
            <w:tcW w:w="4536" w:type="dxa"/>
          </w:tcPr>
          <w:p w14:paraId="08A03E00" w14:textId="77777777" w:rsidR="000A35FE" w:rsidRPr="00DD3C9F" w:rsidRDefault="000A35FE" w:rsidP="00D24598">
            <w:pPr>
              <w:shd w:val="clear" w:color="auto" w:fill="FFFFFF"/>
              <w:spacing w:before="40" w:line="234" w:lineRule="atLeast"/>
              <w:rPr>
                <w:rFonts w:ascii="Times New Roman" w:eastAsia="Times New Roman" w:hAnsi="Times New Roman" w:cs="Times New Roman"/>
                <w:sz w:val="24"/>
                <w:szCs w:val="24"/>
              </w:rPr>
            </w:pPr>
            <w:r w:rsidRPr="00DD3C9F">
              <w:rPr>
                <w:rFonts w:ascii="Times New Roman" w:eastAsia="Times New Roman" w:hAnsi="Times New Roman" w:cs="Times New Roman"/>
                <w:b/>
                <w:bCs/>
                <w:sz w:val="24"/>
                <w:szCs w:val="24"/>
              </w:rPr>
              <w:t>Chương II</w:t>
            </w:r>
          </w:p>
          <w:p w14:paraId="402D1EF6" w14:textId="35153A63" w:rsidR="000A35FE" w:rsidRPr="00DD3C9F" w:rsidRDefault="000A35FE" w:rsidP="007B75FA">
            <w:pPr>
              <w:shd w:val="clear" w:color="auto" w:fill="FFFFFF"/>
              <w:spacing w:before="40" w:line="234" w:lineRule="atLeast"/>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CĂN CỨ VÀ PHƯƠNG PHÁP TÍNH THUẾ</w:t>
            </w:r>
          </w:p>
        </w:tc>
      </w:tr>
      <w:tr w:rsidR="00DD3C9F" w:rsidRPr="00DD3C9F" w14:paraId="4B4353FA" w14:textId="77777777" w:rsidTr="004C2C09">
        <w:tc>
          <w:tcPr>
            <w:tcW w:w="4673" w:type="dxa"/>
          </w:tcPr>
          <w:p w14:paraId="6FBFF71C" w14:textId="08495DBC"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17" w:name="dieu_6"/>
            <w:r w:rsidRPr="00DD3C9F">
              <w:rPr>
                <w:rFonts w:ascii="Times New Roman" w:eastAsia="Times New Roman" w:hAnsi="Times New Roman" w:cs="Times New Roman"/>
                <w:b/>
                <w:bCs/>
                <w:sz w:val="24"/>
                <w:szCs w:val="24"/>
              </w:rPr>
              <w:t>Điều 6. Căn cứ tính thuế</w:t>
            </w:r>
            <w:bookmarkEnd w:id="17"/>
          </w:p>
          <w:p w14:paraId="728D442A" w14:textId="649B0D6E" w:rsidR="000A35FE" w:rsidRPr="00DD3C9F" w:rsidRDefault="000A35FE" w:rsidP="00D8646A">
            <w:pPr>
              <w:shd w:val="clear" w:color="auto" w:fill="FFFFFF"/>
              <w:spacing w:before="40" w:line="234" w:lineRule="atLeast"/>
              <w:jc w:val="both"/>
              <w:rPr>
                <w:rFonts w:ascii="Times New Roman" w:eastAsia="Times New Roman" w:hAnsi="Times New Roman" w:cs="Times New Roman"/>
                <w:b/>
                <w:bCs/>
                <w:sz w:val="24"/>
                <w:szCs w:val="24"/>
              </w:rPr>
            </w:pPr>
            <w:r w:rsidRPr="00DD3C9F">
              <w:rPr>
                <w:rFonts w:ascii="Times New Roman" w:eastAsia="Times New Roman" w:hAnsi="Times New Roman" w:cs="Times New Roman"/>
                <w:sz w:val="24"/>
                <w:szCs w:val="24"/>
              </w:rPr>
              <w:t>Căn cứ tính thuế giá trị gia tăng là giá tính thuế và thuế suất.</w:t>
            </w:r>
          </w:p>
        </w:tc>
        <w:tc>
          <w:tcPr>
            <w:tcW w:w="4678" w:type="dxa"/>
          </w:tcPr>
          <w:p w14:paraId="4D60CEB9" w14:textId="77777777" w:rsidR="000A35FE" w:rsidRPr="00DD3C9F" w:rsidRDefault="000A35FE" w:rsidP="00D24598">
            <w:pPr>
              <w:shd w:val="clear" w:color="auto" w:fill="FFFFFF"/>
              <w:spacing w:before="40" w:line="234" w:lineRule="atLeast"/>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Điều 6. Căn cứ tính thuế</w:t>
            </w:r>
          </w:p>
          <w:p w14:paraId="307CEDEE" w14:textId="354C9FB5" w:rsidR="000A35FE" w:rsidRPr="00DD3C9F" w:rsidRDefault="000A35FE" w:rsidP="00D24598">
            <w:pPr>
              <w:shd w:val="clear" w:color="auto" w:fill="FFFFFF"/>
              <w:spacing w:before="40" w:line="234" w:lineRule="atLeast"/>
              <w:rPr>
                <w:rFonts w:ascii="Times New Roman" w:eastAsia="Times New Roman" w:hAnsi="Times New Roman" w:cs="Times New Roman"/>
                <w:b/>
                <w:bCs/>
                <w:sz w:val="24"/>
                <w:szCs w:val="24"/>
              </w:rPr>
            </w:pPr>
            <w:r w:rsidRPr="00DD3C9F">
              <w:rPr>
                <w:rFonts w:ascii="Times New Roman" w:eastAsia="Times New Roman" w:hAnsi="Times New Roman" w:cs="Times New Roman"/>
                <w:sz w:val="24"/>
                <w:szCs w:val="24"/>
              </w:rPr>
              <w:t>Căn cứ tính thuế giá trị gia tăng là giá tính thuế và thuế suất.</w:t>
            </w:r>
          </w:p>
        </w:tc>
        <w:tc>
          <w:tcPr>
            <w:tcW w:w="4536" w:type="dxa"/>
          </w:tcPr>
          <w:p w14:paraId="6F413C4E" w14:textId="77777777" w:rsidR="000A35FE" w:rsidRPr="00DD3C9F" w:rsidRDefault="000A35FE" w:rsidP="00D24598">
            <w:pPr>
              <w:shd w:val="clear" w:color="auto" w:fill="FFFFFF"/>
              <w:spacing w:before="40" w:line="234" w:lineRule="atLeast"/>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Điều 6. Căn cứ tính thuế</w:t>
            </w:r>
          </w:p>
          <w:p w14:paraId="43C081E0" w14:textId="34B37BA4" w:rsidR="000A35FE" w:rsidRPr="00DD3C9F" w:rsidRDefault="000A35FE" w:rsidP="00D24598">
            <w:pPr>
              <w:spacing w:before="40"/>
              <w:rPr>
                <w:rFonts w:ascii="Times New Roman" w:eastAsia="Times New Roman" w:hAnsi="Times New Roman" w:cs="Times New Roman"/>
                <w:b/>
                <w:bCs/>
                <w:sz w:val="24"/>
                <w:szCs w:val="24"/>
              </w:rPr>
            </w:pPr>
            <w:r w:rsidRPr="00DD3C9F">
              <w:rPr>
                <w:rFonts w:ascii="Times New Roman" w:eastAsia="Times New Roman" w:hAnsi="Times New Roman" w:cs="Times New Roman"/>
                <w:sz w:val="24"/>
                <w:szCs w:val="24"/>
              </w:rPr>
              <w:t>Căn cứ tính thuế giá trị gia tăng là giá tính thuế và thuế suất.</w:t>
            </w:r>
          </w:p>
        </w:tc>
      </w:tr>
      <w:tr w:rsidR="00DD3C9F" w:rsidRPr="00DD3C9F" w14:paraId="7F5A3945" w14:textId="77777777" w:rsidTr="004C2C09">
        <w:tc>
          <w:tcPr>
            <w:tcW w:w="4673" w:type="dxa"/>
          </w:tcPr>
          <w:p w14:paraId="3CEC6DB2" w14:textId="7A221D33"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18" w:name="dieu_7"/>
            <w:r w:rsidRPr="00DD3C9F">
              <w:rPr>
                <w:rFonts w:ascii="Times New Roman" w:eastAsia="Times New Roman" w:hAnsi="Times New Roman" w:cs="Times New Roman"/>
                <w:b/>
                <w:bCs/>
                <w:sz w:val="24"/>
                <w:szCs w:val="24"/>
              </w:rPr>
              <w:t>Điều 7. Giá tính thuế</w:t>
            </w:r>
            <w:bookmarkEnd w:id="18"/>
          </w:p>
          <w:p w14:paraId="5539147D"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 Giá tính thuế được quy định như sau:</w:t>
            </w:r>
          </w:p>
          <w:p w14:paraId="09D3DC8D" w14:textId="211AA6C5"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a) Đối với hàng hóa,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14:paraId="1FC0B83C" w14:textId="167C9941"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b) Đối với hàng hóa nhập khẩu là giá nhập tại cửa khẩu cộng với thuế nhập khẩu (nếu có), cộng với thuế tiêu thụ đặc biệt (nếu có) và cộng với thuế bảo vệ môi trường (nếu có). Giá nhập tại cửa khẩu được xác định theo quy định về giá tính thuế hàng nhập khẩu;</w:t>
            </w:r>
          </w:p>
          <w:p w14:paraId="3F689350"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xml:space="preserve">c) Đối với hàng hóa, dịch vụ dùng để trao đổi, tiêu dùng nội bộ, biếu, tặng cho là giá tính thuế giá trị gia tăng của hàng hóa, dịch vụ cùng loại </w:t>
            </w:r>
            <w:r w:rsidRPr="00DD3C9F">
              <w:rPr>
                <w:rFonts w:ascii="Times New Roman" w:eastAsia="Times New Roman" w:hAnsi="Times New Roman" w:cs="Times New Roman"/>
                <w:sz w:val="24"/>
                <w:szCs w:val="24"/>
              </w:rPr>
              <w:lastRenderedPageBreak/>
              <w:t>hoặc tương đương tại thời điểm phát sinh các hoạt động này;</w:t>
            </w:r>
          </w:p>
          <w:p w14:paraId="29E842C6" w14:textId="15CBAF3E"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d) Đối với hoạt động cho thuê tài sản là số tiền cho thuê chưa có thuế giá trị gia tăng.</w:t>
            </w:r>
          </w:p>
          <w:p w14:paraId="4E56702F"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14:paraId="651A9523"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đ) Đối với hàng hóa bán theo phương thức trả góp, trả chậm là giá tính theo giá bán trả một lần chưa có thuế giá trị gia tăng của hàng hóa đó, không bao gồm khoản lãi trả góp, lãi trả chậm;</w:t>
            </w:r>
          </w:p>
          <w:p w14:paraId="47D8464B"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e) Đối với gia công hàng hóa là giá gia công chưa có thuế giá trị gia tăng;</w:t>
            </w:r>
          </w:p>
          <w:p w14:paraId="4F0D7846"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g) Đối với hoạt động xây dựng,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p>
          <w:p w14:paraId="52CBE4C7"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h) Đối với hoạt động kinh doanh bất động sản là giá bán bất động sản chưa có thuế giá trị gia tăng, trừ giá chuyển quyền sử dụng đất hoặc tiền thuê đất phải nộp ngân sách nhà nước;</w:t>
            </w:r>
          </w:p>
          <w:p w14:paraId="73148DD7"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lastRenderedPageBreak/>
              <w:t>i) Đối với hoạt động đại lý, môi giới mua bán hàng hóa và dịch vụ hưởng hoa hồng là tiền hoa hồng thu được từ các hoạt động này chưa có thuế giá trị gia tăng;</w:t>
            </w:r>
          </w:p>
          <w:p w14:paraId="7692725B"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k) Đối với hàng hóa, dịch vụ được sử dụng chứng từ thanh toán ghi giá thanh toán là giá đã có thuế giá trị gia tăng thì giá tính thuế được xác định theo công thức sau:</w:t>
            </w:r>
          </w:p>
          <w:tbl>
            <w:tblPr>
              <w:tblW w:w="0" w:type="auto"/>
              <w:tblCellSpacing w:w="0" w:type="dxa"/>
              <w:tblCellMar>
                <w:left w:w="0" w:type="dxa"/>
                <w:right w:w="0" w:type="dxa"/>
              </w:tblCellMar>
              <w:tblLook w:val="04A0" w:firstRow="1" w:lastRow="0" w:firstColumn="1" w:lastColumn="0" w:noHBand="0" w:noVBand="1"/>
            </w:tblPr>
            <w:tblGrid>
              <w:gridCol w:w="2008"/>
              <w:gridCol w:w="398"/>
              <w:gridCol w:w="2051"/>
            </w:tblGrid>
            <w:tr w:rsidR="00DD3C9F" w:rsidRPr="00DD3C9F" w14:paraId="613AFA52" w14:textId="77777777" w:rsidTr="0064452A">
              <w:trPr>
                <w:trHeight w:val="255"/>
                <w:tblCellSpacing w:w="0" w:type="dxa"/>
              </w:trPr>
              <w:tc>
                <w:tcPr>
                  <w:tcW w:w="3976" w:type="dxa"/>
                  <w:vMerge w:val="restart"/>
                  <w:tcMar>
                    <w:top w:w="0" w:type="dxa"/>
                    <w:left w:w="108" w:type="dxa"/>
                    <w:bottom w:w="0" w:type="dxa"/>
                    <w:right w:w="108" w:type="dxa"/>
                  </w:tcMar>
                  <w:vAlign w:val="center"/>
                  <w:hideMark/>
                </w:tcPr>
                <w:p w14:paraId="6B39F3A2" w14:textId="77777777" w:rsidR="000A35FE" w:rsidRPr="00DD3C9F" w:rsidRDefault="000A35FE" w:rsidP="00D8646A">
                  <w:pPr>
                    <w:spacing w:before="40" w:after="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Giá chưa có thuế giá trị gia tăng</w:t>
                  </w:r>
                </w:p>
              </w:tc>
              <w:tc>
                <w:tcPr>
                  <w:tcW w:w="465" w:type="dxa"/>
                  <w:vMerge w:val="restart"/>
                  <w:tcMar>
                    <w:top w:w="0" w:type="dxa"/>
                    <w:left w:w="108" w:type="dxa"/>
                    <w:bottom w:w="0" w:type="dxa"/>
                    <w:right w:w="108" w:type="dxa"/>
                  </w:tcMar>
                  <w:vAlign w:val="center"/>
                  <w:hideMark/>
                </w:tcPr>
                <w:p w14:paraId="29448151" w14:textId="77777777" w:rsidR="000A35FE" w:rsidRPr="00DD3C9F" w:rsidRDefault="000A35FE" w:rsidP="00D8646A">
                  <w:pPr>
                    <w:spacing w:before="40" w:after="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w:t>
                  </w:r>
                </w:p>
              </w:tc>
              <w:tc>
                <w:tcPr>
                  <w:tcW w:w="3977" w:type="dxa"/>
                  <w:tcBorders>
                    <w:top w:val="nil"/>
                    <w:left w:val="nil"/>
                    <w:bottom w:val="single" w:sz="8" w:space="0" w:color="auto"/>
                    <w:right w:val="nil"/>
                  </w:tcBorders>
                  <w:tcMar>
                    <w:top w:w="0" w:type="dxa"/>
                    <w:left w:w="108" w:type="dxa"/>
                    <w:bottom w:w="0" w:type="dxa"/>
                    <w:right w:w="108" w:type="dxa"/>
                  </w:tcMar>
                  <w:vAlign w:val="center"/>
                  <w:hideMark/>
                </w:tcPr>
                <w:p w14:paraId="4421D6D1" w14:textId="683818E3" w:rsidR="000A35FE" w:rsidRPr="00DD3C9F" w:rsidRDefault="002A6918" w:rsidP="00D8646A">
                  <w:pPr>
                    <w:spacing w:before="40" w:after="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xml:space="preserve">    </w:t>
                  </w:r>
                  <w:r w:rsidR="000A35FE" w:rsidRPr="00DD3C9F">
                    <w:rPr>
                      <w:rFonts w:ascii="Times New Roman" w:eastAsia="Times New Roman" w:hAnsi="Times New Roman" w:cs="Times New Roman"/>
                      <w:sz w:val="24"/>
                      <w:szCs w:val="24"/>
                    </w:rPr>
                    <w:t>Giá thanh toán</w:t>
                  </w:r>
                </w:p>
              </w:tc>
            </w:tr>
            <w:tr w:rsidR="00DD3C9F" w:rsidRPr="00DD3C9F" w14:paraId="68D4F042" w14:textId="77777777" w:rsidTr="0064452A">
              <w:trPr>
                <w:trHeight w:val="106"/>
                <w:tblCellSpacing w:w="0" w:type="dxa"/>
              </w:trPr>
              <w:tc>
                <w:tcPr>
                  <w:tcW w:w="0" w:type="auto"/>
                  <w:vMerge/>
                  <w:vAlign w:val="center"/>
                  <w:hideMark/>
                </w:tcPr>
                <w:p w14:paraId="2EA2194C" w14:textId="77777777" w:rsidR="000A35FE" w:rsidRPr="00DD3C9F" w:rsidRDefault="000A35FE" w:rsidP="00D8646A">
                  <w:pPr>
                    <w:spacing w:before="40" w:after="0" w:line="240" w:lineRule="auto"/>
                    <w:jc w:val="both"/>
                    <w:rPr>
                      <w:rFonts w:ascii="Times New Roman" w:eastAsia="Times New Roman" w:hAnsi="Times New Roman" w:cs="Times New Roman"/>
                      <w:sz w:val="24"/>
                      <w:szCs w:val="24"/>
                    </w:rPr>
                  </w:pPr>
                </w:p>
              </w:tc>
              <w:tc>
                <w:tcPr>
                  <w:tcW w:w="0" w:type="auto"/>
                  <w:vMerge/>
                  <w:vAlign w:val="center"/>
                  <w:hideMark/>
                </w:tcPr>
                <w:p w14:paraId="1BB1359B" w14:textId="77777777" w:rsidR="000A35FE" w:rsidRPr="00DD3C9F" w:rsidRDefault="000A35FE" w:rsidP="00D8646A">
                  <w:pPr>
                    <w:spacing w:before="40" w:after="0" w:line="240" w:lineRule="auto"/>
                    <w:jc w:val="both"/>
                    <w:rPr>
                      <w:rFonts w:ascii="Times New Roman" w:eastAsia="Times New Roman" w:hAnsi="Times New Roman" w:cs="Times New Roman"/>
                      <w:sz w:val="24"/>
                      <w:szCs w:val="24"/>
                    </w:rPr>
                  </w:pPr>
                </w:p>
              </w:tc>
              <w:tc>
                <w:tcPr>
                  <w:tcW w:w="3977" w:type="dxa"/>
                  <w:tcMar>
                    <w:top w:w="0" w:type="dxa"/>
                    <w:left w:w="108" w:type="dxa"/>
                    <w:bottom w:w="0" w:type="dxa"/>
                    <w:right w:w="108" w:type="dxa"/>
                  </w:tcMar>
                  <w:vAlign w:val="center"/>
                  <w:hideMark/>
                </w:tcPr>
                <w:p w14:paraId="7862293D" w14:textId="77777777" w:rsidR="000A35FE" w:rsidRPr="00DD3C9F" w:rsidRDefault="000A35FE" w:rsidP="00D8646A">
                  <w:pPr>
                    <w:spacing w:before="40" w:after="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 + thuế suất của hàng hóa, dịch vụ (%)</w:t>
                  </w:r>
                </w:p>
              </w:tc>
            </w:tr>
          </w:tbl>
          <w:p w14:paraId="4C1211C8"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 Giá tính thuế đối với hàng hóa, dịch vụ quy định tại khoản 1 Điều này bao gồm cả khoản phụ thu và phí thu thêm mà cơ sở kinh doanh được hưởng.</w:t>
            </w:r>
          </w:p>
          <w:p w14:paraId="6C40FE85" w14:textId="420E9485"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3. Giá tính thuế được xác định bằng đồng Việt Nam. Trường hợp người nộp thuế có doanh thu bằng ngoại tệ thì phải quy đổi ra đồng Việt Nam theo tỷ giá giao dịch bình quân trên thị trường ngoại tệ liên ngân hàng do Ngân hàng Nhà nước Việt Nam công bố tại thời điểm phát sinh doanh thu để xác định giá tính thuế.</w:t>
            </w:r>
          </w:p>
          <w:p w14:paraId="70F98358" w14:textId="77777777" w:rsidR="000A35FE" w:rsidRPr="00DD3C9F" w:rsidRDefault="000A35FE" w:rsidP="00D8646A">
            <w:pPr>
              <w:spacing w:before="40"/>
              <w:jc w:val="both"/>
              <w:rPr>
                <w:rFonts w:ascii="Times New Roman" w:eastAsia="Times New Roman" w:hAnsi="Times New Roman" w:cs="Times New Roman"/>
                <w:b/>
                <w:bCs/>
                <w:sz w:val="24"/>
                <w:szCs w:val="24"/>
              </w:rPr>
            </w:pPr>
          </w:p>
        </w:tc>
        <w:tc>
          <w:tcPr>
            <w:tcW w:w="4678" w:type="dxa"/>
          </w:tcPr>
          <w:p w14:paraId="71901302"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lastRenderedPageBreak/>
              <w:t>Điều 7. Giá tính thuế</w:t>
            </w:r>
          </w:p>
          <w:p w14:paraId="3F362578" w14:textId="77777777" w:rsidR="000A35FE" w:rsidRPr="00DD3C9F" w:rsidRDefault="000A35FE"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1. Giá tính thuế được quy định như sau:</w:t>
            </w:r>
          </w:p>
          <w:p w14:paraId="1B483C3F" w14:textId="77777777" w:rsidR="000A35FE" w:rsidRPr="00DD3C9F" w:rsidRDefault="000A35FE"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a) Đối với hàng hóa,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14:paraId="3D3BF396" w14:textId="77777777" w:rsidR="000A35FE" w:rsidRPr="00DD3C9F" w:rsidRDefault="000A35FE"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lang w:val="vi-VN"/>
              </w:rPr>
              <w:t>b)</w:t>
            </w:r>
            <w:r w:rsidRPr="00DD3C9F">
              <w:rPr>
                <w:rFonts w:ascii="Times New Roman" w:hAnsi="Times New Roman" w:cs="Times New Roman"/>
                <w:b/>
                <w:sz w:val="24"/>
                <w:szCs w:val="24"/>
                <w:lang w:val="vi-VN"/>
              </w:rPr>
              <w:t> </w:t>
            </w:r>
            <w:r w:rsidRPr="00DD3C9F">
              <w:rPr>
                <w:rFonts w:ascii="Times New Roman" w:hAnsi="Times New Roman" w:cs="Times New Roman"/>
                <w:sz w:val="24"/>
                <w:szCs w:val="24"/>
                <w:lang w:val="vi-VN"/>
              </w:rPr>
              <w:t xml:space="preserve">Đối với hàng hóa nhập khẩu là </w:t>
            </w:r>
            <w:r w:rsidRPr="00DD3C9F">
              <w:rPr>
                <w:rFonts w:ascii="Times New Roman" w:hAnsi="Times New Roman" w:cs="Times New Roman"/>
                <w:b/>
                <w:sz w:val="24"/>
                <w:szCs w:val="24"/>
              </w:rPr>
              <w:t>trị</w:t>
            </w:r>
            <w:r w:rsidRPr="00DD3C9F">
              <w:rPr>
                <w:rFonts w:ascii="Times New Roman" w:hAnsi="Times New Roman" w:cs="Times New Roman"/>
                <w:sz w:val="24"/>
                <w:szCs w:val="24"/>
              </w:rPr>
              <w:t xml:space="preserve"> </w:t>
            </w:r>
            <w:r w:rsidRPr="00DD3C9F">
              <w:rPr>
                <w:rFonts w:ascii="Times New Roman" w:hAnsi="Times New Roman" w:cs="Times New Roman"/>
                <w:sz w:val="24"/>
                <w:szCs w:val="24"/>
                <w:lang w:val="vi-VN"/>
              </w:rPr>
              <w:t xml:space="preserve">giá </w:t>
            </w:r>
            <w:r w:rsidRPr="00DD3C9F">
              <w:rPr>
                <w:rFonts w:ascii="Times New Roman" w:hAnsi="Times New Roman" w:cs="Times New Roman"/>
                <w:b/>
                <w:sz w:val="24"/>
                <w:szCs w:val="24"/>
              </w:rPr>
              <w:t>tính thuế</w:t>
            </w:r>
            <w:r w:rsidRPr="00DD3C9F">
              <w:rPr>
                <w:rFonts w:ascii="Times New Roman" w:hAnsi="Times New Roman" w:cs="Times New Roman"/>
                <w:sz w:val="24"/>
                <w:szCs w:val="24"/>
              </w:rPr>
              <w:t xml:space="preserve"> </w:t>
            </w:r>
            <w:r w:rsidRPr="00DD3C9F">
              <w:rPr>
                <w:rFonts w:ascii="Times New Roman" w:hAnsi="Times New Roman" w:cs="Times New Roman"/>
                <w:sz w:val="24"/>
                <w:szCs w:val="24"/>
                <w:lang w:val="vi-VN"/>
              </w:rPr>
              <w:t xml:space="preserve">nhập </w:t>
            </w:r>
            <w:r w:rsidRPr="00DD3C9F">
              <w:rPr>
                <w:rFonts w:ascii="Times New Roman" w:hAnsi="Times New Roman" w:cs="Times New Roman"/>
                <w:strike/>
                <w:sz w:val="24"/>
                <w:szCs w:val="24"/>
                <w:lang w:val="vi-VN"/>
              </w:rPr>
              <w:t>tại cửa</w:t>
            </w:r>
            <w:r w:rsidRPr="00DD3C9F">
              <w:rPr>
                <w:rFonts w:ascii="Times New Roman" w:hAnsi="Times New Roman" w:cs="Times New Roman"/>
                <w:sz w:val="24"/>
                <w:szCs w:val="24"/>
                <w:lang w:val="vi-VN"/>
              </w:rPr>
              <w:t xml:space="preserve"> khẩu </w:t>
            </w:r>
            <w:r w:rsidRPr="00DD3C9F">
              <w:rPr>
                <w:rFonts w:ascii="Times New Roman" w:hAnsi="Times New Roman" w:cs="Times New Roman"/>
                <w:b/>
                <w:sz w:val="24"/>
                <w:szCs w:val="24"/>
                <w:lang w:val="vi-VN"/>
              </w:rPr>
              <w:t xml:space="preserve">theo quy định của pháp luật về thuế xuất khẩu, thuế nhập khẩu </w:t>
            </w:r>
            <w:r w:rsidRPr="00DD3C9F">
              <w:rPr>
                <w:rFonts w:ascii="Times New Roman" w:hAnsi="Times New Roman" w:cs="Times New Roman"/>
                <w:sz w:val="24"/>
                <w:szCs w:val="24"/>
                <w:lang w:val="vi-VN"/>
              </w:rPr>
              <w:t>cộng với thuế nhập khẩu</w:t>
            </w:r>
            <w:r w:rsidRPr="00DD3C9F">
              <w:rPr>
                <w:rFonts w:ascii="Times New Roman" w:hAnsi="Times New Roman" w:cs="Times New Roman"/>
                <w:sz w:val="24"/>
                <w:szCs w:val="24"/>
              </w:rPr>
              <w:t xml:space="preserve"> </w:t>
            </w:r>
            <w:r w:rsidRPr="00DD3C9F">
              <w:rPr>
                <w:rFonts w:ascii="Times New Roman" w:hAnsi="Times New Roman" w:cs="Times New Roman"/>
                <w:b/>
                <w:iCs/>
                <w:sz w:val="24"/>
                <w:szCs w:val="24"/>
                <w:lang w:val="vi-VN"/>
              </w:rPr>
              <w:t>cộng với các khoản thuế là thuế nhập khẩu bổ sung theo quy định của pháp luật</w:t>
            </w:r>
            <w:r w:rsidRPr="00DD3C9F">
              <w:rPr>
                <w:rFonts w:ascii="Times New Roman" w:hAnsi="Times New Roman" w:cs="Times New Roman"/>
                <w:sz w:val="24"/>
                <w:szCs w:val="24"/>
                <w:lang w:val="vi-VN"/>
              </w:rPr>
              <w:t xml:space="preserve"> (nếu có), cộng với thuế tiêu thụ đặc biệt (nếu có) và cộng với thuế bảo vệ môi trường (nếu có). </w:t>
            </w:r>
            <w:r w:rsidRPr="00DD3C9F">
              <w:rPr>
                <w:rFonts w:ascii="Times New Roman" w:hAnsi="Times New Roman" w:cs="Times New Roman"/>
                <w:strike/>
                <w:sz w:val="24"/>
                <w:szCs w:val="24"/>
                <w:lang w:val="vi-VN"/>
              </w:rPr>
              <w:t xml:space="preserve">Giá nhập tại cửa </w:t>
            </w:r>
            <w:r w:rsidRPr="00DD3C9F">
              <w:rPr>
                <w:rFonts w:ascii="Times New Roman" w:hAnsi="Times New Roman" w:cs="Times New Roman"/>
                <w:strike/>
                <w:sz w:val="24"/>
                <w:szCs w:val="24"/>
                <w:lang w:val="vi-VN"/>
              </w:rPr>
              <w:t>khẩu được xác định theo quy định về giá tính thuế hàng nhập khẩu</w:t>
            </w:r>
            <w:r w:rsidRPr="00DD3C9F">
              <w:rPr>
                <w:rFonts w:ascii="Times New Roman" w:hAnsi="Times New Roman" w:cs="Times New Roman"/>
                <w:strike/>
                <w:sz w:val="24"/>
                <w:szCs w:val="24"/>
              </w:rPr>
              <w:t>.</w:t>
            </w:r>
          </w:p>
          <w:p w14:paraId="3FFC8BE5" w14:textId="77777777" w:rsidR="000A35FE" w:rsidRPr="00DD3C9F" w:rsidRDefault="000A35FE" w:rsidP="00D24598">
            <w:pPr>
              <w:spacing w:before="40"/>
              <w:jc w:val="both"/>
              <w:rPr>
                <w:rFonts w:ascii="Times New Roman" w:eastAsia="Calibri" w:hAnsi="Times New Roman" w:cs="Times New Roman"/>
                <w:sz w:val="24"/>
                <w:szCs w:val="24"/>
                <w:lang w:val="vi-VN"/>
              </w:rPr>
            </w:pPr>
            <w:r w:rsidRPr="00DD3C9F">
              <w:rPr>
                <w:rFonts w:ascii="Times New Roman" w:hAnsi="Times New Roman" w:cs="Times New Roman"/>
                <w:sz w:val="24"/>
                <w:szCs w:val="24"/>
                <w:lang w:val="vi-VN"/>
              </w:rPr>
              <w:t xml:space="preserve">c) </w:t>
            </w:r>
            <w:r w:rsidRPr="00DD3C9F">
              <w:rPr>
                <w:rFonts w:ascii="Times New Roman" w:eastAsia="Calibri" w:hAnsi="Times New Roman" w:cs="Times New Roman"/>
                <w:sz w:val="24"/>
                <w:szCs w:val="24"/>
                <w:lang w:val="vi-VN"/>
              </w:rPr>
              <w:t>Đối với hàng hóa, dịch vụ dùng để trao đổi, tiêu dùng nội bộ, biếu, tặng, cho là giá tính thuế giá trị gia tăng của hàng hóa, dịch vụ cùng loại hoặc tương đương tại thời điểm phát sinh các hoạt động này.</w:t>
            </w:r>
          </w:p>
          <w:p w14:paraId="568FB831" w14:textId="77777777" w:rsidR="000A35FE" w:rsidRPr="00DD3C9F" w:rsidRDefault="000A35FE" w:rsidP="00D24598">
            <w:pPr>
              <w:shd w:val="clear" w:color="auto" w:fill="FFFFFF"/>
              <w:spacing w:before="40"/>
              <w:jc w:val="both"/>
              <w:rPr>
                <w:rFonts w:ascii="Times New Roman" w:hAnsi="Times New Roman" w:cs="Times New Roman"/>
                <w:b/>
                <w:iCs/>
                <w:sz w:val="24"/>
                <w:szCs w:val="24"/>
                <w:lang w:val="vi-VN"/>
              </w:rPr>
            </w:pPr>
            <w:r w:rsidRPr="00DD3C9F">
              <w:rPr>
                <w:rFonts w:ascii="Times New Roman" w:eastAsia="Calibri" w:hAnsi="Times New Roman" w:cs="Times New Roman"/>
                <w:b/>
                <w:iCs/>
                <w:sz w:val="24"/>
                <w:szCs w:val="24"/>
                <w:lang w:val="vi-VN"/>
              </w:rPr>
              <w:t>Đối với hàng hóa, dịch vụ dùng để khuyến mại theo quy định của pháp luật về thương mại, giá tính thuế được xác định bằng không (0).</w:t>
            </w:r>
          </w:p>
          <w:p w14:paraId="629A0E22" w14:textId="77777777" w:rsidR="000A35FE" w:rsidRPr="00DD3C9F" w:rsidRDefault="000A35FE"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d) Đối với hoạt động cho thuê tài sản là số tiền cho thuê chưa có thuế giá trị gia tăng.</w:t>
            </w:r>
          </w:p>
          <w:p w14:paraId="4B1D227D" w14:textId="77777777" w:rsidR="000A35FE" w:rsidRPr="00DD3C9F" w:rsidRDefault="000A35FE"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14:paraId="37C10414" w14:textId="77777777" w:rsidR="000A35FE" w:rsidRPr="00DD3C9F" w:rsidRDefault="000A35FE"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đ) Đối với hàng hóa bán theo phương thức trả góp, trả chậm là giá tính theo giá bán trả một lần chưa có thuế giá trị gia tăng của hàng hóa đó, không bao gồm khoản lãi trả góp, lãi trả chậm.</w:t>
            </w:r>
          </w:p>
          <w:p w14:paraId="02C657F9" w14:textId="77777777" w:rsidR="000A35FE" w:rsidRPr="00DD3C9F" w:rsidRDefault="000A35FE"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e) Đối với gia công hàng hóa là giá gia công chưa có thuế giá trị gia tăng.</w:t>
            </w:r>
          </w:p>
          <w:p w14:paraId="0E29A3BB" w14:textId="77777777" w:rsidR="000A35FE" w:rsidRPr="00DD3C9F" w:rsidRDefault="000A35FE"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 xml:space="preserve">g) Đối với hoạt động xây dựng, lắp đặt là giá trị công trình, hạng mục công trình hay phần công việc thực hiện bàn giao chưa có thuế giá trị gia tăng. Trường hợp xây dựng, lắp đặt </w:t>
            </w:r>
            <w:r w:rsidRPr="00DD3C9F">
              <w:rPr>
                <w:rFonts w:ascii="Times New Roman" w:hAnsi="Times New Roman" w:cs="Times New Roman"/>
                <w:sz w:val="24"/>
                <w:szCs w:val="24"/>
                <w:lang w:val="vi-VN"/>
              </w:rPr>
              <w:lastRenderedPageBreak/>
              <w:t>không bao thầu nguyên vật liệu, máy móc, thiết bị thì giá tính thuế là giá trị xây dựng, lắp đặt không bao gồm giá trị nguyên vật liệu và máy móc, thiết bị.</w:t>
            </w:r>
          </w:p>
          <w:p w14:paraId="6E7B0038" w14:textId="77777777" w:rsidR="000A35FE" w:rsidRPr="00DD3C9F" w:rsidRDefault="000A35FE"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 xml:space="preserve">h) Đối với hoạt động kinh doanh bất động sản là giá bán bất động sản chưa có thuế giá trị gia tăng, trừ giá chuyển quyền sử dụng đất hoặc tiền thuê đất phải nộp ngân sách nhà nước </w:t>
            </w:r>
            <w:r w:rsidRPr="00DD3C9F">
              <w:rPr>
                <w:rFonts w:ascii="Times New Roman" w:hAnsi="Times New Roman" w:cs="Times New Roman"/>
                <w:b/>
                <w:sz w:val="24"/>
                <w:szCs w:val="24"/>
                <w:lang w:val="vi-VN"/>
              </w:rPr>
              <w:t>(Giá đất được trừ)</w:t>
            </w:r>
            <w:r w:rsidRPr="00DD3C9F">
              <w:rPr>
                <w:rFonts w:ascii="Times New Roman" w:hAnsi="Times New Roman" w:cs="Times New Roman"/>
                <w:sz w:val="24"/>
                <w:szCs w:val="24"/>
                <w:lang w:val="vi-VN"/>
              </w:rPr>
              <w:t xml:space="preserve">. </w:t>
            </w:r>
            <w:r w:rsidRPr="00DD3C9F">
              <w:rPr>
                <w:rFonts w:ascii="Times New Roman" w:hAnsi="Times New Roman" w:cs="Times New Roman"/>
                <w:b/>
                <w:sz w:val="24"/>
                <w:szCs w:val="24"/>
                <w:lang w:val="nl-NL"/>
              </w:rPr>
              <w:t>Chính phủ quy định việc xác định giá đất được trừ quy định tại điểm này.</w:t>
            </w:r>
          </w:p>
          <w:p w14:paraId="7FC45987" w14:textId="77777777" w:rsidR="000A35FE" w:rsidRPr="00DD3C9F" w:rsidRDefault="000A35FE"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i) Đối với hoạt động đại lý, môi giới mua bán hàng hóa và dịch vụ hưởng hoa hồng là tiền hoa hồng thu được từ các hoạt động này chưa có thuế giá trị gia tăng.</w:t>
            </w:r>
          </w:p>
          <w:p w14:paraId="2AAB938B"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vi-VN"/>
              </w:rPr>
              <w:t>k) Đối với hàng hóa, dịch vụ được sử dụng</w:t>
            </w:r>
            <w:r w:rsidRPr="00DD3C9F">
              <w:rPr>
                <w:rFonts w:ascii="Times New Roman" w:hAnsi="Times New Roman" w:cs="Times New Roman"/>
                <w:sz w:val="24"/>
                <w:szCs w:val="24"/>
              </w:rPr>
              <w:t xml:space="preserve"> </w:t>
            </w:r>
            <w:r w:rsidRPr="00DD3C9F">
              <w:rPr>
                <w:rFonts w:ascii="Times New Roman" w:hAnsi="Times New Roman" w:cs="Times New Roman"/>
                <w:strike/>
                <w:sz w:val="24"/>
                <w:szCs w:val="24"/>
              </w:rPr>
              <w:t>chứng từ</w:t>
            </w:r>
            <w:r w:rsidRPr="00DD3C9F">
              <w:rPr>
                <w:rFonts w:ascii="Times New Roman" w:hAnsi="Times New Roman" w:cs="Times New Roman"/>
                <w:sz w:val="24"/>
                <w:szCs w:val="24"/>
                <w:lang w:val="vi-VN"/>
              </w:rPr>
              <w:t xml:space="preserve"> </w:t>
            </w:r>
            <w:r w:rsidRPr="00DD3C9F">
              <w:rPr>
                <w:rFonts w:ascii="Times New Roman" w:hAnsi="Times New Roman" w:cs="Times New Roman"/>
                <w:b/>
                <w:sz w:val="24"/>
                <w:szCs w:val="24"/>
                <w:lang w:val="vi-VN"/>
              </w:rPr>
              <w:t>hóa đơn</w:t>
            </w:r>
            <w:r w:rsidRPr="00DD3C9F">
              <w:rPr>
                <w:rFonts w:ascii="Times New Roman" w:hAnsi="Times New Roman" w:cs="Times New Roman"/>
                <w:sz w:val="24"/>
                <w:szCs w:val="24"/>
                <w:lang w:val="vi-VN"/>
              </w:rPr>
              <w:t xml:space="preserve"> thanh toán ghi giá thanh toán là giá đã có thuế giá trị gia tăng thì giá tính thuế được xác định theo công thức sau</w:t>
            </w:r>
            <w:r w:rsidRPr="00DD3C9F">
              <w:rPr>
                <w:rFonts w:ascii="Times New Roman" w:hAnsi="Times New Roman" w:cs="Times New Roman"/>
                <w:sz w:val="24"/>
                <w:szCs w:val="24"/>
                <w:lang w:val="nl-NL"/>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947"/>
              <w:gridCol w:w="395"/>
              <w:gridCol w:w="2120"/>
            </w:tblGrid>
            <w:tr w:rsidR="00DD3C9F" w:rsidRPr="00DD3C9F" w14:paraId="5E251A94" w14:textId="77777777" w:rsidTr="007B75FA">
              <w:trPr>
                <w:trHeight w:val="255"/>
                <w:tblCellSpacing w:w="0" w:type="dxa"/>
              </w:trPr>
              <w:tc>
                <w:tcPr>
                  <w:tcW w:w="1947" w:type="dxa"/>
                  <w:vMerge w:val="restart"/>
                  <w:shd w:val="clear" w:color="auto" w:fill="FFFFFF"/>
                  <w:tcMar>
                    <w:top w:w="0" w:type="dxa"/>
                    <w:left w:w="108" w:type="dxa"/>
                    <w:bottom w:w="0" w:type="dxa"/>
                    <w:right w:w="108" w:type="dxa"/>
                  </w:tcMar>
                  <w:vAlign w:val="center"/>
                  <w:hideMark/>
                </w:tcPr>
                <w:p w14:paraId="4E256466" w14:textId="77777777" w:rsidR="000A35FE" w:rsidRPr="00DD3C9F" w:rsidRDefault="000A35FE" w:rsidP="00D24598">
                  <w:pPr>
                    <w:spacing w:before="40" w:after="0"/>
                    <w:jc w:val="center"/>
                    <w:rPr>
                      <w:rFonts w:ascii="Times New Roman" w:hAnsi="Times New Roman" w:cs="Times New Roman"/>
                      <w:sz w:val="24"/>
                      <w:szCs w:val="24"/>
                      <w:lang w:val="nl-NL"/>
                    </w:rPr>
                  </w:pPr>
                  <w:r w:rsidRPr="00DD3C9F">
                    <w:rPr>
                      <w:rFonts w:ascii="Times New Roman" w:hAnsi="Times New Roman" w:cs="Times New Roman"/>
                      <w:sz w:val="24"/>
                      <w:szCs w:val="24"/>
                      <w:lang w:val="nl-NL"/>
                    </w:rPr>
                    <w:t>Giá chưa có thuế giá trị gia tăng</w:t>
                  </w:r>
                </w:p>
              </w:tc>
              <w:tc>
                <w:tcPr>
                  <w:tcW w:w="395" w:type="dxa"/>
                  <w:vMerge w:val="restart"/>
                  <w:shd w:val="clear" w:color="auto" w:fill="FFFFFF"/>
                  <w:tcMar>
                    <w:top w:w="0" w:type="dxa"/>
                    <w:left w:w="108" w:type="dxa"/>
                    <w:bottom w:w="0" w:type="dxa"/>
                    <w:right w:w="108" w:type="dxa"/>
                  </w:tcMar>
                  <w:vAlign w:val="center"/>
                  <w:hideMark/>
                </w:tcPr>
                <w:p w14:paraId="0B8977A6" w14:textId="77777777" w:rsidR="000A35FE" w:rsidRPr="00DD3C9F" w:rsidRDefault="000A35FE" w:rsidP="00D24598">
                  <w:pPr>
                    <w:spacing w:before="40" w:after="0"/>
                    <w:jc w:val="center"/>
                    <w:rPr>
                      <w:rFonts w:ascii="Times New Roman" w:hAnsi="Times New Roman" w:cs="Times New Roman"/>
                      <w:sz w:val="24"/>
                      <w:szCs w:val="24"/>
                    </w:rPr>
                  </w:pPr>
                  <w:r w:rsidRPr="00DD3C9F">
                    <w:rPr>
                      <w:rFonts w:ascii="Times New Roman" w:hAnsi="Times New Roman" w:cs="Times New Roman"/>
                      <w:sz w:val="24"/>
                      <w:szCs w:val="24"/>
                      <w:lang w:val="vi-VN"/>
                    </w:rPr>
                    <w:t>=</w:t>
                  </w:r>
                </w:p>
              </w:tc>
              <w:tc>
                <w:tcPr>
                  <w:tcW w:w="2120"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33BFBF92" w14:textId="77777777" w:rsidR="000A35FE" w:rsidRPr="00DD3C9F" w:rsidRDefault="000A35FE" w:rsidP="00D24598">
                  <w:pPr>
                    <w:spacing w:before="40" w:after="0" w:line="234" w:lineRule="atLeast"/>
                    <w:jc w:val="center"/>
                    <w:rPr>
                      <w:rFonts w:ascii="Times New Roman" w:hAnsi="Times New Roman" w:cs="Times New Roman"/>
                      <w:sz w:val="24"/>
                      <w:szCs w:val="24"/>
                    </w:rPr>
                  </w:pPr>
                  <w:r w:rsidRPr="00DD3C9F">
                    <w:rPr>
                      <w:rFonts w:ascii="Times New Roman" w:hAnsi="Times New Roman" w:cs="Times New Roman"/>
                      <w:sz w:val="24"/>
                      <w:szCs w:val="24"/>
                    </w:rPr>
                    <w:t>Giá thanh toán</w:t>
                  </w:r>
                </w:p>
              </w:tc>
            </w:tr>
            <w:tr w:rsidR="00DD3C9F" w:rsidRPr="00DD3C9F" w14:paraId="0CA23628" w14:textId="77777777" w:rsidTr="007B75FA">
              <w:trPr>
                <w:trHeight w:val="106"/>
                <w:tblCellSpacing w:w="0" w:type="dxa"/>
              </w:trPr>
              <w:tc>
                <w:tcPr>
                  <w:tcW w:w="0" w:type="auto"/>
                  <w:vMerge/>
                  <w:shd w:val="clear" w:color="auto" w:fill="FFFFFF"/>
                  <w:vAlign w:val="center"/>
                  <w:hideMark/>
                </w:tcPr>
                <w:p w14:paraId="5079981A" w14:textId="77777777" w:rsidR="000A35FE" w:rsidRPr="00DD3C9F" w:rsidRDefault="000A35FE" w:rsidP="00D24598">
                  <w:pPr>
                    <w:spacing w:before="40" w:after="0"/>
                    <w:rPr>
                      <w:rFonts w:ascii="Times New Roman" w:hAnsi="Times New Roman" w:cs="Times New Roman"/>
                      <w:sz w:val="24"/>
                      <w:szCs w:val="24"/>
                    </w:rPr>
                  </w:pPr>
                </w:p>
              </w:tc>
              <w:tc>
                <w:tcPr>
                  <w:tcW w:w="0" w:type="auto"/>
                  <w:vMerge/>
                  <w:shd w:val="clear" w:color="auto" w:fill="FFFFFF"/>
                  <w:vAlign w:val="center"/>
                  <w:hideMark/>
                </w:tcPr>
                <w:p w14:paraId="63CCEC58" w14:textId="77777777" w:rsidR="000A35FE" w:rsidRPr="00DD3C9F" w:rsidRDefault="000A35FE" w:rsidP="00D24598">
                  <w:pPr>
                    <w:spacing w:before="40" w:after="0"/>
                    <w:rPr>
                      <w:rFonts w:ascii="Times New Roman" w:hAnsi="Times New Roman" w:cs="Times New Roman"/>
                      <w:sz w:val="24"/>
                      <w:szCs w:val="24"/>
                    </w:rPr>
                  </w:pPr>
                </w:p>
              </w:tc>
              <w:tc>
                <w:tcPr>
                  <w:tcW w:w="2120" w:type="dxa"/>
                  <w:shd w:val="clear" w:color="auto" w:fill="FFFFFF"/>
                  <w:tcMar>
                    <w:top w:w="0" w:type="dxa"/>
                    <w:left w:w="108" w:type="dxa"/>
                    <w:bottom w:w="0" w:type="dxa"/>
                    <w:right w:w="108" w:type="dxa"/>
                  </w:tcMar>
                  <w:vAlign w:val="center"/>
                  <w:hideMark/>
                </w:tcPr>
                <w:p w14:paraId="4793D013" w14:textId="77777777" w:rsidR="000A35FE" w:rsidRPr="00DD3C9F" w:rsidRDefault="000A35FE" w:rsidP="00D24598">
                  <w:pPr>
                    <w:spacing w:before="40" w:after="0" w:line="234" w:lineRule="atLeast"/>
                    <w:jc w:val="center"/>
                    <w:rPr>
                      <w:rFonts w:ascii="Times New Roman" w:hAnsi="Times New Roman" w:cs="Times New Roman"/>
                      <w:sz w:val="24"/>
                      <w:szCs w:val="24"/>
                    </w:rPr>
                  </w:pPr>
                  <w:r w:rsidRPr="00DD3C9F">
                    <w:rPr>
                      <w:rFonts w:ascii="Times New Roman" w:hAnsi="Times New Roman" w:cs="Times New Roman"/>
                      <w:sz w:val="24"/>
                      <w:szCs w:val="24"/>
                    </w:rPr>
                    <w:t>1 + thuế suất của hàng hóa, dịch vụ (%)</w:t>
                  </w:r>
                </w:p>
              </w:tc>
            </w:tr>
          </w:tbl>
          <w:p w14:paraId="46045A6C" w14:textId="77777777" w:rsidR="000A35FE" w:rsidRPr="00DD3C9F" w:rsidRDefault="000A35FE" w:rsidP="00D24598">
            <w:pPr>
              <w:shd w:val="clear" w:color="auto" w:fill="FFFFFF"/>
              <w:spacing w:before="40"/>
              <w:jc w:val="both"/>
              <w:rPr>
                <w:rFonts w:ascii="Times New Roman" w:hAnsi="Times New Roman" w:cs="Times New Roman"/>
                <w:b/>
                <w:bCs/>
                <w:sz w:val="24"/>
                <w:szCs w:val="24"/>
              </w:rPr>
            </w:pPr>
            <w:r w:rsidRPr="00DD3C9F">
              <w:rPr>
                <w:rFonts w:ascii="Times New Roman" w:hAnsi="Times New Roman" w:cs="Times New Roman"/>
                <w:b/>
                <w:bCs/>
                <w:sz w:val="24"/>
                <w:szCs w:val="24"/>
              </w:rPr>
              <w:t>l) Đ</w:t>
            </w:r>
            <w:r w:rsidRPr="00DD3C9F">
              <w:rPr>
                <w:rFonts w:ascii="Times New Roman" w:hAnsi="Times New Roman" w:cs="Times New Roman"/>
                <w:b/>
                <w:bCs/>
                <w:sz w:val="24"/>
                <w:szCs w:val="24"/>
                <w:lang w:val="vi-VN"/>
              </w:rPr>
              <w:t xml:space="preserve">ối với dịch vụ </w:t>
            </w:r>
            <w:r w:rsidRPr="00DD3C9F">
              <w:rPr>
                <w:rFonts w:ascii="Times New Roman" w:hAnsi="Times New Roman" w:cs="Times New Roman"/>
                <w:b/>
                <w:bCs/>
                <w:sz w:val="24"/>
                <w:szCs w:val="24"/>
              </w:rPr>
              <w:t xml:space="preserve">kinh doanh: </w:t>
            </w:r>
            <w:r w:rsidRPr="00DD3C9F">
              <w:rPr>
                <w:rFonts w:ascii="Times New Roman" w:hAnsi="Times New Roman" w:cs="Times New Roman"/>
                <w:b/>
                <w:bCs/>
                <w:sz w:val="24"/>
                <w:szCs w:val="24"/>
                <w:lang w:val="vi-VN"/>
              </w:rPr>
              <w:t>ca-si-nô, tr</w:t>
            </w:r>
            <w:r w:rsidRPr="00DD3C9F">
              <w:rPr>
                <w:rFonts w:ascii="Times New Roman" w:hAnsi="Times New Roman" w:cs="Times New Roman"/>
                <w:b/>
                <w:bCs/>
                <w:sz w:val="24"/>
                <w:szCs w:val="24"/>
              </w:rPr>
              <w:t>ò ch</w:t>
            </w:r>
            <w:r w:rsidRPr="00DD3C9F">
              <w:rPr>
                <w:rFonts w:ascii="Times New Roman" w:hAnsi="Times New Roman" w:cs="Times New Roman"/>
                <w:b/>
                <w:bCs/>
                <w:sz w:val="24"/>
                <w:szCs w:val="24"/>
                <w:lang w:val="vi-VN"/>
              </w:rPr>
              <w:t>ơi điện tử có thưởng, đặt cược là số tiền thu được từ hoạt động này trừ số tiền đ</w:t>
            </w:r>
            <w:r w:rsidRPr="00DD3C9F">
              <w:rPr>
                <w:rFonts w:ascii="Times New Roman" w:hAnsi="Times New Roman" w:cs="Times New Roman"/>
                <w:b/>
                <w:bCs/>
                <w:sz w:val="24"/>
                <w:szCs w:val="24"/>
              </w:rPr>
              <w:t>ã đ</w:t>
            </w:r>
            <w:r w:rsidRPr="00DD3C9F">
              <w:rPr>
                <w:rFonts w:ascii="Times New Roman" w:hAnsi="Times New Roman" w:cs="Times New Roman"/>
                <w:b/>
                <w:bCs/>
                <w:sz w:val="24"/>
                <w:szCs w:val="24"/>
                <w:lang w:val="vi-VN"/>
              </w:rPr>
              <w:t>ổi trả cho khách</w:t>
            </w:r>
            <w:r w:rsidRPr="00DD3C9F">
              <w:rPr>
                <w:rFonts w:ascii="Times New Roman" w:hAnsi="Times New Roman" w:cs="Times New Roman"/>
                <w:b/>
                <w:bCs/>
                <w:sz w:val="24"/>
                <w:szCs w:val="24"/>
              </w:rPr>
              <w:t xml:space="preserve"> và </w:t>
            </w:r>
            <w:r w:rsidRPr="00DD3C9F">
              <w:rPr>
                <w:rFonts w:ascii="Times New Roman" w:hAnsi="Times New Roman" w:cs="Times New Roman"/>
                <w:b/>
                <w:sz w:val="24"/>
                <w:szCs w:val="24"/>
                <w:lang w:val="nl-NL"/>
              </w:rPr>
              <w:t>số tiền trả thưởng cho khách (nếu có)</w:t>
            </w:r>
            <w:r w:rsidRPr="00DD3C9F">
              <w:rPr>
                <w:rFonts w:ascii="Times New Roman" w:hAnsi="Times New Roman" w:cs="Times New Roman"/>
                <w:b/>
                <w:bCs/>
                <w:sz w:val="24"/>
                <w:szCs w:val="24"/>
                <w:lang w:val="vi-VN"/>
              </w:rPr>
              <w:t>, đ</w:t>
            </w:r>
            <w:r w:rsidRPr="00DD3C9F">
              <w:rPr>
                <w:rFonts w:ascii="Times New Roman" w:hAnsi="Times New Roman" w:cs="Times New Roman"/>
                <w:b/>
                <w:bCs/>
                <w:sz w:val="24"/>
                <w:szCs w:val="24"/>
              </w:rPr>
              <w:t>ã có thu</w:t>
            </w:r>
            <w:r w:rsidRPr="00DD3C9F">
              <w:rPr>
                <w:rFonts w:ascii="Times New Roman" w:hAnsi="Times New Roman" w:cs="Times New Roman"/>
                <w:b/>
                <w:bCs/>
                <w:sz w:val="24"/>
                <w:szCs w:val="24"/>
                <w:lang w:val="vi-VN"/>
              </w:rPr>
              <w:t>ế tiêu thụ đặc biệt, chưa có thuế giá trị gia tăng</w:t>
            </w:r>
            <w:r w:rsidRPr="00DD3C9F">
              <w:rPr>
                <w:rFonts w:ascii="Times New Roman" w:hAnsi="Times New Roman" w:cs="Times New Roman"/>
                <w:b/>
                <w:bCs/>
                <w:sz w:val="24"/>
                <w:szCs w:val="24"/>
              </w:rPr>
              <w:t>.</w:t>
            </w:r>
          </w:p>
          <w:p w14:paraId="300DBC6C" w14:textId="77777777" w:rsidR="000A35FE" w:rsidRPr="00DD3C9F" w:rsidRDefault="000A35FE" w:rsidP="00D24598">
            <w:pPr>
              <w:widowControl w:val="0"/>
              <w:autoSpaceDE w:val="0"/>
              <w:autoSpaceDN w:val="0"/>
              <w:adjustRightInd w:val="0"/>
              <w:spacing w:before="40"/>
              <w:jc w:val="both"/>
              <w:rPr>
                <w:rFonts w:ascii="Times New Roman" w:hAnsi="Times New Roman" w:cs="Times New Roman"/>
                <w:b/>
                <w:iCs/>
                <w:sz w:val="24"/>
                <w:szCs w:val="24"/>
                <w:lang w:val="nl-NL" w:eastAsia="vi-VN"/>
              </w:rPr>
            </w:pPr>
            <w:r w:rsidRPr="00DD3C9F">
              <w:rPr>
                <w:rFonts w:ascii="Times New Roman" w:hAnsi="Times New Roman" w:cs="Times New Roman"/>
                <w:b/>
                <w:iCs/>
                <w:sz w:val="24"/>
                <w:szCs w:val="24"/>
                <w:lang w:val="nl-NL" w:eastAsia="vi-VN"/>
              </w:rPr>
              <w:t>Trong đó, s</w:t>
            </w:r>
            <w:r w:rsidRPr="00DD3C9F">
              <w:rPr>
                <w:rFonts w:ascii="Times New Roman" w:hAnsi="Times New Roman" w:cs="Times New Roman"/>
                <w:b/>
                <w:iCs/>
                <w:sz w:val="24"/>
                <w:szCs w:val="24"/>
                <w:lang w:val="vi-VN" w:eastAsia="vi-VN"/>
              </w:rPr>
              <w:t>ố tiền </w:t>
            </w:r>
            <w:r w:rsidRPr="00DD3C9F">
              <w:rPr>
                <w:rFonts w:ascii="Times New Roman" w:hAnsi="Times New Roman" w:cs="Times New Roman"/>
                <w:b/>
                <w:iCs/>
                <w:sz w:val="24"/>
                <w:szCs w:val="24"/>
                <w:lang w:eastAsia="vi-VN"/>
              </w:rPr>
              <w:t>đã đ</w:t>
            </w:r>
            <w:r w:rsidRPr="00DD3C9F">
              <w:rPr>
                <w:rFonts w:ascii="Times New Roman" w:hAnsi="Times New Roman" w:cs="Times New Roman"/>
                <w:b/>
                <w:iCs/>
                <w:sz w:val="24"/>
                <w:szCs w:val="24"/>
                <w:lang w:val="vi-VN" w:eastAsia="vi-VN"/>
              </w:rPr>
              <w:t>ổi </w:t>
            </w:r>
            <w:r w:rsidRPr="00DD3C9F">
              <w:rPr>
                <w:rFonts w:ascii="Times New Roman" w:hAnsi="Times New Roman" w:cs="Times New Roman"/>
                <w:b/>
                <w:iCs/>
                <w:sz w:val="24"/>
                <w:szCs w:val="24"/>
                <w:lang w:eastAsia="vi-VN"/>
              </w:rPr>
              <w:t>tr</w:t>
            </w:r>
            <w:r w:rsidRPr="00DD3C9F">
              <w:rPr>
                <w:rFonts w:ascii="Times New Roman" w:hAnsi="Times New Roman" w:cs="Times New Roman"/>
                <w:b/>
                <w:iCs/>
                <w:sz w:val="24"/>
                <w:szCs w:val="24"/>
                <w:lang w:val="vi-VN" w:eastAsia="vi-VN"/>
              </w:rPr>
              <w:t>ả cho khách</w:t>
            </w:r>
            <w:r w:rsidRPr="00DD3C9F">
              <w:rPr>
                <w:rFonts w:ascii="Times New Roman" w:hAnsi="Times New Roman" w:cs="Times New Roman"/>
                <w:b/>
                <w:iCs/>
                <w:sz w:val="24"/>
                <w:szCs w:val="24"/>
                <w:lang w:eastAsia="vi-VN"/>
              </w:rPr>
              <w:t xml:space="preserve"> bao </w:t>
            </w:r>
            <w:r w:rsidRPr="00DD3C9F">
              <w:rPr>
                <w:rFonts w:ascii="Times New Roman" w:hAnsi="Times New Roman" w:cs="Times New Roman"/>
                <w:b/>
                <w:iCs/>
                <w:sz w:val="24"/>
                <w:szCs w:val="24"/>
                <w:lang w:eastAsia="vi-VN"/>
              </w:rPr>
              <w:lastRenderedPageBreak/>
              <w:t>gồm</w:t>
            </w:r>
            <w:r w:rsidRPr="00DD3C9F">
              <w:rPr>
                <w:rFonts w:ascii="Times New Roman" w:hAnsi="Times New Roman" w:cs="Times New Roman"/>
                <w:b/>
                <w:iCs/>
                <w:sz w:val="24"/>
                <w:szCs w:val="24"/>
                <w:lang w:val="vi-VN" w:eastAsia="vi-VN"/>
              </w:rPr>
              <w:t xml:space="preserve"> số tiền </w:t>
            </w:r>
            <w:r w:rsidRPr="00DD3C9F">
              <w:rPr>
                <w:rFonts w:ascii="Times New Roman" w:hAnsi="Times New Roman" w:cs="Times New Roman"/>
                <w:b/>
                <w:iCs/>
                <w:sz w:val="24"/>
                <w:szCs w:val="24"/>
                <w:lang w:eastAsia="vi-VN"/>
              </w:rPr>
              <w:t>trả</w:t>
            </w:r>
            <w:r w:rsidRPr="00DD3C9F">
              <w:rPr>
                <w:rFonts w:ascii="Times New Roman" w:hAnsi="Times New Roman" w:cs="Times New Roman"/>
                <w:b/>
                <w:iCs/>
                <w:sz w:val="24"/>
                <w:szCs w:val="24"/>
                <w:lang w:val="vi-VN" w:eastAsia="vi-VN"/>
              </w:rPr>
              <w:t xml:space="preserve"> </w:t>
            </w:r>
            <w:r w:rsidRPr="00DD3C9F">
              <w:rPr>
                <w:rFonts w:ascii="Times New Roman" w:hAnsi="Times New Roman" w:cs="Times New Roman"/>
                <w:b/>
                <w:iCs/>
                <w:sz w:val="24"/>
                <w:szCs w:val="24"/>
                <w:lang w:eastAsia="vi-VN"/>
              </w:rPr>
              <w:t xml:space="preserve">cho khách </w:t>
            </w:r>
            <w:r w:rsidRPr="00DD3C9F">
              <w:rPr>
                <w:rFonts w:ascii="Times New Roman" w:hAnsi="Times New Roman" w:cs="Times New Roman"/>
                <w:b/>
                <w:iCs/>
                <w:sz w:val="24"/>
                <w:szCs w:val="24"/>
                <w:lang w:val="vi-VN" w:eastAsia="vi-VN"/>
              </w:rPr>
              <w:t>không sử dụng hết</w:t>
            </w:r>
            <w:r w:rsidRPr="00DD3C9F">
              <w:rPr>
                <w:rFonts w:ascii="Times New Roman" w:hAnsi="Times New Roman" w:cs="Times New Roman"/>
                <w:b/>
                <w:bCs/>
                <w:sz w:val="24"/>
                <w:szCs w:val="24"/>
              </w:rPr>
              <w:t>.</w:t>
            </w:r>
          </w:p>
          <w:p w14:paraId="1A025740"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t>m) 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Chính phủ quy định giá tính thuế đối với các hoạt động sản xuất, kinh doanh quy định tại điểm này.</w:t>
            </w:r>
          </w:p>
          <w:p w14:paraId="2F30CBE5" w14:textId="711F0C4B" w:rsidR="000A35FE" w:rsidRPr="00DD3C9F" w:rsidRDefault="000A35FE" w:rsidP="00D24598">
            <w:pPr>
              <w:shd w:val="clear" w:color="auto" w:fill="FFFFFF"/>
              <w:spacing w:before="40"/>
              <w:jc w:val="both"/>
              <w:rPr>
                <w:rFonts w:ascii="Times New Roman" w:eastAsia="Times New Roman" w:hAnsi="Times New Roman" w:cs="Times New Roman"/>
                <w:b/>
                <w:bCs/>
                <w:sz w:val="24"/>
                <w:szCs w:val="24"/>
              </w:rPr>
            </w:pPr>
            <w:r w:rsidRPr="00DD3C9F">
              <w:rPr>
                <w:rFonts w:ascii="Times New Roman" w:hAnsi="Times New Roman" w:cs="Times New Roman"/>
                <w:sz w:val="24"/>
                <w:szCs w:val="24"/>
                <w:lang w:val="nl-NL"/>
              </w:rPr>
              <w:t>2. Giá tính thuế đối với hàng hóa, dịch vụ quy định tại khoản 1 Điều này bao gồm cả khoản phụ thu và phí thu thêm mà cơ sở kinh doanh được hưởng.</w:t>
            </w:r>
          </w:p>
        </w:tc>
        <w:tc>
          <w:tcPr>
            <w:tcW w:w="4536" w:type="dxa"/>
          </w:tcPr>
          <w:p w14:paraId="007E59E6" w14:textId="77777777" w:rsidR="005569B1" w:rsidRPr="00DD3C9F" w:rsidRDefault="005569B1"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lastRenderedPageBreak/>
              <w:t>Điều 7. Giá tính thuế</w:t>
            </w:r>
          </w:p>
          <w:p w14:paraId="4494CCB4"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1. Giá tính thuế được quy định như sau:</w:t>
            </w:r>
          </w:p>
          <w:p w14:paraId="1B7DE5A4"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a) Đối với hàng hóa,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14:paraId="47DF8CA9" w14:textId="111F4D49"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b)</w:t>
            </w:r>
            <w:r w:rsidRPr="00DD3C9F">
              <w:rPr>
                <w:rFonts w:ascii="Times New Roman" w:hAnsi="Times New Roman" w:cs="Times New Roman"/>
                <w:b/>
                <w:sz w:val="24"/>
                <w:szCs w:val="24"/>
                <w:lang w:val="vi-VN"/>
              </w:rPr>
              <w:t> </w:t>
            </w:r>
            <w:r w:rsidRPr="00DD3C9F">
              <w:rPr>
                <w:rFonts w:ascii="Times New Roman" w:hAnsi="Times New Roman" w:cs="Times New Roman"/>
                <w:sz w:val="24"/>
                <w:szCs w:val="24"/>
                <w:lang w:val="vi-VN"/>
              </w:rPr>
              <w:t xml:space="preserve">Đối với hàng hóa nhập khẩu là </w:t>
            </w:r>
            <w:r w:rsidRPr="00DD3C9F">
              <w:rPr>
                <w:rFonts w:ascii="Times New Roman" w:hAnsi="Times New Roman" w:cs="Times New Roman"/>
                <w:b/>
                <w:sz w:val="24"/>
                <w:szCs w:val="24"/>
                <w:lang w:val="vi-VN"/>
              </w:rPr>
              <w:t>trị</w:t>
            </w:r>
            <w:r w:rsidRPr="00DD3C9F">
              <w:rPr>
                <w:rFonts w:ascii="Times New Roman" w:hAnsi="Times New Roman" w:cs="Times New Roman"/>
                <w:sz w:val="24"/>
                <w:szCs w:val="24"/>
                <w:lang w:val="vi-VN"/>
              </w:rPr>
              <w:t xml:space="preserve"> giá </w:t>
            </w:r>
            <w:r w:rsidRPr="00DD3C9F">
              <w:rPr>
                <w:rFonts w:ascii="Times New Roman" w:hAnsi="Times New Roman" w:cs="Times New Roman"/>
                <w:b/>
                <w:sz w:val="24"/>
                <w:szCs w:val="24"/>
                <w:lang w:val="vi-VN"/>
              </w:rPr>
              <w:t>tính thuế</w:t>
            </w:r>
            <w:r w:rsidRPr="00DD3C9F">
              <w:rPr>
                <w:rFonts w:ascii="Times New Roman" w:hAnsi="Times New Roman" w:cs="Times New Roman"/>
                <w:sz w:val="24"/>
                <w:szCs w:val="24"/>
                <w:lang w:val="vi-VN"/>
              </w:rPr>
              <w:t xml:space="preserve"> nhập khẩu </w:t>
            </w:r>
            <w:r w:rsidRPr="00DD3C9F">
              <w:rPr>
                <w:rFonts w:ascii="Times New Roman" w:hAnsi="Times New Roman" w:cs="Times New Roman"/>
                <w:b/>
                <w:sz w:val="24"/>
                <w:szCs w:val="24"/>
                <w:lang w:val="vi-VN"/>
              </w:rPr>
              <w:t xml:space="preserve">theo quy định của pháp luật về thuế xuất khẩu, thuế nhập khẩu </w:t>
            </w:r>
            <w:r w:rsidRPr="00DD3C9F">
              <w:rPr>
                <w:rFonts w:ascii="Times New Roman" w:hAnsi="Times New Roman" w:cs="Times New Roman"/>
                <w:sz w:val="24"/>
                <w:szCs w:val="24"/>
                <w:lang w:val="vi-VN"/>
              </w:rPr>
              <w:t xml:space="preserve">cộng với thuế nhập khẩu </w:t>
            </w:r>
            <w:r w:rsidRPr="00DD3C9F">
              <w:rPr>
                <w:rFonts w:ascii="Times New Roman" w:hAnsi="Times New Roman" w:cs="Times New Roman"/>
                <w:b/>
                <w:iCs/>
                <w:sz w:val="24"/>
                <w:szCs w:val="24"/>
                <w:lang w:val="vi-VN"/>
              </w:rPr>
              <w:t>cộng với các khoản thuế là thuế nhập khẩu bổ sung theo quy định của pháp luật</w:t>
            </w:r>
            <w:r w:rsidRPr="00DD3C9F">
              <w:rPr>
                <w:rFonts w:ascii="Times New Roman" w:hAnsi="Times New Roman" w:cs="Times New Roman"/>
                <w:sz w:val="24"/>
                <w:szCs w:val="24"/>
                <w:lang w:val="vi-VN"/>
              </w:rPr>
              <w:t xml:space="preserve"> (nếu có), cộng với thuế tiêu thụ đặc biệt (nếu có) và cộng với thuế bảo vệ môi trường (nếu có). </w:t>
            </w:r>
          </w:p>
          <w:p w14:paraId="6623FF31" w14:textId="77777777" w:rsidR="007D0FE3" w:rsidRPr="00DD3C9F" w:rsidRDefault="007D0FE3" w:rsidP="00D24598">
            <w:pPr>
              <w:spacing w:before="40"/>
              <w:jc w:val="both"/>
              <w:rPr>
                <w:rFonts w:ascii="Times New Roman" w:eastAsia="Calibri" w:hAnsi="Times New Roman" w:cs="Times New Roman"/>
                <w:sz w:val="24"/>
                <w:szCs w:val="24"/>
                <w:lang w:val="vi-VN"/>
              </w:rPr>
            </w:pPr>
            <w:r w:rsidRPr="00DD3C9F">
              <w:rPr>
                <w:rFonts w:ascii="Times New Roman" w:hAnsi="Times New Roman" w:cs="Times New Roman"/>
                <w:sz w:val="24"/>
                <w:szCs w:val="24"/>
                <w:lang w:val="vi-VN"/>
              </w:rPr>
              <w:t xml:space="preserve">c) </w:t>
            </w:r>
            <w:r w:rsidRPr="00DD3C9F">
              <w:rPr>
                <w:rFonts w:ascii="Times New Roman" w:eastAsia="Calibri" w:hAnsi="Times New Roman" w:cs="Times New Roman"/>
                <w:sz w:val="24"/>
                <w:szCs w:val="24"/>
                <w:lang w:val="vi-VN"/>
              </w:rPr>
              <w:t>Đối với hàng hóa, dịch vụ dùng để trao đổi, tiêu dùng nội bộ, biếu, tặng, cho là giá tính thuế giá trị gia tăng của hàng hóa, dịch vụ cùng loại hoặc tương đương tại thời điểm phát sinh các hoạt động này.</w:t>
            </w:r>
          </w:p>
          <w:p w14:paraId="0E01E5CD" w14:textId="77777777" w:rsidR="007D0FE3" w:rsidRPr="00DD3C9F" w:rsidRDefault="007D0FE3" w:rsidP="00D24598">
            <w:pPr>
              <w:shd w:val="clear" w:color="auto" w:fill="FFFFFF"/>
              <w:spacing w:before="40"/>
              <w:jc w:val="both"/>
              <w:rPr>
                <w:rFonts w:ascii="Times New Roman" w:hAnsi="Times New Roman" w:cs="Times New Roman"/>
                <w:b/>
                <w:iCs/>
                <w:sz w:val="24"/>
                <w:szCs w:val="24"/>
                <w:lang w:val="vi-VN"/>
              </w:rPr>
            </w:pPr>
            <w:r w:rsidRPr="00DD3C9F">
              <w:rPr>
                <w:rFonts w:ascii="Times New Roman" w:eastAsia="Calibri" w:hAnsi="Times New Roman" w:cs="Times New Roman"/>
                <w:b/>
                <w:iCs/>
                <w:sz w:val="24"/>
                <w:szCs w:val="24"/>
                <w:lang w:val="vi-VN"/>
              </w:rPr>
              <w:t>Đối với hàng hóa, dịch vụ dùng để khuyến mại theo quy định của pháp luật về thương mại, giá tính thuế được xác định bằng không (0).</w:t>
            </w:r>
          </w:p>
          <w:p w14:paraId="79D9ABA2"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d) Đối với hoạt động cho thuê tài sản là số tiền cho thuê chưa có thuế giá trị gia tăng.</w:t>
            </w:r>
          </w:p>
          <w:p w14:paraId="2E9A4E9A"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14:paraId="70C64162"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đ) Đối với hàng hóa bán theo phương thức trả góp, trả chậm là giá tính theo giá bán trả một lần chưa có thuế giá trị gia tăng của hàng hóa đó, không bao gồm khoản lãi trả góp, lãi trả chậm.</w:t>
            </w:r>
          </w:p>
          <w:p w14:paraId="00C74BD6"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e) Đối với gia công hàng hóa là giá gia công chưa có thuế giá trị gia tăng.</w:t>
            </w:r>
          </w:p>
          <w:p w14:paraId="78B4EE56"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 xml:space="preserve">g) Đối với hoạt động xây dựng,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w:t>
            </w:r>
            <w:r w:rsidRPr="00DD3C9F">
              <w:rPr>
                <w:rFonts w:ascii="Times New Roman" w:hAnsi="Times New Roman" w:cs="Times New Roman"/>
                <w:sz w:val="24"/>
                <w:szCs w:val="24"/>
                <w:lang w:val="vi-VN"/>
              </w:rPr>
              <w:lastRenderedPageBreak/>
              <w:t>lắp đặt không bao gồm giá trị nguyên vật liệu và máy móc, thiết bị.</w:t>
            </w:r>
          </w:p>
          <w:p w14:paraId="50284FC7" w14:textId="77777777" w:rsidR="007D0FE3" w:rsidRPr="00DD3C9F" w:rsidRDefault="007D0FE3" w:rsidP="00D24598">
            <w:pPr>
              <w:shd w:val="clear" w:color="auto" w:fill="FFFFFF"/>
              <w:spacing w:before="40"/>
              <w:jc w:val="both"/>
              <w:rPr>
                <w:rFonts w:ascii="Times New Roman" w:hAnsi="Times New Roman" w:cs="Times New Roman"/>
                <w:i/>
                <w:iCs/>
                <w:sz w:val="24"/>
                <w:szCs w:val="24"/>
                <w:lang w:val="vi-VN"/>
              </w:rPr>
            </w:pPr>
            <w:r w:rsidRPr="00DD3C9F">
              <w:rPr>
                <w:rFonts w:ascii="Times New Roman" w:hAnsi="Times New Roman" w:cs="Times New Roman"/>
                <w:sz w:val="24"/>
                <w:szCs w:val="24"/>
                <w:lang w:val="vi-VN"/>
              </w:rPr>
              <w:t xml:space="preserve">h) Đối với hoạt động kinh doanh bất động sản là giá bán bất động sản chưa có thuế giá trị gia tăng, </w:t>
            </w:r>
            <w:r w:rsidRPr="00DD3C9F">
              <w:rPr>
                <w:rFonts w:ascii="Times New Roman" w:hAnsi="Times New Roman" w:cs="Times New Roman"/>
                <w:b/>
                <w:i/>
                <w:sz w:val="24"/>
                <w:szCs w:val="24"/>
                <w:lang w:val="vi-VN"/>
              </w:rPr>
              <w:t>trừ tiền sử dụng đất</w:t>
            </w:r>
            <w:r w:rsidRPr="00DD3C9F">
              <w:rPr>
                <w:rFonts w:ascii="Times New Roman" w:hAnsi="Times New Roman" w:cs="Times New Roman"/>
                <w:sz w:val="24"/>
                <w:szCs w:val="24"/>
                <w:lang w:val="vi-VN"/>
              </w:rPr>
              <w:t xml:space="preserve"> hoặc tiền thuê đất đã nộp ngân sách nhà nước </w:t>
            </w:r>
            <w:r w:rsidRPr="00DD3C9F">
              <w:rPr>
                <w:rFonts w:ascii="Times New Roman" w:hAnsi="Times New Roman" w:cs="Times New Roman"/>
                <w:b/>
                <w:sz w:val="24"/>
                <w:szCs w:val="24"/>
                <w:lang w:val="vi-VN"/>
              </w:rPr>
              <w:t>(giá đất được trừ)</w:t>
            </w:r>
            <w:r w:rsidRPr="00DD3C9F">
              <w:rPr>
                <w:rFonts w:ascii="Times New Roman" w:hAnsi="Times New Roman" w:cs="Times New Roman"/>
                <w:sz w:val="24"/>
                <w:szCs w:val="24"/>
                <w:lang w:val="vi-VN"/>
              </w:rPr>
              <w:t xml:space="preserve">. </w:t>
            </w:r>
            <w:r w:rsidRPr="00DD3C9F">
              <w:rPr>
                <w:rFonts w:ascii="Times New Roman" w:hAnsi="Times New Roman" w:cs="Times New Roman"/>
                <w:b/>
                <w:sz w:val="24"/>
                <w:szCs w:val="24"/>
                <w:lang w:val="nl-NL"/>
              </w:rPr>
              <w:t>Chính phủ quy định việc xác định giá đất được trừ quy định tại điểm này</w:t>
            </w:r>
            <w:r w:rsidRPr="00DD3C9F">
              <w:rPr>
                <w:rFonts w:ascii="Times New Roman" w:hAnsi="Times New Roman" w:cs="Times New Roman"/>
                <w:b/>
                <w:i/>
                <w:iCs/>
                <w:sz w:val="24"/>
                <w:szCs w:val="24"/>
                <w:lang w:val="nl-NL"/>
              </w:rPr>
              <w:t>, phù hợp với quy định của pháp luật về đất đai.</w:t>
            </w:r>
          </w:p>
          <w:p w14:paraId="3589784F"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i) Đối với hoạt động đại lý, môi giới mua bán hàng hóa và dịch vụ hưởng hoa hồng là tiền hoa hồng thu được từ các hoạt động này chưa có thuế giá trị gia tăng.</w:t>
            </w:r>
          </w:p>
          <w:p w14:paraId="75D94191" w14:textId="1E17556C" w:rsidR="007D0FE3" w:rsidRPr="00DD3C9F" w:rsidRDefault="007D0FE3"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vi-VN"/>
              </w:rPr>
              <w:t>k) Đối với hàng hóa, dịch vụ được sử dụng</w:t>
            </w:r>
            <w:r w:rsidR="00676E7D" w:rsidRPr="00DD3C9F">
              <w:rPr>
                <w:rFonts w:ascii="Times New Roman" w:hAnsi="Times New Roman" w:cs="Times New Roman"/>
                <w:sz w:val="24"/>
                <w:szCs w:val="24"/>
              </w:rPr>
              <w:t xml:space="preserve"> </w:t>
            </w:r>
            <w:r w:rsidRPr="00DD3C9F">
              <w:rPr>
                <w:rFonts w:ascii="Times New Roman" w:hAnsi="Times New Roman" w:cs="Times New Roman"/>
                <w:b/>
                <w:sz w:val="24"/>
                <w:szCs w:val="24"/>
                <w:lang w:val="vi-VN"/>
              </w:rPr>
              <w:t>hóa đơn</w:t>
            </w:r>
            <w:r w:rsidRPr="00DD3C9F">
              <w:rPr>
                <w:rFonts w:ascii="Times New Roman" w:hAnsi="Times New Roman" w:cs="Times New Roman"/>
                <w:b/>
                <w:sz w:val="24"/>
                <w:szCs w:val="24"/>
              </w:rPr>
              <w:t xml:space="preserve"> </w:t>
            </w:r>
            <w:r w:rsidRPr="00DD3C9F">
              <w:rPr>
                <w:rFonts w:ascii="Times New Roman" w:hAnsi="Times New Roman" w:cs="Times New Roman"/>
                <w:sz w:val="24"/>
                <w:szCs w:val="24"/>
                <w:lang w:val="vi-VN"/>
              </w:rPr>
              <w:t>thanh toán ghi giá thanh toán là giá đã có thuế giá trị gia tăng thì giá tính thuế được xác định theo công thức sau</w:t>
            </w:r>
            <w:r w:rsidRPr="00DD3C9F">
              <w:rPr>
                <w:rFonts w:ascii="Times New Roman" w:hAnsi="Times New Roman" w:cs="Times New Roman"/>
                <w:sz w:val="24"/>
                <w:szCs w:val="24"/>
                <w:lang w:val="nl-NL"/>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880"/>
              <w:gridCol w:w="393"/>
              <w:gridCol w:w="2047"/>
            </w:tblGrid>
            <w:tr w:rsidR="00DD3C9F" w:rsidRPr="00DD3C9F" w14:paraId="16BB76BE" w14:textId="77777777" w:rsidTr="0079759F">
              <w:trPr>
                <w:trHeight w:val="255"/>
                <w:tblCellSpacing w:w="0" w:type="dxa"/>
              </w:trPr>
              <w:tc>
                <w:tcPr>
                  <w:tcW w:w="1880" w:type="dxa"/>
                  <w:vMerge w:val="restart"/>
                  <w:shd w:val="clear" w:color="auto" w:fill="FFFFFF"/>
                  <w:tcMar>
                    <w:top w:w="0" w:type="dxa"/>
                    <w:left w:w="108" w:type="dxa"/>
                    <w:bottom w:w="0" w:type="dxa"/>
                    <w:right w:w="108" w:type="dxa"/>
                  </w:tcMar>
                  <w:vAlign w:val="center"/>
                  <w:hideMark/>
                </w:tcPr>
                <w:p w14:paraId="095DEB79" w14:textId="77777777" w:rsidR="007D0FE3" w:rsidRPr="00DD3C9F" w:rsidRDefault="007D0FE3" w:rsidP="00D24598">
                  <w:pPr>
                    <w:spacing w:before="40" w:after="0"/>
                    <w:jc w:val="center"/>
                    <w:rPr>
                      <w:rFonts w:ascii="Times New Roman" w:hAnsi="Times New Roman" w:cs="Times New Roman"/>
                      <w:sz w:val="24"/>
                      <w:szCs w:val="24"/>
                      <w:lang w:val="nl-NL"/>
                    </w:rPr>
                  </w:pPr>
                  <w:r w:rsidRPr="00DD3C9F">
                    <w:rPr>
                      <w:rFonts w:ascii="Times New Roman" w:hAnsi="Times New Roman" w:cs="Times New Roman"/>
                      <w:sz w:val="24"/>
                      <w:szCs w:val="24"/>
                      <w:lang w:val="nl-NL"/>
                    </w:rPr>
                    <w:t>Giá chưa có thuế giá trị gia tăng</w:t>
                  </w:r>
                </w:p>
              </w:tc>
              <w:tc>
                <w:tcPr>
                  <w:tcW w:w="393" w:type="dxa"/>
                  <w:vMerge w:val="restart"/>
                  <w:shd w:val="clear" w:color="auto" w:fill="FFFFFF"/>
                  <w:tcMar>
                    <w:top w:w="0" w:type="dxa"/>
                    <w:left w:w="108" w:type="dxa"/>
                    <w:bottom w:w="0" w:type="dxa"/>
                    <w:right w:w="108" w:type="dxa"/>
                  </w:tcMar>
                  <w:vAlign w:val="center"/>
                  <w:hideMark/>
                </w:tcPr>
                <w:p w14:paraId="731F334E" w14:textId="77777777" w:rsidR="007D0FE3" w:rsidRPr="00DD3C9F" w:rsidRDefault="007D0FE3" w:rsidP="00D24598">
                  <w:pPr>
                    <w:spacing w:before="40" w:after="0"/>
                    <w:jc w:val="center"/>
                    <w:rPr>
                      <w:rFonts w:ascii="Times New Roman" w:hAnsi="Times New Roman" w:cs="Times New Roman"/>
                      <w:sz w:val="24"/>
                      <w:szCs w:val="24"/>
                    </w:rPr>
                  </w:pPr>
                  <w:r w:rsidRPr="00DD3C9F">
                    <w:rPr>
                      <w:rFonts w:ascii="Times New Roman" w:hAnsi="Times New Roman" w:cs="Times New Roman"/>
                      <w:sz w:val="24"/>
                      <w:szCs w:val="24"/>
                      <w:lang w:val="vi-VN"/>
                    </w:rPr>
                    <w:t>=</w:t>
                  </w:r>
                </w:p>
              </w:tc>
              <w:tc>
                <w:tcPr>
                  <w:tcW w:w="2047"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0CED0DF1" w14:textId="77777777" w:rsidR="00180993" w:rsidRPr="00DD3C9F" w:rsidRDefault="00180993" w:rsidP="00D24598">
                  <w:pPr>
                    <w:spacing w:before="40" w:after="0" w:line="234" w:lineRule="atLeast"/>
                    <w:jc w:val="center"/>
                    <w:rPr>
                      <w:rFonts w:ascii="Times New Roman" w:hAnsi="Times New Roman" w:cs="Times New Roman"/>
                      <w:sz w:val="24"/>
                      <w:szCs w:val="24"/>
                    </w:rPr>
                  </w:pPr>
                </w:p>
                <w:p w14:paraId="0F0039F0" w14:textId="1E99CA27" w:rsidR="007D0FE3" w:rsidRPr="00DD3C9F" w:rsidRDefault="007D0FE3" w:rsidP="00D24598">
                  <w:pPr>
                    <w:spacing w:before="40" w:after="0" w:line="234" w:lineRule="atLeast"/>
                    <w:jc w:val="center"/>
                    <w:rPr>
                      <w:rFonts w:ascii="Times New Roman" w:hAnsi="Times New Roman" w:cs="Times New Roman"/>
                      <w:sz w:val="24"/>
                      <w:szCs w:val="24"/>
                    </w:rPr>
                  </w:pPr>
                  <w:r w:rsidRPr="00DD3C9F">
                    <w:rPr>
                      <w:rFonts w:ascii="Times New Roman" w:hAnsi="Times New Roman" w:cs="Times New Roman"/>
                      <w:sz w:val="24"/>
                      <w:szCs w:val="24"/>
                    </w:rPr>
                    <w:t>Giá thanh toán</w:t>
                  </w:r>
                </w:p>
              </w:tc>
            </w:tr>
            <w:tr w:rsidR="00DD3C9F" w:rsidRPr="00DD3C9F" w14:paraId="468DEC23" w14:textId="77777777" w:rsidTr="0079759F">
              <w:trPr>
                <w:trHeight w:val="106"/>
                <w:tblCellSpacing w:w="0" w:type="dxa"/>
              </w:trPr>
              <w:tc>
                <w:tcPr>
                  <w:tcW w:w="0" w:type="auto"/>
                  <w:vMerge/>
                  <w:shd w:val="clear" w:color="auto" w:fill="FFFFFF"/>
                  <w:vAlign w:val="center"/>
                  <w:hideMark/>
                </w:tcPr>
                <w:p w14:paraId="30C72699" w14:textId="77777777" w:rsidR="007D0FE3" w:rsidRPr="00DD3C9F" w:rsidRDefault="007D0FE3" w:rsidP="00D24598">
                  <w:pPr>
                    <w:spacing w:before="40" w:after="0"/>
                    <w:rPr>
                      <w:rFonts w:ascii="Times New Roman" w:hAnsi="Times New Roman" w:cs="Times New Roman"/>
                      <w:sz w:val="24"/>
                      <w:szCs w:val="24"/>
                    </w:rPr>
                  </w:pPr>
                </w:p>
              </w:tc>
              <w:tc>
                <w:tcPr>
                  <w:tcW w:w="0" w:type="auto"/>
                  <w:vMerge/>
                  <w:shd w:val="clear" w:color="auto" w:fill="FFFFFF"/>
                  <w:vAlign w:val="center"/>
                  <w:hideMark/>
                </w:tcPr>
                <w:p w14:paraId="632091AC" w14:textId="77777777" w:rsidR="007D0FE3" w:rsidRPr="00DD3C9F" w:rsidRDefault="007D0FE3" w:rsidP="00D24598">
                  <w:pPr>
                    <w:spacing w:before="40" w:after="0"/>
                    <w:rPr>
                      <w:rFonts w:ascii="Times New Roman" w:hAnsi="Times New Roman" w:cs="Times New Roman"/>
                      <w:sz w:val="24"/>
                      <w:szCs w:val="24"/>
                    </w:rPr>
                  </w:pPr>
                </w:p>
              </w:tc>
              <w:tc>
                <w:tcPr>
                  <w:tcW w:w="2047" w:type="dxa"/>
                  <w:shd w:val="clear" w:color="auto" w:fill="FFFFFF"/>
                  <w:tcMar>
                    <w:top w:w="0" w:type="dxa"/>
                    <w:left w:w="108" w:type="dxa"/>
                    <w:bottom w:w="0" w:type="dxa"/>
                    <w:right w:w="108" w:type="dxa"/>
                  </w:tcMar>
                  <w:vAlign w:val="center"/>
                  <w:hideMark/>
                </w:tcPr>
                <w:p w14:paraId="7381685F" w14:textId="77777777" w:rsidR="007D0FE3" w:rsidRPr="00DD3C9F" w:rsidRDefault="007D0FE3" w:rsidP="00D24598">
                  <w:pPr>
                    <w:spacing w:before="40" w:after="0" w:line="234" w:lineRule="atLeast"/>
                    <w:jc w:val="center"/>
                    <w:rPr>
                      <w:rFonts w:ascii="Times New Roman" w:hAnsi="Times New Roman" w:cs="Times New Roman"/>
                      <w:sz w:val="24"/>
                      <w:szCs w:val="24"/>
                    </w:rPr>
                  </w:pPr>
                  <w:r w:rsidRPr="00DD3C9F">
                    <w:rPr>
                      <w:rFonts w:ascii="Times New Roman" w:hAnsi="Times New Roman" w:cs="Times New Roman"/>
                      <w:sz w:val="24"/>
                      <w:szCs w:val="24"/>
                    </w:rPr>
                    <w:t>1 + thuế suất của hàng hóa, dịch vụ (%)</w:t>
                  </w:r>
                </w:p>
              </w:tc>
            </w:tr>
          </w:tbl>
          <w:p w14:paraId="4DA8DCA5" w14:textId="77777777" w:rsidR="007D0FE3" w:rsidRPr="00DD3C9F" w:rsidRDefault="007D0FE3" w:rsidP="00D24598">
            <w:pPr>
              <w:shd w:val="clear" w:color="auto" w:fill="FFFFFF"/>
              <w:spacing w:before="40"/>
              <w:jc w:val="both"/>
              <w:rPr>
                <w:rFonts w:ascii="Times New Roman" w:hAnsi="Times New Roman" w:cs="Times New Roman"/>
                <w:b/>
                <w:bCs/>
                <w:sz w:val="24"/>
                <w:szCs w:val="24"/>
                <w:lang w:val="vi-VN"/>
              </w:rPr>
            </w:pPr>
            <w:r w:rsidRPr="00DD3C9F">
              <w:rPr>
                <w:rFonts w:ascii="Times New Roman" w:hAnsi="Times New Roman" w:cs="Times New Roman"/>
                <w:b/>
                <w:bCs/>
                <w:sz w:val="24"/>
                <w:szCs w:val="24"/>
              </w:rPr>
              <w:t>l) Đ</w:t>
            </w:r>
            <w:r w:rsidRPr="00DD3C9F">
              <w:rPr>
                <w:rFonts w:ascii="Times New Roman" w:hAnsi="Times New Roman" w:cs="Times New Roman"/>
                <w:b/>
                <w:bCs/>
                <w:sz w:val="24"/>
                <w:szCs w:val="24"/>
                <w:lang w:val="vi-VN"/>
              </w:rPr>
              <w:t xml:space="preserve">ối với dịch vụ </w:t>
            </w:r>
            <w:r w:rsidRPr="00DD3C9F">
              <w:rPr>
                <w:rFonts w:ascii="Times New Roman" w:hAnsi="Times New Roman" w:cs="Times New Roman"/>
                <w:b/>
                <w:bCs/>
                <w:sz w:val="24"/>
                <w:szCs w:val="24"/>
              </w:rPr>
              <w:t xml:space="preserve">kinh doanh: </w:t>
            </w:r>
            <w:r w:rsidRPr="00DD3C9F">
              <w:rPr>
                <w:rFonts w:ascii="Times New Roman" w:hAnsi="Times New Roman" w:cs="Times New Roman"/>
                <w:b/>
                <w:bCs/>
                <w:sz w:val="24"/>
                <w:szCs w:val="24"/>
                <w:lang w:val="vi-VN"/>
              </w:rPr>
              <w:t>ca-si-nô, tr</w:t>
            </w:r>
            <w:r w:rsidRPr="00DD3C9F">
              <w:rPr>
                <w:rFonts w:ascii="Times New Roman" w:hAnsi="Times New Roman" w:cs="Times New Roman"/>
                <w:b/>
                <w:bCs/>
                <w:sz w:val="24"/>
                <w:szCs w:val="24"/>
              </w:rPr>
              <w:t>ò ch</w:t>
            </w:r>
            <w:r w:rsidRPr="00DD3C9F">
              <w:rPr>
                <w:rFonts w:ascii="Times New Roman" w:hAnsi="Times New Roman" w:cs="Times New Roman"/>
                <w:b/>
                <w:bCs/>
                <w:sz w:val="24"/>
                <w:szCs w:val="24"/>
                <w:lang w:val="vi-VN"/>
              </w:rPr>
              <w:t>ơi điện tử có thưởng, đặt cược là số tiền thu được từ hoạt động này trừ số tiền đ</w:t>
            </w:r>
            <w:r w:rsidRPr="00DD3C9F">
              <w:rPr>
                <w:rFonts w:ascii="Times New Roman" w:hAnsi="Times New Roman" w:cs="Times New Roman"/>
                <w:b/>
                <w:bCs/>
                <w:sz w:val="24"/>
                <w:szCs w:val="24"/>
              </w:rPr>
              <w:t>ã đ</w:t>
            </w:r>
            <w:r w:rsidRPr="00DD3C9F">
              <w:rPr>
                <w:rFonts w:ascii="Times New Roman" w:hAnsi="Times New Roman" w:cs="Times New Roman"/>
                <w:b/>
                <w:bCs/>
                <w:sz w:val="24"/>
                <w:szCs w:val="24"/>
                <w:lang w:val="vi-VN"/>
              </w:rPr>
              <w:t>ổi trả cho khách</w:t>
            </w:r>
            <w:r w:rsidRPr="00DD3C9F">
              <w:rPr>
                <w:rFonts w:ascii="Times New Roman" w:hAnsi="Times New Roman" w:cs="Times New Roman"/>
                <w:b/>
                <w:bCs/>
                <w:sz w:val="24"/>
                <w:szCs w:val="24"/>
                <w:lang w:val="en-SG"/>
              </w:rPr>
              <w:t xml:space="preserve"> </w:t>
            </w:r>
            <w:r w:rsidRPr="00DD3C9F">
              <w:rPr>
                <w:rFonts w:ascii="Times New Roman" w:hAnsi="Times New Roman" w:cs="Times New Roman"/>
                <w:b/>
                <w:bCs/>
                <w:i/>
                <w:iCs/>
                <w:sz w:val="24"/>
                <w:szCs w:val="24"/>
              </w:rPr>
              <w:t xml:space="preserve">không sử dụng hết </w:t>
            </w:r>
            <w:r w:rsidRPr="00DD3C9F">
              <w:rPr>
                <w:rFonts w:ascii="Times New Roman" w:hAnsi="Times New Roman" w:cs="Times New Roman"/>
                <w:b/>
                <w:bCs/>
                <w:sz w:val="24"/>
                <w:szCs w:val="24"/>
              </w:rPr>
              <w:t xml:space="preserve">và </w:t>
            </w:r>
            <w:r w:rsidRPr="00DD3C9F">
              <w:rPr>
                <w:rFonts w:ascii="Times New Roman" w:hAnsi="Times New Roman" w:cs="Times New Roman"/>
                <w:b/>
                <w:sz w:val="24"/>
                <w:szCs w:val="24"/>
                <w:lang w:val="nl-NL"/>
              </w:rPr>
              <w:t>số tiền trả thưởng cho khách (nếu có)</w:t>
            </w:r>
            <w:r w:rsidRPr="00DD3C9F">
              <w:rPr>
                <w:rFonts w:ascii="Times New Roman" w:hAnsi="Times New Roman" w:cs="Times New Roman"/>
                <w:b/>
                <w:bCs/>
                <w:sz w:val="24"/>
                <w:szCs w:val="24"/>
                <w:lang w:val="vi-VN"/>
              </w:rPr>
              <w:t>, đ</w:t>
            </w:r>
            <w:r w:rsidRPr="00DD3C9F">
              <w:rPr>
                <w:rFonts w:ascii="Times New Roman" w:hAnsi="Times New Roman" w:cs="Times New Roman"/>
                <w:b/>
                <w:bCs/>
                <w:sz w:val="24"/>
                <w:szCs w:val="24"/>
              </w:rPr>
              <w:t>ã có thu</w:t>
            </w:r>
            <w:r w:rsidRPr="00DD3C9F">
              <w:rPr>
                <w:rFonts w:ascii="Times New Roman" w:hAnsi="Times New Roman" w:cs="Times New Roman"/>
                <w:b/>
                <w:bCs/>
                <w:sz w:val="24"/>
                <w:szCs w:val="24"/>
                <w:lang w:val="vi-VN"/>
              </w:rPr>
              <w:t>ế tiêu thụ đặc biệt, chưa có thuế giá trị gia tăng</w:t>
            </w:r>
            <w:r w:rsidRPr="00DD3C9F">
              <w:rPr>
                <w:rFonts w:ascii="Times New Roman" w:hAnsi="Times New Roman" w:cs="Times New Roman"/>
                <w:b/>
                <w:bCs/>
                <w:sz w:val="24"/>
                <w:szCs w:val="24"/>
              </w:rPr>
              <w:t>.</w:t>
            </w:r>
          </w:p>
          <w:p w14:paraId="62258F4A" w14:textId="77777777" w:rsidR="007D0FE3" w:rsidRPr="00DD3C9F" w:rsidRDefault="007D0FE3"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lastRenderedPageBreak/>
              <w:t>m) 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Chính phủ quy định giá tính thuế đối với các hoạt động sản xuất, kinh doanh quy định tại điểm này.</w:t>
            </w:r>
          </w:p>
          <w:p w14:paraId="55F6F28E"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nl-NL"/>
              </w:rPr>
              <w:t>2. Giá tính thuế đối với hàng hóa, dịch vụ quy định tại khoản 1 Điều này bao gồm cả khoản phụ thu và phí thu thêm mà cơ sở kinh doanh được hưởng.</w:t>
            </w:r>
          </w:p>
          <w:p w14:paraId="7E0ACCA8" w14:textId="3C6A738B" w:rsidR="000A35FE" w:rsidRPr="00DD3C9F" w:rsidRDefault="007D0FE3" w:rsidP="00D24598">
            <w:pPr>
              <w:shd w:val="clear" w:color="auto" w:fill="FFFFFF"/>
              <w:spacing w:before="40"/>
              <w:jc w:val="both"/>
              <w:rPr>
                <w:rFonts w:ascii="Times New Roman" w:eastAsia="Times New Roman" w:hAnsi="Times New Roman" w:cs="Times New Roman"/>
                <w:b/>
                <w:bCs/>
                <w:sz w:val="24"/>
                <w:szCs w:val="24"/>
              </w:rPr>
            </w:pPr>
            <w:r w:rsidRPr="00DD3C9F">
              <w:rPr>
                <w:rFonts w:ascii="Times New Roman" w:hAnsi="Times New Roman" w:cs="Times New Roman"/>
                <w:b/>
                <w:i/>
                <w:sz w:val="24"/>
                <w:szCs w:val="24"/>
                <w:lang w:val="nl-NL"/>
              </w:rPr>
              <w:t>Chính phủ quy định chi tiết Điều này.</w:t>
            </w:r>
          </w:p>
        </w:tc>
      </w:tr>
      <w:tr w:rsidR="00DD3C9F" w:rsidRPr="00DD3C9F" w14:paraId="7A669D71" w14:textId="77777777" w:rsidTr="004C2C09">
        <w:tc>
          <w:tcPr>
            <w:tcW w:w="4673" w:type="dxa"/>
          </w:tcPr>
          <w:p w14:paraId="49A8A73C"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b/>
                <w:bCs/>
                <w:sz w:val="24"/>
                <w:szCs w:val="24"/>
              </w:rPr>
            </w:pPr>
          </w:p>
        </w:tc>
        <w:tc>
          <w:tcPr>
            <w:tcW w:w="4678" w:type="dxa"/>
          </w:tcPr>
          <w:p w14:paraId="5DDA3868" w14:textId="77777777" w:rsidR="000A35FE" w:rsidRPr="00DD3C9F" w:rsidRDefault="000A35FE" w:rsidP="00D24598">
            <w:pPr>
              <w:shd w:val="clear" w:color="auto" w:fill="FFFFFF"/>
              <w:spacing w:before="40"/>
              <w:jc w:val="both"/>
              <w:rPr>
                <w:rFonts w:ascii="Times New Roman" w:hAnsi="Times New Roman" w:cs="Times New Roman"/>
                <w:b/>
                <w:bCs/>
                <w:sz w:val="24"/>
                <w:szCs w:val="24"/>
                <w:lang w:val="vi-VN"/>
              </w:rPr>
            </w:pPr>
            <w:r w:rsidRPr="00DD3C9F">
              <w:rPr>
                <w:rFonts w:ascii="Times New Roman" w:hAnsi="Times New Roman" w:cs="Times New Roman"/>
                <w:b/>
                <w:bCs/>
                <w:sz w:val="24"/>
                <w:szCs w:val="24"/>
                <w:lang w:val="vi-VN"/>
              </w:rPr>
              <w:t>Điều 8. Thời điểm xác định thuế giá trị gia tăng</w:t>
            </w:r>
          </w:p>
          <w:p w14:paraId="17B2DD0D" w14:textId="77777777" w:rsidR="000A35FE" w:rsidRPr="00DD3C9F" w:rsidRDefault="000A35FE" w:rsidP="00D24598">
            <w:pPr>
              <w:shd w:val="clear" w:color="auto" w:fill="FFFFFF"/>
              <w:spacing w:before="40"/>
              <w:jc w:val="both"/>
              <w:rPr>
                <w:rFonts w:ascii="Times New Roman" w:hAnsi="Times New Roman" w:cs="Times New Roman"/>
                <w:b/>
                <w:bCs/>
                <w:sz w:val="24"/>
                <w:szCs w:val="24"/>
                <w:lang w:val="vi-VN"/>
              </w:rPr>
            </w:pPr>
            <w:r w:rsidRPr="00DD3C9F">
              <w:rPr>
                <w:rFonts w:ascii="Times New Roman" w:hAnsi="Times New Roman" w:cs="Times New Roman"/>
                <w:b/>
                <w:bCs/>
                <w:sz w:val="24"/>
                <w:szCs w:val="24"/>
                <w:lang w:val="vi-VN"/>
              </w:rPr>
              <w:t>1. Thời điểm xác định thuế giá trị gia tăng đối với hàng hóa là thời điểm chuyển giao quyền sở hữu hoặc quyền sử dụng hàng hóa cho người mua, không phân biệt đã thu được tiền hay chưa thu được tiền.</w:t>
            </w:r>
          </w:p>
          <w:p w14:paraId="43D70B72" w14:textId="77777777" w:rsidR="000A35FE" w:rsidRPr="00DD3C9F" w:rsidRDefault="000A35FE" w:rsidP="00D24598">
            <w:pPr>
              <w:shd w:val="clear" w:color="auto" w:fill="FFFFFF"/>
              <w:spacing w:before="40"/>
              <w:jc w:val="both"/>
              <w:rPr>
                <w:rFonts w:ascii="Times New Roman" w:hAnsi="Times New Roman" w:cs="Times New Roman"/>
                <w:b/>
                <w:bCs/>
                <w:sz w:val="24"/>
                <w:szCs w:val="24"/>
                <w:lang w:val="vi-VN"/>
              </w:rPr>
            </w:pPr>
            <w:r w:rsidRPr="00DD3C9F">
              <w:rPr>
                <w:rFonts w:ascii="Times New Roman" w:hAnsi="Times New Roman" w:cs="Times New Roman"/>
                <w:b/>
                <w:bCs/>
                <w:sz w:val="24"/>
                <w:szCs w:val="24"/>
                <w:lang w:val="vi-VN"/>
              </w:rPr>
              <w:lastRenderedPageBreak/>
              <w:t xml:space="preserve">2. </w:t>
            </w:r>
            <w:bookmarkStart w:id="19" w:name="_Hlk159871983"/>
            <w:r w:rsidRPr="00DD3C9F">
              <w:rPr>
                <w:rFonts w:ascii="Times New Roman" w:hAnsi="Times New Roman" w:cs="Times New Roman"/>
                <w:b/>
                <w:bCs/>
                <w:sz w:val="24"/>
                <w:szCs w:val="24"/>
                <w:lang w:val="vi-VN"/>
              </w:rPr>
              <w:t>Thời điểm xác định thuế giá trị gia tăng</w:t>
            </w:r>
            <w:bookmarkEnd w:id="19"/>
            <w:r w:rsidRPr="00DD3C9F">
              <w:rPr>
                <w:rFonts w:ascii="Times New Roman" w:hAnsi="Times New Roman" w:cs="Times New Roman"/>
                <w:b/>
                <w:bCs/>
                <w:sz w:val="24"/>
                <w:szCs w:val="24"/>
                <w:lang w:val="vi-VN"/>
              </w:rPr>
              <w:t xml:space="preserve"> đối với dịch vụ là thời điểm hoàn thành việc cung ứng dịch vụ hoặc thời điểm lập hóa đơn cung ứng dịch vụ, không phân biệt đã thu được tiền hay chưa thu được tiền.</w:t>
            </w:r>
          </w:p>
          <w:p w14:paraId="2BDEF872" w14:textId="77777777" w:rsidR="000A35FE" w:rsidRPr="00DD3C9F" w:rsidRDefault="000A35FE" w:rsidP="00D24598">
            <w:pPr>
              <w:shd w:val="clear" w:color="auto" w:fill="FFFFFF"/>
              <w:spacing w:before="40"/>
              <w:jc w:val="both"/>
              <w:rPr>
                <w:rFonts w:ascii="Times New Roman" w:hAnsi="Times New Roman" w:cs="Times New Roman"/>
                <w:b/>
                <w:bCs/>
                <w:strike/>
                <w:sz w:val="24"/>
                <w:szCs w:val="24"/>
              </w:rPr>
            </w:pPr>
            <w:r w:rsidRPr="00DD3C9F">
              <w:rPr>
                <w:rFonts w:ascii="Times New Roman" w:hAnsi="Times New Roman" w:cs="Times New Roman"/>
                <w:b/>
                <w:bCs/>
                <w:sz w:val="24"/>
                <w:szCs w:val="24"/>
              </w:rPr>
              <w:t xml:space="preserve">3. Chính phủ quy định cụ thể về thời điểm xác định thuế giá trị gia tăng đối với hàng hóa xuất khẩu, hàng hóa nhập khẩu; dịch vụ viễn thông; </w:t>
            </w:r>
            <w:r w:rsidRPr="00DD3C9F">
              <w:rPr>
                <w:rFonts w:ascii="Times New Roman" w:hAnsi="Times New Roman" w:cs="Times New Roman"/>
                <w:b/>
                <w:sz w:val="24"/>
                <w:szCs w:val="24"/>
                <w:lang w:val="nl-NL"/>
              </w:rPr>
              <w:t xml:space="preserve">dịch vụ kinh doanh bảo hiểm; </w:t>
            </w:r>
            <w:r w:rsidRPr="00DD3C9F">
              <w:rPr>
                <w:rFonts w:ascii="Times New Roman" w:hAnsi="Times New Roman" w:cs="Times New Roman"/>
                <w:b/>
                <w:bCs/>
                <w:sz w:val="24"/>
                <w:szCs w:val="24"/>
              </w:rPr>
              <w:t xml:space="preserve">hoạt động cung cấp điện, </w:t>
            </w:r>
            <w:r w:rsidRPr="00DD3C9F">
              <w:rPr>
                <w:rFonts w:ascii="Times New Roman" w:hAnsi="Times New Roman" w:cs="Times New Roman"/>
                <w:b/>
                <w:sz w:val="24"/>
                <w:szCs w:val="24"/>
                <w:lang w:val="nl-NL"/>
              </w:rPr>
              <w:t>hoạt động sản xuất điện,</w:t>
            </w:r>
            <w:r w:rsidRPr="00DD3C9F">
              <w:rPr>
                <w:rFonts w:ascii="Times New Roman" w:hAnsi="Times New Roman" w:cs="Times New Roman"/>
                <w:b/>
                <w:bCs/>
                <w:sz w:val="24"/>
                <w:szCs w:val="24"/>
              </w:rPr>
              <w:t xml:space="preserve"> nước sạch; hoạt động kinh doanh bất động sản; hoạt động xây dựng, lắp đặt và một số trường hợp khác</w:t>
            </w:r>
            <w:r w:rsidRPr="00DD3C9F">
              <w:rPr>
                <w:rFonts w:ascii="Times New Roman" w:hAnsi="Times New Roman" w:cs="Times New Roman"/>
                <w:b/>
                <w:bCs/>
                <w:iCs/>
                <w:sz w:val="24"/>
                <w:szCs w:val="24"/>
              </w:rPr>
              <w:t>.</w:t>
            </w:r>
          </w:p>
          <w:p w14:paraId="66247AB1" w14:textId="77777777" w:rsidR="000A35FE" w:rsidRPr="00DD3C9F" w:rsidRDefault="000A35FE" w:rsidP="00D24598">
            <w:pPr>
              <w:shd w:val="clear" w:color="auto" w:fill="FFFFFF"/>
              <w:spacing w:before="40"/>
              <w:jc w:val="both"/>
              <w:rPr>
                <w:rFonts w:ascii="Times New Roman" w:hAnsi="Times New Roman" w:cs="Times New Roman"/>
                <w:b/>
                <w:bCs/>
                <w:sz w:val="24"/>
                <w:szCs w:val="24"/>
                <w:lang w:val="nl-NL"/>
              </w:rPr>
            </w:pPr>
          </w:p>
        </w:tc>
        <w:tc>
          <w:tcPr>
            <w:tcW w:w="4536" w:type="dxa"/>
          </w:tcPr>
          <w:p w14:paraId="0A3334FB" w14:textId="01E614B9" w:rsidR="005569B1" w:rsidRPr="00DD3C9F" w:rsidRDefault="005569B1" w:rsidP="00D24598">
            <w:pPr>
              <w:shd w:val="clear" w:color="auto" w:fill="FFFFFF"/>
              <w:spacing w:before="40"/>
              <w:jc w:val="both"/>
              <w:rPr>
                <w:rFonts w:ascii="Times New Roman" w:hAnsi="Times New Roman" w:cs="Times New Roman"/>
                <w:b/>
                <w:bCs/>
                <w:sz w:val="24"/>
                <w:szCs w:val="24"/>
                <w:lang w:val="vi-VN"/>
              </w:rPr>
            </w:pPr>
            <w:r w:rsidRPr="00DD3C9F">
              <w:rPr>
                <w:rFonts w:ascii="Times New Roman" w:hAnsi="Times New Roman" w:cs="Times New Roman"/>
                <w:b/>
                <w:bCs/>
                <w:sz w:val="24"/>
                <w:szCs w:val="24"/>
                <w:lang w:val="vi-VN"/>
              </w:rPr>
              <w:lastRenderedPageBreak/>
              <w:t>Điều 8. Thời điểm xác định thuế giá trị gia tăng</w:t>
            </w:r>
            <w:r w:rsidR="008524DD" w:rsidRPr="00DD3C9F">
              <w:rPr>
                <w:rStyle w:val="FootnoteReference"/>
                <w:rFonts w:ascii="Times New Roman" w:hAnsi="Times New Roman" w:cs="Times New Roman"/>
                <w:b/>
                <w:bCs/>
                <w:sz w:val="24"/>
                <w:szCs w:val="24"/>
                <w:lang w:val="vi-VN"/>
              </w:rPr>
              <w:footnoteReference w:id="2"/>
            </w:r>
          </w:p>
          <w:p w14:paraId="4BBA3559" w14:textId="77777777" w:rsidR="007D0FE3" w:rsidRPr="00DD3C9F" w:rsidRDefault="007D0FE3" w:rsidP="00D24598">
            <w:pPr>
              <w:shd w:val="clear" w:color="auto" w:fill="FFFFFF"/>
              <w:spacing w:before="40"/>
              <w:jc w:val="both"/>
              <w:rPr>
                <w:rFonts w:ascii="Times New Roman" w:hAnsi="Times New Roman" w:cs="Times New Roman"/>
                <w:b/>
                <w:bCs/>
                <w:sz w:val="24"/>
                <w:szCs w:val="24"/>
                <w:lang w:val="vi-VN"/>
              </w:rPr>
            </w:pPr>
            <w:r w:rsidRPr="00DD3C9F">
              <w:rPr>
                <w:rFonts w:ascii="Times New Roman" w:hAnsi="Times New Roman" w:cs="Times New Roman"/>
                <w:b/>
                <w:bCs/>
                <w:sz w:val="24"/>
                <w:szCs w:val="24"/>
                <w:lang w:val="vi-VN"/>
              </w:rPr>
              <w:t>1. Thời điểm xác định thuế giá trị gia tăng được quy định như sau:</w:t>
            </w:r>
          </w:p>
          <w:p w14:paraId="419D6EEC" w14:textId="77777777" w:rsidR="007D0FE3" w:rsidRPr="00DD3C9F" w:rsidRDefault="007D0FE3" w:rsidP="00D24598">
            <w:pPr>
              <w:shd w:val="clear" w:color="auto" w:fill="FFFFFF"/>
              <w:spacing w:before="40"/>
              <w:jc w:val="both"/>
              <w:rPr>
                <w:rFonts w:ascii="Times New Roman" w:hAnsi="Times New Roman" w:cs="Times New Roman"/>
                <w:b/>
                <w:bCs/>
                <w:sz w:val="24"/>
                <w:szCs w:val="24"/>
                <w:lang w:val="vi-VN"/>
              </w:rPr>
            </w:pPr>
            <w:r w:rsidRPr="00DD3C9F">
              <w:rPr>
                <w:rFonts w:ascii="Times New Roman" w:hAnsi="Times New Roman" w:cs="Times New Roman"/>
                <w:b/>
                <w:bCs/>
                <w:sz w:val="24"/>
                <w:szCs w:val="24"/>
                <w:lang w:val="vi-VN"/>
              </w:rPr>
              <w:t xml:space="preserve">a) Đối với hàng hóa là thời điểm chuyển giao quyền sở hữu hoặc quyền sử dụng hàng hóa cho người mua </w:t>
            </w:r>
            <w:r w:rsidRPr="00DD3C9F">
              <w:rPr>
                <w:rFonts w:ascii="Times New Roman" w:hAnsi="Times New Roman" w:cs="Times New Roman"/>
                <w:b/>
                <w:bCs/>
                <w:i/>
                <w:iCs/>
                <w:sz w:val="24"/>
                <w:szCs w:val="24"/>
                <w:lang w:val="vi-VN"/>
              </w:rPr>
              <w:t xml:space="preserve">hoặc thời điểm lập </w:t>
            </w:r>
            <w:r w:rsidRPr="00DD3C9F">
              <w:rPr>
                <w:rFonts w:ascii="Times New Roman" w:hAnsi="Times New Roman" w:cs="Times New Roman"/>
                <w:b/>
                <w:bCs/>
                <w:i/>
                <w:iCs/>
                <w:sz w:val="24"/>
                <w:szCs w:val="24"/>
                <w:lang w:val="vi-VN"/>
              </w:rPr>
              <w:lastRenderedPageBreak/>
              <w:t xml:space="preserve">hóa đơn </w:t>
            </w:r>
            <w:r w:rsidRPr="00DD3C9F">
              <w:rPr>
                <w:rFonts w:ascii="Times New Roman" w:hAnsi="Times New Roman" w:cs="Times New Roman"/>
                <w:b/>
                <w:bCs/>
                <w:sz w:val="24"/>
                <w:szCs w:val="24"/>
                <w:lang w:val="vi-VN"/>
              </w:rPr>
              <w:t>không phân biệt đã thu được tiền hay chưa thu được tiền.</w:t>
            </w:r>
          </w:p>
          <w:p w14:paraId="4FB53A89" w14:textId="77777777" w:rsidR="007D0FE3" w:rsidRPr="00DD3C9F" w:rsidRDefault="007D0FE3" w:rsidP="00D24598">
            <w:pPr>
              <w:shd w:val="clear" w:color="auto" w:fill="FFFFFF"/>
              <w:spacing w:before="40"/>
              <w:jc w:val="both"/>
              <w:rPr>
                <w:rFonts w:ascii="Times New Roman" w:hAnsi="Times New Roman" w:cs="Times New Roman"/>
                <w:b/>
                <w:bCs/>
                <w:sz w:val="24"/>
                <w:szCs w:val="24"/>
                <w:lang w:val="vi-VN"/>
              </w:rPr>
            </w:pPr>
            <w:r w:rsidRPr="00DD3C9F">
              <w:rPr>
                <w:rFonts w:ascii="Times New Roman" w:hAnsi="Times New Roman" w:cs="Times New Roman"/>
                <w:b/>
                <w:bCs/>
                <w:sz w:val="24"/>
                <w:szCs w:val="24"/>
                <w:lang w:val="vi-VN"/>
              </w:rPr>
              <w:t>b)</w:t>
            </w:r>
            <w:r w:rsidRPr="00DD3C9F">
              <w:rPr>
                <w:rFonts w:ascii="Times New Roman" w:hAnsi="Times New Roman" w:cs="Times New Roman"/>
                <w:b/>
                <w:bCs/>
                <w:sz w:val="24"/>
                <w:szCs w:val="24"/>
              </w:rPr>
              <w:t xml:space="preserve"> </w:t>
            </w:r>
            <w:r w:rsidRPr="00DD3C9F">
              <w:rPr>
                <w:rFonts w:ascii="Times New Roman" w:hAnsi="Times New Roman" w:cs="Times New Roman"/>
                <w:b/>
                <w:bCs/>
                <w:sz w:val="24"/>
                <w:szCs w:val="24"/>
                <w:lang w:val="vi-VN"/>
              </w:rPr>
              <w:t>Đối với dịch vụ là thời điểm hoàn thành việc cung ứng dịch vụ hoặc thời điểm lập hóa đơn cung ứng dịch vụ, không phân biệt đã thu được tiền hay chưa thu được tiền.</w:t>
            </w:r>
          </w:p>
          <w:p w14:paraId="2083C699" w14:textId="2222F686" w:rsidR="000A35FE" w:rsidRPr="00DD3C9F" w:rsidRDefault="007D0FE3" w:rsidP="00D24598">
            <w:pPr>
              <w:shd w:val="clear" w:color="auto" w:fill="FFFFFF"/>
              <w:spacing w:before="40"/>
              <w:jc w:val="both"/>
              <w:rPr>
                <w:rFonts w:ascii="Times New Roman" w:eastAsia="Times New Roman" w:hAnsi="Times New Roman" w:cs="Times New Roman"/>
                <w:b/>
                <w:bCs/>
                <w:sz w:val="24"/>
                <w:szCs w:val="24"/>
              </w:rPr>
            </w:pPr>
            <w:r w:rsidRPr="00DD3C9F">
              <w:rPr>
                <w:rFonts w:ascii="Times New Roman" w:hAnsi="Times New Roman" w:cs="Times New Roman"/>
                <w:b/>
                <w:bCs/>
                <w:sz w:val="24"/>
                <w:szCs w:val="24"/>
                <w:lang w:val="vi-VN"/>
              </w:rPr>
              <w:t xml:space="preserve">2. Thời điểm xác định thuế giá trị gia tăng đối với hàng hóa xuất khẩu, hàng hóa nhập khẩu; dịch vụ viễn thông; </w:t>
            </w:r>
            <w:r w:rsidRPr="00DD3C9F">
              <w:rPr>
                <w:rFonts w:ascii="Times New Roman" w:hAnsi="Times New Roman" w:cs="Times New Roman"/>
                <w:b/>
                <w:sz w:val="24"/>
                <w:szCs w:val="24"/>
                <w:lang w:val="nl-NL"/>
              </w:rPr>
              <w:t xml:space="preserve">dịch vụ kinh doanh bảo hiểm; </w:t>
            </w:r>
            <w:r w:rsidRPr="00DD3C9F">
              <w:rPr>
                <w:rFonts w:ascii="Times New Roman" w:hAnsi="Times New Roman" w:cs="Times New Roman"/>
                <w:b/>
                <w:bCs/>
                <w:sz w:val="24"/>
                <w:szCs w:val="24"/>
                <w:lang w:val="vi-VN"/>
              </w:rPr>
              <w:t xml:space="preserve">hoạt động cung cấp điện, </w:t>
            </w:r>
            <w:r w:rsidRPr="00DD3C9F">
              <w:rPr>
                <w:rFonts w:ascii="Times New Roman" w:hAnsi="Times New Roman" w:cs="Times New Roman"/>
                <w:b/>
                <w:sz w:val="24"/>
                <w:szCs w:val="24"/>
                <w:lang w:val="nl-NL"/>
              </w:rPr>
              <w:t>hoạt động sản xuất điện,</w:t>
            </w:r>
            <w:r w:rsidRPr="00DD3C9F">
              <w:rPr>
                <w:rFonts w:ascii="Times New Roman" w:hAnsi="Times New Roman" w:cs="Times New Roman"/>
                <w:b/>
                <w:bCs/>
                <w:sz w:val="24"/>
                <w:szCs w:val="24"/>
                <w:lang w:val="vi-VN"/>
              </w:rPr>
              <w:t xml:space="preserve"> nước sạch; hoạt động kinh doanh bất động sản; hoạt động xây dựng, lắp đặt và hoạt động dầu khí</w:t>
            </w:r>
            <w:r w:rsidRPr="00DD3C9F">
              <w:rPr>
                <w:rFonts w:ascii="Times New Roman" w:hAnsi="Times New Roman" w:cs="Times New Roman"/>
                <w:b/>
                <w:bCs/>
                <w:iCs/>
                <w:sz w:val="24"/>
                <w:szCs w:val="24"/>
                <w:lang w:val="vi-VN"/>
              </w:rPr>
              <w:t xml:space="preserve"> do Chính phủ quy định</w:t>
            </w:r>
            <w:r w:rsidRPr="00DD3C9F">
              <w:rPr>
                <w:rFonts w:ascii="Times New Roman" w:hAnsi="Times New Roman" w:cs="Times New Roman"/>
                <w:b/>
                <w:bCs/>
                <w:iCs/>
                <w:sz w:val="24"/>
                <w:szCs w:val="24"/>
              </w:rPr>
              <w:t>.</w:t>
            </w:r>
          </w:p>
        </w:tc>
      </w:tr>
      <w:tr w:rsidR="00DD3C9F" w:rsidRPr="00DD3C9F" w14:paraId="430D1562" w14:textId="77777777" w:rsidTr="004C2C09">
        <w:tc>
          <w:tcPr>
            <w:tcW w:w="4673" w:type="dxa"/>
          </w:tcPr>
          <w:p w14:paraId="415B8530" w14:textId="6804FB01"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20" w:name="dieu_8"/>
            <w:r w:rsidRPr="00DD3C9F">
              <w:rPr>
                <w:rFonts w:ascii="Times New Roman" w:eastAsia="Times New Roman" w:hAnsi="Times New Roman" w:cs="Times New Roman"/>
                <w:b/>
                <w:bCs/>
                <w:sz w:val="24"/>
                <w:szCs w:val="24"/>
              </w:rPr>
              <w:t>Điều 8. Thuế suất</w:t>
            </w:r>
            <w:bookmarkEnd w:id="20"/>
          </w:p>
          <w:p w14:paraId="6F115395" w14:textId="623ED6BC"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 Mức thuế suất 0% áp dụng đối với hàng hóa, dịch vụ xuất khẩu, vận tải quốc tế và hàng hóa, dịch vụ không chịu thuế giá trị gia tăng quy định tại </w:t>
            </w:r>
            <w:bookmarkStart w:id="21" w:name="tc_3"/>
            <w:r w:rsidRPr="00DD3C9F">
              <w:rPr>
                <w:rFonts w:ascii="Times New Roman" w:eastAsia="Times New Roman" w:hAnsi="Times New Roman" w:cs="Times New Roman"/>
                <w:sz w:val="24"/>
                <w:szCs w:val="24"/>
              </w:rPr>
              <w:t>Điều 5 của Luật này</w:t>
            </w:r>
            <w:bookmarkEnd w:id="21"/>
            <w:r w:rsidRPr="00DD3C9F">
              <w:rPr>
                <w:rFonts w:ascii="Times New Roman" w:eastAsia="Times New Roman" w:hAnsi="Times New Roman" w:cs="Times New Roman"/>
                <w:sz w:val="24"/>
                <w:szCs w:val="24"/>
              </w:rPr>
              <w:t> khi xuất khẩu, trừ các trường hợp sau đây:</w:t>
            </w:r>
          </w:p>
          <w:p w14:paraId="06C07078"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a) Chuyển giao công nghệ, chuyển nhượng quyền sở hữu trí tuệ ra nước ngoài;</w:t>
            </w:r>
          </w:p>
          <w:p w14:paraId="1FA77075"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b) Dịch vụ tái bảo hiểm ra nước ngoài;</w:t>
            </w:r>
          </w:p>
          <w:p w14:paraId="7591E934"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c) Dịch vụ cấp tín dụng;</w:t>
            </w:r>
          </w:p>
          <w:p w14:paraId="79AC72A3"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d) Chuyển nhượng vốn;</w:t>
            </w:r>
          </w:p>
          <w:p w14:paraId="67B6D611"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đ) Dịch vụ tài chính phái sinh;</w:t>
            </w:r>
          </w:p>
          <w:p w14:paraId="6C3F37F1"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lastRenderedPageBreak/>
              <w:t>e) Dịch vụ bưu chính, viễn thông;</w:t>
            </w:r>
          </w:p>
          <w:p w14:paraId="50521CB9" w14:textId="1187221A"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g)</w:t>
            </w:r>
            <w:hyperlink r:id="rId8" w:anchor="_ftn18" w:history="1"/>
            <w:r w:rsidRPr="00DD3C9F">
              <w:rPr>
                <w:rFonts w:ascii="Times New Roman" w:eastAsia="Times New Roman" w:hAnsi="Times New Roman" w:cs="Times New Roman"/>
                <w:sz w:val="24"/>
                <w:szCs w:val="24"/>
              </w:rPr>
              <w:t> Sản phẩm xuất khẩu quy định tại </w:t>
            </w:r>
            <w:bookmarkStart w:id="22" w:name="tc_4"/>
            <w:r w:rsidRPr="00DD3C9F">
              <w:rPr>
                <w:rFonts w:ascii="Times New Roman" w:eastAsia="Times New Roman" w:hAnsi="Times New Roman" w:cs="Times New Roman"/>
                <w:sz w:val="24"/>
                <w:szCs w:val="24"/>
              </w:rPr>
              <w:t>khoản 23 Điều 5 của Luật này.</w:t>
            </w:r>
            <w:bookmarkEnd w:id="22"/>
          </w:p>
          <w:p w14:paraId="7924CEED"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Hàng hóa, dịch vụ xuất khẩu là hàng hóa, dịch vụ được tiêu dùng ở ngoài Việt Nam, trong khu phi thuế quan; hàng hóa, dịch vụ cung cấp cho khách hàng nước ngoài theo quy định của Chính phủ.</w:t>
            </w:r>
          </w:p>
          <w:p w14:paraId="2D58088A"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7D377A3E"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0BD3096C"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0D804C29"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43F205A4"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451F1D20"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6E4CCEE0"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64818FE3"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35B7DCF6"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68BA8098"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2C732702"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6637D40B"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3EFFF3BF"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5AB8AB68"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54442F04"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03310FEB"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00A479A2"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2BC26C32"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6DCA3437"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619651DA"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4516B5AC"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408D47E1"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57170C07"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5896B764"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76CB7D98"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0A023901"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5CEA6AE6"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1CEF0C5D"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128A9C19"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28F126A8"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24670AC6"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63002C23"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547268C0"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059FC4B3"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729B607A"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6C17EDE8"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6CD56111"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179E77C9"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26C1B714"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428D6064"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54E5F789"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26407F91"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7CBC3AE7"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3831353C"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2DADD7CB"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02D3DD5E"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lang w:val="vi-VN"/>
              </w:rPr>
            </w:pPr>
          </w:p>
          <w:p w14:paraId="5AD56FD3" w14:textId="77777777" w:rsidR="00AD127A" w:rsidRPr="00DD3C9F" w:rsidRDefault="00AD127A" w:rsidP="00D8646A">
            <w:pPr>
              <w:shd w:val="clear" w:color="auto" w:fill="FFFFFF"/>
              <w:spacing w:before="40" w:line="234" w:lineRule="atLeast"/>
              <w:jc w:val="both"/>
              <w:rPr>
                <w:rFonts w:ascii="Times New Roman" w:eastAsia="Times New Roman" w:hAnsi="Times New Roman" w:cs="Times New Roman"/>
                <w:sz w:val="24"/>
                <w:szCs w:val="24"/>
                <w:lang w:val="vi-VN"/>
              </w:rPr>
            </w:pPr>
          </w:p>
          <w:p w14:paraId="4E2D7DF0" w14:textId="77777777" w:rsidR="00AD127A" w:rsidRPr="00DD3C9F" w:rsidRDefault="00AD127A" w:rsidP="00D8646A">
            <w:pPr>
              <w:shd w:val="clear" w:color="auto" w:fill="FFFFFF"/>
              <w:spacing w:before="40" w:line="234" w:lineRule="atLeast"/>
              <w:jc w:val="both"/>
              <w:rPr>
                <w:rFonts w:ascii="Times New Roman" w:eastAsia="Times New Roman" w:hAnsi="Times New Roman" w:cs="Times New Roman"/>
                <w:sz w:val="24"/>
                <w:szCs w:val="24"/>
                <w:lang w:val="vi-VN"/>
              </w:rPr>
            </w:pPr>
          </w:p>
          <w:p w14:paraId="74CCAF0F"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6DAD1C52" w14:textId="77777777" w:rsidR="007B75FA" w:rsidRPr="00DD3C9F" w:rsidRDefault="007B75FA" w:rsidP="00D8646A">
            <w:pPr>
              <w:shd w:val="clear" w:color="auto" w:fill="FFFFFF"/>
              <w:spacing w:before="40" w:line="234" w:lineRule="atLeast"/>
              <w:jc w:val="both"/>
              <w:rPr>
                <w:rFonts w:ascii="Times New Roman" w:eastAsia="Times New Roman" w:hAnsi="Times New Roman" w:cs="Times New Roman"/>
                <w:sz w:val="24"/>
                <w:szCs w:val="24"/>
              </w:rPr>
            </w:pPr>
          </w:p>
          <w:p w14:paraId="28FF4058" w14:textId="77777777" w:rsidR="00AC2BA4" w:rsidRPr="00DD3C9F" w:rsidRDefault="00AC2BA4" w:rsidP="00D8646A">
            <w:pPr>
              <w:shd w:val="clear" w:color="auto" w:fill="FFFFFF"/>
              <w:spacing w:before="40" w:line="234" w:lineRule="atLeast"/>
              <w:jc w:val="both"/>
              <w:rPr>
                <w:rFonts w:ascii="Times New Roman" w:eastAsia="Times New Roman" w:hAnsi="Times New Roman" w:cs="Times New Roman"/>
                <w:sz w:val="24"/>
                <w:szCs w:val="24"/>
                <w:lang w:val="vi-VN"/>
              </w:rPr>
            </w:pPr>
          </w:p>
          <w:p w14:paraId="32A926FF" w14:textId="77777777" w:rsidR="00AC2BA4" w:rsidRPr="00DD3C9F" w:rsidRDefault="00AC2BA4" w:rsidP="00D8646A">
            <w:pPr>
              <w:shd w:val="clear" w:color="auto" w:fill="FFFFFF"/>
              <w:spacing w:before="40" w:line="234" w:lineRule="atLeast"/>
              <w:jc w:val="both"/>
              <w:rPr>
                <w:rFonts w:ascii="Times New Roman" w:eastAsia="Times New Roman" w:hAnsi="Times New Roman" w:cs="Times New Roman"/>
                <w:sz w:val="24"/>
                <w:szCs w:val="24"/>
                <w:lang w:val="vi-VN"/>
              </w:rPr>
            </w:pPr>
          </w:p>
          <w:p w14:paraId="0E767335" w14:textId="77777777" w:rsidR="00AC2BA4" w:rsidRPr="00DD3C9F" w:rsidRDefault="00AC2BA4" w:rsidP="00D8646A">
            <w:pPr>
              <w:shd w:val="clear" w:color="auto" w:fill="FFFFFF"/>
              <w:spacing w:before="40" w:line="234" w:lineRule="atLeast"/>
              <w:jc w:val="both"/>
              <w:rPr>
                <w:rFonts w:ascii="Times New Roman" w:eastAsia="Times New Roman" w:hAnsi="Times New Roman" w:cs="Times New Roman"/>
                <w:sz w:val="24"/>
                <w:szCs w:val="24"/>
                <w:lang w:val="vi-VN"/>
              </w:rPr>
            </w:pPr>
          </w:p>
          <w:p w14:paraId="1FEFD3B1" w14:textId="77777777" w:rsidR="00AC2BA4" w:rsidRPr="00DD3C9F" w:rsidRDefault="00AC2BA4" w:rsidP="00D8646A">
            <w:pPr>
              <w:shd w:val="clear" w:color="auto" w:fill="FFFFFF"/>
              <w:spacing w:before="40" w:line="234" w:lineRule="atLeast"/>
              <w:jc w:val="both"/>
              <w:rPr>
                <w:rFonts w:ascii="Times New Roman" w:eastAsia="Times New Roman" w:hAnsi="Times New Roman" w:cs="Times New Roman"/>
                <w:sz w:val="24"/>
                <w:szCs w:val="24"/>
                <w:lang w:val="vi-VN"/>
              </w:rPr>
            </w:pPr>
          </w:p>
          <w:p w14:paraId="1423659E" w14:textId="712E7FF5"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 Mức thuế suất 5% áp dụng đối với hàng hóa, dịch vụ sau đây:</w:t>
            </w:r>
          </w:p>
          <w:p w14:paraId="2CFE1A45"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a) Nước sạch phục vụ sản xuất và sinh hoạt;</w:t>
            </w:r>
          </w:p>
          <w:p w14:paraId="2B428190" w14:textId="101A7A9C"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b) Quặng để sản xuất phân bón; thuốc phòng trừ sâu bệnh và chất kích thích tăng trưởng vật nuôi, cây trồng;</w:t>
            </w:r>
          </w:p>
          <w:p w14:paraId="31714981" w14:textId="62DE7881"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c) </w:t>
            </w:r>
            <w:r w:rsidRPr="00DD3C9F">
              <w:rPr>
                <w:rFonts w:ascii="Times New Roman" w:eastAsia="Times New Roman" w:hAnsi="Times New Roman" w:cs="Times New Roman"/>
                <w:b/>
                <w:bCs/>
                <w:i/>
                <w:iCs/>
                <w:sz w:val="24"/>
                <w:szCs w:val="24"/>
              </w:rPr>
              <w:t>(được bãi bỏ)</w:t>
            </w:r>
          </w:p>
          <w:p w14:paraId="621DABAF"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d) Dịch vụ đào đắp, nạo vét kênh, mương, ao hồ phục vụ sản xuất nông nghiệp; nuôi trồng, chăm sóc, phòng trừ sâu bệnh cho cây trồng; sơ chế, bảo quản sản phẩm nông nghiệp;</w:t>
            </w:r>
          </w:p>
          <w:p w14:paraId="27503FE7" w14:textId="05CCBD16"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đ) Sản phẩm trồng trọt, chăn nuôi, thủy sản chưa qua chế biến, trừ sản phẩm quy định tại </w:t>
            </w:r>
            <w:bookmarkStart w:id="23" w:name="tc_5"/>
            <w:r w:rsidRPr="00DD3C9F">
              <w:rPr>
                <w:rFonts w:ascii="Times New Roman" w:eastAsia="Times New Roman" w:hAnsi="Times New Roman" w:cs="Times New Roman"/>
                <w:sz w:val="24"/>
                <w:szCs w:val="24"/>
              </w:rPr>
              <w:t>khoản 1 Điều 5 của Luật này;</w:t>
            </w:r>
            <w:bookmarkEnd w:id="23"/>
          </w:p>
          <w:p w14:paraId="4CB046E7"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e) Mủ cao su sơ chế; nhựa thông sơ chế; lưới, dây giềng và sợi để đan lưới đánh cá;</w:t>
            </w:r>
          </w:p>
          <w:p w14:paraId="219CD86C" w14:textId="25433063"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g) Thực phẩm tươi sống; lâm sản chưa qua chế biến, trừ gỗ, măng và sản phẩm quy định tại </w:t>
            </w:r>
            <w:bookmarkStart w:id="24" w:name="tc_6"/>
            <w:r w:rsidRPr="00DD3C9F">
              <w:rPr>
                <w:rFonts w:ascii="Times New Roman" w:eastAsia="Times New Roman" w:hAnsi="Times New Roman" w:cs="Times New Roman"/>
                <w:sz w:val="24"/>
                <w:szCs w:val="24"/>
              </w:rPr>
              <w:t>khoản 1 Điều 5 của Luật này;</w:t>
            </w:r>
            <w:bookmarkEnd w:id="24"/>
          </w:p>
          <w:p w14:paraId="19276C2C"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lastRenderedPageBreak/>
              <w:t>h) Đường; phụ phẩm trong sản xuất đường, bao gồm gỉ đường, bã mía, bã bùn;</w:t>
            </w:r>
          </w:p>
          <w:p w14:paraId="186D8BA9"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i) Sản phẩm bằng đay, cói, tre, nứa, lá, rơm, vỏ dừa, sọ dừa, bèo tây và các sản phẩm thủ công khác sản xuất bằng nguyên liệu tận dụng từ nông nghiệp; bông sơ chế; giấy in báo;</w:t>
            </w:r>
          </w:p>
          <w:p w14:paraId="3D93844C" w14:textId="0BC1D1CC"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k) </w:t>
            </w:r>
            <w:r w:rsidRPr="00DD3C9F">
              <w:rPr>
                <w:rFonts w:ascii="Times New Roman" w:eastAsia="Times New Roman" w:hAnsi="Times New Roman" w:cs="Times New Roman"/>
                <w:b/>
                <w:bCs/>
                <w:i/>
                <w:iCs/>
                <w:sz w:val="24"/>
                <w:szCs w:val="24"/>
              </w:rPr>
              <w:t>(được bãi bỏ)</w:t>
            </w:r>
          </w:p>
          <w:p w14:paraId="5F473066"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l) Thiết bị, dụng cụ y tế; bông, băng vệ sinh y tế; thuốc phòng bệnh, chữa bệnh; sản phẩm hóa dược, dược liệu là nguyên liệu sản xuất thuốc chữa bệnh, thuốc phòng bệnh;</w:t>
            </w:r>
          </w:p>
          <w:p w14:paraId="49189C42"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m) Giáo cụ dùng để giảng dạy và học tập, bao gồm các loại mô hình, hình vẽ, bảng, phấn, thước kẻ, com-pa và các loại thiết bị, dụng cụ chuyên dùng cho giảng dạy, nghiên cứu, thí nghiệm khoa học;</w:t>
            </w:r>
          </w:p>
          <w:p w14:paraId="502F7CB2"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n) Hoạt động văn hóa, triển lãm, thể dục, thể thao; biểu diễn nghệ thuật; sản xuất phim; nhập khẩu, phát hành và chiếu phim;</w:t>
            </w:r>
          </w:p>
          <w:p w14:paraId="48CFA802" w14:textId="4759F7C2"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o) Đồ chơi cho trẻ em; sách các loại, trừ sách quy định tại </w:t>
            </w:r>
            <w:bookmarkStart w:id="25" w:name="tc_7"/>
            <w:r w:rsidRPr="00DD3C9F">
              <w:rPr>
                <w:rFonts w:ascii="Times New Roman" w:eastAsia="Times New Roman" w:hAnsi="Times New Roman" w:cs="Times New Roman"/>
                <w:sz w:val="24"/>
                <w:szCs w:val="24"/>
              </w:rPr>
              <w:t>khoản 15 Điều 5 của Luật này;</w:t>
            </w:r>
            <w:bookmarkEnd w:id="25"/>
          </w:p>
          <w:p w14:paraId="616D2B6B"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p) Dịch vụ khoa học, công nghệ theo quy định của Luật khoa học và công nghệ;</w:t>
            </w:r>
          </w:p>
          <w:p w14:paraId="342787C8" w14:textId="25ADAC06"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q) Bán, cho thuê, cho thuê mua nhà ở xã hội theo quy định của Luật nhà ở.</w:t>
            </w:r>
          </w:p>
          <w:p w14:paraId="6B90CA50" w14:textId="73DC74C8"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3. Mức thuế suất 10% áp dụng đối với hàng hóa, dịch vụ không quy định tại khoản 1 và khoản 2 Điều này.</w:t>
            </w:r>
          </w:p>
          <w:p w14:paraId="4354102A" w14:textId="77777777" w:rsidR="000A35FE" w:rsidRPr="00DD3C9F" w:rsidRDefault="000A35FE" w:rsidP="00D8646A">
            <w:pPr>
              <w:spacing w:before="40"/>
              <w:jc w:val="both"/>
              <w:rPr>
                <w:rFonts w:ascii="Times New Roman" w:eastAsia="Times New Roman" w:hAnsi="Times New Roman" w:cs="Times New Roman"/>
                <w:b/>
                <w:bCs/>
                <w:sz w:val="24"/>
                <w:szCs w:val="24"/>
              </w:rPr>
            </w:pPr>
          </w:p>
        </w:tc>
        <w:tc>
          <w:tcPr>
            <w:tcW w:w="4678" w:type="dxa"/>
          </w:tcPr>
          <w:p w14:paraId="20438AD1" w14:textId="77777777" w:rsidR="000A35FE" w:rsidRPr="00DD3C9F" w:rsidRDefault="000A35FE"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b/>
                <w:bCs/>
                <w:sz w:val="24"/>
                <w:szCs w:val="24"/>
                <w:lang w:val="vi-VN"/>
              </w:rPr>
              <w:lastRenderedPageBreak/>
              <w:t xml:space="preserve">Điều </w:t>
            </w:r>
            <w:r w:rsidRPr="00DD3C9F">
              <w:rPr>
                <w:rFonts w:ascii="Times New Roman" w:hAnsi="Times New Roman" w:cs="Times New Roman"/>
                <w:b/>
                <w:bCs/>
                <w:strike/>
                <w:sz w:val="24"/>
                <w:szCs w:val="24"/>
              </w:rPr>
              <w:t>8</w:t>
            </w:r>
            <w:r w:rsidRPr="00DD3C9F">
              <w:rPr>
                <w:rFonts w:ascii="Times New Roman" w:hAnsi="Times New Roman" w:cs="Times New Roman"/>
                <w:b/>
                <w:bCs/>
                <w:sz w:val="24"/>
                <w:szCs w:val="24"/>
              </w:rPr>
              <w:t xml:space="preserve"> </w:t>
            </w:r>
            <w:r w:rsidRPr="00DD3C9F">
              <w:rPr>
                <w:rFonts w:ascii="Times New Roman" w:hAnsi="Times New Roman" w:cs="Times New Roman"/>
                <w:b/>
                <w:bCs/>
                <w:sz w:val="24"/>
                <w:szCs w:val="24"/>
                <w:lang w:val="vi-VN"/>
              </w:rPr>
              <w:t>9. Thuế suất</w:t>
            </w:r>
          </w:p>
          <w:p w14:paraId="5A314A2B"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rPr>
            </w:pPr>
            <w:r w:rsidRPr="00DD3C9F">
              <w:rPr>
                <w:rFonts w:ascii="Times New Roman" w:hAnsi="Times New Roman" w:cs="Times New Roman"/>
                <w:sz w:val="24"/>
                <w:szCs w:val="24"/>
                <w:lang w:val="vi-VN"/>
              </w:rPr>
              <w:t xml:space="preserve">1. Mức thuế suất 0% áp dụng đối với </w:t>
            </w:r>
            <w:r w:rsidRPr="00DD3C9F">
              <w:rPr>
                <w:rFonts w:ascii="Times New Roman" w:hAnsi="Times New Roman" w:cs="Times New Roman"/>
                <w:b/>
                <w:sz w:val="24"/>
                <w:szCs w:val="24"/>
                <w:lang w:val="vi-VN"/>
              </w:rPr>
              <w:t>vận tải quốc tế;</w:t>
            </w:r>
            <w:r w:rsidRPr="00DD3C9F">
              <w:rPr>
                <w:rFonts w:ascii="Times New Roman" w:hAnsi="Times New Roman" w:cs="Times New Roman"/>
                <w:sz w:val="24"/>
                <w:szCs w:val="24"/>
                <w:lang w:val="vi-VN"/>
              </w:rPr>
              <w:t xml:space="preserve"> hàng hóa, dịch vụ xuất khẩu</w:t>
            </w:r>
            <w:r w:rsidRPr="00DD3C9F">
              <w:rPr>
                <w:rFonts w:ascii="Times New Roman" w:hAnsi="Times New Roman" w:cs="Times New Roman"/>
                <w:strike/>
                <w:sz w:val="24"/>
                <w:szCs w:val="24"/>
                <w:lang w:val="vi-VN"/>
              </w:rPr>
              <w:t>, vận tải quốc tế</w:t>
            </w:r>
            <w:r w:rsidRPr="00DD3C9F">
              <w:rPr>
                <w:rFonts w:ascii="Times New Roman" w:hAnsi="Times New Roman" w:cs="Times New Roman"/>
                <w:sz w:val="24"/>
                <w:szCs w:val="24"/>
                <w:lang w:val="vi-VN"/>
              </w:rPr>
              <w:t xml:space="preserve"> và hàng hóa</w:t>
            </w:r>
            <w:r w:rsidRPr="00DD3C9F">
              <w:rPr>
                <w:rFonts w:ascii="Times New Roman" w:hAnsi="Times New Roman" w:cs="Times New Roman"/>
                <w:strike/>
                <w:sz w:val="24"/>
                <w:szCs w:val="24"/>
                <w:lang w:val="vi-VN"/>
              </w:rPr>
              <w:t>, dịch vụ</w:t>
            </w:r>
            <w:r w:rsidRPr="00DD3C9F">
              <w:rPr>
                <w:rFonts w:ascii="Times New Roman" w:hAnsi="Times New Roman" w:cs="Times New Roman"/>
                <w:sz w:val="24"/>
                <w:szCs w:val="24"/>
                <w:lang w:val="vi-VN"/>
              </w:rPr>
              <w:t xml:space="preserve"> không chịu thuế giá trị gia tăng quy định tại Điều 5 của Luật này khi xuất khẩu, trừ</w:t>
            </w:r>
            <w:r w:rsidRPr="00DD3C9F">
              <w:rPr>
                <w:rFonts w:ascii="Times New Roman" w:hAnsi="Times New Roman" w:cs="Times New Roman"/>
                <w:sz w:val="24"/>
                <w:szCs w:val="24"/>
              </w:rPr>
              <w:t xml:space="preserve"> </w:t>
            </w:r>
            <w:r w:rsidRPr="00DD3C9F">
              <w:rPr>
                <w:rFonts w:ascii="Times New Roman" w:hAnsi="Times New Roman" w:cs="Times New Roman"/>
                <w:strike/>
                <w:sz w:val="24"/>
                <w:szCs w:val="24"/>
                <w:lang w:val="vi-VN"/>
              </w:rPr>
              <w:t>các trường hợp sau đây</w:t>
            </w:r>
            <w:r w:rsidRPr="00DD3C9F">
              <w:rPr>
                <w:rFonts w:ascii="Times New Roman" w:hAnsi="Times New Roman" w:cs="Times New Roman"/>
                <w:sz w:val="24"/>
                <w:szCs w:val="24"/>
              </w:rPr>
              <w:t xml:space="preserve">: </w:t>
            </w:r>
            <w:r w:rsidRPr="00DD3C9F">
              <w:rPr>
                <w:rFonts w:ascii="Times New Roman" w:hAnsi="Times New Roman" w:cs="Times New Roman"/>
                <w:sz w:val="24"/>
                <w:szCs w:val="24"/>
                <w:lang w:val="vi-VN"/>
              </w:rPr>
              <w:t xml:space="preserve">Chuyển giao công nghệ, chuyển nhượng quyền sở hữu trí tuệ ra nước ngoài; </w:t>
            </w:r>
            <w:r w:rsidRPr="00DD3C9F">
              <w:rPr>
                <w:rFonts w:ascii="Times New Roman" w:hAnsi="Times New Roman" w:cs="Times New Roman"/>
                <w:strike/>
                <w:sz w:val="24"/>
                <w:szCs w:val="24"/>
                <w:lang w:val="vi-VN"/>
              </w:rPr>
              <w:t>Dịch vụ tái bảo hiểm ra nước ngoài;</w:t>
            </w:r>
            <w:r w:rsidRPr="00DD3C9F">
              <w:rPr>
                <w:rFonts w:ascii="Times New Roman" w:hAnsi="Times New Roman" w:cs="Times New Roman"/>
                <w:strike/>
                <w:sz w:val="24"/>
                <w:szCs w:val="24"/>
              </w:rPr>
              <w:t xml:space="preserve"> </w:t>
            </w:r>
            <w:r w:rsidRPr="00DD3C9F">
              <w:rPr>
                <w:rFonts w:ascii="Times New Roman" w:hAnsi="Times New Roman" w:cs="Times New Roman"/>
                <w:strike/>
                <w:sz w:val="24"/>
                <w:szCs w:val="24"/>
                <w:lang w:val="vi-VN"/>
              </w:rPr>
              <w:t>Dịch vụ cấp tín dụng;</w:t>
            </w:r>
            <w:r w:rsidRPr="00DD3C9F">
              <w:rPr>
                <w:rFonts w:ascii="Times New Roman" w:hAnsi="Times New Roman" w:cs="Times New Roman"/>
                <w:sz w:val="24"/>
                <w:szCs w:val="24"/>
              </w:rPr>
              <w:t xml:space="preserve"> </w:t>
            </w:r>
            <w:r w:rsidRPr="00DD3C9F">
              <w:rPr>
                <w:rFonts w:ascii="Times New Roman" w:hAnsi="Times New Roman" w:cs="Times New Roman"/>
                <w:sz w:val="24"/>
                <w:szCs w:val="24"/>
                <w:lang w:val="vi-VN"/>
              </w:rPr>
              <w:t>Chuyển nhượng vốn</w:t>
            </w:r>
            <w:r w:rsidRPr="00DD3C9F">
              <w:rPr>
                <w:rFonts w:ascii="Times New Roman" w:hAnsi="Times New Roman" w:cs="Times New Roman"/>
                <w:sz w:val="24"/>
                <w:szCs w:val="24"/>
              </w:rPr>
              <w:t xml:space="preserve">; </w:t>
            </w:r>
            <w:r w:rsidRPr="00DD3C9F">
              <w:rPr>
                <w:rFonts w:ascii="Times New Roman" w:hAnsi="Times New Roman" w:cs="Times New Roman"/>
                <w:strike/>
                <w:sz w:val="24"/>
                <w:szCs w:val="24"/>
                <w:lang w:val="vi-VN"/>
              </w:rPr>
              <w:t>Dịch vụ tài chính phái sinh;</w:t>
            </w:r>
            <w:r w:rsidRPr="00DD3C9F">
              <w:rPr>
                <w:rFonts w:ascii="Times New Roman" w:hAnsi="Times New Roman" w:cs="Times New Roman"/>
                <w:strike/>
                <w:sz w:val="24"/>
                <w:szCs w:val="24"/>
              </w:rPr>
              <w:t xml:space="preserve"> </w:t>
            </w:r>
            <w:r w:rsidRPr="00DD3C9F">
              <w:rPr>
                <w:rFonts w:ascii="Times New Roman" w:hAnsi="Times New Roman" w:cs="Times New Roman"/>
                <w:strike/>
                <w:sz w:val="24"/>
                <w:szCs w:val="24"/>
                <w:lang w:val="vi-VN"/>
              </w:rPr>
              <w:t>Dịch vụ bưu chính, viễn thông;</w:t>
            </w:r>
            <w:r w:rsidRPr="00DD3C9F">
              <w:rPr>
                <w:rFonts w:ascii="Times New Roman" w:hAnsi="Times New Roman" w:cs="Times New Roman"/>
                <w:sz w:val="24"/>
                <w:szCs w:val="24"/>
              </w:rPr>
              <w:t xml:space="preserve"> </w:t>
            </w:r>
            <w:r w:rsidRPr="00DD3C9F">
              <w:rPr>
                <w:rFonts w:ascii="Times New Roman" w:hAnsi="Times New Roman" w:cs="Times New Roman"/>
                <w:strike/>
                <w:sz w:val="24"/>
                <w:szCs w:val="24"/>
                <w:lang w:val="vi-VN"/>
              </w:rPr>
              <w:t xml:space="preserve">Sản phẩm xuất khẩu quy định tại khoản 23 Điều 5 của </w:t>
            </w:r>
            <w:r w:rsidRPr="00DD3C9F">
              <w:rPr>
                <w:rFonts w:ascii="Times New Roman" w:hAnsi="Times New Roman" w:cs="Times New Roman"/>
                <w:strike/>
                <w:sz w:val="24"/>
                <w:szCs w:val="24"/>
                <w:lang w:val="vi-VN"/>
              </w:rPr>
              <w:t>Luật này</w:t>
            </w:r>
            <w:r w:rsidRPr="00DD3C9F">
              <w:rPr>
                <w:rStyle w:val="FootnoteReference"/>
                <w:rFonts w:ascii="Times New Roman" w:hAnsi="Times New Roman" w:cs="Times New Roman"/>
                <w:strike/>
                <w:sz w:val="24"/>
                <w:szCs w:val="24"/>
                <w:lang w:val="vi-VN"/>
              </w:rPr>
              <w:footnoteReference w:id="3"/>
            </w:r>
            <w:r w:rsidRPr="00DD3C9F">
              <w:rPr>
                <w:rFonts w:ascii="Times New Roman" w:hAnsi="Times New Roman" w:cs="Times New Roman"/>
                <w:sz w:val="24"/>
                <w:szCs w:val="24"/>
                <w:lang w:val="vi-VN"/>
              </w:rPr>
              <w:t>.</w:t>
            </w:r>
          </w:p>
          <w:p w14:paraId="2FF73015"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bCs/>
                <w:sz w:val="24"/>
                <w:szCs w:val="24"/>
                <w:lang w:val="vi-VN"/>
              </w:rPr>
              <w:t>a)</w:t>
            </w:r>
            <w:r w:rsidRPr="00DD3C9F">
              <w:rPr>
                <w:rFonts w:ascii="Times New Roman" w:hAnsi="Times New Roman" w:cs="Times New Roman"/>
                <w:sz w:val="24"/>
                <w:szCs w:val="24"/>
                <w:lang w:val="vi-VN"/>
              </w:rPr>
              <w:t xml:space="preserve"> Hàng hóa</w:t>
            </w:r>
            <w:r w:rsidRPr="00DD3C9F">
              <w:rPr>
                <w:rFonts w:ascii="Times New Roman" w:hAnsi="Times New Roman" w:cs="Times New Roman"/>
                <w:strike/>
                <w:sz w:val="24"/>
                <w:szCs w:val="24"/>
                <w:lang w:val="vi-VN"/>
              </w:rPr>
              <w:t>, dịch vụ</w:t>
            </w:r>
            <w:r w:rsidRPr="00DD3C9F">
              <w:rPr>
                <w:rFonts w:ascii="Times New Roman" w:hAnsi="Times New Roman" w:cs="Times New Roman"/>
                <w:sz w:val="24"/>
                <w:szCs w:val="24"/>
                <w:lang w:val="vi-VN"/>
              </w:rPr>
              <w:t xml:space="preserve"> xuất khẩu gồm: hàng hóa</w:t>
            </w:r>
            <w:r w:rsidRPr="00DD3C9F">
              <w:rPr>
                <w:rFonts w:ascii="Times New Roman" w:hAnsi="Times New Roman" w:cs="Times New Roman"/>
                <w:strike/>
                <w:sz w:val="24"/>
                <w:szCs w:val="24"/>
                <w:lang w:val="vi-VN"/>
              </w:rPr>
              <w:t>, dịch vụ</w:t>
            </w:r>
            <w:r w:rsidRPr="00DD3C9F">
              <w:rPr>
                <w:rFonts w:ascii="Times New Roman" w:hAnsi="Times New Roman" w:cs="Times New Roman"/>
                <w:sz w:val="24"/>
                <w:szCs w:val="24"/>
                <w:lang w:val="vi-VN"/>
              </w:rPr>
              <w:t xml:space="preserve"> được tiêu dùng ở ngoài Việt Nam, trong khu phi thuế quan; </w:t>
            </w:r>
            <w:r w:rsidRPr="00DD3C9F">
              <w:rPr>
                <w:rFonts w:ascii="Times New Roman" w:hAnsi="Times New Roman" w:cs="Times New Roman"/>
                <w:b/>
                <w:sz w:val="24"/>
                <w:szCs w:val="24"/>
                <w:lang w:val="vi-VN"/>
              </w:rPr>
              <w:t xml:space="preserve">công trình xây dựng, lắp đặt ở nước ngoài, trong khu phi thuế quan; </w:t>
            </w:r>
            <w:r w:rsidRPr="00DD3C9F">
              <w:rPr>
                <w:rFonts w:ascii="Times New Roman" w:hAnsi="Times New Roman" w:cs="Times New Roman"/>
                <w:b/>
                <w:bCs/>
                <w:sz w:val="24"/>
                <w:szCs w:val="24"/>
                <w:lang w:val="sv-SE"/>
              </w:rPr>
              <w:t>hàng hóa đã bán tại khu vực cách ly cho cá nhân (người nước ngoài hoặc người Việt Nam) đã làm thủ tục xuất cảnh</w:t>
            </w:r>
            <w:r w:rsidRPr="00DD3C9F">
              <w:rPr>
                <w:rFonts w:ascii="Times New Roman" w:hAnsi="Times New Roman" w:cs="Times New Roman"/>
                <w:b/>
                <w:bCs/>
                <w:sz w:val="24"/>
                <w:szCs w:val="24"/>
                <w:lang w:val="vi-VN"/>
              </w:rPr>
              <w:t>;</w:t>
            </w:r>
            <w:r w:rsidRPr="00DD3C9F">
              <w:rPr>
                <w:rFonts w:ascii="Times New Roman" w:hAnsi="Times New Roman" w:cs="Times New Roman"/>
                <w:sz w:val="24"/>
                <w:szCs w:val="24"/>
                <w:lang w:val="vi-VN"/>
              </w:rPr>
              <w:t xml:space="preserve"> </w:t>
            </w:r>
            <w:r w:rsidRPr="00DD3C9F">
              <w:rPr>
                <w:rFonts w:ascii="Times New Roman" w:hAnsi="Times New Roman" w:cs="Times New Roman"/>
                <w:b/>
                <w:bCs/>
                <w:sz w:val="24"/>
                <w:szCs w:val="24"/>
                <w:lang w:val="sv-SE"/>
              </w:rPr>
              <w:t>hàng hóa đã bán tại cửa hàng miễn thuế</w:t>
            </w:r>
            <w:r w:rsidRPr="00DD3C9F">
              <w:rPr>
                <w:rFonts w:ascii="Times New Roman" w:hAnsi="Times New Roman" w:cs="Times New Roman"/>
                <w:sz w:val="24"/>
                <w:szCs w:val="24"/>
                <w:lang w:val="sv-SE"/>
              </w:rPr>
              <w:t>;</w:t>
            </w:r>
            <w:r w:rsidRPr="00DD3C9F">
              <w:rPr>
                <w:rFonts w:ascii="Times New Roman" w:hAnsi="Times New Roman" w:cs="Times New Roman"/>
                <w:sz w:val="24"/>
                <w:szCs w:val="24"/>
                <w:lang w:val="vi-VN"/>
              </w:rPr>
              <w:t xml:space="preserve"> hàng hóa</w:t>
            </w:r>
            <w:r w:rsidRPr="00DD3C9F">
              <w:rPr>
                <w:rFonts w:ascii="Times New Roman" w:hAnsi="Times New Roman" w:cs="Times New Roman"/>
                <w:strike/>
                <w:sz w:val="24"/>
                <w:szCs w:val="24"/>
                <w:lang w:val="vi-VN"/>
              </w:rPr>
              <w:t>, dịch vụ</w:t>
            </w:r>
            <w:r w:rsidRPr="00DD3C9F">
              <w:rPr>
                <w:rFonts w:ascii="Times New Roman" w:hAnsi="Times New Roman" w:cs="Times New Roman"/>
                <w:sz w:val="24"/>
                <w:szCs w:val="24"/>
                <w:lang w:val="vi-VN"/>
              </w:rPr>
              <w:t xml:space="preserve"> cung cấp cho khách hàng nước ngoài </w:t>
            </w:r>
            <w:r w:rsidRPr="00DD3C9F">
              <w:rPr>
                <w:rFonts w:ascii="Times New Roman" w:hAnsi="Times New Roman" w:cs="Times New Roman"/>
                <w:b/>
                <w:sz w:val="24"/>
                <w:szCs w:val="24"/>
                <w:lang w:val="vi-VN"/>
              </w:rPr>
              <w:t>khác</w:t>
            </w:r>
            <w:r w:rsidRPr="00DD3C9F">
              <w:rPr>
                <w:rFonts w:ascii="Times New Roman" w:hAnsi="Times New Roman" w:cs="Times New Roman"/>
                <w:sz w:val="24"/>
                <w:szCs w:val="24"/>
                <w:lang w:val="vi-VN"/>
              </w:rPr>
              <w:t xml:space="preserve"> theo quy định của Chính phủ, trừ các trường hợp sau:</w:t>
            </w:r>
          </w:p>
          <w:p w14:paraId="38FC7503"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 xml:space="preserve">Sản phẩm xuất khẩu quy định tại khoản 23 Điều 5 của Luật này; </w:t>
            </w:r>
            <w:r w:rsidRPr="00DD3C9F">
              <w:rPr>
                <w:rFonts w:ascii="Times New Roman" w:hAnsi="Times New Roman" w:cs="Times New Roman"/>
                <w:b/>
                <w:bCs/>
                <w:sz w:val="24"/>
                <w:szCs w:val="24"/>
                <w:lang w:val="vi-VN"/>
              </w:rPr>
              <w:t>Thuốc lá, rượu, bia nhập khẩu sau đó xuất khẩu; Sản phẩm cung cấp trên nền tảng số theo quy định của Chính phủ; Xăng, dầu mua tại nội địa bán cho cơ sở kinh doanh trong khu phi thuế quan; Xe ô tô bán cho tổ chức, cá nhân trong khu phi thuế quan; Hàng hóa cung cấp cho cá nhân không đăng ký kinh doanh trong khu phi thuế quan.</w:t>
            </w:r>
          </w:p>
          <w:p w14:paraId="4821D6B2" w14:textId="77777777" w:rsidR="000A35FE" w:rsidRPr="00DD3C9F" w:rsidRDefault="000A35FE" w:rsidP="00D24598">
            <w:pPr>
              <w:widowControl w:val="0"/>
              <w:tabs>
                <w:tab w:val="left" w:pos="720"/>
              </w:tabs>
              <w:spacing w:before="40"/>
              <w:jc w:val="both"/>
              <w:rPr>
                <w:rFonts w:ascii="Times New Roman" w:eastAsia="Calibri" w:hAnsi="Times New Roman" w:cs="Times New Roman"/>
                <w:b/>
                <w:sz w:val="24"/>
                <w:szCs w:val="24"/>
                <w:lang w:val="sv-SE"/>
              </w:rPr>
            </w:pPr>
            <w:r w:rsidRPr="00DD3C9F">
              <w:rPr>
                <w:rFonts w:ascii="Times New Roman" w:hAnsi="Times New Roman" w:cs="Times New Roman"/>
                <w:b/>
                <w:bCs/>
                <w:sz w:val="24"/>
                <w:szCs w:val="24"/>
                <w:lang w:val="vi-VN"/>
              </w:rPr>
              <w:t>b)</w:t>
            </w:r>
            <w:r w:rsidRPr="00DD3C9F">
              <w:rPr>
                <w:rFonts w:ascii="Times New Roman" w:hAnsi="Times New Roman" w:cs="Times New Roman"/>
                <w:sz w:val="24"/>
                <w:szCs w:val="24"/>
                <w:lang w:val="vi-VN"/>
              </w:rPr>
              <w:t xml:space="preserve"> </w:t>
            </w:r>
            <w:r w:rsidRPr="00DD3C9F">
              <w:rPr>
                <w:rFonts w:ascii="Times New Roman" w:eastAsia="Calibri" w:hAnsi="Times New Roman" w:cs="Times New Roman"/>
                <w:b/>
                <w:sz w:val="24"/>
                <w:szCs w:val="24"/>
                <w:lang w:val="nl-NL"/>
              </w:rPr>
              <w:t xml:space="preserve">Dịch vụ xuất khẩu </w:t>
            </w:r>
            <w:r w:rsidRPr="00DD3C9F">
              <w:rPr>
                <w:rFonts w:ascii="Times New Roman" w:eastAsia="Calibri" w:hAnsi="Times New Roman" w:cs="Times New Roman"/>
                <w:b/>
                <w:sz w:val="24"/>
                <w:szCs w:val="24"/>
                <w:lang w:val="sv-SE"/>
              </w:rPr>
              <w:t>là d</w:t>
            </w:r>
            <w:r w:rsidRPr="00DD3C9F">
              <w:rPr>
                <w:rFonts w:ascii="Times New Roman" w:eastAsia="Calibri" w:hAnsi="Times New Roman" w:cs="Times New Roman"/>
                <w:b/>
                <w:sz w:val="24"/>
                <w:szCs w:val="24"/>
                <w:lang w:val="vi-VN"/>
              </w:rPr>
              <w:t>ịch vụ</w:t>
            </w:r>
            <w:r w:rsidRPr="00DD3C9F">
              <w:rPr>
                <w:rFonts w:ascii="Times New Roman" w:eastAsia="Calibri" w:hAnsi="Times New Roman" w:cs="Times New Roman"/>
                <w:b/>
                <w:sz w:val="24"/>
                <w:szCs w:val="24"/>
                <w:lang w:val="nl-NL"/>
              </w:rPr>
              <w:t xml:space="preserve"> </w:t>
            </w:r>
            <w:r w:rsidRPr="00DD3C9F">
              <w:rPr>
                <w:rFonts w:ascii="Times New Roman" w:eastAsia="Calibri" w:hAnsi="Times New Roman" w:cs="Times New Roman"/>
                <w:b/>
                <w:sz w:val="24"/>
                <w:szCs w:val="24"/>
                <w:lang w:val="vi-VN"/>
              </w:rPr>
              <w:t>cung cấp cho tổ chức, cá nhân nước ngoài,</w:t>
            </w:r>
            <w:r w:rsidRPr="00DD3C9F">
              <w:rPr>
                <w:rFonts w:ascii="Times New Roman" w:eastAsia="Calibri" w:hAnsi="Times New Roman" w:cs="Times New Roman"/>
                <w:b/>
                <w:sz w:val="24"/>
                <w:szCs w:val="24"/>
                <w:lang w:val="sv-SE"/>
              </w:rPr>
              <w:t xml:space="preserve"> </w:t>
            </w:r>
            <w:r w:rsidRPr="00DD3C9F">
              <w:rPr>
                <w:rFonts w:ascii="Times New Roman" w:eastAsia="Calibri" w:hAnsi="Times New Roman" w:cs="Times New Roman"/>
                <w:b/>
                <w:sz w:val="24"/>
                <w:szCs w:val="24"/>
                <w:lang w:val="nl-NL"/>
              </w:rPr>
              <w:t xml:space="preserve">gồm: </w:t>
            </w:r>
            <w:r w:rsidRPr="00DD3C9F">
              <w:rPr>
                <w:rFonts w:ascii="Times New Roman" w:eastAsia="Calibri" w:hAnsi="Times New Roman" w:cs="Times New Roman"/>
                <w:b/>
                <w:sz w:val="24"/>
                <w:szCs w:val="24"/>
                <w:lang w:val="vi-VN"/>
              </w:rPr>
              <w:t>Dịch vụ cho thuê phương tiện vận tải</w:t>
            </w:r>
            <w:r w:rsidRPr="00DD3C9F">
              <w:rPr>
                <w:rFonts w:ascii="Times New Roman" w:eastAsia="Calibri" w:hAnsi="Times New Roman" w:cs="Times New Roman"/>
                <w:b/>
                <w:sz w:val="24"/>
                <w:szCs w:val="24"/>
                <w:lang w:val="sv-SE"/>
              </w:rPr>
              <w:t xml:space="preserve"> </w:t>
            </w:r>
            <w:r w:rsidRPr="00DD3C9F">
              <w:rPr>
                <w:rFonts w:ascii="Times New Roman" w:eastAsia="Calibri" w:hAnsi="Times New Roman" w:cs="Times New Roman"/>
                <w:b/>
                <w:sz w:val="24"/>
                <w:szCs w:val="24"/>
                <w:lang w:val="vi-VN"/>
              </w:rPr>
              <w:t>được sử dụng ngoài phạm vi lãnh thổ Việt Na</w:t>
            </w:r>
            <w:r w:rsidRPr="00DD3C9F">
              <w:rPr>
                <w:rFonts w:ascii="Times New Roman" w:eastAsia="Calibri" w:hAnsi="Times New Roman" w:cs="Times New Roman"/>
                <w:b/>
                <w:sz w:val="24"/>
                <w:szCs w:val="24"/>
                <w:lang w:val="sv-SE"/>
              </w:rPr>
              <w:t xml:space="preserve">m; Dịch vụ của ngành hàng không, hàng hải cung ứng trực tiếp cho vận tải quốc tế hoặc </w:t>
            </w:r>
            <w:r w:rsidRPr="00DD3C9F">
              <w:rPr>
                <w:rFonts w:ascii="Times New Roman" w:eastAsia="Calibri" w:hAnsi="Times New Roman" w:cs="Times New Roman"/>
                <w:b/>
                <w:sz w:val="24"/>
                <w:szCs w:val="24"/>
                <w:lang w:val="sv-SE"/>
              </w:rPr>
              <w:lastRenderedPageBreak/>
              <w:t>thông qua đại lý.</w:t>
            </w:r>
          </w:p>
          <w:p w14:paraId="55364600"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sz w:val="24"/>
                <w:szCs w:val="24"/>
                <w:lang w:val="sv-SE"/>
              </w:rPr>
              <w:t>Bộ trưởng Bộ Tài chính quy định hồ sơ, thủ tục và điều kiện áp dụng thuế suất thuế giá trị gia tăng 0% đối với hàng hóa, dịch vụ xuất khẩu quy định tại khoản này.</w:t>
            </w:r>
          </w:p>
          <w:p w14:paraId="1E2857F3" w14:textId="46EE5E5B"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2. Mức thuế suất 5% áp dụng đối với hàng hóa, dịch vụ sau đây:</w:t>
            </w:r>
          </w:p>
          <w:p w14:paraId="0CC2D8FA"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 xml:space="preserve">a) Nước sạch phục vụ sản xuất và sinh hoạt </w:t>
            </w:r>
            <w:r w:rsidRPr="00DD3C9F">
              <w:rPr>
                <w:rFonts w:ascii="Times New Roman" w:hAnsi="Times New Roman" w:cs="Times New Roman"/>
                <w:b/>
                <w:iCs/>
                <w:sz w:val="24"/>
                <w:szCs w:val="24"/>
                <w:lang w:val="vi-VN"/>
              </w:rPr>
              <w:t>không bao gồm các loại nước uống đóng chai, đóng bình và các loại nước giải khát khác</w:t>
            </w:r>
            <w:r w:rsidRPr="00DD3C9F">
              <w:rPr>
                <w:rFonts w:ascii="Times New Roman" w:hAnsi="Times New Roman" w:cs="Times New Roman"/>
                <w:sz w:val="24"/>
                <w:szCs w:val="24"/>
                <w:lang w:val="vi-VN"/>
              </w:rPr>
              <w:t>.</w:t>
            </w:r>
          </w:p>
          <w:p w14:paraId="2A0A9E2D"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b) </w:t>
            </w:r>
            <w:r w:rsidRPr="00DD3C9F">
              <w:rPr>
                <w:rFonts w:ascii="Times New Roman" w:hAnsi="Times New Roman" w:cs="Times New Roman"/>
                <w:b/>
                <w:sz w:val="24"/>
                <w:szCs w:val="24"/>
                <w:lang w:val="vi-VN"/>
              </w:rPr>
              <w:t>Phân bón</w:t>
            </w:r>
            <w:r w:rsidRPr="00DD3C9F">
              <w:rPr>
                <w:rFonts w:ascii="Times New Roman" w:hAnsi="Times New Roman" w:cs="Times New Roman"/>
                <w:sz w:val="24"/>
                <w:szCs w:val="24"/>
                <w:lang w:val="vi-VN"/>
              </w:rPr>
              <w:t xml:space="preserve">; quặng để sản xuất phân bón; </w:t>
            </w:r>
            <w:r w:rsidRPr="00DD3C9F">
              <w:rPr>
                <w:rFonts w:ascii="Times New Roman" w:hAnsi="Times New Roman" w:cs="Times New Roman"/>
                <w:strike/>
                <w:sz w:val="24"/>
                <w:szCs w:val="24"/>
                <w:lang w:val="vi-VN"/>
              </w:rPr>
              <w:t>thuốc phòng trừ sâu bệnh</w:t>
            </w:r>
            <w:r w:rsidRPr="00DD3C9F">
              <w:rPr>
                <w:rFonts w:ascii="Times New Roman" w:hAnsi="Times New Roman" w:cs="Times New Roman"/>
                <w:sz w:val="24"/>
                <w:szCs w:val="24"/>
                <w:lang w:val="vi-VN"/>
              </w:rPr>
              <w:t xml:space="preserve"> </w:t>
            </w:r>
            <w:r w:rsidRPr="00DD3C9F">
              <w:rPr>
                <w:rFonts w:ascii="Times New Roman" w:hAnsi="Times New Roman" w:cs="Times New Roman"/>
                <w:b/>
                <w:iCs/>
                <w:sz w:val="24"/>
                <w:szCs w:val="24"/>
                <w:lang w:val="vi-VN"/>
              </w:rPr>
              <w:t>thuốc bảo vệ thực vật</w:t>
            </w:r>
            <w:r w:rsidRPr="00DD3C9F">
              <w:rPr>
                <w:rFonts w:ascii="Times New Roman" w:hAnsi="Times New Roman" w:cs="Times New Roman"/>
                <w:iCs/>
                <w:sz w:val="24"/>
                <w:szCs w:val="24"/>
                <w:lang w:val="vi-VN"/>
              </w:rPr>
              <w:t xml:space="preserve"> </w:t>
            </w:r>
            <w:r w:rsidRPr="00DD3C9F">
              <w:rPr>
                <w:rFonts w:ascii="Times New Roman" w:hAnsi="Times New Roman" w:cs="Times New Roman"/>
                <w:sz w:val="24"/>
                <w:szCs w:val="24"/>
                <w:lang w:val="vi-VN"/>
              </w:rPr>
              <w:t>và chất kích thích tăng trưởng vật nuôi</w:t>
            </w:r>
            <w:r w:rsidRPr="00DD3C9F">
              <w:rPr>
                <w:rFonts w:ascii="Times New Roman" w:hAnsi="Times New Roman" w:cs="Times New Roman"/>
                <w:strike/>
                <w:sz w:val="24"/>
                <w:szCs w:val="24"/>
                <w:lang w:val="vi-VN"/>
              </w:rPr>
              <w:t xml:space="preserve"> cây trồng</w:t>
            </w:r>
            <w:r w:rsidRPr="00DD3C9F">
              <w:rPr>
                <w:rFonts w:ascii="Times New Roman" w:hAnsi="Times New Roman" w:cs="Times New Roman"/>
                <w:sz w:val="24"/>
                <w:szCs w:val="24"/>
                <w:lang w:val="vi-VN"/>
              </w:rPr>
              <w:t>.</w:t>
            </w:r>
          </w:p>
          <w:p w14:paraId="7462F664"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trike/>
                <w:sz w:val="24"/>
                <w:szCs w:val="24"/>
              </w:rPr>
              <w:t xml:space="preserve">d </w:t>
            </w:r>
            <w:r w:rsidRPr="00DD3C9F">
              <w:rPr>
                <w:rFonts w:ascii="Times New Roman" w:hAnsi="Times New Roman" w:cs="Times New Roman"/>
                <w:b/>
                <w:sz w:val="24"/>
                <w:szCs w:val="24"/>
                <w:lang w:val="vi-VN"/>
              </w:rPr>
              <w:t>c</w:t>
            </w:r>
            <w:r w:rsidRPr="00DD3C9F">
              <w:rPr>
                <w:rFonts w:ascii="Times New Roman" w:hAnsi="Times New Roman" w:cs="Times New Roman"/>
                <w:sz w:val="24"/>
                <w:szCs w:val="24"/>
                <w:lang w:val="vi-VN"/>
              </w:rPr>
              <w:t>) Dịch vụ đào đắp, nạo vét kênh, mương, ao hồ phục vụ sản xuất nông nghiệp; nuôi trồng, chăm sóc, phòng trừ sâu bệnh cho cây trồng; sơ chế, bảo quản sản phẩm nông nghiệp.</w:t>
            </w:r>
          </w:p>
          <w:p w14:paraId="13935690"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trike/>
                <w:sz w:val="24"/>
                <w:szCs w:val="24"/>
              </w:rPr>
              <w:t xml:space="preserve">đ </w:t>
            </w:r>
            <w:r w:rsidRPr="00DD3C9F">
              <w:rPr>
                <w:rFonts w:ascii="Times New Roman" w:hAnsi="Times New Roman" w:cs="Times New Roman"/>
                <w:b/>
                <w:sz w:val="24"/>
                <w:szCs w:val="24"/>
                <w:lang w:val="vi-VN"/>
              </w:rPr>
              <w:t>d</w:t>
            </w:r>
            <w:r w:rsidRPr="00DD3C9F">
              <w:rPr>
                <w:rFonts w:ascii="Times New Roman" w:hAnsi="Times New Roman" w:cs="Times New Roman"/>
                <w:sz w:val="24"/>
                <w:szCs w:val="24"/>
                <w:lang w:val="vi-VN"/>
              </w:rPr>
              <w:t xml:space="preserve">) Sản phẩm </w:t>
            </w:r>
            <w:r w:rsidRPr="00DD3C9F">
              <w:rPr>
                <w:rFonts w:ascii="Times New Roman" w:hAnsi="Times New Roman" w:cs="Times New Roman"/>
                <w:b/>
                <w:iCs/>
                <w:sz w:val="24"/>
                <w:szCs w:val="24"/>
                <w:lang w:val="vi-VN"/>
              </w:rPr>
              <w:t>cây</w:t>
            </w:r>
            <w:r w:rsidRPr="00DD3C9F">
              <w:rPr>
                <w:rFonts w:ascii="Times New Roman" w:hAnsi="Times New Roman" w:cs="Times New Roman"/>
                <w:sz w:val="24"/>
                <w:szCs w:val="24"/>
                <w:lang w:val="vi-VN"/>
              </w:rPr>
              <w:t xml:space="preserve"> trồng</w:t>
            </w:r>
            <w:r w:rsidRPr="00DD3C9F">
              <w:rPr>
                <w:rFonts w:ascii="Times New Roman" w:hAnsi="Times New Roman" w:cs="Times New Roman"/>
                <w:sz w:val="24"/>
                <w:szCs w:val="24"/>
              </w:rPr>
              <w:t xml:space="preserve"> </w:t>
            </w:r>
            <w:r w:rsidRPr="00DD3C9F">
              <w:rPr>
                <w:rFonts w:ascii="Times New Roman" w:hAnsi="Times New Roman" w:cs="Times New Roman"/>
                <w:strike/>
                <w:sz w:val="24"/>
                <w:szCs w:val="24"/>
                <w:lang w:val="vi-VN"/>
              </w:rPr>
              <w:t>trọt</w:t>
            </w:r>
            <w:r w:rsidRPr="00DD3C9F">
              <w:rPr>
                <w:rFonts w:ascii="Times New Roman" w:hAnsi="Times New Roman" w:cs="Times New Roman"/>
                <w:sz w:val="24"/>
                <w:szCs w:val="24"/>
                <w:lang w:val="vi-VN"/>
              </w:rPr>
              <w:t xml:space="preserve">, </w:t>
            </w:r>
            <w:r w:rsidRPr="00DD3C9F">
              <w:rPr>
                <w:rFonts w:ascii="Times New Roman" w:hAnsi="Times New Roman" w:cs="Times New Roman"/>
                <w:b/>
                <w:iCs/>
                <w:sz w:val="24"/>
                <w:szCs w:val="24"/>
                <w:lang w:val="vi-VN"/>
              </w:rPr>
              <w:t>rừng trồng</w:t>
            </w:r>
            <w:r w:rsidRPr="00DD3C9F">
              <w:rPr>
                <w:rFonts w:ascii="Times New Roman" w:hAnsi="Times New Roman" w:cs="Times New Roman"/>
                <w:sz w:val="24"/>
                <w:szCs w:val="24"/>
                <w:lang w:val="vi-VN"/>
              </w:rPr>
              <w:t xml:space="preserve">, chăn nuôi, thuỷ sản </w:t>
            </w:r>
            <w:r w:rsidRPr="00DD3C9F">
              <w:rPr>
                <w:rFonts w:ascii="Times New Roman" w:eastAsia="Calibri" w:hAnsi="Times New Roman" w:cs="Times New Roman"/>
                <w:b/>
                <w:bCs/>
                <w:sz w:val="24"/>
                <w:szCs w:val="24"/>
                <w:lang w:val="nl-NL"/>
              </w:rPr>
              <w:t>nuôi trồng, đánh bắt</w:t>
            </w:r>
            <w:r w:rsidRPr="00DD3C9F">
              <w:rPr>
                <w:rFonts w:ascii="Times New Roman" w:eastAsia="Calibri" w:hAnsi="Times New Roman" w:cs="Times New Roman"/>
                <w:bCs/>
                <w:sz w:val="24"/>
                <w:szCs w:val="24"/>
                <w:lang w:val="nl-NL"/>
              </w:rPr>
              <w:t xml:space="preserve"> </w:t>
            </w:r>
            <w:r w:rsidRPr="00DD3C9F">
              <w:rPr>
                <w:rFonts w:ascii="Times New Roman" w:hAnsi="Times New Roman" w:cs="Times New Roman"/>
                <w:sz w:val="24"/>
                <w:szCs w:val="24"/>
                <w:lang w:val="vi-VN"/>
              </w:rPr>
              <w:t xml:space="preserve">chưa </w:t>
            </w:r>
            <w:r w:rsidRPr="00DD3C9F">
              <w:rPr>
                <w:rFonts w:ascii="Times New Roman" w:hAnsi="Times New Roman" w:cs="Times New Roman"/>
                <w:strike/>
                <w:sz w:val="24"/>
                <w:szCs w:val="24"/>
              </w:rPr>
              <w:t>qua</w:t>
            </w:r>
            <w:r w:rsidRPr="00DD3C9F">
              <w:rPr>
                <w:rFonts w:ascii="Times New Roman" w:hAnsi="Times New Roman" w:cs="Times New Roman"/>
                <w:sz w:val="24"/>
                <w:szCs w:val="24"/>
              </w:rPr>
              <w:t xml:space="preserve"> </w:t>
            </w:r>
            <w:r w:rsidRPr="00DD3C9F">
              <w:rPr>
                <w:rFonts w:ascii="Times New Roman" w:hAnsi="Times New Roman" w:cs="Times New Roman"/>
                <w:sz w:val="24"/>
                <w:szCs w:val="24"/>
                <w:lang w:val="vi-VN"/>
              </w:rPr>
              <w:t xml:space="preserve">chế biến </w:t>
            </w:r>
            <w:r w:rsidRPr="00DD3C9F">
              <w:rPr>
                <w:rFonts w:ascii="Times New Roman" w:hAnsi="Times New Roman" w:cs="Times New Roman"/>
                <w:b/>
                <w:sz w:val="24"/>
                <w:szCs w:val="24"/>
                <w:lang w:val="vi-VN"/>
              </w:rPr>
              <w:t xml:space="preserve">thành </w:t>
            </w:r>
            <w:r w:rsidRPr="00DD3C9F">
              <w:rPr>
                <w:rFonts w:ascii="Times New Roman" w:hAnsi="Times New Roman" w:cs="Times New Roman"/>
                <w:b/>
                <w:sz w:val="24"/>
                <w:szCs w:val="24"/>
              </w:rPr>
              <w:t xml:space="preserve">các </w:t>
            </w:r>
            <w:r w:rsidRPr="00DD3C9F">
              <w:rPr>
                <w:rFonts w:ascii="Times New Roman" w:hAnsi="Times New Roman" w:cs="Times New Roman"/>
                <w:b/>
                <w:sz w:val="24"/>
                <w:szCs w:val="24"/>
                <w:lang w:val="vi-VN"/>
              </w:rPr>
              <w:t>sản phẩm khác hoặc chỉ qua sơ chế thông thường</w:t>
            </w:r>
            <w:r w:rsidRPr="00DD3C9F">
              <w:rPr>
                <w:rFonts w:ascii="Times New Roman" w:hAnsi="Times New Roman" w:cs="Times New Roman"/>
                <w:sz w:val="24"/>
                <w:szCs w:val="24"/>
                <w:lang w:val="vi-VN"/>
              </w:rPr>
              <w:t>, trừ</w:t>
            </w:r>
            <w:r w:rsidRPr="00DD3C9F">
              <w:rPr>
                <w:rFonts w:ascii="Times New Roman" w:hAnsi="Times New Roman" w:cs="Times New Roman"/>
                <w:b/>
                <w:i/>
                <w:sz w:val="24"/>
                <w:szCs w:val="24"/>
                <w:lang w:val="vi-VN"/>
              </w:rPr>
              <w:t xml:space="preserve"> </w:t>
            </w:r>
            <w:r w:rsidRPr="00DD3C9F">
              <w:rPr>
                <w:rFonts w:ascii="Times New Roman" w:hAnsi="Times New Roman" w:cs="Times New Roman"/>
                <w:sz w:val="24"/>
                <w:szCs w:val="24"/>
                <w:lang w:val="vi-VN"/>
              </w:rPr>
              <w:t>sản phẩm quy định tại khoản 1 Điều 5 của Luật này.</w:t>
            </w:r>
          </w:p>
          <w:p w14:paraId="166C8C16"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rPr>
            </w:pPr>
            <w:r w:rsidRPr="00DD3C9F">
              <w:rPr>
                <w:rFonts w:ascii="Times New Roman" w:hAnsi="Times New Roman" w:cs="Times New Roman"/>
                <w:strike/>
                <w:sz w:val="24"/>
                <w:szCs w:val="24"/>
              </w:rPr>
              <w:t xml:space="preserve">e </w:t>
            </w:r>
            <w:r w:rsidRPr="00DD3C9F">
              <w:rPr>
                <w:rFonts w:ascii="Times New Roman" w:hAnsi="Times New Roman" w:cs="Times New Roman"/>
                <w:b/>
                <w:sz w:val="24"/>
                <w:szCs w:val="24"/>
                <w:lang w:val="vi-VN"/>
              </w:rPr>
              <w:t>đ</w:t>
            </w:r>
            <w:r w:rsidRPr="00DD3C9F">
              <w:rPr>
                <w:rFonts w:ascii="Times New Roman" w:hAnsi="Times New Roman" w:cs="Times New Roman"/>
                <w:sz w:val="24"/>
                <w:szCs w:val="24"/>
                <w:lang w:val="vi-VN"/>
              </w:rPr>
              <w:t>) Mủ cao su</w:t>
            </w:r>
            <w:r w:rsidRPr="00DD3C9F">
              <w:rPr>
                <w:rFonts w:ascii="Times New Roman" w:hAnsi="Times New Roman" w:cs="Times New Roman"/>
                <w:sz w:val="24"/>
                <w:szCs w:val="24"/>
              </w:rPr>
              <w:t xml:space="preserve"> </w:t>
            </w:r>
            <w:r w:rsidRPr="00DD3C9F">
              <w:rPr>
                <w:rFonts w:ascii="Times New Roman" w:hAnsi="Times New Roman" w:cs="Times New Roman"/>
                <w:strike/>
                <w:sz w:val="24"/>
                <w:szCs w:val="24"/>
                <w:lang w:val="vi-VN"/>
              </w:rPr>
              <w:t>sơ chế</w:t>
            </w:r>
            <w:r w:rsidRPr="00DD3C9F">
              <w:rPr>
                <w:rFonts w:ascii="Times New Roman" w:hAnsi="Times New Roman" w:cs="Times New Roman"/>
                <w:sz w:val="24"/>
                <w:szCs w:val="24"/>
                <w:lang w:val="vi-VN"/>
              </w:rPr>
              <w:t xml:space="preserve"> </w:t>
            </w:r>
            <w:r w:rsidRPr="00DD3C9F">
              <w:rPr>
                <w:rFonts w:ascii="Times New Roman" w:hAnsi="Times New Roman" w:cs="Times New Roman"/>
                <w:b/>
                <w:iCs/>
                <w:sz w:val="24"/>
                <w:szCs w:val="24"/>
                <w:lang w:val="vi-VN"/>
              </w:rPr>
              <w:t>dạng mủ cờ rếp, mủ tờ, mủ bún, mủ cốm</w:t>
            </w:r>
            <w:r w:rsidRPr="00DD3C9F">
              <w:rPr>
                <w:rFonts w:ascii="Times New Roman" w:hAnsi="Times New Roman" w:cs="Times New Roman"/>
                <w:sz w:val="24"/>
                <w:szCs w:val="24"/>
                <w:lang w:val="vi-VN"/>
              </w:rPr>
              <w:t xml:space="preserve">; </w:t>
            </w:r>
            <w:r w:rsidRPr="00DD3C9F">
              <w:rPr>
                <w:rFonts w:ascii="Times New Roman" w:hAnsi="Times New Roman" w:cs="Times New Roman"/>
                <w:strike/>
                <w:sz w:val="24"/>
                <w:szCs w:val="24"/>
                <w:lang w:val="vi-VN"/>
              </w:rPr>
              <w:t>nhựa thông sơ chế</w:t>
            </w:r>
            <w:r w:rsidRPr="00DD3C9F">
              <w:rPr>
                <w:rFonts w:ascii="Times New Roman" w:hAnsi="Times New Roman" w:cs="Times New Roman"/>
                <w:strike/>
                <w:sz w:val="24"/>
                <w:szCs w:val="24"/>
              </w:rPr>
              <w:t xml:space="preserve">; </w:t>
            </w:r>
            <w:r w:rsidRPr="00DD3C9F">
              <w:rPr>
                <w:rFonts w:ascii="Times New Roman" w:hAnsi="Times New Roman" w:cs="Times New Roman"/>
                <w:sz w:val="24"/>
                <w:szCs w:val="24"/>
                <w:lang w:val="vi-VN"/>
              </w:rPr>
              <w:t>lưới, dây giềng và sợi để đan lưới đánh cá.</w:t>
            </w:r>
          </w:p>
          <w:p w14:paraId="5D46DD31" w14:textId="77777777" w:rsidR="000A35FE" w:rsidRPr="00DD3C9F" w:rsidRDefault="000A35FE" w:rsidP="00D24598">
            <w:pPr>
              <w:widowControl w:val="0"/>
              <w:tabs>
                <w:tab w:val="left" w:pos="720"/>
              </w:tabs>
              <w:spacing w:before="40"/>
              <w:jc w:val="both"/>
              <w:rPr>
                <w:rFonts w:ascii="Times New Roman" w:hAnsi="Times New Roman" w:cs="Times New Roman"/>
                <w:strike/>
                <w:sz w:val="24"/>
                <w:szCs w:val="24"/>
                <w:lang w:val="vi-VN"/>
              </w:rPr>
            </w:pPr>
            <w:r w:rsidRPr="00DD3C9F">
              <w:rPr>
                <w:rFonts w:ascii="Times New Roman" w:hAnsi="Times New Roman" w:cs="Times New Roman"/>
                <w:strike/>
                <w:sz w:val="24"/>
                <w:szCs w:val="24"/>
                <w:lang w:val="vi-VN"/>
              </w:rPr>
              <w:t xml:space="preserve">g) Thực phẩm tươi sống; lâm sản chưa qua chế biến, trừ gỗ, măng và sản phẩm quy định tại </w:t>
            </w:r>
            <w:r w:rsidRPr="00DD3C9F">
              <w:rPr>
                <w:rFonts w:ascii="Times New Roman" w:hAnsi="Times New Roman" w:cs="Times New Roman"/>
                <w:strike/>
                <w:sz w:val="24"/>
                <w:szCs w:val="24"/>
                <w:lang w:val="vi-VN"/>
              </w:rPr>
              <w:lastRenderedPageBreak/>
              <w:t>khoản 1 Điều 5 của Luật này.</w:t>
            </w:r>
          </w:p>
          <w:p w14:paraId="02A0794C"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trike/>
                <w:sz w:val="24"/>
                <w:szCs w:val="24"/>
                <w:lang w:val="vi-VN"/>
              </w:rPr>
              <w:t>h) Đường; phụ phẩm trong sản xuất đường, bao gồm gỉ đường, bã mía, bã bùn.</w:t>
            </w:r>
          </w:p>
          <w:p w14:paraId="6159F993"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trike/>
                <w:sz w:val="24"/>
                <w:szCs w:val="24"/>
              </w:rPr>
              <w:t xml:space="preserve">i </w:t>
            </w:r>
            <w:r w:rsidRPr="00DD3C9F">
              <w:rPr>
                <w:rFonts w:ascii="Times New Roman" w:hAnsi="Times New Roman" w:cs="Times New Roman"/>
                <w:b/>
                <w:sz w:val="24"/>
                <w:szCs w:val="24"/>
                <w:lang w:val="vi-VN"/>
              </w:rPr>
              <w:t>e</w:t>
            </w:r>
            <w:r w:rsidRPr="00DD3C9F">
              <w:rPr>
                <w:rFonts w:ascii="Times New Roman" w:hAnsi="Times New Roman" w:cs="Times New Roman"/>
                <w:sz w:val="24"/>
                <w:szCs w:val="24"/>
                <w:lang w:val="vi-VN"/>
              </w:rPr>
              <w:t xml:space="preserve">) Sản phẩm bằng đay, cói, tre, nứa, lá, rơm, vỏ dừa, sọ dừa, bèo tây và các sản phẩm thủ công khác sản xuất bằng nguyên liệu tận dụng từ nông nghiệp; </w:t>
            </w:r>
            <w:r w:rsidRPr="00DD3C9F">
              <w:rPr>
                <w:rFonts w:ascii="Times New Roman" w:hAnsi="Times New Roman" w:cs="Times New Roman"/>
                <w:b/>
                <w:bCs/>
                <w:iCs/>
                <w:sz w:val="24"/>
                <w:szCs w:val="24"/>
                <w:lang w:val="vi-VN"/>
              </w:rPr>
              <w:t>xơ</w:t>
            </w:r>
            <w:r w:rsidRPr="00DD3C9F">
              <w:rPr>
                <w:rFonts w:ascii="Times New Roman" w:hAnsi="Times New Roman" w:cs="Times New Roman"/>
                <w:sz w:val="24"/>
                <w:szCs w:val="24"/>
                <w:lang w:val="vi-VN"/>
              </w:rPr>
              <w:t xml:space="preserve"> b</w:t>
            </w:r>
            <w:r w:rsidRPr="00DD3C9F">
              <w:rPr>
                <w:rFonts w:ascii="Times New Roman" w:hAnsi="Times New Roman" w:cs="Times New Roman"/>
                <w:sz w:val="24"/>
                <w:szCs w:val="24"/>
              </w:rPr>
              <w:t>ô</w:t>
            </w:r>
            <w:r w:rsidRPr="00DD3C9F">
              <w:rPr>
                <w:rFonts w:ascii="Times New Roman" w:hAnsi="Times New Roman" w:cs="Times New Roman"/>
                <w:sz w:val="24"/>
                <w:szCs w:val="24"/>
                <w:lang w:val="vi-VN"/>
              </w:rPr>
              <w:t>ng</w:t>
            </w:r>
            <w:r w:rsidRPr="00DD3C9F">
              <w:rPr>
                <w:rFonts w:ascii="Times New Roman" w:hAnsi="Times New Roman" w:cs="Times New Roman"/>
                <w:sz w:val="24"/>
                <w:szCs w:val="24"/>
              </w:rPr>
              <w:t xml:space="preserve"> </w:t>
            </w:r>
            <w:r w:rsidRPr="00DD3C9F">
              <w:rPr>
                <w:rFonts w:ascii="Times New Roman" w:hAnsi="Times New Roman" w:cs="Times New Roman"/>
                <w:strike/>
                <w:sz w:val="24"/>
                <w:szCs w:val="24"/>
                <w:lang w:val="vi-VN"/>
              </w:rPr>
              <w:t>sơ chế</w:t>
            </w:r>
            <w:r w:rsidRPr="00DD3C9F">
              <w:rPr>
                <w:rFonts w:ascii="Times New Roman" w:hAnsi="Times New Roman" w:cs="Times New Roman"/>
                <w:sz w:val="24"/>
                <w:szCs w:val="24"/>
                <w:lang w:val="vi-VN"/>
              </w:rPr>
              <w:t xml:space="preserve"> </w:t>
            </w:r>
            <w:r w:rsidRPr="00DD3C9F">
              <w:rPr>
                <w:rFonts w:ascii="Times New Roman" w:hAnsi="Times New Roman" w:cs="Times New Roman"/>
                <w:b/>
                <w:bCs/>
                <w:iCs/>
                <w:sz w:val="24"/>
                <w:szCs w:val="24"/>
                <w:lang w:val="vi-VN"/>
              </w:rPr>
              <w:t>đã qua chải thô, chải kỹ</w:t>
            </w:r>
            <w:r w:rsidRPr="00DD3C9F">
              <w:rPr>
                <w:rFonts w:ascii="Times New Roman" w:hAnsi="Times New Roman" w:cs="Times New Roman"/>
                <w:sz w:val="24"/>
                <w:szCs w:val="24"/>
                <w:lang w:val="vi-VN"/>
              </w:rPr>
              <w:t>; giấy in báo.</w:t>
            </w:r>
          </w:p>
          <w:p w14:paraId="53C8799C"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sz w:val="24"/>
                <w:szCs w:val="24"/>
                <w:lang w:val="vi-VN"/>
              </w:rPr>
              <w:t>g)</w:t>
            </w:r>
            <w:r w:rsidRPr="00DD3C9F">
              <w:rPr>
                <w:rFonts w:ascii="Times New Roman" w:hAnsi="Times New Roman" w:cs="Times New Roman"/>
                <w:sz w:val="24"/>
                <w:szCs w:val="24"/>
                <w:lang w:val="vi-VN"/>
              </w:rPr>
              <w:t xml:space="preserve"> </w:t>
            </w:r>
            <w:r w:rsidRPr="00DD3C9F">
              <w:rPr>
                <w:rFonts w:ascii="Times New Roman" w:hAnsi="Times New Roman" w:cs="Times New Roman"/>
                <w:b/>
                <w:bCs/>
                <w:sz w:val="24"/>
                <w:szCs w:val="24"/>
                <w:lang w:val="vi-VN"/>
              </w:rPr>
              <w:t xml:space="preserve">Tàu khai thác thủy sản tại vùng khơi, vùng biển; </w:t>
            </w:r>
            <w:r w:rsidRPr="00DD3C9F">
              <w:rPr>
                <w:rFonts w:ascii="Times New Roman" w:hAnsi="Times New Roman" w:cs="Times New Roman"/>
                <w:b/>
                <w:bCs/>
                <w:iCs/>
                <w:sz w:val="24"/>
                <w:szCs w:val="24"/>
                <w:lang w:val="vi-VN"/>
              </w:rPr>
              <w:t>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w:t>
            </w:r>
            <w:r w:rsidRPr="00DD3C9F">
              <w:rPr>
                <w:rFonts w:ascii="Times New Roman" w:hAnsi="Times New Roman" w:cs="Times New Roman"/>
                <w:b/>
                <w:bCs/>
                <w:sz w:val="24"/>
                <w:szCs w:val="24"/>
                <w:lang w:val="vi-VN"/>
              </w:rPr>
              <w:t xml:space="preserve"> và máy móc, thiết bị chuyên dùng phục vụ cho sản xuất nông nghiệp theo quy định của Chính phủ</w:t>
            </w:r>
            <w:r w:rsidRPr="00DD3C9F">
              <w:rPr>
                <w:rFonts w:ascii="Times New Roman" w:hAnsi="Times New Roman" w:cs="Times New Roman"/>
                <w:sz w:val="24"/>
                <w:szCs w:val="24"/>
                <w:lang w:val="vi-VN"/>
              </w:rPr>
              <w:t>.</w:t>
            </w:r>
          </w:p>
          <w:p w14:paraId="4CEE3428"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trike/>
                <w:sz w:val="24"/>
                <w:szCs w:val="24"/>
              </w:rPr>
              <w:t xml:space="preserve">l </w:t>
            </w:r>
            <w:r w:rsidRPr="00DD3C9F">
              <w:rPr>
                <w:rFonts w:ascii="Times New Roman" w:hAnsi="Times New Roman" w:cs="Times New Roman"/>
                <w:b/>
                <w:sz w:val="24"/>
                <w:szCs w:val="24"/>
                <w:lang w:val="vi-VN"/>
              </w:rPr>
              <w:t>h</w:t>
            </w:r>
            <w:r w:rsidRPr="00DD3C9F">
              <w:rPr>
                <w:rFonts w:ascii="Times New Roman" w:hAnsi="Times New Roman" w:cs="Times New Roman"/>
                <w:sz w:val="24"/>
                <w:szCs w:val="24"/>
                <w:lang w:val="vi-VN"/>
              </w:rPr>
              <w:t>) Thiết bị</w:t>
            </w:r>
            <w:r w:rsidRPr="00DD3C9F">
              <w:rPr>
                <w:rFonts w:ascii="Times New Roman" w:hAnsi="Times New Roman" w:cs="Times New Roman"/>
                <w:strike/>
                <w:sz w:val="24"/>
                <w:szCs w:val="24"/>
                <w:lang w:val="vi-VN"/>
              </w:rPr>
              <w:t>, máy móc, dụng cụ</w:t>
            </w:r>
            <w:r w:rsidRPr="00DD3C9F">
              <w:rPr>
                <w:rFonts w:ascii="Times New Roman" w:hAnsi="Times New Roman" w:cs="Times New Roman"/>
                <w:sz w:val="24"/>
                <w:szCs w:val="24"/>
                <w:lang w:val="vi-VN"/>
              </w:rPr>
              <w:t xml:space="preserve"> y tế </w:t>
            </w:r>
            <w:r w:rsidRPr="00DD3C9F">
              <w:rPr>
                <w:rFonts w:ascii="Times New Roman" w:hAnsi="Times New Roman" w:cs="Times New Roman"/>
                <w:b/>
                <w:bCs/>
                <w:sz w:val="24"/>
                <w:szCs w:val="24"/>
                <w:lang w:val="vi-VN"/>
              </w:rPr>
              <w:t>theo quy định của pháp luật về quản lý thiết bị y tế</w:t>
            </w:r>
            <w:r w:rsidRPr="00DD3C9F">
              <w:rPr>
                <w:rFonts w:ascii="Times New Roman" w:hAnsi="Times New Roman" w:cs="Times New Roman"/>
                <w:sz w:val="24"/>
                <w:szCs w:val="24"/>
                <w:lang w:val="vi-VN"/>
              </w:rPr>
              <w:t xml:space="preserve">; </w:t>
            </w:r>
            <w:r w:rsidRPr="00DD3C9F">
              <w:rPr>
                <w:rFonts w:ascii="Times New Roman" w:hAnsi="Times New Roman" w:cs="Times New Roman"/>
                <w:strike/>
                <w:sz w:val="24"/>
                <w:szCs w:val="24"/>
                <w:lang w:val="vi-VN"/>
              </w:rPr>
              <w:lastRenderedPageBreak/>
              <w:t>bông, băng vệ sinh y tế;</w:t>
            </w:r>
            <w:r w:rsidRPr="00DD3C9F">
              <w:rPr>
                <w:rFonts w:ascii="Times New Roman" w:hAnsi="Times New Roman" w:cs="Times New Roman"/>
                <w:sz w:val="24"/>
                <w:szCs w:val="24"/>
                <w:lang w:val="vi-VN"/>
              </w:rPr>
              <w:t xml:space="preserve"> thuốc phòng bệnh, chữa bệnh; sản phẩm hóa dược, dược liệu là nguyên liệu sản xuất thuốc chữa bệnh, thuốc phòng bệnh.</w:t>
            </w:r>
          </w:p>
          <w:p w14:paraId="6953BE3E" w14:textId="77777777" w:rsidR="000A35FE" w:rsidRPr="00DD3C9F" w:rsidRDefault="000A35FE" w:rsidP="00D24598">
            <w:pPr>
              <w:widowControl w:val="0"/>
              <w:tabs>
                <w:tab w:val="left" w:pos="720"/>
              </w:tabs>
              <w:spacing w:before="40"/>
              <w:jc w:val="both"/>
              <w:rPr>
                <w:rFonts w:ascii="Times New Roman" w:eastAsia="Calibri" w:hAnsi="Times New Roman" w:cs="Times New Roman"/>
                <w:sz w:val="24"/>
                <w:szCs w:val="24"/>
              </w:rPr>
            </w:pPr>
            <w:r w:rsidRPr="00DD3C9F">
              <w:rPr>
                <w:rFonts w:ascii="Times New Roman" w:eastAsia="Calibri" w:hAnsi="Times New Roman" w:cs="Times New Roman"/>
                <w:strike/>
                <w:sz w:val="24"/>
                <w:szCs w:val="24"/>
              </w:rPr>
              <w:t>m</w:t>
            </w:r>
            <w:r w:rsidRPr="00DD3C9F">
              <w:rPr>
                <w:rFonts w:ascii="Times New Roman" w:eastAsia="Calibri" w:hAnsi="Times New Roman" w:cs="Times New Roman"/>
                <w:b/>
                <w:strike/>
                <w:sz w:val="24"/>
                <w:szCs w:val="24"/>
              </w:rPr>
              <w:t xml:space="preserve"> </w:t>
            </w:r>
            <w:r w:rsidRPr="00DD3C9F">
              <w:rPr>
                <w:rFonts w:ascii="Times New Roman" w:eastAsia="Calibri" w:hAnsi="Times New Roman" w:cs="Times New Roman"/>
                <w:b/>
                <w:sz w:val="24"/>
                <w:szCs w:val="24"/>
                <w:lang w:val="vi-VN"/>
              </w:rPr>
              <w:t>i</w:t>
            </w:r>
            <w:r w:rsidRPr="00DD3C9F">
              <w:rPr>
                <w:rFonts w:ascii="Times New Roman" w:eastAsia="Calibri" w:hAnsi="Times New Roman" w:cs="Times New Roman"/>
                <w:sz w:val="24"/>
                <w:szCs w:val="24"/>
                <w:lang w:val="vi-VN"/>
              </w:rPr>
              <w:t>) Giáo cụ dùng để giảng dạy và học tập, bao gồm các loại mô hình, hình vẽ, bảng, phấn, thước kẻ, com-pa</w:t>
            </w:r>
            <w:r w:rsidRPr="00DD3C9F">
              <w:rPr>
                <w:rFonts w:ascii="Times New Roman" w:eastAsia="Calibri" w:hAnsi="Times New Roman" w:cs="Times New Roman"/>
                <w:strike/>
                <w:sz w:val="24"/>
                <w:szCs w:val="24"/>
                <w:lang w:val="vi-VN"/>
              </w:rPr>
              <w:t>; và các loại thiết bị, dụng cụ chuyên dùng cho giảng dạy, nghiên cứu, thí nghiệm khoa học</w:t>
            </w:r>
            <w:r w:rsidRPr="00DD3C9F">
              <w:rPr>
                <w:rFonts w:ascii="Times New Roman" w:eastAsia="Calibri" w:hAnsi="Times New Roman" w:cs="Times New Roman"/>
                <w:sz w:val="24"/>
                <w:szCs w:val="24"/>
                <w:lang w:val="vi-VN"/>
              </w:rPr>
              <w:t>.</w:t>
            </w:r>
          </w:p>
          <w:p w14:paraId="4CB636F3"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rPr>
            </w:pPr>
            <w:r w:rsidRPr="00DD3C9F">
              <w:rPr>
                <w:rFonts w:ascii="Times New Roman" w:eastAsia="Calibri" w:hAnsi="Times New Roman" w:cs="Times New Roman"/>
                <w:strike/>
                <w:sz w:val="24"/>
                <w:szCs w:val="24"/>
                <w:lang w:val="vi-VN"/>
              </w:rPr>
              <w:t>n) Hoạt động văn hóa, triển lãm, thể dục, thể thao; biểu diễn nghệ thuật; sản xuất phim; nhập khẩu, phát hành và chiếu phim</w:t>
            </w:r>
            <w:r w:rsidRPr="00DD3C9F">
              <w:rPr>
                <w:rFonts w:ascii="Times New Roman" w:eastAsia="Calibri" w:hAnsi="Times New Roman" w:cs="Times New Roman"/>
                <w:sz w:val="24"/>
                <w:szCs w:val="24"/>
                <w:lang w:val="vi-VN"/>
              </w:rPr>
              <w:t>.</w:t>
            </w:r>
          </w:p>
          <w:p w14:paraId="0566EDBC"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eastAsia="Calibri" w:hAnsi="Times New Roman" w:cs="Times New Roman"/>
                <w:strike/>
                <w:sz w:val="24"/>
                <w:szCs w:val="24"/>
              </w:rPr>
              <w:t xml:space="preserve">o </w:t>
            </w:r>
            <w:r w:rsidRPr="00DD3C9F">
              <w:rPr>
                <w:rFonts w:ascii="Times New Roman" w:eastAsia="Calibri" w:hAnsi="Times New Roman" w:cs="Times New Roman"/>
                <w:b/>
                <w:sz w:val="24"/>
                <w:szCs w:val="24"/>
                <w:lang w:val="vi-VN"/>
              </w:rPr>
              <w:t>k</w:t>
            </w:r>
            <w:r w:rsidRPr="00DD3C9F">
              <w:rPr>
                <w:rFonts w:ascii="Times New Roman" w:eastAsia="Calibri" w:hAnsi="Times New Roman" w:cs="Times New Roman"/>
                <w:sz w:val="24"/>
                <w:szCs w:val="24"/>
                <w:lang w:val="vi-VN"/>
              </w:rPr>
              <w:t>) Đồ chơi cho trẻ em; sách các loại, trừ sách quy định tại khoản 15 Điều 5 của Luật này.</w:t>
            </w:r>
          </w:p>
          <w:p w14:paraId="58BAF686"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trike/>
                <w:sz w:val="24"/>
                <w:szCs w:val="24"/>
              </w:rPr>
              <w:t xml:space="preserve">p </w:t>
            </w:r>
            <w:r w:rsidRPr="00DD3C9F">
              <w:rPr>
                <w:rFonts w:ascii="Times New Roman" w:hAnsi="Times New Roman" w:cs="Times New Roman"/>
                <w:b/>
                <w:sz w:val="24"/>
                <w:szCs w:val="24"/>
                <w:lang w:val="vi-VN"/>
              </w:rPr>
              <w:t>l</w:t>
            </w:r>
            <w:r w:rsidRPr="00DD3C9F">
              <w:rPr>
                <w:rFonts w:ascii="Times New Roman" w:hAnsi="Times New Roman" w:cs="Times New Roman"/>
                <w:sz w:val="24"/>
                <w:szCs w:val="24"/>
                <w:lang w:val="vi-VN"/>
              </w:rPr>
              <w:t>) Dịch vụ khoa học, công nghệ theo quy định của Luật khoa học và công nghệ.</w:t>
            </w:r>
          </w:p>
          <w:p w14:paraId="5D246C2E" w14:textId="5ADF666C" w:rsidR="00FA6580" w:rsidRPr="00DD3C9F" w:rsidRDefault="000A35FE"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trike/>
                <w:sz w:val="24"/>
                <w:szCs w:val="24"/>
              </w:rPr>
              <w:t>q</w:t>
            </w:r>
            <w:r w:rsidRPr="00DD3C9F">
              <w:rPr>
                <w:rFonts w:ascii="Times New Roman" w:hAnsi="Times New Roman" w:cs="Times New Roman"/>
                <w:b/>
                <w:strike/>
                <w:sz w:val="24"/>
                <w:szCs w:val="24"/>
              </w:rPr>
              <w:t xml:space="preserve"> </w:t>
            </w:r>
            <w:r w:rsidRPr="00DD3C9F">
              <w:rPr>
                <w:rFonts w:ascii="Times New Roman" w:hAnsi="Times New Roman" w:cs="Times New Roman"/>
                <w:b/>
                <w:sz w:val="24"/>
                <w:szCs w:val="24"/>
                <w:lang w:val="vi-VN"/>
              </w:rPr>
              <w:t>m</w:t>
            </w:r>
            <w:r w:rsidRPr="00DD3C9F">
              <w:rPr>
                <w:rFonts w:ascii="Times New Roman" w:hAnsi="Times New Roman" w:cs="Times New Roman"/>
                <w:sz w:val="24"/>
                <w:szCs w:val="24"/>
                <w:lang w:val="vi-VN"/>
              </w:rPr>
              <w:t>) Bán, cho thuê, cho thuê mua nhà ở xã hội theo quy định của Luật nhà ở.</w:t>
            </w:r>
          </w:p>
          <w:p w14:paraId="17C5A59E" w14:textId="306CE89C" w:rsidR="000A35FE" w:rsidRPr="00DD3C9F" w:rsidRDefault="000A35FE" w:rsidP="00D24598">
            <w:pPr>
              <w:widowControl w:val="0"/>
              <w:tabs>
                <w:tab w:val="left" w:pos="720"/>
              </w:tabs>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3. Mức thuế suất 10% áp dụng đối với hàng hóa, dịch vụ không quy định tại khoản 1 và khoản 2 Điều này.</w:t>
            </w:r>
          </w:p>
          <w:p w14:paraId="146F6163" w14:textId="187BD97E" w:rsidR="000A35FE" w:rsidRPr="00DD3C9F" w:rsidRDefault="000A35FE" w:rsidP="00D24598">
            <w:pPr>
              <w:widowControl w:val="0"/>
              <w:tabs>
                <w:tab w:val="left" w:pos="720"/>
              </w:tabs>
              <w:spacing w:before="40"/>
              <w:jc w:val="both"/>
              <w:rPr>
                <w:rFonts w:ascii="Times New Roman" w:hAnsi="Times New Roman" w:cs="Times New Roman"/>
                <w:b/>
                <w:bCs/>
                <w:sz w:val="24"/>
                <w:szCs w:val="24"/>
                <w:lang w:val="nl-NL"/>
              </w:rPr>
            </w:pPr>
            <w:r w:rsidRPr="00DD3C9F">
              <w:rPr>
                <w:rFonts w:ascii="Times New Roman" w:hAnsi="Times New Roman" w:cs="Times New Roman"/>
                <w:b/>
                <w:bCs/>
                <w:sz w:val="24"/>
                <w:szCs w:val="24"/>
                <w:lang w:val="nl-NL"/>
              </w:rPr>
              <w:t xml:space="preserve">4. Cơ sở kinh doanh nhiều loại hàng hóa, dịch vụ có mức thuế suất giá trị gia tăng khác nhau (bao gồm cả đối tượng không chịu thuế giá trị gia tăng) phải khai thuế giá trị gia tăng theo từng mức thuế suất quy định đối với từng loại hàng hóa, dịch vụ; nếu cơ sở kinh doanh không xác định theo từng mức thuế suất thì phải tính và nộp thuế theo </w:t>
            </w:r>
            <w:r w:rsidRPr="00DD3C9F">
              <w:rPr>
                <w:rFonts w:ascii="Times New Roman" w:hAnsi="Times New Roman" w:cs="Times New Roman"/>
                <w:b/>
                <w:bCs/>
                <w:sz w:val="24"/>
                <w:szCs w:val="24"/>
                <w:lang w:val="nl-NL"/>
              </w:rPr>
              <w:lastRenderedPageBreak/>
              <w:t>mức thuế suất cao nhất của hàng hóa, dịch vụ mà cơ sở sản xuất, kinh doanh.</w:t>
            </w:r>
          </w:p>
          <w:p w14:paraId="0FF7D548" w14:textId="77777777" w:rsidR="000A35FE" w:rsidRPr="00DD3C9F" w:rsidRDefault="000A35FE" w:rsidP="00D24598">
            <w:pPr>
              <w:widowControl w:val="0"/>
              <w:tabs>
                <w:tab w:val="left" w:pos="720"/>
              </w:tabs>
              <w:spacing w:before="40"/>
              <w:jc w:val="both"/>
              <w:rPr>
                <w:rFonts w:ascii="Times New Roman" w:hAnsi="Times New Roman" w:cs="Times New Roman"/>
                <w:iCs/>
                <w:sz w:val="24"/>
                <w:szCs w:val="24"/>
                <w:lang w:val="nl-NL"/>
              </w:rPr>
            </w:pPr>
            <w:r w:rsidRPr="00DD3C9F">
              <w:rPr>
                <w:rFonts w:ascii="Times New Roman" w:hAnsi="Times New Roman" w:cs="Times New Roman"/>
                <w:b/>
                <w:bCs/>
                <w:sz w:val="24"/>
                <w:szCs w:val="24"/>
                <w:lang w:val="nl-NL"/>
              </w:rPr>
              <w:t xml:space="preserve">5. Sản phẩm </w:t>
            </w:r>
            <w:r w:rsidRPr="00DD3C9F">
              <w:rPr>
                <w:rFonts w:ascii="Times New Roman" w:hAnsi="Times New Roman" w:cs="Times New Roman"/>
                <w:b/>
                <w:bCs/>
                <w:iCs/>
                <w:sz w:val="24"/>
                <w:szCs w:val="24"/>
                <w:lang w:val="nl-NL"/>
              </w:rPr>
              <w:t>cây trồng, rừng trồng,</w:t>
            </w:r>
            <w:r w:rsidRPr="00DD3C9F">
              <w:rPr>
                <w:rFonts w:ascii="Times New Roman" w:hAnsi="Times New Roman" w:cs="Times New Roman"/>
                <w:b/>
                <w:bCs/>
                <w:sz w:val="24"/>
                <w:szCs w:val="24"/>
                <w:lang w:val="nl-NL"/>
              </w:rPr>
              <w:t xml:space="preserve"> chăn nuôi, thủy sản nuôi trồng, đánh bắt chưa chế biến thành các sản phẩm khác hoặc chỉ qua </w:t>
            </w:r>
            <w:r w:rsidRPr="00DD3C9F">
              <w:rPr>
                <w:rFonts w:ascii="Times New Roman" w:eastAsia="Calibri" w:hAnsi="Times New Roman" w:cs="Times New Roman"/>
                <w:b/>
                <w:bCs/>
                <w:sz w:val="24"/>
                <w:szCs w:val="24"/>
                <w:lang w:val="nl-NL"/>
              </w:rPr>
              <w:t xml:space="preserve">sơ chế thông thường được sử dụng làm thức ăn chăn nuôi, dược liệu thì áp dụng thuế suất giá trị gia tăng theo mức thuế suất quy định cho sản phẩm </w:t>
            </w:r>
            <w:r w:rsidRPr="00DD3C9F">
              <w:rPr>
                <w:rFonts w:ascii="Times New Roman" w:eastAsia="Calibri" w:hAnsi="Times New Roman" w:cs="Times New Roman"/>
                <w:b/>
                <w:bCs/>
                <w:iCs/>
                <w:sz w:val="24"/>
                <w:szCs w:val="24"/>
                <w:lang w:val="nl-NL"/>
              </w:rPr>
              <w:t>cây trồng, rừng trồng, chăn nuôi, thủy sản.</w:t>
            </w:r>
          </w:p>
          <w:p w14:paraId="31BDD51E" w14:textId="77777777" w:rsidR="000A35FE" w:rsidRPr="00DD3C9F" w:rsidRDefault="000A35FE" w:rsidP="00D24598">
            <w:pPr>
              <w:widowControl w:val="0"/>
              <w:tabs>
                <w:tab w:val="left" w:pos="720"/>
              </w:tabs>
              <w:spacing w:before="40"/>
              <w:jc w:val="both"/>
              <w:rPr>
                <w:rFonts w:ascii="Times New Roman" w:hAnsi="Times New Roman" w:cs="Times New Roman"/>
                <w:sz w:val="24"/>
                <w:szCs w:val="24"/>
                <w:lang w:val="nl-NL"/>
              </w:rPr>
            </w:pPr>
            <w:r w:rsidRPr="00DD3C9F">
              <w:rPr>
                <w:rFonts w:ascii="Times New Roman" w:eastAsia="Calibri" w:hAnsi="Times New Roman" w:cs="Times New Roman"/>
                <w:b/>
                <w:bCs/>
                <w:sz w:val="24"/>
                <w:szCs w:val="24"/>
                <w:lang w:val="nl-NL"/>
              </w:rPr>
              <w:t>Phế phẩm, phụ phẩm, phế liệu được thu hồi để tái chế, sử dụng lại khi bán ra áp dụng mức thuế suất theo thuế suất của mặt hàng phế phẩm, phụ phẩm, phế liệu bán ra.</w:t>
            </w:r>
          </w:p>
          <w:p w14:paraId="0AFCFE17" w14:textId="77777777" w:rsidR="000A35FE" w:rsidRPr="00DD3C9F" w:rsidRDefault="000A35FE" w:rsidP="00D24598">
            <w:pPr>
              <w:spacing w:before="40"/>
              <w:rPr>
                <w:rFonts w:ascii="Times New Roman" w:eastAsia="Times New Roman" w:hAnsi="Times New Roman" w:cs="Times New Roman"/>
                <w:b/>
                <w:bCs/>
                <w:sz w:val="24"/>
                <w:szCs w:val="24"/>
              </w:rPr>
            </w:pPr>
          </w:p>
        </w:tc>
        <w:tc>
          <w:tcPr>
            <w:tcW w:w="4536" w:type="dxa"/>
          </w:tcPr>
          <w:p w14:paraId="61858D20" w14:textId="6A616C0D" w:rsidR="00622B38" w:rsidRPr="00DD3C9F" w:rsidRDefault="00622B38" w:rsidP="00D24598">
            <w:pPr>
              <w:shd w:val="clear" w:color="auto" w:fill="FFFFFF"/>
              <w:spacing w:before="40"/>
              <w:jc w:val="both"/>
              <w:rPr>
                <w:rFonts w:ascii="Times New Roman" w:hAnsi="Times New Roman" w:cs="Times New Roman"/>
                <w:b/>
                <w:bCs/>
                <w:sz w:val="24"/>
                <w:szCs w:val="24"/>
                <w:lang w:val="en-SG"/>
              </w:rPr>
            </w:pPr>
            <w:r w:rsidRPr="00DD3C9F">
              <w:rPr>
                <w:rFonts w:ascii="Times New Roman" w:hAnsi="Times New Roman" w:cs="Times New Roman"/>
                <w:b/>
                <w:bCs/>
                <w:sz w:val="24"/>
                <w:szCs w:val="24"/>
                <w:lang w:val="vi-VN"/>
              </w:rPr>
              <w:lastRenderedPageBreak/>
              <w:t>Điều 9. Thuế suất</w:t>
            </w:r>
            <w:r w:rsidR="00676E7D" w:rsidRPr="00DD3C9F">
              <w:rPr>
                <w:rStyle w:val="FootnoteReference"/>
                <w:rFonts w:ascii="Times New Roman" w:hAnsi="Times New Roman" w:cs="Times New Roman"/>
                <w:b/>
                <w:bCs/>
                <w:sz w:val="24"/>
                <w:szCs w:val="24"/>
                <w:lang w:val="vi-VN"/>
              </w:rPr>
              <w:footnoteReference w:id="4"/>
            </w:r>
          </w:p>
          <w:p w14:paraId="543F19B8" w14:textId="77777777" w:rsidR="007D0FE3" w:rsidRPr="00DD3C9F" w:rsidRDefault="007D0FE3" w:rsidP="00D24598">
            <w:pPr>
              <w:shd w:val="clear" w:color="auto" w:fill="FFFFFF"/>
              <w:spacing w:before="40"/>
              <w:jc w:val="both"/>
              <w:rPr>
                <w:rFonts w:ascii="Times New Roman" w:hAnsi="Times New Roman" w:cs="Times New Roman"/>
                <w:b/>
                <w:bCs/>
                <w:i/>
                <w:iCs/>
                <w:sz w:val="24"/>
                <w:szCs w:val="24"/>
                <w:lang w:val="vi-VN"/>
              </w:rPr>
            </w:pPr>
            <w:r w:rsidRPr="00DD3C9F">
              <w:rPr>
                <w:rFonts w:ascii="Times New Roman" w:hAnsi="Times New Roman" w:cs="Times New Roman"/>
                <w:sz w:val="24"/>
                <w:szCs w:val="24"/>
                <w:lang w:val="vi-VN"/>
              </w:rPr>
              <w:t>1. Mức thuế suất 0% áp dụng đối với:</w:t>
            </w:r>
          </w:p>
          <w:p w14:paraId="13CA93E5"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a) Hàng hóa xuất khẩu:</w:t>
            </w:r>
          </w:p>
          <w:p w14:paraId="0C6A7043" w14:textId="77777777" w:rsidR="00676E7D" w:rsidRPr="00DD3C9F" w:rsidRDefault="007D0FE3" w:rsidP="00D24598">
            <w:pPr>
              <w:shd w:val="clear" w:color="auto" w:fill="FFFFFF"/>
              <w:spacing w:before="40"/>
              <w:jc w:val="both"/>
              <w:rPr>
                <w:rFonts w:ascii="Times New Roman" w:hAnsi="Times New Roman" w:cs="Times New Roman"/>
                <w:b/>
                <w:bCs/>
                <w:i/>
                <w:iCs/>
                <w:sz w:val="24"/>
                <w:szCs w:val="24"/>
                <w:lang w:val="vi-VN"/>
              </w:rPr>
            </w:pPr>
            <w:r w:rsidRPr="00DD3C9F">
              <w:rPr>
                <w:rFonts w:ascii="Times New Roman" w:hAnsi="Times New Roman" w:cs="Times New Roman"/>
                <w:sz w:val="24"/>
                <w:szCs w:val="24"/>
                <w:lang w:val="vi-VN"/>
              </w:rPr>
              <w:t xml:space="preserve">Hàng hóa xuất khẩu là hàng hóa từ Việt Nam bán cho tổ chức, cá nhân ở nước ngoài và được tiêu dùng ở ngoài Việt Nam; hàng hóa từ nội địa Việt Nam bán cho tổ chức trong khu phi thuế quan và được tiêu dùng trong khu phi thuế quan </w:t>
            </w:r>
            <w:r w:rsidRPr="00DD3C9F">
              <w:rPr>
                <w:rFonts w:ascii="Times New Roman" w:hAnsi="Times New Roman" w:cs="Times New Roman"/>
                <w:b/>
                <w:i/>
                <w:sz w:val="24"/>
                <w:szCs w:val="24"/>
                <w:lang w:val="vi-VN"/>
              </w:rPr>
              <w:t>phục vụ trực tiếp cho hoạt động sản xuất xuất khẩu</w:t>
            </w:r>
            <w:r w:rsidRPr="00DD3C9F">
              <w:rPr>
                <w:rFonts w:ascii="Times New Roman" w:hAnsi="Times New Roman" w:cs="Times New Roman"/>
                <w:sz w:val="24"/>
                <w:szCs w:val="24"/>
                <w:lang w:val="vi-VN"/>
              </w:rPr>
              <w:t xml:space="preserve">; </w:t>
            </w:r>
            <w:r w:rsidRPr="00DD3C9F">
              <w:rPr>
                <w:rFonts w:ascii="Times New Roman" w:hAnsi="Times New Roman" w:cs="Times New Roman"/>
                <w:b/>
                <w:bCs/>
                <w:sz w:val="24"/>
                <w:szCs w:val="24"/>
                <w:lang w:val="vi-VN"/>
              </w:rPr>
              <w:t xml:space="preserve">hàng hóa đã bán tại khu vực cách ly cho cá nhân (người nước ngoài hoặc người Việt Nam) đã làm </w:t>
            </w:r>
            <w:r w:rsidRPr="00DD3C9F">
              <w:rPr>
                <w:rFonts w:ascii="Times New Roman" w:hAnsi="Times New Roman" w:cs="Times New Roman"/>
                <w:b/>
                <w:bCs/>
                <w:sz w:val="24"/>
                <w:szCs w:val="24"/>
                <w:lang w:val="vi-VN"/>
              </w:rPr>
              <w:t>thủ tục xuất cảnh; hàng hóa đã bán tại cửa hàng miễn thuế</w:t>
            </w:r>
            <w:r w:rsidRPr="00DD3C9F">
              <w:rPr>
                <w:rFonts w:ascii="Times New Roman" w:hAnsi="Times New Roman" w:cs="Times New Roman"/>
                <w:b/>
                <w:bCs/>
                <w:i/>
                <w:iCs/>
                <w:sz w:val="24"/>
                <w:szCs w:val="24"/>
                <w:lang w:val="vi-VN"/>
              </w:rPr>
              <w:t>.</w:t>
            </w:r>
          </w:p>
          <w:p w14:paraId="5D9868D2" w14:textId="26D31F74" w:rsidR="007D0FE3" w:rsidRPr="00DD3C9F" w:rsidRDefault="007D0FE3" w:rsidP="00D24598">
            <w:pPr>
              <w:shd w:val="clear" w:color="auto" w:fill="FFFFFF"/>
              <w:spacing w:before="40"/>
              <w:jc w:val="both"/>
              <w:rPr>
                <w:rFonts w:ascii="Times New Roman" w:hAnsi="Times New Roman" w:cs="Times New Roman"/>
                <w:b/>
                <w:bCs/>
                <w:i/>
                <w:iCs/>
                <w:sz w:val="24"/>
                <w:szCs w:val="24"/>
                <w:u w:val="single"/>
                <w:lang w:val="vi-VN"/>
              </w:rPr>
            </w:pPr>
            <w:r w:rsidRPr="00DD3C9F">
              <w:rPr>
                <w:rFonts w:ascii="Times New Roman" w:hAnsi="Times New Roman" w:cs="Times New Roman"/>
                <w:sz w:val="24"/>
                <w:szCs w:val="24"/>
                <w:lang w:val="vi-VN"/>
              </w:rPr>
              <w:t xml:space="preserve">b) </w:t>
            </w:r>
            <w:r w:rsidRPr="00DD3C9F">
              <w:rPr>
                <w:rFonts w:ascii="Times New Roman" w:eastAsia="Calibri" w:hAnsi="Times New Roman" w:cs="Times New Roman"/>
                <w:b/>
                <w:sz w:val="24"/>
                <w:szCs w:val="24"/>
                <w:lang w:val="nl-NL"/>
              </w:rPr>
              <w:t>Dịch vụ xuất khẩu</w:t>
            </w:r>
            <w:r w:rsidRPr="00DD3C9F">
              <w:rPr>
                <w:rFonts w:ascii="Times New Roman" w:eastAsia="Calibri" w:hAnsi="Times New Roman" w:cs="Times New Roman"/>
                <w:b/>
                <w:sz w:val="24"/>
                <w:szCs w:val="24"/>
                <w:lang w:val="vi-VN"/>
              </w:rPr>
              <w:t>:</w:t>
            </w:r>
          </w:p>
          <w:p w14:paraId="3AFA15B5"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 xml:space="preserve">Dịch vụ xuất khẩu là dịch vụ cung ứng trực tiếp cho tổ chức, cá nhân ở nước ngoài và được tiêu dùng ở ngoài Việt Nam; cung ứng trực tiếp cho tổ chức ở trong khu phi thuế quan và được tiêu dùng trong khu phi thuế quan </w:t>
            </w:r>
            <w:r w:rsidRPr="00DD3C9F">
              <w:rPr>
                <w:rFonts w:ascii="Times New Roman" w:hAnsi="Times New Roman" w:cs="Times New Roman"/>
                <w:b/>
                <w:i/>
                <w:sz w:val="24"/>
                <w:szCs w:val="24"/>
                <w:lang w:val="vi-VN"/>
              </w:rPr>
              <w:t>phục vụ trực tiếp cho hoạt động sản xuất xuất khẩu</w:t>
            </w:r>
            <w:r w:rsidRPr="00DD3C9F">
              <w:rPr>
                <w:rFonts w:ascii="Times New Roman" w:hAnsi="Times New Roman" w:cs="Times New Roman"/>
                <w:sz w:val="24"/>
                <w:szCs w:val="24"/>
                <w:lang w:val="vi-VN"/>
              </w:rPr>
              <w:t>.</w:t>
            </w:r>
          </w:p>
          <w:p w14:paraId="271F9D4B" w14:textId="01D96EDA"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 xml:space="preserve">c) </w:t>
            </w:r>
            <w:r w:rsidRPr="00DD3C9F">
              <w:rPr>
                <w:rFonts w:ascii="Times New Roman" w:hAnsi="Times New Roman" w:cs="Times New Roman"/>
                <w:b/>
                <w:i/>
                <w:sz w:val="24"/>
                <w:szCs w:val="24"/>
                <w:lang w:val="vi-VN"/>
              </w:rPr>
              <w:t xml:space="preserve">Hàng hóa, dịch vụ xuất khẩu khác: </w:t>
            </w:r>
            <w:r w:rsidRPr="00DD3C9F">
              <w:rPr>
                <w:rFonts w:ascii="Times New Roman" w:hAnsi="Times New Roman" w:cs="Times New Roman"/>
                <w:sz w:val="24"/>
                <w:szCs w:val="24"/>
                <w:lang w:val="vi-VN"/>
              </w:rPr>
              <w:t>Vận tải quốc tế</w:t>
            </w:r>
            <w:r w:rsidRPr="00DD3C9F">
              <w:rPr>
                <w:rFonts w:ascii="Times New Roman" w:hAnsi="Times New Roman" w:cs="Times New Roman"/>
                <w:b/>
                <w:iCs/>
                <w:sz w:val="24"/>
                <w:szCs w:val="24"/>
                <w:lang w:val="vi-VN"/>
              </w:rPr>
              <w:t xml:space="preserve">; </w:t>
            </w:r>
            <w:r w:rsidRPr="00DD3C9F">
              <w:rPr>
                <w:rFonts w:ascii="Times New Roman" w:eastAsia="Calibri" w:hAnsi="Times New Roman" w:cs="Times New Roman"/>
                <w:b/>
                <w:iCs/>
                <w:sz w:val="24"/>
                <w:szCs w:val="24"/>
                <w:lang w:val="vi-VN"/>
              </w:rPr>
              <w:t>Dịch vụ cho thuê phương tiện vận tải được sử dụng ngoài phạm vi lãnh thổ Việt Na</w:t>
            </w:r>
            <w:r w:rsidRPr="00DD3C9F">
              <w:rPr>
                <w:rFonts w:ascii="Times New Roman" w:eastAsia="Calibri" w:hAnsi="Times New Roman" w:cs="Times New Roman"/>
                <w:b/>
                <w:iCs/>
                <w:sz w:val="24"/>
                <w:szCs w:val="24"/>
                <w:lang w:val="sv-SE"/>
              </w:rPr>
              <w:t>m</w:t>
            </w:r>
            <w:r w:rsidRPr="00DD3C9F">
              <w:rPr>
                <w:rFonts w:ascii="Times New Roman" w:hAnsi="Times New Roman" w:cs="Times New Roman"/>
                <w:b/>
                <w:iCs/>
                <w:sz w:val="24"/>
                <w:szCs w:val="24"/>
                <w:lang w:val="sv-SE"/>
              </w:rPr>
              <w:t>; Dịch vụ của ngành hàng không, hàng hải cung ứng trực tiếp hoặc thông qua đại lý cho vận tải quốc tế</w:t>
            </w:r>
            <w:r w:rsidRPr="00DD3C9F">
              <w:rPr>
                <w:rFonts w:ascii="Times New Roman" w:hAnsi="Times New Roman" w:cs="Times New Roman"/>
                <w:b/>
                <w:iCs/>
                <w:sz w:val="24"/>
                <w:szCs w:val="24"/>
                <w:lang w:val="vi-VN"/>
              </w:rPr>
              <w:t xml:space="preserve">; Hoạt động xây dựng, lắp đặt công trình ở nước ngoài hoặc ở trong khu phi thuế quan; </w:t>
            </w:r>
            <w:r w:rsidRPr="00DD3C9F">
              <w:rPr>
                <w:rFonts w:ascii="Times New Roman" w:hAnsi="Times New Roman" w:cs="Times New Roman"/>
                <w:b/>
                <w:bCs/>
                <w:i/>
                <w:iCs/>
                <w:sz w:val="24"/>
                <w:szCs w:val="24"/>
                <w:lang w:val="vi-VN"/>
              </w:rPr>
              <w:t>Phụ tùng, vật tư thay thế để sửa chữa, bảo dưỡng phương tiện, máy móc, thiết bị cho bên nước ngoài và tiêu dùng ở ngoài Việt Nam; hàng hóa gia công chuyển tiếp để xuất khẩu theo quy định của pháp luật</w:t>
            </w:r>
            <w:r w:rsidRPr="00DD3C9F">
              <w:rPr>
                <w:rFonts w:ascii="Times New Roman" w:hAnsi="Times New Roman" w:cs="Times New Roman"/>
                <w:iCs/>
                <w:sz w:val="24"/>
                <w:szCs w:val="24"/>
                <w:lang w:val="vi-VN"/>
              </w:rPr>
              <w:t xml:space="preserve">; </w:t>
            </w:r>
            <w:r w:rsidRPr="00DD3C9F">
              <w:rPr>
                <w:rFonts w:ascii="Times New Roman" w:hAnsi="Times New Roman" w:cs="Times New Roman"/>
                <w:bCs/>
                <w:iCs/>
                <w:sz w:val="24"/>
                <w:szCs w:val="24"/>
                <w:lang w:val="vi-VN"/>
              </w:rPr>
              <w:t xml:space="preserve">Hàng hóa, dịch vụ thuộc đối tượng không chịu thuế </w:t>
            </w:r>
            <w:r w:rsidR="00676E7D" w:rsidRPr="00DD3C9F">
              <w:rPr>
                <w:rFonts w:ascii="Times New Roman" w:hAnsi="Times New Roman" w:cs="Times New Roman"/>
                <w:bCs/>
                <w:iCs/>
                <w:sz w:val="24"/>
                <w:szCs w:val="24"/>
              </w:rPr>
              <w:t>giá trị gia tăng</w:t>
            </w:r>
            <w:r w:rsidRPr="00DD3C9F">
              <w:rPr>
                <w:rFonts w:ascii="Times New Roman" w:hAnsi="Times New Roman" w:cs="Times New Roman"/>
                <w:bCs/>
                <w:iCs/>
                <w:sz w:val="24"/>
                <w:szCs w:val="24"/>
                <w:lang w:val="vi-VN"/>
              </w:rPr>
              <w:t xml:space="preserve"> khi xuất khẩu, trừ các trường hợp không áp dụng mức thuế suất 0% quy định tại điểm đ khoản này.</w:t>
            </w:r>
          </w:p>
          <w:p w14:paraId="15F30D15" w14:textId="4529AE37" w:rsidR="007D0FE3" w:rsidRPr="008876F8" w:rsidRDefault="007D0FE3" w:rsidP="008876F8">
            <w:pPr>
              <w:shd w:val="clear" w:color="auto" w:fill="FFFFFF"/>
              <w:spacing w:before="120" w:after="120" w:line="360" w:lineRule="exact"/>
              <w:ind w:firstLine="720"/>
              <w:jc w:val="both"/>
              <w:rPr>
                <w:rFonts w:ascii="Times New Roman" w:hAnsi="Times New Roman" w:cs="Times New Roman"/>
                <w:b/>
                <w:bCs/>
                <w:i/>
                <w:iCs/>
                <w:sz w:val="24"/>
                <w:szCs w:val="24"/>
                <w:lang w:val="en-GB"/>
              </w:rPr>
            </w:pPr>
            <w:r w:rsidRPr="00DD3C9F">
              <w:rPr>
                <w:rFonts w:ascii="Times New Roman" w:hAnsi="Times New Roman" w:cs="Times New Roman"/>
                <w:sz w:val="24"/>
                <w:szCs w:val="24"/>
                <w:lang w:val="vi-VN"/>
              </w:rPr>
              <w:lastRenderedPageBreak/>
              <w:t xml:space="preserve">d) Các trường hợp không áp dụng thuế suất 0% gồm: Chuyển giao công nghệ, chuyển nhượng quyền sở hữu trí tuệ ra nước ngoài; Dịch vụ tái bảo hiểm ra nước ngoài; Dịch vụ cấp tín dụng; Chuyển nhượng vốn; Sản phẩm phái sinh; Dịch vụ bưu chính, viễn thông; Sản phẩm xuất khẩu quy định tại khoản 23 Điều 5 của Luật này; </w:t>
            </w:r>
            <w:r w:rsidRPr="00DD3C9F">
              <w:rPr>
                <w:rFonts w:ascii="Times New Roman" w:hAnsi="Times New Roman" w:cs="Times New Roman"/>
                <w:b/>
                <w:bCs/>
                <w:sz w:val="24"/>
                <w:szCs w:val="24"/>
                <w:lang w:val="vi-VN"/>
              </w:rPr>
              <w:t>Thuốc lá, rượu, bia nhập khẩu sau đó xuất khẩu</w:t>
            </w:r>
            <w:r w:rsidRPr="00DD3C9F">
              <w:rPr>
                <w:rFonts w:ascii="Times New Roman" w:hAnsi="Times New Roman" w:cs="Times New Roman"/>
                <w:sz w:val="24"/>
                <w:szCs w:val="24"/>
                <w:lang w:val="vi-VN"/>
              </w:rPr>
              <w:t xml:space="preserve">; </w:t>
            </w:r>
            <w:r w:rsidRPr="00DD3C9F">
              <w:rPr>
                <w:rFonts w:ascii="Times New Roman" w:hAnsi="Times New Roman" w:cs="Times New Roman"/>
                <w:b/>
                <w:bCs/>
                <w:sz w:val="24"/>
                <w:szCs w:val="24"/>
                <w:lang w:val="vi-VN"/>
              </w:rPr>
              <w:t>Xăng, dầu mua tại nội địa bán cho cơ sở kinh doanh trong khu phi thuế quan; Xe ô tô bán cho tổ chức, cá nhân trong khu phi thuế quan</w:t>
            </w:r>
            <w:r w:rsidR="003977D5">
              <w:rPr>
                <w:rFonts w:ascii="Times New Roman" w:hAnsi="Times New Roman" w:cs="Times New Roman"/>
                <w:b/>
                <w:bCs/>
                <w:sz w:val="24"/>
                <w:szCs w:val="24"/>
                <w:lang w:val="en-GB"/>
              </w:rPr>
              <w:t xml:space="preserve">; </w:t>
            </w:r>
            <w:r w:rsidR="003977D5" w:rsidRPr="008876F8">
              <w:rPr>
                <w:rFonts w:ascii="Times New Roman" w:hAnsi="Times New Roman" w:cs="Times New Roman"/>
                <w:b/>
                <w:i/>
                <w:color w:val="000000"/>
                <w:sz w:val="24"/>
                <w:szCs w:val="24"/>
                <w:lang w:val="vi-VN"/>
              </w:rPr>
              <w:t xml:space="preserve">Sản phẩm nội dung thông tin số thuộc nhóm giải trí, trò chơi điện tử, phim số, ảnh số, nhạc số, quảng cáo số cung cấp trên nền tảng số mà </w:t>
            </w:r>
            <w:r w:rsidR="003977D5" w:rsidRPr="008876F8">
              <w:rPr>
                <w:rFonts w:ascii="Times New Roman" w:hAnsi="Times New Roman" w:cs="Times New Roman"/>
                <w:b/>
                <w:i/>
                <w:color w:val="000000"/>
                <w:sz w:val="24"/>
                <w:szCs w:val="24"/>
              </w:rPr>
              <w:t xml:space="preserve">cơ sở kinh doanh không cung cấp được hồ sơ, tài liệu chứng minh việc tiêu dùng ở ngoài Việt Nam hoặc ở trong khu phi thuế quan </w:t>
            </w:r>
            <w:r w:rsidR="003977D5" w:rsidRPr="008876F8">
              <w:rPr>
                <w:rFonts w:ascii="Times New Roman" w:hAnsi="Times New Roman" w:cs="Times New Roman"/>
                <w:b/>
                <w:i/>
                <w:color w:val="000000"/>
                <w:sz w:val="24"/>
                <w:szCs w:val="24"/>
                <w:lang w:val="vi-VN"/>
              </w:rPr>
              <w:t>theo quy định của Chính phủ.</w:t>
            </w:r>
            <w:r w:rsidRPr="00DD3C9F">
              <w:rPr>
                <w:rFonts w:ascii="Times New Roman" w:hAnsi="Times New Roman" w:cs="Times New Roman"/>
                <w:b/>
                <w:bCs/>
                <w:strike/>
                <w:sz w:val="24"/>
                <w:szCs w:val="24"/>
                <w:lang w:val="vi-VN"/>
              </w:rPr>
              <w:t>;</w:t>
            </w:r>
            <w:r w:rsidRPr="00DD3C9F">
              <w:rPr>
                <w:rFonts w:ascii="Times New Roman" w:hAnsi="Times New Roman" w:cs="Times New Roman"/>
                <w:b/>
                <w:strike/>
                <w:sz w:val="24"/>
                <w:szCs w:val="24"/>
                <w:lang w:val="vi-VN"/>
              </w:rPr>
              <w:t xml:space="preserve"> Sản phẩm cung cấp trên nền tảng số theo quy định của Chính phủ</w:t>
            </w:r>
            <w:r w:rsidRPr="00DD3C9F">
              <w:rPr>
                <w:rFonts w:ascii="Times New Roman" w:hAnsi="Times New Roman" w:cs="Times New Roman"/>
                <w:b/>
                <w:bCs/>
                <w:sz w:val="24"/>
                <w:szCs w:val="24"/>
                <w:lang w:val="vi-VN"/>
              </w:rPr>
              <w:t>.</w:t>
            </w:r>
          </w:p>
          <w:p w14:paraId="284994A7" w14:textId="77777777" w:rsidR="007D0FE3" w:rsidRPr="00DD3C9F" w:rsidRDefault="007D0FE3"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b/>
                <w:i/>
                <w:sz w:val="24"/>
                <w:szCs w:val="24"/>
                <w:lang w:val="vi-VN"/>
              </w:rPr>
              <w:t>Chính phủ quy định chi tiết khoản này</w:t>
            </w:r>
            <w:r w:rsidRPr="00DD3C9F">
              <w:rPr>
                <w:rFonts w:ascii="Times New Roman" w:hAnsi="Times New Roman" w:cs="Times New Roman"/>
                <w:sz w:val="24"/>
                <w:szCs w:val="24"/>
                <w:lang w:val="vi-VN"/>
              </w:rPr>
              <w:t xml:space="preserve">. </w:t>
            </w:r>
            <w:r w:rsidRPr="00DD3C9F">
              <w:rPr>
                <w:rFonts w:ascii="Times New Roman" w:hAnsi="Times New Roman" w:cs="Times New Roman"/>
                <w:b/>
                <w:i/>
                <w:sz w:val="24"/>
                <w:szCs w:val="24"/>
                <w:lang w:val="vi-VN"/>
              </w:rPr>
              <w:t xml:space="preserve">Bộ trưởng Bộ Tài chính quy định </w:t>
            </w:r>
            <w:r w:rsidRPr="00DD3C9F">
              <w:rPr>
                <w:rFonts w:ascii="Times New Roman" w:hAnsi="Times New Roman" w:cs="Times New Roman"/>
                <w:b/>
                <w:i/>
                <w:sz w:val="24"/>
                <w:szCs w:val="24"/>
                <w:lang w:val="sv-SE"/>
              </w:rPr>
              <w:t xml:space="preserve">hồ sơ, thủ tục </w:t>
            </w:r>
            <w:r w:rsidRPr="00DD3C9F">
              <w:rPr>
                <w:rFonts w:ascii="Times New Roman" w:hAnsi="Times New Roman" w:cs="Times New Roman"/>
                <w:b/>
                <w:i/>
                <w:sz w:val="24"/>
                <w:szCs w:val="24"/>
                <w:lang w:val="sv-SE"/>
              </w:rPr>
              <w:lastRenderedPageBreak/>
              <w:t>áp dụng thuế suất thuế giá trị gia tăng 0% quy định tại khoản này</w:t>
            </w:r>
            <w:r w:rsidRPr="00DD3C9F">
              <w:rPr>
                <w:rFonts w:ascii="Times New Roman" w:hAnsi="Times New Roman" w:cs="Times New Roman"/>
                <w:b/>
                <w:sz w:val="24"/>
                <w:szCs w:val="24"/>
                <w:lang w:val="sv-SE"/>
              </w:rPr>
              <w:t>.</w:t>
            </w:r>
          </w:p>
          <w:p w14:paraId="29D8A316" w14:textId="77777777"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2. Mức thuế suất 5% áp dụng đối với hàng hóa, dịch vụ sau đây:</w:t>
            </w:r>
          </w:p>
          <w:p w14:paraId="76F5435A" w14:textId="77777777"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 xml:space="preserve">a) Nước sạch phục vụ sản xuất và sinh hoạt </w:t>
            </w:r>
            <w:r w:rsidRPr="00DD3C9F">
              <w:rPr>
                <w:rFonts w:ascii="Times New Roman" w:hAnsi="Times New Roman" w:cs="Times New Roman"/>
                <w:b/>
                <w:iCs/>
                <w:sz w:val="24"/>
                <w:szCs w:val="24"/>
                <w:lang w:val="vi-VN"/>
              </w:rPr>
              <w:t>không bao gồm các loại nước uống đóng chai, đóng bình và các loại nước giải khát khác</w:t>
            </w:r>
            <w:r w:rsidRPr="00DD3C9F">
              <w:rPr>
                <w:rFonts w:ascii="Times New Roman" w:hAnsi="Times New Roman" w:cs="Times New Roman"/>
                <w:sz w:val="24"/>
                <w:szCs w:val="24"/>
                <w:lang w:val="vi-VN"/>
              </w:rPr>
              <w:t>.</w:t>
            </w:r>
          </w:p>
          <w:p w14:paraId="3A25D506" w14:textId="0B8C8718"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vi-VN"/>
              </w:rPr>
              <w:t>b) </w:t>
            </w:r>
            <w:r w:rsidRPr="00DD3C9F">
              <w:rPr>
                <w:rFonts w:ascii="Times New Roman" w:hAnsi="Times New Roman" w:cs="Times New Roman"/>
                <w:b/>
                <w:i/>
                <w:sz w:val="24"/>
                <w:szCs w:val="24"/>
                <w:lang w:val="vi-VN"/>
              </w:rPr>
              <w:t>Phương án 1</w:t>
            </w:r>
            <w:r w:rsidRPr="00DD3C9F">
              <w:rPr>
                <w:rFonts w:ascii="Times New Roman" w:hAnsi="Times New Roman" w:cs="Times New Roman"/>
                <w:sz w:val="24"/>
                <w:szCs w:val="24"/>
                <w:lang w:val="vi-VN"/>
              </w:rPr>
              <w:t xml:space="preserve">: </w:t>
            </w:r>
            <w:r w:rsidRPr="00DD3C9F">
              <w:rPr>
                <w:rFonts w:ascii="Times New Roman" w:hAnsi="Times New Roman" w:cs="Times New Roman"/>
                <w:b/>
                <w:sz w:val="24"/>
                <w:szCs w:val="24"/>
                <w:lang w:val="vi-VN"/>
              </w:rPr>
              <w:t>Phân bón</w:t>
            </w:r>
            <w:r w:rsidRPr="00DD3C9F">
              <w:rPr>
                <w:rFonts w:ascii="Times New Roman" w:hAnsi="Times New Roman" w:cs="Times New Roman"/>
                <w:sz w:val="24"/>
                <w:szCs w:val="24"/>
                <w:lang w:val="vi-VN"/>
              </w:rPr>
              <w:t>, quặng để sản xuất phân bón,</w:t>
            </w:r>
            <w:r w:rsidR="00676E7D" w:rsidRPr="00DD3C9F">
              <w:rPr>
                <w:rFonts w:ascii="Times New Roman" w:hAnsi="Times New Roman" w:cs="Times New Roman"/>
                <w:sz w:val="24"/>
                <w:szCs w:val="24"/>
              </w:rPr>
              <w:t xml:space="preserve"> </w:t>
            </w:r>
            <w:r w:rsidRPr="00DD3C9F">
              <w:rPr>
                <w:rFonts w:ascii="Times New Roman" w:hAnsi="Times New Roman" w:cs="Times New Roman"/>
                <w:b/>
                <w:iCs/>
                <w:sz w:val="24"/>
                <w:szCs w:val="24"/>
                <w:lang w:val="vi-VN"/>
              </w:rPr>
              <w:t xml:space="preserve">thuốc bảo vệ thực vật </w:t>
            </w:r>
            <w:r w:rsidRPr="00DD3C9F">
              <w:rPr>
                <w:rFonts w:ascii="Times New Roman" w:hAnsi="Times New Roman" w:cs="Times New Roman"/>
                <w:sz w:val="24"/>
                <w:szCs w:val="24"/>
                <w:lang w:val="vi-VN"/>
              </w:rPr>
              <w:t>và chất kích thích tăng trưởng vật nuôi</w:t>
            </w:r>
            <w:r w:rsidR="00676E7D" w:rsidRPr="00DD3C9F">
              <w:rPr>
                <w:rFonts w:ascii="Times New Roman" w:hAnsi="Times New Roman" w:cs="Times New Roman"/>
                <w:sz w:val="24"/>
                <w:szCs w:val="24"/>
              </w:rPr>
              <w:t xml:space="preserve"> </w:t>
            </w:r>
            <w:r w:rsidRPr="00DD3C9F">
              <w:rPr>
                <w:rFonts w:ascii="Times New Roman" w:hAnsi="Times New Roman" w:cs="Times New Roman"/>
                <w:sz w:val="24"/>
                <w:szCs w:val="24"/>
                <w:lang w:val="vi-VN"/>
              </w:rPr>
              <w:t>theo quy định của pháp luật.</w:t>
            </w:r>
          </w:p>
          <w:p w14:paraId="586A0E6F" w14:textId="6A21B91B"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i/>
                <w:sz w:val="24"/>
                <w:szCs w:val="24"/>
                <w:lang w:val="vi-VN"/>
              </w:rPr>
              <w:t>Phương án 2</w:t>
            </w:r>
            <w:r w:rsidRPr="00DD3C9F">
              <w:rPr>
                <w:rFonts w:ascii="Times New Roman" w:hAnsi="Times New Roman" w:cs="Times New Roman"/>
                <w:sz w:val="24"/>
                <w:szCs w:val="24"/>
                <w:lang w:val="vi-VN"/>
              </w:rPr>
              <w:t xml:space="preserve">: Giữ như quy định hiện hành (phân bón </w:t>
            </w:r>
            <w:r w:rsidR="009F246A" w:rsidRPr="00DD3C9F">
              <w:rPr>
                <w:rFonts w:ascii="Times New Roman" w:hAnsi="Times New Roman" w:cs="Times New Roman"/>
                <w:sz w:val="24"/>
                <w:szCs w:val="24"/>
              </w:rPr>
              <w:t xml:space="preserve">chuyển sang Điều 5 về các </w:t>
            </w:r>
            <w:r w:rsidRPr="00DD3C9F">
              <w:rPr>
                <w:rFonts w:ascii="Times New Roman" w:hAnsi="Times New Roman" w:cs="Times New Roman"/>
                <w:sz w:val="24"/>
                <w:szCs w:val="24"/>
                <w:lang w:val="vi-VN"/>
              </w:rPr>
              <w:t xml:space="preserve"> đối tượng không chịu thuế </w:t>
            </w:r>
            <w:r w:rsidR="00FF359F" w:rsidRPr="00DD3C9F">
              <w:rPr>
                <w:rFonts w:ascii="Times New Roman" w:hAnsi="Times New Roman" w:cs="Times New Roman"/>
                <w:sz w:val="24"/>
                <w:szCs w:val="24"/>
              </w:rPr>
              <w:t>giá trị gia tăng</w:t>
            </w:r>
            <w:r w:rsidRPr="00DD3C9F">
              <w:rPr>
                <w:rFonts w:ascii="Times New Roman" w:hAnsi="Times New Roman" w:cs="Times New Roman"/>
                <w:sz w:val="24"/>
                <w:szCs w:val="24"/>
                <w:lang w:val="vi-VN"/>
              </w:rPr>
              <w:t>).</w:t>
            </w:r>
          </w:p>
          <w:p w14:paraId="77B8AE8F" w14:textId="66E6D836"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sz w:val="24"/>
                <w:szCs w:val="24"/>
                <w:lang w:val="vi-VN"/>
              </w:rPr>
              <w:t>c</w:t>
            </w:r>
            <w:r w:rsidRPr="00DD3C9F">
              <w:rPr>
                <w:rFonts w:ascii="Times New Roman" w:hAnsi="Times New Roman" w:cs="Times New Roman"/>
                <w:sz w:val="24"/>
                <w:szCs w:val="24"/>
                <w:lang w:val="vi-VN"/>
              </w:rPr>
              <w:t>) Dịch vụ đào đắp, nạo vét kênh, mương, ao hồ phục vụ sản xuất nông nghiệp; nuôi trồng, chăm sóc, phòng trừ sâu bệnh cho cây trồng; sơ chế, bảo quản sản phẩm nông nghiệp.</w:t>
            </w:r>
          </w:p>
          <w:p w14:paraId="030D95EB" w14:textId="63B78CA1"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sz w:val="24"/>
                <w:szCs w:val="24"/>
                <w:lang w:val="vi-VN"/>
              </w:rPr>
              <w:t>d</w:t>
            </w:r>
            <w:r w:rsidRPr="00DD3C9F">
              <w:rPr>
                <w:rFonts w:ascii="Times New Roman" w:hAnsi="Times New Roman" w:cs="Times New Roman"/>
                <w:sz w:val="24"/>
                <w:szCs w:val="24"/>
                <w:lang w:val="vi-VN"/>
              </w:rPr>
              <w:t xml:space="preserve">) Sản phẩm </w:t>
            </w:r>
            <w:r w:rsidRPr="00DD3C9F">
              <w:rPr>
                <w:rFonts w:ascii="Times New Roman" w:hAnsi="Times New Roman" w:cs="Times New Roman"/>
                <w:b/>
                <w:iCs/>
                <w:sz w:val="24"/>
                <w:szCs w:val="24"/>
                <w:lang w:val="vi-VN"/>
              </w:rPr>
              <w:t>cây</w:t>
            </w:r>
            <w:r w:rsidRPr="00DD3C9F">
              <w:rPr>
                <w:rFonts w:ascii="Times New Roman" w:hAnsi="Times New Roman" w:cs="Times New Roman"/>
                <w:sz w:val="24"/>
                <w:szCs w:val="24"/>
                <w:lang w:val="vi-VN"/>
              </w:rPr>
              <w:t xml:space="preserve"> trồng, </w:t>
            </w:r>
            <w:r w:rsidRPr="00DD3C9F">
              <w:rPr>
                <w:rFonts w:ascii="Times New Roman" w:hAnsi="Times New Roman" w:cs="Times New Roman"/>
                <w:b/>
                <w:iCs/>
                <w:sz w:val="24"/>
                <w:szCs w:val="24"/>
                <w:lang w:val="vi-VN"/>
              </w:rPr>
              <w:t>rừng trồng</w:t>
            </w:r>
            <w:r w:rsidRPr="00DD3C9F">
              <w:rPr>
                <w:rFonts w:ascii="Times New Roman" w:hAnsi="Times New Roman" w:cs="Times New Roman"/>
                <w:b/>
                <w:i/>
                <w:sz w:val="24"/>
                <w:szCs w:val="24"/>
                <w:lang w:val="vi-VN"/>
              </w:rPr>
              <w:t xml:space="preserve"> (trừ gỗ, măng)</w:t>
            </w:r>
            <w:r w:rsidRPr="00DD3C9F">
              <w:rPr>
                <w:rFonts w:ascii="Times New Roman" w:hAnsi="Times New Roman" w:cs="Times New Roman"/>
                <w:sz w:val="24"/>
                <w:szCs w:val="24"/>
                <w:lang w:val="vi-VN"/>
              </w:rPr>
              <w:t xml:space="preserve">, chăn nuôi, thuỷ sản </w:t>
            </w:r>
            <w:r w:rsidRPr="00DD3C9F">
              <w:rPr>
                <w:rFonts w:ascii="Times New Roman" w:eastAsia="Calibri" w:hAnsi="Times New Roman" w:cs="Times New Roman"/>
                <w:b/>
                <w:bCs/>
                <w:sz w:val="24"/>
                <w:szCs w:val="24"/>
                <w:lang w:val="nl-NL"/>
              </w:rPr>
              <w:t>nuôi trồng, đánh bắt</w:t>
            </w:r>
            <w:r w:rsidRPr="00DD3C9F">
              <w:rPr>
                <w:rFonts w:ascii="Times New Roman" w:eastAsia="Calibri" w:hAnsi="Times New Roman" w:cs="Times New Roman"/>
                <w:b/>
                <w:bCs/>
                <w:sz w:val="24"/>
                <w:szCs w:val="24"/>
                <w:lang w:val="vi-VN"/>
              </w:rPr>
              <w:t xml:space="preserve"> </w:t>
            </w:r>
            <w:r w:rsidRPr="00DD3C9F">
              <w:rPr>
                <w:rFonts w:ascii="Times New Roman" w:hAnsi="Times New Roman" w:cs="Times New Roman"/>
                <w:sz w:val="24"/>
                <w:szCs w:val="24"/>
                <w:lang w:val="vi-VN"/>
              </w:rPr>
              <w:t xml:space="preserve">chưa chế biến </w:t>
            </w:r>
            <w:r w:rsidRPr="00DD3C9F">
              <w:rPr>
                <w:rFonts w:ascii="Times New Roman" w:hAnsi="Times New Roman" w:cs="Times New Roman"/>
                <w:b/>
                <w:sz w:val="24"/>
                <w:szCs w:val="24"/>
                <w:lang w:val="vi-VN"/>
              </w:rPr>
              <w:t>thành các sản phẩm khác hoặc chỉ qua sơ chế thông thường</w:t>
            </w:r>
            <w:r w:rsidRPr="00DD3C9F">
              <w:rPr>
                <w:rFonts w:ascii="Times New Roman" w:hAnsi="Times New Roman" w:cs="Times New Roman"/>
                <w:sz w:val="24"/>
                <w:szCs w:val="24"/>
                <w:lang w:val="vi-VN"/>
              </w:rPr>
              <w:t>, trừ sản phẩm quy định tại khoản 1 Điều 5 của Luật này.</w:t>
            </w:r>
          </w:p>
          <w:p w14:paraId="3B3D167D" w14:textId="4D57FECA"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sz w:val="24"/>
                <w:szCs w:val="24"/>
                <w:lang w:val="vi-VN"/>
              </w:rPr>
              <w:t>đ</w:t>
            </w:r>
            <w:r w:rsidRPr="00DD3C9F">
              <w:rPr>
                <w:rFonts w:ascii="Times New Roman" w:hAnsi="Times New Roman" w:cs="Times New Roman"/>
                <w:sz w:val="24"/>
                <w:szCs w:val="24"/>
                <w:lang w:val="vi-VN"/>
              </w:rPr>
              <w:t>) Mủ cao su</w:t>
            </w:r>
            <w:r w:rsidR="0015611A" w:rsidRPr="00DD3C9F">
              <w:rPr>
                <w:rFonts w:ascii="Times New Roman" w:hAnsi="Times New Roman" w:cs="Times New Roman"/>
                <w:sz w:val="24"/>
                <w:szCs w:val="24"/>
              </w:rPr>
              <w:t xml:space="preserve"> </w:t>
            </w:r>
            <w:r w:rsidRPr="00DD3C9F">
              <w:rPr>
                <w:rFonts w:ascii="Times New Roman" w:hAnsi="Times New Roman" w:cs="Times New Roman"/>
                <w:b/>
                <w:iCs/>
                <w:sz w:val="24"/>
                <w:szCs w:val="24"/>
                <w:lang w:val="vi-VN"/>
              </w:rPr>
              <w:t>dạng mủ cờ rếp, mủ tờ, mủ bún, mủ cốm</w:t>
            </w:r>
            <w:r w:rsidRPr="00DD3C9F">
              <w:rPr>
                <w:rFonts w:ascii="Times New Roman" w:hAnsi="Times New Roman" w:cs="Times New Roman"/>
                <w:sz w:val="24"/>
                <w:szCs w:val="24"/>
                <w:lang w:val="vi-VN"/>
              </w:rPr>
              <w:t>; lưới, dây giềng và sợi để đan lưới đánh cá.</w:t>
            </w:r>
          </w:p>
          <w:p w14:paraId="7741F3ED" w14:textId="2ACE5F5A"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sz w:val="24"/>
                <w:szCs w:val="24"/>
                <w:lang w:val="vi-VN"/>
              </w:rPr>
              <w:t>e</w:t>
            </w:r>
            <w:r w:rsidRPr="00DD3C9F">
              <w:rPr>
                <w:rFonts w:ascii="Times New Roman" w:hAnsi="Times New Roman" w:cs="Times New Roman"/>
                <w:sz w:val="24"/>
                <w:szCs w:val="24"/>
                <w:lang w:val="vi-VN"/>
              </w:rPr>
              <w:t xml:space="preserve">) Sản phẩm bằng đay, cói, tre, nứa, lá, rơm, </w:t>
            </w:r>
            <w:r w:rsidRPr="00DD3C9F">
              <w:rPr>
                <w:rFonts w:ascii="Times New Roman" w:hAnsi="Times New Roman" w:cs="Times New Roman"/>
                <w:sz w:val="24"/>
                <w:szCs w:val="24"/>
                <w:lang w:val="vi-VN"/>
              </w:rPr>
              <w:lastRenderedPageBreak/>
              <w:t>vỏ dừa, sọ dừa, bèo tây và các sản phẩm thủ công khác sản xuất bằng nguyên liệu tận dụng từ nông nghiệp;</w:t>
            </w:r>
            <w:r w:rsidR="0015611A" w:rsidRPr="00DD3C9F">
              <w:rPr>
                <w:rFonts w:ascii="Times New Roman" w:hAnsi="Times New Roman" w:cs="Times New Roman"/>
                <w:sz w:val="24"/>
                <w:szCs w:val="24"/>
              </w:rPr>
              <w:t xml:space="preserve"> </w:t>
            </w:r>
            <w:r w:rsidRPr="00DD3C9F">
              <w:rPr>
                <w:rFonts w:ascii="Times New Roman" w:hAnsi="Times New Roman" w:cs="Times New Roman"/>
                <w:b/>
                <w:bCs/>
                <w:iCs/>
                <w:sz w:val="24"/>
                <w:szCs w:val="24"/>
                <w:lang w:val="vi-VN"/>
              </w:rPr>
              <w:t xml:space="preserve">xơ </w:t>
            </w:r>
            <w:r w:rsidRPr="00DD3C9F">
              <w:rPr>
                <w:rFonts w:ascii="Times New Roman" w:hAnsi="Times New Roman" w:cs="Times New Roman"/>
                <w:sz w:val="24"/>
                <w:szCs w:val="24"/>
                <w:lang w:val="vi-VN"/>
              </w:rPr>
              <w:t xml:space="preserve">bông </w:t>
            </w:r>
            <w:r w:rsidRPr="00DD3C9F">
              <w:rPr>
                <w:rFonts w:ascii="Times New Roman" w:hAnsi="Times New Roman" w:cs="Times New Roman"/>
                <w:b/>
                <w:bCs/>
                <w:iCs/>
                <w:sz w:val="24"/>
                <w:szCs w:val="24"/>
                <w:lang w:val="vi-VN"/>
              </w:rPr>
              <w:t>đã qua chải thô, chải kỹ</w:t>
            </w:r>
            <w:r w:rsidRPr="00DD3C9F">
              <w:rPr>
                <w:rFonts w:ascii="Times New Roman" w:hAnsi="Times New Roman" w:cs="Times New Roman"/>
                <w:sz w:val="24"/>
                <w:szCs w:val="24"/>
                <w:lang w:val="vi-VN"/>
              </w:rPr>
              <w:t>; giấy in báo.</w:t>
            </w:r>
          </w:p>
          <w:p w14:paraId="3837BCB1" w14:textId="77777777"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sz w:val="24"/>
                <w:szCs w:val="24"/>
                <w:lang w:val="vi-VN"/>
              </w:rPr>
              <w:t xml:space="preserve">g) </w:t>
            </w:r>
            <w:r w:rsidRPr="00DD3C9F">
              <w:rPr>
                <w:rFonts w:ascii="Times New Roman" w:hAnsi="Times New Roman" w:cs="Times New Roman"/>
                <w:b/>
                <w:i/>
                <w:sz w:val="24"/>
                <w:szCs w:val="24"/>
                <w:lang w:val="vi-VN"/>
              </w:rPr>
              <w:t>Phương án 1</w:t>
            </w:r>
            <w:r w:rsidRPr="00DD3C9F">
              <w:rPr>
                <w:rFonts w:ascii="Times New Roman" w:hAnsi="Times New Roman" w:cs="Times New Roman"/>
                <w:b/>
                <w:sz w:val="24"/>
                <w:szCs w:val="24"/>
                <w:lang w:val="vi-VN"/>
              </w:rPr>
              <w:t xml:space="preserve">: </w:t>
            </w:r>
            <w:r w:rsidRPr="00DD3C9F">
              <w:rPr>
                <w:rFonts w:ascii="Times New Roman" w:hAnsi="Times New Roman" w:cs="Times New Roman"/>
                <w:b/>
                <w:bCs/>
                <w:sz w:val="24"/>
                <w:szCs w:val="24"/>
                <w:lang w:val="vi-VN"/>
              </w:rPr>
              <w:t xml:space="preserve">Tàu khai thác thủy sản tại vùng khơi, vùng biển; </w:t>
            </w:r>
            <w:r w:rsidRPr="00DD3C9F">
              <w:rPr>
                <w:rFonts w:ascii="Times New Roman" w:hAnsi="Times New Roman" w:cs="Times New Roman"/>
                <w:b/>
                <w:bCs/>
                <w:iCs/>
                <w:strike/>
                <w:sz w:val="24"/>
                <w:szCs w:val="24"/>
                <w:lang w:val="vi-VN"/>
              </w:rPr>
              <w:t>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w:t>
            </w:r>
            <w:r w:rsidRPr="00DD3C9F">
              <w:rPr>
                <w:rFonts w:ascii="Times New Roman" w:hAnsi="Times New Roman" w:cs="Times New Roman"/>
                <w:b/>
                <w:bCs/>
                <w:strike/>
                <w:sz w:val="24"/>
                <w:szCs w:val="24"/>
                <w:lang w:val="vi-VN"/>
              </w:rPr>
              <w:t xml:space="preserve"> và</w:t>
            </w:r>
            <w:r w:rsidRPr="00DD3C9F">
              <w:rPr>
                <w:rFonts w:ascii="Times New Roman" w:hAnsi="Times New Roman" w:cs="Times New Roman"/>
                <w:b/>
                <w:bCs/>
                <w:sz w:val="24"/>
                <w:szCs w:val="24"/>
                <w:lang w:val="vi-VN"/>
              </w:rPr>
              <w:t xml:space="preserve"> máy móc, thiết bị chuyên dùng phục vụ cho sản xuất nông nghiệp theo quy định của Chính phủ</w:t>
            </w:r>
            <w:r w:rsidRPr="00DD3C9F">
              <w:rPr>
                <w:rFonts w:ascii="Times New Roman" w:hAnsi="Times New Roman" w:cs="Times New Roman"/>
                <w:sz w:val="24"/>
                <w:szCs w:val="24"/>
                <w:lang w:val="vi-VN"/>
              </w:rPr>
              <w:t>.</w:t>
            </w:r>
          </w:p>
          <w:p w14:paraId="4D4E93DD" w14:textId="2D294A93"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i/>
                <w:sz w:val="24"/>
                <w:szCs w:val="24"/>
                <w:lang w:val="vi-VN"/>
              </w:rPr>
              <w:t>Phương án 2</w:t>
            </w:r>
            <w:r w:rsidRPr="00DD3C9F">
              <w:rPr>
                <w:rFonts w:ascii="Times New Roman" w:hAnsi="Times New Roman" w:cs="Times New Roman"/>
                <w:sz w:val="24"/>
                <w:szCs w:val="24"/>
                <w:lang w:val="vi-VN"/>
              </w:rPr>
              <w:t xml:space="preserve">: Giữ như quy định hiện hành (Tàu </w:t>
            </w:r>
            <w:r w:rsidRPr="00DD3C9F">
              <w:rPr>
                <w:rFonts w:ascii="Times New Roman" w:hAnsi="Times New Roman" w:cs="Times New Roman"/>
                <w:bCs/>
                <w:sz w:val="24"/>
                <w:szCs w:val="24"/>
                <w:lang w:val="vi-VN"/>
              </w:rPr>
              <w:t>khai thác thủy sản tại vùng khơi, vùng biển</w:t>
            </w:r>
            <w:r w:rsidRPr="00DD3C9F">
              <w:rPr>
                <w:rFonts w:ascii="Times New Roman" w:hAnsi="Times New Roman" w:cs="Times New Roman"/>
                <w:sz w:val="24"/>
                <w:szCs w:val="24"/>
                <w:lang w:val="vi-VN"/>
              </w:rPr>
              <w:t xml:space="preserve">; máy móc thiết bị chuyên dùng phục vụ cho sản xuất nông nghiệp </w:t>
            </w:r>
            <w:r w:rsidR="003F6465" w:rsidRPr="00DD3C9F">
              <w:rPr>
                <w:rFonts w:ascii="Times New Roman" w:hAnsi="Times New Roman" w:cs="Times New Roman"/>
                <w:sz w:val="24"/>
                <w:szCs w:val="24"/>
              </w:rPr>
              <w:t>chuyển sang Điều 5 về các</w:t>
            </w:r>
            <w:r w:rsidRPr="00DD3C9F">
              <w:rPr>
                <w:rFonts w:ascii="Times New Roman" w:hAnsi="Times New Roman" w:cs="Times New Roman"/>
                <w:sz w:val="24"/>
                <w:szCs w:val="24"/>
                <w:lang w:val="vi-VN"/>
              </w:rPr>
              <w:t xml:space="preserve"> đối tượng không chịu thuế </w:t>
            </w:r>
            <w:r w:rsidR="0015611A" w:rsidRPr="00DD3C9F">
              <w:rPr>
                <w:rFonts w:ascii="Times New Roman" w:hAnsi="Times New Roman" w:cs="Times New Roman"/>
                <w:sz w:val="24"/>
                <w:szCs w:val="24"/>
              </w:rPr>
              <w:t xml:space="preserve">giá trị gia </w:t>
            </w:r>
            <w:r w:rsidR="0015611A" w:rsidRPr="00DD3C9F">
              <w:rPr>
                <w:rFonts w:ascii="Times New Roman" w:hAnsi="Times New Roman" w:cs="Times New Roman"/>
                <w:sz w:val="24"/>
                <w:szCs w:val="24"/>
              </w:rPr>
              <w:lastRenderedPageBreak/>
              <w:t>tăng</w:t>
            </w:r>
            <w:r w:rsidRPr="00DD3C9F">
              <w:rPr>
                <w:rFonts w:ascii="Times New Roman" w:hAnsi="Times New Roman" w:cs="Times New Roman"/>
                <w:sz w:val="24"/>
                <w:szCs w:val="24"/>
                <w:lang w:val="vi-VN"/>
              </w:rPr>
              <w:t>).</w:t>
            </w:r>
          </w:p>
          <w:p w14:paraId="5A8B5CA6" w14:textId="05BD72B1"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sz w:val="24"/>
                <w:szCs w:val="24"/>
                <w:lang w:val="vi-VN"/>
              </w:rPr>
              <w:t>h</w:t>
            </w:r>
            <w:r w:rsidRPr="00DD3C9F">
              <w:rPr>
                <w:rFonts w:ascii="Times New Roman" w:hAnsi="Times New Roman" w:cs="Times New Roman"/>
                <w:sz w:val="24"/>
                <w:szCs w:val="24"/>
                <w:lang w:val="vi-VN"/>
              </w:rPr>
              <w:t xml:space="preserve">) Thiết bị y tế </w:t>
            </w:r>
            <w:r w:rsidRPr="00DD3C9F">
              <w:rPr>
                <w:rFonts w:ascii="Times New Roman" w:hAnsi="Times New Roman" w:cs="Times New Roman"/>
                <w:b/>
                <w:bCs/>
                <w:sz w:val="24"/>
                <w:szCs w:val="24"/>
                <w:lang w:val="vi-VN"/>
              </w:rPr>
              <w:t>theo quy định của pháp luật về quản lý thiết bị y tế</w:t>
            </w:r>
            <w:r w:rsidRPr="00DD3C9F">
              <w:rPr>
                <w:rFonts w:ascii="Times New Roman" w:hAnsi="Times New Roman" w:cs="Times New Roman"/>
                <w:sz w:val="24"/>
                <w:szCs w:val="24"/>
                <w:lang w:val="vi-VN"/>
              </w:rPr>
              <w:t>; thuốc phòng bệnh, chữa bệnh; sản phẩm hóa dược, dược liệu là nguyên liệu sản xuất thuốc chữa bệnh, thuốc phòng bệnh.</w:t>
            </w:r>
          </w:p>
          <w:p w14:paraId="2F6E4491" w14:textId="3A35BF08" w:rsidR="007D0FE3" w:rsidRPr="00DD3C9F" w:rsidRDefault="007D0FE3" w:rsidP="00D24598">
            <w:pPr>
              <w:widowControl w:val="0"/>
              <w:tabs>
                <w:tab w:val="left" w:pos="720"/>
              </w:tabs>
              <w:spacing w:before="40"/>
              <w:jc w:val="both"/>
              <w:rPr>
                <w:rFonts w:ascii="Times New Roman" w:eastAsia="Calibri" w:hAnsi="Times New Roman" w:cs="Times New Roman"/>
                <w:sz w:val="24"/>
                <w:szCs w:val="24"/>
                <w:lang w:val="vi-VN"/>
              </w:rPr>
            </w:pPr>
            <w:r w:rsidRPr="00DD3C9F">
              <w:rPr>
                <w:rFonts w:ascii="Times New Roman" w:eastAsia="Calibri" w:hAnsi="Times New Roman" w:cs="Times New Roman"/>
                <w:b/>
                <w:sz w:val="24"/>
                <w:szCs w:val="24"/>
                <w:lang w:val="vi-VN"/>
              </w:rPr>
              <w:t>i</w:t>
            </w:r>
            <w:r w:rsidRPr="00DD3C9F">
              <w:rPr>
                <w:rFonts w:ascii="Times New Roman" w:eastAsia="Calibri" w:hAnsi="Times New Roman" w:cs="Times New Roman"/>
                <w:sz w:val="24"/>
                <w:szCs w:val="24"/>
                <w:lang w:val="vi-VN"/>
              </w:rPr>
              <w:t>) Giáo cụ dùng để giảng dạy và học tập, bao gồm các loại mô hình, hình vẽ, bảng, phấn, thước kẻ, com-pa.</w:t>
            </w:r>
          </w:p>
          <w:p w14:paraId="3449369C" w14:textId="5BC9CCDD" w:rsidR="007D0FE3" w:rsidRPr="00DD3C9F" w:rsidRDefault="007D0FE3" w:rsidP="00D24598">
            <w:pPr>
              <w:widowControl w:val="0"/>
              <w:tabs>
                <w:tab w:val="left" w:pos="720"/>
              </w:tabs>
              <w:spacing w:before="40"/>
              <w:jc w:val="both"/>
              <w:rPr>
                <w:rFonts w:ascii="Times New Roman" w:hAnsi="Times New Roman" w:cs="Times New Roman"/>
                <w:sz w:val="24"/>
                <w:szCs w:val="24"/>
              </w:rPr>
            </w:pPr>
            <w:r w:rsidRPr="00DD3C9F">
              <w:rPr>
                <w:rFonts w:ascii="Times New Roman" w:eastAsia="Calibri" w:hAnsi="Times New Roman" w:cs="Times New Roman"/>
                <w:sz w:val="24"/>
                <w:szCs w:val="24"/>
                <w:lang w:val="vi-VN"/>
              </w:rPr>
              <w:t xml:space="preserve">k) </w:t>
            </w:r>
            <w:r w:rsidRPr="00DD3C9F">
              <w:rPr>
                <w:rFonts w:ascii="Times New Roman" w:eastAsia="Calibri" w:hAnsi="Times New Roman" w:cs="Times New Roman"/>
                <w:bCs/>
                <w:sz w:val="24"/>
                <w:szCs w:val="24"/>
                <w:lang w:val="vi-VN"/>
              </w:rPr>
              <w:t xml:space="preserve">Hoạt động </w:t>
            </w:r>
            <w:r w:rsidRPr="00DD3C9F">
              <w:rPr>
                <w:rFonts w:ascii="Times New Roman" w:eastAsia="Calibri" w:hAnsi="Times New Roman" w:cs="Times New Roman"/>
                <w:b/>
                <w:bCs/>
                <w:i/>
                <w:sz w:val="24"/>
                <w:szCs w:val="24"/>
                <w:lang w:val="vi-VN"/>
              </w:rPr>
              <w:t>nghệ thuật biểu diễn truyền thống, dân gian</w:t>
            </w:r>
            <w:r w:rsidR="000C0B8E" w:rsidRPr="00DD3C9F">
              <w:rPr>
                <w:rFonts w:ascii="Times New Roman" w:eastAsia="Calibri" w:hAnsi="Times New Roman" w:cs="Times New Roman"/>
                <w:bCs/>
                <w:sz w:val="24"/>
                <w:szCs w:val="24"/>
              </w:rPr>
              <w:t>.</w:t>
            </w:r>
          </w:p>
          <w:p w14:paraId="77C0C088" w14:textId="5DBDC370"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eastAsia="Calibri" w:hAnsi="Times New Roman" w:cs="Times New Roman"/>
                <w:b/>
                <w:sz w:val="24"/>
                <w:szCs w:val="24"/>
                <w:lang w:val="vi-VN"/>
              </w:rPr>
              <w:t>l</w:t>
            </w:r>
            <w:r w:rsidRPr="00DD3C9F">
              <w:rPr>
                <w:rFonts w:ascii="Times New Roman" w:eastAsia="Calibri" w:hAnsi="Times New Roman" w:cs="Times New Roman"/>
                <w:sz w:val="24"/>
                <w:szCs w:val="24"/>
                <w:lang w:val="vi-VN"/>
              </w:rPr>
              <w:t>) Đồ chơi cho trẻ em; sách các loại, trừ sách quy định tại khoản 15 Điều 5 của Luật này.</w:t>
            </w:r>
          </w:p>
          <w:p w14:paraId="38A714A6" w14:textId="0FC58997"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sz w:val="24"/>
                <w:szCs w:val="24"/>
                <w:lang w:val="vi-VN"/>
              </w:rPr>
              <w:t>m</w:t>
            </w:r>
            <w:r w:rsidRPr="00DD3C9F">
              <w:rPr>
                <w:rFonts w:ascii="Times New Roman" w:hAnsi="Times New Roman" w:cs="Times New Roman"/>
                <w:sz w:val="24"/>
                <w:szCs w:val="24"/>
                <w:lang w:val="vi-VN"/>
              </w:rPr>
              <w:t>) Dịch vụ khoa học, công nghệ theo quy định của Luật khoa học và công nghệ.</w:t>
            </w:r>
          </w:p>
          <w:p w14:paraId="7CCFE5DD" w14:textId="283C276B"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sz w:val="24"/>
                <w:szCs w:val="24"/>
                <w:lang w:val="vi-VN"/>
              </w:rPr>
              <w:t>n</w:t>
            </w:r>
            <w:r w:rsidRPr="00DD3C9F">
              <w:rPr>
                <w:rFonts w:ascii="Times New Roman" w:hAnsi="Times New Roman" w:cs="Times New Roman"/>
                <w:sz w:val="24"/>
                <w:szCs w:val="24"/>
                <w:lang w:val="vi-VN"/>
              </w:rPr>
              <w:t>) Bán, cho thuê, cho thuê mua nhà ở xã hội theo quy định của Luật nhà ở.</w:t>
            </w:r>
          </w:p>
          <w:p w14:paraId="4EB24D04" w14:textId="77777777" w:rsidR="007D0FE3" w:rsidRPr="00DD3C9F" w:rsidRDefault="007D0FE3" w:rsidP="00D24598">
            <w:pPr>
              <w:widowControl w:val="0"/>
              <w:tabs>
                <w:tab w:val="left" w:pos="720"/>
              </w:tabs>
              <w:spacing w:before="40"/>
              <w:jc w:val="both"/>
              <w:rPr>
                <w:rFonts w:ascii="Times New Roman" w:hAnsi="Times New Roman" w:cs="Times New Roman"/>
                <w:sz w:val="24"/>
                <w:szCs w:val="24"/>
                <w:lang w:val="vi-VN"/>
              </w:rPr>
            </w:pPr>
            <w:r w:rsidRPr="00DD3C9F">
              <w:rPr>
                <w:rFonts w:ascii="Times New Roman" w:hAnsi="Times New Roman" w:cs="Times New Roman"/>
                <w:b/>
                <w:i/>
                <w:sz w:val="24"/>
                <w:szCs w:val="24"/>
                <w:lang w:val="vi-VN"/>
              </w:rPr>
              <w:t>Chính phủ quy định chi tiết khoản này</w:t>
            </w:r>
            <w:r w:rsidRPr="00DD3C9F">
              <w:rPr>
                <w:rFonts w:ascii="Times New Roman" w:hAnsi="Times New Roman" w:cs="Times New Roman"/>
                <w:sz w:val="24"/>
                <w:szCs w:val="24"/>
                <w:lang w:val="vi-VN"/>
              </w:rPr>
              <w:t>.</w:t>
            </w:r>
          </w:p>
          <w:p w14:paraId="29416480" w14:textId="77777777" w:rsidR="007D0FE3" w:rsidRPr="00DD3C9F" w:rsidRDefault="007D0FE3" w:rsidP="00D24598">
            <w:pPr>
              <w:widowControl w:val="0"/>
              <w:tabs>
                <w:tab w:val="left" w:pos="720"/>
              </w:tabs>
              <w:spacing w:before="40"/>
              <w:jc w:val="both"/>
              <w:rPr>
                <w:rFonts w:ascii="Times New Roman" w:hAnsi="Times New Roman" w:cs="Times New Roman"/>
                <w:b/>
                <w:i/>
                <w:sz w:val="24"/>
                <w:szCs w:val="24"/>
                <w:lang w:val="nl-NL"/>
              </w:rPr>
            </w:pPr>
            <w:r w:rsidRPr="00DD3C9F">
              <w:rPr>
                <w:rFonts w:ascii="Times New Roman" w:hAnsi="Times New Roman" w:cs="Times New Roman"/>
                <w:sz w:val="24"/>
                <w:szCs w:val="24"/>
                <w:lang w:val="nl-NL"/>
              </w:rPr>
              <w:t>3. Mức thuế suất 10% áp dụng đối với hàng hóa, dịch vụ (</w:t>
            </w:r>
            <w:r w:rsidRPr="00DD3C9F">
              <w:rPr>
                <w:rFonts w:ascii="Times New Roman" w:hAnsi="Times New Roman" w:cs="Times New Roman"/>
                <w:b/>
                <w:i/>
                <w:sz w:val="24"/>
                <w:szCs w:val="24"/>
                <w:lang w:val="nl-NL"/>
              </w:rPr>
              <w:t xml:space="preserve">bao gồm cả dịch vụ được các nhà cung cấp nước ngoài không có </w:t>
            </w:r>
            <w:r w:rsidRPr="00DD3C9F">
              <w:rPr>
                <w:rFonts w:ascii="Times New Roman" w:hAnsi="Times New Roman" w:cs="Times New Roman"/>
                <w:b/>
                <w:i/>
                <w:sz w:val="24"/>
                <w:szCs w:val="24"/>
                <w:lang w:val="vi-VN"/>
              </w:rPr>
              <w:t xml:space="preserve"> cơ sở thường trú </w:t>
            </w:r>
            <w:r w:rsidRPr="00DD3C9F">
              <w:rPr>
                <w:rFonts w:ascii="Times New Roman" w:hAnsi="Times New Roman" w:cs="Times New Roman"/>
                <w:b/>
                <w:i/>
                <w:sz w:val="24"/>
                <w:szCs w:val="24"/>
                <w:lang w:val="nl-NL"/>
              </w:rPr>
              <w:t>tại Việt Nam cung cấp cho tổ chức, cá nhân tại Việt Nam qua kênh thương mại điện tử và các nền tảng số</w:t>
            </w:r>
            <w:r w:rsidRPr="00DD3C9F">
              <w:rPr>
                <w:rFonts w:ascii="Times New Roman" w:hAnsi="Times New Roman" w:cs="Times New Roman"/>
                <w:sz w:val="24"/>
                <w:szCs w:val="24"/>
                <w:lang w:val="nl-NL"/>
              </w:rPr>
              <w:t>) không quy định tại khoản 1 và khoản 2 Điều này.</w:t>
            </w:r>
          </w:p>
          <w:p w14:paraId="4CB9585E" w14:textId="77777777" w:rsidR="007D0FE3" w:rsidRPr="00DD3C9F" w:rsidRDefault="007D0FE3" w:rsidP="00D24598">
            <w:pPr>
              <w:widowControl w:val="0"/>
              <w:tabs>
                <w:tab w:val="left" w:pos="720"/>
              </w:tabs>
              <w:spacing w:before="40"/>
              <w:jc w:val="both"/>
              <w:rPr>
                <w:rFonts w:ascii="Times New Roman" w:hAnsi="Times New Roman" w:cs="Times New Roman"/>
                <w:b/>
                <w:bCs/>
                <w:sz w:val="24"/>
                <w:szCs w:val="24"/>
                <w:lang w:val="nl-NL"/>
              </w:rPr>
            </w:pPr>
            <w:r w:rsidRPr="00DD3C9F">
              <w:rPr>
                <w:rFonts w:ascii="Times New Roman" w:hAnsi="Times New Roman" w:cs="Times New Roman"/>
                <w:b/>
                <w:bCs/>
                <w:sz w:val="24"/>
                <w:szCs w:val="24"/>
                <w:lang w:val="nl-NL"/>
              </w:rPr>
              <w:t xml:space="preserve">4. Cơ sở kinh doanh nhiều loại hàng hóa, dịch vụ có mức thuế suất thuế giá trị gia tăng khác nhau (bao gồm cả đối tượng </w:t>
            </w:r>
            <w:r w:rsidRPr="00DD3C9F">
              <w:rPr>
                <w:rFonts w:ascii="Times New Roman" w:hAnsi="Times New Roman" w:cs="Times New Roman"/>
                <w:b/>
                <w:bCs/>
                <w:sz w:val="24"/>
                <w:szCs w:val="24"/>
                <w:lang w:val="nl-NL"/>
              </w:rPr>
              <w:lastRenderedPageBreak/>
              <w:t>không chịu thuế giá trị gia tăng) phải khai thuế giá trị gia tăng theo từng mức thuế suất quy định đối với từng loại hàng hóa, dịch vụ; nếu cơ sở kinh doanh không xác định theo từng mức thuế suất thì phải tính và nộp thuế theo mức thuế suất cao nhất của hàng hóa, dịch vụ mà cơ sở sản xuất, kinh doanh.</w:t>
            </w:r>
          </w:p>
          <w:p w14:paraId="7D7FEE21" w14:textId="77777777" w:rsidR="007D0FE3" w:rsidRPr="00DD3C9F" w:rsidRDefault="007D0FE3" w:rsidP="00D24598">
            <w:pPr>
              <w:widowControl w:val="0"/>
              <w:tabs>
                <w:tab w:val="left" w:pos="720"/>
              </w:tabs>
              <w:spacing w:before="40"/>
              <w:jc w:val="both"/>
              <w:rPr>
                <w:rFonts w:ascii="Times New Roman" w:hAnsi="Times New Roman" w:cs="Times New Roman"/>
                <w:iCs/>
                <w:sz w:val="24"/>
                <w:szCs w:val="24"/>
                <w:lang w:val="nl-NL"/>
              </w:rPr>
            </w:pPr>
            <w:r w:rsidRPr="00DD3C9F">
              <w:rPr>
                <w:rFonts w:ascii="Times New Roman" w:hAnsi="Times New Roman" w:cs="Times New Roman"/>
                <w:b/>
                <w:bCs/>
                <w:sz w:val="24"/>
                <w:szCs w:val="24"/>
                <w:lang w:val="nl-NL"/>
              </w:rPr>
              <w:t xml:space="preserve">5. Sản phẩm </w:t>
            </w:r>
            <w:r w:rsidRPr="00DD3C9F">
              <w:rPr>
                <w:rFonts w:ascii="Times New Roman" w:hAnsi="Times New Roman" w:cs="Times New Roman"/>
                <w:b/>
                <w:bCs/>
                <w:iCs/>
                <w:sz w:val="24"/>
                <w:szCs w:val="24"/>
                <w:lang w:val="nl-NL"/>
              </w:rPr>
              <w:t>cây trồng, rừng trồng,</w:t>
            </w:r>
            <w:r w:rsidRPr="00DD3C9F">
              <w:rPr>
                <w:rFonts w:ascii="Times New Roman" w:hAnsi="Times New Roman" w:cs="Times New Roman"/>
                <w:b/>
                <w:bCs/>
                <w:sz w:val="24"/>
                <w:szCs w:val="24"/>
                <w:lang w:val="nl-NL"/>
              </w:rPr>
              <w:t xml:space="preserve"> chăn nuôi, thủy sản nuôi trồng, đánh bắt chưa chế biến thành các sản phẩm khác hoặc chỉ qua </w:t>
            </w:r>
            <w:r w:rsidRPr="00DD3C9F">
              <w:rPr>
                <w:rFonts w:ascii="Times New Roman" w:eastAsia="Calibri" w:hAnsi="Times New Roman" w:cs="Times New Roman"/>
                <w:b/>
                <w:bCs/>
                <w:sz w:val="24"/>
                <w:szCs w:val="24"/>
                <w:lang w:val="nl-NL"/>
              </w:rPr>
              <w:t xml:space="preserve">sơ chế thông thường được sử dụng làm thức ăn chăn nuôi, dược liệu thì áp dụng thuế suất giá trị gia tăng theo mức thuế suất quy định cho sản phẩm </w:t>
            </w:r>
            <w:r w:rsidRPr="00DD3C9F">
              <w:rPr>
                <w:rFonts w:ascii="Times New Roman" w:eastAsia="Calibri" w:hAnsi="Times New Roman" w:cs="Times New Roman"/>
                <w:b/>
                <w:bCs/>
                <w:iCs/>
                <w:sz w:val="24"/>
                <w:szCs w:val="24"/>
                <w:lang w:val="nl-NL"/>
              </w:rPr>
              <w:t>cây trồng, rừng trồng, chăn nuôi, thủy sản.</w:t>
            </w:r>
          </w:p>
          <w:p w14:paraId="26AC823D" w14:textId="682EF482" w:rsidR="000A35FE" w:rsidRPr="00DD3C9F" w:rsidRDefault="007D0FE3" w:rsidP="00D24598">
            <w:pPr>
              <w:widowControl w:val="0"/>
              <w:tabs>
                <w:tab w:val="left" w:pos="720"/>
              </w:tabs>
              <w:spacing w:before="40"/>
              <w:jc w:val="both"/>
              <w:rPr>
                <w:rFonts w:ascii="Times New Roman Bold" w:eastAsia="Times New Roman" w:hAnsi="Times New Roman Bold" w:cs="Times New Roman"/>
                <w:b/>
                <w:bCs/>
                <w:spacing w:val="-2"/>
                <w:sz w:val="24"/>
                <w:szCs w:val="24"/>
              </w:rPr>
            </w:pPr>
            <w:r w:rsidRPr="00DD3C9F">
              <w:rPr>
                <w:rFonts w:ascii="Times New Roman Bold" w:eastAsia="Calibri" w:hAnsi="Times New Roman Bold" w:cs="Times New Roman"/>
                <w:b/>
                <w:bCs/>
                <w:spacing w:val="-2"/>
                <w:sz w:val="24"/>
                <w:szCs w:val="24"/>
                <w:lang w:val="nl-NL"/>
              </w:rPr>
              <w:t>Phế phẩm, phụ phẩm, phế liệu được thu hồi để tái chế, sử dụng lại khi bán ra áp dụng mức thuế suất theo thuế suất của mặt hàng phế phẩm, phụ phẩm, phế liệu bán ra.</w:t>
            </w:r>
          </w:p>
        </w:tc>
      </w:tr>
      <w:tr w:rsidR="00DD3C9F" w:rsidRPr="00DD3C9F" w14:paraId="39625A3A" w14:textId="77777777" w:rsidTr="004C2C09">
        <w:tc>
          <w:tcPr>
            <w:tcW w:w="4673" w:type="dxa"/>
          </w:tcPr>
          <w:p w14:paraId="546F52EA" w14:textId="6561297E"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26" w:name="dieu_9"/>
            <w:r w:rsidRPr="00DD3C9F">
              <w:rPr>
                <w:rFonts w:ascii="Times New Roman" w:eastAsia="Times New Roman" w:hAnsi="Times New Roman" w:cs="Times New Roman"/>
                <w:b/>
                <w:bCs/>
                <w:sz w:val="24"/>
                <w:szCs w:val="24"/>
              </w:rPr>
              <w:lastRenderedPageBreak/>
              <w:t>Điều 9. Phương pháp tính thuế</w:t>
            </w:r>
            <w:bookmarkEnd w:id="26"/>
          </w:p>
          <w:p w14:paraId="67FA256B" w14:textId="241EB9E1" w:rsidR="000A35FE" w:rsidRPr="00DD3C9F" w:rsidRDefault="000A35FE" w:rsidP="0009460F">
            <w:pPr>
              <w:shd w:val="clear" w:color="auto" w:fill="FFFFFF"/>
              <w:spacing w:before="40" w:line="234" w:lineRule="atLeast"/>
              <w:jc w:val="both"/>
              <w:rPr>
                <w:rFonts w:ascii="Times New Roman" w:eastAsia="Times New Roman" w:hAnsi="Times New Roman" w:cs="Times New Roman"/>
                <w:b/>
                <w:bCs/>
                <w:sz w:val="24"/>
                <w:szCs w:val="24"/>
              </w:rPr>
            </w:pPr>
            <w:r w:rsidRPr="00DD3C9F">
              <w:rPr>
                <w:rFonts w:ascii="Times New Roman" w:eastAsia="Times New Roman" w:hAnsi="Times New Roman" w:cs="Times New Roman"/>
                <w:sz w:val="24"/>
                <w:szCs w:val="24"/>
              </w:rPr>
              <w:t>Phương pháp tính thuế giá trị gia tăng gồm phương pháp khấu trừ thuế giá trị gia tăng và phương pháp tính trực tiếp trên giá trị gia tăng.</w:t>
            </w:r>
          </w:p>
        </w:tc>
        <w:tc>
          <w:tcPr>
            <w:tcW w:w="4678" w:type="dxa"/>
          </w:tcPr>
          <w:p w14:paraId="7F201272"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t xml:space="preserve">Điều </w:t>
            </w:r>
            <w:r w:rsidRPr="00DD3C9F">
              <w:rPr>
                <w:rFonts w:ascii="Times New Roman" w:hAnsi="Times New Roman" w:cs="Times New Roman"/>
                <w:b/>
                <w:bCs/>
                <w:strike/>
                <w:sz w:val="24"/>
                <w:szCs w:val="24"/>
                <w:lang w:val="nl-NL"/>
              </w:rPr>
              <w:t>9</w:t>
            </w:r>
            <w:r w:rsidRPr="00DD3C9F">
              <w:rPr>
                <w:rFonts w:ascii="Times New Roman" w:hAnsi="Times New Roman" w:cs="Times New Roman"/>
                <w:b/>
                <w:bCs/>
                <w:sz w:val="24"/>
                <w:szCs w:val="24"/>
                <w:lang w:val="nl-NL"/>
              </w:rPr>
              <w:t xml:space="preserve"> 10. Phương pháp tính thuế</w:t>
            </w:r>
          </w:p>
          <w:p w14:paraId="027A6B64" w14:textId="49CDA35C" w:rsidR="000A35FE" w:rsidRPr="00DD3C9F" w:rsidRDefault="000A35FE" w:rsidP="0009460F">
            <w:pPr>
              <w:shd w:val="clear" w:color="auto" w:fill="FFFFFF"/>
              <w:spacing w:before="40"/>
              <w:jc w:val="both"/>
              <w:rPr>
                <w:rFonts w:ascii="Times New Roman" w:eastAsia="Times New Roman" w:hAnsi="Times New Roman" w:cs="Times New Roman"/>
                <w:b/>
                <w:bCs/>
                <w:sz w:val="24"/>
                <w:szCs w:val="24"/>
              </w:rPr>
            </w:pPr>
            <w:r w:rsidRPr="00DD3C9F">
              <w:rPr>
                <w:rFonts w:ascii="Times New Roman" w:hAnsi="Times New Roman" w:cs="Times New Roman"/>
                <w:sz w:val="24"/>
                <w:szCs w:val="24"/>
                <w:lang w:val="nl-NL"/>
              </w:rPr>
              <w:t xml:space="preserve">Phương pháp tính thuế giá trị gia tăng gồm phương pháp khấu trừ thuế </w:t>
            </w:r>
            <w:r w:rsidRPr="00DD3C9F">
              <w:rPr>
                <w:rFonts w:ascii="Times New Roman" w:hAnsi="Times New Roman" w:cs="Times New Roman"/>
                <w:strike/>
                <w:sz w:val="24"/>
                <w:szCs w:val="24"/>
                <w:lang w:val="nl-NL"/>
              </w:rPr>
              <w:t>giá trị gia tăng</w:t>
            </w:r>
            <w:r w:rsidRPr="00DD3C9F">
              <w:rPr>
                <w:rFonts w:ascii="Times New Roman" w:hAnsi="Times New Roman" w:cs="Times New Roman"/>
                <w:sz w:val="24"/>
                <w:szCs w:val="24"/>
                <w:lang w:val="nl-NL"/>
              </w:rPr>
              <w:t xml:space="preserve"> và phương pháp tính trực tiếp </w:t>
            </w:r>
            <w:r w:rsidRPr="00DD3C9F">
              <w:rPr>
                <w:rFonts w:ascii="Times New Roman" w:hAnsi="Times New Roman" w:cs="Times New Roman"/>
                <w:strike/>
                <w:sz w:val="24"/>
                <w:szCs w:val="24"/>
                <w:lang w:val="nl-NL"/>
              </w:rPr>
              <w:t>trên giá trị gia tăng</w:t>
            </w:r>
            <w:r w:rsidRPr="00DD3C9F">
              <w:rPr>
                <w:rFonts w:ascii="Times New Roman" w:hAnsi="Times New Roman" w:cs="Times New Roman"/>
                <w:sz w:val="24"/>
                <w:szCs w:val="24"/>
                <w:lang w:val="nl-NL"/>
              </w:rPr>
              <w:t>.</w:t>
            </w:r>
          </w:p>
        </w:tc>
        <w:tc>
          <w:tcPr>
            <w:tcW w:w="4536" w:type="dxa"/>
          </w:tcPr>
          <w:p w14:paraId="543AAEF9" w14:textId="0030FE35" w:rsidR="00622B38" w:rsidRPr="00DD3C9F" w:rsidRDefault="00622B38"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t>Điều 10. Phương pháp tính thuế</w:t>
            </w:r>
          </w:p>
          <w:p w14:paraId="2D7695EC" w14:textId="7100EA38" w:rsidR="000A35FE" w:rsidRPr="00DD3C9F" w:rsidRDefault="00622B38" w:rsidP="0009460F">
            <w:pPr>
              <w:shd w:val="clear" w:color="auto" w:fill="FFFFFF"/>
              <w:spacing w:before="40"/>
              <w:jc w:val="both"/>
              <w:rPr>
                <w:rFonts w:ascii="Times New Roman" w:eastAsia="Times New Roman" w:hAnsi="Times New Roman" w:cs="Times New Roman"/>
                <w:b/>
                <w:bCs/>
                <w:sz w:val="24"/>
                <w:szCs w:val="24"/>
              </w:rPr>
            </w:pPr>
            <w:r w:rsidRPr="00DD3C9F">
              <w:rPr>
                <w:rFonts w:ascii="Times New Roman" w:hAnsi="Times New Roman" w:cs="Times New Roman"/>
                <w:sz w:val="24"/>
                <w:szCs w:val="24"/>
                <w:lang w:val="nl-NL"/>
              </w:rPr>
              <w:t>Phương pháp tính thuế giá trị gia tăng gồm phương pháp khấu trừ thuế và phương pháp tính trực tiếp.</w:t>
            </w:r>
          </w:p>
        </w:tc>
      </w:tr>
      <w:tr w:rsidR="00DD3C9F" w:rsidRPr="00DD3C9F" w14:paraId="35787427" w14:textId="77777777" w:rsidTr="004C2C09">
        <w:tc>
          <w:tcPr>
            <w:tcW w:w="4673" w:type="dxa"/>
          </w:tcPr>
          <w:p w14:paraId="18203223" w14:textId="171F2C1E"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27" w:name="dieu_10"/>
            <w:r w:rsidRPr="00DD3C9F">
              <w:rPr>
                <w:rFonts w:ascii="Times New Roman" w:eastAsia="Times New Roman" w:hAnsi="Times New Roman" w:cs="Times New Roman"/>
                <w:b/>
                <w:bCs/>
                <w:sz w:val="24"/>
                <w:szCs w:val="24"/>
              </w:rPr>
              <w:t>Điều 10. Phương pháp khấu trừ thuế</w:t>
            </w:r>
            <w:bookmarkEnd w:id="27"/>
          </w:p>
          <w:p w14:paraId="263021D0"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 Phương pháp khấu trừ thuế giá trị gia tăng được quy định như sau:</w:t>
            </w:r>
          </w:p>
          <w:p w14:paraId="1F8DEBC7"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xml:space="preserve">a) Số thuế giá trị gia tăng phải nộp theo phương pháp khấu trừ thuế bằng số thuế giá trị gia tăng </w:t>
            </w:r>
            <w:r w:rsidRPr="00DD3C9F">
              <w:rPr>
                <w:rFonts w:ascii="Times New Roman" w:eastAsia="Times New Roman" w:hAnsi="Times New Roman" w:cs="Times New Roman"/>
                <w:sz w:val="24"/>
                <w:szCs w:val="24"/>
              </w:rPr>
              <w:lastRenderedPageBreak/>
              <w:t>đầu ra trừ số thuế giá trị gia tăng đầu vào được khấu trừ;</w:t>
            </w:r>
          </w:p>
          <w:p w14:paraId="229AE226"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b) Số thuế giá trị gia tăng đầu ra bằng tổng số thuế giá trị gia tăng của hàng hóa, dịch vụ bán ra ghi trên hóa đơn giá trị gia tăng.</w:t>
            </w:r>
          </w:p>
          <w:p w14:paraId="2AE28FC4"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14:paraId="50B22260" w14:textId="6B03089E"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Trường hợp sử dụng chứng từ ghi giá thanh toán là giá đã có thuế giá trị gia tăng thì thuế giá trị gia tăng đầu ra được xác định bằng giá thanh toán trừ giá tính thuế giá trị gia tăng xác định theo quy định tại </w:t>
            </w:r>
            <w:bookmarkStart w:id="28" w:name="tc_8"/>
            <w:r w:rsidRPr="00DD3C9F">
              <w:rPr>
                <w:rFonts w:ascii="Times New Roman" w:eastAsia="Times New Roman" w:hAnsi="Times New Roman" w:cs="Times New Roman"/>
                <w:sz w:val="24"/>
                <w:szCs w:val="24"/>
              </w:rPr>
              <w:t>điểm k khoản 1 Điều 7 của Luật này;</w:t>
            </w:r>
            <w:bookmarkEnd w:id="28"/>
          </w:p>
          <w:p w14:paraId="5CDDA459" w14:textId="059BD931"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c) Số thuế giá trị gia tăng đầu vào được khấu trừ bằng tổng số thuế giá trị gia tăng ghi trên hóa đơn giá trị gia tăng mua hàng hóa, dịch vụ, chứng từ nộp thuế giá trị gia tăng của hàng hóa nhập khẩu và đáp ứng điều kiện quy định tại </w:t>
            </w:r>
            <w:bookmarkStart w:id="29" w:name="tc_9"/>
            <w:r w:rsidRPr="00DD3C9F">
              <w:rPr>
                <w:rFonts w:ascii="Times New Roman" w:eastAsia="Times New Roman" w:hAnsi="Times New Roman" w:cs="Times New Roman"/>
                <w:sz w:val="24"/>
                <w:szCs w:val="24"/>
              </w:rPr>
              <w:t>Điều 12 của Luật này.</w:t>
            </w:r>
            <w:bookmarkEnd w:id="29"/>
          </w:p>
          <w:p w14:paraId="3DF6E49E" w14:textId="7C0178E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 Phương pháp khấu trừ thuế áp dụng đối với cơ sở kinh doanh thực hiện đầy đủ chế độ kế toán, hóa đơn, chứng từ theo quy định của pháp luật về kế toán, hóa đơn, chứng từ bao gồm:</w:t>
            </w:r>
          </w:p>
          <w:p w14:paraId="43AD45A9"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a) Cơ sở kinh doanh có doanh thu hàng năm từ bán hàng hóa, cung ứng dịch vụ từ một tỷ đồng trở lên, trừ hộ, cá nhân kinh doanh;</w:t>
            </w:r>
          </w:p>
          <w:p w14:paraId="69562A13"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lastRenderedPageBreak/>
              <w:t>b) Cơ sở kinh doanh đăng ký tự nguyện áp dụng phương pháp khấu trừ thuế, trừ hộ, cá nhân kinh doanh.</w:t>
            </w:r>
          </w:p>
          <w:p w14:paraId="29991842"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3. Chính phủ quy định chi tiết Điều này.</w:t>
            </w:r>
          </w:p>
          <w:p w14:paraId="0D2C253C" w14:textId="77777777" w:rsidR="000A35FE" w:rsidRPr="00DD3C9F" w:rsidRDefault="000A35FE" w:rsidP="00D8646A">
            <w:pPr>
              <w:spacing w:before="40"/>
              <w:jc w:val="both"/>
              <w:rPr>
                <w:rFonts w:ascii="Times New Roman" w:eastAsia="Times New Roman" w:hAnsi="Times New Roman" w:cs="Times New Roman"/>
                <w:b/>
                <w:bCs/>
                <w:sz w:val="24"/>
                <w:szCs w:val="24"/>
              </w:rPr>
            </w:pPr>
          </w:p>
        </w:tc>
        <w:tc>
          <w:tcPr>
            <w:tcW w:w="4678" w:type="dxa"/>
          </w:tcPr>
          <w:p w14:paraId="6E520140"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lastRenderedPageBreak/>
              <w:t xml:space="preserve">Điều </w:t>
            </w:r>
            <w:r w:rsidRPr="00DD3C9F">
              <w:rPr>
                <w:rFonts w:ascii="Times New Roman" w:hAnsi="Times New Roman" w:cs="Times New Roman"/>
                <w:b/>
                <w:bCs/>
                <w:strike/>
                <w:sz w:val="24"/>
                <w:szCs w:val="24"/>
                <w:lang w:val="nl-NL"/>
              </w:rPr>
              <w:t>10</w:t>
            </w:r>
            <w:r w:rsidRPr="00DD3C9F">
              <w:rPr>
                <w:rFonts w:ascii="Times New Roman" w:hAnsi="Times New Roman" w:cs="Times New Roman"/>
                <w:b/>
                <w:bCs/>
                <w:sz w:val="24"/>
                <w:szCs w:val="24"/>
                <w:lang w:val="nl-NL"/>
              </w:rPr>
              <w:t xml:space="preserve"> 11. Phương pháp khấu trừ thuế</w:t>
            </w:r>
          </w:p>
          <w:p w14:paraId="5B06F414"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1. Phương pháp khấu trừ thuế </w:t>
            </w:r>
            <w:r w:rsidRPr="00DD3C9F">
              <w:rPr>
                <w:rFonts w:ascii="Times New Roman" w:hAnsi="Times New Roman" w:cs="Times New Roman"/>
                <w:strike/>
                <w:sz w:val="24"/>
                <w:szCs w:val="24"/>
                <w:lang w:val="nl-NL"/>
              </w:rPr>
              <w:t>giá trị gia tăng</w:t>
            </w:r>
            <w:r w:rsidRPr="00DD3C9F">
              <w:rPr>
                <w:rFonts w:ascii="Times New Roman" w:hAnsi="Times New Roman" w:cs="Times New Roman"/>
                <w:sz w:val="24"/>
                <w:szCs w:val="24"/>
                <w:lang w:val="nl-NL"/>
              </w:rPr>
              <w:t xml:space="preserve"> được quy định như sau:</w:t>
            </w:r>
          </w:p>
          <w:p w14:paraId="34CE789C"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a) Số thuế giá trị gia tăng phải nộp theo phương pháp khấu trừ thuế bằng số thuế giá trị gia tăng </w:t>
            </w:r>
            <w:r w:rsidRPr="00DD3C9F">
              <w:rPr>
                <w:rFonts w:ascii="Times New Roman" w:hAnsi="Times New Roman" w:cs="Times New Roman"/>
                <w:sz w:val="24"/>
                <w:szCs w:val="24"/>
                <w:lang w:val="nl-NL"/>
              </w:rPr>
              <w:lastRenderedPageBreak/>
              <w:t>đầu ra trừ số thuế giá trị gia tăng đầu vào được khấu trừ.</w:t>
            </w:r>
          </w:p>
          <w:p w14:paraId="6FF5CE3D"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b) Số thuế giá trị gia tăng đầu ra bằng tổng số thuế giá trị gia tăng của hàng hóa, dịch vụ bán ra ghi trên hóa đơn giá trị gia tăng.</w:t>
            </w:r>
          </w:p>
          <w:p w14:paraId="43F5E4A2"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14:paraId="4B50F909"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Trường hợp sử dụng </w:t>
            </w:r>
            <w:r w:rsidRPr="00DD3C9F">
              <w:rPr>
                <w:rFonts w:ascii="Times New Roman" w:hAnsi="Times New Roman" w:cs="Times New Roman"/>
                <w:strike/>
                <w:sz w:val="24"/>
                <w:szCs w:val="24"/>
                <w:lang w:val="nl-NL"/>
              </w:rPr>
              <w:t>chứng từ</w:t>
            </w:r>
            <w:r w:rsidRPr="00DD3C9F">
              <w:rPr>
                <w:rFonts w:ascii="Times New Roman" w:hAnsi="Times New Roman" w:cs="Times New Roman"/>
                <w:sz w:val="24"/>
                <w:szCs w:val="24"/>
                <w:lang w:val="nl-NL"/>
              </w:rPr>
              <w:t xml:space="preserve"> </w:t>
            </w:r>
            <w:r w:rsidRPr="00DD3C9F">
              <w:rPr>
                <w:rFonts w:ascii="Times New Roman" w:hAnsi="Times New Roman" w:cs="Times New Roman"/>
                <w:b/>
                <w:sz w:val="24"/>
                <w:szCs w:val="24"/>
                <w:lang w:val="nl-NL"/>
              </w:rPr>
              <w:t>hóa đơn</w:t>
            </w:r>
            <w:r w:rsidRPr="00DD3C9F">
              <w:rPr>
                <w:rFonts w:ascii="Times New Roman" w:hAnsi="Times New Roman" w:cs="Times New Roman"/>
                <w:sz w:val="24"/>
                <w:szCs w:val="24"/>
                <w:lang w:val="nl-NL"/>
              </w:rPr>
              <w:t xml:space="preserve"> ghi giá thanh toán là giá đã có thuế giá trị gia tăng thì thuế giá trị gia tăng đầu ra được xác định bằng giá thanh toán trừ giá tính thuế giá trị gia tăng xác định theo quy định tại điểm k khoản 1 Điều 7 của Luật này.</w:t>
            </w:r>
          </w:p>
          <w:p w14:paraId="7C6EB478"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c) Số thuế giá trị gia tăng đầu vào được khấu trừ bằng tổng số thuế giá trị gia tăng ghi trên hóa đơn giá trị gia tăng mua hàng hóa, dịch vụ, chứng từ nộp thuế giá trị gia tăng của hàng hóa nhập khẩu</w:t>
            </w:r>
            <w:r w:rsidRPr="00DD3C9F">
              <w:rPr>
                <w:rFonts w:ascii="Times New Roman" w:hAnsi="Times New Roman" w:cs="Times New Roman"/>
                <w:b/>
                <w:sz w:val="24"/>
                <w:szCs w:val="24"/>
                <w:lang w:val="nl-NL"/>
              </w:rPr>
              <w:t xml:space="preserve"> hoặc chứng từ nộp thuế đối với trường hợp mua dịch vụ quy định tại khoản 3 Điều 4 Luật này</w:t>
            </w:r>
            <w:r w:rsidRPr="00DD3C9F">
              <w:rPr>
                <w:rFonts w:ascii="Times New Roman" w:hAnsi="Times New Roman" w:cs="Times New Roman"/>
                <w:sz w:val="24"/>
                <w:szCs w:val="24"/>
                <w:lang w:val="nl-NL"/>
              </w:rPr>
              <w:t xml:space="preserve"> và đáp ứng điều kiện quy định tại Điều </w:t>
            </w:r>
            <w:r w:rsidRPr="00DD3C9F">
              <w:rPr>
                <w:rFonts w:ascii="Times New Roman" w:hAnsi="Times New Roman" w:cs="Times New Roman"/>
                <w:b/>
                <w:sz w:val="24"/>
                <w:szCs w:val="24"/>
                <w:lang w:val="nl-NL"/>
              </w:rPr>
              <w:t>14</w:t>
            </w:r>
            <w:r w:rsidRPr="00DD3C9F">
              <w:rPr>
                <w:rFonts w:ascii="Times New Roman" w:hAnsi="Times New Roman" w:cs="Times New Roman"/>
                <w:sz w:val="24"/>
                <w:szCs w:val="24"/>
                <w:lang w:val="nl-NL"/>
              </w:rPr>
              <w:t xml:space="preserve"> của Luật này.</w:t>
            </w:r>
          </w:p>
          <w:p w14:paraId="3E0E5681" w14:textId="26B32848"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2. Phương pháp khấu trừ thuế áp dụng đối với cơ sở kinh doanh thực hiện đầy đủ chế độ kế toán, hóa đơn, chứng từ theo quy định của pháp luật về kế toán, hóa đơn, chứng từ bao gồm:</w:t>
            </w:r>
          </w:p>
          <w:p w14:paraId="471976E4"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lastRenderedPageBreak/>
              <w:t>a) Cơ sở kinh doanh có doanh thu hàng năm từ bán hàng hóa, cung ứng dịch vụ từ một tỷ đồng trở lên, trừ hộ, cá nhân kinh doanh.</w:t>
            </w:r>
          </w:p>
          <w:p w14:paraId="36F2F57A"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b) Cơ sở kinh doanh đăng ký tự nguyện áp dụng phương pháp khấu trừ thuế, trừ hộ, cá nhân kinh doanh.</w:t>
            </w:r>
          </w:p>
          <w:p w14:paraId="21C00B56"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t>c) Tổ chức, cá nhân nước ngoài cung cấp hàng hóa, dịch vụ để tiến hành hoạt động tìm kiếm, thăm dò, phát triển và khai thác dầu khí nộp thuế theo phương pháp khấu trừ do bên Việt Nam kê khai khấu trừ nộp thay</w:t>
            </w:r>
            <w:r w:rsidRPr="00DD3C9F">
              <w:rPr>
                <w:rFonts w:ascii="Times New Roman" w:hAnsi="Times New Roman" w:cs="Times New Roman"/>
                <w:sz w:val="24"/>
                <w:szCs w:val="24"/>
                <w:lang w:val="nl-NL"/>
              </w:rPr>
              <w:t>.</w:t>
            </w:r>
          </w:p>
          <w:p w14:paraId="5F7F96B1" w14:textId="77777777" w:rsidR="000A35FE" w:rsidRPr="00DD3C9F" w:rsidRDefault="000A35FE" w:rsidP="00D24598">
            <w:pPr>
              <w:shd w:val="clear" w:color="auto" w:fill="FFFFFF"/>
              <w:spacing w:before="40"/>
              <w:jc w:val="both"/>
              <w:rPr>
                <w:rFonts w:ascii="Times New Roman" w:hAnsi="Times New Roman" w:cs="Times New Roman"/>
                <w:strike/>
                <w:sz w:val="24"/>
                <w:szCs w:val="24"/>
                <w:lang w:val="nl-NL"/>
              </w:rPr>
            </w:pPr>
            <w:r w:rsidRPr="00DD3C9F">
              <w:rPr>
                <w:rFonts w:ascii="Times New Roman" w:hAnsi="Times New Roman" w:cs="Times New Roman"/>
                <w:strike/>
                <w:sz w:val="24"/>
                <w:szCs w:val="24"/>
                <w:lang w:val="nl-NL"/>
              </w:rPr>
              <w:t>3. Chính phủ quy định chi tiết Điều này</w:t>
            </w:r>
            <w:r w:rsidRPr="00DD3C9F">
              <w:rPr>
                <w:rFonts w:ascii="Times New Roman" w:hAnsi="Times New Roman" w:cs="Times New Roman"/>
                <w:strike/>
                <w:sz w:val="24"/>
                <w:szCs w:val="24"/>
                <w:lang w:val="vi-VN"/>
              </w:rPr>
              <w:t>.</w:t>
            </w:r>
          </w:p>
          <w:p w14:paraId="719D312E" w14:textId="77777777" w:rsidR="000A35FE" w:rsidRPr="00DD3C9F" w:rsidRDefault="000A35FE" w:rsidP="00D24598">
            <w:pPr>
              <w:spacing w:before="40"/>
              <w:rPr>
                <w:rFonts w:ascii="Times New Roman" w:eastAsia="Times New Roman" w:hAnsi="Times New Roman" w:cs="Times New Roman"/>
                <w:b/>
                <w:bCs/>
                <w:sz w:val="24"/>
                <w:szCs w:val="24"/>
              </w:rPr>
            </w:pPr>
          </w:p>
        </w:tc>
        <w:tc>
          <w:tcPr>
            <w:tcW w:w="4536" w:type="dxa"/>
          </w:tcPr>
          <w:p w14:paraId="14036B2B" w14:textId="6973C70D" w:rsidR="005569B1" w:rsidRPr="00DD3C9F" w:rsidRDefault="005569B1" w:rsidP="00D24598">
            <w:pPr>
              <w:shd w:val="clear" w:color="auto" w:fill="FFFFFF"/>
              <w:spacing w:before="40"/>
              <w:jc w:val="both"/>
              <w:rPr>
                <w:rFonts w:ascii="Times New Roman" w:hAnsi="Times New Roman" w:cs="Times New Roman"/>
                <w:sz w:val="24"/>
                <w:szCs w:val="24"/>
                <w:lang w:val="nl-NL"/>
              </w:rPr>
            </w:pPr>
            <w:bookmarkStart w:id="30" w:name="_Hlk175152349"/>
            <w:r w:rsidRPr="00DD3C9F">
              <w:rPr>
                <w:rFonts w:ascii="Times New Roman" w:hAnsi="Times New Roman" w:cs="Times New Roman"/>
                <w:b/>
                <w:bCs/>
                <w:sz w:val="24"/>
                <w:szCs w:val="24"/>
                <w:lang w:val="nl-NL"/>
              </w:rPr>
              <w:lastRenderedPageBreak/>
              <w:t>Điều 11. Phương pháp khấu trừ thuế</w:t>
            </w:r>
          </w:p>
          <w:p w14:paraId="408BA523" w14:textId="0D5B79C1"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1. Phương pháp khấu trừ thuế được quy định như sau:</w:t>
            </w:r>
          </w:p>
          <w:p w14:paraId="484B08F4" w14:textId="77777777"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a) Số thuế giá trị gia tăng phải nộp theo phương pháp khấu trừ thuế bằng số thuế giá </w:t>
            </w:r>
            <w:r w:rsidRPr="00DD3C9F">
              <w:rPr>
                <w:rFonts w:ascii="Times New Roman" w:hAnsi="Times New Roman" w:cs="Times New Roman"/>
                <w:sz w:val="24"/>
                <w:szCs w:val="24"/>
                <w:lang w:val="nl-NL"/>
              </w:rPr>
              <w:lastRenderedPageBreak/>
              <w:t>trị gia tăng đầu ra trừ số thuế giá trị gia tăng đầu vào được khấu trừ.</w:t>
            </w:r>
          </w:p>
          <w:p w14:paraId="01A35F4C" w14:textId="77777777"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b) Số thuế giá trị gia tăng đầu ra bằng tổng số thuế giá trị gia tăng của hàng hóa, dịch vụ bán ra ghi trên hóa đơn giá trị gia tăng.</w:t>
            </w:r>
          </w:p>
          <w:p w14:paraId="738B943D" w14:textId="77777777"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14:paraId="4CC2D9C1" w14:textId="46FEE2C7"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Trường hợp sử dụng</w:t>
            </w:r>
            <w:r w:rsidR="00C6561B" w:rsidRPr="00DD3C9F">
              <w:rPr>
                <w:rFonts w:ascii="Times New Roman" w:hAnsi="Times New Roman" w:cs="Times New Roman"/>
                <w:sz w:val="24"/>
                <w:szCs w:val="24"/>
                <w:lang w:val="nl-NL"/>
              </w:rPr>
              <w:t xml:space="preserve"> </w:t>
            </w:r>
            <w:r w:rsidR="00C6561B" w:rsidRPr="00DD3C9F">
              <w:rPr>
                <w:rFonts w:ascii="Times New Roman" w:hAnsi="Times New Roman" w:cs="Times New Roman"/>
                <w:b/>
                <w:sz w:val="24"/>
                <w:szCs w:val="24"/>
                <w:lang w:val="nl-NL"/>
              </w:rPr>
              <w:t>h</w:t>
            </w:r>
            <w:r w:rsidRPr="00DD3C9F">
              <w:rPr>
                <w:rFonts w:ascii="Times New Roman" w:hAnsi="Times New Roman" w:cs="Times New Roman"/>
                <w:b/>
                <w:sz w:val="24"/>
                <w:szCs w:val="24"/>
                <w:lang w:val="nl-NL"/>
              </w:rPr>
              <w:t>óa đơn</w:t>
            </w:r>
            <w:r w:rsidR="00A84A01" w:rsidRPr="00DD3C9F">
              <w:rPr>
                <w:rFonts w:ascii="Times New Roman" w:hAnsi="Times New Roman" w:cs="Times New Roman"/>
                <w:b/>
                <w:sz w:val="24"/>
                <w:szCs w:val="24"/>
                <w:lang w:val="nl-NL"/>
              </w:rPr>
              <w:t xml:space="preserve"> </w:t>
            </w:r>
            <w:r w:rsidRPr="00DD3C9F">
              <w:rPr>
                <w:rFonts w:ascii="Times New Roman" w:hAnsi="Times New Roman" w:cs="Times New Roman"/>
                <w:sz w:val="24"/>
                <w:szCs w:val="24"/>
                <w:lang w:val="nl-NL"/>
              </w:rPr>
              <w:t>ghi giá thanh toán là giá đã có thuế giá trị gia tăng thì thuế giá trị gia tăng đầu ra được xác định bằng giá thanh toán trừ giá tính thuế giá trị gia tăng xác định theo quy định tại điểm k khoản 1 Điều 7 của Luật này.</w:t>
            </w:r>
          </w:p>
          <w:p w14:paraId="6A288E36" w14:textId="77777777" w:rsidR="006F347D" w:rsidRPr="00DD3C9F" w:rsidRDefault="006F347D" w:rsidP="00D24598">
            <w:pPr>
              <w:shd w:val="clear" w:color="auto" w:fill="FFFFFF"/>
              <w:spacing w:before="40"/>
              <w:jc w:val="both"/>
              <w:rPr>
                <w:rFonts w:ascii="Times New Roman" w:hAnsi="Times New Roman" w:cs="Times New Roman"/>
                <w:b/>
                <w:bCs/>
                <w:sz w:val="24"/>
                <w:szCs w:val="24"/>
                <w:lang w:val="vi-VN"/>
              </w:rPr>
            </w:pPr>
            <w:r w:rsidRPr="00DD3C9F">
              <w:rPr>
                <w:rFonts w:ascii="Times New Roman" w:hAnsi="Times New Roman" w:cs="Times New Roman"/>
                <w:sz w:val="24"/>
                <w:szCs w:val="24"/>
                <w:lang w:val="nl-NL"/>
              </w:rPr>
              <w:t>c) Số thuế giá trị gia tăng đầu vào được khấu trừ bằng tổng số thuế giá trị gia tăng ghi trên hóa đơn giá trị gia tăng mua hàng hóa, dịch vụ, chứng từ nộp thuế giá trị gia tăng của hàng hóa nhập khẩu</w:t>
            </w:r>
            <w:r w:rsidRPr="00DD3C9F">
              <w:rPr>
                <w:rFonts w:ascii="Times New Roman" w:hAnsi="Times New Roman" w:cs="Times New Roman"/>
                <w:sz w:val="24"/>
                <w:szCs w:val="24"/>
                <w:lang w:val="vi-VN"/>
              </w:rPr>
              <w:t xml:space="preserve"> </w:t>
            </w:r>
            <w:r w:rsidRPr="00DD3C9F">
              <w:rPr>
                <w:rFonts w:ascii="Times New Roman" w:hAnsi="Times New Roman" w:cs="Times New Roman"/>
                <w:b/>
                <w:sz w:val="24"/>
                <w:szCs w:val="24"/>
                <w:lang w:val="nl-NL"/>
              </w:rPr>
              <w:t>hoặc chứng từ</w:t>
            </w:r>
            <w:r w:rsidRPr="00DD3C9F">
              <w:rPr>
                <w:rFonts w:ascii="Times New Roman" w:hAnsi="Times New Roman" w:cs="Times New Roman"/>
                <w:b/>
                <w:sz w:val="24"/>
                <w:szCs w:val="24"/>
                <w:lang w:val="vi-VN"/>
              </w:rPr>
              <w:t xml:space="preserve"> </w:t>
            </w:r>
            <w:r w:rsidRPr="00DD3C9F">
              <w:rPr>
                <w:rFonts w:ascii="Times New Roman" w:hAnsi="Times New Roman" w:cs="Times New Roman"/>
                <w:b/>
                <w:sz w:val="24"/>
                <w:szCs w:val="24"/>
                <w:lang w:val="nl-NL"/>
              </w:rPr>
              <w:t xml:space="preserve">nộp thuế đối với trường hợp mua dịch vụ quy định tại khoản 3, </w:t>
            </w:r>
            <w:r w:rsidRPr="00DD3C9F">
              <w:rPr>
                <w:rFonts w:ascii="Times New Roman" w:hAnsi="Times New Roman" w:cs="Times New Roman"/>
                <w:b/>
                <w:i/>
                <w:iCs/>
                <w:sz w:val="24"/>
                <w:szCs w:val="24"/>
                <w:lang w:val="nl-NL"/>
              </w:rPr>
              <w:t xml:space="preserve">khoản </w:t>
            </w:r>
            <w:r w:rsidRPr="00DD3C9F">
              <w:rPr>
                <w:rFonts w:ascii="Times New Roman" w:hAnsi="Times New Roman" w:cs="Times New Roman"/>
                <w:b/>
                <w:i/>
                <w:iCs/>
                <w:sz w:val="24"/>
                <w:szCs w:val="24"/>
                <w:lang w:val="vi-VN"/>
              </w:rPr>
              <w:t>4</w:t>
            </w:r>
            <w:r w:rsidRPr="00DD3C9F">
              <w:rPr>
                <w:rFonts w:ascii="Times New Roman" w:hAnsi="Times New Roman" w:cs="Times New Roman"/>
                <w:b/>
                <w:i/>
                <w:iCs/>
                <w:sz w:val="24"/>
                <w:szCs w:val="24"/>
                <w:lang w:val="nl-NL"/>
              </w:rPr>
              <w:t xml:space="preserve"> Điều 4 Luật này, </w:t>
            </w:r>
            <w:r w:rsidRPr="00DD3C9F">
              <w:rPr>
                <w:rFonts w:ascii="Times New Roman" w:hAnsi="Times New Roman" w:cs="Times New Roman"/>
                <w:sz w:val="24"/>
                <w:szCs w:val="24"/>
                <w:lang w:val="nl-NL"/>
              </w:rPr>
              <w:t xml:space="preserve">và đáp ứng điều kiện quy định tại Điều </w:t>
            </w:r>
            <w:r w:rsidRPr="00DD3C9F">
              <w:rPr>
                <w:rFonts w:ascii="Times New Roman" w:hAnsi="Times New Roman" w:cs="Times New Roman"/>
                <w:b/>
                <w:sz w:val="24"/>
                <w:szCs w:val="24"/>
                <w:lang w:val="nl-NL"/>
              </w:rPr>
              <w:t>14</w:t>
            </w:r>
            <w:r w:rsidRPr="00DD3C9F">
              <w:rPr>
                <w:rFonts w:ascii="Times New Roman" w:hAnsi="Times New Roman" w:cs="Times New Roman"/>
                <w:sz w:val="24"/>
                <w:szCs w:val="24"/>
                <w:lang w:val="nl-NL"/>
              </w:rPr>
              <w:t xml:space="preserve"> của Luật này.</w:t>
            </w:r>
          </w:p>
          <w:p w14:paraId="30E4AA4D" w14:textId="77777777"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2. Phương pháp khấu trừ thuế áp dụng đối với cơ sở kinh doanh thực hiện đầy đủ chế độ kế toán, hóa đơn, chứng từ theo quy định của pháp luật về kế toán, hóa đơn, chứng từ bao gồm:</w:t>
            </w:r>
          </w:p>
          <w:p w14:paraId="4F66090A" w14:textId="77777777"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lastRenderedPageBreak/>
              <w:t>a) Cơ sở kinh doanh có doanh thu hàng năm từ bán hàng hóa, cung ứng dịch vụ từ một tỷ đồng trở lên, trừ hộ, cá nhân kinh doanh.</w:t>
            </w:r>
          </w:p>
          <w:p w14:paraId="18759FE6" w14:textId="77777777" w:rsidR="006F347D" w:rsidRPr="00DD3C9F" w:rsidRDefault="006F347D"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sz w:val="24"/>
                <w:szCs w:val="24"/>
                <w:lang w:val="nl-NL"/>
              </w:rPr>
              <w:t xml:space="preserve">b) Cơ sở kinh doanh </w:t>
            </w:r>
            <w:r w:rsidRPr="00DD3C9F">
              <w:rPr>
                <w:rFonts w:ascii="Times New Roman" w:hAnsi="Times New Roman" w:cs="Times New Roman"/>
                <w:strike/>
                <w:sz w:val="24"/>
                <w:szCs w:val="24"/>
                <w:lang w:val="nl-NL"/>
              </w:rPr>
              <w:t>đăng ký</w:t>
            </w:r>
            <w:r w:rsidRPr="00DD3C9F">
              <w:rPr>
                <w:rFonts w:ascii="Times New Roman" w:hAnsi="Times New Roman" w:cs="Times New Roman"/>
                <w:sz w:val="24"/>
                <w:szCs w:val="24"/>
                <w:lang w:val="nl-NL"/>
              </w:rPr>
              <w:t xml:space="preserve"> tự nguyện áp dụng phương pháp khấu trừ thuế, trừ hộ, cá nhân kinh doanh.</w:t>
            </w:r>
          </w:p>
          <w:p w14:paraId="7383F72B" w14:textId="77777777"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t>c) Tổ chức, cá nhân nước ngoài cung cấp hàng hóa, dịch vụ để tiến hành hoạt động tìm kiếm, thăm dò, phát triển và khai thác dầu khí nộp thuế theo phương pháp khấu trừ do bên Việt Nam kê khai khấu trừ nộp thay</w:t>
            </w:r>
            <w:r w:rsidRPr="00DD3C9F">
              <w:rPr>
                <w:rFonts w:ascii="Times New Roman" w:hAnsi="Times New Roman" w:cs="Times New Roman"/>
                <w:sz w:val="24"/>
                <w:szCs w:val="24"/>
                <w:lang w:val="nl-NL"/>
              </w:rPr>
              <w:t>.</w:t>
            </w:r>
          </w:p>
          <w:p w14:paraId="3674AF5E" w14:textId="24256332" w:rsidR="000A35FE" w:rsidRPr="00DD3C9F" w:rsidRDefault="006F347D" w:rsidP="008876F8">
            <w:pPr>
              <w:shd w:val="clear" w:color="auto" w:fill="FFFFFF"/>
              <w:spacing w:before="40"/>
              <w:jc w:val="both"/>
              <w:rPr>
                <w:rFonts w:ascii="Times New Roman" w:eastAsia="Times New Roman" w:hAnsi="Times New Roman" w:cs="Times New Roman"/>
                <w:b/>
                <w:bCs/>
                <w:sz w:val="24"/>
                <w:szCs w:val="24"/>
              </w:rPr>
            </w:pPr>
            <w:r w:rsidRPr="00DD3C9F">
              <w:rPr>
                <w:rFonts w:ascii="Times New Roman" w:hAnsi="Times New Roman" w:cs="Times New Roman"/>
                <w:b/>
                <w:i/>
                <w:sz w:val="24"/>
                <w:szCs w:val="24"/>
                <w:lang w:val="nl-NL"/>
              </w:rPr>
              <w:t>3. Chính phủ quy định chi tiết Điều này</w:t>
            </w:r>
            <w:bookmarkEnd w:id="30"/>
            <w:r w:rsidRPr="00DD3C9F">
              <w:rPr>
                <w:rFonts w:ascii="Times New Roman" w:hAnsi="Times New Roman" w:cs="Times New Roman"/>
                <w:b/>
                <w:i/>
                <w:sz w:val="24"/>
                <w:szCs w:val="24"/>
                <w:lang w:val="vi-VN"/>
              </w:rPr>
              <w:t>.</w:t>
            </w:r>
          </w:p>
        </w:tc>
      </w:tr>
      <w:tr w:rsidR="00DD3C9F" w:rsidRPr="00DD3C9F" w14:paraId="3A247730" w14:textId="77777777" w:rsidTr="004C2C09">
        <w:tc>
          <w:tcPr>
            <w:tcW w:w="4673" w:type="dxa"/>
          </w:tcPr>
          <w:p w14:paraId="62FC5695" w14:textId="43840C00"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31" w:name="dieu_11"/>
            <w:r w:rsidRPr="00DD3C9F">
              <w:rPr>
                <w:rFonts w:ascii="Times New Roman" w:eastAsia="Times New Roman" w:hAnsi="Times New Roman" w:cs="Times New Roman"/>
                <w:b/>
                <w:bCs/>
                <w:sz w:val="24"/>
                <w:szCs w:val="24"/>
              </w:rPr>
              <w:lastRenderedPageBreak/>
              <w:t>Điều 11. Phương pháp tính trực tiếp trên giá trị gia tăng</w:t>
            </w:r>
            <w:bookmarkEnd w:id="31"/>
          </w:p>
          <w:p w14:paraId="0592775C"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14:paraId="5EF9C71B"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Giá trị gia tăng của vàng, bạc, đá quý được xác định bằng giá thanh toán của vàng, bạc, đá quý bán ra trừ giá thanh toán của vàng, bạc, đá quý mua vào tương ứng.</w:t>
            </w:r>
          </w:p>
          <w:p w14:paraId="75EEBEC5" w14:textId="77777777" w:rsidR="00EA1104" w:rsidRPr="00DD3C9F" w:rsidRDefault="00EA1104" w:rsidP="00D8646A">
            <w:pPr>
              <w:shd w:val="clear" w:color="auto" w:fill="FFFFFF"/>
              <w:spacing w:before="40" w:line="234" w:lineRule="atLeast"/>
              <w:jc w:val="both"/>
              <w:rPr>
                <w:rFonts w:ascii="Times New Roman" w:eastAsia="Times New Roman" w:hAnsi="Times New Roman" w:cs="Times New Roman"/>
                <w:sz w:val="24"/>
                <w:szCs w:val="24"/>
              </w:rPr>
            </w:pPr>
          </w:p>
          <w:p w14:paraId="6214845A" w14:textId="77777777" w:rsidR="00EA1104" w:rsidRPr="00DD3C9F" w:rsidRDefault="00EA1104" w:rsidP="00D8646A">
            <w:pPr>
              <w:shd w:val="clear" w:color="auto" w:fill="FFFFFF"/>
              <w:spacing w:before="40" w:line="234" w:lineRule="atLeast"/>
              <w:jc w:val="both"/>
              <w:rPr>
                <w:rFonts w:ascii="Times New Roman" w:eastAsia="Times New Roman" w:hAnsi="Times New Roman" w:cs="Times New Roman"/>
                <w:sz w:val="24"/>
                <w:szCs w:val="24"/>
              </w:rPr>
            </w:pPr>
          </w:p>
          <w:p w14:paraId="0264C028" w14:textId="77777777" w:rsidR="00EA1104" w:rsidRPr="00DD3C9F" w:rsidRDefault="00EA1104" w:rsidP="00D8646A">
            <w:pPr>
              <w:shd w:val="clear" w:color="auto" w:fill="FFFFFF"/>
              <w:spacing w:before="40" w:line="234" w:lineRule="atLeast"/>
              <w:jc w:val="both"/>
              <w:rPr>
                <w:rFonts w:ascii="Times New Roman" w:eastAsia="Times New Roman" w:hAnsi="Times New Roman" w:cs="Times New Roman"/>
                <w:sz w:val="24"/>
                <w:szCs w:val="24"/>
              </w:rPr>
            </w:pPr>
          </w:p>
          <w:p w14:paraId="3BF8D310" w14:textId="77777777" w:rsidR="00EA1104" w:rsidRPr="00DD3C9F" w:rsidRDefault="00EA1104" w:rsidP="00D8646A">
            <w:pPr>
              <w:shd w:val="clear" w:color="auto" w:fill="FFFFFF"/>
              <w:spacing w:before="40" w:line="234" w:lineRule="atLeast"/>
              <w:jc w:val="both"/>
              <w:rPr>
                <w:rFonts w:ascii="Times New Roman" w:eastAsia="Times New Roman" w:hAnsi="Times New Roman" w:cs="Times New Roman"/>
                <w:sz w:val="24"/>
                <w:szCs w:val="24"/>
              </w:rPr>
            </w:pPr>
          </w:p>
          <w:p w14:paraId="69652F64" w14:textId="77777777" w:rsidR="00EA1104" w:rsidRPr="00DD3C9F" w:rsidRDefault="00EA1104" w:rsidP="00D8646A">
            <w:pPr>
              <w:shd w:val="clear" w:color="auto" w:fill="FFFFFF"/>
              <w:spacing w:before="40" w:line="234" w:lineRule="atLeast"/>
              <w:jc w:val="both"/>
              <w:rPr>
                <w:rFonts w:ascii="Times New Roman" w:eastAsia="Times New Roman" w:hAnsi="Times New Roman" w:cs="Times New Roman"/>
                <w:sz w:val="24"/>
                <w:szCs w:val="24"/>
              </w:rPr>
            </w:pPr>
          </w:p>
          <w:p w14:paraId="5790597D" w14:textId="77777777" w:rsidR="00EA1104" w:rsidRPr="00DD3C9F" w:rsidRDefault="00EA1104" w:rsidP="00D8646A">
            <w:pPr>
              <w:shd w:val="clear" w:color="auto" w:fill="FFFFFF"/>
              <w:spacing w:before="40" w:line="234" w:lineRule="atLeast"/>
              <w:jc w:val="both"/>
              <w:rPr>
                <w:rFonts w:ascii="Times New Roman" w:eastAsia="Times New Roman" w:hAnsi="Times New Roman" w:cs="Times New Roman"/>
                <w:sz w:val="24"/>
                <w:szCs w:val="24"/>
              </w:rPr>
            </w:pPr>
          </w:p>
          <w:p w14:paraId="2F5849FA" w14:textId="57C5E59A"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 Số thuế giá trị gia tăng phải nộp theo phương pháp tính trực tiếp trên giá trị gia tăng bằng tỷ lệ % nhân với doanh thu áp dụng như sau:</w:t>
            </w:r>
          </w:p>
          <w:p w14:paraId="691AB643"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a) Đối tượng áp dụng:</w:t>
            </w:r>
          </w:p>
          <w:p w14:paraId="40CF1C41" w14:textId="3B6D386E"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Doanh nghiệp, hợp tác xã có doanh thu hàng năm dưới mức ngưỡng doanh thu một tỷ đồng, trừ trường hợp đăng ký tự nguyện áp dụng phương pháp khấu trừ thuế quy định tại </w:t>
            </w:r>
            <w:bookmarkStart w:id="32" w:name="tc_10"/>
            <w:r w:rsidRPr="00DD3C9F">
              <w:rPr>
                <w:rFonts w:ascii="Times New Roman" w:eastAsia="Times New Roman" w:hAnsi="Times New Roman" w:cs="Times New Roman"/>
                <w:sz w:val="24"/>
                <w:szCs w:val="24"/>
              </w:rPr>
              <w:t>khoản 2 Điều 10 của Luật này;</w:t>
            </w:r>
            <w:bookmarkEnd w:id="32"/>
          </w:p>
          <w:p w14:paraId="647BC360"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Hộ, cá nhân kinh doanh;</w:t>
            </w:r>
          </w:p>
          <w:p w14:paraId="7B032AF0"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Tổ chức, cá nhân nước ngoài kinh doanh không có cơ sở thường trú tại Việt Nam nhưng có doanh thu phát sinh tại Việt Nam chưa thực hiện đầy đủ chế độ kế toán, hóa đơn, chứng từ, trừ tổ chức, cá nhân nước ngoài cung cấp hàng hóa, dịch vụ để tiến hành hoạt động tìm kiếm, thăm dò, phát triển và khai thác dầu, khí nộp thuế theo phương pháp khấu trừ do bên Việt Nam khấu trừ nộp thay;</w:t>
            </w:r>
          </w:p>
          <w:p w14:paraId="43933D10" w14:textId="35743EF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Tổ chức kinh tế khác, trừ trường hợp đăng ký nộp thuế theo phương pháp khấu trừ thuế quy định tại </w:t>
            </w:r>
            <w:bookmarkStart w:id="33" w:name="tc_11"/>
            <w:r w:rsidRPr="00DD3C9F">
              <w:rPr>
                <w:rFonts w:ascii="Times New Roman" w:eastAsia="Times New Roman" w:hAnsi="Times New Roman" w:cs="Times New Roman"/>
                <w:sz w:val="24"/>
                <w:szCs w:val="24"/>
              </w:rPr>
              <w:t>khoản 2 Điều 10 của Luật này;</w:t>
            </w:r>
            <w:bookmarkEnd w:id="33"/>
          </w:p>
          <w:p w14:paraId="029A5CAB" w14:textId="1C114916"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b) Tỷ lệ % để tính thuế giá trị gia tăng được quy định như sau:</w:t>
            </w:r>
          </w:p>
          <w:p w14:paraId="76E1B507"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Phân phối, cung cấp hàng hóa: 1%;</w:t>
            </w:r>
          </w:p>
          <w:p w14:paraId="4BEAD47E"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lastRenderedPageBreak/>
              <w:t>- Dịch vụ, xây dựng không bao thầu nguyên vật liệu: 5%;</w:t>
            </w:r>
          </w:p>
          <w:p w14:paraId="0AE6B56D"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Sản xuất, vận tải, dịch vụ có gắn với hàng hóa, xây dựng có bao thầu nguyên vật liệu: 3%;</w:t>
            </w:r>
          </w:p>
          <w:p w14:paraId="4FCACD4B"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Hoạt động kinh doanh khác: 2%.</w:t>
            </w:r>
          </w:p>
          <w:p w14:paraId="690CCF30" w14:textId="77777777" w:rsidR="000A35FE" w:rsidRPr="00DD3C9F" w:rsidRDefault="000A35FE" w:rsidP="00D8646A">
            <w:pPr>
              <w:spacing w:before="40"/>
              <w:jc w:val="both"/>
              <w:rPr>
                <w:rFonts w:ascii="Times New Roman" w:eastAsia="Times New Roman" w:hAnsi="Times New Roman" w:cs="Times New Roman"/>
                <w:b/>
                <w:bCs/>
                <w:sz w:val="24"/>
                <w:szCs w:val="24"/>
              </w:rPr>
            </w:pPr>
          </w:p>
        </w:tc>
        <w:tc>
          <w:tcPr>
            <w:tcW w:w="4678" w:type="dxa"/>
          </w:tcPr>
          <w:p w14:paraId="6C5772E8"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lastRenderedPageBreak/>
              <w:t xml:space="preserve">Điều </w:t>
            </w:r>
            <w:r w:rsidRPr="00DD3C9F">
              <w:rPr>
                <w:rFonts w:ascii="Times New Roman" w:hAnsi="Times New Roman" w:cs="Times New Roman"/>
                <w:b/>
                <w:bCs/>
                <w:strike/>
                <w:sz w:val="24"/>
                <w:szCs w:val="24"/>
                <w:lang w:val="nl-NL"/>
              </w:rPr>
              <w:t>11</w:t>
            </w:r>
            <w:r w:rsidRPr="00DD3C9F">
              <w:rPr>
                <w:rFonts w:ascii="Times New Roman" w:hAnsi="Times New Roman" w:cs="Times New Roman"/>
                <w:b/>
                <w:bCs/>
                <w:sz w:val="24"/>
                <w:szCs w:val="24"/>
                <w:lang w:val="nl-NL"/>
              </w:rPr>
              <w:t xml:space="preserve"> 12. Phương pháp tính trực tiếp </w:t>
            </w:r>
            <w:r w:rsidRPr="00DD3C9F">
              <w:rPr>
                <w:rFonts w:ascii="Times New Roman" w:hAnsi="Times New Roman" w:cs="Times New Roman"/>
                <w:b/>
                <w:bCs/>
                <w:strike/>
                <w:sz w:val="24"/>
                <w:szCs w:val="24"/>
                <w:lang w:val="nl-NL"/>
              </w:rPr>
              <w:t>trên giá trị gia tăng</w:t>
            </w:r>
          </w:p>
          <w:p w14:paraId="71E00FE9"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1. Số thuế giá trị gia tăng phải nộp theo phương pháp tính trực tiếp</w:t>
            </w:r>
            <w:r w:rsidRPr="00DD3C9F">
              <w:rPr>
                <w:rFonts w:ascii="Times New Roman" w:hAnsi="Times New Roman" w:cs="Times New Roman"/>
                <w:strike/>
                <w:sz w:val="24"/>
                <w:szCs w:val="24"/>
                <w:lang w:val="nl-NL"/>
              </w:rPr>
              <w:t xml:space="preserve"> trên giá trị gia tăng</w:t>
            </w:r>
            <w:r w:rsidRPr="00DD3C9F">
              <w:rPr>
                <w:rFonts w:ascii="Times New Roman" w:hAnsi="Times New Roman" w:cs="Times New Roman"/>
                <w:sz w:val="24"/>
                <w:szCs w:val="24"/>
                <w:lang w:val="nl-NL"/>
              </w:rPr>
              <w:t xml:space="preserve"> bằng giá trị gia tăng nhân với thuế suất thuế giá trị gia tăng áp dụng đối với hoạt động mua, bán, chế tác vàng, bạc, đá quý.</w:t>
            </w:r>
          </w:p>
          <w:p w14:paraId="3BCF518F"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Giá trị gia tăng của vàng, bạc, đá quý được xác định bằng giá thanh toán của vàng, bạc, đá quý bán ra trừ giá thanh toán của vàng, bạc, đá quý mua vào tương ứng.</w:t>
            </w:r>
          </w:p>
          <w:p w14:paraId="1B78B4CA" w14:textId="7777777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t xml:space="preserve">Trường hợp cơ sở kinh doanh có hoạt động mua, bán, chế tác vàng, bạc, đá quý thì cơ sở kinh doanh phải hạch toán riêng hoạt </w:t>
            </w:r>
            <w:r w:rsidRPr="00DD3C9F">
              <w:rPr>
                <w:rFonts w:ascii="Times New Roman" w:hAnsi="Times New Roman" w:cs="Times New Roman"/>
                <w:b/>
                <w:bCs/>
                <w:sz w:val="24"/>
                <w:szCs w:val="24"/>
                <w:lang w:val="nl-NL"/>
              </w:rPr>
              <w:lastRenderedPageBreak/>
              <w:t>động này để nộp thuế theo phương pháp tính trực tiếp</w:t>
            </w:r>
            <w:r w:rsidRPr="00DD3C9F">
              <w:rPr>
                <w:rFonts w:ascii="Times New Roman" w:hAnsi="Times New Roman" w:cs="Times New Roman"/>
                <w:sz w:val="24"/>
                <w:szCs w:val="24"/>
                <w:lang w:val="nl-NL"/>
              </w:rPr>
              <w:t>.</w:t>
            </w:r>
          </w:p>
          <w:p w14:paraId="1E0446AC" w14:textId="77777777" w:rsidR="00EA1104" w:rsidRPr="00DD3C9F" w:rsidRDefault="00EA1104" w:rsidP="00D24598">
            <w:pPr>
              <w:shd w:val="clear" w:color="auto" w:fill="FFFFFF"/>
              <w:spacing w:before="40"/>
              <w:jc w:val="both"/>
              <w:rPr>
                <w:rFonts w:ascii="Times New Roman" w:hAnsi="Times New Roman" w:cs="Times New Roman"/>
                <w:sz w:val="24"/>
                <w:szCs w:val="24"/>
                <w:lang w:val="nl-NL"/>
              </w:rPr>
            </w:pPr>
          </w:p>
          <w:p w14:paraId="2180D629" w14:textId="77777777" w:rsidR="00EA1104" w:rsidRPr="00DD3C9F" w:rsidRDefault="00EA1104" w:rsidP="00D24598">
            <w:pPr>
              <w:shd w:val="clear" w:color="auto" w:fill="FFFFFF"/>
              <w:spacing w:before="40"/>
              <w:jc w:val="both"/>
              <w:rPr>
                <w:rFonts w:ascii="Times New Roman" w:hAnsi="Times New Roman" w:cs="Times New Roman"/>
                <w:sz w:val="24"/>
                <w:szCs w:val="24"/>
                <w:lang w:val="nl-NL"/>
              </w:rPr>
            </w:pPr>
          </w:p>
          <w:p w14:paraId="00BC7B0F" w14:textId="2EDD13E7" w:rsidR="000A35FE" w:rsidRPr="00DD3C9F" w:rsidRDefault="000A35FE"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2. Số thuế giá trị gia tăng phải nộp theo phương pháp tính trực tiếp </w:t>
            </w:r>
            <w:r w:rsidRPr="00DD3C9F">
              <w:rPr>
                <w:rFonts w:ascii="Times New Roman" w:hAnsi="Times New Roman" w:cs="Times New Roman"/>
                <w:strike/>
                <w:sz w:val="24"/>
                <w:szCs w:val="24"/>
                <w:lang w:val="nl-NL"/>
              </w:rPr>
              <w:t>trên giá trị gia tăng</w:t>
            </w:r>
            <w:r w:rsidRPr="00DD3C9F">
              <w:rPr>
                <w:rFonts w:ascii="Times New Roman" w:hAnsi="Times New Roman" w:cs="Times New Roman"/>
                <w:sz w:val="24"/>
                <w:szCs w:val="24"/>
                <w:lang w:val="nl-NL"/>
              </w:rPr>
              <w:t xml:space="preserve"> </w:t>
            </w:r>
            <w:r w:rsidRPr="00DD3C9F">
              <w:rPr>
                <w:rFonts w:ascii="Times New Roman" w:hAnsi="Times New Roman" w:cs="Times New Roman"/>
                <w:b/>
                <w:bCs/>
                <w:sz w:val="24"/>
                <w:szCs w:val="24"/>
                <w:lang w:val="nl-NL"/>
              </w:rPr>
              <w:t>theo doanh thu</w:t>
            </w:r>
            <w:r w:rsidRPr="00DD3C9F">
              <w:rPr>
                <w:rFonts w:ascii="Times New Roman" w:hAnsi="Times New Roman" w:cs="Times New Roman"/>
                <w:sz w:val="24"/>
                <w:szCs w:val="24"/>
                <w:lang w:val="nl-NL"/>
              </w:rPr>
              <w:t xml:space="preserve"> bằng tỷ lệ % nhân với doanh thu áp dụng như sau:</w:t>
            </w:r>
          </w:p>
          <w:p w14:paraId="59C9A179" w14:textId="77777777" w:rsidR="000A35FE" w:rsidRPr="00DD3C9F" w:rsidRDefault="000A35FE"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a) Đối tượng áp dụng:</w:t>
            </w:r>
          </w:p>
          <w:p w14:paraId="2744938C" w14:textId="77777777" w:rsidR="000A35FE" w:rsidRPr="00DD3C9F" w:rsidRDefault="000A35FE"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xml:space="preserve">- Doanh nghiệp, hợp tác xã, </w:t>
            </w:r>
            <w:r w:rsidRPr="00DD3C9F">
              <w:rPr>
                <w:rFonts w:ascii="Times New Roman" w:eastAsia="Calibri" w:hAnsi="Times New Roman" w:cs="Times New Roman"/>
                <w:b/>
                <w:bCs/>
                <w:sz w:val="24"/>
                <w:szCs w:val="24"/>
                <w:lang w:val="nl-NL"/>
              </w:rPr>
              <w:t>liên hiệp hợp tác xã</w:t>
            </w:r>
            <w:r w:rsidRPr="00DD3C9F">
              <w:rPr>
                <w:rFonts w:ascii="Times New Roman" w:hAnsi="Times New Roman" w:cs="Times New Roman"/>
                <w:sz w:val="24"/>
                <w:szCs w:val="24"/>
              </w:rPr>
              <w:t xml:space="preserve"> có doanh thu hàng năm dưới mức ngưỡng doanh thu một tỷ đồng, trừ trường hợp đăng ký tự nguyện áp dụng phương pháp khấu trừ thuế quy định tại khoản 2 Điều 11 của Luật này.</w:t>
            </w:r>
          </w:p>
          <w:p w14:paraId="0CDD3914" w14:textId="77777777" w:rsidR="000A35FE" w:rsidRPr="00DD3C9F" w:rsidRDefault="000A35FE"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Hộ, cá nhân kinh doanh.</w:t>
            </w:r>
          </w:p>
          <w:p w14:paraId="1DE3783A" w14:textId="77777777" w:rsidR="000A35FE" w:rsidRPr="00DD3C9F" w:rsidRDefault="000A35FE"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Tổ chức</w:t>
            </w:r>
            <w:r w:rsidRPr="00DD3C9F">
              <w:rPr>
                <w:rFonts w:ascii="Times New Roman" w:hAnsi="Times New Roman" w:cs="Times New Roman"/>
                <w:strike/>
                <w:sz w:val="24"/>
                <w:szCs w:val="24"/>
              </w:rPr>
              <w:t>, cá nhân</w:t>
            </w:r>
            <w:r w:rsidRPr="00DD3C9F">
              <w:rPr>
                <w:rFonts w:ascii="Times New Roman" w:hAnsi="Times New Roman" w:cs="Times New Roman"/>
                <w:sz w:val="24"/>
                <w:szCs w:val="24"/>
              </w:rPr>
              <w:t xml:space="preserve"> nước ngoài </w:t>
            </w:r>
            <w:r w:rsidRPr="00DD3C9F">
              <w:rPr>
                <w:rFonts w:ascii="Times New Roman" w:hAnsi="Times New Roman" w:cs="Times New Roman"/>
                <w:strike/>
                <w:sz w:val="24"/>
                <w:szCs w:val="24"/>
              </w:rPr>
              <w:t>kinh doanh</w:t>
            </w:r>
            <w:r w:rsidRPr="00DD3C9F">
              <w:rPr>
                <w:rFonts w:ascii="Times New Roman" w:hAnsi="Times New Roman" w:cs="Times New Roman"/>
                <w:sz w:val="24"/>
                <w:szCs w:val="24"/>
              </w:rPr>
              <w:t xml:space="preserve"> không có cơ sở thường trú tại Việt Nam, </w:t>
            </w:r>
            <w:r w:rsidRPr="00DD3C9F">
              <w:rPr>
                <w:rFonts w:ascii="Times New Roman" w:hAnsi="Times New Roman" w:cs="Times New Roman"/>
                <w:b/>
                <w:sz w:val="24"/>
                <w:szCs w:val="24"/>
              </w:rPr>
              <w:t xml:space="preserve">cá </w:t>
            </w:r>
            <w:r w:rsidRPr="00DD3C9F">
              <w:rPr>
                <w:rFonts w:ascii="Times New Roman" w:hAnsi="Times New Roman" w:cs="Times New Roman"/>
                <w:b/>
                <w:bCs/>
                <w:iCs/>
                <w:sz w:val="24"/>
                <w:szCs w:val="24"/>
                <w:lang w:val="vi-VN"/>
              </w:rPr>
              <w:t>nhân ở nước ngoài là đối tượng không cư trú tại Việt Nam</w:t>
            </w:r>
            <w:r w:rsidRPr="00DD3C9F">
              <w:rPr>
                <w:rFonts w:ascii="Times New Roman" w:hAnsi="Times New Roman" w:cs="Times New Roman"/>
                <w:b/>
                <w:bCs/>
                <w:iCs/>
                <w:sz w:val="24"/>
                <w:szCs w:val="24"/>
              </w:rPr>
              <w:t xml:space="preserve"> </w:t>
            </w:r>
            <w:r w:rsidRPr="00DD3C9F">
              <w:rPr>
                <w:rFonts w:ascii="Times New Roman" w:hAnsi="Times New Roman" w:cs="Times New Roman"/>
                <w:strike/>
                <w:sz w:val="24"/>
                <w:szCs w:val="24"/>
              </w:rPr>
              <w:t>nhưng</w:t>
            </w:r>
            <w:r w:rsidRPr="00DD3C9F">
              <w:rPr>
                <w:rFonts w:ascii="Times New Roman" w:hAnsi="Times New Roman" w:cs="Times New Roman"/>
                <w:sz w:val="24"/>
                <w:szCs w:val="24"/>
              </w:rPr>
              <w:t xml:space="preserve"> có doanh thu phát sinh tại Việt Nam chưa thực hiện đầy đủ chế độ kế toán, hóa đơn, chứng từ</w:t>
            </w:r>
            <w:r w:rsidRPr="00DD3C9F">
              <w:rPr>
                <w:rFonts w:ascii="Times New Roman" w:hAnsi="Times New Roman" w:cs="Times New Roman"/>
                <w:strike/>
                <w:sz w:val="24"/>
                <w:szCs w:val="24"/>
              </w:rPr>
              <w:t>, trừ tổ chức, cá nhân nước ngoài cung cấp hàng hóa, dịch vụ để tiến hành hoạt động tìm kiếm, thăm dò, phát triển và khai thác dầu, khí nộp thuế theo phương pháp khấu trừ do bên Việt Nam khấu trừ nộp thay</w:t>
            </w:r>
            <w:r w:rsidRPr="00DD3C9F">
              <w:rPr>
                <w:rStyle w:val="FootnoteReference"/>
                <w:rFonts w:ascii="Times New Roman" w:hAnsi="Times New Roman" w:cs="Times New Roman"/>
                <w:sz w:val="24"/>
                <w:szCs w:val="24"/>
              </w:rPr>
              <w:footnoteReference w:id="5"/>
            </w:r>
            <w:r w:rsidRPr="00DD3C9F">
              <w:rPr>
                <w:rFonts w:ascii="Times New Roman" w:hAnsi="Times New Roman" w:cs="Times New Roman"/>
                <w:sz w:val="24"/>
                <w:szCs w:val="24"/>
              </w:rPr>
              <w:t>.</w:t>
            </w:r>
          </w:p>
          <w:p w14:paraId="7285B28E" w14:textId="495B2E8F" w:rsidR="001002D6" w:rsidRPr="00DD3C9F" w:rsidRDefault="000A35FE" w:rsidP="00D24598">
            <w:pPr>
              <w:shd w:val="clear" w:color="auto" w:fill="FFFFFF"/>
              <w:spacing w:before="40"/>
              <w:jc w:val="both"/>
              <w:rPr>
                <w:rFonts w:ascii="Times New Roman" w:hAnsi="Times New Roman" w:cs="Times New Roman"/>
                <w:sz w:val="12"/>
                <w:szCs w:val="24"/>
              </w:rPr>
            </w:pPr>
            <w:r w:rsidRPr="00DD3C9F">
              <w:rPr>
                <w:rFonts w:ascii="Times New Roman" w:hAnsi="Times New Roman" w:cs="Times New Roman"/>
                <w:sz w:val="24"/>
                <w:szCs w:val="24"/>
              </w:rPr>
              <w:lastRenderedPageBreak/>
              <w:t xml:space="preserve">- Tổ chức </w:t>
            </w:r>
            <w:r w:rsidRPr="00DD3C9F">
              <w:rPr>
                <w:rFonts w:ascii="Times New Roman" w:hAnsi="Times New Roman" w:cs="Times New Roman"/>
                <w:strike/>
                <w:sz w:val="24"/>
                <w:szCs w:val="24"/>
              </w:rPr>
              <w:t>kinh tế</w:t>
            </w:r>
            <w:r w:rsidRPr="00DD3C9F">
              <w:rPr>
                <w:rFonts w:ascii="Times New Roman" w:hAnsi="Times New Roman" w:cs="Times New Roman"/>
                <w:sz w:val="24"/>
                <w:szCs w:val="24"/>
              </w:rPr>
              <w:t xml:space="preserve"> khác, trừ trường hợp đăng ký nộp thuế theo phương pháp khấu trừ thuế quy định tại khoản 2 Điều 11 của Luật này.</w:t>
            </w:r>
          </w:p>
          <w:p w14:paraId="123D4701" w14:textId="057EF4E5" w:rsidR="000A35FE" w:rsidRPr="00DD3C9F" w:rsidRDefault="000A35FE"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b) Tỷ lệ % để tính thuế giá trị gia tăng được quy định như sau:</w:t>
            </w:r>
          </w:p>
          <w:p w14:paraId="53D99EEB" w14:textId="77777777" w:rsidR="000A35FE" w:rsidRPr="00DD3C9F" w:rsidRDefault="000A35FE"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Phân phối, cung cấp hàng hóa: 1%.</w:t>
            </w:r>
          </w:p>
          <w:p w14:paraId="5EB287FE" w14:textId="77777777" w:rsidR="000A35FE" w:rsidRPr="00DD3C9F" w:rsidRDefault="000A35FE"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Dịch vụ, xây dựng không bao thầu nguyên vật liệu: 5%.</w:t>
            </w:r>
          </w:p>
          <w:p w14:paraId="02180753" w14:textId="77777777" w:rsidR="000A35FE" w:rsidRPr="00DD3C9F" w:rsidRDefault="000A35FE"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Sản xuất, vận tải, dịch vụ có gắn với hàng hóa, xây dựng có bao thầu nguyên vật liệu: 3%.</w:t>
            </w:r>
          </w:p>
          <w:p w14:paraId="6EDDABC7" w14:textId="77777777" w:rsidR="000A35FE" w:rsidRPr="00DD3C9F" w:rsidRDefault="000A35FE"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Hoạt động kinh doanh khác: 2%.</w:t>
            </w:r>
          </w:p>
          <w:p w14:paraId="4913ED14" w14:textId="77777777" w:rsidR="000A35FE" w:rsidRPr="00DD3C9F" w:rsidRDefault="000A35FE" w:rsidP="00D24598">
            <w:pPr>
              <w:shd w:val="clear" w:color="auto" w:fill="FFFFFF"/>
              <w:spacing w:before="40"/>
              <w:jc w:val="both"/>
              <w:rPr>
                <w:rFonts w:ascii="Times New Roman" w:hAnsi="Times New Roman" w:cs="Times New Roman"/>
                <w:b/>
                <w:sz w:val="24"/>
                <w:szCs w:val="24"/>
              </w:rPr>
            </w:pPr>
            <w:r w:rsidRPr="00DD3C9F">
              <w:rPr>
                <w:rFonts w:ascii="Times New Roman" w:hAnsi="Times New Roman" w:cs="Times New Roman"/>
                <w:b/>
                <w:sz w:val="24"/>
                <w:szCs w:val="24"/>
              </w:rPr>
              <w:t>Bộ trưởng Bộ Tài chính quy định chi tiết nhóm hàng hóa, dịch vụ thuộc đối tượng áp dụng theo tỷ lệ % quy định tại điểm này.</w:t>
            </w:r>
          </w:p>
          <w:p w14:paraId="1C7AE585" w14:textId="77777777" w:rsidR="000A35FE" w:rsidRPr="00DD3C9F" w:rsidRDefault="000A35FE" w:rsidP="00D24598">
            <w:pPr>
              <w:shd w:val="clear" w:color="auto" w:fill="FFFFFF"/>
              <w:spacing w:before="40"/>
              <w:jc w:val="both"/>
              <w:rPr>
                <w:rFonts w:ascii="Times New Roman" w:hAnsi="Times New Roman" w:cs="Times New Roman"/>
                <w:b/>
                <w:bCs/>
                <w:sz w:val="24"/>
                <w:szCs w:val="24"/>
              </w:rPr>
            </w:pPr>
            <w:r w:rsidRPr="00DD3C9F">
              <w:rPr>
                <w:rFonts w:ascii="Times New Roman" w:hAnsi="Times New Roman" w:cs="Times New Roman"/>
                <w:b/>
                <w:bCs/>
                <w:sz w:val="24"/>
                <w:szCs w:val="24"/>
              </w:rPr>
              <w:t>c) Doanh thu để tính thuế giá trị gia tăng là tổng số tiền bán hàng hóa, dịch vụ ghi trên hóa đơn bán hàng, bao gồm các khoản phụ thu và phí thu thêm mà cơ sở kinh doanh được hưởng.</w:t>
            </w:r>
          </w:p>
          <w:p w14:paraId="2B75482B" w14:textId="4B265277" w:rsidR="000A35FE" w:rsidRPr="00DD3C9F" w:rsidRDefault="000A35FE" w:rsidP="0009460F">
            <w:pPr>
              <w:shd w:val="clear" w:color="auto" w:fill="FFFFFF"/>
              <w:spacing w:before="40"/>
              <w:jc w:val="both"/>
              <w:rPr>
                <w:rFonts w:ascii="Times New Roman" w:eastAsia="Times New Roman" w:hAnsi="Times New Roman" w:cs="Times New Roman"/>
                <w:b/>
                <w:bCs/>
                <w:sz w:val="24"/>
                <w:szCs w:val="24"/>
              </w:rPr>
            </w:pPr>
            <w:r w:rsidRPr="00DD3C9F">
              <w:rPr>
                <w:rFonts w:ascii="Times New Roman" w:hAnsi="Times New Roman" w:cs="Times New Roman"/>
                <w:b/>
                <w:bCs/>
                <w:sz w:val="24"/>
                <w:szCs w:val="24"/>
              </w:rPr>
              <w:t>3. Hoạt động kinh doanh, hộ, cá nhân kinh doanh không thực hiện hoặc thực hiện không đầy đủ chế độ kế toán, hóa đơn, chứng từ theo quy định của pháp luật thì nộp thuế giá trị gia tăng theo phương pháp khoán thuế quy định tại Luật quản lý thuế.</w:t>
            </w:r>
          </w:p>
        </w:tc>
        <w:tc>
          <w:tcPr>
            <w:tcW w:w="4536" w:type="dxa"/>
          </w:tcPr>
          <w:p w14:paraId="4D448A1C" w14:textId="30C224BA" w:rsidR="005569B1" w:rsidRPr="00DD3C9F" w:rsidRDefault="005569B1" w:rsidP="00D24598">
            <w:pPr>
              <w:shd w:val="clear" w:color="auto" w:fill="FFFFFF"/>
              <w:spacing w:before="40"/>
              <w:jc w:val="both"/>
              <w:rPr>
                <w:rFonts w:ascii="Times New Roman" w:hAnsi="Times New Roman" w:cs="Times New Roman"/>
                <w:sz w:val="24"/>
                <w:szCs w:val="24"/>
                <w:lang w:val="nl-NL"/>
              </w:rPr>
            </w:pPr>
            <w:bookmarkStart w:id="34" w:name="_Hlk175152374"/>
            <w:r w:rsidRPr="00DD3C9F">
              <w:rPr>
                <w:rFonts w:ascii="Times New Roman" w:hAnsi="Times New Roman" w:cs="Times New Roman"/>
                <w:b/>
                <w:bCs/>
                <w:sz w:val="24"/>
                <w:szCs w:val="24"/>
                <w:lang w:val="nl-NL"/>
              </w:rPr>
              <w:lastRenderedPageBreak/>
              <w:t xml:space="preserve">Điều 12. Phương pháp tính trực tiếp </w:t>
            </w:r>
          </w:p>
          <w:p w14:paraId="07938BE1" w14:textId="77777777" w:rsidR="00EA1104" w:rsidRPr="00DD3C9F" w:rsidRDefault="00EA1104" w:rsidP="00D24598">
            <w:pPr>
              <w:shd w:val="clear" w:color="auto" w:fill="FFFFFF"/>
              <w:spacing w:before="40"/>
              <w:jc w:val="both"/>
              <w:rPr>
                <w:rFonts w:ascii="Times New Roman" w:hAnsi="Times New Roman" w:cs="Times New Roman"/>
                <w:sz w:val="24"/>
                <w:szCs w:val="24"/>
                <w:lang w:val="nl-NL"/>
              </w:rPr>
            </w:pPr>
          </w:p>
          <w:p w14:paraId="01206228" w14:textId="6D2034B9"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1. Số thuế giá trị gia tăng phải nộp theo phương pháp tính trực tiếp </w:t>
            </w:r>
            <w:r w:rsidRPr="00DD3C9F">
              <w:rPr>
                <w:rFonts w:ascii="Times New Roman" w:hAnsi="Times New Roman" w:cs="Times New Roman"/>
                <w:b/>
                <w:i/>
                <w:sz w:val="24"/>
                <w:szCs w:val="24"/>
                <w:lang w:val="nl-NL"/>
              </w:rPr>
              <w:t>trên giá trị gia tăng</w:t>
            </w:r>
            <w:r w:rsidRPr="00DD3C9F">
              <w:rPr>
                <w:rFonts w:ascii="Times New Roman" w:hAnsi="Times New Roman" w:cs="Times New Roman"/>
                <w:sz w:val="24"/>
                <w:szCs w:val="24"/>
                <w:lang w:val="vi-VN"/>
              </w:rPr>
              <w:t xml:space="preserve"> </w:t>
            </w:r>
            <w:r w:rsidRPr="00DD3C9F">
              <w:rPr>
                <w:rFonts w:ascii="Times New Roman" w:hAnsi="Times New Roman" w:cs="Times New Roman"/>
                <w:sz w:val="24"/>
                <w:szCs w:val="24"/>
                <w:lang w:val="nl-NL"/>
              </w:rPr>
              <w:t>bằng giá trị gia tăng nhân với thuế suất thuế giá trị gia tăng áp dụng đối với hoạt động mua, bán, chế tác vàng, bạc, đá quý.</w:t>
            </w:r>
          </w:p>
          <w:p w14:paraId="52623BD2" w14:textId="77777777"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Giá trị gia tăng của </w:t>
            </w:r>
            <w:r w:rsidRPr="00DD3C9F">
              <w:rPr>
                <w:rFonts w:ascii="Times New Roman" w:hAnsi="Times New Roman" w:cs="Times New Roman"/>
                <w:b/>
                <w:bCs/>
                <w:i/>
                <w:sz w:val="24"/>
                <w:szCs w:val="24"/>
                <w:lang w:val="nl-NL"/>
              </w:rPr>
              <w:t>hoạt động mua, bán, chế tác</w:t>
            </w:r>
            <w:r w:rsidRPr="00DD3C9F">
              <w:rPr>
                <w:rFonts w:ascii="Times New Roman" w:hAnsi="Times New Roman" w:cs="Times New Roman"/>
                <w:b/>
                <w:bCs/>
                <w:sz w:val="24"/>
                <w:szCs w:val="24"/>
                <w:lang w:val="nl-NL"/>
              </w:rPr>
              <w:t xml:space="preserve"> </w:t>
            </w:r>
            <w:r w:rsidRPr="00DD3C9F">
              <w:rPr>
                <w:rFonts w:ascii="Times New Roman" w:hAnsi="Times New Roman" w:cs="Times New Roman"/>
                <w:sz w:val="24"/>
                <w:szCs w:val="24"/>
                <w:lang w:val="nl-NL"/>
              </w:rPr>
              <w:t>vàng, bạc, đá quý được xác định bằng giá thanh toán của vàng, bạc, đá quý bán ra trừ giá thanh toán của vàng, bạc, đá quý mua vào tương ứng.</w:t>
            </w:r>
          </w:p>
          <w:p w14:paraId="1D9DD656" w14:textId="77777777"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bCs/>
                <w:sz w:val="24"/>
                <w:szCs w:val="24"/>
                <w:lang w:val="nl-NL"/>
              </w:rPr>
              <w:t xml:space="preserve">Trường hợp cơ sở kinh doanh có hoạt động mua, bán, chế tác vàng, bạc, đá quý thì cơ sở kinh doanh phải hạch toán riêng hoạt </w:t>
            </w:r>
            <w:r w:rsidRPr="00DD3C9F">
              <w:rPr>
                <w:rFonts w:ascii="Times New Roman" w:hAnsi="Times New Roman" w:cs="Times New Roman"/>
                <w:b/>
                <w:bCs/>
                <w:sz w:val="24"/>
                <w:szCs w:val="24"/>
                <w:lang w:val="nl-NL"/>
              </w:rPr>
              <w:lastRenderedPageBreak/>
              <w:t>động này để nộp thuế theo phương pháp tính trực tiếp</w:t>
            </w:r>
            <w:r w:rsidRPr="00DD3C9F">
              <w:rPr>
                <w:rFonts w:ascii="Times New Roman" w:hAnsi="Times New Roman" w:cs="Times New Roman"/>
                <w:sz w:val="24"/>
                <w:szCs w:val="24"/>
                <w:lang w:val="nl-NL"/>
              </w:rPr>
              <w:t>.</w:t>
            </w:r>
          </w:p>
          <w:p w14:paraId="4B346786" w14:textId="77777777"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b/>
                <w:i/>
                <w:sz w:val="24"/>
                <w:szCs w:val="24"/>
                <w:lang w:val="nl-NL"/>
              </w:rPr>
              <w:t>Chính phủ quy định chi tiết khoản này</w:t>
            </w:r>
            <w:r w:rsidRPr="00DD3C9F">
              <w:rPr>
                <w:rFonts w:ascii="Times New Roman" w:hAnsi="Times New Roman" w:cs="Times New Roman"/>
                <w:sz w:val="24"/>
                <w:szCs w:val="24"/>
                <w:lang w:val="nl-NL"/>
              </w:rPr>
              <w:t>.</w:t>
            </w:r>
          </w:p>
          <w:p w14:paraId="3474680E" w14:textId="2307C9AA" w:rsidR="006F347D" w:rsidRPr="00DD3C9F" w:rsidRDefault="006F347D" w:rsidP="00D24598">
            <w:pPr>
              <w:shd w:val="clear" w:color="auto" w:fill="FFFFFF"/>
              <w:spacing w:before="40"/>
              <w:jc w:val="both"/>
              <w:rPr>
                <w:rFonts w:ascii="Times New Roman" w:hAnsi="Times New Roman" w:cs="Times New Roman"/>
                <w:sz w:val="24"/>
                <w:szCs w:val="24"/>
                <w:lang w:val="nl-NL"/>
              </w:rPr>
            </w:pPr>
            <w:r w:rsidRPr="00DD3C9F">
              <w:rPr>
                <w:rFonts w:ascii="Times New Roman" w:hAnsi="Times New Roman" w:cs="Times New Roman"/>
                <w:sz w:val="24"/>
                <w:szCs w:val="24"/>
                <w:lang w:val="nl-NL"/>
              </w:rPr>
              <w:t xml:space="preserve">2. Số thuế giá trị gia tăng phải nộp theo phương pháp tính trực tiếp </w:t>
            </w:r>
            <w:r w:rsidRPr="00DD3C9F">
              <w:rPr>
                <w:rFonts w:ascii="Times New Roman" w:hAnsi="Times New Roman" w:cs="Times New Roman"/>
                <w:b/>
                <w:bCs/>
                <w:sz w:val="24"/>
                <w:szCs w:val="24"/>
                <w:lang w:val="nl-NL"/>
              </w:rPr>
              <w:t>theo doanh thu</w:t>
            </w:r>
            <w:r w:rsidRPr="00DD3C9F">
              <w:rPr>
                <w:rFonts w:ascii="Times New Roman" w:hAnsi="Times New Roman" w:cs="Times New Roman"/>
                <w:sz w:val="24"/>
                <w:szCs w:val="24"/>
                <w:lang w:val="nl-NL"/>
              </w:rPr>
              <w:t xml:space="preserve"> bằng tỷ lệ % nhân với doanh thu áp dụng như sau:</w:t>
            </w:r>
          </w:p>
          <w:p w14:paraId="70C8BBE5" w14:textId="77777777" w:rsidR="006F347D" w:rsidRPr="00DD3C9F" w:rsidRDefault="006F347D"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a) Đối tượng áp dụng:</w:t>
            </w:r>
          </w:p>
          <w:p w14:paraId="5FDD4616" w14:textId="77777777" w:rsidR="006F347D" w:rsidRPr="00DD3C9F" w:rsidRDefault="006F347D"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xml:space="preserve">- Doanh nghiệp, hợp tác xã, </w:t>
            </w:r>
            <w:r w:rsidRPr="00DD3C9F">
              <w:rPr>
                <w:rFonts w:ascii="Times New Roman" w:eastAsia="Calibri" w:hAnsi="Times New Roman" w:cs="Times New Roman"/>
                <w:b/>
                <w:bCs/>
                <w:sz w:val="24"/>
                <w:szCs w:val="24"/>
                <w:lang w:val="nl-NL"/>
              </w:rPr>
              <w:t>liên hiệp hợp tác xã</w:t>
            </w:r>
            <w:r w:rsidRPr="00DD3C9F">
              <w:rPr>
                <w:rFonts w:ascii="Times New Roman" w:hAnsi="Times New Roman" w:cs="Times New Roman"/>
                <w:sz w:val="24"/>
                <w:szCs w:val="24"/>
              </w:rPr>
              <w:t xml:space="preserve"> có doanh thu hàng năm dưới mức ngưỡng doanh thu một tỷ đồng, trừ trường hợp </w:t>
            </w:r>
            <w:r w:rsidRPr="00DD3C9F">
              <w:rPr>
                <w:rFonts w:ascii="Times New Roman" w:hAnsi="Times New Roman" w:cs="Times New Roman"/>
                <w:strike/>
                <w:sz w:val="24"/>
                <w:szCs w:val="24"/>
              </w:rPr>
              <w:t>đăng ký</w:t>
            </w:r>
            <w:r w:rsidRPr="00DD3C9F">
              <w:rPr>
                <w:rFonts w:ascii="Times New Roman" w:hAnsi="Times New Roman" w:cs="Times New Roman"/>
                <w:sz w:val="24"/>
                <w:szCs w:val="24"/>
              </w:rPr>
              <w:t xml:space="preserve"> tự nguyện áp dụng phương pháp khấu trừ thuế quy định tại khoản 2 Điều 11 của Luật này.</w:t>
            </w:r>
          </w:p>
          <w:p w14:paraId="46D6AA9C" w14:textId="77777777" w:rsidR="006F347D" w:rsidRPr="00DD3C9F" w:rsidRDefault="006F347D"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Hộ, cá nhân kinh doanh.</w:t>
            </w:r>
          </w:p>
          <w:p w14:paraId="345BFCBD" w14:textId="10167156" w:rsidR="006F347D" w:rsidRPr="00DD3C9F" w:rsidRDefault="006F347D"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xml:space="preserve">- Tổ chức nước ngoài không có cơ sở thường trú tại Việt Nam, </w:t>
            </w:r>
            <w:r w:rsidRPr="00DD3C9F">
              <w:rPr>
                <w:rFonts w:ascii="Times New Roman" w:hAnsi="Times New Roman" w:cs="Times New Roman"/>
                <w:b/>
                <w:sz w:val="24"/>
                <w:szCs w:val="24"/>
              </w:rPr>
              <w:t>cá</w:t>
            </w:r>
            <w:r w:rsidRPr="00DD3C9F">
              <w:rPr>
                <w:rFonts w:ascii="Times New Roman" w:hAnsi="Times New Roman" w:cs="Times New Roman"/>
                <w:b/>
                <w:sz w:val="24"/>
                <w:szCs w:val="24"/>
                <w:lang w:val="vi-VN"/>
              </w:rPr>
              <w:t xml:space="preserve"> </w:t>
            </w:r>
            <w:r w:rsidRPr="00DD3C9F">
              <w:rPr>
                <w:rFonts w:ascii="Times New Roman" w:hAnsi="Times New Roman" w:cs="Times New Roman"/>
                <w:b/>
                <w:bCs/>
                <w:iCs/>
                <w:sz w:val="24"/>
                <w:szCs w:val="24"/>
                <w:lang w:val="vi-VN"/>
              </w:rPr>
              <w:t>nhân ở nước ngoài là đối tượng không cư trú tại Việt Nam</w:t>
            </w:r>
            <w:r w:rsidR="0009246D" w:rsidRPr="00DD3C9F">
              <w:rPr>
                <w:rFonts w:ascii="Times New Roman" w:hAnsi="Times New Roman" w:cs="Times New Roman"/>
                <w:b/>
                <w:bCs/>
                <w:iCs/>
                <w:sz w:val="24"/>
                <w:szCs w:val="24"/>
              </w:rPr>
              <w:t xml:space="preserve"> </w:t>
            </w:r>
            <w:r w:rsidRPr="00DD3C9F">
              <w:rPr>
                <w:rFonts w:ascii="Times New Roman" w:hAnsi="Times New Roman" w:cs="Times New Roman"/>
                <w:sz w:val="24"/>
                <w:szCs w:val="24"/>
              </w:rPr>
              <w:t>có doanh thu phát sinh tại Việt Nam chưa thực hiện đầy đủ chế độ kế toán, hóa đơn, chứng từ</w:t>
            </w:r>
            <w:r w:rsidR="0009246D" w:rsidRPr="00DD3C9F">
              <w:rPr>
                <w:rFonts w:ascii="Times New Roman" w:hAnsi="Times New Roman" w:cs="Times New Roman"/>
                <w:sz w:val="24"/>
                <w:szCs w:val="24"/>
              </w:rPr>
              <w:t xml:space="preserve"> </w:t>
            </w:r>
            <w:r w:rsidRPr="00DD3C9F">
              <w:rPr>
                <w:rFonts w:ascii="Times New Roman" w:hAnsi="Times New Roman" w:cs="Times New Roman"/>
                <w:b/>
                <w:i/>
                <w:sz w:val="24"/>
                <w:szCs w:val="24"/>
              </w:rPr>
              <w:t xml:space="preserve">không bao gồm các nhà cung cấp nước ngoài quy định tại khoản </w:t>
            </w:r>
            <w:r w:rsidRPr="00DD3C9F">
              <w:rPr>
                <w:rFonts w:ascii="Times New Roman" w:hAnsi="Times New Roman" w:cs="Times New Roman"/>
                <w:b/>
                <w:i/>
                <w:sz w:val="24"/>
                <w:szCs w:val="24"/>
                <w:lang w:val="vi-VN"/>
              </w:rPr>
              <w:t>4</w:t>
            </w:r>
            <w:r w:rsidRPr="00DD3C9F">
              <w:rPr>
                <w:rFonts w:ascii="Times New Roman" w:hAnsi="Times New Roman" w:cs="Times New Roman"/>
                <w:b/>
                <w:i/>
                <w:sz w:val="24"/>
                <w:szCs w:val="24"/>
              </w:rPr>
              <w:t xml:space="preserve"> Điều 4 Luật này</w:t>
            </w:r>
            <w:r w:rsidRPr="00DD3C9F">
              <w:rPr>
                <w:rFonts w:ascii="Times New Roman" w:hAnsi="Times New Roman" w:cs="Times New Roman"/>
                <w:sz w:val="24"/>
                <w:szCs w:val="24"/>
              </w:rPr>
              <w:t>.</w:t>
            </w:r>
          </w:p>
          <w:p w14:paraId="47FB9EE0" w14:textId="44A37A69" w:rsidR="006F347D" w:rsidRPr="00DD3C9F" w:rsidRDefault="006F347D"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xml:space="preserve">- Tổ chức khác, trừ trường hợp </w:t>
            </w:r>
            <w:r w:rsidRPr="00DD3C9F">
              <w:rPr>
                <w:rFonts w:ascii="Times New Roman" w:hAnsi="Times New Roman" w:cs="Times New Roman"/>
                <w:strike/>
                <w:sz w:val="24"/>
                <w:szCs w:val="24"/>
              </w:rPr>
              <w:t>đăng ký</w:t>
            </w:r>
            <w:r w:rsidRPr="00DD3C9F">
              <w:rPr>
                <w:rFonts w:ascii="Times New Roman" w:hAnsi="Times New Roman" w:cs="Times New Roman"/>
                <w:sz w:val="24"/>
                <w:szCs w:val="24"/>
              </w:rPr>
              <w:t xml:space="preserve"> nộp thuế theo phương pháp khấu trừ thuế quy định tại khoản 2 Điều 11 của Luật này.</w:t>
            </w:r>
          </w:p>
          <w:p w14:paraId="1B0AC467" w14:textId="23727172" w:rsidR="006F347D" w:rsidRPr="00DD3C9F" w:rsidRDefault="006F347D"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b) Tỷ lệ % để tính thuế giá trị gia tăng được quy định như sau:</w:t>
            </w:r>
          </w:p>
          <w:p w14:paraId="071D72C5" w14:textId="77777777" w:rsidR="006F347D" w:rsidRPr="00DD3C9F" w:rsidRDefault="006F347D"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lastRenderedPageBreak/>
              <w:t>- Phân phối, cung cấp hàng hóa: 1%.</w:t>
            </w:r>
          </w:p>
          <w:p w14:paraId="0FC8B0C2" w14:textId="77777777" w:rsidR="006F347D" w:rsidRPr="00DD3C9F" w:rsidRDefault="006F347D"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Dịch vụ, xây dựng không bao thầu nguyên vật liệu: 5%.</w:t>
            </w:r>
          </w:p>
          <w:p w14:paraId="2131B701" w14:textId="77777777" w:rsidR="006F347D" w:rsidRPr="00DD3C9F" w:rsidRDefault="006F347D"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Sản xuất, vận tải, dịch vụ có gắn với hàng hóa, xây dựng có bao thầu nguyên vật liệu: 3%.</w:t>
            </w:r>
          </w:p>
          <w:p w14:paraId="0B466181" w14:textId="77777777" w:rsidR="006F347D" w:rsidRPr="00DD3C9F" w:rsidRDefault="006F347D" w:rsidP="00D24598">
            <w:pPr>
              <w:shd w:val="clear" w:color="auto" w:fill="FFFFFF"/>
              <w:spacing w:before="40"/>
              <w:jc w:val="both"/>
              <w:rPr>
                <w:rFonts w:ascii="Times New Roman" w:hAnsi="Times New Roman" w:cs="Times New Roman"/>
                <w:sz w:val="24"/>
                <w:szCs w:val="24"/>
              </w:rPr>
            </w:pPr>
            <w:r w:rsidRPr="00DD3C9F">
              <w:rPr>
                <w:rFonts w:ascii="Times New Roman" w:hAnsi="Times New Roman" w:cs="Times New Roman"/>
                <w:sz w:val="24"/>
                <w:szCs w:val="24"/>
              </w:rPr>
              <w:t>- Hoạt động kinh doanh khác: 2%.</w:t>
            </w:r>
          </w:p>
          <w:p w14:paraId="261757EC" w14:textId="77777777" w:rsidR="006F347D" w:rsidRPr="00DD3C9F" w:rsidRDefault="006F347D" w:rsidP="00D24598">
            <w:pPr>
              <w:shd w:val="clear" w:color="auto" w:fill="FFFFFF"/>
              <w:spacing w:before="40"/>
              <w:jc w:val="both"/>
              <w:rPr>
                <w:rFonts w:ascii="Times New Roman" w:hAnsi="Times New Roman" w:cs="Times New Roman"/>
                <w:b/>
                <w:sz w:val="24"/>
                <w:szCs w:val="24"/>
              </w:rPr>
            </w:pPr>
            <w:r w:rsidRPr="00DD3C9F">
              <w:rPr>
                <w:rFonts w:ascii="Times New Roman" w:hAnsi="Times New Roman" w:cs="Times New Roman"/>
                <w:b/>
                <w:sz w:val="24"/>
                <w:szCs w:val="24"/>
              </w:rPr>
              <w:t>Bộ trưởng Bộ Tài chính quy định chi tiết nhóm hàng hóa, dịch vụ thuộc đối tượng áp dụng theo tỷ lệ % quy định tại điểm này.</w:t>
            </w:r>
          </w:p>
          <w:p w14:paraId="6894CC34" w14:textId="77777777" w:rsidR="006F347D" w:rsidRPr="00DD3C9F" w:rsidRDefault="006F347D" w:rsidP="00D24598">
            <w:pPr>
              <w:shd w:val="clear" w:color="auto" w:fill="FFFFFF"/>
              <w:spacing w:before="40"/>
              <w:jc w:val="both"/>
              <w:rPr>
                <w:rFonts w:ascii="Times New Roman" w:hAnsi="Times New Roman" w:cs="Times New Roman"/>
                <w:b/>
                <w:bCs/>
                <w:sz w:val="24"/>
                <w:szCs w:val="24"/>
              </w:rPr>
            </w:pPr>
            <w:r w:rsidRPr="00DD3C9F">
              <w:rPr>
                <w:rFonts w:ascii="Times New Roman" w:hAnsi="Times New Roman" w:cs="Times New Roman"/>
                <w:b/>
                <w:bCs/>
                <w:sz w:val="24"/>
                <w:szCs w:val="24"/>
              </w:rPr>
              <w:t>c) Doanh thu để tính thuế giá trị gia tăng là tổng số tiền bán hàng hóa, dịch vụ ghi trên hóa đơn bán hàng, bao gồm các khoản phụ thu và phí thu thêm mà cơ sở kinh doanh được hưởng.</w:t>
            </w:r>
          </w:p>
          <w:p w14:paraId="4D5E6A65" w14:textId="6E0D2121" w:rsidR="000A35FE" w:rsidRPr="00DD3C9F" w:rsidRDefault="006F347D" w:rsidP="00D24598">
            <w:pPr>
              <w:shd w:val="clear" w:color="auto" w:fill="FFFFFF"/>
              <w:spacing w:before="40"/>
              <w:jc w:val="both"/>
              <w:rPr>
                <w:rFonts w:ascii="Times New Roman" w:eastAsia="Times New Roman" w:hAnsi="Times New Roman" w:cs="Times New Roman"/>
                <w:b/>
                <w:bCs/>
                <w:sz w:val="24"/>
                <w:szCs w:val="24"/>
              </w:rPr>
            </w:pPr>
            <w:r w:rsidRPr="00DD3C9F">
              <w:rPr>
                <w:rFonts w:ascii="Times New Roman" w:hAnsi="Times New Roman" w:cs="Times New Roman"/>
                <w:b/>
                <w:bCs/>
                <w:sz w:val="24"/>
                <w:szCs w:val="24"/>
              </w:rPr>
              <w:t xml:space="preserve">3. </w:t>
            </w:r>
            <w:r w:rsidRPr="00DD3C9F">
              <w:rPr>
                <w:rFonts w:ascii="Times New Roman" w:hAnsi="Times New Roman" w:cs="Times New Roman"/>
                <w:b/>
                <w:bCs/>
                <w:sz w:val="24"/>
                <w:szCs w:val="24"/>
                <w:lang w:val="vi-VN"/>
              </w:rPr>
              <w:t>H</w:t>
            </w:r>
            <w:r w:rsidRPr="00DD3C9F">
              <w:rPr>
                <w:rFonts w:ascii="Times New Roman" w:hAnsi="Times New Roman" w:cs="Times New Roman"/>
                <w:b/>
                <w:bCs/>
                <w:sz w:val="24"/>
                <w:szCs w:val="24"/>
              </w:rPr>
              <w:t xml:space="preserve">ộ, cá nhân kinh doanh không thực hiện hoặc thực hiện không đầy đủ chế độ kế toán, hóa đơn, chứng từ theo quy định của pháp luật thì nộp thuế giá trị gia tăng theo phương pháp khoán thuế quy định tại Luật </w:t>
            </w:r>
            <w:r w:rsidRPr="00DD3C9F">
              <w:rPr>
                <w:rFonts w:ascii="Times New Roman" w:hAnsi="Times New Roman" w:cs="Times New Roman"/>
                <w:b/>
                <w:bCs/>
                <w:sz w:val="24"/>
                <w:szCs w:val="24"/>
                <w:lang w:val="vi-VN"/>
              </w:rPr>
              <w:t>Q</w:t>
            </w:r>
            <w:r w:rsidRPr="00DD3C9F">
              <w:rPr>
                <w:rFonts w:ascii="Times New Roman" w:hAnsi="Times New Roman" w:cs="Times New Roman"/>
                <w:b/>
                <w:bCs/>
                <w:sz w:val="24"/>
                <w:szCs w:val="24"/>
              </w:rPr>
              <w:t>uản lý thuế.</w:t>
            </w:r>
            <w:bookmarkEnd w:id="34"/>
          </w:p>
        </w:tc>
      </w:tr>
      <w:tr w:rsidR="00DD3C9F" w:rsidRPr="00DD3C9F" w14:paraId="1275E192" w14:textId="77777777" w:rsidTr="004C2C09">
        <w:tc>
          <w:tcPr>
            <w:tcW w:w="4673" w:type="dxa"/>
          </w:tcPr>
          <w:p w14:paraId="0D151A14" w14:textId="5E2BFC95"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35" w:name="chuong_3"/>
            <w:r w:rsidRPr="00DD3C9F">
              <w:rPr>
                <w:rFonts w:ascii="Times New Roman" w:eastAsia="Times New Roman" w:hAnsi="Times New Roman" w:cs="Times New Roman"/>
                <w:b/>
                <w:bCs/>
                <w:sz w:val="24"/>
                <w:szCs w:val="24"/>
              </w:rPr>
              <w:lastRenderedPageBreak/>
              <w:t>Chương III</w:t>
            </w:r>
            <w:bookmarkEnd w:id="35"/>
          </w:p>
          <w:p w14:paraId="23FD45C1" w14:textId="58EC62BA" w:rsidR="000A35FE" w:rsidRPr="00DD3C9F" w:rsidRDefault="000A35FE" w:rsidP="00D8646A">
            <w:pPr>
              <w:spacing w:before="40"/>
              <w:jc w:val="both"/>
              <w:rPr>
                <w:rFonts w:ascii="Times New Roman" w:eastAsia="Times New Roman" w:hAnsi="Times New Roman" w:cs="Times New Roman"/>
                <w:b/>
                <w:bCs/>
                <w:sz w:val="24"/>
                <w:szCs w:val="24"/>
              </w:rPr>
            </w:pPr>
            <w:bookmarkStart w:id="36" w:name="chuong_3_name"/>
            <w:r w:rsidRPr="00DD3C9F">
              <w:rPr>
                <w:rFonts w:ascii="Times New Roman" w:eastAsia="Times New Roman" w:hAnsi="Times New Roman" w:cs="Times New Roman"/>
                <w:b/>
                <w:bCs/>
                <w:sz w:val="24"/>
                <w:szCs w:val="24"/>
              </w:rPr>
              <w:t>KHẤU TRỪ, HOÀN THUẾ</w:t>
            </w:r>
            <w:bookmarkEnd w:id="36"/>
          </w:p>
        </w:tc>
        <w:tc>
          <w:tcPr>
            <w:tcW w:w="4678" w:type="dxa"/>
          </w:tcPr>
          <w:p w14:paraId="3EF2E39D" w14:textId="77777777" w:rsidR="000A35FE" w:rsidRPr="00DD3C9F" w:rsidRDefault="000A35FE" w:rsidP="00D24598">
            <w:pPr>
              <w:shd w:val="clear" w:color="auto" w:fill="FFFFFF"/>
              <w:spacing w:before="40" w:line="234" w:lineRule="atLeast"/>
              <w:rPr>
                <w:rFonts w:ascii="Times New Roman" w:eastAsia="Times New Roman" w:hAnsi="Times New Roman" w:cs="Times New Roman"/>
                <w:sz w:val="24"/>
                <w:szCs w:val="24"/>
              </w:rPr>
            </w:pPr>
            <w:r w:rsidRPr="00DD3C9F">
              <w:rPr>
                <w:rFonts w:ascii="Times New Roman" w:eastAsia="Times New Roman" w:hAnsi="Times New Roman" w:cs="Times New Roman"/>
                <w:b/>
                <w:bCs/>
                <w:sz w:val="24"/>
                <w:szCs w:val="24"/>
              </w:rPr>
              <w:t>Chương III</w:t>
            </w:r>
          </w:p>
          <w:p w14:paraId="4669C45F" w14:textId="0712E13E" w:rsidR="000A35FE" w:rsidRPr="00DD3C9F" w:rsidRDefault="000A35FE" w:rsidP="00D24598">
            <w:pPr>
              <w:spacing w:before="40"/>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KHẤU TRỪ, HOÀN THUẾ</w:t>
            </w:r>
          </w:p>
        </w:tc>
        <w:tc>
          <w:tcPr>
            <w:tcW w:w="4536" w:type="dxa"/>
          </w:tcPr>
          <w:p w14:paraId="7A57CDE1" w14:textId="77777777" w:rsidR="000A35FE" w:rsidRPr="00DD3C9F" w:rsidRDefault="000A35FE" w:rsidP="00D24598">
            <w:pPr>
              <w:shd w:val="clear" w:color="auto" w:fill="FFFFFF"/>
              <w:spacing w:before="40" w:line="234" w:lineRule="atLeast"/>
              <w:rPr>
                <w:rFonts w:ascii="Times New Roman" w:eastAsia="Times New Roman" w:hAnsi="Times New Roman" w:cs="Times New Roman"/>
                <w:sz w:val="24"/>
                <w:szCs w:val="24"/>
              </w:rPr>
            </w:pPr>
            <w:r w:rsidRPr="00DD3C9F">
              <w:rPr>
                <w:rFonts w:ascii="Times New Roman" w:eastAsia="Times New Roman" w:hAnsi="Times New Roman" w:cs="Times New Roman"/>
                <w:b/>
                <w:bCs/>
                <w:sz w:val="24"/>
                <w:szCs w:val="24"/>
              </w:rPr>
              <w:t>Chương III</w:t>
            </w:r>
          </w:p>
          <w:p w14:paraId="629F4062" w14:textId="15822016" w:rsidR="000A35FE" w:rsidRPr="00DD3C9F" w:rsidRDefault="000A35FE" w:rsidP="00D24598">
            <w:pPr>
              <w:spacing w:before="40"/>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KHẤU TRỪ, HOÀN THUẾ</w:t>
            </w:r>
          </w:p>
        </w:tc>
      </w:tr>
      <w:tr w:rsidR="00DD3C9F" w:rsidRPr="00DD3C9F" w14:paraId="587763EF" w14:textId="77777777" w:rsidTr="004C2C09">
        <w:tc>
          <w:tcPr>
            <w:tcW w:w="4673" w:type="dxa"/>
          </w:tcPr>
          <w:p w14:paraId="65F2082B"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b/>
                <w:bCs/>
                <w:sz w:val="24"/>
                <w:szCs w:val="24"/>
              </w:rPr>
            </w:pPr>
          </w:p>
        </w:tc>
        <w:tc>
          <w:tcPr>
            <w:tcW w:w="4678" w:type="dxa"/>
          </w:tcPr>
          <w:p w14:paraId="7741AF60" w14:textId="77777777" w:rsidR="000A35FE" w:rsidRPr="00DD3C9F" w:rsidRDefault="000A35FE" w:rsidP="00D24598">
            <w:pPr>
              <w:shd w:val="clear" w:color="auto" w:fill="FFFFFF"/>
              <w:spacing w:before="40"/>
              <w:jc w:val="both"/>
              <w:rPr>
                <w:rFonts w:ascii="Times New Roman" w:hAnsi="Times New Roman" w:cs="Times New Roman"/>
                <w:b/>
                <w:sz w:val="24"/>
                <w:szCs w:val="24"/>
              </w:rPr>
            </w:pPr>
            <w:r w:rsidRPr="00DD3C9F">
              <w:rPr>
                <w:rFonts w:ascii="Times New Roman" w:hAnsi="Times New Roman" w:cs="Times New Roman"/>
                <w:b/>
                <w:sz w:val="24"/>
                <w:szCs w:val="24"/>
              </w:rPr>
              <w:t>Điều 13. Các hành vi bị nghiêm cấm</w:t>
            </w:r>
          </w:p>
          <w:p w14:paraId="2DF1E7C4" w14:textId="77777777" w:rsidR="000A35FE" w:rsidRPr="00DD3C9F" w:rsidRDefault="000A35FE"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lastRenderedPageBreak/>
              <w:t>1. Không đăng ký, kê khai về nghĩa vụ thuế giá trị gia tăng.</w:t>
            </w:r>
          </w:p>
          <w:p w14:paraId="345527A4" w14:textId="77777777" w:rsidR="000A35FE" w:rsidRPr="00DD3C9F" w:rsidRDefault="000A35FE" w:rsidP="00D24598">
            <w:pPr>
              <w:spacing w:before="40"/>
              <w:jc w:val="both"/>
              <w:rPr>
                <w:rFonts w:ascii="Times New Roman" w:hAnsi="Times New Roman" w:cs="Times New Roman"/>
                <w:b/>
                <w:bCs/>
                <w:iCs/>
                <w:spacing w:val="-4"/>
                <w:sz w:val="24"/>
                <w:szCs w:val="24"/>
                <w:lang w:val="x-none"/>
              </w:rPr>
            </w:pPr>
            <w:r w:rsidRPr="00DD3C9F">
              <w:rPr>
                <w:rFonts w:ascii="Times New Roman" w:hAnsi="Times New Roman" w:cs="Times New Roman"/>
                <w:b/>
                <w:bCs/>
                <w:iCs/>
                <w:spacing w:val="-4"/>
                <w:sz w:val="24"/>
                <w:szCs w:val="24"/>
              </w:rPr>
              <w:t xml:space="preserve">2. </w:t>
            </w:r>
            <w:r w:rsidRPr="00DD3C9F">
              <w:rPr>
                <w:rFonts w:ascii="Times New Roman" w:hAnsi="Times New Roman" w:cs="Times New Roman"/>
                <w:b/>
                <w:bCs/>
                <w:iCs/>
                <w:spacing w:val="-4"/>
                <w:sz w:val="24"/>
                <w:szCs w:val="24"/>
                <w:lang w:val="x-none"/>
              </w:rPr>
              <w:t>Mua, cho, bán, tổ chức quảng cáo, môi giới mua, bán hóa đơn.</w:t>
            </w:r>
          </w:p>
          <w:p w14:paraId="41DE8576" w14:textId="77777777" w:rsidR="000A35FE" w:rsidRPr="00DD3C9F" w:rsidRDefault="000A35FE"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x-none"/>
              </w:rPr>
              <w:t xml:space="preserve">3. Tạo lập giao dịch mua, bán hàng hóa, cung cấp dịch vụ không có thật </w:t>
            </w:r>
            <w:r w:rsidRPr="00DD3C9F">
              <w:rPr>
                <w:rFonts w:ascii="Times New Roman" w:hAnsi="Times New Roman" w:cs="Times New Roman"/>
                <w:b/>
                <w:bCs/>
                <w:iCs/>
                <w:spacing w:val="-4"/>
                <w:sz w:val="24"/>
                <w:szCs w:val="24"/>
                <w:lang w:val="nl-NL"/>
              </w:rPr>
              <w:t>hoặc giao dịch không đúng quy định của pháp luật.</w:t>
            </w:r>
          </w:p>
          <w:p w14:paraId="10B2D344" w14:textId="77777777" w:rsidR="000A35FE" w:rsidRPr="00DD3C9F" w:rsidRDefault="000A35FE"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t>4. Bán hàng hóa, cung cấp dịch vụ không lập hóa đơn theo quy định của pháp luật.</w:t>
            </w:r>
          </w:p>
          <w:p w14:paraId="375F918C" w14:textId="77777777" w:rsidR="000A35FE" w:rsidRPr="00DD3C9F" w:rsidRDefault="000A35FE" w:rsidP="00D24598">
            <w:pPr>
              <w:spacing w:before="40"/>
              <w:jc w:val="both"/>
              <w:rPr>
                <w:rFonts w:ascii="Times New Roman" w:hAnsi="Times New Roman" w:cs="Times New Roman"/>
                <w:b/>
                <w:bCs/>
                <w:iCs/>
                <w:spacing w:val="-4"/>
                <w:sz w:val="24"/>
                <w:szCs w:val="24"/>
                <w:lang w:val="x-none"/>
              </w:rPr>
            </w:pPr>
            <w:bookmarkStart w:id="37" w:name="diem_24_4_e"/>
            <w:r w:rsidRPr="00DD3C9F">
              <w:rPr>
                <w:rFonts w:ascii="Times New Roman" w:hAnsi="Times New Roman" w:cs="Times New Roman"/>
                <w:b/>
                <w:bCs/>
                <w:iCs/>
                <w:spacing w:val="-4"/>
                <w:sz w:val="24"/>
                <w:szCs w:val="24"/>
              </w:rPr>
              <w:t>5.</w:t>
            </w:r>
            <w:r w:rsidRPr="00DD3C9F">
              <w:rPr>
                <w:rFonts w:ascii="Times New Roman" w:hAnsi="Times New Roman" w:cs="Times New Roman"/>
                <w:b/>
                <w:bCs/>
                <w:iCs/>
                <w:spacing w:val="-4"/>
                <w:sz w:val="24"/>
                <w:szCs w:val="24"/>
                <w:lang w:val="x-none"/>
              </w:rPr>
              <w:t xml:space="preserve"> Lập hóa đơn bán hàng hóa, dịch vụ trong thời gian tạm ngừng hoạt động kinh doanh, trừ trường hợp lập hóa đơn giao cho khách hàng để thực hiện các hợp đồng đã ký trước ngày thông báo tạm ngừng kinh doanh</w:t>
            </w:r>
            <w:bookmarkEnd w:id="37"/>
            <w:r w:rsidRPr="00DD3C9F">
              <w:rPr>
                <w:rFonts w:ascii="Times New Roman" w:hAnsi="Times New Roman" w:cs="Times New Roman"/>
                <w:b/>
                <w:bCs/>
                <w:iCs/>
                <w:spacing w:val="-4"/>
                <w:sz w:val="24"/>
                <w:szCs w:val="24"/>
                <w:lang w:val="x-none"/>
              </w:rPr>
              <w:t>.</w:t>
            </w:r>
          </w:p>
          <w:p w14:paraId="685F8A63" w14:textId="77777777" w:rsidR="000A35FE" w:rsidRPr="00DD3C9F" w:rsidRDefault="000A35FE"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t xml:space="preserve">6. Sử dụng hóa đơn, chứng từ không hợp pháp, gồm: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hóa, dịch vụ có ngày lập trên hóa đơn từ ngày cơ quan thuế xác định bên bán không hoạt động tại địa chỉ kinh doanh đã đăng ký với cơ quan nhà nước có </w:t>
            </w:r>
            <w:r w:rsidRPr="00DD3C9F">
              <w:rPr>
                <w:rFonts w:ascii="Times New Roman" w:hAnsi="Times New Roman" w:cs="Times New Roman"/>
                <w:b/>
                <w:bCs/>
                <w:iCs/>
                <w:spacing w:val="-4"/>
                <w:sz w:val="24"/>
                <w:szCs w:val="24"/>
                <w:lang w:val="nl-NL"/>
              </w:rPr>
              <w:lastRenderedPageBreak/>
              <w:t>thẩm quyền; sử dụng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 và các trường hợp sử dụng hóa đơn, chứng từ không hợp pháp khác theo quy định của Chính phủ.</w:t>
            </w:r>
          </w:p>
          <w:p w14:paraId="344CF2B3" w14:textId="77777777" w:rsidR="000A35FE" w:rsidRPr="00DD3C9F" w:rsidRDefault="000A35FE"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t xml:space="preserve">7. Sử dụng không hợp pháp hóa đơn, chứng từ, gồm: Sử dụng hóa đơn, chứng từ không ghi đầy đủ các nội dung bắt buộc theo quy định; hóa đơn tẩy xóa, sửa chữa không đúng quy định; sử dụng hóa đơn, chứng từ khống (hóa đơn, chứng từ đã ghi các chỉ tiêu, nội dung nghiệp vụ kinh tế nhưng việc mua bán hàng hóa, dịch vụ không có thật một phần hoặc toàn bộ); sử dụng hóa đơn phản ánh không đúng giá trị thực tế phát sinh hoặc lập hóa đơn khống, lập hóa đơn giả; sử dụng hóa đơn có sự chênh lệch về giá trị hàng hóa, dịch vụ hoặc sai lệch các tiêu thức bắt buộc giữa các liên của hóa đơn; sử dụng hóa đơn để quay vòng khi vận chuyển hàng hóa trong khâu lưu thông hoặc dùng hóa đơn của hàng </w:t>
            </w:r>
            <w:r w:rsidRPr="00DD3C9F">
              <w:rPr>
                <w:rFonts w:ascii="Times New Roman" w:hAnsi="Times New Roman" w:cs="Times New Roman"/>
                <w:b/>
                <w:bCs/>
                <w:iCs/>
                <w:spacing w:val="-4"/>
                <w:sz w:val="24"/>
                <w:szCs w:val="24"/>
                <w:lang w:val="nl-NL"/>
              </w:rPr>
              <w:lastRenderedPageBreak/>
              <w:t>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 và các trường hợp sử dụng không hợp pháp hóa đơn, chứng từ khác theo quy định của Chính phủ.</w:t>
            </w:r>
          </w:p>
          <w:p w14:paraId="070784BD" w14:textId="36A562E7" w:rsidR="000A35FE" w:rsidRPr="00DD3C9F" w:rsidRDefault="000A35FE" w:rsidP="00D24598">
            <w:pPr>
              <w:spacing w:before="40"/>
              <w:jc w:val="both"/>
              <w:rPr>
                <w:rFonts w:ascii="Times New Roman" w:hAnsi="Times New Roman" w:cs="Times New Roman"/>
                <w:b/>
                <w:bCs/>
                <w:iCs/>
                <w:spacing w:val="-4"/>
                <w:sz w:val="24"/>
                <w:szCs w:val="24"/>
                <w:lang w:val="vi-VN"/>
              </w:rPr>
            </w:pPr>
            <w:r w:rsidRPr="00DD3C9F">
              <w:rPr>
                <w:rFonts w:ascii="Times New Roman" w:hAnsi="Times New Roman" w:cs="Times New Roman"/>
                <w:b/>
                <w:bCs/>
                <w:iCs/>
                <w:spacing w:val="-4"/>
                <w:sz w:val="24"/>
                <w:szCs w:val="24"/>
                <w:lang w:val="nl-NL"/>
              </w:rPr>
              <w:t>8.</w:t>
            </w:r>
            <w:r w:rsidRPr="00DD3C9F">
              <w:rPr>
                <w:rFonts w:ascii="Times New Roman" w:hAnsi="Times New Roman" w:cs="Times New Roman"/>
                <w:b/>
                <w:bCs/>
                <w:iCs/>
                <w:spacing w:val="-4"/>
                <w:sz w:val="24"/>
                <w:szCs w:val="24"/>
                <w:lang w:val="vi-VN"/>
              </w:rPr>
              <w:t xml:space="preserve"> Không chuyển dữ liệu</w:t>
            </w:r>
            <w:r w:rsidRPr="00DD3C9F">
              <w:rPr>
                <w:rFonts w:ascii="Times New Roman" w:hAnsi="Times New Roman" w:cs="Times New Roman"/>
                <w:b/>
                <w:bCs/>
                <w:iCs/>
                <w:spacing w:val="-4"/>
                <w:sz w:val="24"/>
                <w:szCs w:val="24"/>
                <w:lang w:val="nl-NL"/>
              </w:rPr>
              <w:t xml:space="preserve"> hóa đơn</w:t>
            </w:r>
            <w:r w:rsidRPr="00DD3C9F">
              <w:rPr>
                <w:rFonts w:ascii="Times New Roman" w:hAnsi="Times New Roman" w:cs="Times New Roman"/>
                <w:b/>
                <w:bCs/>
                <w:iCs/>
                <w:spacing w:val="-4"/>
                <w:sz w:val="24"/>
                <w:szCs w:val="24"/>
                <w:lang w:val="vi-VN"/>
              </w:rPr>
              <w:t xml:space="preserve"> điện tử về cơ quan thuế theo quy định.</w:t>
            </w:r>
          </w:p>
          <w:p w14:paraId="467BF39E" w14:textId="77777777" w:rsidR="000A35FE" w:rsidRPr="00DD3C9F" w:rsidRDefault="000A35FE" w:rsidP="00D24598">
            <w:pPr>
              <w:spacing w:before="40"/>
              <w:jc w:val="both"/>
              <w:rPr>
                <w:rFonts w:ascii="Times New Roman" w:hAnsi="Times New Roman" w:cs="Times New Roman"/>
                <w:b/>
                <w:bCs/>
                <w:iCs/>
                <w:spacing w:val="-4"/>
                <w:sz w:val="24"/>
                <w:szCs w:val="24"/>
              </w:rPr>
            </w:pPr>
            <w:r w:rsidRPr="00DD3C9F">
              <w:rPr>
                <w:rFonts w:ascii="Times New Roman" w:hAnsi="Times New Roman" w:cs="Times New Roman"/>
                <w:b/>
                <w:bCs/>
                <w:iCs/>
                <w:spacing w:val="-4"/>
                <w:sz w:val="24"/>
                <w:szCs w:val="24"/>
              </w:rPr>
              <w:t>9. Làm sai lệch, sử dụng sai mục đích, truy cập trái phép, phá hủy hệ thống thông tin về hóa đơn, chứng từ.</w:t>
            </w:r>
          </w:p>
          <w:p w14:paraId="1C3DCDA4" w14:textId="77777777" w:rsidR="000A35FE" w:rsidRPr="00DD3C9F" w:rsidRDefault="000A35FE"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t>10. Đưa hối lộ hoặc thực hiện các hành vi khác liên quan đến hóa đơn, chứng từ để được khấu trừ thuế, hoàn thuế, chiếm đoạt tiền thuế, trốn thuế giá trị gia tăng.</w:t>
            </w:r>
          </w:p>
          <w:p w14:paraId="0A06CCDF" w14:textId="77777777" w:rsidR="000A35FE" w:rsidRPr="00DD3C9F" w:rsidRDefault="000A35FE"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t>11. Thông đồng, móc nối, bao che giữa công chức quản lý thuế, cơ quan quản lý thuế và cơ sở kinh doanh, người nhập khẩu; giữa các cơ sở kinh doanh, người nhập khẩu trong việc sử dụng hóa đơn, chứng từ không hợp pháp, sử dụng không hợp pháp hóa đơn, chứng từ để được khấu trừ thuế, hoàn thuế, chiếm đoạt tiền thuế, trốn thuế giá trị gia tăng.</w:t>
            </w:r>
          </w:p>
          <w:p w14:paraId="41EE34A5" w14:textId="77777777" w:rsidR="000A35FE" w:rsidRPr="00DD3C9F" w:rsidRDefault="000A35FE" w:rsidP="00D24598">
            <w:pPr>
              <w:pStyle w:val="NormalWeb"/>
              <w:shd w:val="clear" w:color="auto" w:fill="FFFFFF"/>
              <w:spacing w:before="40" w:beforeAutospacing="0" w:after="0" w:afterAutospacing="0"/>
              <w:jc w:val="both"/>
              <w:rPr>
                <w:b/>
                <w:bCs/>
                <w:iCs/>
                <w:spacing w:val="-4"/>
                <w:lang w:val="nl-NL"/>
              </w:rPr>
            </w:pPr>
            <w:r w:rsidRPr="00DD3C9F">
              <w:rPr>
                <w:b/>
                <w:bCs/>
                <w:iCs/>
                <w:spacing w:val="-4"/>
                <w:lang w:val="nl-NL"/>
              </w:rPr>
              <w:lastRenderedPageBreak/>
              <w:t>12. Gây tổn hại sức khỏe, danh dự của công chức quản lý thuế trong quá trình quản lý, thanh tra, kiểm tra về thuế giá trị gia tăng.</w:t>
            </w:r>
          </w:p>
          <w:p w14:paraId="11304033" w14:textId="77777777" w:rsidR="000A35FE" w:rsidRPr="00DD3C9F" w:rsidRDefault="000A35FE" w:rsidP="00D24598">
            <w:pPr>
              <w:shd w:val="clear" w:color="auto" w:fill="FFFFFF"/>
              <w:spacing w:before="40" w:line="234" w:lineRule="atLeast"/>
              <w:rPr>
                <w:rFonts w:ascii="Times New Roman" w:eastAsia="Times New Roman" w:hAnsi="Times New Roman" w:cs="Times New Roman"/>
                <w:b/>
                <w:bCs/>
                <w:sz w:val="24"/>
                <w:szCs w:val="24"/>
              </w:rPr>
            </w:pPr>
          </w:p>
        </w:tc>
        <w:tc>
          <w:tcPr>
            <w:tcW w:w="4536" w:type="dxa"/>
          </w:tcPr>
          <w:p w14:paraId="2E50EAE1" w14:textId="77777777" w:rsidR="00305CC0" w:rsidRPr="00DD3C9F" w:rsidRDefault="00305CC0" w:rsidP="00D24598">
            <w:pPr>
              <w:shd w:val="clear" w:color="auto" w:fill="FFFFFF"/>
              <w:spacing w:before="40"/>
              <w:jc w:val="both"/>
              <w:rPr>
                <w:rFonts w:ascii="Times New Roman" w:hAnsi="Times New Roman" w:cs="Times New Roman"/>
                <w:b/>
                <w:i/>
                <w:iCs/>
                <w:sz w:val="24"/>
                <w:szCs w:val="24"/>
              </w:rPr>
            </w:pPr>
            <w:r w:rsidRPr="00DD3C9F">
              <w:rPr>
                <w:rFonts w:ascii="Times New Roman" w:hAnsi="Times New Roman" w:cs="Times New Roman"/>
                <w:b/>
                <w:sz w:val="24"/>
                <w:szCs w:val="24"/>
              </w:rPr>
              <w:lastRenderedPageBreak/>
              <w:t>Điều 13. Các hành vi bị nghiêm cấm</w:t>
            </w:r>
            <w:r w:rsidRPr="00DD3C9F">
              <w:rPr>
                <w:rFonts w:ascii="Times New Roman" w:hAnsi="Times New Roman" w:cs="Times New Roman"/>
                <w:b/>
                <w:sz w:val="24"/>
                <w:szCs w:val="24"/>
                <w:lang w:val="vi-VN"/>
              </w:rPr>
              <w:t xml:space="preserve"> </w:t>
            </w:r>
            <w:r w:rsidRPr="00DD3C9F">
              <w:rPr>
                <w:rFonts w:ascii="Times New Roman" w:hAnsi="Times New Roman" w:cs="Times New Roman"/>
                <w:b/>
                <w:i/>
                <w:iCs/>
                <w:sz w:val="24"/>
                <w:szCs w:val="24"/>
              </w:rPr>
              <w:t>trong khấu trừ, hoàn thuế</w:t>
            </w:r>
          </w:p>
          <w:p w14:paraId="714F80B1" w14:textId="77777777" w:rsidR="00305CC0" w:rsidRPr="00DD3C9F" w:rsidRDefault="00305CC0"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lastRenderedPageBreak/>
              <w:t xml:space="preserve">1. </w:t>
            </w:r>
            <w:r w:rsidRPr="00DD3C9F">
              <w:rPr>
                <w:rFonts w:ascii="Times New Roman" w:hAnsi="Times New Roman" w:cs="Times New Roman"/>
                <w:b/>
                <w:bCs/>
                <w:iCs/>
                <w:strike/>
                <w:spacing w:val="-4"/>
                <w:sz w:val="24"/>
                <w:szCs w:val="24"/>
                <w:lang w:val="nl-NL"/>
              </w:rPr>
              <w:t>Không đăng ký, kê khai về nghĩa vụ thuế giá trị gia tăng</w:t>
            </w:r>
            <w:r w:rsidRPr="00DD3C9F">
              <w:rPr>
                <w:rFonts w:ascii="Times New Roman" w:hAnsi="Times New Roman" w:cs="Times New Roman"/>
                <w:b/>
                <w:bCs/>
                <w:iCs/>
                <w:spacing w:val="-4"/>
                <w:sz w:val="24"/>
                <w:szCs w:val="24"/>
                <w:lang w:val="nl-NL"/>
              </w:rPr>
              <w:t>.</w:t>
            </w:r>
          </w:p>
          <w:p w14:paraId="12090708" w14:textId="77777777" w:rsidR="00305CC0" w:rsidRPr="00DD3C9F" w:rsidRDefault="00305CC0" w:rsidP="00D24598">
            <w:pPr>
              <w:spacing w:before="40"/>
              <w:jc w:val="both"/>
              <w:rPr>
                <w:rFonts w:ascii="Times New Roman" w:hAnsi="Times New Roman" w:cs="Times New Roman"/>
                <w:b/>
                <w:bCs/>
                <w:iCs/>
                <w:spacing w:val="-4"/>
                <w:sz w:val="24"/>
                <w:szCs w:val="24"/>
              </w:rPr>
            </w:pPr>
            <w:r w:rsidRPr="00DD3C9F">
              <w:rPr>
                <w:rFonts w:ascii="Times New Roman" w:hAnsi="Times New Roman" w:cs="Times New Roman"/>
                <w:b/>
                <w:bCs/>
                <w:iCs/>
                <w:spacing w:val="-4"/>
                <w:sz w:val="24"/>
                <w:szCs w:val="24"/>
                <w:lang w:val="nl-NL"/>
              </w:rPr>
              <w:t xml:space="preserve">2. </w:t>
            </w:r>
            <w:r w:rsidRPr="00DD3C9F">
              <w:rPr>
                <w:rFonts w:ascii="Times New Roman" w:hAnsi="Times New Roman" w:cs="Times New Roman"/>
                <w:b/>
                <w:bCs/>
                <w:iCs/>
                <w:spacing w:val="-4"/>
                <w:sz w:val="24"/>
                <w:szCs w:val="24"/>
              </w:rPr>
              <w:t>Mua, cho, bán, tổ chức quảng cáo, môi giới mua, bán hóa đơn.</w:t>
            </w:r>
          </w:p>
          <w:p w14:paraId="7F5F73C7" w14:textId="77777777" w:rsidR="00305CC0" w:rsidRPr="00DD3C9F" w:rsidRDefault="00305CC0"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rPr>
              <w:t xml:space="preserve">3. Tạo lập giao dịch mua, bán hàng hóa, cung cấp dịch vụ không có thật </w:t>
            </w:r>
            <w:r w:rsidRPr="00DD3C9F">
              <w:rPr>
                <w:rFonts w:ascii="Times New Roman" w:hAnsi="Times New Roman" w:cs="Times New Roman"/>
                <w:b/>
                <w:bCs/>
                <w:iCs/>
                <w:spacing w:val="-4"/>
                <w:sz w:val="24"/>
                <w:szCs w:val="24"/>
                <w:lang w:val="nl-NL"/>
              </w:rPr>
              <w:t>hoặc giao dịch không đúng quy định của pháp luật.</w:t>
            </w:r>
          </w:p>
          <w:p w14:paraId="0BE98A23" w14:textId="77777777" w:rsidR="00305CC0" w:rsidRPr="00DD3C9F" w:rsidRDefault="00305CC0"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t xml:space="preserve">4. </w:t>
            </w:r>
            <w:r w:rsidRPr="00DD3C9F">
              <w:rPr>
                <w:rFonts w:ascii="Times New Roman" w:hAnsi="Times New Roman" w:cs="Times New Roman"/>
                <w:b/>
                <w:bCs/>
                <w:iCs/>
                <w:strike/>
                <w:spacing w:val="-4"/>
                <w:sz w:val="24"/>
                <w:szCs w:val="24"/>
                <w:lang w:val="nl-NL"/>
              </w:rPr>
              <w:t>Bán hàng hóa, cung cấp dịch vụ không lập hóa đơn theo quy định của pháp luật</w:t>
            </w:r>
            <w:r w:rsidRPr="00DD3C9F">
              <w:rPr>
                <w:rFonts w:ascii="Times New Roman" w:hAnsi="Times New Roman" w:cs="Times New Roman"/>
                <w:b/>
                <w:bCs/>
                <w:iCs/>
                <w:spacing w:val="-4"/>
                <w:sz w:val="24"/>
                <w:szCs w:val="24"/>
                <w:lang w:val="nl-NL"/>
              </w:rPr>
              <w:t>.</w:t>
            </w:r>
          </w:p>
          <w:p w14:paraId="19652979" w14:textId="77777777" w:rsidR="00305CC0" w:rsidRPr="00DD3C9F" w:rsidRDefault="00305CC0" w:rsidP="00D24598">
            <w:pPr>
              <w:spacing w:before="40"/>
              <w:jc w:val="both"/>
              <w:rPr>
                <w:rFonts w:ascii="Times New Roman" w:hAnsi="Times New Roman" w:cs="Times New Roman"/>
                <w:b/>
                <w:bCs/>
                <w:iCs/>
                <w:spacing w:val="-4"/>
                <w:sz w:val="24"/>
                <w:szCs w:val="24"/>
              </w:rPr>
            </w:pPr>
            <w:r w:rsidRPr="00DD3C9F">
              <w:rPr>
                <w:rFonts w:ascii="Times New Roman" w:hAnsi="Times New Roman" w:cs="Times New Roman"/>
                <w:b/>
                <w:bCs/>
                <w:iCs/>
                <w:spacing w:val="-4"/>
                <w:sz w:val="24"/>
                <w:szCs w:val="24"/>
                <w:lang w:val="nl-NL"/>
              </w:rPr>
              <w:t>5.</w:t>
            </w:r>
            <w:r w:rsidRPr="00DD3C9F">
              <w:rPr>
                <w:rFonts w:ascii="Times New Roman" w:hAnsi="Times New Roman" w:cs="Times New Roman"/>
                <w:b/>
                <w:bCs/>
                <w:iCs/>
                <w:spacing w:val="-4"/>
                <w:sz w:val="24"/>
                <w:szCs w:val="24"/>
              </w:rPr>
              <w:t xml:space="preserve"> Lập hóa đơn bán hàng hóa, dịch vụ trong thời gian tạm ngừng hoạt động kinh doanh, trừ trường hợp lập hóa đơn giao cho khách hàng để thực hiện các hợp đồng đã ký trước ngày thông báo tạm ngừng kinh doanh.</w:t>
            </w:r>
          </w:p>
          <w:p w14:paraId="58F4C8BE" w14:textId="77777777" w:rsidR="00305CC0" w:rsidRPr="00DD3C9F" w:rsidRDefault="00305CC0"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t xml:space="preserve">6. Sử dụng hóa đơn, chứng từ không hợp pháp, gồm: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hóa, dịch vụ có ngày lập trên hóa đơn từ ngày cơ quan thuế xác định bên bán không hoạt động tại địa chỉ kinh doanh đã đăng ký với cơ quan </w:t>
            </w:r>
            <w:r w:rsidRPr="00DD3C9F">
              <w:rPr>
                <w:rFonts w:ascii="Times New Roman" w:hAnsi="Times New Roman" w:cs="Times New Roman"/>
                <w:b/>
                <w:bCs/>
                <w:iCs/>
                <w:spacing w:val="-4"/>
                <w:sz w:val="24"/>
                <w:szCs w:val="24"/>
                <w:lang w:val="nl-NL"/>
              </w:rPr>
              <w:lastRenderedPageBreak/>
              <w:t>nhà nước có thẩm quyền; sử dụng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 và các trường hợp sử dụng hóa đơn, chứng từ không hợp pháp khác theo quy định của Chính phủ.</w:t>
            </w:r>
          </w:p>
          <w:p w14:paraId="41C60D4C" w14:textId="77777777" w:rsidR="00305CC0" w:rsidRPr="00DD3C9F" w:rsidRDefault="00305CC0"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t xml:space="preserve">7. Sử dụng không hợp pháp hóa đơn, chứng từ, gồm: Sử dụng hóa đơn, chứng từ không ghi đầy đủ các nội dung bắt buộc theo quy định; hóa đơn tẩy xóa, sửa chữa không đúng quy định, sử dụng hóa đơn có sự chênh lệch về giá trị hàng hóa, dịch vụ hoặc sai lệch các tiêu thức bắt buộc giữa các liên của hóa đơn </w:t>
            </w:r>
            <w:r w:rsidRPr="00DD3C9F">
              <w:rPr>
                <w:rFonts w:ascii="Times New Roman" w:hAnsi="Times New Roman" w:cs="Times New Roman"/>
                <w:b/>
                <w:bCs/>
                <w:i/>
                <w:iCs/>
                <w:spacing w:val="-4"/>
                <w:sz w:val="24"/>
                <w:szCs w:val="24"/>
                <w:lang w:val="nl-NL"/>
              </w:rPr>
              <w:t>trong trường hợp sử dụng hóa đơn giấy</w:t>
            </w:r>
            <w:r w:rsidRPr="00DD3C9F">
              <w:rPr>
                <w:rFonts w:ascii="Times New Roman" w:hAnsi="Times New Roman" w:cs="Times New Roman"/>
                <w:b/>
                <w:bCs/>
                <w:iCs/>
                <w:spacing w:val="-4"/>
                <w:sz w:val="24"/>
                <w:szCs w:val="24"/>
                <w:lang w:val="nl-NL"/>
              </w:rPr>
              <w:t xml:space="preserve">; sử dụng hóa đơn, chứng từ khống (hóa đơn, chứng từ đã ghi các chỉ tiêu, nội dung nghiệp vụ kinh tế nhưng việc mua bán hàng hóa, dịch vụ không có thật một phần hoặc toàn bộ); sử dụng hóa đơn phản ánh không đúng giá trị thực tế phát sinh hoặc lập hóa đơn khống, lập hóa đơn giả; sử dụng hóa đơn để </w:t>
            </w:r>
            <w:r w:rsidRPr="00DD3C9F">
              <w:rPr>
                <w:rFonts w:ascii="Times New Roman" w:hAnsi="Times New Roman" w:cs="Times New Roman"/>
                <w:b/>
                <w:bCs/>
                <w:iCs/>
                <w:spacing w:val="-4"/>
                <w:sz w:val="24"/>
                <w:szCs w:val="24"/>
                <w:lang w:val="nl-NL"/>
              </w:rPr>
              <w:lastRenderedPageBreak/>
              <w:t>quay vòng khi vận chuyển hàng hóa trong khâu lưu thông hoặc dùng hóa đơn của hàng 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 và các trường hợp sử dụng không hợp pháp hóa đơn, chứng từ khác theo quy định của Chính phủ.</w:t>
            </w:r>
          </w:p>
          <w:p w14:paraId="65F8E224" w14:textId="77777777" w:rsidR="00305CC0" w:rsidRPr="00DD3C9F" w:rsidRDefault="00305CC0" w:rsidP="00D24598">
            <w:pPr>
              <w:spacing w:before="40"/>
              <w:jc w:val="both"/>
              <w:rPr>
                <w:rFonts w:ascii="Times New Roman" w:hAnsi="Times New Roman" w:cs="Times New Roman"/>
                <w:b/>
                <w:bCs/>
                <w:iCs/>
                <w:spacing w:val="-4"/>
                <w:sz w:val="24"/>
                <w:szCs w:val="24"/>
                <w:lang w:val="vi-VN"/>
              </w:rPr>
            </w:pPr>
            <w:r w:rsidRPr="00DD3C9F">
              <w:rPr>
                <w:rFonts w:ascii="Times New Roman" w:hAnsi="Times New Roman" w:cs="Times New Roman"/>
                <w:b/>
                <w:bCs/>
                <w:iCs/>
                <w:spacing w:val="-4"/>
                <w:sz w:val="24"/>
                <w:szCs w:val="24"/>
                <w:lang w:val="nl-NL"/>
              </w:rPr>
              <w:t>8.</w:t>
            </w:r>
            <w:r w:rsidRPr="00DD3C9F">
              <w:rPr>
                <w:rFonts w:ascii="Times New Roman" w:hAnsi="Times New Roman" w:cs="Times New Roman"/>
                <w:b/>
                <w:bCs/>
                <w:iCs/>
                <w:spacing w:val="-4"/>
                <w:sz w:val="24"/>
                <w:szCs w:val="24"/>
                <w:lang w:val="vi-VN"/>
              </w:rPr>
              <w:t xml:space="preserve"> Không chuyển dữ liệu</w:t>
            </w:r>
            <w:r w:rsidRPr="00DD3C9F">
              <w:rPr>
                <w:rFonts w:ascii="Times New Roman" w:hAnsi="Times New Roman" w:cs="Times New Roman"/>
                <w:b/>
                <w:bCs/>
                <w:iCs/>
                <w:spacing w:val="-4"/>
                <w:sz w:val="24"/>
                <w:szCs w:val="24"/>
                <w:lang w:val="nl-NL"/>
              </w:rPr>
              <w:t xml:space="preserve"> hóa đơn</w:t>
            </w:r>
            <w:r w:rsidRPr="00DD3C9F">
              <w:rPr>
                <w:rFonts w:ascii="Times New Roman" w:hAnsi="Times New Roman" w:cs="Times New Roman"/>
                <w:b/>
                <w:bCs/>
                <w:iCs/>
                <w:spacing w:val="-4"/>
                <w:sz w:val="24"/>
                <w:szCs w:val="24"/>
                <w:lang w:val="vi-VN"/>
              </w:rPr>
              <w:t xml:space="preserve"> điện tử về cơ quan thuế theo quy định.</w:t>
            </w:r>
          </w:p>
          <w:p w14:paraId="18086E80" w14:textId="77777777" w:rsidR="00305CC0" w:rsidRPr="00DD3C9F" w:rsidRDefault="00305CC0" w:rsidP="00D24598">
            <w:pPr>
              <w:spacing w:before="40"/>
              <w:jc w:val="both"/>
              <w:rPr>
                <w:rFonts w:ascii="Times New Roman" w:hAnsi="Times New Roman" w:cs="Times New Roman"/>
                <w:b/>
                <w:bCs/>
                <w:iCs/>
                <w:spacing w:val="-4"/>
                <w:sz w:val="24"/>
                <w:szCs w:val="24"/>
                <w:lang w:val="vi-VN"/>
              </w:rPr>
            </w:pPr>
            <w:r w:rsidRPr="00DD3C9F">
              <w:rPr>
                <w:rFonts w:ascii="Times New Roman" w:hAnsi="Times New Roman" w:cs="Times New Roman"/>
                <w:b/>
                <w:bCs/>
                <w:iCs/>
                <w:spacing w:val="-4"/>
                <w:sz w:val="24"/>
                <w:szCs w:val="24"/>
                <w:lang w:val="vi-VN"/>
              </w:rPr>
              <w:t>9. Làm sai lệch, sử dụng sai mục đích, truy cập trái phép, phá hủy hệ thống thông tin về hóa đơn, chứng từ.</w:t>
            </w:r>
          </w:p>
          <w:p w14:paraId="1683DBCD" w14:textId="77777777" w:rsidR="00305CC0" w:rsidRPr="00DD3C9F" w:rsidRDefault="00305CC0"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t>10. Đưa</w:t>
            </w:r>
            <w:r w:rsidRPr="00DD3C9F">
              <w:rPr>
                <w:rFonts w:ascii="Times New Roman" w:hAnsi="Times New Roman" w:cs="Times New Roman"/>
                <w:b/>
                <w:bCs/>
                <w:i/>
                <w:spacing w:val="-4"/>
                <w:sz w:val="24"/>
                <w:szCs w:val="24"/>
                <w:lang w:val="nl-NL"/>
              </w:rPr>
              <w:t>, môi giới</w:t>
            </w:r>
            <w:r w:rsidRPr="00DD3C9F">
              <w:rPr>
                <w:rFonts w:ascii="Times New Roman" w:hAnsi="Times New Roman" w:cs="Times New Roman"/>
                <w:b/>
                <w:bCs/>
                <w:i/>
                <w:spacing w:val="-4"/>
                <w:sz w:val="24"/>
                <w:szCs w:val="24"/>
                <w:lang w:val="vi-VN"/>
              </w:rPr>
              <w:t xml:space="preserve"> </w:t>
            </w:r>
            <w:r w:rsidRPr="00DD3C9F">
              <w:rPr>
                <w:rFonts w:ascii="Times New Roman" w:hAnsi="Times New Roman" w:cs="Times New Roman"/>
                <w:b/>
                <w:bCs/>
                <w:iCs/>
                <w:spacing w:val="-4"/>
                <w:sz w:val="24"/>
                <w:szCs w:val="24"/>
                <w:lang w:val="nl-NL"/>
              </w:rPr>
              <w:t>hối lộ hoặc thực hiện các hành vi khác liên quan đến hóa đơn, chứng từ để được khấu trừ thuế, hoàn thuế, chiếm đoạt tiền thuế, trốn thuế giá trị gia tăng.</w:t>
            </w:r>
          </w:p>
          <w:p w14:paraId="5B93FCE5" w14:textId="77777777" w:rsidR="00305CC0" w:rsidRPr="00DD3C9F" w:rsidRDefault="00305CC0" w:rsidP="00D24598">
            <w:pPr>
              <w:spacing w:before="40"/>
              <w:jc w:val="both"/>
              <w:rPr>
                <w:rFonts w:ascii="Times New Roman" w:hAnsi="Times New Roman" w:cs="Times New Roman"/>
                <w:b/>
                <w:bCs/>
                <w:iCs/>
                <w:spacing w:val="-4"/>
                <w:sz w:val="24"/>
                <w:szCs w:val="24"/>
                <w:lang w:val="nl-NL"/>
              </w:rPr>
            </w:pPr>
            <w:r w:rsidRPr="00DD3C9F">
              <w:rPr>
                <w:rFonts w:ascii="Times New Roman" w:hAnsi="Times New Roman" w:cs="Times New Roman"/>
                <w:b/>
                <w:bCs/>
                <w:iCs/>
                <w:spacing w:val="-4"/>
                <w:sz w:val="24"/>
                <w:szCs w:val="24"/>
                <w:lang w:val="nl-NL"/>
              </w:rPr>
              <w:t>11. Thông đồng,</w:t>
            </w:r>
            <w:r w:rsidRPr="00DD3C9F">
              <w:rPr>
                <w:rFonts w:ascii="Times New Roman" w:hAnsi="Times New Roman" w:cs="Times New Roman"/>
                <w:b/>
                <w:bCs/>
                <w:iCs/>
                <w:spacing w:val="-4"/>
                <w:sz w:val="24"/>
                <w:szCs w:val="24"/>
                <w:lang w:val="vi-VN"/>
              </w:rPr>
              <w:t xml:space="preserve"> </w:t>
            </w:r>
            <w:r w:rsidRPr="00DD3C9F">
              <w:rPr>
                <w:rFonts w:ascii="Times New Roman" w:hAnsi="Times New Roman" w:cs="Times New Roman"/>
                <w:b/>
                <w:bCs/>
                <w:i/>
                <w:spacing w:val="-4"/>
                <w:sz w:val="24"/>
                <w:szCs w:val="24"/>
                <w:lang w:val="nl-NL"/>
              </w:rPr>
              <w:t xml:space="preserve">bao che, nhận hối lộ; </w:t>
            </w:r>
            <w:r w:rsidRPr="00DD3C9F">
              <w:rPr>
                <w:rFonts w:ascii="Times New Roman" w:hAnsi="Times New Roman" w:cs="Times New Roman"/>
                <w:b/>
                <w:bCs/>
                <w:iCs/>
                <w:spacing w:val="-4"/>
                <w:sz w:val="24"/>
                <w:szCs w:val="24"/>
                <w:lang w:val="nl-NL"/>
              </w:rPr>
              <w:t>móc nối</w:t>
            </w:r>
            <w:r w:rsidRPr="00DD3C9F">
              <w:rPr>
                <w:rFonts w:ascii="Times New Roman" w:hAnsi="Times New Roman" w:cs="Times New Roman"/>
                <w:b/>
                <w:bCs/>
                <w:iCs/>
                <w:strike/>
                <w:spacing w:val="-4"/>
                <w:sz w:val="24"/>
                <w:szCs w:val="24"/>
                <w:lang w:val="nl-NL"/>
              </w:rPr>
              <w:t>, bao che</w:t>
            </w:r>
            <w:r w:rsidRPr="00DD3C9F">
              <w:rPr>
                <w:rFonts w:ascii="Times New Roman" w:hAnsi="Times New Roman" w:cs="Times New Roman"/>
                <w:b/>
                <w:bCs/>
                <w:iCs/>
                <w:spacing w:val="-4"/>
                <w:sz w:val="24"/>
                <w:szCs w:val="24"/>
                <w:lang w:val="nl-NL"/>
              </w:rPr>
              <w:t xml:space="preserve"> giữa công chức quản lý thuế, cơ quan quản lý thuế và cơ sở kinh doanh, người nhập khẩu; giữa các cơ sở kinh doanh, người nhập khẩu trong việc sử dụng hóa đơn, chứng từ không hợp pháp, sử dụng </w:t>
            </w:r>
            <w:r w:rsidRPr="00DD3C9F">
              <w:rPr>
                <w:rFonts w:ascii="Times New Roman" w:hAnsi="Times New Roman" w:cs="Times New Roman"/>
                <w:b/>
                <w:bCs/>
                <w:iCs/>
                <w:spacing w:val="-4"/>
                <w:sz w:val="24"/>
                <w:szCs w:val="24"/>
                <w:lang w:val="nl-NL"/>
              </w:rPr>
              <w:lastRenderedPageBreak/>
              <w:t>không hợp pháp hóa đơn, chứng từ để được khấu trừ thuế, hoàn thuế, chiếm đoạt tiền thuế, trốn thuế giá trị gia tăng.</w:t>
            </w:r>
          </w:p>
          <w:p w14:paraId="031BB18F" w14:textId="3A51D3AE" w:rsidR="000A35FE" w:rsidRPr="00DD3C9F" w:rsidRDefault="00305CC0" w:rsidP="00D24598">
            <w:pPr>
              <w:pStyle w:val="NormalWeb"/>
              <w:shd w:val="clear" w:color="auto" w:fill="FFFFFF"/>
              <w:spacing w:before="40" w:beforeAutospacing="0" w:after="0" w:afterAutospacing="0"/>
              <w:jc w:val="both"/>
              <w:rPr>
                <w:b/>
                <w:bCs/>
                <w:strike/>
              </w:rPr>
            </w:pPr>
            <w:r w:rsidRPr="00DD3C9F">
              <w:rPr>
                <w:b/>
                <w:bCs/>
                <w:iCs/>
                <w:strike/>
                <w:spacing w:val="-4"/>
                <w:lang w:val="nl-NL"/>
              </w:rPr>
              <w:t>12. Gây tổn hại sức khỏe, danh dự của công chức quản lý thuế trong quá trình quản lý, thanh tra, kiểm tra về thuế giá trị gia tăng.</w:t>
            </w:r>
          </w:p>
        </w:tc>
      </w:tr>
      <w:tr w:rsidR="00DD3C9F" w:rsidRPr="00DD3C9F" w14:paraId="6B791FEA" w14:textId="77777777" w:rsidTr="004C2C09">
        <w:tc>
          <w:tcPr>
            <w:tcW w:w="4673" w:type="dxa"/>
          </w:tcPr>
          <w:p w14:paraId="083E2E32" w14:textId="403D4BC0"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38" w:name="dieu_12"/>
            <w:r w:rsidRPr="00DD3C9F">
              <w:rPr>
                <w:rFonts w:ascii="Times New Roman" w:eastAsia="Times New Roman" w:hAnsi="Times New Roman" w:cs="Times New Roman"/>
                <w:b/>
                <w:bCs/>
                <w:sz w:val="24"/>
                <w:szCs w:val="24"/>
              </w:rPr>
              <w:lastRenderedPageBreak/>
              <w:t>Điều 12. Khấu trừ thuế giá trị gia tăng đầu vào</w:t>
            </w:r>
            <w:bookmarkEnd w:id="38"/>
          </w:p>
          <w:p w14:paraId="547EDC2D"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 Cơ sở kinh doanh nộp thuế giá trị gia tăng theo phương pháp khấu trừ thuế được khấu trừ thuế giá trị gia tăng đầu vào như sau:</w:t>
            </w:r>
          </w:p>
          <w:p w14:paraId="21D1840A"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w:t>
            </w:r>
          </w:p>
          <w:p w14:paraId="497D12C8"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4F3CE471"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29661665"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64D4082E"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0F25DB65"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516A7F28"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0A757C69"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25B73DAD"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1C420165"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424141BE"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49F24159"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403EF344"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1700C576"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1730A0D0"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77D63AC5"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4BB15CBB"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0FA0A1B4" w14:textId="77777777" w:rsidR="00CD36A2" w:rsidRPr="00DD3C9F" w:rsidRDefault="00CD36A2" w:rsidP="00D8646A">
            <w:pPr>
              <w:shd w:val="clear" w:color="auto" w:fill="FFFFFF"/>
              <w:spacing w:before="40" w:line="234" w:lineRule="atLeast"/>
              <w:jc w:val="both"/>
              <w:rPr>
                <w:rFonts w:ascii="Times New Roman" w:eastAsia="Times New Roman" w:hAnsi="Times New Roman" w:cs="Times New Roman"/>
                <w:sz w:val="24"/>
                <w:szCs w:val="24"/>
              </w:rPr>
            </w:pPr>
          </w:p>
          <w:p w14:paraId="7DC3375D" w14:textId="6E3F5B5B"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thuế đầu vào được khấu trừ tính theo tỷ lệ % giữa doanh thu của hàng hóa, dịch vụ chịu thuế giá trị gia tăng so với tổng doanh thu hàng hóa, dịch vụ bán ra;</w:t>
            </w:r>
          </w:p>
          <w:p w14:paraId="466983DA" w14:textId="77777777" w:rsidR="00E66A64" w:rsidRPr="00DD3C9F" w:rsidRDefault="00E66A64" w:rsidP="00D8646A">
            <w:pPr>
              <w:shd w:val="clear" w:color="auto" w:fill="FFFFFF"/>
              <w:spacing w:before="40" w:line="234" w:lineRule="atLeast"/>
              <w:jc w:val="both"/>
              <w:rPr>
                <w:rFonts w:ascii="Times New Roman" w:eastAsia="Times New Roman" w:hAnsi="Times New Roman" w:cs="Times New Roman"/>
                <w:sz w:val="24"/>
                <w:szCs w:val="24"/>
                <w:lang w:val="vi-VN"/>
              </w:rPr>
            </w:pPr>
          </w:p>
          <w:p w14:paraId="2640A9D3" w14:textId="77777777" w:rsidR="00E66A64" w:rsidRPr="00DD3C9F" w:rsidRDefault="00E66A64" w:rsidP="00D8646A">
            <w:pPr>
              <w:shd w:val="clear" w:color="auto" w:fill="FFFFFF"/>
              <w:spacing w:before="40" w:line="234" w:lineRule="atLeast"/>
              <w:jc w:val="both"/>
              <w:rPr>
                <w:rFonts w:ascii="Times New Roman" w:eastAsia="Times New Roman" w:hAnsi="Times New Roman" w:cs="Times New Roman"/>
                <w:sz w:val="24"/>
                <w:szCs w:val="24"/>
                <w:lang w:val="vi-VN"/>
              </w:rPr>
            </w:pPr>
          </w:p>
          <w:p w14:paraId="6EBE122B" w14:textId="77777777" w:rsidR="00E66A64" w:rsidRPr="00DD3C9F" w:rsidRDefault="00E66A64" w:rsidP="00D8646A">
            <w:pPr>
              <w:shd w:val="clear" w:color="auto" w:fill="FFFFFF"/>
              <w:spacing w:before="40" w:line="234" w:lineRule="atLeast"/>
              <w:jc w:val="both"/>
              <w:rPr>
                <w:rFonts w:ascii="Times New Roman" w:eastAsia="Times New Roman" w:hAnsi="Times New Roman" w:cs="Times New Roman"/>
                <w:sz w:val="24"/>
                <w:szCs w:val="24"/>
                <w:lang w:val="vi-VN"/>
              </w:rPr>
            </w:pPr>
          </w:p>
          <w:p w14:paraId="08BC5D13" w14:textId="77777777" w:rsidR="00E66A64" w:rsidRPr="00DD3C9F" w:rsidRDefault="00E66A64" w:rsidP="00D8646A">
            <w:pPr>
              <w:shd w:val="clear" w:color="auto" w:fill="FFFFFF"/>
              <w:spacing w:before="40" w:line="234" w:lineRule="atLeast"/>
              <w:jc w:val="both"/>
              <w:rPr>
                <w:rFonts w:ascii="Times New Roman" w:eastAsia="Times New Roman" w:hAnsi="Times New Roman" w:cs="Times New Roman"/>
                <w:sz w:val="24"/>
                <w:szCs w:val="24"/>
                <w:lang w:val="vi-VN"/>
              </w:rPr>
            </w:pPr>
          </w:p>
          <w:p w14:paraId="452FF2C8" w14:textId="0CCBFD2D"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c) Thuế giá trị gia tăng đầu vào của hàng hóa, dịch vụ bán cho tổ chức, cá nhân sử dụng nguồn vốn viện trợ nhân đạo, viện trợ không hoàn lại được khấu trừ toàn bộ;</w:t>
            </w:r>
          </w:p>
          <w:p w14:paraId="5B81B035"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lastRenderedPageBreak/>
              <w:t>d) Thuế giá trị gia tăng đầu vào của hàng hóa, dịch vụ sử dụng cho hoạt động tìm kiếm, thăm dò, phát triển mỏ dầu, khí được khấu trừ toàn bộ;</w:t>
            </w:r>
          </w:p>
          <w:p w14:paraId="1951BB05"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đ) Thuế giá trị gia tăng đầu vào phát sinh trong tháng nào được kê khai, khấu trừ khi xác định số thuế phải nộp của tháng đó. Trường hợp cơ sở kinh doanh phát hiện số thuế giá trị gia tăng đầu vào khi kê khai, khấu trừ bị sai sót thì được kê khai, khấu trừ bổ sung trước khi cơ quan thuế công bố quyết định kiểm tra thuế, thanh tra thuế tại trụ sở người nộp thuế.</w:t>
            </w:r>
          </w:p>
          <w:p w14:paraId="6F807984" w14:textId="675212B4"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 Điều kiện khấu trừ thuế giá trị gia tăng đầu vào được quy định như sau:</w:t>
            </w:r>
          </w:p>
          <w:p w14:paraId="2EC2C0D4"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a) Có hóa đơn giá trị gia tăng mua hàng hóa, dịch vụ hoặc chứng từ nộp thuế giá trị gia tăng ở khâu nhập khẩu;</w:t>
            </w:r>
          </w:p>
          <w:p w14:paraId="006C52DF" w14:textId="66F5184E"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b) Có chứng từ thanh toán không dùng tiền mặt đối với hàng hóa, dịch vụ mua vào, trừ hàng hóa, dịch vụ mua từng lần có giá trị dưới hai mươi triệu đồng;</w:t>
            </w:r>
          </w:p>
          <w:p w14:paraId="56B3DDEC" w14:textId="1C91D6F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c) Đối với hàng hóa, dịch vụ xuất khẩu, ngoài các điều kiện quy định tại điểm a và điểm b khoản này còn phải có: hợp đồng ký kết với bên nước ngoài về việc bán, gia công hàng hóa, cung ứng dịch vụ; hóa đơn bán hàng hóa, dịch vụ; chứng từ thanh toán không dùng tiền mặt; tờ khai hải quan đối với hàng hóa xuất khẩu.</w:t>
            </w:r>
          </w:p>
          <w:p w14:paraId="4D558751"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lastRenderedPageBreak/>
              <w:t>Việc thanh toán tiền hàng hóa, dịch vụ xuất khẩu dưới hình thức thanh toán bù trừ giữa hàng hóa, dịch vụ xuất khẩu với hàng hóa, dịch vụ nhập khẩu, trả nợ thay Nhà nước được coi là thanh toán không dùng tiền mặt.</w:t>
            </w:r>
          </w:p>
          <w:p w14:paraId="4F5B5C14" w14:textId="77777777" w:rsidR="000A35FE" w:rsidRPr="00DD3C9F" w:rsidRDefault="000A35FE" w:rsidP="00D8646A">
            <w:pPr>
              <w:spacing w:before="40"/>
              <w:jc w:val="both"/>
              <w:rPr>
                <w:rFonts w:ascii="Times New Roman" w:eastAsia="Times New Roman" w:hAnsi="Times New Roman" w:cs="Times New Roman"/>
                <w:b/>
                <w:bCs/>
                <w:sz w:val="24"/>
                <w:szCs w:val="24"/>
              </w:rPr>
            </w:pPr>
          </w:p>
        </w:tc>
        <w:tc>
          <w:tcPr>
            <w:tcW w:w="4678" w:type="dxa"/>
          </w:tcPr>
          <w:p w14:paraId="7A5BD328" w14:textId="77777777" w:rsidR="000A35FE" w:rsidRPr="00DD3C9F" w:rsidRDefault="000A35FE" w:rsidP="00D24598">
            <w:pPr>
              <w:pStyle w:val="NormalWeb"/>
              <w:shd w:val="clear" w:color="auto" w:fill="FFFFFF"/>
              <w:spacing w:before="40" w:beforeAutospacing="0" w:after="0" w:afterAutospacing="0"/>
              <w:jc w:val="both"/>
            </w:pPr>
            <w:r w:rsidRPr="00DD3C9F">
              <w:rPr>
                <w:b/>
                <w:bCs/>
              </w:rPr>
              <w:lastRenderedPageBreak/>
              <w:t xml:space="preserve">Điều </w:t>
            </w:r>
            <w:r w:rsidRPr="00DD3C9F">
              <w:rPr>
                <w:b/>
                <w:bCs/>
                <w:strike/>
              </w:rPr>
              <w:t xml:space="preserve">12 </w:t>
            </w:r>
            <w:r w:rsidRPr="00DD3C9F">
              <w:rPr>
                <w:b/>
                <w:bCs/>
              </w:rPr>
              <w:t>14. Khấu trừ thuế giá trị gia tăng đầu vào</w:t>
            </w:r>
          </w:p>
          <w:p w14:paraId="2FC0ABCE" w14:textId="77777777" w:rsidR="000A35FE" w:rsidRPr="00DD3C9F" w:rsidRDefault="000A35FE" w:rsidP="00D24598">
            <w:pPr>
              <w:pStyle w:val="NormalWeb"/>
              <w:shd w:val="clear" w:color="auto" w:fill="FFFFFF"/>
              <w:spacing w:before="40" w:beforeAutospacing="0" w:after="0" w:afterAutospacing="0"/>
              <w:jc w:val="both"/>
            </w:pPr>
            <w:r w:rsidRPr="00DD3C9F">
              <w:t>1. Cơ sở kinh doanh nộp thuế giá trị gia tăng theo phương pháp khấu trừ thuế được khấu trừ thuế giá trị gia tăng đầu vào như sau:</w:t>
            </w:r>
          </w:p>
          <w:p w14:paraId="0D8BC47F" w14:textId="77777777" w:rsidR="000A35FE" w:rsidRPr="00DD3C9F" w:rsidRDefault="000A35FE" w:rsidP="00D24598">
            <w:pPr>
              <w:pStyle w:val="NormalWeb"/>
              <w:shd w:val="clear" w:color="auto" w:fill="FFFFFF"/>
              <w:spacing w:before="40" w:beforeAutospacing="0" w:after="0" w:afterAutospacing="0"/>
              <w:jc w:val="both"/>
            </w:pPr>
            <w:r w:rsidRPr="00DD3C9F">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w:t>
            </w:r>
          </w:p>
          <w:p w14:paraId="45FDFAA0" w14:textId="0739D245" w:rsidR="000A35FE" w:rsidRPr="00DD3C9F" w:rsidRDefault="000A35FE" w:rsidP="00D24598">
            <w:pPr>
              <w:pStyle w:val="NormalWeb"/>
              <w:shd w:val="clear" w:color="auto" w:fill="FFFFFF"/>
              <w:spacing w:before="40" w:beforeAutospacing="0" w:after="0" w:afterAutospacing="0"/>
              <w:jc w:val="both"/>
            </w:pPr>
            <w:r w:rsidRPr="00DD3C9F">
              <w:t xml:space="preserve">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thuế đầu vào được khấu trừ tính theo tỷ lệ % giữa doanh thu của hàng hóa, dịch vụ chịu thuế </w:t>
            </w:r>
            <w:r w:rsidRPr="00DD3C9F">
              <w:lastRenderedPageBreak/>
              <w:t>giá trị gia tăng so với tổng doanh thu hàng hóa, dịch vụ bán ra.</w:t>
            </w:r>
          </w:p>
          <w:p w14:paraId="5468216F" w14:textId="77777777" w:rsidR="00E66A64" w:rsidRPr="00DD3C9F" w:rsidRDefault="00E66A64" w:rsidP="00D24598">
            <w:pPr>
              <w:pStyle w:val="NormalWeb"/>
              <w:shd w:val="clear" w:color="auto" w:fill="FFFFFF"/>
              <w:spacing w:before="40" w:beforeAutospacing="0" w:after="0" w:afterAutospacing="0"/>
              <w:jc w:val="both"/>
              <w:rPr>
                <w:lang w:val="vi-VN"/>
              </w:rPr>
            </w:pPr>
          </w:p>
          <w:p w14:paraId="3B84B8B2" w14:textId="08E84066" w:rsidR="000A35FE" w:rsidRPr="00DD3C9F" w:rsidRDefault="000A35FE" w:rsidP="00D24598">
            <w:pPr>
              <w:pStyle w:val="NormalWeb"/>
              <w:shd w:val="clear" w:color="auto" w:fill="FFFFFF"/>
              <w:spacing w:before="40" w:beforeAutospacing="0" w:after="0" w:afterAutospacing="0"/>
              <w:jc w:val="both"/>
            </w:pPr>
            <w:r w:rsidRPr="00DD3C9F">
              <w:t>c) Thuế giá trị gia tăng đầu vào của hàng hóa, dịch vụ bán cho tổ chức, cá nhân sử dụng nguồn vốn viện trợ nhân đạo, viện trợ không hoàn lại được khấu trừ toàn bộ.</w:t>
            </w:r>
          </w:p>
          <w:p w14:paraId="6DAE6612" w14:textId="77777777" w:rsidR="000A35FE" w:rsidRPr="00DD3C9F" w:rsidRDefault="000A35FE" w:rsidP="00D24598">
            <w:pPr>
              <w:pStyle w:val="NormalWeb"/>
              <w:shd w:val="clear" w:color="auto" w:fill="FFFFFF"/>
              <w:spacing w:before="40" w:beforeAutospacing="0" w:after="0" w:afterAutospacing="0"/>
              <w:jc w:val="both"/>
            </w:pPr>
            <w:r w:rsidRPr="00DD3C9F">
              <w:t>d) Thuế giá trị gia tăng đầu vào của hàng hóa, dịch vụ sử dụng cho hoạt động tìm kiếm, thăm dò, phát triển mỏ dầu khí được khấu trừ toàn bộ.</w:t>
            </w:r>
          </w:p>
          <w:p w14:paraId="568E9F79" w14:textId="77777777" w:rsidR="000A35FE" w:rsidRPr="00DD3C9F" w:rsidRDefault="000A35FE" w:rsidP="00D24598">
            <w:pPr>
              <w:pStyle w:val="NormalWeb"/>
              <w:shd w:val="clear" w:color="auto" w:fill="FFFFFF"/>
              <w:spacing w:before="40" w:beforeAutospacing="0" w:after="0" w:afterAutospacing="0"/>
              <w:jc w:val="both"/>
            </w:pPr>
            <w:r w:rsidRPr="00DD3C9F">
              <w:t xml:space="preserve">đ) Thuế giá trị gia tăng đầu vào phát sinh trong tháng nào được kê khai, khấu trừ khi xác định số thuế phải nộp của tháng đó. Trường hợp cơ sở kinh doanh phát hiện </w:t>
            </w:r>
            <w:r w:rsidRPr="00DD3C9F">
              <w:rPr>
                <w:strike/>
              </w:rPr>
              <w:t>số thuế</w:t>
            </w:r>
            <w:r w:rsidRPr="00DD3C9F">
              <w:t xml:space="preserve"> </w:t>
            </w:r>
            <w:r w:rsidRPr="00DD3C9F">
              <w:rPr>
                <w:b/>
              </w:rPr>
              <w:t>hóa đơn</w:t>
            </w:r>
            <w:r w:rsidRPr="00DD3C9F">
              <w:t xml:space="preserve"> giá trị gia tăng đầu vào, </w:t>
            </w:r>
            <w:r w:rsidRPr="00DD3C9F">
              <w:rPr>
                <w:b/>
              </w:rPr>
              <w:t>chứng từ nộp thuế</w:t>
            </w:r>
            <w:r w:rsidRPr="00DD3C9F">
              <w:t xml:space="preserve"> khi kê khai, khấu trừ bị </w:t>
            </w:r>
            <w:r w:rsidRPr="00DD3C9F">
              <w:rPr>
                <w:strike/>
              </w:rPr>
              <w:t>sai,</w:t>
            </w:r>
            <w:r w:rsidRPr="00DD3C9F">
              <w:t xml:space="preserve"> sót thì được kê khai, khấu trừ </w:t>
            </w:r>
            <w:r w:rsidRPr="00DD3C9F">
              <w:rPr>
                <w:b/>
                <w:bCs/>
              </w:rPr>
              <w:t>vào kỳ phát hiện sót</w:t>
            </w:r>
            <w:r w:rsidRPr="00DD3C9F">
              <w:t xml:space="preserve"> </w:t>
            </w:r>
            <w:r w:rsidRPr="00DD3C9F">
              <w:rPr>
                <w:strike/>
              </w:rPr>
              <w:t>bổ sung</w:t>
            </w:r>
            <w:r w:rsidRPr="00DD3C9F">
              <w:t xml:space="preserve"> trước khi cơ quan thuế công bố quyết định kiểm tra thuế, thanh tra thuế tại trụ sở người nộp thuế.</w:t>
            </w:r>
          </w:p>
          <w:p w14:paraId="3888C431" w14:textId="1442875F" w:rsidR="000A35FE" w:rsidRPr="00DD3C9F" w:rsidRDefault="000A35FE" w:rsidP="00D24598">
            <w:pPr>
              <w:pStyle w:val="NormalWeb"/>
              <w:shd w:val="clear" w:color="auto" w:fill="FFFFFF"/>
              <w:spacing w:before="40" w:beforeAutospacing="0" w:after="0" w:afterAutospacing="0"/>
              <w:jc w:val="both"/>
              <w:rPr>
                <w:b/>
                <w:bCs/>
              </w:rPr>
            </w:pPr>
            <w:r w:rsidRPr="00DD3C9F">
              <w:rPr>
                <w:b/>
                <w:bCs/>
              </w:rPr>
              <w:t>e) Đối với số thuế giá trị gia tăng đầu vào không được khấu trừ, cơ sở kinh doanh được hạch toán vào chi phí để tính thuế thu nhập doanh nghiệp hoặc tính vào nguyên giá của tài sản cố định, trừ số thuế giá trị gia tăng của hàng hóa, dịch vụ mua vào không có chứng từ thanh toán không dùng tiền mặt theo quy định của Chính phủ.</w:t>
            </w:r>
          </w:p>
          <w:p w14:paraId="71DB6078" w14:textId="77777777" w:rsidR="000A35FE" w:rsidRPr="00DD3C9F" w:rsidRDefault="000A35FE" w:rsidP="00D24598">
            <w:pPr>
              <w:pStyle w:val="NormalWeb"/>
              <w:shd w:val="clear" w:color="auto" w:fill="FFFFFF"/>
              <w:spacing w:before="40" w:beforeAutospacing="0" w:after="0" w:afterAutospacing="0"/>
              <w:jc w:val="both"/>
              <w:rPr>
                <w:b/>
                <w:bCs/>
              </w:rPr>
            </w:pPr>
            <w:r w:rsidRPr="00DD3C9F">
              <w:rPr>
                <w:b/>
                <w:bCs/>
              </w:rPr>
              <w:t xml:space="preserve">g) Khấu trừ thuế giá trị gia tăng đầu vào của: hàng hóa, dịch vụ hình thành tài sản cố </w:t>
            </w:r>
            <w:r w:rsidRPr="00DD3C9F">
              <w:rPr>
                <w:b/>
                <w:bCs/>
              </w:rPr>
              <w:lastRenderedPageBreak/>
              <w:t>định phục vụ cho người lao động trong khu vực sản xuất, kinh doanh và nhà ở, trạm y tế cho người lao động làm việc trong các khu công nghiệp, khu kinh tế; ô tô chở người từ 9 chỗ ngồi trở xuống; khấu trừ thuế giá trị gia tăng đầu vào của cơ sở kinh doanh tổ chức sản xuất khép kín, hạch toán tập trung và sử dụng sản phẩm thuộc đối tượng không chịu thuế giá trị gia tăng để sản xuất ra mặt hàng chịu thuế giá trị gia tăng; khấu trừ thuế giá trị gia tăng đối với trường hợp góp vốn bằng tài sản; khấu trừ thuế giá trị gia tăng của hàng hóa, dịch vụ mua vào dưới hình thức ủy quyền cho tổ chức, cá nhân khác mà hóa đơn mang tên tổ chức, cá nhân được ủy quyền thực hiện theo quy định của Chính phủ.</w:t>
            </w:r>
          </w:p>
          <w:p w14:paraId="0810BF2D" w14:textId="7AF494F6" w:rsidR="000A35FE" w:rsidRPr="00DD3C9F" w:rsidRDefault="000A35FE" w:rsidP="00D24598">
            <w:pPr>
              <w:pStyle w:val="NormalWeb"/>
              <w:shd w:val="clear" w:color="auto" w:fill="FFFFFF"/>
              <w:spacing w:before="40" w:beforeAutospacing="0" w:after="0" w:afterAutospacing="0"/>
              <w:jc w:val="both"/>
            </w:pPr>
            <w:r w:rsidRPr="00DD3C9F">
              <w:t>2. Điều kiện khấu trừ thuế giá trị gia tăng đầu vào được quy định như sau:</w:t>
            </w:r>
          </w:p>
          <w:p w14:paraId="0582E443" w14:textId="77777777" w:rsidR="000A35FE" w:rsidRPr="00DD3C9F" w:rsidRDefault="000A35FE" w:rsidP="00D24598">
            <w:pPr>
              <w:pStyle w:val="NormalWeb"/>
              <w:shd w:val="clear" w:color="auto" w:fill="FFFFFF"/>
              <w:spacing w:before="40" w:beforeAutospacing="0" w:after="0" w:afterAutospacing="0"/>
              <w:jc w:val="both"/>
            </w:pPr>
            <w:r w:rsidRPr="00DD3C9F">
              <w:t xml:space="preserve">a) Có hóa đơn giá trị gia tăng mua hàng hóa, dịch vụ hoặc chứng từ nộp thuế giá trị gia tăng ở khâu nhập khẩu </w:t>
            </w:r>
            <w:r w:rsidRPr="00DD3C9F">
              <w:rPr>
                <w:b/>
                <w:bCs/>
              </w:rPr>
              <w:t>hoặc chứng từ nộp thuế giá trị gia tăng thay cho phía nước ngoài. Bộ trưởng Bộ Tài chính quy định chứng từ nộp thuế giá trị gia tăng thay cho phía nước ngoài đối với các tổ chức nước ngoài không có tư cách pháp nhân Việt Nam và cá nhân nước ngoài kinh doanh hoặc có thu nhập phát sinh tại Việt Nam</w:t>
            </w:r>
            <w:r w:rsidRPr="00DD3C9F">
              <w:t>.</w:t>
            </w:r>
          </w:p>
          <w:p w14:paraId="3785617E" w14:textId="77777777" w:rsidR="006F1F30" w:rsidRPr="00DD3C9F" w:rsidRDefault="000A35FE" w:rsidP="00D24598">
            <w:pPr>
              <w:pStyle w:val="NormalWeb"/>
              <w:shd w:val="clear" w:color="auto" w:fill="FFFFFF"/>
              <w:spacing w:before="40" w:beforeAutospacing="0" w:after="0" w:afterAutospacing="0"/>
              <w:jc w:val="both"/>
              <w:rPr>
                <w:b/>
                <w:lang w:val="vi-VN"/>
              </w:rPr>
            </w:pPr>
            <w:r w:rsidRPr="00DD3C9F">
              <w:lastRenderedPageBreak/>
              <w:t>b) Có chứng từ thanh toán không dùng tiền mặt đối với hàng hóa, dịch vụ mua vào, trừ</w:t>
            </w:r>
            <w:r w:rsidRPr="00DD3C9F">
              <w:rPr>
                <w:strike/>
              </w:rPr>
              <w:t>: hàng hóa, dịch vụ mua từng lần có giá trị dưới hai mươi triệu đồng</w:t>
            </w:r>
            <w:r w:rsidRPr="00DD3C9F">
              <w:t xml:space="preserve"> </w:t>
            </w:r>
            <w:r w:rsidRPr="00DD3C9F">
              <w:rPr>
                <w:b/>
              </w:rPr>
              <w:t>một số trường hợp đặc thù theo quy định của Chính phủ.</w:t>
            </w:r>
          </w:p>
          <w:p w14:paraId="65C3A304" w14:textId="3984D252" w:rsidR="000A35FE" w:rsidRPr="00DD3C9F" w:rsidRDefault="000A35FE" w:rsidP="00D24598">
            <w:pPr>
              <w:pStyle w:val="NormalWeb"/>
              <w:shd w:val="clear" w:color="auto" w:fill="FFFFFF"/>
              <w:spacing w:before="40" w:beforeAutospacing="0" w:after="0" w:afterAutospacing="0"/>
              <w:jc w:val="both"/>
              <w:rPr>
                <w:b/>
              </w:rPr>
            </w:pPr>
            <w:r w:rsidRPr="00DD3C9F">
              <w:t xml:space="preserve">c) Đối với hàng hóa, dịch vụ xuất khẩu, ngoài các điều kiện quy định tại điểm a và điểm b khoản này còn phải có: hợp đồng ký kết với bên nước ngoài về việc bán, gia công hàng hóa, cung ứng dịch vụ; hóa đơn bán hàng hóa, dịch vụ; chứng từ thanh toán không dùng tiền mặt; tờ khai hải quan đối với hàng hóa xuất khẩu; </w:t>
            </w:r>
            <w:r w:rsidRPr="00DD3C9F">
              <w:rPr>
                <w:b/>
                <w:bCs/>
              </w:rPr>
              <w:t>phiếu đóng gói, vận đơn, chứng từ bảo hiểm hàng hóa (nếu có)</w:t>
            </w:r>
            <w:r w:rsidRPr="00DD3C9F">
              <w:t xml:space="preserve">; </w:t>
            </w:r>
            <w:r w:rsidRPr="00DD3C9F">
              <w:rPr>
                <w:b/>
              </w:rPr>
              <w:t>trừ một số trường hợp đặc thù theo quy định của Chính phủ.</w:t>
            </w:r>
          </w:p>
          <w:p w14:paraId="1D51C57E" w14:textId="77777777" w:rsidR="000A35FE" w:rsidRPr="00DD3C9F" w:rsidRDefault="000A35FE" w:rsidP="00D24598">
            <w:pPr>
              <w:pStyle w:val="NormalWeb"/>
              <w:shd w:val="clear" w:color="auto" w:fill="FFFFFF"/>
              <w:spacing w:before="40" w:beforeAutospacing="0" w:after="0" w:afterAutospacing="0"/>
              <w:jc w:val="both"/>
              <w:rPr>
                <w:strike/>
              </w:rPr>
            </w:pPr>
            <w:r w:rsidRPr="00DD3C9F">
              <w:rPr>
                <w:strike/>
              </w:rPr>
              <w:t>Việc thanh toán tiền hàng hóa, dịch vụ xuất khẩu dưới hình thức thanh toán bù trừ giữa hàng hóa, dịch vụ xuất khẩu với hàng hóa, dịch vụ nhập khẩu, trả nợ thay Nhà nước được coi là thanh toán không dùng tiền mặt.</w:t>
            </w:r>
          </w:p>
          <w:p w14:paraId="651241F9" w14:textId="0D704633" w:rsidR="000A35FE" w:rsidRPr="00DD3C9F" w:rsidRDefault="000A35FE" w:rsidP="00D24598">
            <w:pPr>
              <w:pStyle w:val="NormalWeb"/>
              <w:shd w:val="clear" w:color="auto" w:fill="FFFFFF"/>
              <w:spacing w:before="40" w:beforeAutospacing="0" w:after="0" w:afterAutospacing="0"/>
              <w:jc w:val="both"/>
              <w:rPr>
                <w:b/>
                <w:bCs/>
                <w:iCs/>
              </w:rPr>
            </w:pPr>
            <w:r w:rsidRPr="00DD3C9F">
              <w:rPr>
                <w:b/>
                <w:bCs/>
                <w:lang w:val="sv-SE"/>
              </w:rPr>
              <w:t xml:space="preserve">3. </w:t>
            </w:r>
            <w:r w:rsidRPr="00DD3C9F">
              <w:rPr>
                <w:b/>
                <w:bCs/>
                <w:iCs/>
              </w:rPr>
              <w:t xml:space="preserve">Cơ sở kinh doanh không đáp ứng quy định về khấu trừ thuế tại khoản 1 và 2 Điều này và các hóa đơn, chứng từ được lập từ các hành vi </w:t>
            </w:r>
            <w:r w:rsidRPr="00DD3C9F">
              <w:rPr>
                <w:b/>
                <w:bCs/>
                <w:iCs/>
                <w:lang w:val="nl-NL"/>
              </w:rPr>
              <w:t xml:space="preserve">bị nghiêm cấm </w:t>
            </w:r>
            <w:r w:rsidRPr="00DD3C9F">
              <w:rPr>
                <w:b/>
                <w:bCs/>
                <w:iCs/>
              </w:rPr>
              <w:t>tại Điều 13 Luật này thì không được khấu trừ thuế giá trị gia tăng</w:t>
            </w:r>
            <w:r w:rsidRPr="00DD3C9F">
              <w:rPr>
                <w:b/>
                <w:bCs/>
                <w:iCs/>
                <w:lang w:val="vi-VN"/>
              </w:rPr>
              <w:t>.</w:t>
            </w:r>
          </w:p>
          <w:p w14:paraId="7EE85463" w14:textId="77777777" w:rsidR="000A35FE" w:rsidRPr="00DD3C9F" w:rsidRDefault="000A35FE" w:rsidP="00D24598">
            <w:pPr>
              <w:spacing w:before="40"/>
              <w:rPr>
                <w:rFonts w:ascii="Times New Roman" w:eastAsia="Times New Roman" w:hAnsi="Times New Roman" w:cs="Times New Roman"/>
                <w:b/>
                <w:bCs/>
                <w:sz w:val="24"/>
                <w:szCs w:val="24"/>
              </w:rPr>
            </w:pPr>
          </w:p>
        </w:tc>
        <w:tc>
          <w:tcPr>
            <w:tcW w:w="4536" w:type="dxa"/>
          </w:tcPr>
          <w:p w14:paraId="3427FC7B" w14:textId="32B68710" w:rsidR="005569B1" w:rsidRPr="00DD3C9F" w:rsidRDefault="005569B1" w:rsidP="00D24598">
            <w:pPr>
              <w:pStyle w:val="NormalWeb"/>
              <w:shd w:val="clear" w:color="auto" w:fill="FFFFFF"/>
              <w:spacing w:before="40" w:beforeAutospacing="0" w:after="0" w:afterAutospacing="0"/>
              <w:jc w:val="both"/>
            </w:pPr>
            <w:r w:rsidRPr="00DD3C9F">
              <w:rPr>
                <w:b/>
                <w:bCs/>
              </w:rPr>
              <w:lastRenderedPageBreak/>
              <w:t xml:space="preserve">Điều </w:t>
            </w:r>
            <w:r w:rsidRPr="00DD3C9F">
              <w:rPr>
                <w:b/>
                <w:bCs/>
                <w:lang w:val="nl-NL"/>
              </w:rPr>
              <w:t>14</w:t>
            </w:r>
            <w:r w:rsidRPr="00DD3C9F">
              <w:rPr>
                <w:b/>
                <w:bCs/>
              </w:rPr>
              <w:t>. Khấu trừ thuế giá trị gia tăng đầu vào</w:t>
            </w:r>
          </w:p>
          <w:p w14:paraId="6EFC3AFE" w14:textId="77777777" w:rsidR="00FF5485" w:rsidRPr="00DD3C9F" w:rsidRDefault="00FF5485" w:rsidP="00D24598">
            <w:pPr>
              <w:pStyle w:val="NormalWeb"/>
              <w:shd w:val="clear" w:color="auto" w:fill="FFFFFF"/>
              <w:spacing w:before="40" w:beforeAutospacing="0" w:after="0" w:afterAutospacing="0"/>
              <w:jc w:val="both"/>
            </w:pPr>
            <w:r w:rsidRPr="00DD3C9F">
              <w:t>1. Cơ sở kinh doanh nộp thuế giá trị gia tăng theo phương pháp khấu trừ thuế được khấu trừ thuế giá trị gia tăng đầu vào như sau:</w:t>
            </w:r>
          </w:p>
          <w:p w14:paraId="5D7025FF" w14:textId="133727B7" w:rsidR="00FF5485" w:rsidRPr="00DD3C9F" w:rsidRDefault="00FF5485" w:rsidP="00D24598">
            <w:pPr>
              <w:pStyle w:val="NormalWeb"/>
              <w:shd w:val="clear" w:color="auto" w:fill="FFFFFF"/>
              <w:spacing w:before="40" w:beforeAutospacing="0" w:after="0" w:afterAutospacing="0"/>
              <w:jc w:val="both"/>
            </w:pPr>
            <w:r w:rsidRPr="00DD3C9F">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w:t>
            </w:r>
            <w:r w:rsidRPr="00DD3C9F">
              <w:rPr>
                <w:i/>
                <w:iCs/>
                <w:lang w:val="en-SG"/>
              </w:rPr>
              <w:t xml:space="preserve">, </w:t>
            </w:r>
            <w:r w:rsidRPr="00DD3C9F">
              <w:rPr>
                <w:b/>
                <w:i/>
                <w:iCs/>
                <w:lang w:val="en-SG"/>
              </w:rPr>
              <w:t>hàng hóa bị hao hụt tự nhiên do tính chất lý hóa trong quá trình vận chuyển</w:t>
            </w:r>
            <w:r w:rsidRPr="00DD3C9F">
              <w:rPr>
                <w:i/>
                <w:iCs/>
              </w:rPr>
              <w:t>.</w:t>
            </w:r>
          </w:p>
          <w:p w14:paraId="326E8E11" w14:textId="1CF2C9B6" w:rsidR="00FF5485" w:rsidRPr="00DD3C9F" w:rsidRDefault="00FF5485" w:rsidP="00D24598">
            <w:pPr>
              <w:pStyle w:val="NormalWeb"/>
              <w:shd w:val="clear" w:color="auto" w:fill="FFFFFF"/>
              <w:spacing w:before="40" w:beforeAutospacing="0" w:after="0" w:afterAutospacing="0"/>
              <w:jc w:val="both"/>
              <w:rPr>
                <w:b/>
                <w:bCs/>
                <w:i/>
                <w:iCs/>
              </w:rPr>
            </w:pPr>
            <w:r w:rsidRPr="00DD3C9F">
              <w:rPr>
                <w:b/>
                <w:bCs/>
                <w:i/>
                <w:iCs/>
              </w:rPr>
              <w:t xml:space="preserve">Tài sản cố định là ô tô chở người từ 9 chỗ ngồi trở xuống có trị giá vượt trên 1,6 tỷ đồng (giá chưa có thuế </w:t>
            </w:r>
            <w:r w:rsidR="000040F3" w:rsidRPr="00DD3C9F">
              <w:rPr>
                <w:b/>
                <w:bCs/>
                <w:i/>
                <w:iCs/>
              </w:rPr>
              <w:t>giá trị gia tăng</w:t>
            </w:r>
            <w:r w:rsidRPr="00DD3C9F">
              <w:rPr>
                <w:b/>
                <w:bCs/>
                <w:i/>
                <w:iCs/>
              </w:rPr>
              <w:t xml:space="preserve">) thì số thuế </w:t>
            </w:r>
            <w:r w:rsidR="000040F3" w:rsidRPr="00DD3C9F">
              <w:rPr>
                <w:b/>
                <w:bCs/>
                <w:i/>
                <w:iCs/>
              </w:rPr>
              <w:t>giá trị gia tăng</w:t>
            </w:r>
            <w:r w:rsidRPr="00DD3C9F">
              <w:rPr>
                <w:b/>
                <w:bCs/>
                <w:i/>
                <w:iCs/>
              </w:rPr>
              <w:t xml:space="preserve"> đầu vào tương ứng với phần vượt trên 1,6 tỷ đồng không được khấu trừ. Trường hợp tài sản cố định là ô tô sử dụng vào kinh doanh vận chuyển hàng hóa, hành khách, kinh doanh du lịch, khách sạn; ô tô dùng để làm mẫu và lái thử </w:t>
            </w:r>
            <w:r w:rsidRPr="00DD3C9F">
              <w:rPr>
                <w:b/>
                <w:bCs/>
                <w:i/>
                <w:iCs/>
              </w:rPr>
              <w:lastRenderedPageBreak/>
              <w:t>cho kinh doanh ô tô thì được khấu trừ toàn bộ.</w:t>
            </w:r>
          </w:p>
          <w:p w14:paraId="564CE144" w14:textId="3240E8B2" w:rsidR="00FF5485" w:rsidRPr="00DD3C9F" w:rsidRDefault="00FF5485" w:rsidP="00D24598">
            <w:pPr>
              <w:pStyle w:val="NormalWeb"/>
              <w:shd w:val="clear" w:color="auto" w:fill="FFFFFF"/>
              <w:spacing w:before="40" w:beforeAutospacing="0" w:after="0" w:afterAutospacing="0"/>
              <w:jc w:val="both"/>
            </w:pPr>
            <w:r w:rsidRPr="00DD3C9F">
              <w:rPr>
                <w:b/>
                <w:bCs/>
              </w:rPr>
              <w:t xml:space="preserve">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w:t>
            </w:r>
            <w:r w:rsidR="000040F3" w:rsidRPr="00DD3C9F">
              <w:rPr>
                <w:b/>
                <w:bCs/>
              </w:rPr>
              <w:t>giá trị gia tăng</w:t>
            </w:r>
            <w:r w:rsidRPr="00DD3C9F">
              <w:rPr>
                <w:b/>
                <w:bCs/>
              </w:rPr>
              <w:t xml:space="preserve"> đầu vào của các khâu được khấu trừ toàn bộ.</w:t>
            </w:r>
          </w:p>
          <w:p w14:paraId="5E6AC54B" w14:textId="77777777" w:rsidR="00FF5485" w:rsidRPr="00DD3C9F" w:rsidRDefault="00FF5485" w:rsidP="00D24598">
            <w:pPr>
              <w:pStyle w:val="NormalWeb"/>
              <w:shd w:val="clear" w:color="auto" w:fill="FFFFFF"/>
              <w:spacing w:before="40" w:beforeAutospacing="0" w:after="0" w:afterAutospacing="0"/>
              <w:jc w:val="both"/>
            </w:pPr>
            <w:r w:rsidRPr="00DD3C9F">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thuế đầu vào được khấu trừ tính theo tỷ lệ % giữa doanh thu của hàng hóa, dịch vụ chịu thuế giá trị gia tăng so với tổng doanh thu hàng hóa, dịch vụ bán ra.</w:t>
            </w:r>
          </w:p>
          <w:p w14:paraId="411FB50C" w14:textId="77777777" w:rsidR="00FF5485" w:rsidRPr="00DD3C9F" w:rsidRDefault="00FF5485" w:rsidP="00D24598">
            <w:pPr>
              <w:pStyle w:val="NormalWeb"/>
              <w:shd w:val="clear" w:color="auto" w:fill="FFFFFF"/>
              <w:spacing w:before="40" w:beforeAutospacing="0" w:after="0" w:afterAutospacing="0"/>
              <w:jc w:val="both"/>
            </w:pPr>
            <w:r w:rsidRPr="00DD3C9F">
              <w:t>c) Thuế giá trị gia tăng đầu vào của hàng hóa, dịch vụ bán cho tổ chức, cá nhân sử dụng nguồn vốn viện trợ nhân đạo, viện trợ không hoàn lại được khấu trừ toàn bộ.</w:t>
            </w:r>
          </w:p>
          <w:p w14:paraId="78716F4A" w14:textId="77777777" w:rsidR="00FF5485" w:rsidRPr="00DD3C9F" w:rsidRDefault="00FF5485" w:rsidP="00D24598">
            <w:pPr>
              <w:pStyle w:val="NormalWeb"/>
              <w:shd w:val="clear" w:color="auto" w:fill="FFFFFF"/>
              <w:spacing w:before="40" w:beforeAutospacing="0" w:after="0" w:afterAutospacing="0"/>
              <w:jc w:val="both"/>
            </w:pPr>
            <w:r w:rsidRPr="00DD3C9F">
              <w:t xml:space="preserve">d) Thuế giá trị gia tăng đầu vào của hàng hóa, dịch vụ sử dụng cho hoạt động tìm kiếm, </w:t>
            </w:r>
            <w:r w:rsidRPr="00DD3C9F">
              <w:lastRenderedPageBreak/>
              <w:t>thăm dò, phát triển mỏ dầu khí được khấu trừ toàn bộ.</w:t>
            </w:r>
          </w:p>
          <w:p w14:paraId="32C7533C" w14:textId="77777777" w:rsidR="00FF5485" w:rsidRPr="00DD3C9F" w:rsidRDefault="00FF5485" w:rsidP="00D24598">
            <w:pPr>
              <w:pStyle w:val="NormalWeb"/>
              <w:shd w:val="clear" w:color="auto" w:fill="FFFFFF"/>
              <w:spacing w:before="40" w:beforeAutospacing="0" w:after="0" w:afterAutospacing="0"/>
              <w:jc w:val="both"/>
              <w:rPr>
                <w:i/>
                <w:iCs/>
              </w:rPr>
            </w:pPr>
            <w:r w:rsidRPr="00DD3C9F">
              <w:t>đ) Thuế giá trị gia tăng đầu vào phát sinh trong tháng</w:t>
            </w:r>
            <w:r w:rsidRPr="00DD3C9F">
              <w:rPr>
                <w:i/>
                <w:iCs/>
              </w:rPr>
              <w:t xml:space="preserve">, </w:t>
            </w:r>
            <w:r w:rsidRPr="00DD3C9F">
              <w:rPr>
                <w:b/>
                <w:i/>
                <w:iCs/>
              </w:rPr>
              <w:t>quý</w:t>
            </w:r>
            <w:r w:rsidRPr="00DD3C9F">
              <w:t xml:space="preserve"> nào được kê khai, khấu trừ khi xác định số thuế phải nộp của tháng,</w:t>
            </w:r>
            <w:r w:rsidRPr="00DD3C9F">
              <w:rPr>
                <w:lang w:val="vi-VN"/>
              </w:rPr>
              <w:t xml:space="preserve"> </w:t>
            </w:r>
            <w:r w:rsidRPr="00DD3C9F">
              <w:rPr>
                <w:b/>
                <w:i/>
                <w:iCs/>
              </w:rPr>
              <w:t>quý</w:t>
            </w:r>
            <w:r w:rsidRPr="00DD3C9F">
              <w:t xml:space="preserve"> đó. </w:t>
            </w:r>
            <w:r w:rsidRPr="00DD3C9F">
              <w:rPr>
                <w:b/>
                <w:i/>
                <w:iCs/>
                <w:lang w:val="sv-SE"/>
              </w:rPr>
              <w:t>Số thuế giá trị gia tăng đầu vào chưa được khấu trừ hết trong tháng hoặc trong quý thì được khấu trừ vào kỳ tiếp theo</w:t>
            </w:r>
            <w:r w:rsidRPr="00DD3C9F">
              <w:rPr>
                <w:i/>
                <w:iCs/>
                <w:lang w:val="sv-SE"/>
              </w:rPr>
              <w:t>.</w:t>
            </w:r>
          </w:p>
          <w:p w14:paraId="23D0E743" w14:textId="77777777" w:rsidR="00FF5485" w:rsidRPr="00DD3C9F" w:rsidRDefault="00FF5485" w:rsidP="00D24598">
            <w:pPr>
              <w:pStyle w:val="s3"/>
              <w:spacing w:before="40" w:beforeAutospacing="0" w:after="0" w:afterAutospacing="0" w:line="324" w:lineRule="atLeast"/>
              <w:jc w:val="both"/>
              <w:rPr>
                <w:lang w:val="vi-VN"/>
              </w:rPr>
            </w:pPr>
            <w:r w:rsidRPr="00DD3C9F">
              <w:rPr>
                <w:rStyle w:val="s11"/>
              </w:rPr>
              <w:t>Trường hợp cơ sở kinh doanh phát hiện số thuế giá trị gia tăng đầu vào khi kê khai, khấu trừ bị sai, sót thì được khai bổ sung trước khi cơ quan thuế, cơ quan có thẩm quyền công bố quyết định kiểm tra thuế, thanh tra thuế tại trụ sở người nộp thuế</w:t>
            </w:r>
            <w:r w:rsidRPr="00DD3C9F">
              <w:rPr>
                <w:rStyle w:val="s11"/>
                <w:lang w:val="vi-VN"/>
              </w:rPr>
              <w:t xml:space="preserve"> </w:t>
            </w:r>
            <w:r w:rsidRPr="00DD3C9F">
              <w:rPr>
                <w:rStyle w:val="s11"/>
                <w:b/>
                <w:bCs/>
              </w:rPr>
              <w:t>như sau</w:t>
            </w:r>
            <w:r w:rsidRPr="00DD3C9F">
              <w:rPr>
                <w:rStyle w:val="s11"/>
                <w:lang w:val="vi-VN"/>
              </w:rPr>
              <w:t>:</w:t>
            </w:r>
          </w:p>
          <w:p w14:paraId="2044AD3D" w14:textId="715729A6" w:rsidR="00FF5485" w:rsidRPr="00DD3C9F" w:rsidRDefault="00FF5485" w:rsidP="00D24598">
            <w:pPr>
              <w:pStyle w:val="s3"/>
              <w:spacing w:before="40" w:beforeAutospacing="0" w:after="0" w:afterAutospacing="0" w:line="324" w:lineRule="atLeast"/>
              <w:jc w:val="both"/>
              <w:rPr>
                <w:b/>
                <w:bCs/>
                <w:lang w:val="vi-VN"/>
              </w:rPr>
            </w:pPr>
            <w:r w:rsidRPr="00DD3C9F">
              <w:rPr>
                <w:rStyle w:val="s11"/>
                <w:b/>
                <w:bCs/>
                <w:lang w:val="vi-VN"/>
              </w:rPr>
              <w:t xml:space="preserve">Trường hợp nếu khai bổ sung vào </w:t>
            </w:r>
            <w:r w:rsidRPr="00DD3C9F">
              <w:rPr>
                <w:rStyle w:val="s11"/>
                <w:b/>
                <w:bCs/>
                <w:i/>
                <w:iCs/>
                <w:lang w:val="vi-VN"/>
              </w:rPr>
              <w:t>kỳ</w:t>
            </w:r>
            <w:r w:rsidRPr="00DD3C9F">
              <w:rPr>
                <w:rStyle w:val="apple-converted-space"/>
                <w:i/>
                <w:iCs/>
                <w:lang w:val="vi-VN"/>
              </w:rPr>
              <w:t> </w:t>
            </w:r>
            <w:r w:rsidRPr="00DD3C9F">
              <w:rPr>
                <w:rStyle w:val="s16"/>
                <w:b/>
                <w:bCs/>
                <w:i/>
                <w:iCs/>
                <w:lang w:val="vi-VN"/>
              </w:rPr>
              <w:t>tính thuế</w:t>
            </w:r>
            <w:r w:rsidRPr="00DD3C9F">
              <w:rPr>
                <w:rStyle w:val="apple-converted-space"/>
                <w:i/>
                <w:iCs/>
                <w:lang w:val="vi-VN"/>
              </w:rPr>
              <w:t> </w:t>
            </w:r>
            <w:r w:rsidRPr="00DD3C9F">
              <w:rPr>
                <w:rStyle w:val="s16"/>
                <w:b/>
                <w:bCs/>
                <w:i/>
                <w:iCs/>
                <w:lang w:val="vi-VN"/>
              </w:rPr>
              <w:t xml:space="preserve">phát sinh số thuế </w:t>
            </w:r>
            <w:r w:rsidR="00187F1F" w:rsidRPr="00DD3C9F">
              <w:rPr>
                <w:rStyle w:val="s16"/>
                <w:b/>
                <w:bCs/>
                <w:i/>
                <w:iCs/>
              </w:rPr>
              <w:t>giá trị gia tăng</w:t>
            </w:r>
            <w:r w:rsidRPr="00DD3C9F">
              <w:rPr>
                <w:rStyle w:val="s16"/>
                <w:b/>
                <w:bCs/>
                <w:i/>
                <w:iCs/>
                <w:lang w:val="vi-VN"/>
              </w:rPr>
              <w:t xml:space="preserve"> đầu vào bị sai, sót</w:t>
            </w:r>
            <w:r w:rsidRPr="00DD3C9F">
              <w:rPr>
                <w:rStyle w:val="apple-converted-space"/>
                <w:i/>
                <w:iCs/>
                <w:lang w:val="vi-VN"/>
              </w:rPr>
              <w:t> </w:t>
            </w:r>
            <w:r w:rsidRPr="00DD3C9F">
              <w:rPr>
                <w:rStyle w:val="s11"/>
                <w:b/>
                <w:bCs/>
                <w:lang w:val="vi-VN"/>
              </w:rPr>
              <w:t xml:space="preserve">làm tăng số thuế phải nộp hoặc giảm số thuế </w:t>
            </w:r>
            <w:r w:rsidRPr="00DD3C9F">
              <w:rPr>
                <w:rStyle w:val="s11"/>
                <w:b/>
                <w:bCs/>
                <w:strike/>
                <w:lang w:val="vi-VN"/>
              </w:rPr>
              <w:t>đã</w:t>
            </w:r>
            <w:r w:rsidRPr="00DD3C9F">
              <w:rPr>
                <w:rStyle w:val="s11"/>
                <w:b/>
                <w:bCs/>
                <w:lang w:val="vi-VN"/>
              </w:rPr>
              <w:t xml:space="preserve"> được hoàn </w:t>
            </w:r>
            <w:r w:rsidRPr="00DD3C9F">
              <w:rPr>
                <w:rStyle w:val="s11"/>
                <w:b/>
                <w:bCs/>
                <w:strike/>
                <w:lang w:val="vi-VN"/>
              </w:rPr>
              <w:t>trả</w:t>
            </w:r>
            <w:r w:rsidRPr="00DD3C9F">
              <w:rPr>
                <w:rStyle w:val="s11"/>
                <w:b/>
                <w:bCs/>
                <w:lang w:val="vi-VN"/>
              </w:rPr>
              <w:t xml:space="preserve"> thì thực hiện kê khai vào </w:t>
            </w:r>
            <w:r w:rsidRPr="00DD3C9F">
              <w:rPr>
                <w:rStyle w:val="s11"/>
                <w:b/>
                <w:bCs/>
                <w:i/>
                <w:iCs/>
                <w:lang w:val="vi-VN"/>
              </w:rPr>
              <w:t>kỳ</w:t>
            </w:r>
            <w:r w:rsidRPr="00DD3C9F">
              <w:rPr>
                <w:rStyle w:val="apple-converted-space"/>
                <w:b/>
                <w:bCs/>
                <w:i/>
                <w:iCs/>
                <w:lang w:val="vi-VN"/>
              </w:rPr>
              <w:t> </w:t>
            </w:r>
            <w:r w:rsidRPr="00DD3C9F">
              <w:rPr>
                <w:rStyle w:val="s16"/>
                <w:b/>
                <w:bCs/>
                <w:i/>
                <w:iCs/>
                <w:lang w:val="vi-VN"/>
              </w:rPr>
              <w:t>tính thuế</w:t>
            </w:r>
            <w:r w:rsidRPr="00DD3C9F">
              <w:rPr>
                <w:rStyle w:val="apple-converted-space"/>
                <w:b/>
                <w:bCs/>
                <w:i/>
                <w:iCs/>
                <w:lang w:val="vi-VN"/>
              </w:rPr>
              <w:t> </w:t>
            </w:r>
            <w:r w:rsidRPr="00DD3C9F">
              <w:rPr>
                <w:rStyle w:val="s16"/>
                <w:b/>
                <w:bCs/>
                <w:i/>
                <w:iCs/>
                <w:lang w:val="vi-VN"/>
              </w:rPr>
              <w:t xml:space="preserve">phát sinh số thuế </w:t>
            </w:r>
            <w:r w:rsidR="00187F1F" w:rsidRPr="00DD3C9F">
              <w:rPr>
                <w:rStyle w:val="s16"/>
                <w:b/>
                <w:bCs/>
                <w:i/>
                <w:iCs/>
              </w:rPr>
              <w:t>giá trị gia tăng</w:t>
            </w:r>
            <w:r w:rsidRPr="00DD3C9F">
              <w:rPr>
                <w:rStyle w:val="s16"/>
                <w:b/>
                <w:bCs/>
                <w:i/>
                <w:iCs/>
                <w:lang w:val="vi-VN"/>
              </w:rPr>
              <w:t xml:space="preserve"> đầu vào bị sai, sót</w:t>
            </w:r>
            <w:r w:rsidRPr="00DD3C9F">
              <w:rPr>
                <w:rStyle w:val="apple-converted-space"/>
                <w:b/>
                <w:bCs/>
                <w:lang w:val="vi-VN"/>
              </w:rPr>
              <w:t> </w:t>
            </w:r>
            <w:r w:rsidRPr="00DD3C9F">
              <w:rPr>
                <w:rStyle w:val="s11"/>
                <w:b/>
                <w:bCs/>
                <w:lang w:val="vi-VN"/>
              </w:rPr>
              <w:t xml:space="preserve">và phải nộp đủ số tiền thuế phải nộp tăng thêm hoặc thu hồi số tiền thuế đã được hoàn </w:t>
            </w:r>
            <w:r w:rsidRPr="00DD3C9F">
              <w:rPr>
                <w:rStyle w:val="s11"/>
                <w:b/>
                <w:bCs/>
                <w:strike/>
                <w:lang w:val="vi-VN"/>
              </w:rPr>
              <w:t>trả</w:t>
            </w:r>
            <w:r w:rsidRPr="00DD3C9F">
              <w:rPr>
                <w:rStyle w:val="s11"/>
                <w:b/>
                <w:bCs/>
                <w:lang w:val="vi-VN"/>
              </w:rPr>
              <w:t xml:space="preserve"> </w:t>
            </w:r>
            <w:r w:rsidRPr="00DD3C9F">
              <w:rPr>
                <w:rStyle w:val="s11"/>
                <w:b/>
                <w:bCs/>
                <w:strike/>
                <w:lang w:val="vi-VN"/>
              </w:rPr>
              <w:t>phải thu hồi</w:t>
            </w:r>
            <w:r w:rsidRPr="00DD3C9F">
              <w:rPr>
                <w:rStyle w:val="s11"/>
                <w:b/>
                <w:bCs/>
                <w:lang w:val="vi-VN"/>
              </w:rPr>
              <w:t xml:space="preserve"> và nộp tiền chậm nộp vào ngân sách nhà nước (nếu có).</w:t>
            </w:r>
            <w:r w:rsidRPr="00DD3C9F">
              <w:rPr>
                <w:rStyle w:val="apple-converted-space"/>
                <w:b/>
                <w:bCs/>
                <w:lang w:val="vi-VN"/>
              </w:rPr>
              <w:t> </w:t>
            </w:r>
          </w:p>
          <w:p w14:paraId="05B6C3F9" w14:textId="6E05D32C" w:rsidR="00FF5485" w:rsidRPr="00DD3C9F" w:rsidRDefault="00FF5485" w:rsidP="00D24598">
            <w:pPr>
              <w:pStyle w:val="s3"/>
              <w:spacing w:before="40" w:beforeAutospacing="0" w:after="0" w:afterAutospacing="0" w:line="324" w:lineRule="atLeast"/>
              <w:jc w:val="both"/>
              <w:rPr>
                <w:b/>
                <w:bCs/>
                <w:lang w:val="vi-VN"/>
              </w:rPr>
            </w:pPr>
            <w:r w:rsidRPr="00DD3C9F">
              <w:rPr>
                <w:rStyle w:val="s11"/>
                <w:b/>
                <w:bCs/>
                <w:lang w:val="vi-VN"/>
              </w:rPr>
              <w:t>Trường hợp nếu khai bổ sung vào</w:t>
            </w:r>
            <w:r w:rsidRPr="00DD3C9F">
              <w:rPr>
                <w:rStyle w:val="apple-converted-space"/>
                <w:b/>
                <w:bCs/>
                <w:lang w:val="vi-VN"/>
              </w:rPr>
              <w:t> </w:t>
            </w:r>
            <w:r w:rsidRPr="00DD3C9F">
              <w:rPr>
                <w:rStyle w:val="s16"/>
                <w:b/>
                <w:bCs/>
                <w:i/>
                <w:iCs/>
                <w:lang w:val="vi-VN"/>
              </w:rPr>
              <w:t xml:space="preserve">kỳ tính thuế phát sinh thuế </w:t>
            </w:r>
            <w:r w:rsidR="00187F1F" w:rsidRPr="00DD3C9F">
              <w:rPr>
                <w:rStyle w:val="s16"/>
                <w:b/>
                <w:bCs/>
                <w:i/>
                <w:iCs/>
              </w:rPr>
              <w:t>giá trị gia tăng</w:t>
            </w:r>
            <w:r w:rsidRPr="00DD3C9F">
              <w:rPr>
                <w:rStyle w:val="s16"/>
                <w:b/>
                <w:bCs/>
                <w:i/>
                <w:iCs/>
                <w:lang w:val="vi-VN"/>
              </w:rPr>
              <w:t xml:space="preserve"> đầu vào </w:t>
            </w:r>
            <w:r w:rsidRPr="00DD3C9F">
              <w:rPr>
                <w:rStyle w:val="s16"/>
                <w:b/>
                <w:bCs/>
                <w:i/>
                <w:iCs/>
                <w:lang w:val="vi-VN"/>
              </w:rPr>
              <w:lastRenderedPageBreak/>
              <w:t>bị sai, sót</w:t>
            </w:r>
            <w:r w:rsidRPr="00DD3C9F">
              <w:rPr>
                <w:rStyle w:val="apple-converted-space"/>
                <w:b/>
                <w:bCs/>
                <w:lang w:val="vi-VN"/>
              </w:rPr>
              <w:t> </w:t>
            </w:r>
            <w:r w:rsidRPr="00DD3C9F">
              <w:rPr>
                <w:rStyle w:val="s11"/>
                <w:b/>
                <w:bCs/>
                <w:lang w:val="vi-VN"/>
              </w:rPr>
              <w:t>làm giảm số tiền thuế phải nộp hoặc chỉ làm tăng hoặc giảm số thuế giá trị gia tăng còn được khấu trừ chuyển sang kỳ sau thì được kê khai, khấu trừ vào</w:t>
            </w:r>
            <w:r w:rsidRPr="00DD3C9F">
              <w:rPr>
                <w:rStyle w:val="apple-converted-space"/>
                <w:b/>
                <w:bCs/>
                <w:lang w:val="vi-VN"/>
              </w:rPr>
              <w:t> </w:t>
            </w:r>
            <w:r w:rsidRPr="00DD3C9F">
              <w:rPr>
                <w:rStyle w:val="s16"/>
                <w:b/>
                <w:bCs/>
                <w:i/>
                <w:iCs/>
                <w:lang w:val="vi-VN"/>
              </w:rPr>
              <w:t>kỳ tính thuế</w:t>
            </w:r>
            <w:r w:rsidRPr="00DD3C9F">
              <w:rPr>
                <w:rStyle w:val="apple-converted-space"/>
                <w:b/>
                <w:bCs/>
                <w:i/>
                <w:iCs/>
                <w:lang w:val="vi-VN"/>
              </w:rPr>
              <w:t> </w:t>
            </w:r>
            <w:r w:rsidRPr="00DD3C9F">
              <w:rPr>
                <w:rStyle w:val="s11"/>
                <w:b/>
                <w:bCs/>
                <w:i/>
                <w:iCs/>
                <w:lang w:val="vi-VN"/>
              </w:rPr>
              <w:t>phát hiện sai, sót</w:t>
            </w:r>
            <w:r w:rsidRPr="00DD3C9F">
              <w:rPr>
                <w:rStyle w:val="s11"/>
                <w:b/>
                <w:bCs/>
                <w:lang w:val="vi-VN"/>
              </w:rPr>
              <w:t>.</w:t>
            </w:r>
          </w:p>
          <w:p w14:paraId="4F88CD85" w14:textId="77777777" w:rsidR="00FF5485" w:rsidRPr="00DD3C9F" w:rsidRDefault="00FF5485" w:rsidP="00D24598">
            <w:pPr>
              <w:pStyle w:val="NormalWeb"/>
              <w:shd w:val="clear" w:color="auto" w:fill="FFFFFF"/>
              <w:spacing w:before="40" w:beforeAutospacing="0" w:after="0" w:afterAutospacing="0"/>
              <w:jc w:val="both"/>
              <w:rPr>
                <w:b/>
                <w:bCs/>
                <w:lang w:val="vi-VN"/>
              </w:rPr>
            </w:pPr>
            <w:r w:rsidRPr="00DD3C9F">
              <w:rPr>
                <w:b/>
                <w:bCs/>
                <w:lang w:val="vi-VN"/>
              </w:rPr>
              <w:t xml:space="preserve">e) Đối với số thuế giá trị gia tăng đầu vào không được khấu trừ, cơ sở kinh doanh được tính </w:t>
            </w:r>
            <w:r w:rsidRPr="00DD3C9F">
              <w:rPr>
                <w:b/>
                <w:bCs/>
                <w:strike/>
                <w:lang w:val="vi-VN"/>
              </w:rPr>
              <w:t xml:space="preserve">hạch toán </w:t>
            </w:r>
            <w:r w:rsidRPr="00DD3C9F">
              <w:rPr>
                <w:b/>
                <w:bCs/>
                <w:lang w:val="vi-VN"/>
              </w:rPr>
              <w:t>vào chi phí để tính thuế thu nhập doanh nghiệp hoặc tính vào nguyên giá của tài sản cố định</w:t>
            </w:r>
            <w:r w:rsidRPr="00DD3C9F">
              <w:rPr>
                <w:b/>
                <w:bCs/>
                <w:i/>
                <w:iCs/>
                <w:lang w:val="vi-VN"/>
              </w:rPr>
              <w:t xml:space="preserve"> theo quy định của pháp luật về thuế thu nhập doanh nghiệp, </w:t>
            </w:r>
            <w:r w:rsidRPr="00DD3C9F">
              <w:rPr>
                <w:b/>
                <w:bCs/>
                <w:lang w:val="vi-VN"/>
              </w:rPr>
              <w:t>trừ số thuế giá trị gia tăng của hàng hóa, dịch vụ mua vào không có chứng từ thanh toán không dùng tiền mặt theo quy định của Chính phủ.</w:t>
            </w:r>
          </w:p>
          <w:p w14:paraId="4E414BA5" w14:textId="1C9B409A" w:rsidR="00FF5485" w:rsidRPr="00DD3C9F" w:rsidRDefault="00FF5485" w:rsidP="00D24598">
            <w:pPr>
              <w:pStyle w:val="NormalWeb"/>
              <w:shd w:val="clear" w:color="auto" w:fill="FFFFFF"/>
              <w:spacing w:before="40" w:beforeAutospacing="0" w:after="0" w:afterAutospacing="0"/>
              <w:jc w:val="both"/>
              <w:rPr>
                <w:b/>
                <w:bCs/>
                <w:lang w:val="vi-VN"/>
              </w:rPr>
            </w:pPr>
            <w:r w:rsidRPr="00DD3C9F">
              <w:rPr>
                <w:b/>
                <w:bCs/>
                <w:lang w:val="vi-VN"/>
              </w:rPr>
              <w:t xml:space="preserve">g) Chính phủ quy định chi tiết việc khấu trừ thuế giá trị gia tăng </w:t>
            </w:r>
            <w:r w:rsidRPr="00DD3C9F">
              <w:rPr>
                <w:b/>
                <w:bCs/>
                <w:i/>
              </w:rPr>
              <w:t xml:space="preserve">của hàng hóa, dịch vụ hình thành tài sản cố định phục vụ cho người lao động; </w:t>
            </w:r>
            <w:r w:rsidRPr="00DD3C9F">
              <w:rPr>
                <w:b/>
                <w:bCs/>
                <w:strike/>
              </w:rPr>
              <w:t xml:space="preserve">Khấu trừ thuế giá trị gia tăng đầu vào của: hàng hóa, dịch vụ hình thành tài sản cố định phục vụ cho người lao động trong khu vực sản xuất, kinh doanh và nhà ở, trạm y tế cho người lao động làm việc trong các khu công nghiệp, khu kinh tế; ô tô chở người từ 9 chỗ ngồi trở xuống; khấu trừ thuế giá trị gia tăng đầu vào của cơ sở kinh doanh tổ chức sản xuất khép kín, hạch toán tập trung và sử dụng sản phẩm thuộc đối tượng không </w:t>
            </w:r>
            <w:r w:rsidRPr="00DD3C9F">
              <w:rPr>
                <w:b/>
                <w:bCs/>
                <w:strike/>
              </w:rPr>
              <w:lastRenderedPageBreak/>
              <w:t>chịu thuế giá trị gia tăng để sản xuất ra mặt hàng chịu thuế giá trị gia tăng;</w:t>
            </w:r>
            <w:r w:rsidR="0099035E" w:rsidRPr="00DD3C9F">
              <w:rPr>
                <w:b/>
                <w:bCs/>
              </w:rPr>
              <w:t xml:space="preserve"> </w:t>
            </w:r>
            <w:r w:rsidRPr="00DD3C9F">
              <w:rPr>
                <w:b/>
                <w:bCs/>
                <w:i/>
              </w:rPr>
              <w:t xml:space="preserve">khấu trừ thuế </w:t>
            </w:r>
            <w:r w:rsidR="0099035E" w:rsidRPr="00DD3C9F">
              <w:rPr>
                <w:b/>
                <w:bCs/>
                <w:i/>
              </w:rPr>
              <w:t>giá trị gia tăng</w:t>
            </w:r>
            <w:r w:rsidRPr="00DD3C9F">
              <w:rPr>
                <w:b/>
                <w:bCs/>
                <w:i/>
              </w:rPr>
              <w:t xml:space="preserve"> </w:t>
            </w:r>
            <w:r w:rsidRPr="00DD3C9F">
              <w:rPr>
                <w:b/>
                <w:bCs/>
                <w:lang w:val="vi-VN"/>
              </w:rPr>
              <w:t xml:space="preserve">đối với trường hợp góp vốn bằng tài sản; khấu trừ thuế giá trị gia tăng của hàng hóa, dịch vụ mua vào dưới hình thức ủy quyền cho tổ chức, cá nhân khác mà hóa đơn mang tên tổ chức, cá nhân được ủy quyền </w:t>
            </w:r>
            <w:r w:rsidRPr="00DD3C9F">
              <w:rPr>
                <w:b/>
                <w:bCs/>
                <w:strike/>
              </w:rPr>
              <w:t>thực hiện theo quy định của Chính phủ</w:t>
            </w:r>
            <w:r w:rsidRPr="00DD3C9F">
              <w:rPr>
                <w:b/>
                <w:bCs/>
                <w:lang w:val="vi-VN"/>
              </w:rPr>
              <w:t>.</w:t>
            </w:r>
          </w:p>
          <w:p w14:paraId="39FFDB19" w14:textId="77777777" w:rsidR="00FF5485" w:rsidRPr="00DD3C9F" w:rsidRDefault="00FF5485" w:rsidP="00D24598">
            <w:pPr>
              <w:pStyle w:val="NormalWeb"/>
              <w:shd w:val="clear" w:color="auto" w:fill="FFFFFF"/>
              <w:spacing w:before="40" w:beforeAutospacing="0" w:after="0" w:afterAutospacing="0"/>
              <w:jc w:val="both"/>
              <w:rPr>
                <w:lang w:val="vi-VN"/>
              </w:rPr>
            </w:pPr>
            <w:r w:rsidRPr="00DD3C9F">
              <w:rPr>
                <w:lang w:val="vi-VN"/>
              </w:rPr>
              <w:t>2. Điều kiện khấu trừ thuế giá trị gia tăng đầu vào được quy định như sau:</w:t>
            </w:r>
          </w:p>
          <w:p w14:paraId="278525FA" w14:textId="0E84AEA5" w:rsidR="00FF5485" w:rsidRPr="00DD3C9F" w:rsidRDefault="00FF5485" w:rsidP="00D24598">
            <w:pPr>
              <w:pStyle w:val="NormalWeb"/>
              <w:shd w:val="clear" w:color="auto" w:fill="FFFFFF"/>
              <w:spacing w:before="40" w:beforeAutospacing="0" w:after="0" w:afterAutospacing="0"/>
              <w:jc w:val="both"/>
              <w:rPr>
                <w:lang w:val="vi-VN"/>
              </w:rPr>
            </w:pPr>
            <w:r w:rsidRPr="00DD3C9F">
              <w:rPr>
                <w:lang w:val="vi-VN"/>
              </w:rPr>
              <w:t xml:space="preserve">a) Có hóa đơn giá trị gia tăng mua hàng hóa, dịch vụ hoặc chứng từ nộp thuế giá trị gia tăng ở khâu nhập khẩu </w:t>
            </w:r>
            <w:r w:rsidRPr="00DD3C9F">
              <w:rPr>
                <w:b/>
                <w:bCs/>
                <w:lang w:val="vi-VN"/>
              </w:rPr>
              <w:t>hoặc chứng từ nộp thuế giá trị gia tăng thay cho phía nước ngoài</w:t>
            </w:r>
            <w:r w:rsidRPr="00DD3C9F">
              <w:rPr>
                <w:b/>
                <w:bCs/>
                <w:lang w:val="nl-NL"/>
              </w:rPr>
              <w:t xml:space="preserve"> quy định tại khoản 3, </w:t>
            </w:r>
            <w:r w:rsidRPr="00DD3C9F">
              <w:rPr>
                <w:b/>
                <w:bCs/>
                <w:i/>
                <w:iCs/>
                <w:lang w:val="nl-NL"/>
              </w:rPr>
              <w:t xml:space="preserve">khoản </w:t>
            </w:r>
            <w:r w:rsidRPr="00DD3C9F">
              <w:rPr>
                <w:b/>
                <w:bCs/>
                <w:i/>
                <w:iCs/>
                <w:lang w:val="vi-VN"/>
              </w:rPr>
              <w:t xml:space="preserve">4 </w:t>
            </w:r>
            <w:r w:rsidRPr="00DD3C9F">
              <w:rPr>
                <w:b/>
                <w:bCs/>
                <w:lang w:val="nl-NL"/>
              </w:rPr>
              <w:t>Điều 4 Luật này</w:t>
            </w:r>
            <w:r w:rsidR="00604EEC" w:rsidRPr="00DD3C9F">
              <w:rPr>
                <w:b/>
                <w:bCs/>
                <w:lang w:val="nl-NL"/>
              </w:rPr>
              <w:t>.</w:t>
            </w:r>
            <w:r w:rsidRPr="00DD3C9F">
              <w:rPr>
                <w:b/>
                <w:bCs/>
                <w:lang w:val="vi-VN"/>
              </w:rPr>
              <w:t xml:space="preserve"> </w:t>
            </w:r>
            <w:r w:rsidR="00C50B7A" w:rsidRPr="00DD3C9F">
              <w:rPr>
                <w:b/>
                <w:bCs/>
                <w:lang w:val="vi-VN"/>
              </w:rPr>
              <w:t>Bộ trưởng Bộ Tài chính quy định chứng từ nộp thuế giá trị gia tăng thay cho phía nước ngoài</w:t>
            </w:r>
            <w:r w:rsidR="00604EEC" w:rsidRPr="00DD3C9F">
              <w:rPr>
                <w:b/>
                <w:bCs/>
              </w:rPr>
              <w:t xml:space="preserve">. </w:t>
            </w:r>
            <w:r w:rsidRPr="00DD3C9F">
              <w:rPr>
                <w:b/>
                <w:bCs/>
                <w:strike/>
                <w:lang w:val="vi-VN"/>
              </w:rPr>
              <w:t>đối với các tổ chức nước ngoài không có tư cách pháp nhân Việt Nam và cá nhân nước ngoài kinh doanh hoặc có thu nhập phát sinh tại Việt Nam</w:t>
            </w:r>
            <w:r w:rsidR="00811761" w:rsidRPr="00DD3C9F">
              <w:rPr>
                <w:b/>
                <w:bCs/>
                <w:strike/>
              </w:rPr>
              <w:t>.</w:t>
            </w:r>
            <w:r w:rsidRPr="00DD3C9F">
              <w:rPr>
                <w:b/>
                <w:bCs/>
                <w:strike/>
                <w:lang w:val="vi-VN"/>
              </w:rPr>
              <w:t xml:space="preserve"> </w:t>
            </w:r>
          </w:p>
          <w:p w14:paraId="3A0E9DC5" w14:textId="35EC322F" w:rsidR="00FF5485" w:rsidRPr="00DD3C9F" w:rsidRDefault="00FF5485" w:rsidP="00D24598">
            <w:pPr>
              <w:pStyle w:val="NormalWeb"/>
              <w:shd w:val="clear" w:color="auto" w:fill="FFFFFF"/>
              <w:spacing w:before="40" w:beforeAutospacing="0" w:after="0" w:afterAutospacing="0"/>
              <w:jc w:val="both"/>
              <w:rPr>
                <w:b/>
                <w:lang w:val="vi-VN"/>
              </w:rPr>
            </w:pPr>
            <w:r w:rsidRPr="00DD3C9F">
              <w:rPr>
                <w:lang w:val="vi-VN"/>
              </w:rPr>
              <w:t>b) Có chứng từ thanh toán không dùng tiền mặt đối với hàng hóa, dịch vụ mua vào, trừ</w:t>
            </w:r>
            <w:r w:rsidR="0099035E" w:rsidRPr="00DD3C9F">
              <w:t xml:space="preserve"> </w:t>
            </w:r>
            <w:r w:rsidRPr="00DD3C9F">
              <w:rPr>
                <w:b/>
                <w:lang w:val="vi-VN"/>
              </w:rPr>
              <w:t>một số trường hợp đặc thù theo quy định của Chính phủ.</w:t>
            </w:r>
          </w:p>
          <w:p w14:paraId="17177B00" w14:textId="77777777" w:rsidR="006F1F30" w:rsidRPr="00DD3C9F" w:rsidRDefault="006F1F30" w:rsidP="00D24598">
            <w:pPr>
              <w:pStyle w:val="NormalWeb"/>
              <w:shd w:val="clear" w:color="auto" w:fill="FFFFFF"/>
              <w:spacing w:before="40" w:beforeAutospacing="0" w:after="0" w:afterAutospacing="0"/>
              <w:jc w:val="both"/>
              <w:rPr>
                <w:lang w:val="vi-VN"/>
              </w:rPr>
            </w:pPr>
          </w:p>
          <w:p w14:paraId="0E364C5E" w14:textId="77777777" w:rsidR="006F1F30" w:rsidRPr="00DD3C9F" w:rsidRDefault="006F1F30" w:rsidP="00D24598">
            <w:pPr>
              <w:pStyle w:val="NormalWeb"/>
              <w:shd w:val="clear" w:color="auto" w:fill="FFFFFF"/>
              <w:spacing w:before="40" w:beforeAutospacing="0" w:after="0" w:afterAutospacing="0"/>
              <w:jc w:val="both"/>
              <w:rPr>
                <w:lang w:val="vi-VN"/>
              </w:rPr>
            </w:pPr>
          </w:p>
          <w:p w14:paraId="5DC76003" w14:textId="7AD666E5" w:rsidR="00FF5485" w:rsidRPr="00DD3C9F" w:rsidRDefault="00FF5485" w:rsidP="00D24598">
            <w:pPr>
              <w:pStyle w:val="NormalWeb"/>
              <w:shd w:val="clear" w:color="auto" w:fill="FFFFFF"/>
              <w:spacing w:before="40" w:beforeAutospacing="0" w:after="0" w:afterAutospacing="0"/>
              <w:jc w:val="both"/>
              <w:rPr>
                <w:lang w:val="vi-VN"/>
              </w:rPr>
            </w:pPr>
            <w:r w:rsidRPr="00DD3C9F">
              <w:rPr>
                <w:lang w:val="vi-VN"/>
              </w:rPr>
              <w:lastRenderedPageBreak/>
              <w:t xml:space="preserve">c) Đối với hàng hóa, dịch vụ xuất khẩu, ngoài các điều kiện quy định tại điểm a và điểm b khoản này còn phải có: hợp đồng ký kết với bên nước ngoài về việc bán, gia công hàng hóa, cung ứng dịch vụ; hóa đơn bán hàng hóa, dịch vụ; chứng từ thanh toán không dùng tiền mặt; tờ khai hải quan đối với hàng hóa xuất khẩu; </w:t>
            </w:r>
            <w:r w:rsidRPr="00DD3C9F">
              <w:rPr>
                <w:b/>
                <w:bCs/>
              </w:rPr>
              <w:t>phiếu đóng gói, vận đơn, chứng từ bảo hiểm hàng hóa</w:t>
            </w:r>
            <w:r w:rsidRPr="00DD3C9F">
              <w:rPr>
                <w:b/>
                <w:bCs/>
                <w:lang w:val="vi-VN"/>
              </w:rPr>
              <w:t xml:space="preserve"> (nếu có)</w:t>
            </w:r>
            <w:r w:rsidR="0099035E" w:rsidRPr="00DD3C9F">
              <w:rPr>
                <w:b/>
                <w:bCs/>
              </w:rPr>
              <w:t xml:space="preserve">. </w:t>
            </w:r>
            <w:r w:rsidRPr="00DD3C9F">
              <w:rPr>
                <w:strike/>
                <w:lang w:val="vi-VN"/>
              </w:rPr>
              <w:t>;</w:t>
            </w:r>
            <w:r w:rsidRPr="00DD3C9F">
              <w:rPr>
                <w:b/>
                <w:strike/>
                <w:lang w:val="vi-VN"/>
              </w:rPr>
              <w:t xml:space="preserve"> trừ một số trường hợp đặc thù theo quy định của</w:t>
            </w:r>
            <w:r w:rsidRPr="00DD3C9F">
              <w:rPr>
                <w:b/>
                <w:lang w:val="vi-VN"/>
              </w:rPr>
              <w:t xml:space="preserve"> Chính phủ quy định về điều kiện khấu trừ đối với trường hợp xuất khẩu hàng hóa qua </w:t>
            </w:r>
            <w:r w:rsidRPr="00DD3C9F">
              <w:rPr>
                <w:b/>
                <w:i/>
                <w:iCs/>
                <w:lang w:val="vi-VN"/>
              </w:rPr>
              <w:t>sàn thương mại điện tử ở nước ngoài</w:t>
            </w:r>
            <w:r w:rsidRPr="00DD3C9F">
              <w:rPr>
                <w:b/>
                <w:lang w:val="vi-VN"/>
              </w:rPr>
              <w:t xml:space="preserve"> và một số trường hợp đặc thù khác.</w:t>
            </w:r>
          </w:p>
          <w:p w14:paraId="5E43FAC6" w14:textId="58548122" w:rsidR="00FF5485" w:rsidRPr="00DD3C9F" w:rsidRDefault="00FF5485" w:rsidP="00D24598">
            <w:pPr>
              <w:pStyle w:val="NormalWeb"/>
              <w:shd w:val="clear" w:color="auto" w:fill="FFFFFF"/>
              <w:spacing w:before="40" w:beforeAutospacing="0" w:after="0" w:afterAutospacing="0"/>
              <w:jc w:val="both"/>
              <w:rPr>
                <w:b/>
                <w:bCs/>
                <w:iCs/>
                <w:lang w:val="vi-VN"/>
              </w:rPr>
            </w:pPr>
            <w:r w:rsidRPr="00DD3C9F">
              <w:rPr>
                <w:b/>
                <w:bCs/>
                <w:lang w:val="sv-SE"/>
              </w:rPr>
              <w:t xml:space="preserve">3. </w:t>
            </w:r>
            <w:r w:rsidRPr="00DD3C9F">
              <w:rPr>
                <w:b/>
                <w:bCs/>
                <w:iCs/>
                <w:lang w:val="vi-VN"/>
              </w:rPr>
              <w:t xml:space="preserve">Cơ sở kinh doanh không đáp ứng quy định về khấu trừ thuế tại khoản 1 và 2 Điều này và các hóa đơn, chứng từ được lập từ các hành vi </w:t>
            </w:r>
            <w:r w:rsidRPr="00DD3C9F">
              <w:rPr>
                <w:b/>
                <w:bCs/>
                <w:iCs/>
                <w:lang w:val="nl-NL"/>
              </w:rPr>
              <w:t xml:space="preserve">bị nghiêm cấm </w:t>
            </w:r>
            <w:r w:rsidRPr="00DD3C9F">
              <w:rPr>
                <w:b/>
                <w:bCs/>
                <w:iCs/>
                <w:lang w:val="vi-VN"/>
              </w:rPr>
              <w:t>tại Điều 13 Luật này thì không được khấu trừ thuế giá trị gia tăng.</w:t>
            </w:r>
          </w:p>
          <w:p w14:paraId="31FA5419" w14:textId="45FB4F01" w:rsidR="000A35FE" w:rsidRPr="00DD3C9F" w:rsidRDefault="00FF5485" w:rsidP="00D24598">
            <w:pPr>
              <w:pStyle w:val="NormalWeb"/>
              <w:shd w:val="clear" w:color="auto" w:fill="FFFFFF"/>
              <w:spacing w:before="40" w:beforeAutospacing="0" w:after="0" w:afterAutospacing="0"/>
              <w:jc w:val="both"/>
              <w:rPr>
                <w:b/>
                <w:bCs/>
              </w:rPr>
            </w:pPr>
            <w:r w:rsidRPr="00DD3C9F">
              <w:rPr>
                <w:b/>
                <w:bCs/>
                <w:i/>
                <w:iCs/>
                <w:lang w:val="vi-VN"/>
              </w:rPr>
              <w:t>Chính phủ quy định chi tiết Điều này</w:t>
            </w:r>
            <w:r w:rsidRPr="00DD3C9F">
              <w:rPr>
                <w:b/>
                <w:bCs/>
                <w:iCs/>
                <w:lang w:val="vi-VN"/>
              </w:rPr>
              <w:t>.</w:t>
            </w:r>
          </w:p>
        </w:tc>
      </w:tr>
      <w:tr w:rsidR="00DD3C9F" w:rsidRPr="00DD3C9F" w14:paraId="320659E9" w14:textId="77777777" w:rsidTr="004C2C09">
        <w:tc>
          <w:tcPr>
            <w:tcW w:w="4673" w:type="dxa"/>
          </w:tcPr>
          <w:p w14:paraId="41AFC9FE" w14:textId="5FA03EB3" w:rsidR="00050940"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lang w:val="vi-VN"/>
              </w:rPr>
            </w:pPr>
            <w:bookmarkStart w:id="39" w:name="dieu_13"/>
            <w:r w:rsidRPr="00DD3C9F">
              <w:rPr>
                <w:rFonts w:ascii="Times New Roman" w:eastAsia="Times New Roman" w:hAnsi="Times New Roman" w:cs="Times New Roman"/>
                <w:b/>
                <w:bCs/>
                <w:sz w:val="24"/>
                <w:szCs w:val="24"/>
              </w:rPr>
              <w:lastRenderedPageBreak/>
              <w:t>Điều 13. Các trường hợp hoàn thuế</w:t>
            </w:r>
            <w:bookmarkEnd w:id="39"/>
          </w:p>
          <w:p w14:paraId="4B847108" w14:textId="0D10343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 Cơ sở kinh doanh nộp thuế giá trị gia tăng theo phương pháp khấu trừ thuế nếu có số thuế giá trị gia tăng đầu vào chưa được khấu trừ hết trong tháng hoặc trong quý thì được khấu trừ vào kỳ tiếp theo.</w:t>
            </w:r>
          </w:p>
          <w:p w14:paraId="32F11A6C"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lastRenderedPageBreak/>
              <w:t>Trường hợp cơ sở kinh doanh đã đăng ký nộp thuế giá trị gia tăng theo phương pháp khấu trừ có dự án đầu tư mới, đang trong giai đoạn đầu tư có số thuế giá trị gia tăng của hàng hóa, dịch vụ mua vào sử dụng cho đầu tư mà chưa được khấu trừ và có số thuế còn lại từ ba trăm triệu đồng trở lên thì được hoàn thuế giá trị gia tăng.</w:t>
            </w:r>
          </w:p>
          <w:p w14:paraId="668F64E5"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Cơ sở kinh doanh không được hoàn thuế giá trị gia tăng mà được kết chuyển số thuế chưa được khấu trừ của dự án đầu tư theo quy định của pháp luật về đầu tư sang kỳ tiếp theo đối với các trường hợp:</w:t>
            </w:r>
          </w:p>
          <w:p w14:paraId="261E7FDB"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a) Dự án đầu tư của cơ sở kinh doanh không góp đủ số vốn điều lệ như đã đăng ký; kinh doanh ngành, nghề đầu tư kinh doanh có điều kiện khi chưa đủ các điều kiện kinh doanh theo quy định của Luật đầu tư hoặc không bảo đảm duy trì đủ điều kiện kinh doanh trong quá trình hoạt động;</w:t>
            </w:r>
          </w:p>
          <w:p w14:paraId="7B1BC627"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b) Dự án đầu tư khai thác tài nguyên, khoáng sản được cấp phép từ ngày 01 tháng 7 năm 2016 hoặc dự án đầu tư sản xuất sản phẩm hàng hóa mà tổng trị giá tài nguyên, khoáng sản cộng với chi phí năng lượng chiếm từ 51% giá thành sản phẩm trở lên theo dự án đầu tư.</w:t>
            </w:r>
          </w:p>
          <w:p w14:paraId="738DBEF3"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Chính phủ quy định chi tiết khoản này.</w:t>
            </w:r>
          </w:p>
          <w:p w14:paraId="1FE368FD" w14:textId="48D975B5"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xml:space="preserve">2. Cơ sở kinh doanh trong tháng, quý có hàng hóa, dịch vụ xuất khẩu nếu có số thuế giá trị gia tăng đầu vào chưa được khấu trừ từ ba trăm triệu đồng trở lên thì được hoàn thuế giá trị gia </w:t>
            </w:r>
            <w:r w:rsidRPr="00DD3C9F">
              <w:rPr>
                <w:rFonts w:ascii="Times New Roman" w:eastAsia="Times New Roman" w:hAnsi="Times New Roman" w:cs="Times New Roman"/>
                <w:sz w:val="24"/>
                <w:szCs w:val="24"/>
              </w:rPr>
              <w:lastRenderedPageBreak/>
              <w:t>tăng theo tháng, quý, trừ trường hợp hàng hóa nhập khẩu để xuất khẩu, hàng hóa xuất khẩu không thực hiện việc xuất khẩu tại địa bàn hoạt động hải quan theo quy định của Luật hải quan. Thực hiện hoàn thuế trước, kiểm tra sau đối với người nộp thuế sản xuất hàng hóa xuất khẩu không vi phạm pháp luật về thuế, hải quan trong thời gian hai năm liên tục; người nộp thuế không thuộc đối tượng rủi ro cao theo quy định của Luật quản lý thuế.</w:t>
            </w:r>
          </w:p>
          <w:p w14:paraId="723F7D5C"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3.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p>
          <w:p w14:paraId="08B92F42"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4. Người nước ngoài, người Việt Nam định cư ở nước ngoài mang hộ chiếu hoặc giấy tờ nhập cảnh do cơ quan có thẩm quyền nước ngoài cấp được hoàn thuế đối với hàng hóa mua tại Việt Nam mang theo người khi xuất cảnh.</w:t>
            </w:r>
          </w:p>
          <w:p w14:paraId="43569BC4"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5. Việc hoàn thuế giá trị gia tăng đối với các chương trình, dự án sử dụng nguồn vốn hỗ trợ phát triển chính thức (ODA) không hoàn lại hoặc viện trợ không hoàn lại, viện trợ nhân đạo được quy định như sau:</w:t>
            </w:r>
          </w:p>
          <w:p w14:paraId="6CA28F28"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 xml:space="preserve">a) Chủ chương trình, dự án hoặc nhà thầu chính, tổ chức do phía nhà tài trợ nước ngoài </w:t>
            </w:r>
            <w:r w:rsidRPr="00DD3C9F">
              <w:rPr>
                <w:rFonts w:ascii="Times New Roman" w:eastAsia="Times New Roman" w:hAnsi="Times New Roman" w:cs="Times New Roman"/>
                <w:sz w:val="24"/>
                <w:szCs w:val="24"/>
              </w:rPr>
              <w:lastRenderedPageBreak/>
              <w:t>chỉ định việc quản lý chương trình, dự án sử dụng nguồn vốn hỗ trợ phát triển chính thức (ODA) không hoàn lại được hoàn số thuế giá trị gia tăng đã trả cho hàng hóa, dịch vụ mua tại Việt Nam để phục vụ cho chương trình, dự án;</w:t>
            </w:r>
          </w:p>
          <w:p w14:paraId="335AF362"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14:paraId="4337C833"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6. Đối tượng được hưởng quyền ưu đãi miễn trừ ngoại giao theo quy định của pháp luật về ưu đãi miễn trừ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14:paraId="4E081EF3"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7.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p>
          <w:p w14:paraId="20CA563C" w14:textId="77777777" w:rsidR="000A35FE" w:rsidRPr="00DD3C9F" w:rsidRDefault="000A35FE" w:rsidP="00D8646A">
            <w:pPr>
              <w:spacing w:before="40"/>
              <w:jc w:val="both"/>
              <w:rPr>
                <w:rFonts w:ascii="Times New Roman" w:eastAsia="Times New Roman" w:hAnsi="Times New Roman" w:cs="Times New Roman"/>
                <w:b/>
                <w:bCs/>
                <w:sz w:val="24"/>
                <w:szCs w:val="24"/>
              </w:rPr>
            </w:pPr>
          </w:p>
        </w:tc>
        <w:tc>
          <w:tcPr>
            <w:tcW w:w="4678" w:type="dxa"/>
          </w:tcPr>
          <w:p w14:paraId="5CB03D77" w14:textId="219243F4" w:rsidR="00050940" w:rsidRPr="00DD3C9F" w:rsidRDefault="000A35FE" w:rsidP="00D24598">
            <w:pPr>
              <w:pStyle w:val="NormalWeb"/>
              <w:shd w:val="clear" w:color="auto" w:fill="FFFFFF"/>
              <w:spacing w:before="40" w:beforeAutospacing="0" w:after="0" w:afterAutospacing="0"/>
              <w:jc w:val="both"/>
              <w:rPr>
                <w:lang w:val="vi-VN"/>
              </w:rPr>
            </w:pPr>
            <w:r w:rsidRPr="00DD3C9F">
              <w:rPr>
                <w:b/>
                <w:bCs/>
                <w:lang w:val="sv-SE"/>
              </w:rPr>
              <w:lastRenderedPageBreak/>
              <w:t xml:space="preserve">Điều </w:t>
            </w:r>
            <w:r w:rsidRPr="00DD3C9F">
              <w:rPr>
                <w:b/>
                <w:bCs/>
                <w:strike/>
                <w:lang w:val="sv-SE"/>
              </w:rPr>
              <w:t>13</w:t>
            </w:r>
            <w:r w:rsidRPr="00DD3C9F">
              <w:rPr>
                <w:b/>
                <w:bCs/>
                <w:lang w:val="sv-SE"/>
              </w:rPr>
              <w:t xml:space="preserve"> 15. Các trường hợp hoàn thuế</w:t>
            </w:r>
          </w:p>
          <w:p w14:paraId="55C565F8" w14:textId="0FE4EEF7" w:rsidR="000A35FE" w:rsidRPr="00DD3C9F" w:rsidRDefault="000A35FE" w:rsidP="00D24598">
            <w:pPr>
              <w:pStyle w:val="NormalWeb"/>
              <w:shd w:val="clear" w:color="auto" w:fill="FFFFFF"/>
              <w:spacing w:before="40" w:beforeAutospacing="0" w:after="0" w:afterAutospacing="0"/>
              <w:jc w:val="both"/>
              <w:rPr>
                <w:lang w:val="sv-SE"/>
              </w:rPr>
            </w:pPr>
            <w:r w:rsidRPr="00DD3C9F">
              <w:rPr>
                <w:lang w:val="sv-SE"/>
              </w:rPr>
              <w:t>1. Cơ sở kinh doanh nộp thuế giá trị gia tăng theo phương pháp khấu trừ thuế nếu có số thuế giá trị gia tăng đầu vào chưa được khấu trừ hết trong tháng hoặc trong quý thì được khấu trừ vào kỳ tiếp theo.</w:t>
            </w:r>
          </w:p>
          <w:p w14:paraId="10E5CD5D" w14:textId="77777777" w:rsidR="000A35FE" w:rsidRPr="00DD3C9F" w:rsidRDefault="000A35FE" w:rsidP="00D24598">
            <w:pPr>
              <w:pStyle w:val="NormalWeb"/>
              <w:shd w:val="clear" w:color="auto" w:fill="FFFFFF"/>
              <w:spacing w:before="40" w:beforeAutospacing="0" w:after="0" w:afterAutospacing="0"/>
              <w:jc w:val="both"/>
              <w:rPr>
                <w:lang w:val="sv-SE"/>
              </w:rPr>
            </w:pPr>
            <w:r w:rsidRPr="00DD3C9F">
              <w:rPr>
                <w:b/>
                <w:bCs/>
                <w:lang w:val="sv-SE"/>
              </w:rPr>
              <w:lastRenderedPageBreak/>
              <w:t>Cơ sở kinh doanh chỉ sản xuất hàng hóa, cung ứng dịch vụ chịu thuế suất thuế giá trị gia tăng 5% nếu có số thuế giá trị gia tăng đầu vào chưa được khấu trừ hết từ ba trăm triệu đồng trở lên sau 12 tháng hoặc 04 quý thì được hoàn thuế giá trị gia tăng.</w:t>
            </w:r>
          </w:p>
          <w:p w14:paraId="5B041C56" w14:textId="77777777" w:rsidR="000A35FE" w:rsidRPr="00DD3C9F" w:rsidRDefault="000A35FE" w:rsidP="00D24598">
            <w:pPr>
              <w:pStyle w:val="NormalWeb"/>
              <w:shd w:val="clear" w:color="auto" w:fill="FFFFFF"/>
              <w:spacing w:before="40" w:beforeAutospacing="0" w:after="0" w:afterAutospacing="0"/>
              <w:jc w:val="both"/>
              <w:rPr>
                <w:b/>
                <w:lang w:val="nl-NL"/>
              </w:rPr>
            </w:pPr>
            <w:r w:rsidRPr="00DD3C9F">
              <w:rPr>
                <w:lang w:val="sv-SE"/>
              </w:rPr>
              <w:t xml:space="preserve">2. </w:t>
            </w:r>
            <w:r w:rsidRPr="00DD3C9F">
              <w:rPr>
                <w:rFonts w:eastAsia="Batang"/>
                <w:strike/>
                <w:lang w:val="vi-VN" w:eastAsia="vi-VN"/>
              </w:rPr>
              <w:t xml:space="preserve">Trường hợp </w:t>
            </w:r>
            <w:r w:rsidRPr="00DD3C9F">
              <w:rPr>
                <w:rFonts w:eastAsia="Batang"/>
                <w:lang w:val="vi-VN" w:eastAsia="vi-VN"/>
              </w:rPr>
              <w:t>Cơ sở kinh doanh đã đăng ký nộp thuế giá trị gia tăng theo phương pháp khấu trừ có dự án đầu tư</w:t>
            </w:r>
            <w:r w:rsidRPr="00DD3C9F">
              <w:rPr>
                <w:rFonts w:eastAsia="Batang"/>
                <w:lang w:val="sv-SE" w:eastAsia="vi-VN"/>
              </w:rPr>
              <w:t xml:space="preserve"> </w:t>
            </w:r>
            <w:r w:rsidRPr="00DD3C9F">
              <w:rPr>
                <w:rFonts w:eastAsia="Batang"/>
                <w:b/>
                <w:lang w:val="sv-SE" w:eastAsia="vi-VN"/>
              </w:rPr>
              <w:t>(dự án đầu tư mới, dự án đầu tư mở rộng)</w:t>
            </w:r>
            <w:r w:rsidRPr="00DD3C9F">
              <w:rPr>
                <w:rFonts w:eastAsia="Batang"/>
                <w:lang w:val="vi-VN" w:eastAsia="vi-VN"/>
              </w:rPr>
              <w:t xml:space="preserve"> </w:t>
            </w:r>
            <w:r w:rsidRPr="00DD3C9F">
              <w:rPr>
                <w:rFonts w:eastAsia="Batang"/>
                <w:b/>
                <w:lang w:val="vi-VN" w:eastAsia="vi-VN"/>
              </w:rPr>
              <w:t>theo quy định của pháp luật đầu tư</w:t>
            </w:r>
            <w:r w:rsidRPr="00DD3C9F">
              <w:rPr>
                <w:rFonts w:eastAsia="Batang"/>
                <w:b/>
                <w:lang w:val="sv-SE" w:eastAsia="vi-VN"/>
              </w:rPr>
              <w:t xml:space="preserve"> (</w:t>
            </w:r>
            <w:r w:rsidRPr="00DD3C9F">
              <w:rPr>
                <w:rFonts w:eastAsia="Batang"/>
                <w:b/>
                <w:lang w:val="nl-NL" w:eastAsia="vi-VN"/>
              </w:rPr>
              <w:t xml:space="preserve">bao gồm cả dự án đầu tư được chia thành nhiều giai đoạn đầu tư hoặc nhiều hạng mục đầu tư, trừ trường hợp dự án đầu tư không hình thành tài sản cố định) </w:t>
            </w:r>
            <w:r w:rsidRPr="00DD3C9F">
              <w:rPr>
                <w:rFonts w:eastAsia="Batang"/>
                <w:lang w:val="nl-NL" w:eastAsia="vi-VN"/>
              </w:rPr>
              <w:t>đang trong giai đoạn đầu tư</w:t>
            </w:r>
            <w:r w:rsidRPr="00DD3C9F">
              <w:rPr>
                <w:rFonts w:eastAsia="Batang"/>
                <w:lang w:val="vi-VN" w:eastAsia="vi-VN"/>
              </w:rPr>
              <w:t xml:space="preserve">, </w:t>
            </w:r>
            <w:r w:rsidRPr="00DD3C9F">
              <w:rPr>
                <w:rFonts w:eastAsia="Batang"/>
                <w:strike/>
                <w:lang w:val="vi-VN" w:eastAsia="vi-VN"/>
              </w:rPr>
              <w:t>mới</w:t>
            </w:r>
            <w:r w:rsidRPr="00DD3C9F">
              <w:rPr>
                <w:rFonts w:eastAsia="Batang"/>
                <w:lang w:val="vi-VN" w:eastAsia="vi-VN"/>
              </w:rPr>
              <w:t xml:space="preserve"> </w:t>
            </w:r>
            <w:r w:rsidRPr="00DD3C9F">
              <w:rPr>
                <w:rFonts w:eastAsia="Batang"/>
                <w:b/>
                <w:iCs/>
                <w:lang w:val="nl-NL" w:eastAsia="vi-VN"/>
              </w:rPr>
              <w:t xml:space="preserve">hoặc dự án tìm kiếm, thăm dò, phát triển dầu khí đang trong giai đoạn đầu tư </w:t>
            </w:r>
            <w:r w:rsidRPr="00DD3C9F">
              <w:rPr>
                <w:iCs/>
                <w:lang w:val="nl-NL"/>
              </w:rPr>
              <w:t xml:space="preserve">có số thuế giá trị gia tăng </w:t>
            </w:r>
            <w:r w:rsidRPr="00DD3C9F">
              <w:rPr>
                <w:b/>
                <w:iCs/>
                <w:lang w:val="nl-NL"/>
              </w:rPr>
              <w:t xml:space="preserve">đầu vào phát sinh trong giai đoạn </w:t>
            </w:r>
            <w:r w:rsidRPr="00DD3C9F">
              <w:rPr>
                <w:iCs/>
                <w:strike/>
                <w:lang w:val="nl-NL"/>
              </w:rPr>
              <w:t>của hàng hóa, dịch vụ mua vào sử dụng cho</w:t>
            </w:r>
            <w:r w:rsidRPr="00DD3C9F">
              <w:rPr>
                <w:b/>
                <w:iCs/>
                <w:lang w:val="nl-NL"/>
              </w:rPr>
              <w:t xml:space="preserve"> đầu tư </w:t>
            </w:r>
            <w:r w:rsidRPr="00DD3C9F">
              <w:rPr>
                <w:iCs/>
                <w:lang w:val="nl-NL"/>
              </w:rPr>
              <w:t xml:space="preserve">mà chưa được </w:t>
            </w:r>
            <w:r w:rsidRPr="00DD3C9F">
              <w:rPr>
                <w:iCs/>
                <w:strike/>
                <w:lang w:val="nl-NL"/>
              </w:rPr>
              <w:t>khấu trừ và có số thuế còn lại</w:t>
            </w:r>
            <w:r w:rsidRPr="00DD3C9F">
              <w:rPr>
                <w:b/>
                <w:iCs/>
                <w:lang w:val="nl-NL"/>
              </w:rPr>
              <w:t xml:space="preserve"> hoàn thuế thì </w:t>
            </w:r>
            <w:r w:rsidRPr="00DD3C9F">
              <w:rPr>
                <w:b/>
                <w:lang w:val="nl-NL"/>
              </w:rPr>
              <w:t xml:space="preserve">cơ sở kinh doanh </w:t>
            </w:r>
            <w:r w:rsidRPr="00DD3C9F">
              <w:rPr>
                <w:b/>
                <w:lang w:val="sv-SE"/>
              </w:rPr>
              <w:t>thực hiện</w:t>
            </w:r>
            <w:r w:rsidRPr="00DD3C9F">
              <w:rPr>
                <w:b/>
                <w:lang w:val="vi-VN"/>
              </w:rPr>
              <w:t xml:space="preserve"> bù trừ với </w:t>
            </w:r>
            <w:r w:rsidRPr="00DD3C9F">
              <w:rPr>
                <w:b/>
              </w:rPr>
              <w:t xml:space="preserve">số </w:t>
            </w:r>
            <w:r w:rsidRPr="00DD3C9F">
              <w:rPr>
                <w:b/>
                <w:lang w:val="vi-VN"/>
              </w:rPr>
              <w:t xml:space="preserve">thuế </w:t>
            </w:r>
            <w:r w:rsidRPr="00DD3C9F">
              <w:rPr>
                <w:b/>
                <w:lang w:val="nl-NL"/>
              </w:rPr>
              <w:t>giá trị gia tăng</w:t>
            </w:r>
            <w:r w:rsidRPr="00DD3C9F">
              <w:rPr>
                <w:b/>
                <w:lang w:val="vi-VN"/>
              </w:rPr>
              <w:t xml:space="preserve"> </w:t>
            </w:r>
            <w:r w:rsidRPr="00DD3C9F">
              <w:rPr>
                <w:b/>
              </w:rPr>
              <w:t xml:space="preserve">phải nộp </w:t>
            </w:r>
            <w:r w:rsidRPr="00DD3C9F">
              <w:rPr>
                <w:b/>
                <w:lang w:val="vi-VN"/>
              </w:rPr>
              <w:t>của hoạt động sản xuất</w:t>
            </w:r>
            <w:r w:rsidRPr="00DD3C9F">
              <w:rPr>
                <w:b/>
              </w:rPr>
              <w:t>,</w:t>
            </w:r>
            <w:r w:rsidRPr="00DD3C9F">
              <w:rPr>
                <w:b/>
                <w:lang w:val="vi-VN"/>
              </w:rPr>
              <w:t xml:space="preserve"> kinh doanh đang thực hiện</w:t>
            </w:r>
            <w:r w:rsidRPr="00DD3C9F">
              <w:rPr>
                <w:b/>
                <w:lang w:val="sv-SE"/>
              </w:rPr>
              <w:t xml:space="preserve"> (nếu có)</w:t>
            </w:r>
            <w:r w:rsidRPr="00DD3C9F">
              <w:rPr>
                <w:b/>
                <w:lang w:val="vi-VN"/>
              </w:rPr>
              <w:t>.</w:t>
            </w:r>
            <w:r w:rsidRPr="00DD3C9F">
              <w:rPr>
                <w:b/>
                <w:lang w:val="nl-NL"/>
              </w:rPr>
              <w:t xml:space="preserve"> </w:t>
            </w:r>
            <w:r w:rsidRPr="00DD3C9F">
              <w:rPr>
                <w:b/>
                <w:lang w:val="vi-VN"/>
              </w:rPr>
              <w:t xml:space="preserve">Sau khi bù trừ nếu số thuế </w:t>
            </w:r>
            <w:r w:rsidRPr="00DD3C9F">
              <w:rPr>
                <w:b/>
                <w:lang w:val="nl-NL"/>
              </w:rPr>
              <w:t>giá trị gia tăng</w:t>
            </w:r>
            <w:r w:rsidRPr="00DD3C9F">
              <w:rPr>
                <w:b/>
                <w:lang w:val="vi-VN"/>
              </w:rPr>
              <w:t xml:space="preserve"> đầu vào của dự án đầu tư chưa được khấu trừ hết </w:t>
            </w:r>
            <w:r w:rsidRPr="00DD3C9F">
              <w:rPr>
                <w:lang w:val="vi-VN"/>
              </w:rPr>
              <w:t xml:space="preserve">từ </w:t>
            </w:r>
            <w:r w:rsidRPr="00DD3C9F">
              <w:t>ba trăm</w:t>
            </w:r>
            <w:r w:rsidRPr="00DD3C9F">
              <w:rPr>
                <w:lang w:val="vi-VN"/>
              </w:rPr>
              <w:t xml:space="preserve"> triệu đồng trở lên thì được hoàn thuế </w:t>
            </w:r>
            <w:r w:rsidRPr="00DD3C9F">
              <w:rPr>
                <w:lang w:val="nl-NL"/>
              </w:rPr>
              <w:t>giá trị gia tăng</w:t>
            </w:r>
            <w:r w:rsidRPr="00DD3C9F">
              <w:rPr>
                <w:lang w:val="vi-VN"/>
              </w:rPr>
              <w:t>.</w:t>
            </w:r>
          </w:p>
          <w:p w14:paraId="47BFE7E2" w14:textId="77777777" w:rsidR="000A35FE" w:rsidRPr="00DD3C9F" w:rsidRDefault="000A35FE" w:rsidP="00D24598">
            <w:pPr>
              <w:pStyle w:val="NormalWeb"/>
              <w:spacing w:before="40" w:beforeAutospacing="0" w:after="0" w:afterAutospacing="0"/>
              <w:jc w:val="both"/>
              <w:rPr>
                <w:b/>
                <w:iCs/>
                <w:lang w:val="nl-NL"/>
              </w:rPr>
            </w:pPr>
            <w:r w:rsidRPr="00DD3C9F">
              <w:rPr>
                <w:b/>
                <w:lang w:val="nl-NL"/>
              </w:rPr>
              <w:t xml:space="preserve">Trường hợp dự án đầu tư đã </w:t>
            </w:r>
            <w:r w:rsidRPr="00DD3C9F">
              <w:rPr>
                <w:b/>
                <w:iCs/>
                <w:lang w:val="nl-NL"/>
              </w:rPr>
              <w:t>hoàn thành (</w:t>
            </w:r>
            <w:r w:rsidRPr="00DD3C9F">
              <w:rPr>
                <w:b/>
                <w:lang w:val="nl-NL"/>
              </w:rPr>
              <w:t xml:space="preserve">bao gồm cả dự án đầu tư chia thành nhiều giai đoạn, hạng mục đầu tư có giai đoạn, </w:t>
            </w:r>
            <w:r w:rsidRPr="00DD3C9F">
              <w:rPr>
                <w:b/>
                <w:lang w:val="nl-NL"/>
              </w:rPr>
              <w:lastRenderedPageBreak/>
              <w:t>hạng mục đầu tư đã hoàn thành) nhưng cơ sở kinh doanh chưa thực hiện hoàn thuế giá trị gia tăng phát sinh trong giai đoạn đầu tư (hạng mục đầu tư, giai đoạn đầu tư đã hoàn thành) thì cơ sở kinh doanh</w:t>
            </w:r>
            <w:r w:rsidRPr="00DD3C9F">
              <w:rPr>
                <w:b/>
                <w:lang w:val="vi-VN"/>
              </w:rPr>
              <w:t xml:space="preserve"> </w:t>
            </w:r>
            <w:r w:rsidRPr="00DD3C9F">
              <w:rPr>
                <w:b/>
                <w:lang w:val="nl-NL"/>
              </w:rPr>
              <w:t>thực hiện</w:t>
            </w:r>
            <w:r w:rsidRPr="00DD3C9F">
              <w:rPr>
                <w:b/>
              </w:rPr>
              <w:t xml:space="preserve"> </w:t>
            </w:r>
            <w:r w:rsidRPr="00DD3C9F">
              <w:rPr>
                <w:b/>
                <w:lang w:val="vi-VN"/>
              </w:rPr>
              <w:t>hoàn thuế giá trị gia tăng</w:t>
            </w:r>
            <w:r w:rsidRPr="00DD3C9F">
              <w:rPr>
                <w:b/>
              </w:rPr>
              <w:t> </w:t>
            </w:r>
            <w:r w:rsidRPr="00DD3C9F">
              <w:rPr>
                <w:b/>
                <w:lang w:val="nl-NL"/>
              </w:rPr>
              <w:t xml:space="preserve">theo quy định </w:t>
            </w:r>
            <w:r w:rsidRPr="00DD3C9F">
              <w:rPr>
                <w:b/>
              </w:rPr>
              <w:t xml:space="preserve">trong thời hạn 01 năm kể từ ngày </w:t>
            </w:r>
            <w:r w:rsidRPr="00DD3C9F">
              <w:rPr>
                <w:b/>
                <w:lang w:val="nl-NL"/>
              </w:rPr>
              <w:t xml:space="preserve">dự án đầu tư hoặc ngày giai đoạn đầu tư, hạng mục đầu tư </w:t>
            </w:r>
            <w:r w:rsidRPr="00DD3C9F">
              <w:rPr>
                <w:b/>
                <w:iCs/>
                <w:lang w:val="nl-NL"/>
              </w:rPr>
              <w:t>hoàn thành.</w:t>
            </w:r>
          </w:p>
          <w:p w14:paraId="282F9E5F" w14:textId="77777777" w:rsidR="000A35FE" w:rsidRPr="00DD3C9F" w:rsidRDefault="000A35FE" w:rsidP="00D24598">
            <w:pPr>
              <w:pStyle w:val="NormalWeb"/>
              <w:spacing w:before="40" w:beforeAutospacing="0" w:after="0" w:afterAutospacing="0"/>
              <w:jc w:val="both"/>
              <w:rPr>
                <w:b/>
                <w:iCs/>
              </w:rPr>
            </w:pPr>
            <w:r w:rsidRPr="00DD3C9F">
              <w:rPr>
                <w:b/>
                <w:iCs/>
                <w:lang w:val="nl-NL"/>
              </w:rPr>
              <w:t xml:space="preserve">Ngày dự án đầu tư hoàn thành là ngày phát sinh doanh thu của dự án đầu tư hoặc ngày phát sinh doanh thu của giai đoạn, hạng mục đầu tư (đối với dự án đầu tư chia thành nhiều giai đoạn, hạng mục đầu tư). </w:t>
            </w:r>
          </w:p>
          <w:p w14:paraId="45DB711D" w14:textId="77777777" w:rsidR="000A35FE" w:rsidRPr="00DD3C9F" w:rsidRDefault="000A35FE" w:rsidP="00D24598">
            <w:pPr>
              <w:pStyle w:val="NormalWeb"/>
              <w:spacing w:before="40" w:beforeAutospacing="0" w:after="0" w:afterAutospacing="0"/>
              <w:jc w:val="both"/>
              <w:rPr>
                <w:lang w:val="sv-SE"/>
              </w:rPr>
            </w:pPr>
            <w:r w:rsidRPr="00DD3C9F">
              <w:rPr>
                <w:lang w:val="sv-SE"/>
              </w:rPr>
              <w:t>Cơ sở kinh doanh không được hoàn thuế giá trị gia tăng mà được kết chuyển số thuế chưa được khấu trừ của dự án đầu tư theo quy định của pháp luật về đầu tư sang kỳ tiếp theo đối với các trường hợp:</w:t>
            </w:r>
          </w:p>
          <w:p w14:paraId="0E8F2DC5" w14:textId="77777777" w:rsidR="000A35FE" w:rsidRPr="00DD3C9F" w:rsidRDefault="000A35FE" w:rsidP="00D24598">
            <w:pPr>
              <w:pStyle w:val="NormalWeb"/>
              <w:spacing w:before="40" w:beforeAutospacing="0" w:after="0" w:afterAutospacing="0"/>
              <w:jc w:val="both"/>
              <w:rPr>
                <w:b/>
                <w:lang w:val="nl-NL"/>
              </w:rPr>
            </w:pPr>
            <w:r w:rsidRPr="00DD3C9F">
              <w:rPr>
                <w:lang w:val="sv-SE"/>
              </w:rPr>
              <w:t xml:space="preserve">a) Dự án đầu tư của cơ sở kinh doanh </w:t>
            </w:r>
            <w:r w:rsidRPr="00DD3C9F">
              <w:rPr>
                <w:strike/>
                <w:lang w:val="sv-SE"/>
              </w:rPr>
              <w:t>không góp đủ số vốn điều lệ như đã đăng ký</w:t>
            </w:r>
            <w:r w:rsidRPr="00DD3C9F">
              <w:rPr>
                <w:lang w:val="sv-SE"/>
              </w:rPr>
              <w:t xml:space="preserve">; </w:t>
            </w:r>
            <w:r w:rsidRPr="00DD3C9F">
              <w:rPr>
                <w:lang w:val="vi-VN"/>
              </w:rPr>
              <w:t>kinh doanh ngành,</w:t>
            </w:r>
            <w:r w:rsidRPr="00DD3C9F">
              <w:rPr>
                <w:lang w:val="sv-SE"/>
              </w:rPr>
              <w:t xml:space="preserve"> </w:t>
            </w:r>
            <w:r w:rsidRPr="00DD3C9F">
              <w:rPr>
                <w:lang w:val="vi-VN"/>
              </w:rPr>
              <w:t>nghề đầu tư kinh doanh có điều kiện khi chưa đủ các điều kiện kinh doanh theo</w:t>
            </w:r>
            <w:r w:rsidRPr="00DD3C9F">
              <w:rPr>
                <w:lang w:val="sv-SE"/>
              </w:rPr>
              <w:t xml:space="preserve"> </w:t>
            </w:r>
            <w:r w:rsidRPr="00DD3C9F">
              <w:rPr>
                <w:lang w:val="vi-VN"/>
              </w:rPr>
              <w:t>quy định của Luật đầu tư hoặc không bảo đảm duy trì đủ điều kiện kinh doanh</w:t>
            </w:r>
            <w:r w:rsidRPr="00DD3C9F">
              <w:rPr>
                <w:lang w:val="sv-SE"/>
              </w:rPr>
              <w:t xml:space="preserve"> </w:t>
            </w:r>
            <w:r w:rsidRPr="00DD3C9F">
              <w:rPr>
                <w:lang w:val="vi-VN"/>
              </w:rPr>
              <w:t>trong quá trình hoạt động</w:t>
            </w:r>
            <w:r w:rsidRPr="00DD3C9F">
              <w:rPr>
                <w:lang w:val="sv-SE"/>
              </w:rPr>
              <w:t>,</w:t>
            </w:r>
            <w:r w:rsidRPr="00DD3C9F">
              <w:rPr>
                <w:b/>
                <w:i/>
                <w:lang w:val="sv-SE"/>
              </w:rPr>
              <w:t xml:space="preserve"> </w:t>
            </w:r>
            <w:r w:rsidRPr="00DD3C9F">
              <w:rPr>
                <w:b/>
                <w:lang w:val="sv-SE"/>
              </w:rPr>
              <w:t xml:space="preserve">trừ </w:t>
            </w:r>
            <w:r w:rsidRPr="00DD3C9F">
              <w:rPr>
                <w:b/>
                <w:lang w:val="nl-NL"/>
              </w:rPr>
              <w:t>các trường hợp sau:</w:t>
            </w:r>
          </w:p>
          <w:p w14:paraId="25DB95F1" w14:textId="77777777" w:rsidR="000A35FE" w:rsidRPr="00DD3C9F" w:rsidRDefault="000A35FE" w:rsidP="00D24598">
            <w:pPr>
              <w:pStyle w:val="NormalWeb"/>
              <w:spacing w:before="40" w:beforeAutospacing="0" w:after="0" w:afterAutospacing="0"/>
              <w:jc w:val="both"/>
              <w:rPr>
                <w:b/>
                <w:bCs/>
                <w:lang w:val="nl-NL"/>
              </w:rPr>
            </w:pPr>
            <w:r w:rsidRPr="00DD3C9F">
              <w:rPr>
                <w:b/>
                <w:lang w:val="nl-NL"/>
              </w:rPr>
              <w:t xml:space="preserve">Dự án đầu tư trong giai đoạn đầu tư, theo quy định của pháp luật đầu tư, pháp luật chuyên ngành chưa phải đề nghị cơ quan nhà nước có thẩm quyền cấp giấy kinh </w:t>
            </w:r>
            <w:r w:rsidRPr="00DD3C9F">
              <w:rPr>
                <w:b/>
                <w:lang w:val="nl-NL"/>
              </w:rPr>
              <w:lastRenderedPageBreak/>
              <w:t xml:space="preserve">doanh ngành, nghề đầu tư kinh doanh có điều kiện theo một trong các hình thức: </w:t>
            </w:r>
            <w:r w:rsidRPr="00DD3C9F">
              <w:rPr>
                <w:b/>
                <w:bCs/>
                <w:lang w:val="nl-NL"/>
              </w:rPr>
              <w:t>Giấy phép hoặc giấy chứng nhận hoặc văn bản</w:t>
            </w:r>
            <w:r w:rsidRPr="00DD3C9F">
              <w:rPr>
                <w:b/>
                <w:lang w:val="vi-VN"/>
              </w:rPr>
              <w:t xml:space="preserve"> xác nhận, chấp thuận</w:t>
            </w:r>
            <w:r w:rsidRPr="00DD3C9F">
              <w:rPr>
                <w:b/>
                <w:bCs/>
                <w:lang w:val="nl-NL"/>
              </w:rPr>
              <w:t xml:space="preserve">. </w:t>
            </w:r>
          </w:p>
          <w:p w14:paraId="7413FAF1" w14:textId="77777777" w:rsidR="000A35FE" w:rsidRPr="00DD3C9F" w:rsidRDefault="000A35FE" w:rsidP="00D24598">
            <w:pPr>
              <w:pStyle w:val="NormalWeb"/>
              <w:spacing w:before="40" w:beforeAutospacing="0" w:after="0" w:afterAutospacing="0"/>
              <w:jc w:val="both"/>
              <w:rPr>
                <w:lang w:val="sv-SE"/>
              </w:rPr>
            </w:pPr>
            <w:r w:rsidRPr="00DD3C9F">
              <w:rPr>
                <w:b/>
                <w:lang w:val="nl-NL"/>
              </w:rPr>
              <w:t>D</w:t>
            </w:r>
            <w:r w:rsidRPr="00DD3C9F">
              <w:rPr>
                <w:b/>
                <w:bCs/>
                <w:lang w:val="nl-NL"/>
              </w:rPr>
              <w:t xml:space="preserve">ự án đầu tư theo quy định của pháp luật đầu tư, pháp luật chuyên ngành không phải có </w:t>
            </w:r>
            <w:r w:rsidRPr="00DD3C9F">
              <w:rPr>
                <w:b/>
                <w:lang w:val="nl-NL"/>
              </w:rPr>
              <w:t xml:space="preserve">giấy kinh doanh ngành, nghề đầu tư kinh doanh có điều kiện theo một trong các hình thức: </w:t>
            </w:r>
            <w:r w:rsidRPr="00DD3C9F">
              <w:rPr>
                <w:b/>
                <w:bCs/>
                <w:lang w:val="nl-NL"/>
              </w:rPr>
              <w:t>Giấy phép hoặc giấy chứng nhận hoặc văn bản</w:t>
            </w:r>
            <w:r w:rsidRPr="00DD3C9F">
              <w:rPr>
                <w:b/>
                <w:lang w:val="vi-VN"/>
              </w:rPr>
              <w:t xml:space="preserve"> xác nhận, chấp thuận</w:t>
            </w:r>
            <w:r w:rsidRPr="00DD3C9F">
              <w:rPr>
                <w:b/>
                <w:bCs/>
                <w:lang w:val="nl-NL"/>
              </w:rPr>
              <w:t>.</w:t>
            </w:r>
          </w:p>
          <w:p w14:paraId="3D8ED8D3" w14:textId="77777777" w:rsidR="000A35FE" w:rsidRPr="00DD3C9F" w:rsidRDefault="000A35FE" w:rsidP="00D24598">
            <w:pPr>
              <w:pStyle w:val="NormalWeb"/>
              <w:spacing w:before="40" w:beforeAutospacing="0" w:after="0" w:afterAutospacing="0"/>
              <w:jc w:val="both"/>
              <w:rPr>
                <w:lang w:val="nl-NL"/>
              </w:rPr>
            </w:pPr>
            <w:r w:rsidRPr="00DD3C9F">
              <w:rPr>
                <w:lang w:val="sv-SE"/>
              </w:rPr>
              <w:t xml:space="preserve">b) </w:t>
            </w:r>
            <w:r w:rsidRPr="00DD3C9F">
              <w:t xml:space="preserve">Dự án đầu tư khai thác tài nguyên, khoáng sản </w:t>
            </w:r>
            <w:r w:rsidRPr="00DD3C9F">
              <w:rPr>
                <w:b/>
                <w:lang w:val="sv-SE"/>
              </w:rPr>
              <w:t xml:space="preserve">(không bao gồm </w:t>
            </w:r>
            <w:r w:rsidRPr="00DD3C9F">
              <w:rPr>
                <w:b/>
                <w:iCs/>
                <w:lang w:val="nl-NL"/>
              </w:rPr>
              <w:t xml:space="preserve">dự án tìm kiếm, thăm dò, phát triển dầu khí quy định khoản này) </w:t>
            </w:r>
            <w:r w:rsidRPr="00DD3C9F">
              <w:rPr>
                <w:strike/>
              </w:rPr>
              <w:t>được cấp phép từ ngày 01 tháng 7 năm 2016 hoặc</w:t>
            </w:r>
            <w:r w:rsidRPr="00DD3C9F">
              <w:t xml:space="preserve"> </w:t>
            </w:r>
            <w:r w:rsidRPr="00DD3C9F">
              <w:rPr>
                <w:b/>
              </w:rPr>
              <w:t xml:space="preserve">và </w:t>
            </w:r>
            <w:r w:rsidRPr="00DD3C9F">
              <w:t xml:space="preserve">dự án đầu tư sản xuất sản phẩm </w:t>
            </w:r>
            <w:r w:rsidRPr="00DD3C9F">
              <w:rPr>
                <w:strike/>
              </w:rPr>
              <w:t>hàng hóa mà tổng trị giá</w:t>
            </w:r>
            <w:r w:rsidRPr="00DD3C9F">
              <w:t xml:space="preserve"> </w:t>
            </w:r>
            <w:r w:rsidRPr="00DD3C9F">
              <w:rPr>
                <w:b/>
              </w:rPr>
              <w:t>là</w:t>
            </w:r>
            <w:r w:rsidRPr="00DD3C9F">
              <w:t xml:space="preserve"> tài nguyên, khoáng sản </w:t>
            </w:r>
            <w:r w:rsidRPr="00DD3C9F">
              <w:rPr>
                <w:strike/>
              </w:rPr>
              <w:t>cộng với chi phí năng lượng chiếm từ 51% giá thành sản phẩm trở lên theo dự án đầu tư</w:t>
            </w:r>
            <w:r w:rsidRPr="00DD3C9F">
              <w:t xml:space="preserve"> </w:t>
            </w:r>
            <w:r w:rsidRPr="00DD3C9F">
              <w:rPr>
                <w:b/>
                <w:lang w:val="nl-NL"/>
              </w:rPr>
              <w:t>khai thác đã chế biến thành sản phẩm khác quy định tại khoản 23 Điều 5 Luật này.</w:t>
            </w:r>
            <w:r w:rsidRPr="00DD3C9F">
              <w:rPr>
                <w:lang w:val="nl-NL"/>
              </w:rPr>
              <w:t xml:space="preserve"> </w:t>
            </w:r>
          </w:p>
          <w:p w14:paraId="2C20F86F" w14:textId="77777777" w:rsidR="000A35FE" w:rsidRPr="00DD3C9F" w:rsidRDefault="000A35FE" w:rsidP="00D24598">
            <w:pPr>
              <w:pStyle w:val="NormalWeb"/>
              <w:spacing w:before="40" w:beforeAutospacing="0" w:after="0" w:afterAutospacing="0"/>
              <w:jc w:val="both"/>
              <w:rPr>
                <w:lang w:val="sv-SE"/>
              </w:rPr>
            </w:pPr>
            <w:r w:rsidRPr="00DD3C9F">
              <w:rPr>
                <w:strike/>
                <w:lang w:val="sv-SE"/>
              </w:rPr>
              <w:t>Chính phủ quy định chi tiết khoản này</w:t>
            </w:r>
            <w:r w:rsidRPr="00DD3C9F">
              <w:rPr>
                <w:lang w:val="sv-SE"/>
              </w:rPr>
              <w:t>.</w:t>
            </w:r>
          </w:p>
          <w:p w14:paraId="07E795BE" w14:textId="77777777" w:rsidR="000A35FE" w:rsidRPr="00DD3C9F" w:rsidRDefault="000A35FE" w:rsidP="00D24598">
            <w:pPr>
              <w:pStyle w:val="NormalWeb"/>
              <w:shd w:val="clear" w:color="auto" w:fill="FFFFFF"/>
              <w:spacing w:before="40" w:beforeAutospacing="0" w:after="0" w:afterAutospacing="0"/>
              <w:jc w:val="both"/>
              <w:rPr>
                <w:rFonts w:eastAsia="Batang"/>
                <w:bCs/>
                <w:spacing w:val="-2"/>
                <w:lang w:val="sv-SE"/>
              </w:rPr>
            </w:pPr>
            <w:r w:rsidRPr="00DD3C9F">
              <w:rPr>
                <w:lang w:val="sv-SE"/>
              </w:rPr>
              <w:t>3. </w:t>
            </w:r>
            <w:r w:rsidRPr="00DD3C9F">
              <w:rPr>
                <w:spacing w:val="-2"/>
                <w:lang w:val="sv-SE"/>
              </w:rPr>
              <w:t xml:space="preserve">Cơ sở kinh doanh trong tháng, quý có hàng hóa, dịch vụ xuất khẩu nếu có số thuế </w:t>
            </w:r>
            <w:r w:rsidRPr="00DD3C9F">
              <w:rPr>
                <w:rFonts w:eastAsia="SimSun"/>
                <w:spacing w:val="-2"/>
                <w:lang w:val="sv-SE"/>
              </w:rPr>
              <w:t xml:space="preserve">giá trị gia tăng </w:t>
            </w:r>
            <w:r w:rsidRPr="00DD3C9F">
              <w:rPr>
                <w:spacing w:val="-2"/>
                <w:lang w:val="sv-SE"/>
              </w:rPr>
              <w:t xml:space="preserve">đầu vào chưa được khấu trừ từ ba trăm triệu đồng trở lên thì được hoàn thuế </w:t>
            </w:r>
            <w:r w:rsidRPr="00DD3C9F">
              <w:rPr>
                <w:rFonts w:eastAsia="SimSun"/>
                <w:spacing w:val="-2"/>
                <w:lang w:val="sv-SE"/>
              </w:rPr>
              <w:t xml:space="preserve">giá trị gia tăng </w:t>
            </w:r>
            <w:r w:rsidRPr="00DD3C9F">
              <w:rPr>
                <w:spacing w:val="-2"/>
                <w:lang w:val="sv-SE"/>
              </w:rPr>
              <w:t xml:space="preserve">theo tháng, quý, trừ trường hợp </w:t>
            </w:r>
            <w:r w:rsidRPr="00DD3C9F">
              <w:rPr>
                <w:rFonts w:eastAsia="Batang"/>
                <w:bCs/>
                <w:strike/>
                <w:spacing w:val="-2"/>
                <w:lang w:val="sv-SE"/>
              </w:rPr>
              <w:t>hàng hóa nhập khẩu để xuất khẩu,</w:t>
            </w:r>
            <w:r w:rsidRPr="00DD3C9F">
              <w:rPr>
                <w:rFonts w:eastAsia="Batang"/>
                <w:bCs/>
                <w:spacing w:val="-2"/>
                <w:lang w:val="sv-SE"/>
              </w:rPr>
              <w:t xml:space="preserve"> hàng hóa xuất khẩu không thực hiện việc xuất khẩu tại địa bàn hoạt động hải quan theo quy định của Luật hải quan</w:t>
            </w:r>
            <w:r w:rsidRPr="00DD3C9F">
              <w:rPr>
                <w:spacing w:val="-2"/>
                <w:lang w:val="sv-SE"/>
              </w:rPr>
              <w:t>.</w:t>
            </w:r>
            <w:r w:rsidRPr="00DD3C9F">
              <w:rPr>
                <w:b/>
                <w:spacing w:val="-2"/>
                <w:lang w:val="sv-SE"/>
              </w:rPr>
              <w:t xml:space="preserve"> </w:t>
            </w:r>
            <w:r w:rsidRPr="00DD3C9F">
              <w:rPr>
                <w:rFonts w:eastAsia="Batang"/>
                <w:bCs/>
                <w:strike/>
                <w:spacing w:val="-2"/>
                <w:lang w:val="sv-SE"/>
              </w:rPr>
              <w:t xml:space="preserve">Thực hiện hoàn thuế trước, kiểm tra sau đối với người </w:t>
            </w:r>
            <w:r w:rsidRPr="00DD3C9F">
              <w:rPr>
                <w:rFonts w:eastAsia="Batang"/>
                <w:bCs/>
                <w:strike/>
                <w:spacing w:val="-2"/>
                <w:lang w:val="sv-SE"/>
              </w:rPr>
              <w:lastRenderedPageBreak/>
              <w:t>nộp thuế sản xuất hàng hóa xuất khẩu không vi phạm pháp luật về thuế, hải quan trong thời gian hai năm liên tục; người nộp thuế không thuộc đối tượng rủi ro cao theo quy định của Luật quản lý thuế.</w:t>
            </w:r>
            <w:r w:rsidRPr="00DD3C9F">
              <w:rPr>
                <w:rFonts w:eastAsia="Batang"/>
                <w:bCs/>
                <w:spacing w:val="-2"/>
                <w:lang w:val="sv-SE"/>
              </w:rPr>
              <w:t xml:space="preserve"> </w:t>
            </w:r>
          </w:p>
          <w:p w14:paraId="5A683E36" w14:textId="77777777" w:rsidR="000A35FE" w:rsidRPr="00DD3C9F" w:rsidRDefault="000A35FE" w:rsidP="00D24598">
            <w:pPr>
              <w:pStyle w:val="NormalWeb"/>
              <w:shd w:val="clear" w:color="auto" w:fill="FFFFFF"/>
              <w:spacing w:before="40" w:beforeAutospacing="0" w:after="0" w:afterAutospacing="0"/>
              <w:jc w:val="both"/>
              <w:rPr>
                <w:rFonts w:eastAsia="Batang"/>
                <w:bCs/>
                <w:spacing w:val="-2"/>
                <w:lang w:val="sv-SE"/>
              </w:rPr>
            </w:pPr>
            <w:r w:rsidRPr="00DD3C9F">
              <w:rPr>
                <w:rFonts w:eastAsia="Batang"/>
                <w:b/>
                <w:bCs/>
                <w:iCs/>
                <w:spacing w:val="-2"/>
                <w:lang w:val="am-ET"/>
              </w:rPr>
              <w:t xml:space="preserve">Cơ sở kinh doanh trong tháng/quý vừa có hàng hoá, dịch vụ xuất khẩu, vừa có hàng hoá, dịch vụ </w:t>
            </w:r>
            <w:r w:rsidRPr="00DD3C9F">
              <w:rPr>
                <w:rFonts w:eastAsia="Batang"/>
                <w:b/>
                <w:bCs/>
                <w:iCs/>
                <w:spacing w:val="-2"/>
              </w:rPr>
              <w:t>tiêu thụ nội địa</w:t>
            </w:r>
            <w:r w:rsidRPr="00DD3C9F">
              <w:rPr>
                <w:rFonts w:eastAsia="Batang"/>
                <w:b/>
                <w:bCs/>
                <w:iCs/>
                <w:spacing w:val="-2"/>
                <w:lang w:val="am-ET"/>
              </w:rPr>
              <w:t xml:space="preserve"> thì cơ sở kinh doanh </w:t>
            </w:r>
            <w:r w:rsidRPr="00DD3C9F">
              <w:rPr>
                <w:rFonts w:eastAsia="Batang"/>
                <w:b/>
                <w:bCs/>
                <w:iCs/>
                <w:spacing w:val="-2"/>
                <w:lang w:val="vi-VN"/>
              </w:rPr>
              <w:t xml:space="preserve">phải hạch toán riêng số thuế </w:t>
            </w:r>
            <w:r w:rsidRPr="00DD3C9F">
              <w:rPr>
                <w:b/>
              </w:rPr>
              <w:t>giá trị gia tăng</w:t>
            </w:r>
            <w:r w:rsidRPr="00DD3C9F">
              <w:rPr>
                <w:rFonts w:eastAsia="Batang"/>
                <w:b/>
                <w:bCs/>
                <w:iCs/>
                <w:spacing w:val="-2"/>
                <w:lang w:val="vi-VN"/>
              </w:rPr>
              <w:t xml:space="preserve"> đầu vào sử dụng cho sản xuất</w:t>
            </w:r>
            <w:r w:rsidRPr="00DD3C9F">
              <w:rPr>
                <w:rFonts w:eastAsia="Batang"/>
                <w:b/>
                <w:bCs/>
                <w:iCs/>
                <w:spacing w:val="-2"/>
              </w:rPr>
              <w:t>,</w:t>
            </w:r>
            <w:r w:rsidRPr="00DD3C9F">
              <w:rPr>
                <w:rFonts w:eastAsia="Batang"/>
                <w:b/>
                <w:bCs/>
                <w:iCs/>
                <w:spacing w:val="-2"/>
                <w:lang w:val="vi-VN"/>
              </w:rPr>
              <w:t xml:space="preserve"> kinh doanh hàng hóa, dịch vụ xuất khẩu</w:t>
            </w:r>
            <w:r w:rsidRPr="00DD3C9F">
              <w:rPr>
                <w:rFonts w:eastAsia="Batang"/>
                <w:b/>
                <w:bCs/>
                <w:iCs/>
                <w:spacing w:val="-2"/>
              </w:rPr>
              <w:t xml:space="preserve">; đối với số thuế </w:t>
            </w:r>
            <w:r w:rsidRPr="00DD3C9F">
              <w:rPr>
                <w:b/>
              </w:rPr>
              <w:t xml:space="preserve">giá trị gia tăng </w:t>
            </w:r>
            <w:r w:rsidRPr="00DD3C9F">
              <w:rPr>
                <w:rFonts w:eastAsia="Batang"/>
                <w:b/>
                <w:bCs/>
                <w:iCs/>
                <w:spacing w:val="-2"/>
              </w:rPr>
              <w:t xml:space="preserve">đầu vào sử dụng chung cho sản xuất, kinh doanh hàng hoá, dịch vụ xuất khẩu và hàng hoá, dịch vụ tiêu thụ nội địa không hạch toán riêng được </w:t>
            </w:r>
            <w:r w:rsidRPr="00DD3C9F">
              <w:rPr>
                <w:rFonts w:eastAsia="Batang"/>
                <w:b/>
                <w:bCs/>
                <w:iCs/>
                <w:spacing w:val="-2"/>
                <w:lang w:val="vi-VN"/>
              </w:rPr>
              <w:t xml:space="preserve">thì số thuế </w:t>
            </w:r>
            <w:r w:rsidRPr="00DD3C9F">
              <w:rPr>
                <w:rFonts w:eastAsia="Batang"/>
                <w:b/>
                <w:bCs/>
                <w:iCs/>
                <w:spacing w:val="-2"/>
                <w:lang w:val="sv-SE"/>
              </w:rPr>
              <w:t xml:space="preserve">giá trị gia tăng đầu vào của hàng hóa, dịch vụ xuất khẩu được xác định theo tỷ lệ giữa doanh thu của hàng hóa, dịch vụ xuất khẩu trên tổng doanh thu hàng hóa, dịch vụ của kỳ hoàn thuế. Kỳ hoàn thuế được xác định từ kỳ khai thuế giá trị gia tăng có số thuế </w:t>
            </w:r>
            <w:r w:rsidRPr="00DD3C9F">
              <w:rPr>
                <w:b/>
              </w:rPr>
              <w:t xml:space="preserve">giá trị gia tăng </w:t>
            </w:r>
            <w:r w:rsidRPr="00DD3C9F">
              <w:rPr>
                <w:rFonts w:eastAsia="Batang"/>
                <w:b/>
                <w:bCs/>
                <w:iCs/>
                <w:spacing w:val="-2"/>
                <w:lang w:val="sv-SE"/>
              </w:rPr>
              <w:t xml:space="preserve">đầu vào chưa khấu trừ hết liên tục chưa được hoàn thuế đến kỳ khai thuế có đề nghị hoàn thuế. </w:t>
            </w:r>
          </w:p>
          <w:p w14:paraId="6C27938D" w14:textId="77777777" w:rsidR="000A35FE" w:rsidRPr="00DD3C9F" w:rsidRDefault="000A35FE" w:rsidP="00D24598">
            <w:pPr>
              <w:pStyle w:val="NormalWeb"/>
              <w:shd w:val="clear" w:color="auto" w:fill="FFFFFF"/>
              <w:spacing w:before="40" w:beforeAutospacing="0" w:after="0" w:afterAutospacing="0"/>
              <w:jc w:val="both"/>
              <w:rPr>
                <w:rFonts w:eastAsia="Batang"/>
                <w:b/>
                <w:bCs/>
                <w:iCs/>
                <w:spacing w:val="-2"/>
                <w:lang w:val="sv-SE"/>
              </w:rPr>
            </w:pPr>
            <w:r w:rsidRPr="00DD3C9F">
              <w:rPr>
                <w:rFonts w:eastAsia="Batang"/>
                <w:b/>
                <w:bCs/>
                <w:iCs/>
                <w:spacing w:val="-2"/>
                <w:lang w:val="sv-SE"/>
              </w:rPr>
              <w:t xml:space="preserve">Số thuế </w:t>
            </w:r>
            <w:r w:rsidRPr="00DD3C9F">
              <w:rPr>
                <w:b/>
              </w:rPr>
              <w:t xml:space="preserve">giá trị gia tăng </w:t>
            </w:r>
            <w:r w:rsidRPr="00DD3C9F">
              <w:rPr>
                <w:rFonts w:eastAsia="Batang"/>
                <w:b/>
                <w:bCs/>
                <w:iCs/>
                <w:spacing w:val="-2"/>
                <w:lang w:val="sv-SE"/>
              </w:rPr>
              <w:t xml:space="preserve">đầu vào của hàng hóa, dịch vụ xuất khẩu (bao gồm số thuế </w:t>
            </w:r>
            <w:r w:rsidRPr="00DD3C9F">
              <w:rPr>
                <w:b/>
              </w:rPr>
              <w:t xml:space="preserve">giá trị gia tăng </w:t>
            </w:r>
            <w:r w:rsidRPr="00DD3C9F">
              <w:rPr>
                <w:rFonts w:eastAsia="Batang"/>
                <w:b/>
                <w:bCs/>
                <w:iCs/>
                <w:spacing w:val="-2"/>
                <w:lang w:val="sv-SE"/>
              </w:rPr>
              <w:t xml:space="preserve">đầu vào hạch toán riêng được và số thuế </w:t>
            </w:r>
            <w:r w:rsidRPr="00DD3C9F">
              <w:rPr>
                <w:b/>
              </w:rPr>
              <w:t xml:space="preserve">giá trị gia tăng </w:t>
            </w:r>
            <w:r w:rsidRPr="00DD3C9F">
              <w:rPr>
                <w:rFonts w:eastAsia="Batang"/>
                <w:b/>
                <w:bCs/>
                <w:iCs/>
                <w:spacing w:val="-2"/>
                <w:lang w:val="sv-SE"/>
              </w:rPr>
              <w:t xml:space="preserve">đầu vào được xác định theo tỷ lệ nêu trên) nếu sau khi bù trừ với số thuế </w:t>
            </w:r>
            <w:r w:rsidRPr="00DD3C9F">
              <w:rPr>
                <w:b/>
              </w:rPr>
              <w:t xml:space="preserve">giá trị gia tăng </w:t>
            </w:r>
            <w:r w:rsidRPr="00DD3C9F">
              <w:rPr>
                <w:rFonts w:eastAsia="Batang"/>
                <w:b/>
                <w:bCs/>
                <w:iCs/>
                <w:spacing w:val="-2"/>
                <w:lang w:val="sv-SE"/>
              </w:rPr>
              <w:t xml:space="preserve">phải nộp của hàng hóa, </w:t>
            </w:r>
            <w:r w:rsidRPr="00DD3C9F">
              <w:rPr>
                <w:rFonts w:eastAsia="Batang"/>
                <w:b/>
                <w:bCs/>
                <w:iCs/>
                <w:spacing w:val="-2"/>
                <w:lang w:val="sv-SE"/>
              </w:rPr>
              <w:lastRenderedPageBreak/>
              <w:t xml:space="preserve">dịch vụ tiêu thụ nội địa còn lại từ 300 triệu đồng trở lên thì cơ sở kinh doanh được hoàn thuế cho hàng hóa, dịch vụ xuất khẩu. Số thuế </w:t>
            </w:r>
            <w:r w:rsidRPr="00DD3C9F">
              <w:rPr>
                <w:b/>
              </w:rPr>
              <w:t xml:space="preserve">giá trị gia tăng </w:t>
            </w:r>
            <w:r w:rsidRPr="00DD3C9F">
              <w:rPr>
                <w:rFonts w:eastAsia="Batang"/>
                <w:b/>
                <w:bCs/>
                <w:iCs/>
                <w:spacing w:val="-2"/>
                <w:lang w:val="sv-SE"/>
              </w:rPr>
              <w:t xml:space="preserve">được hoàn của hàng hóa, dịch vụ xuất khẩu không vượt quá doanh thu của hàng hóa, dịch vụ xuất khẩu nhân (x) với 10%. Số thuế </w:t>
            </w:r>
            <w:r w:rsidRPr="00DD3C9F">
              <w:rPr>
                <w:b/>
              </w:rPr>
              <w:t xml:space="preserve">giá trị gia tăng </w:t>
            </w:r>
            <w:r w:rsidRPr="00DD3C9F">
              <w:rPr>
                <w:rFonts w:eastAsia="Batang"/>
                <w:b/>
                <w:bCs/>
                <w:iCs/>
                <w:spacing w:val="-2"/>
                <w:lang w:val="sv-SE"/>
              </w:rPr>
              <w:t xml:space="preserve">đầu vào đã được xác định cho hàng hóa, dịch vụ xuất khẩu nhưng chưa được hoàn do vượt quá 10% của doanh thu của hàng hóa, dịch vụ xuất khẩu của kỳ trước được chuyển khấu trừ vào kỳ tiếp theo để xác định số thuế </w:t>
            </w:r>
            <w:r w:rsidRPr="00DD3C9F">
              <w:rPr>
                <w:b/>
              </w:rPr>
              <w:t xml:space="preserve">giá trị gia tăng </w:t>
            </w:r>
            <w:r w:rsidRPr="00DD3C9F">
              <w:rPr>
                <w:rFonts w:eastAsia="Batang"/>
                <w:b/>
                <w:bCs/>
                <w:iCs/>
                <w:spacing w:val="-2"/>
                <w:lang w:val="sv-SE"/>
              </w:rPr>
              <w:t>được hoàn của hàng hóa, dịch vụ xuất khẩu kỳ hoàn thuế tiếp theo.</w:t>
            </w:r>
          </w:p>
          <w:p w14:paraId="455484AE" w14:textId="77777777" w:rsidR="000A35FE" w:rsidRPr="00DD3C9F" w:rsidRDefault="000A35FE" w:rsidP="00D24598">
            <w:pPr>
              <w:pStyle w:val="NormalWeb"/>
              <w:shd w:val="clear" w:color="auto" w:fill="FFFFFF"/>
              <w:spacing w:before="40" w:beforeAutospacing="0" w:after="0" w:afterAutospacing="0"/>
              <w:jc w:val="both"/>
              <w:rPr>
                <w:lang w:val="sv-SE"/>
              </w:rPr>
            </w:pPr>
            <w:r w:rsidRPr="00DD3C9F">
              <w:rPr>
                <w:lang w:val="sv-SE"/>
              </w:rPr>
              <w:t xml:space="preserve">4. </w:t>
            </w:r>
            <w:r w:rsidRPr="00DD3C9F">
              <w:rPr>
                <w:lang w:val="vi-VN"/>
              </w:rPr>
              <w:t xml:space="preserve">Cơ sở kinh doanh nộp thuế giá trị gia tăng theo phương pháp khấu trừ thuế được hoàn thuế </w:t>
            </w:r>
            <w:r w:rsidRPr="00DD3C9F">
              <w:rPr>
                <w:rFonts w:eastAsia="SimSun"/>
                <w:lang w:val="vi-VN"/>
              </w:rPr>
              <w:t xml:space="preserve">giá trị gia tăng </w:t>
            </w:r>
            <w:r w:rsidRPr="00DD3C9F">
              <w:rPr>
                <w:lang w:val="vi-VN"/>
              </w:rPr>
              <w:t>khi</w:t>
            </w:r>
            <w:r w:rsidRPr="00DD3C9F">
              <w:rPr>
                <w:strike/>
                <w:lang w:val="vi-VN"/>
              </w:rPr>
              <w:t xml:space="preserve"> chuyển đổi sở hữu, chuyển đổi doanh nghiệp, sáp nhập, hợp nhất, chia, tách,</w:t>
            </w:r>
            <w:r w:rsidRPr="00DD3C9F">
              <w:rPr>
                <w:lang w:val="vi-VN"/>
              </w:rPr>
              <w:t xml:space="preserve"> giải thể, phá sản,</w:t>
            </w:r>
            <w:r w:rsidRPr="00DD3C9F">
              <w:rPr>
                <w:strike/>
                <w:lang w:val="vi-VN"/>
              </w:rPr>
              <w:t xml:space="preserve"> chấm dứt hoạt động </w:t>
            </w:r>
            <w:r w:rsidRPr="00DD3C9F">
              <w:rPr>
                <w:lang w:val="vi-VN"/>
              </w:rPr>
              <w:t xml:space="preserve">có số thuế </w:t>
            </w:r>
            <w:r w:rsidRPr="00DD3C9F">
              <w:rPr>
                <w:rFonts w:eastAsia="SimSun"/>
                <w:lang w:val="vi-VN"/>
              </w:rPr>
              <w:t xml:space="preserve">giá trị gia tăng </w:t>
            </w:r>
            <w:r w:rsidRPr="00DD3C9F">
              <w:rPr>
                <w:lang w:val="vi-VN"/>
              </w:rPr>
              <w:t xml:space="preserve">nộp thừa hoặc số thuế </w:t>
            </w:r>
            <w:r w:rsidRPr="00DD3C9F">
              <w:rPr>
                <w:rFonts w:eastAsia="SimSun"/>
                <w:lang w:val="vi-VN"/>
              </w:rPr>
              <w:t xml:space="preserve">giá trị gia tăng </w:t>
            </w:r>
            <w:r w:rsidRPr="00DD3C9F">
              <w:rPr>
                <w:lang w:val="vi-VN"/>
              </w:rPr>
              <w:t>đầu vào chưa được khấu trừ hết</w:t>
            </w:r>
            <w:r w:rsidRPr="00DD3C9F">
              <w:rPr>
                <w:lang w:val="sv-SE"/>
              </w:rPr>
              <w:t>.</w:t>
            </w:r>
          </w:p>
          <w:p w14:paraId="5672D5CF" w14:textId="77777777" w:rsidR="000A35FE" w:rsidRPr="00DD3C9F" w:rsidRDefault="000A35FE" w:rsidP="00D24598">
            <w:pPr>
              <w:pStyle w:val="NormalWeb"/>
              <w:shd w:val="clear" w:color="auto" w:fill="FFFFFF"/>
              <w:spacing w:before="40" w:beforeAutospacing="0" w:after="0" w:afterAutospacing="0"/>
              <w:jc w:val="both"/>
              <w:rPr>
                <w:b/>
              </w:rPr>
            </w:pPr>
            <w:bookmarkStart w:id="40" w:name="_Hlk163858517"/>
            <w:r w:rsidRPr="00DD3C9F">
              <w:rPr>
                <w:b/>
                <w:lang w:val="sv-SE"/>
              </w:rPr>
              <w:t xml:space="preserve">Trường hợp </w:t>
            </w:r>
            <w:r w:rsidRPr="00DD3C9F">
              <w:rPr>
                <w:b/>
              </w:rPr>
              <w:t>tổ hợp tác nộp thuế theo phương pháp khấu trừ thuế chuyển đổi thành hợp tác xã thì hợp tác xã được kế thừa số thuế giá trị gia tăng nộp thừa hoặc số thuế giá trị gia tăng đầu vào chưa được khấu trừ hết của tổ hợp tác để khấu trừ, hoàn thuế theo quy định</w:t>
            </w:r>
            <w:bookmarkEnd w:id="40"/>
            <w:r w:rsidRPr="00DD3C9F">
              <w:rPr>
                <w:b/>
              </w:rPr>
              <w:t>.</w:t>
            </w:r>
          </w:p>
          <w:p w14:paraId="0E8154CC" w14:textId="77777777" w:rsidR="000A35FE" w:rsidRPr="00DD3C9F" w:rsidRDefault="000A35FE" w:rsidP="00D24598">
            <w:pPr>
              <w:pStyle w:val="NormalWeb"/>
              <w:shd w:val="clear" w:color="auto" w:fill="FFFFFF"/>
              <w:spacing w:before="40" w:beforeAutospacing="0" w:after="0" w:afterAutospacing="0"/>
              <w:jc w:val="both"/>
              <w:rPr>
                <w:lang w:val="sv-SE"/>
              </w:rPr>
            </w:pPr>
            <w:r w:rsidRPr="00DD3C9F">
              <w:rPr>
                <w:lang w:val="sv-SE"/>
              </w:rPr>
              <w:lastRenderedPageBreak/>
              <w:t>5. Người nước ngoài, người Việt Nam định cư ở nước ngoài mang hộ chiếu hoặc giấy tờ nhập cảnh do cơ quan có thẩm quyền nước ngoài cấp được hoàn thuế đối với hàng hóa mua tại Việt Nam mang theo người khi xuất cảnh.</w:t>
            </w:r>
          </w:p>
          <w:p w14:paraId="129ECD7C" w14:textId="77777777" w:rsidR="000A35FE" w:rsidRPr="00DD3C9F" w:rsidRDefault="000A35FE" w:rsidP="00D24598">
            <w:pPr>
              <w:pStyle w:val="NormalWeb"/>
              <w:shd w:val="clear" w:color="auto" w:fill="FFFFFF"/>
              <w:spacing w:before="40" w:beforeAutospacing="0" w:after="0" w:afterAutospacing="0"/>
              <w:jc w:val="both"/>
              <w:rPr>
                <w:lang w:val="sv-SE"/>
              </w:rPr>
            </w:pPr>
            <w:r w:rsidRPr="00DD3C9F">
              <w:rPr>
                <w:lang w:val="sv-SE"/>
              </w:rPr>
              <w:t>6. Việc hoàn thuế giá trị gia tăng đối với các chương trình, dự án sử dụng nguồn vốn hỗ trợ phát triển chính thức (ODA) không hoàn lại hoặc viện trợ không hoàn lại, viện trợ nhân đạo được quy định như sau:</w:t>
            </w:r>
          </w:p>
          <w:p w14:paraId="713DCA70" w14:textId="77777777" w:rsidR="000A35FE" w:rsidRPr="00DD3C9F" w:rsidRDefault="000A35FE" w:rsidP="00D24598">
            <w:pPr>
              <w:pStyle w:val="NormalWeb"/>
              <w:shd w:val="clear" w:color="auto" w:fill="FFFFFF"/>
              <w:spacing w:before="40" w:beforeAutospacing="0" w:after="0" w:afterAutospacing="0"/>
              <w:jc w:val="both"/>
              <w:rPr>
                <w:lang w:val="sv-SE"/>
              </w:rPr>
            </w:pPr>
            <w:r w:rsidRPr="00DD3C9F">
              <w:rPr>
                <w:lang w:val="sv-SE"/>
              </w:rPr>
              <w:t>a) Chủ chương trình, dự án hoặc nhà thầu chính, tổ chức do phía nhà tài trợ nước ngoài chỉ định việc quản lý chương trình, dự án sử dụng nguồn vốn hỗ trợ phát triển chính thức (ODA) không hoàn lại được hoàn số thuế giá trị gia tăng đã trả cho hàng hóa, dịch vụ mua tại Việt Nam để phục vụ cho chương trình, dự án.</w:t>
            </w:r>
          </w:p>
          <w:p w14:paraId="6A8C13F6" w14:textId="77777777" w:rsidR="000A35FE" w:rsidRPr="00DD3C9F" w:rsidRDefault="000A35FE" w:rsidP="00D24598">
            <w:pPr>
              <w:pStyle w:val="NormalWeb"/>
              <w:shd w:val="clear" w:color="auto" w:fill="FFFFFF"/>
              <w:spacing w:before="40" w:beforeAutospacing="0" w:after="0" w:afterAutospacing="0"/>
              <w:jc w:val="both"/>
              <w:rPr>
                <w:lang w:val="sv-SE"/>
              </w:rPr>
            </w:pPr>
            <w:r w:rsidRPr="00DD3C9F">
              <w:rPr>
                <w:lang w:val="sv-SE"/>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14:paraId="1AE6A627" w14:textId="77777777" w:rsidR="000A35FE" w:rsidRPr="00DD3C9F" w:rsidRDefault="000A35FE" w:rsidP="00D24598">
            <w:pPr>
              <w:pStyle w:val="NormalWeb"/>
              <w:shd w:val="clear" w:color="auto" w:fill="FFFFFF"/>
              <w:spacing w:before="40" w:beforeAutospacing="0" w:after="0" w:afterAutospacing="0"/>
              <w:jc w:val="both"/>
              <w:rPr>
                <w:lang w:val="sv-SE"/>
              </w:rPr>
            </w:pPr>
            <w:r w:rsidRPr="00DD3C9F">
              <w:rPr>
                <w:lang w:val="sv-SE"/>
              </w:rPr>
              <w:t xml:space="preserve">7. Đối tượng được hưởng quyền ưu đãi miễn trừ ngoại giao theo quy định của pháp luật về ưu đãi miễn trừ ngoại giao mua hàng hóa, dịch vụ tại Việt Nam để sử dụng được hoàn số thuế giá trị gia tăng đã trả ghi trên hóa đơn giá trị </w:t>
            </w:r>
            <w:r w:rsidRPr="00DD3C9F">
              <w:rPr>
                <w:lang w:val="sv-SE"/>
              </w:rPr>
              <w:lastRenderedPageBreak/>
              <w:t>gia tăng hoặc trên chứng từ thanh toán ghi giá thanh toán đã có thuế giá trị gia tăng.</w:t>
            </w:r>
          </w:p>
          <w:p w14:paraId="1D80DB38" w14:textId="77777777" w:rsidR="000A35FE" w:rsidRPr="00DD3C9F" w:rsidRDefault="000A35FE" w:rsidP="00D24598">
            <w:pPr>
              <w:pStyle w:val="NormalWeb"/>
              <w:shd w:val="clear" w:color="auto" w:fill="FFFFFF"/>
              <w:spacing w:before="40" w:beforeAutospacing="0" w:after="0" w:afterAutospacing="0"/>
              <w:jc w:val="both"/>
              <w:rPr>
                <w:lang w:val="sv-SE"/>
              </w:rPr>
            </w:pPr>
            <w:r w:rsidRPr="00DD3C9F">
              <w:rPr>
                <w:lang w:val="sv-SE"/>
              </w:rPr>
              <w:t>8.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p>
          <w:p w14:paraId="7366BDE5" w14:textId="77777777" w:rsidR="000A35FE" w:rsidRPr="00DD3C9F" w:rsidRDefault="000A35FE" w:rsidP="00D24598">
            <w:pPr>
              <w:pStyle w:val="NormalWeb"/>
              <w:shd w:val="clear" w:color="auto" w:fill="FFFFFF"/>
              <w:spacing w:before="40" w:beforeAutospacing="0" w:after="0" w:afterAutospacing="0"/>
              <w:jc w:val="both"/>
              <w:rPr>
                <w:b/>
                <w:bCs/>
                <w:lang w:val="sv-SE"/>
              </w:rPr>
            </w:pPr>
            <w:r w:rsidRPr="00DD3C9F">
              <w:rPr>
                <w:b/>
                <w:bCs/>
                <w:iCs/>
              </w:rPr>
              <w:t>9</w:t>
            </w:r>
            <w:r w:rsidRPr="00DD3C9F">
              <w:rPr>
                <w:b/>
                <w:bCs/>
                <w:iCs/>
                <w:lang w:val="vi-VN"/>
              </w:rPr>
              <w:t>. Cơ sở kinh doanh</w:t>
            </w:r>
            <w:r w:rsidRPr="00DD3C9F">
              <w:rPr>
                <w:b/>
                <w:bCs/>
                <w:iCs/>
              </w:rPr>
              <w:t xml:space="preserve"> thuộc trường hợp hoàn</w:t>
            </w:r>
            <w:r w:rsidRPr="00DD3C9F">
              <w:rPr>
                <w:b/>
                <w:bCs/>
                <w:iCs/>
                <w:lang w:val="vi-VN"/>
              </w:rPr>
              <w:t xml:space="preserve"> thuế </w:t>
            </w:r>
            <w:r w:rsidRPr="00DD3C9F">
              <w:rPr>
                <w:b/>
                <w:bCs/>
                <w:iCs/>
              </w:rPr>
              <w:t>tại Điều này phải đáp ứng điều kiện quy định như sau</w:t>
            </w:r>
            <w:r w:rsidRPr="00DD3C9F">
              <w:rPr>
                <w:b/>
                <w:bCs/>
                <w:iCs/>
                <w:lang w:val="vi-VN"/>
              </w:rPr>
              <w:t>:</w:t>
            </w:r>
          </w:p>
          <w:p w14:paraId="478FF021" w14:textId="77777777" w:rsidR="000A35FE" w:rsidRPr="00DD3C9F" w:rsidRDefault="000A35FE" w:rsidP="00D24598">
            <w:pPr>
              <w:pStyle w:val="NormalWeb"/>
              <w:shd w:val="clear" w:color="auto" w:fill="FFFFFF"/>
              <w:spacing w:before="40" w:beforeAutospacing="0" w:after="0" w:afterAutospacing="0"/>
              <w:jc w:val="both"/>
              <w:rPr>
                <w:b/>
                <w:bCs/>
                <w:lang w:val="am-ET"/>
              </w:rPr>
            </w:pPr>
            <w:r w:rsidRPr="00DD3C9F">
              <w:rPr>
                <w:b/>
                <w:bCs/>
                <w:lang w:val="sv-SE"/>
              </w:rPr>
              <w:t xml:space="preserve">a) Cơ </w:t>
            </w:r>
            <w:r w:rsidRPr="00DD3C9F">
              <w:rPr>
                <w:b/>
                <w:bCs/>
                <w:lang w:val="vi-VN"/>
              </w:rPr>
              <w:t>sở kinh doanh</w:t>
            </w:r>
            <w:r w:rsidRPr="00DD3C9F">
              <w:rPr>
                <w:b/>
                <w:bCs/>
              </w:rPr>
              <w:t xml:space="preserve"> </w:t>
            </w:r>
            <w:r w:rsidRPr="00DD3C9F">
              <w:rPr>
                <w:b/>
                <w:bCs/>
                <w:lang w:val="vi-VN"/>
              </w:rPr>
              <w:t xml:space="preserve">thuộc </w:t>
            </w:r>
            <w:r w:rsidRPr="00DD3C9F">
              <w:rPr>
                <w:b/>
                <w:bCs/>
              </w:rPr>
              <w:t>trường hợp</w:t>
            </w:r>
            <w:r w:rsidRPr="00DD3C9F">
              <w:rPr>
                <w:b/>
                <w:bCs/>
                <w:lang w:val="vi-VN"/>
              </w:rPr>
              <w:t xml:space="preserve"> được hoàn thuế</w:t>
            </w:r>
            <w:r w:rsidRPr="00DD3C9F">
              <w:rPr>
                <w:b/>
                <w:bCs/>
              </w:rPr>
              <w:t xml:space="preserve"> </w:t>
            </w:r>
            <w:r w:rsidRPr="00DD3C9F">
              <w:rPr>
                <w:b/>
                <w:bCs/>
                <w:lang w:val="vi-VN"/>
              </w:rPr>
              <w:t xml:space="preserve">theo </w:t>
            </w:r>
            <w:r w:rsidRPr="00DD3C9F">
              <w:rPr>
                <w:b/>
                <w:bCs/>
              </w:rPr>
              <w:t>quy định</w:t>
            </w:r>
            <w:r w:rsidRPr="00DD3C9F">
              <w:rPr>
                <w:b/>
                <w:bCs/>
                <w:lang w:val="vi-VN"/>
              </w:rPr>
              <w:t xml:space="preserve"> tại </w:t>
            </w:r>
            <w:bookmarkStart w:id="41" w:name="tc_40"/>
            <w:r w:rsidRPr="00DD3C9F">
              <w:rPr>
                <w:b/>
                <w:bCs/>
              </w:rPr>
              <w:t>khoản</w:t>
            </w:r>
            <w:r w:rsidRPr="00DD3C9F">
              <w:rPr>
                <w:b/>
                <w:bCs/>
                <w:lang w:val="vi-VN"/>
              </w:rPr>
              <w:t xml:space="preserve"> 1, 2, 3, 4 </w:t>
            </w:r>
            <w:r w:rsidRPr="00DD3C9F">
              <w:rPr>
                <w:b/>
                <w:bCs/>
              </w:rPr>
              <w:t>Điều</w:t>
            </w:r>
            <w:r w:rsidRPr="00DD3C9F">
              <w:rPr>
                <w:b/>
                <w:bCs/>
                <w:lang w:val="vi-VN"/>
              </w:rPr>
              <w:t xml:space="preserve"> này</w:t>
            </w:r>
            <w:bookmarkEnd w:id="41"/>
            <w:r w:rsidRPr="00DD3C9F">
              <w:rPr>
                <w:b/>
                <w:bCs/>
                <w:lang w:val="vi-VN"/>
              </w:rPr>
              <w:t> phải là cơ sở kinh doanh nộp thuế</w:t>
            </w:r>
            <w:r w:rsidRPr="00DD3C9F">
              <w:rPr>
                <w:b/>
                <w:bCs/>
              </w:rPr>
              <w:t xml:space="preserve"> giá trị gia tăng</w:t>
            </w:r>
            <w:r w:rsidRPr="00DD3C9F">
              <w:rPr>
                <w:b/>
                <w:bCs/>
                <w:lang w:val="vi-VN"/>
              </w:rPr>
              <w:t xml:space="preserve"> theo phương pháp khấu trừ</w:t>
            </w:r>
            <w:r w:rsidRPr="00DD3C9F">
              <w:rPr>
                <w:b/>
                <w:bCs/>
              </w:rPr>
              <w:t xml:space="preserve"> thuế</w:t>
            </w:r>
            <w:r w:rsidRPr="00DD3C9F">
              <w:rPr>
                <w:b/>
                <w:bCs/>
                <w:lang w:val="vi-VN"/>
              </w:rPr>
              <w:t>, đã được cấp giấy chứng nhận đăng ký </w:t>
            </w:r>
            <w:r w:rsidRPr="00DD3C9F">
              <w:rPr>
                <w:b/>
                <w:bCs/>
                <w:lang w:val="am-ET"/>
              </w:rPr>
              <w:t>doanh</w:t>
            </w:r>
            <w:r w:rsidRPr="00DD3C9F">
              <w:rPr>
                <w:b/>
                <w:bCs/>
              </w:rPr>
              <w:t xml:space="preserve"> </w:t>
            </w:r>
            <w:r w:rsidRPr="00DD3C9F">
              <w:rPr>
                <w:b/>
                <w:bCs/>
                <w:lang w:val="am-ET"/>
              </w:rPr>
              <w:t>nghiệp </w:t>
            </w:r>
            <w:r w:rsidRPr="00DD3C9F">
              <w:rPr>
                <w:b/>
                <w:bCs/>
                <w:lang w:val="vi-VN"/>
              </w:rPr>
              <w:t>hoặc giấy phép đầu tư (giấy phép hành nghề)</w:t>
            </w:r>
            <w:r w:rsidRPr="00DD3C9F">
              <w:rPr>
                <w:b/>
                <w:bCs/>
                <w:lang w:val="am-ET"/>
              </w:rPr>
              <w:t> hoặc quyết định thành lập của cơ quan có thẩm quyền,</w:t>
            </w:r>
            <w:r w:rsidRPr="00DD3C9F">
              <w:rPr>
                <w:b/>
                <w:bCs/>
                <w:lang w:val="vi-VN"/>
              </w:rPr>
              <w:t> có con dấu theo đúng quy định của pháp luật, lập</w:t>
            </w:r>
            <w:r w:rsidRPr="00DD3C9F">
              <w:rPr>
                <w:b/>
                <w:bCs/>
                <w:i/>
                <w:iCs/>
                <w:lang w:val="vi-VN"/>
              </w:rPr>
              <w:t> </w:t>
            </w:r>
            <w:r w:rsidRPr="00DD3C9F">
              <w:rPr>
                <w:b/>
                <w:bCs/>
                <w:lang w:val="vi-VN"/>
              </w:rPr>
              <w:t>và lưu giữ sổ kế toán, chứng từ kế toán theo quy định của pháp luật về kế toán; có tài khoản tiền gửi tại ngân hàng theo mã số thuế của cơ sở kinh doanh</w:t>
            </w:r>
            <w:r w:rsidRPr="00DD3C9F">
              <w:rPr>
                <w:b/>
                <w:bCs/>
                <w:lang w:val="am-ET"/>
              </w:rPr>
              <w:t>.</w:t>
            </w:r>
          </w:p>
          <w:p w14:paraId="77FBF83A" w14:textId="77777777" w:rsidR="000A35FE" w:rsidRPr="00DD3C9F" w:rsidRDefault="000A35FE" w:rsidP="00D24598">
            <w:pPr>
              <w:pStyle w:val="NormalWeb"/>
              <w:shd w:val="clear" w:color="auto" w:fill="FFFFFF"/>
              <w:spacing w:before="40" w:beforeAutospacing="0" w:after="0" w:afterAutospacing="0"/>
              <w:jc w:val="both"/>
              <w:rPr>
                <w:b/>
                <w:bCs/>
              </w:rPr>
            </w:pPr>
            <w:r w:rsidRPr="00DD3C9F">
              <w:rPr>
                <w:b/>
                <w:bCs/>
              </w:rPr>
              <w:t>b) Đáp ứng quy định về khấu trừ thuế giá trị gia tăng đầu vào theo quy định tại Điều 14 của Luật này.</w:t>
            </w:r>
          </w:p>
          <w:p w14:paraId="186ECBE6" w14:textId="77777777" w:rsidR="000A35FE" w:rsidRPr="00DD3C9F" w:rsidRDefault="000A35FE" w:rsidP="00D24598">
            <w:pPr>
              <w:pStyle w:val="NormalWeb"/>
              <w:shd w:val="clear" w:color="auto" w:fill="FFFFFF"/>
              <w:spacing w:before="40" w:beforeAutospacing="0" w:after="0" w:afterAutospacing="0"/>
              <w:jc w:val="both"/>
              <w:rPr>
                <w:b/>
                <w:bCs/>
              </w:rPr>
            </w:pPr>
            <w:r w:rsidRPr="00DD3C9F">
              <w:rPr>
                <w:b/>
                <w:iCs/>
              </w:rPr>
              <w:t xml:space="preserve">c) Trường hợp hàng hóa, dịch vụ mua vào chưa có chứng từ thanh toán không dùng tiền mặt hoặc hàng hóa, dịch vụ mua vào </w:t>
            </w:r>
            <w:r w:rsidRPr="00DD3C9F">
              <w:rPr>
                <w:b/>
                <w:iCs/>
              </w:rPr>
              <w:lastRenderedPageBreak/>
              <w:t xml:space="preserve">chưa được người bán kê khai, nộp thuế </w:t>
            </w:r>
            <w:r w:rsidRPr="00DD3C9F">
              <w:rPr>
                <w:b/>
                <w:bCs/>
              </w:rPr>
              <w:t xml:space="preserve">giá trị gia tăng </w:t>
            </w:r>
            <w:r w:rsidRPr="00DD3C9F">
              <w:rPr>
                <w:b/>
                <w:iCs/>
              </w:rPr>
              <w:t xml:space="preserve">theo quy định thì cơ sở kinh doanh không được hoàn thuế số thuế </w:t>
            </w:r>
            <w:r w:rsidRPr="00DD3C9F">
              <w:rPr>
                <w:b/>
                <w:bCs/>
              </w:rPr>
              <w:t xml:space="preserve">giá trị gia tăng </w:t>
            </w:r>
            <w:r w:rsidRPr="00DD3C9F">
              <w:rPr>
                <w:b/>
                <w:iCs/>
              </w:rPr>
              <w:t>tương ứng với số tiền chưa có chứng từ thanh toán không dùng tiền mặt</w:t>
            </w:r>
            <w:r w:rsidRPr="00DD3C9F">
              <w:rPr>
                <w:b/>
                <w:iCs/>
                <w:lang w:val="am-ET"/>
              </w:rPr>
              <w:t xml:space="preserve"> hoặc</w:t>
            </w:r>
            <w:r w:rsidRPr="00DD3C9F">
              <w:rPr>
                <w:b/>
                <w:iCs/>
              </w:rPr>
              <w:t xml:space="preserve"> chưa được người bán kê khai, nộp thuế </w:t>
            </w:r>
            <w:r w:rsidRPr="00DD3C9F">
              <w:rPr>
                <w:b/>
                <w:bCs/>
              </w:rPr>
              <w:t xml:space="preserve">giá trị gia tăng </w:t>
            </w:r>
            <w:r w:rsidRPr="00DD3C9F">
              <w:rPr>
                <w:b/>
                <w:iCs/>
              </w:rPr>
              <w:t>theo quy định của Chính phủ.</w:t>
            </w:r>
          </w:p>
          <w:p w14:paraId="5C7FC171" w14:textId="77777777" w:rsidR="00ED2474" w:rsidRPr="00DD3C9F" w:rsidRDefault="00ED2474" w:rsidP="00D24598">
            <w:pPr>
              <w:pStyle w:val="NormalWeb"/>
              <w:shd w:val="clear" w:color="auto" w:fill="FFFFFF"/>
              <w:spacing w:before="40" w:beforeAutospacing="0" w:after="0" w:afterAutospacing="0"/>
              <w:jc w:val="both"/>
              <w:rPr>
                <w:b/>
                <w:bCs/>
                <w:lang w:val="vi-VN"/>
              </w:rPr>
            </w:pPr>
          </w:p>
          <w:p w14:paraId="6D90EFB9" w14:textId="3D5E0F5A" w:rsidR="000A35FE" w:rsidRPr="00DD3C9F" w:rsidRDefault="000A35FE" w:rsidP="00D24598">
            <w:pPr>
              <w:pStyle w:val="NormalWeb"/>
              <w:shd w:val="clear" w:color="auto" w:fill="FFFFFF"/>
              <w:spacing w:before="40" w:beforeAutospacing="0" w:after="0" w:afterAutospacing="0"/>
              <w:jc w:val="both"/>
              <w:rPr>
                <w:b/>
                <w:bCs/>
              </w:rPr>
            </w:pPr>
            <w:r w:rsidRPr="00DD3C9F">
              <w:rPr>
                <w:b/>
                <w:bCs/>
                <w:lang w:val="sv-SE"/>
              </w:rPr>
              <w:t xml:space="preserve">10. </w:t>
            </w:r>
            <w:r w:rsidRPr="00DD3C9F">
              <w:rPr>
                <w:b/>
                <w:bCs/>
              </w:rPr>
              <w:t>Trình tự, thủ tục hoàn thuế giá trị gia tăng</w:t>
            </w:r>
          </w:p>
          <w:p w14:paraId="22406D00" w14:textId="0345A2D7" w:rsidR="00624E12" w:rsidRPr="00DD3C9F" w:rsidRDefault="000A35FE" w:rsidP="008876F8">
            <w:pPr>
              <w:widowControl w:val="0"/>
              <w:spacing w:before="40"/>
              <w:jc w:val="both"/>
              <w:rPr>
                <w:lang w:val="vi-VN"/>
              </w:rPr>
            </w:pPr>
            <w:r w:rsidRPr="00DD3C9F">
              <w:rPr>
                <w:rFonts w:ascii="Times New Roman" w:hAnsi="Times New Roman" w:cs="Times New Roman"/>
                <w:b/>
                <w:sz w:val="24"/>
                <w:szCs w:val="24"/>
              </w:rPr>
              <w:t>a)</w:t>
            </w:r>
            <w:r w:rsidRPr="00DD3C9F">
              <w:rPr>
                <w:rFonts w:ascii="Times New Roman" w:hAnsi="Times New Roman" w:cs="Times New Roman"/>
                <w:b/>
                <w:sz w:val="24"/>
                <w:szCs w:val="24"/>
                <w:lang w:val="vi-VN"/>
              </w:rPr>
              <w:t xml:space="preserve"> </w:t>
            </w:r>
            <w:r w:rsidRPr="00DD3C9F">
              <w:rPr>
                <w:rFonts w:ascii="Times New Roman" w:hAnsi="Times New Roman" w:cs="Times New Roman"/>
                <w:b/>
                <w:sz w:val="24"/>
                <w:szCs w:val="24"/>
              </w:rPr>
              <w:t>Người nộp thuế</w:t>
            </w:r>
            <w:r w:rsidRPr="00DD3C9F">
              <w:rPr>
                <w:rFonts w:ascii="Times New Roman" w:hAnsi="Times New Roman" w:cs="Times New Roman"/>
                <w:b/>
                <w:sz w:val="24"/>
                <w:szCs w:val="24"/>
                <w:lang w:val="vi-VN"/>
              </w:rPr>
              <w:t xml:space="preserve"> thuộc trường hợp hoàn thuế </w:t>
            </w:r>
            <w:r w:rsidRPr="00DD3C9F">
              <w:rPr>
                <w:rFonts w:ascii="Times New Roman" w:hAnsi="Times New Roman" w:cs="Times New Roman"/>
                <w:b/>
                <w:bCs/>
                <w:sz w:val="24"/>
                <w:szCs w:val="24"/>
              </w:rPr>
              <w:t>giá trị gia tăng</w:t>
            </w:r>
            <w:r w:rsidRPr="00DD3C9F">
              <w:rPr>
                <w:rFonts w:ascii="Times New Roman" w:hAnsi="Times New Roman" w:cs="Times New Roman"/>
                <w:b/>
                <w:sz w:val="24"/>
                <w:szCs w:val="24"/>
              </w:rPr>
              <w:t xml:space="preserve">, </w:t>
            </w:r>
            <w:r w:rsidRPr="00DD3C9F">
              <w:rPr>
                <w:rFonts w:ascii="Times New Roman" w:hAnsi="Times New Roman" w:cs="Times New Roman"/>
                <w:b/>
                <w:sz w:val="24"/>
                <w:szCs w:val="24"/>
                <w:lang w:val="vi-VN"/>
              </w:rPr>
              <w:t xml:space="preserve">có số thuế </w:t>
            </w:r>
            <w:r w:rsidRPr="00DD3C9F">
              <w:rPr>
                <w:rFonts w:ascii="Times New Roman" w:hAnsi="Times New Roman" w:cs="Times New Roman"/>
                <w:b/>
                <w:sz w:val="24"/>
                <w:szCs w:val="24"/>
              </w:rPr>
              <w:t>giá trị gia tăng</w:t>
            </w:r>
            <w:r w:rsidRPr="00DD3C9F">
              <w:rPr>
                <w:rFonts w:ascii="Times New Roman" w:hAnsi="Times New Roman" w:cs="Times New Roman"/>
                <w:b/>
                <w:sz w:val="24"/>
                <w:szCs w:val="24"/>
                <w:lang w:val="vi-VN"/>
              </w:rPr>
              <w:t xml:space="preserve"> đầu vào đáp ứng đầy đủ điều kiện</w:t>
            </w:r>
            <w:r w:rsidRPr="00DD3C9F">
              <w:rPr>
                <w:rFonts w:ascii="Times New Roman" w:hAnsi="Times New Roman" w:cs="Times New Roman"/>
                <w:b/>
                <w:sz w:val="24"/>
                <w:szCs w:val="24"/>
              </w:rPr>
              <w:t xml:space="preserve"> </w:t>
            </w:r>
            <w:r w:rsidRPr="00DD3C9F">
              <w:rPr>
                <w:rFonts w:ascii="Times New Roman" w:hAnsi="Times New Roman" w:cs="Times New Roman"/>
                <w:b/>
                <w:sz w:val="24"/>
                <w:szCs w:val="24"/>
                <w:lang w:val="vi-VN"/>
              </w:rPr>
              <w:t xml:space="preserve">hoàn thuế </w:t>
            </w:r>
            <w:r w:rsidRPr="00DD3C9F">
              <w:rPr>
                <w:rFonts w:ascii="Times New Roman" w:hAnsi="Times New Roman" w:cs="Times New Roman"/>
                <w:b/>
                <w:sz w:val="24"/>
                <w:szCs w:val="24"/>
              </w:rPr>
              <w:t xml:space="preserve">theo quy định tại Điều này </w:t>
            </w:r>
            <w:r w:rsidRPr="00DD3C9F">
              <w:rPr>
                <w:rFonts w:ascii="Times New Roman" w:hAnsi="Times New Roman" w:cs="Times New Roman"/>
                <w:b/>
                <w:sz w:val="24"/>
                <w:szCs w:val="24"/>
                <w:lang w:val="vi-VN"/>
              </w:rPr>
              <w:t>và tuân thủ các quy định về khai thuế theo quy định của pháp luật về quản lý thuế</w:t>
            </w:r>
            <w:r w:rsidRPr="00DD3C9F">
              <w:rPr>
                <w:rFonts w:ascii="Times New Roman" w:hAnsi="Times New Roman" w:cs="Times New Roman"/>
                <w:b/>
                <w:sz w:val="24"/>
                <w:szCs w:val="24"/>
              </w:rPr>
              <w:t>,</w:t>
            </w:r>
            <w:r w:rsidRPr="00DD3C9F">
              <w:rPr>
                <w:rFonts w:ascii="Times New Roman" w:hAnsi="Times New Roman" w:cs="Times New Roman"/>
                <w:b/>
                <w:sz w:val="24"/>
                <w:szCs w:val="24"/>
                <w:lang w:val="vi-VN"/>
              </w:rPr>
              <w:t xml:space="preserve"> lập hồ sơ hoàn thuế </w:t>
            </w:r>
            <w:r w:rsidRPr="00DD3C9F">
              <w:rPr>
                <w:rFonts w:ascii="Times New Roman" w:hAnsi="Times New Roman" w:cs="Times New Roman"/>
                <w:b/>
                <w:sz w:val="24"/>
                <w:szCs w:val="24"/>
              </w:rPr>
              <w:t>g</w:t>
            </w:r>
            <w:r w:rsidRPr="00DD3C9F">
              <w:rPr>
                <w:rFonts w:ascii="Times New Roman" w:hAnsi="Times New Roman" w:cs="Times New Roman"/>
                <w:b/>
                <w:bCs/>
                <w:sz w:val="24"/>
                <w:szCs w:val="24"/>
              </w:rPr>
              <w:t>iá trị gia tăng</w:t>
            </w:r>
            <w:r w:rsidRPr="00DD3C9F">
              <w:rPr>
                <w:rFonts w:ascii="Times New Roman" w:hAnsi="Times New Roman" w:cs="Times New Roman"/>
                <w:b/>
                <w:sz w:val="24"/>
                <w:szCs w:val="24"/>
                <w:lang w:val="vi-VN"/>
              </w:rPr>
              <w:t xml:space="preserve"> đối với từng trường hợp hoàn thuế </w:t>
            </w:r>
            <w:r w:rsidRPr="00DD3C9F">
              <w:rPr>
                <w:rFonts w:ascii="Times New Roman" w:hAnsi="Times New Roman" w:cs="Times New Roman"/>
                <w:b/>
                <w:bCs/>
                <w:sz w:val="24"/>
                <w:szCs w:val="24"/>
              </w:rPr>
              <w:t>giá trị gia tăng</w:t>
            </w:r>
            <w:r w:rsidRPr="00DD3C9F">
              <w:rPr>
                <w:rFonts w:ascii="Times New Roman" w:hAnsi="Times New Roman" w:cs="Times New Roman"/>
                <w:b/>
                <w:sz w:val="24"/>
                <w:szCs w:val="24"/>
                <w:lang w:val="vi-VN"/>
              </w:rPr>
              <w:t xml:space="preserve"> và gửi đến cơ quan thuế có thẩm quyền tiếp nhận và giải quyết hồ sơ hoàn thuế </w:t>
            </w:r>
            <w:r w:rsidRPr="00DD3C9F">
              <w:rPr>
                <w:rFonts w:ascii="Times New Roman" w:hAnsi="Times New Roman" w:cs="Times New Roman"/>
                <w:b/>
                <w:bCs/>
                <w:sz w:val="24"/>
                <w:szCs w:val="24"/>
              </w:rPr>
              <w:t>giá trị gia tăng</w:t>
            </w:r>
            <w:r w:rsidRPr="00DD3C9F">
              <w:rPr>
                <w:rFonts w:ascii="Times New Roman" w:hAnsi="Times New Roman" w:cs="Times New Roman"/>
                <w:b/>
                <w:sz w:val="24"/>
                <w:szCs w:val="24"/>
                <w:lang w:val="vi-VN"/>
              </w:rPr>
              <w:t xml:space="preserve"> theo quy định của pháp luật về quản lý thuế.</w:t>
            </w:r>
            <w:r w:rsidRPr="00DD3C9F">
              <w:rPr>
                <w:rFonts w:ascii="Times New Roman" w:hAnsi="Times New Roman" w:cs="Times New Roman"/>
                <w:i/>
                <w:sz w:val="24"/>
                <w:szCs w:val="24"/>
              </w:rPr>
              <w:t xml:space="preserve"> </w:t>
            </w:r>
            <w:r w:rsidRPr="00DD3C9F">
              <w:rPr>
                <w:rFonts w:ascii="Times New Roman" w:hAnsi="Times New Roman" w:cs="Times New Roman"/>
                <w:b/>
                <w:sz w:val="24"/>
                <w:szCs w:val="24"/>
              </w:rPr>
              <w:t>Người nộp thuế</w:t>
            </w:r>
            <w:r w:rsidRPr="00DD3C9F">
              <w:rPr>
                <w:rFonts w:ascii="Times New Roman" w:hAnsi="Times New Roman" w:cs="Times New Roman"/>
                <w:b/>
                <w:sz w:val="24"/>
                <w:szCs w:val="24"/>
                <w:lang w:val="vi-VN"/>
              </w:rPr>
              <w:t xml:space="preserve"> </w:t>
            </w:r>
            <w:r w:rsidRPr="00DD3C9F">
              <w:rPr>
                <w:rFonts w:ascii="Times New Roman" w:hAnsi="Times New Roman" w:cs="Times New Roman"/>
                <w:b/>
                <w:sz w:val="24"/>
                <w:szCs w:val="24"/>
              </w:rPr>
              <w:t xml:space="preserve">hoàn toàn </w:t>
            </w:r>
            <w:r w:rsidRPr="00DD3C9F">
              <w:rPr>
                <w:rFonts w:ascii="Times New Roman" w:hAnsi="Times New Roman" w:cs="Times New Roman"/>
                <w:b/>
                <w:sz w:val="24"/>
                <w:szCs w:val="24"/>
                <w:lang w:val="vi-VN"/>
              </w:rPr>
              <w:t xml:space="preserve">chịu trách nhiệm </w:t>
            </w:r>
            <w:r w:rsidRPr="00DD3C9F">
              <w:rPr>
                <w:rFonts w:ascii="Times New Roman" w:hAnsi="Times New Roman" w:cs="Times New Roman"/>
                <w:b/>
                <w:bCs/>
                <w:sz w:val="24"/>
                <w:szCs w:val="24"/>
              </w:rPr>
              <w:t xml:space="preserve">trước pháp luật </w:t>
            </w:r>
            <w:r w:rsidRPr="00DD3C9F">
              <w:rPr>
                <w:rFonts w:ascii="Times New Roman" w:hAnsi="Times New Roman" w:cs="Times New Roman"/>
                <w:b/>
                <w:sz w:val="24"/>
                <w:szCs w:val="24"/>
                <w:lang w:val="vi-VN"/>
              </w:rPr>
              <w:t xml:space="preserve">về tính đầy đủ, đúng mẫu biểu, </w:t>
            </w:r>
            <w:r w:rsidRPr="00DD3C9F">
              <w:rPr>
                <w:rFonts w:ascii="Times New Roman" w:hAnsi="Times New Roman" w:cs="Times New Roman"/>
                <w:b/>
                <w:bCs/>
                <w:sz w:val="24"/>
                <w:szCs w:val="24"/>
              </w:rPr>
              <w:t xml:space="preserve">tính chính xác, trung thực, tính pháp lý của các thông tin, tài liệu, số liệu trong hồ sơ hoàn thuế và các tài liệu cung cấp cho cơ quan thuế trong quá trình giải quyết hồ sơ hoàn thuế theo quy định của pháp luật về quản lý thuế. </w:t>
            </w:r>
          </w:p>
          <w:p w14:paraId="5A43A4FE" w14:textId="06182E0B" w:rsidR="000A35FE" w:rsidRPr="00DD3C9F" w:rsidRDefault="000A35FE" w:rsidP="00D24598">
            <w:pPr>
              <w:pStyle w:val="NormalWeb"/>
              <w:shd w:val="clear" w:color="auto" w:fill="FFFFFF"/>
              <w:spacing w:before="40" w:beforeAutospacing="0" w:after="0" w:afterAutospacing="0"/>
              <w:jc w:val="both"/>
              <w:rPr>
                <w:b/>
                <w:bCs/>
                <w:lang w:val="sv-SE"/>
              </w:rPr>
            </w:pPr>
            <w:r w:rsidRPr="00DD3C9F">
              <w:rPr>
                <w:b/>
              </w:rPr>
              <w:lastRenderedPageBreak/>
              <w:t>b)</w:t>
            </w:r>
            <w:r w:rsidRPr="00DD3C9F">
              <w:rPr>
                <w:b/>
                <w:lang w:val="vi-VN"/>
              </w:rPr>
              <w:t xml:space="preserve"> Cơ quan thuế có thẩm quyền tiếp nhận và giải quyết hồ sơ hoàn thuế </w:t>
            </w:r>
            <w:r w:rsidRPr="00DD3C9F">
              <w:rPr>
                <w:b/>
              </w:rPr>
              <w:t>giá trị gia tăng</w:t>
            </w:r>
            <w:r w:rsidRPr="00DD3C9F">
              <w:rPr>
                <w:b/>
                <w:lang w:val="vi-VN"/>
              </w:rPr>
              <w:t xml:space="preserve"> của </w:t>
            </w:r>
            <w:r w:rsidRPr="00DD3C9F">
              <w:rPr>
                <w:b/>
              </w:rPr>
              <w:t>người nộp thuế</w:t>
            </w:r>
            <w:r w:rsidRPr="00DD3C9F">
              <w:rPr>
                <w:b/>
                <w:lang w:val="vi-VN"/>
              </w:rPr>
              <w:t xml:space="preserve"> theo quy định của pháp luật về quản lý thuế</w:t>
            </w:r>
            <w:r w:rsidRPr="00DD3C9F">
              <w:rPr>
                <w:b/>
              </w:rPr>
              <w:t>,</w:t>
            </w:r>
            <w:r w:rsidRPr="00DD3C9F">
              <w:rPr>
                <w:b/>
                <w:lang w:val="vi-VN"/>
              </w:rPr>
              <w:t xml:space="preserve"> có trách nhiệm tiếp nhận, phân loại hồ sơ hoàn thuế </w:t>
            </w:r>
            <w:r w:rsidRPr="00DD3C9F">
              <w:rPr>
                <w:b/>
              </w:rPr>
              <w:t>giá trị gia tăng</w:t>
            </w:r>
            <w:r w:rsidRPr="00DD3C9F">
              <w:rPr>
                <w:b/>
                <w:lang w:val="vi-VN"/>
              </w:rPr>
              <w:t xml:space="preserve"> thuộc diện hoàn thuế trước hoặc kiểm tra trước hoàn thuế và giải quyết hồ sơ hoàn thuế </w:t>
            </w:r>
            <w:r w:rsidRPr="00DD3C9F">
              <w:rPr>
                <w:b/>
              </w:rPr>
              <w:t>giá trị gia tăng</w:t>
            </w:r>
            <w:r w:rsidRPr="00DD3C9F">
              <w:rPr>
                <w:b/>
                <w:lang w:val="vi-VN"/>
              </w:rPr>
              <w:t xml:space="preserve"> theo quy định của pháp luật về quản lý thuế.</w:t>
            </w:r>
            <w:r w:rsidRPr="00DD3C9F">
              <w:rPr>
                <w:b/>
              </w:rPr>
              <w:t xml:space="preserve"> </w:t>
            </w:r>
            <w:r w:rsidRPr="00DD3C9F">
              <w:rPr>
                <w:b/>
                <w:bCs/>
              </w:rPr>
              <w:t>Công chức thuế chịu trách nhiệm hoàn thuế theo đúng quy định của pháp luật về thuế giá trị gia tăng, pháp luật về quản lý thuế và trong phạm vi hồ sơ, tài liệu của người nộp thuế cung cấp</w:t>
            </w:r>
            <w:r w:rsidRPr="00DD3C9F">
              <w:rPr>
                <w:b/>
                <w:bCs/>
                <w:lang w:val="sv-SE"/>
              </w:rPr>
              <w:t>.</w:t>
            </w:r>
          </w:p>
          <w:p w14:paraId="701D9CFB" w14:textId="77777777" w:rsidR="000A35FE" w:rsidRPr="00DD3C9F" w:rsidRDefault="000A35FE" w:rsidP="00D24598">
            <w:pPr>
              <w:pStyle w:val="NormalWeb"/>
              <w:shd w:val="clear" w:color="auto" w:fill="FFFFFF"/>
              <w:spacing w:before="40" w:beforeAutospacing="0" w:after="0" w:afterAutospacing="0"/>
              <w:jc w:val="both"/>
              <w:rPr>
                <w:b/>
                <w:bCs/>
                <w:lang w:val="sv-SE"/>
              </w:rPr>
            </w:pPr>
            <w:r w:rsidRPr="00DD3C9F">
              <w:rPr>
                <w:b/>
              </w:rPr>
              <w:t>c)</w:t>
            </w:r>
            <w:r w:rsidRPr="00DD3C9F">
              <w:rPr>
                <w:b/>
                <w:lang w:val="vi-VN"/>
              </w:rPr>
              <w:t xml:space="preserve"> Trình tự, thủ tục hoàn thuế </w:t>
            </w:r>
            <w:r w:rsidRPr="00DD3C9F">
              <w:rPr>
                <w:b/>
              </w:rPr>
              <w:t>giá trị gia tăng</w:t>
            </w:r>
            <w:r w:rsidRPr="00DD3C9F">
              <w:rPr>
                <w:b/>
                <w:lang w:val="vi-VN"/>
              </w:rPr>
              <w:t xml:space="preserve"> cụ thể được thực hiện theo quy định của pháp luật về quản lý thuế</w:t>
            </w:r>
            <w:r w:rsidRPr="00DD3C9F">
              <w:rPr>
                <w:b/>
                <w:bCs/>
                <w:lang w:val="sv-SE"/>
              </w:rPr>
              <w:t>.</w:t>
            </w:r>
          </w:p>
          <w:p w14:paraId="0D5B09F3" w14:textId="77777777" w:rsidR="000A35FE" w:rsidRPr="00DD3C9F" w:rsidRDefault="000A35FE" w:rsidP="00D24598">
            <w:pPr>
              <w:spacing w:before="40"/>
              <w:rPr>
                <w:rFonts w:ascii="Times New Roman" w:eastAsia="Times New Roman" w:hAnsi="Times New Roman" w:cs="Times New Roman"/>
                <w:b/>
                <w:bCs/>
                <w:sz w:val="24"/>
                <w:szCs w:val="24"/>
              </w:rPr>
            </w:pPr>
          </w:p>
        </w:tc>
        <w:tc>
          <w:tcPr>
            <w:tcW w:w="4536" w:type="dxa"/>
          </w:tcPr>
          <w:p w14:paraId="318316D8" w14:textId="77777777" w:rsidR="00050940" w:rsidRPr="00DD3C9F" w:rsidRDefault="00140F25" w:rsidP="00D24598">
            <w:pPr>
              <w:pStyle w:val="NormalWeb"/>
              <w:shd w:val="clear" w:color="auto" w:fill="FFFFFF"/>
              <w:spacing w:before="40" w:beforeAutospacing="0" w:after="0" w:afterAutospacing="0"/>
              <w:jc w:val="both"/>
              <w:rPr>
                <w:lang w:val="vi-VN"/>
              </w:rPr>
            </w:pPr>
            <w:bookmarkStart w:id="42" w:name="_Hlk175152624"/>
            <w:r w:rsidRPr="00DD3C9F">
              <w:rPr>
                <w:b/>
                <w:bCs/>
                <w:lang w:val="sv-SE"/>
              </w:rPr>
              <w:lastRenderedPageBreak/>
              <w:t xml:space="preserve">Điều 15. </w:t>
            </w:r>
            <w:r w:rsidRPr="00DD3C9F">
              <w:rPr>
                <w:b/>
                <w:bCs/>
                <w:strike/>
                <w:lang w:val="sv-SE"/>
              </w:rPr>
              <w:t>Các trường hợp</w:t>
            </w:r>
            <w:r w:rsidR="009330F1" w:rsidRPr="00DD3C9F">
              <w:rPr>
                <w:b/>
                <w:bCs/>
                <w:lang w:val="sv-SE"/>
              </w:rPr>
              <w:t xml:space="preserve"> </w:t>
            </w:r>
            <w:r w:rsidRPr="00DD3C9F">
              <w:rPr>
                <w:b/>
                <w:bCs/>
                <w:lang w:val="sv-SE"/>
              </w:rPr>
              <w:t>Hoàn thuế giá trị gia tăng</w:t>
            </w:r>
            <w:r w:rsidR="007F0817" w:rsidRPr="00DD3C9F">
              <w:rPr>
                <w:rStyle w:val="FootnoteReference"/>
                <w:b/>
                <w:bCs/>
                <w:lang w:val="sv-SE"/>
              </w:rPr>
              <w:footnoteReference w:id="6"/>
            </w:r>
          </w:p>
          <w:p w14:paraId="2193408F" w14:textId="7FCE89A2" w:rsidR="00140F25" w:rsidRPr="00DD3C9F" w:rsidRDefault="00140F25" w:rsidP="00D24598">
            <w:pPr>
              <w:pStyle w:val="NormalWeb"/>
              <w:shd w:val="clear" w:color="auto" w:fill="FFFFFF"/>
              <w:spacing w:before="40" w:beforeAutospacing="0" w:after="0" w:afterAutospacing="0"/>
              <w:jc w:val="both"/>
              <w:rPr>
                <w:lang w:val="sv-SE"/>
              </w:rPr>
            </w:pPr>
            <w:r w:rsidRPr="00DD3C9F">
              <w:rPr>
                <w:lang w:val="sv-SE"/>
              </w:rPr>
              <w:t>1. </w:t>
            </w:r>
            <w:r w:rsidRPr="00DD3C9F">
              <w:rPr>
                <w:b/>
                <w:lang w:val="sv-SE"/>
              </w:rPr>
              <w:t>Việc hoàn thuế đối với xuất khẩu được quy định như sau:</w:t>
            </w:r>
          </w:p>
          <w:p w14:paraId="29207FFF" w14:textId="5B9D4238" w:rsidR="00140F25" w:rsidRPr="00DD3C9F" w:rsidRDefault="00140F25" w:rsidP="00D24598">
            <w:pPr>
              <w:pStyle w:val="NormalWeb"/>
              <w:shd w:val="clear" w:color="auto" w:fill="FFFFFF"/>
              <w:spacing w:before="40" w:beforeAutospacing="0" w:after="0" w:afterAutospacing="0"/>
              <w:jc w:val="both"/>
              <w:rPr>
                <w:rFonts w:eastAsia="Batang"/>
                <w:bCs/>
                <w:spacing w:val="-2"/>
                <w:lang w:val="vi-VN"/>
              </w:rPr>
            </w:pPr>
            <w:r w:rsidRPr="00DD3C9F">
              <w:rPr>
                <w:spacing w:val="-2"/>
                <w:lang w:val="sv-SE"/>
              </w:rPr>
              <w:t xml:space="preserve">Cơ sở kinh doanh trong tháng, quý có hàng hóa, dịch vụ xuất khẩu nếu có số thuế </w:t>
            </w:r>
            <w:r w:rsidRPr="00DD3C9F">
              <w:rPr>
                <w:rFonts w:eastAsia="SimSun"/>
                <w:spacing w:val="-2"/>
                <w:lang w:val="sv-SE"/>
              </w:rPr>
              <w:t xml:space="preserve">giá trị gia tăng </w:t>
            </w:r>
            <w:r w:rsidRPr="00DD3C9F">
              <w:rPr>
                <w:spacing w:val="-2"/>
                <w:lang w:val="sv-SE"/>
              </w:rPr>
              <w:t xml:space="preserve">đầu vào chưa được khấu trừ từ ba trăm </w:t>
            </w:r>
            <w:r w:rsidRPr="00DD3C9F">
              <w:rPr>
                <w:spacing w:val="-2"/>
                <w:lang w:val="sv-SE"/>
              </w:rPr>
              <w:lastRenderedPageBreak/>
              <w:t xml:space="preserve">triệu đồng trở lên thì được hoàn thuế </w:t>
            </w:r>
            <w:r w:rsidRPr="00DD3C9F">
              <w:rPr>
                <w:rFonts w:eastAsia="SimSun"/>
                <w:spacing w:val="-2"/>
                <w:lang w:val="sv-SE"/>
              </w:rPr>
              <w:t xml:space="preserve">giá trị gia tăng </w:t>
            </w:r>
            <w:r w:rsidRPr="00DD3C9F">
              <w:rPr>
                <w:spacing w:val="-2"/>
                <w:lang w:val="sv-SE"/>
              </w:rPr>
              <w:t>theo tháng, quý</w:t>
            </w:r>
            <w:r w:rsidR="008B2C89" w:rsidRPr="00DD3C9F">
              <w:rPr>
                <w:spacing w:val="-2"/>
                <w:lang w:val="sv-SE"/>
              </w:rPr>
              <w:t>.</w:t>
            </w:r>
            <w:r w:rsidRPr="00DD3C9F">
              <w:rPr>
                <w:spacing w:val="-2"/>
                <w:lang w:val="sv-SE"/>
              </w:rPr>
              <w:t xml:space="preserve"> </w:t>
            </w:r>
          </w:p>
          <w:p w14:paraId="5EDB2F81" w14:textId="77777777" w:rsidR="00140F25" w:rsidRPr="00DD3C9F" w:rsidRDefault="00140F25" w:rsidP="00D24598">
            <w:pPr>
              <w:pStyle w:val="NormalWeb"/>
              <w:shd w:val="clear" w:color="auto" w:fill="FFFFFF"/>
              <w:spacing w:before="40" w:beforeAutospacing="0" w:after="0" w:afterAutospacing="0"/>
              <w:jc w:val="both"/>
              <w:rPr>
                <w:rFonts w:eastAsia="Batang"/>
                <w:bCs/>
                <w:spacing w:val="-2"/>
                <w:lang w:val="vi-VN"/>
              </w:rPr>
            </w:pPr>
            <w:r w:rsidRPr="00DD3C9F">
              <w:rPr>
                <w:rFonts w:eastAsia="Batang"/>
                <w:b/>
                <w:bCs/>
                <w:iCs/>
                <w:spacing w:val="-2"/>
                <w:lang w:val="am-ET"/>
              </w:rPr>
              <w:t>Cơ sở kinh doanh trong tháng</w:t>
            </w:r>
            <w:r w:rsidRPr="00DD3C9F">
              <w:rPr>
                <w:rFonts w:eastAsia="Batang"/>
                <w:b/>
                <w:bCs/>
                <w:iCs/>
                <w:spacing w:val="-2"/>
                <w:lang w:val="vi-VN"/>
              </w:rPr>
              <w:t xml:space="preserve">, </w:t>
            </w:r>
            <w:r w:rsidRPr="00DD3C9F">
              <w:rPr>
                <w:rFonts w:eastAsia="Batang"/>
                <w:b/>
                <w:bCs/>
                <w:iCs/>
                <w:spacing w:val="-2"/>
                <w:lang w:val="am-ET"/>
              </w:rPr>
              <w:t xml:space="preserve">quý vừa có hàng hoá, dịch vụ xuất khẩu, vừa có hàng hoá, dịch vụ </w:t>
            </w:r>
            <w:r w:rsidRPr="00DD3C9F">
              <w:rPr>
                <w:rFonts w:eastAsia="Batang"/>
                <w:b/>
                <w:bCs/>
                <w:iCs/>
                <w:spacing w:val="-2"/>
                <w:lang w:val="sv-SE"/>
              </w:rPr>
              <w:t>tiêu thụ nội địa</w:t>
            </w:r>
            <w:r w:rsidRPr="00DD3C9F">
              <w:rPr>
                <w:rFonts w:eastAsia="Batang"/>
                <w:b/>
                <w:bCs/>
                <w:iCs/>
                <w:spacing w:val="-2"/>
                <w:lang w:val="am-ET"/>
              </w:rPr>
              <w:t xml:space="preserve"> thì cơ sở kinh doanh </w:t>
            </w:r>
            <w:r w:rsidRPr="00DD3C9F">
              <w:rPr>
                <w:rFonts w:eastAsia="Batang"/>
                <w:b/>
                <w:bCs/>
                <w:iCs/>
                <w:spacing w:val="-2"/>
                <w:lang w:val="vi-VN"/>
              </w:rPr>
              <w:t xml:space="preserve">phải hạch toán riêng số thuế </w:t>
            </w:r>
            <w:r w:rsidRPr="00DD3C9F">
              <w:rPr>
                <w:b/>
              </w:rPr>
              <w:t>giá trị gia tăng</w:t>
            </w:r>
            <w:r w:rsidRPr="00DD3C9F">
              <w:rPr>
                <w:rFonts w:eastAsia="Batang"/>
                <w:b/>
                <w:bCs/>
                <w:iCs/>
                <w:spacing w:val="-2"/>
                <w:lang w:val="vi-VN"/>
              </w:rPr>
              <w:t xml:space="preserve"> đầu vào sử dụng cho sản xuất</w:t>
            </w:r>
            <w:r w:rsidRPr="00DD3C9F">
              <w:rPr>
                <w:rFonts w:eastAsia="Batang"/>
                <w:b/>
                <w:bCs/>
                <w:iCs/>
                <w:spacing w:val="-2"/>
                <w:lang w:val="sv-SE"/>
              </w:rPr>
              <w:t>,</w:t>
            </w:r>
            <w:r w:rsidRPr="00DD3C9F">
              <w:rPr>
                <w:rFonts w:eastAsia="Batang"/>
                <w:b/>
                <w:bCs/>
                <w:iCs/>
                <w:spacing w:val="-2"/>
                <w:lang w:val="vi-VN"/>
              </w:rPr>
              <w:t xml:space="preserve"> kinh doanh hàng hóa, dịch vụ xuất khẩu</w:t>
            </w:r>
            <w:r w:rsidRPr="00DD3C9F">
              <w:rPr>
                <w:rFonts w:eastAsia="Batang"/>
                <w:b/>
                <w:bCs/>
                <w:iCs/>
                <w:spacing w:val="-2"/>
                <w:lang w:val="sv-SE"/>
              </w:rPr>
              <w:t xml:space="preserve">; </w:t>
            </w:r>
            <w:r w:rsidRPr="00DD3C9F">
              <w:rPr>
                <w:rFonts w:eastAsia="Batang"/>
                <w:b/>
                <w:bCs/>
                <w:iCs/>
                <w:strike/>
                <w:spacing w:val="-2"/>
                <w:lang w:val="sv-SE"/>
              </w:rPr>
              <w:t xml:space="preserve">đối với số thuế </w:t>
            </w:r>
            <w:r w:rsidRPr="00DD3C9F">
              <w:rPr>
                <w:b/>
                <w:strike/>
              </w:rPr>
              <w:t xml:space="preserve">giá trị gia tăng </w:t>
            </w:r>
            <w:r w:rsidRPr="00DD3C9F">
              <w:rPr>
                <w:rFonts w:eastAsia="Batang"/>
                <w:b/>
                <w:bCs/>
                <w:iCs/>
                <w:strike/>
                <w:spacing w:val="-2"/>
                <w:lang w:val="sv-SE"/>
              </w:rPr>
              <w:t>đầu vào sử dụng chung cho sản xuất, kinh doanh hàng hoá, dịch vụ xuất khẩu và hàng hoá, dịch vụ tiêu thụ nội địa</w:t>
            </w:r>
            <w:r w:rsidRPr="00DD3C9F">
              <w:rPr>
                <w:rFonts w:eastAsia="Batang"/>
                <w:b/>
                <w:bCs/>
                <w:iCs/>
                <w:spacing w:val="-2"/>
                <w:lang w:val="vi-VN"/>
              </w:rPr>
              <w:t xml:space="preserve"> </w:t>
            </w:r>
            <w:r w:rsidRPr="00DD3C9F">
              <w:rPr>
                <w:rFonts w:eastAsia="Batang"/>
                <w:b/>
                <w:bCs/>
                <w:i/>
                <w:spacing w:val="-2"/>
                <w:lang w:val="sv-SE"/>
              </w:rPr>
              <w:t xml:space="preserve">trường hợp không hạch toán riêng được </w:t>
            </w:r>
            <w:r w:rsidRPr="00DD3C9F">
              <w:rPr>
                <w:rFonts w:eastAsia="Batang"/>
                <w:b/>
                <w:bCs/>
                <w:iCs/>
                <w:spacing w:val="-2"/>
                <w:lang w:val="vi-VN"/>
              </w:rPr>
              <w:t xml:space="preserve">thì số thuế </w:t>
            </w:r>
            <w:r w:rsidRPr="00DD3C9F">
              <w:rPr>
                <w:rFonts w:eastAsia="Batang"/>
                <w:b/>
                <w:bCs/>
                <w:iCs/>
                <w:spacing w:val="-2"/>
                <w:lang w:val="sv-SE"/>
              </w:rPr>
              <w:t xml:space="preserve">giá trị gia tăng đầu vào của hàng hóa, dịch vụ xuất khẩu được xác định theo tỷ lệ giữa doanh thu của hàng hóa, dịch vụ xuất khẩu trên tổng doanh thu hàng hóa, dịch vụ của kỳ hoàn thuế. Kỳ hoàn thuế được xác định từ kỳ khai thuế giá trị gia tăng có số thuế </w:t>
            </w:r>
            <w:r w:rsidRPr="00DD3C9F">
              <w:rPr>
                <w:b/>
              </w:rPr>
              <w:t xml:space="preserve">giá trị gia tăng </w:t>
            </w:r>
            <w:r w:rsidRPr="00DD3C9F">
              <w:rPr>
                <w:rFonts w:eastAsia="Batang"/>
                <w:b/>
                <w:bCs/>
                <w:iCs/>
                <w:spacing w:val="-2"/>
                <w:lang w:val="sv-SE"/>
              </w:rPr>
              <w:t>đầu vào chưa khấu trừ hết liên tục chưa được hoàn thuế đến kỳ khai thuế có đề nghị hoàn thuế.</w:t>
            </w:r>
          </w:p>
          <w:p w14:paraId="19BA47D9" w14:textId="77777777" w:rsidR="00140F25" w:rsidRPr="00DD3C9F" w:rsidRDefault="00140F25" w:rsidP="00D24598">
            <w:pPr>
              <w:pStyle w:val="NormalWeb"/>
              <w:shd w:val="clear" w:color="auto" w:fill="FFFFFF"/>
              <w:spacing w:before="40" w:beforeAutospacing="0" w:after="0" w:afterAutospacing="0"/>
              <w:jc w:val="both"/>
              <w:rPr>
                <w:lang w:val="sv-SE"/>
              </w:rPr>
            </w:pPr>
            <w:r w:rsidRPr="00DD3C9F">
              <w:rPr>
                <w:rFonts w:eastAsia="Batang"/>
                <w:b/>
                <w:bCs/>
                <w:iCs/>
                <w:spacing w:val="-2"/>
                <w:lang w:val="sv-SE"/>
              </w:rPr>
              <w:t xml:space="preserve">Số thuế </w:t>
            </w:r>
            <w:r w:rsidRPr="00DD3C9F">
              <w:rPr>
                <w:b/>
              </w:rPr>
              <w:t xml:space="preserve">giá trị gia tăng </w:t>
            </w:r>
            <w:r w:rsidRPr="00DD3C9F">
              <w:rPr>
                <w:rFonts w:eastAsia="Batang"/>
                <w:b/>
                <w:bCs/>
                <w:iCs/>
                <w:spacing w:val="-2"/>
                <w:lang w:val="sv-SE"/>
              </w:rPr>
              <w:t xml:space="preserve">đầu vào của hàng hóa, dịch vụ xuất khẩu (bao gồm số thuế </w:t>
            </w:r>
            <w:r w:rsidRPr="00DD3C9F">
              <w:rPr>
                <w:b/>
              </w:rPr>
              <w:t xml:space="preserve">giá trị gia tăng </w:t>
            </w:r>
            <w:r w:rsidRPr="00DD3C9F">
              <w:rPr>
                <w:rFonts w:eastAsia="Batang"/>
                <w:b/>
                <w:bCs/>
                <w:iCs/>
                <w:spacing w:val="-2"/>
                <w:lang w:val="sv-SE"/>
              </w:rPr>
              <w:t xml:space="preserve">đầu vào hạch toán riêng được và số thuế </w:t>
            </w:r>
            <w:r w:rsidRPr="00DD3C9F">
              <w:rPr>
                <w:b/>
              </w:rPr>
              <w:t xml:space="preserve">giá trị gia tăng </w:t>
            </w:r>
            <w:r w:rsidRPr="00DD3C9F">
              <w:rPr>
                <w:rFonts w:eastAsia="Batang"/>
                <w:b/>
                <w:bCs/>
                <w:iCs/>
                <w:spacing w:val="-2"/>
                <w:lang w:val="sv-SE"/>
              </w:rPr>
              <w:t xml:space="preserve">đầu vào được xác định theo tỷ lệ nêu trên) nếu sau khi bù trừ với số thuế </w:t>
            </w:r>
            <w:r w:rsidRPr="00DD3C9F">
              <w:rPr>
                <w:b/>
              </w:rPr>
              <w:t xml:space="preserve">giá trị gia tăng </w:t>
            </w:r>
            <w:r w:rsidRPr="00DD3C9F">
              <w:rPr>
                <w:rFonts w:eastAsia="Batang"/>
                <w:b/>
                <w:bCs/>
                <w:iCs/>
                <w:spacing w:val="-2"/>
                <w:lang w:val="sv-SE"/>
              </w:rPr>
              <w:t xml:space="preserve">phải nộp của hàng hóa, dịch vụ tiêu thụ nội địa còn lại từ 300 triệu đồng trở lên thì cơ sở kinh doanh </w:t>
            </w:r>
            <w:r w:rsidRPr="00DD3C9F">
              <w:rPr>
                <w:rFonts w:eastAsia="Batang"/>
                <w:b/>
                <w:bCs/>
                <w:iCs/>
                <w:spacing w:val="-2"/>
                <w:lang w:val="sv-SE"/>
              </w:rPr>
              <w:lastRenderedPageBreak/>
              <w:t xml:space="preserve">được hoàn thuế cho hàng hóa, dịch vụ xuất khẩu. Số thuế </w:t>
            </w:r>
            <w:r w:rsidRPr="00DD3C9F">
              <w:rPr>
                <w:b/>
              </w:rPr>
              <w:t xml:space="preserve">giá trị gia tăng </w:t>
            </w:r>
            <w:r w:rsidRPr="00DD3C9F">
              <w:rPr>
                <w:rFonts w:eastAsia="Batang"/>
                <w:b/>
                <w:bCs/>
                <w:iCs/>
                <w:spacing w:val="-2"/>
                <w:lang w:val="sv-SE"/>
              </w:rPr>
              <w:t xml:space="preserve">được hoàn của hàng hóa, dịch vụ xuất khẩu không vượt quá </w:t>
            </w:r>
            <w:r w:rsidRPr="00DD3C9F">
              <w:rPr>
                <w:rFonts w:eastAsia="Batang"/>
                <w:b/>
                <w:bCs/>
                <w:i/>
                <w:spacing w:val="-2"/>
                <w:lang w:val="sv-SE"/>
              </w:rPr>
              <w:t>10% doanh thu</w:t>
            </w:r>
            <w:r w:rsidRPr="00DD3C9F">
              <w:rPr>
                <w:rFonts w:eastAsia="Batang"/>
                <w:b/>
                <w:bCs/>
                <w:iCs/>
                <w:spacing w:val="-2"/>
                <w:lang w:val="sv-SE"/>
              </w:rPr>
              <w:t xml:space="preserve"> của hàng hóa, dịch vụ xuất khẩu </w:t>
            </w:r>
            <w:r w:rsidRPr="00DD3C9F">
              <w:rPr>
                <w:rFonts w:eastAsia="Batang"/>
                <w:b/>
                <w:bCs/>
                <w:iCs/>
                <w:strike/>
                <w:spacing w:val="-2"/>
                <w:lang w:val="sv-SE"/>
              </w:rPr>
              <w:t>nhân (x) với 10%</w:t>
            </w:r>
            <w:r w:rsidRPr="00DD3C9F">
              <w:rPr>
                <w:rFonts w:eastAsia="Batang"/>
                <w:b/>
                <w:bCs/>
                <w:iCs/>
                <w:spacing w:val="-2"/>
                <w:lang w:val="sv-SE"/>
              </w:rPr>
              <w:t xml:space="preserve">. Số thuế </w:t>
            </w:r>
            <w:r w:rsidRPr="00DD3C9F">
              <w:rPr>
                <w:b/>
              </w:rPr>
              <w:t xml:space="preserve">giá trị gia tăng </w:t>
            </w:r>
            <w:r w:rsidRPr="00DD3C9F">
              <w:rPr>
                <w:rFonts w:eastAsia="Batang"/>
                <w:b/>
                <w:bCs/>
                <w:iCs/>
                <w:spacing w:val="-2"/>
                <w:lang w:val="sv-SE"/>
              </w:rPr>
              <w:t xml:space="preserve">đầu vào đã được xác định cho hàng hóa, dịch vụ xuất khẩu nhưng chưa được hoàn do vượt quá 10% </w:t>
            </w:r>
            <w:r w:rsidRPr="00DD3C9F">
              <w:rPr>
                <w:rFonts w:eastAsia="Batang"/>
                <w:b/>
                <w:bCs/>
                <w:iCs/>
                <w:strike/>
                <w:spacing w:val="-2"/>
                <w:lang w:val="sv-SE"/>
              </w:rPr>
              <w:t>của</w:t>
            </w:r>
            <w:r w:rsidRPr="00DD3C9F">
              <w:rPr>
                <w:rFonts w:eastAsia="Batang"/>
                <w:b/>
                <w:bCs/>
                <w:iCs/>
                <w:spacing w:val="-2"/>
                <w:lang w:val="sv-SE"/>
              </w:rPr>
              <w:t xml:space="preserve"> doanh thu của hàng hóa, dịch vụ xuất khẩu của kỳ trước được </w:t>
            </w:r>
            <w:r w:rsidRPr="00DD3C9F">
              <w:rPr>
                <w:rFonts w:eastAsia="Batang"/>
                <w:b/>
                <w:bCs/>
                <w:iCs/>
                <w:strike/>
                <w:spacing w:val="-2"/>
                <w:lang w:val="sv-SE"/>
              </w:rPr>
              <w:t>chuyển</w:t>
            </w:r>
            <w:r w:rsidRPr="00DD3C9F">
              <w:rPr>
                <w:rFonts w:eastAsia="Batang"/>
                <w:b/>
                <w:bCs/>
                <w:iCs/>
                <w:spacing w:val="-2"/>
                <w:lang w:val="sv-SE"/>
              </w:rPr>
              <w:t xml:space="preserve"> khấu trừ vào kỳ tiếp theo để xác định số thuế </w:t>
            </w:r>
            <w:r w:rsidRPr="00DD3C9F">
              <w:rPr>
                <w:b/>
              </w:rPr>
              <w:t xml:space="preserve">giá trị gia tăng </w:t>
            </w:r>
            <w:r w:rsidRPr="00DD3C9F">
              <w:rPr>
                <w:rFonts w:eastAsia="Batang"/>
                <w:b/>
                <w:bCs/>
                <w:iCs/>
                <w:spacing w:val="-2"/>
                <w:lang w:val="sv-SE"/>
              </w:rPr>
              <w:t>được hoàn của hàng hóa, dịch vụ xuất khẩu kỳ hoàn thuế tiếp theo.</w:t>
            </w:r>
          </w:p>
          <w:p w14:paraId="1A631D76" w14:textId="77777777" w:rsidR="00140F25" w:rsidRPr="00DD3C9F" w:rsidRDefault="00140F25" w:rsidP="00D24598">
            <w:pPr>
              <w:pStyle w:val="NormalWeb"/>
              <w:shd w:val="clear" w:color="auto" w:fill="FFFFFF"/>
              <w:spacing w:before="40" w:beforeAutospacing="0" w:after="0" w:afterAutospacing="0"/>
              <w:jc w:val="both"/>
              <w:rPr>
                <w:rFonts w:eastAsia="Batang"/>
                <w:lang w:val="sv-SE" w:eastAsia="vi-VN"/>
              </w:rPr>
            </w:pPr>
            <w:r w:rsidRPr="00DD3C9F">
              <w:rPr>
                <w:lang w:val="sv-SE"/>
              </w:rPr>
              <w:t xml:space="preserve">2. </w:t>
            </w:r>
            <w:r w:rsidRPr="00DD3C9F">
              <w:rPr>
                <w:rFonts w:eastAsia="Batang"/>
                <w:strike/>
                <w:lang w:val="vi-VN" w:eastAsia="vi-VN"/>
              </w:rPr>
              <w:t xml:space="preserve">Trường hợp </w:t>
            </w:r>
            <w:r w:rsidRPr="00DD3C9F">
              <w:rPr>
                <w:rFonts w:eastAsia="Batang"/>
                <w:b/>
                <w:lang w:val="sv-SE" w:eastAsia="vi-VN"/>
              </w:rPr>
              <w:t xml:space="preserve">Việc hoàn thuế đối với đầu tư được </w:t>
            </w:r>
            <w:r w:rsidRPr="00DD3C9F">
              <w:rPr>
                <w:rFonts w:eastAsia="Batang"/>
                <w:b/>
                <w:lang w:val="vi-VN" w:eastAsia="vi-VN"/>
              </w:rPr>
              <w:t>quy định</w:t>
            </w:r>
            <w:r w:rsidRPr="00DD3C9F">
              <w:rPr>
                <w:rFonts w:eastAsia="Batang"/>
                <w:b/>
                <w:lang w:val="sv-SE" w:eastAsia="vi-VN"/>
              </w:rPr>
              <w:t xml:space="preserve"> như sau</w:t>
            </w:r>
            <w:r w:rsidRPr="00DD3C9F">
              <w:rPr>
                <w:rFonts w:eastAsia="Batang"/>
                <w:lang w:val="sv-SE" w:eastAsia="vi-VN"/>
              </w:rPr>
              <w:t xml:space="preserve">: </w:t>
            </w:r>
          </w:p>
          <w:p w14:paraId="676DF23C" w14:textId="04328972" w:rsidR="00140F25" w:rsidRPr="00DD3C9F" w:rsidRDefault="00140F25" w:rsidP="00D24598">
            <w:pPr>
              <w:pStyle w:val="NormalWeb"/>
              <w:shd w:val="clear" w:color="auto" w:fill="FFFFFF"/>
              <w:spacing w:before="40" w:beforeAutospacing="0" w:after="0" w:afterAutospacing="0"/>
              <w:jc w:val="both"/>
              <w:rPr>
                <w:b/>
                <w:lang w:val="nl-NL"/>
              </w:rPr>
            </w:pPr>
            <w:r w:rsidRPr="00DD3C9F">
              <w:rPr>
                <w:rFonts w:eastAsia="Batang"/>
                <w:lang w:val="vi-VN" w:eastAsia="vi-VN"/>
              </w:rPr>
              <w:t xml:space="preserve">Cơ sở kinh doanh đã đăng ký nộp thuế giá trị gia tăng theo phương pháp khấu trừ có dự án đầu tư </w:t>
            </w:r>
            <w:r w:rsidRPr="00DD3C9F">
              <w:rPr>
                <w:rFonts w:eastAsia="Batang"/>
                <w:b/>
                <w:lang w:val="sv-SE" w:eastAsia="vi-VN"/>
              </w:rPr>
              <w:t>(dự án đầu tư mới, dự án đầu tư mở rộng)</w:t>
            </w:r>
            <w:r w:rsidRPr="00DD3C9F">
              <w:rPr>
                <w:rFonts w:eastAsia="Batang"/>
                <w:b/>
                <w:lang w:val="vi-VN" w:eastAsia="vi-VN"/>
              </w:rPr>
              <w:t xml:space="preserve"> theo quy định của pháp luật đầu tư</w:t>
            </w:r>
            <w:r w:rsidRPr="00DD3C9F">
              <w:rPr>
                <w:rFonts w:eastAsia="Batang"/>
                <w:b/>
                <w:lang w:val="sv-SE" w:eastAsia="vi-VN"/>
              </w:rPr>
              <w:t xml:space="preserve"> (</w:t>
            </w:r>
            <w:r w:rsidRPr="00DD3C9F">
              <w:rPr>
                <w:rFonts w:eastAsia="Batang"/>
                <w:b/>
                <w:lang w:val="nl-NL" w:eastAsia="vi-VN"/>
              </w:rPr>
              <w:t xml:space="preserve">bao gồm cả dự án đầu tư được chia thành nhiều giai đoạn đầu tư hoặc nhiều hạng mục đầu tư, trừ trường hợp dự án đầu tư không hình thành tài sản cố định của doanh nghiệp) </w:t>
            </w:r>
            <w:r w:rsidRPr="00DD3C9F">
              <w:rPr>
                <w:rFonts w:eastAsia="Batang"/>
                <w:lang w:val="nl-NL" w:eastAsia="vi-VN"/>
              </w:rPr>
              <w:t>đang trong giai đoạn đầu tư</w:t>
            </w:r>
            <w:r w:rsidRPr="00DD3C9F">
              <w:rPr>
                <w:rFonts w:eastAsia="Batang"/>
                <w:lang w:val="vi-VN" w:eastAsia="vi-VN"/>
              </w:rPr>
              <w:t xml:space="preserve">, </w:t>
            </w:r>
            <w:r w:rsidRPr="00DD3C9F">
              <w:rPr>
                <w:rFonts w:eastAsia="Batang"/>
                <w:b/>
                <w:iCs/>
                <w:lang w:val="nl-NL" w:eastAsia="vi-VN"/>
              </w:rPr>
              <w:t xml:space="preserve">hoặc dự án tìm kiếm, thăm dò, phát triển dầu khí đang trong giai đoạn đầu tư </w:t>
            </w:r>
            <w:r w:rsidRPr="00DD3C9F">
              <w:rPr>
                <w:iCs/>
                <w:lang w:val="nl-NL"/>
              </w:rPr>
              <w:t xml:space="preserve">có số thuế giá trị gia tăng </w:t>
            </w:r>
            <w:r w:rsidRPr="00DD3C9F">
              <w:rPr>
                <w:b/>
                <w:iCs/>
                <w:lang w:val="nl-NL"/>
              </w:rPr>
              <w:t xml:space="preserve">đầu vào phát sinh trong giai đoạn đầu tư </w:t>
            </w:r>
            <w:r w:rsidRPr="00DD3C9F">
              <w:rPr>
                <w:iCs/>
                <w:lang w:val="nl-NL"/>
              </w:rPr>
              <w:t xml:space="preserve">mà chưa được </w:t>
            </w:r>
            <w:r w:rsidRPr="00DD3C9F">
              <w:rPr>
                <w:b/>
                <w:iCs/>
                <w:lang w:val="nl-NL"/>
              </w:rPr>
              <w:t xml:space="preserve">hoàn thuế thì </w:t>
            </w:r>
            <w:r w:rsidRPr="00DD3C9F">
              <w:rPr>
                <w:b/>
                <w:lang w:val="nl-NL"/>
              </w:rPr>
              <w:t xml:space="preserve">cơ sở kinh doanh </w:t>
            </w:r>
            <w:r w:rsidRPr="00DD3C9F">
              <w:rPr>
                <w:b/>
                <w:lang w:val="sv-SE"/>
              </w:rPr>
              <w:t>thực hiện</w:t>
            </w:r>
            <w:r w:rsidRPr="00DD3C9F">
              <w:rPr>
                <w:b/>
                <w:lang w:val="vi-VN"/>
              </w:rPr>
              <w:t xml:space="preserve"> bù trừ với </w:t>
            </w:r>
            <w:r w:rsidRPr="00DD3C9F">
              <w:rPr>
                <w:b/>
              </w:rPr>
              <w:t xml:space="preserve">số </w:t>
            </w:r>
            <w:r w:rsidRPr="00DD3C9F">
              <w:rPr>
                <w:b/>
                <w:lang w:val="vi-VN"/>
              </w:rPr>
              <w:t xml:space="preserve">thuế </w:t>
            </w:r>
            <w:r w:rsidRPr="00DD3C9F">
              <w:rPr>
                <w:b/>
                <w:lang w:val="nl-NL"/>
              </w:rPr>
              <w:t>giá trị gia tăng</w:t>
            </w:r>
            <w:r w:rsidRPr="00DD3C9F">
              <w:rPr>
                <w:b/>
                <w:lang w:val="vi-VN"/>
              </w:rPr>
              <w:t xml:space="preserve"> </w:t>
            </w:r>
            <w:r w:rsidRPr="00DD3C9F">
              <w:rPr>
                <w:b/>
              </w:rPr>
              <w:t xml:space="preserve">phải nộp </w:t>
            </w:r>
            <w:r w:rsidRPr="00DD3C9F">
              <w:rPr>
                <w:b/>
                <w:lang w:val="vi-VN"/>
              </w:rPr>
              <w:t xml:space="preserve">của hoạt </w:t>
            </w:r>
            <w:r w:rsidRPr="00DD3C9F">
              <w:rPr>
                <w:b/>
                <w:lang w:val="vi-VN"/>
              </w:rPr>
              <w:lastRenderedPageBreak/>
              <w:t>động sản xuất</w:t>
            </w:r>
            <w:r w:rsidRPr="00DD3C9F">
              <w:rPr>
                <w:b/>
                <w:lang w:val="sv-SE"/>
              </w:rPr>
              <w:t>,</w:t>
            </w:r>
            <w:r w:rsidRPr="00DD3C9F">
              <w:rPr>
                <w:b/>
                <w:lang w:val="vi-VN"/>
              </w:rPr>
              <w:t xml:space="preserve"> kinh doanh đang thực hiện</w:t>
            </w:r>
            <w:r w:rsidRPr="00DD3C9F">
              <w:rPr>
                <w:b/>
                <w:lang w:val="sv-SE"/>
              </w:rPr>
              <w:t xml:space="preserve"> (nếu có)</w:t>
            </w:r>
            <w:r w:rsidRPr="00DD3C9F">
              <w:rPr>
                <w:b/>
                <w:lang w:val="vi-VN"/>
              </w:rPr>
              <w:t xml:space="preserve">. Sau khi bù trừ nếu số thuế </w:t>
            </w:r>
            <w:r w:rsidRPr="00DD3C9F">
              <w:rPr>
                <w:b/>
                <w:lang w:val="nl-NL"/>
              </w:rPr>
              <w:t>giá trị gia tăng</w:t>
            </w:r>
            <w:r w:rsidRPr="00DD3C9F">
              <w:rPr>
                <w:b/>
                <w:lang w:val="vi-VN"/>
              </w:rPr>
              <w:t xml:space="preserve"> đầu vào của dự án đầu tư chưa được khấu trừ hết </w:t>
            </w:r>
            <w:r w:rsidRPr="00DD3C9F">
              <w:rPr>
                <w:lang w:val="vi-VN"/>
              </w:rPr>
              <w:t xml:space="preserve">từ </w:t>
            </w:r>
            <w:r w:rsidRPr="00DD3C9F">
              <w:t>ba trăm</w:t>
            </w:r>
            <w:r w:rsidRPr="00DD3C9F">
              <w:rPr>
                <w:lang w:val="vi-VN"/>
              </w:rPr>
              <w:t xml:space="preserve"> triệu đồng trở lên thì được hoàn thuế </w:t>
            </w:r>
            <w:r w:rsidRPr="00DD3C9F">
              <w:rPr>
                <w:lang w:val="nl-NL"/>
              </w:rPr>
              <w:t>giá trị gia tăng</w:t>
            </w:r>
            <w:r w:rsidRPr="00DD3C9F">
              <w:rPr>
                <w:lang w:val="vi-VN"/>
              </w:rPr>
              <w:t>.</w:t>
            </w:r>
          </w:p>
          <w:p w14:paraId="7FF2D4BD" w14:textId="77777777" w:rsidR="00140F25" w:rsidRPr="00DD3C9F" w:rsidRDefault="00140F25" w:rsidP="00D24598">
            <w:pPr>
              <w:pStyle w:val="NormalWeb"/>
              <w:spacing w:before="40" w:beforeAutospacing="0" w:after="0" w:afterAutospacing="0"/>
              <w:jc w:val="both"/>
              <w:rPr>
                <w:bCs/>
                <w:i/>
                <w:lang w:val="vi-VN"/>
              </w:rPr>
            </w:pPr>
            <w:r w:rsidRPr="00DD3C9F">
              <w:rPr>
                <w:b/>
                <w:lang w:val="nl-NL"/>
              </w:rPr>
              <w:t xml:space="preserve">Trường hợp dự án đầu tư đã </w:t>
            </w:r>
            <w:r w:rsidRPr="00DD3C9F">
              <w:rPr>
                <w:b/>
                <w:iCs/>
                <w:lang w:val="nl-NL"/>
              </w:rPr>
              <w:t>hoàn thành (</w:t>
            </w:r>
            <w:r w:rsidRPr="00DD3C9F">
              <w:rPr>
                <w:b/>
                <w:lang w:val="nl-NL"/>
              </w:rPr>
              <w:t>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w:t>
            </w:r>
            <w:r w:rsidRPr="00DD3C9F">
              <w:rPr>
                <w:b/>
                <w:lang w:val="vi-VN"/>
              </w:rPr>
              <w:t xml:space="preserve"> </w:t>
            </w:r>
            <w:r w:rsidRPr="00DD3C9F">
              <w:rPr>
                <w:b/>
                <w:lang w:val="nl-NL"/>
              </w:rPr>
              <w:t>thực hiện</w:t>
            </w:r>
            <w:r w:rsidRPr="00DD3C9F">
              <w:rPr>
                <w:b/>
                <w:lang w:val="vi-VN"/>
              </w:rPr>
              <w:t xml:space="preserve"> </w:t>
            </w:r>
            <w:r w:rsidRPr="00DD3C9F">
              <w:rPr>
                <w:b/>
                <w:i/>
                <w:lang w:val="vi-VN"/>
              </w:rPr>
              <w:t>nộp hồ sơ</w:t>
            </w:r>
            <w:r w:rsidRPr="00DD3C9F">
              <w:rPr>
                <w:b/>
                <w:lang w:val="vi-VN"/>
              </w:rPr>
              <w:t xml:space="preserve"> hoàn thuế giá trị gia tăng</w:t>
            </w:r>
            <w:r w:rsidRPr="00DD3C9F">
              <w:rPr>
                <w:b/>
              </w:rPr>
              <w:t> </w:t>
            </w:r>
            <w:r w:rsidRPr="00DD3C9F">
              <w:rPr>
                <w:b/>
                <w:lang w:val="nl-NL"/>
              </w:rPr>
              <w:t xml:space="preserve">theo quy định </w:t>
            </w:r>
            <w:r w:rsidRPr="00DD3C9F">
              <w:rPr>
                <w:b/>
              </w:rPr>
              <w:t xml:space="preserve">trong thời hạn 01 năm kể từ ngày </w:t>
            </w:r>
            <w:r w:rsidRPr="00DD3C9F">
              <w:rPr>
                <w:b/>
                <w:lang w:val="nl-NL"/>
              </w:rPr>
              <w:t xml:space="preserve">dự án đầu tư hoặc ngày giai đoạn đầu tư, hạng mục đầu tư </w:t>
            </w:r>
            <w:r w:rsidRPr="00DD3C9F">
              <w:rPr>
                <w:b/>
                <w:iCs/>
                <w:lang w:val="nl-NL"/>
              </w:rPr>
              <w:t>hoàn thành.</w:t>
            </w:r>
          </w:p>
          <w:p w14:paraId="21D85AE9" w14:textId="77777777" w:rsidR="00140F25" w:rsidRPr="00DD3C9F" w:rsidRDefault="00140F25" w:rsidP="00D24598">
            <w:pPr>
              <w:pStyle w:val="NormalWeb"/>
              <w:spacing w:before="40" w:beforeAutospacing="0" w:after="0" w:afterAutospacing="0"/>
              <w:jc w:val="both"/>
              <w:rPr>
                <w:b/>
                <w:iCs/>
              </w:rPr>
            </w:pPr>
            <w:r w:rsidRPr="00DD3C9F">
              <w:rPr>
                <w:b/>
                <w:iCs/>
                <w:lang w:val="nl-NL"/>
              </w:rPr>
              <w:t xml:space="preserve">Ngày dự án đầu tư hoàn thành là ngày phát sinh doanh thu của dự án đầu tư hoặc ngày phát sinh doanh thu của giai đoạn, hạng mục đầu tư (đối với dự án đầu tư chia thành nhiều giai đoạn, hạng mục đầu tư). </w:t>
            </w:r>
            <w:r w:rsidRPr="00DD3C9F">
              <w:rPr>
                <w:b/>
                <w:i/>
                <w:iCs/>
                <w:lang w:val="nl-NL"/>
              </w:rPr>
              <w:t>Doanh thu quy định tại khoản này không bao gồm doanh thu phát sinh trong giai đoạn chạy thử, doanh thu hoạt động tài chính, thanh lý nguyên vật liệu của dự án đầu tư</w:t>
            </w:r>
            <w:r w:rsidRPr="00DD3C9F">
              <w:rPr>
                <w:b/>
                <w:iCs/>
                <w:lang w:val="nl-NL"/>
              </w:rPr>
              <w:t>.</w:t>
            </w:r>
          </w:p>
          <w:p w14:paraId="0424670D" w14:textId="77777777" w:rsidR="00140F25" w:rsidRPr="00DD3C9F" w:rsidRDefault="00140F25" w:rsidP="00D24598">
            <w:pPr>
              <w:pStyle w:val="NormalWeb"/>
              <w:spacing w:before="40" w:beforeAutospacing="0" w:after="0" w:afterAutospacing="0"/>
              <w:jc w:val="both"/>
              <w:rPr>
                <w:lang w:val="sv-SE"/>
              </w:rPr>
            </w:pPr>
            <w:r w:rsidRPr="00DD3C9F">
              <w:rPr>
                <w:lang w:val="sv-SE"/>
              </w:rPr>
              <w:t xml:space="preserve">Cơ sở kinh doanh không được hoàn thuế giá trị gia tăng mà được kết chuyển số thuế chưa được khấu trừ của dự án đầu tư theo quy định </w:t>
            </w:r>
            <w:r w:rsidRPr="00DD3C9F">
              <w:rPr>
                <w:lang w:val="sv-SE"/>
              </w:rPr>
              <w:lastRenderedPageBreak/>
              <w:t>của pháp luật về đầu tư sang kỳ tiếp theo đối với các trường hợp:</w:t>
            </w:r>
          </w:p>
          <w:p w14:paraId="03921F5D" w14:textId="77777777" w:rsidR="00140F25" w:rsidRPr="00DD3C9F" w:rsidRDefault="00140F25" w:rsidP="00D24598">
            <w:pPr>
              <w:pStyle w:val="NormalWeb"/>
              <w:spacing w:before="40" w:beforeAutospacing="0" w:after="0" w:afterAutospacing="0"/>
              <w:jc w:val="both"/>
              <w:rPr>
                <w:b/>
                <w:lang w:val="nl-NL"/>
              </w:rPr>
            </w:pPr>
            <w:r w:rsidRPr="00DD3C9F">
              <w:rPr>
                <w:lang w:val="sv-SE"/>
              </w:rPr>
              <w:t xml:space="preserve">a) Dự án đầu tư của cơ sở kinh doanh </w:t>
            </w:r>
            <w:r w:rsidRPr="00DD3C9F">
              <w:rPr>
                <w:bCs/>
                <w:lang w:val="sv-SE"/>
              </w:rPr>
              <w:t>không góp đủ số vốn điều lệ như đã đăng ký</w:t>
            </w:r>
            <w:r w:rsidRPr="00DD3C9F">
              <w:rPr>
                <w:bCs/>
                <w:lang w:val="vi-VN"/>
              </w:rPr>
              <w:t xml:space="preserve"> </w:t>
            </w:r>
            <w:r w:rsidRPr="00DD3C9F">
              <w:rPr>
                <w:b/>
                <w:bCs/>
                <w:i/>
                <w:lang w:val="vi-VN"/>
              </w:rPr>
              <w:t>tại thời điểm nộp hồ sơ hoàn thuế</w:t>
            </w:r>
            <w:r w:rsidRPr="00DD3C9F">
              <w:rPr>
                <w:lang w:val="sv-SE"/>
              </w:rPr>
              <w:t xml:space="preserve">; </w:t>
            </w:r>
            <w:r w:rsidRPr="00DD3C9F">
              <w:rPr>
                <w:lang w:val="vi-VN"/>
              </w:rPr>
              <w:t>kinh doanh ngành, nghề đầu tư kinh doanh có điều kiện khi chưa đủ các điều kiện kinh doanh theo quy định của Luật đầu tư hoặc không bảo đảm duy trì đủ điều kiện kinh doanhtrong quá trình hoạt động</w:t>
            </w:r>
            <w:r w:rsidRPr="00DD3C9F">
              <w:rPr>
                <w:lang w:val="sv-SE"/>
              </w:rPr>
              <w:t>,</w:t>
            </w:r>
            <w:r w:rsidRPr="00DD3C9F">
              <w:rPr>
                <w:lang w:val="vi-VN"/>
              </w:rPr>
              <w:t xml:space="preserve"> </w:t>
            </w:r>
            <w:r w:rsidRPr="00DD3C9F">
              <w:rPr>
                <w:b/>
                <w:lang w:val="sv-SE"/>
              </w:rPr>
              <w:t xml:space="preserve">trừ </w:t>
            </w:r>
            <w:r w:rsidRPr="00DD3C9F">
              <w:rPr>
                <w:b/>
                <w:lang w:val="nl-NL"/>
              </w:rPr>
              <w:t>các trường hợp sau:</w:t>
            </w:r>
          </w:p>
          <w:p w14:paraId="17C9EAC2" w14:textId="77777777" w:rsidR="00140F25" w:rsidRPr="00DD3C9F" w:rsidRDefault="00140F25" w:rsidP="00D24598">
            <w:pPr>
              <w:pStyle w:val="NormalWeb"/>
              <w:spacing w:before="40" w:beforeAutospacing="0" w:after="0" w:afterAutospacing="0"/>
              <w:jc w:val="both"/>
              <w:rPr>
                <w:b/>
                <w:bCs/>
                <w:lang w:val="nl-NL"/>
              </w:rPr>
            </w:pPr>
            <w:r w:rsidRPr="00DD3C9F">
              <w:rPr>
                <w:b/>
                <w:lang w:val="nl-NL"/>
              </w:rPr>
              <w:t xml:space="preserve">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w:t>
            </w:r>
            <w:r w:rsidRPr="00DD3C9F">
              <w:rPr>
                <w:b/>
                <w:bCs/>
                <w:lang w:val="nl-NL"/>
              </w:rPr>
              <w:t>Giấy phép hoặc giấy chứng nhận hoặc văn bản</w:t>
            </w:r>
            <w:r w:rsidRPr="00DD3C9F">
              <w:rPr>
                <w:b/>
                <w:lang w:val="vi-VN"/>
              </w:rPr>
              <w:t xml:space="preserve"> xác nhận, chấp thuận</w:t>
            </w:r>
            <w:r w:rsidRPr="00DD3C9F">
              <w:rPr>
                <w:b/>
                <w:bCs/>
                <w:lang w:val="nl-NL"/>
              </w:rPr>
              <w:t xml:space="preserve">. </w:t>
            </w:r>
          </w:p>
          <w:p w14:paraId="383FE241" w14:textId="77777777" w:rsidR="00140F25" w:rsidRPr="00DD3C9F" w:rsidRDefault="00140F25" w:rsidP="00D24598">
            <w:pPr>
              <w:pStyle w:val="NormalWeb"/>
              <w:spacing w:before="40" w:beforeAutospacing="0" w:after="0" w:afterAutospacing="0"/>
              <w:jc w:val="both"/>
              <w:rPr>
                <w:lang w:val="sv-SE"/>
              </w:rPr>
            </w:pPr>
            <w:r w:rsidRPr="00DD3C9F">
              <w:rPr>
                <w:b/>
                <w:lang w:val="nl-NL"/>
              </w:rPr>
              <w:t>D</w:t>
            </w:r>
            <w:r w:rsidRPr="00DD3C9F">
              <w:rPr>
                <w:b/>
                <w:bCs/>
                <w:lang w:val="nl-NL"/>
              </w:rPr>
              <w:t xml:space="preserve">ự án đầu tư theo quy định của pháp luật đầu tư, pháp luật chuyên ngành không phải có </w:t>
            </w:r>
            <w:r w:rsidRPr="00DD3C9F">
              <w:rPr>
                <w:b/>
                <w:lang w:val="nl-NL"/>
              </w:rPr>
              <w:t xml:space="preserve">giấy kinh doanh ngành, nghề đầu tư kinh doanh có điều kiện theo một trong các hình thức: </w:t>
            </w:r>
            <w:r w:rsidRPr="00DD3C9F">
              <w:rPr>
                <w:b/>
                <w:bCs/>
                <w:lang w:val="nl-NL"/>
              </w:rPr>
              <w:t>Giấy phép hoặc giấy chứng nhận hoặc văn bản</w:t>
            </w:r>
            <w:r w:rsidRPr="00DD3C9F">
              <w:rPr>
                <w:b/>
                <w:lang w:val="vi-VN"/>
              </w:rPr>
              <w:t xml:space="preserve"> xác nhận, chấp thuận</w:t>
            </w:r>
            <w:r w:rsidRPr="00DD3C9F">
              <w:rPr>
                <w:b/>
                <w:bCs/>
                <w:lang w:val="nl-NL"/>
              </w:rPr>
              <w:t>.</w:t>
            </w:r>
          </w:p>
          <w:p w14:paraId="05D79FEC" w14:textId="58F555D6" w:rsidR="00140F25" w:rsidRPr="00DD3C9F" w:rsidRDefault="00140F25" w:rsidP="00D24598">
            <w:pPr>
              <w:pStyle w:val="NormalWeb"/>
              <w:spacing w:before="40" w:beforeAutospacing="0" w:after="0" w:afterAutospacing="0"/>
              <w:jc w:val="both"/>
              <w:rPr>
                <w:lang w:val="nl-NL"/>
              </w:rPr>
            </w:pPr>
            <w:r w:rsidRPr="00DD3C9F">
              <w:rPr>
                <w:lang w:val="sv-SE"/>
              </w:rPr>
              <w:t xml:space="preserve">b) </w:t>
            </w:r>
            <w:r w:rsidRPr="00DD3C9F">
              <w:t xml:space="preserve">Dự án đầu tư khai thác tài nguyên, khoáng sản </w:t>
            </w:r>
            <w:r w:rsidRPr="00DD3C9F">
              <w:rPr>
                <w:b/>
                <w:lang w:val="sv-SE"/>
              </w:rPr>
              <w:t xml:space="preserve">(không bao gồm </w:t>
            </w:r>
            <w:r w:rsidRPr="00DD3C9F">
              <w:rPr>
                <w:b/>
                <w:iCs/>
                <w:lang w:val="nl-NL"/>
              </w:rPr>
              <w:t xml:space="preserve">dự án tìm kiếm, thăm dò, phát triển dầu khí quy định khoản này) </w:t>
            </w:r>
            <w:r w:rsidRPr="00DD3C9F">
              <w:rPr>
                <w:b/>
              </w:rPr>
              <w:t xml:space="preserve">và </w:t>
            </w:r>
            <w:r w:rsidRPr="00DD3C9F">
              <w:t xml:space="preserve">dự án đầu tư sản xuất sản phẩm </w:t>
            </w:r>
            <w:r w:rsidRPr="00DD3C9F">
              <w:rPr>
                <w:b/>
              </w:rPr>
              <w:t>là</w:t>
            </w:r>
            <w:r w:rsidRPr="00DD3C9F">
              <w:t xml:space="preserve"> tài nguyên, khoáng sản </w:t>
            </w:r>
            <w:r w:rsidRPr="00DD3C9F">
              <w:rPr>
                <w:b/>
                <w:lang w:val="nl-NL"/>
              </w:rPr>
              <w:t xml:space="preserve">khai thác đã chế biến </w:t>
            </w:r>
            <w:r w:rsidRPr="00DD3C9F">
              <w:rPr>
                <w:b/>
                <w:lang w:val="nl-NL"/>
              </w:rPr>
              <w:lastRenderedPageBreak/>
              <w:t>thành sản phẩm khác quy định tại khoản 23 Điều 5 Luật này.</w:t>
            </w:r>
          </w:p>
          <w:p w14:paraId="0760BA8A" w14:textId="77777777" w:rsidR="00140F25" w:rsidRPr="00DD3C9F" w:rsidRDefault="00140F25" w:rsidP="00D24598">
            <w:pPr>
              <w:pStyle w:val="NormalWeb"/>
              <w:shd w:val="clear" w:color="auto" w:fill="FFFFFF"/>
              <w:spacing w:before="40" w:beforeAutospacing="0" w:after="0" w:afterAutospacing="0"/>
              <w:jc w:val="both"/>
              <w:rPr>
                <w:rFonts w:eastAsia="Batang"/>
                <w:b/>
                <w:bCs/>
                <w:iCs/>
                <w:spacing w:val="-2"/>
                <w:lang w:val="vi-VN"/>
              </w:rPr>
            </w:pPr>
            <w:r w:rsidRPr="00DD3C9F">
              <w:rPr>
                <w:lang w:val="sv-SE"/>
              </w:rPr>
              <w:t>3. </w:t>
            </w:r>
            <w:r w:rsidRPr="00DD3C9F">
              <w:rPr>
                <w:b/>
                <w:bCs/>
                <w:lang w:val="sv-SE"/>
              </w:rPr>
              <w:t>Cơ sở kinh doanh chỉ sản xuất hàng hóa, cung ứng dịch vụ chịu thuế suất thuế giá trị gia tăng 5% (trừ hoạt động thanh lý tài sản) nếu có số thuế giá trị gia tăng đầu vào chưa được khấu trừ hết từ ba trăm triệu đồng trở lên sau 12 tháng liên tục hoặc 04 quý liên tục thì được hoàn thuế giá trị gia tăng.</w:t>
            </w:r>
          </w:p>
          <w:p w14:paraId="24E1036C" w14:textId="2097E353" w:rsidR="00140F25" w:rsidRPr="00DD3C9F" w:rsidRDefault="00140F25" w:rsidP="00D24598">
            <w:pPr>
              <w:pStyle w:val="NormalWeb"/>
              <w:shd w:val="clear" w:color="auto" w:fill="FFFFFF"/>
              <w:spacing w:before="40" w:beforeAutospacing="0" w:after="0" w:afterAutospacing="0"/>
              <w:jc w:val="both"/>
              <w:rPr>
                <w:lang w:val="sv-SE"/>
              </w:rPr>
            </w:pPr>
            <w:r w:rsidRPr="00DD3C9F">
              <w:rPr>
                <w:lang w:val="sv-SE"/>
              </w:rPr>
              <w:t xml:space="preserve">4. </w:t>
            </w:r>
            <w:r w:rsidRPr="00DD3C9F">
              <w:rPr>
                <w:lang w:val="vi-VN"/>
              </w:rPr>
              <w:t xml:space="preserve">Cơ sở kinh doanh nộp thuế giá trị gia tăng theo phương pháp khấu trừ thuế được hoàn thuế </w:t>
            </w:r>
            <w:r w:rsidRPr="00DD3C9F">
              <w:rPr>
                <w:rFonts w:eastAsia="SimSun"/>
                <w:lang w:val="vi-VN"/>
              </w:rPr>
              <w:t xml:space="preserve">giá trị gia tăng </w:t>
            </w:r>
            <w:r w:rsidRPr="00DD3C9F">
              <w:rPr>
                <w:lang w:val="vi-VN"/>
              </w:rPr>
              <w:t>giải thể, phá sản</w:t>
            </w:r>
            <w:r w:rsidR="00272D10" w:rsidRPr="00DD3C9F">
              <w:t xml:space="preserve"> </w:t>
            </w:r>
            <w:r w:rsidRPr="00DD3C9F">
              <w:rPr>
                <w:lang w:val="vi-VN"/>
              </w:rPr>
              <w:t xml:space="preserve">có số thuế </w:t>
            </w:r>
            <w:r w:rsidRPr="00DD3C9F">
              <w:rPr>
                <w:rFonts w:eastAsia="SimSun"/>
                <w:lang w:val="vi-VN"/>
              </w:rPr>
              <w:t xml:space="preserve">giá trị gia tăng </w:t>
            </w:r>
            <w:r w:rsidRPr="00DD3C9F">
              <w:rPr>
                <w:lang w:val="vi-VN"/>
              </w:rPr>
              <w:t xml:space="preserve">nộp thừa hoặc số thuế </w:t>
            </w:r>
            <w:r w:rsidRPr="00DD3C9F">
              <w:rPr>
                <w:rFonts w:eastAsia="SimSun"/>
                <w:lang w:val="vi-VN"/>
              </w:rPr>
              <w:t xml:space="preserve">giá trị gia tăng </w:t>
            </w:r>
            <w:r w:rsidRPr="00DD3C9F">
              <w:rPr>
                <w:lang w:val="vi-VN"/>
              </w:rPr>
              <w:t>đầu vào chưa được khấu trừ hết</w:t>
            </w:r>
            <w:r w:rsidRPr="00DD3C9F">
              <w:rPr>
                <w:lang w:val="sv-SE"/>
              </w:rPr>
              <w:t>.</w:t>
            </w:r>
          </w:p>
          <w:p w14:paraId="674CFE0E" w14:textId="77777777" w:rsidR="00140F25" w:rsidRPr="00DD3C9F" w:rsidRDefault="00140F25" w:rsidP="00D24598">
            <w:pPr>
              <w:pStyle w:val="NormalWeb"/>
              <w:shd w:val="clear" w:color="auto" w:fill="FFFFFF"/>
              <w:spacing w:before="40" w:beforeAutospacing="0" w:after="0" w:afterAutospacing="0"/>
              <w:jc w:val="both"/>
              <w:rPr>
                <w:b/>
                <w:lang w:val="sv-SE"/>
              </w:rPr>
            </w:pPr>
            <w:r w:rsidRPr="00DD3C9F">
              <w:rPr>
                <w:b/>
                <w:lang w:val="sv-SE"/>
              </w:rPr>
              <w:t xml:space="preserve">Trường hợp </w:t>
            </w:r>
            <w:r w:rsidRPr="00DD3C9F">
              <w:rPr>
                <w:b/>
              </w:rPr>
              <w:t>tổ hợp tác nộp thuế theo phương pháp khấu trừ thuế chuyển đổi thành hợp tác xã</w:t>
            </w:r>
            <w:r w:rsidRPr="00DD3C9F">
              <w:rPr>
                <w:b/>
                <w:lang w:val="sv-SE"/>
              </w:rPr>
              <w:t xml:space="preserve"> thì </w:t>
            </w:r>
            <w:r w:rsidRPr="00DD3C9F">
              <w:rPr>
                <w:b/>
              </w:rPr>
              <w:t xml:space="preserve">hợp tác xã được kế thừa số thuế </w:t>
            </w:r>
            <w:r w:rsidRPr="00DD3C9F">
              <w:rPr>
                <w:b/>
                <w:lang w:val="sv-SE"/>
              </w:rPr>
              <w:t>giá trị gia tăng</w:t>
            </w:r>
            <w:r w:rsidRPr="00DD3C9F">
              <w:rPr>
                <w:b/>
              </w:rPr>
              <w:t xml:space="preserve"> nộp thừa hoặc số thuế </w:t>
            </w:r>
            <w:r w:rsidRPr="00DD3C9F">
              <w:rPr>
                <w:b/>
                <w:lang w:val="sv-SE"/>
              </w:rPr>
              <w:t>giá trị gia tăng</w:t>
            </w:r>
            <w:r w:rsidRPr="00DD3C9F">
              <w:rPr>
                <w:b/>
              </w:rPr>
              <w:t xml:space="preserve"> đầu vào chưa được khấu trừ hết của tổ hợp tác để khấu trừ, hoàn thuế theo quy định</w:t>
            </w:r>
            <w:r w:rsidRPr="00DD3C9F">
              <w:rPr>
                <w:b/>
                <w:lang w:val="sv-SE"/>
              </w:rPr>
              <w:t>.</w:t>
            </w:r>
          </w:p>
          <w:p w14:paraId="0FBB454B" w14:textId="77777777" w:rsidR="00140F25" w:rsidRPr="00DD3C9F" w:rsidRDefault="00140F25" w:rsidP="00D24598">
            <w:pPr>
              <w:pStyle w:val="NormalWeb"/>
              <w:shd w:val="clear" w:color="auto" w:fill="FFFFFF"/>
              <w:spacing w:before="40" w:beforeAutospacing="0" w:after="0" w:afterAutospacing="0"/>
              <w:jc w:val="both"/>
              <w:rPr>
                <w:lang w:val="sv-SE"/>
              </w:rPr>
            </w:pPr>
            <w:r w:rsidRPr="00DD3C9F">
              <w:rPr>
                <w:lang w:val="sv-SE"/>
              </w:rPr>
              <w:t>5. Người nước ngoài, người Việt Nam định cư ở nước ngoài mang hộ chiếu hoặc giấy tờ nhập cảnh do cơ quan có thẩm quyền nước ngoài cấp được hoàn thuế đối với hàng hóa mua tại Việt Nam mang theo người khi xuất cảnh.</w:t>
            </w:r>
          </w:p>
          <w:p w14:paraId="1E5DF86F" w14:textId="77777777" w:rsidR="00140F25" w:rsidRPr="00DD3C9F" w:rsidRDefault="00140F25" w:rsidP="00D24598">
            <w:pPr>
              <w:pStyle w:val="NormalWeb"/>
              <w:shd w:val="clear" w:color="auto" w:fill="FFFFFF"/>
              <w:spacing w:before="40" w:beforeAutospacing="0" w:after="0" w:afterAutospacing="0"/>
              <w:jc w:val="both"/>
              <w:rPr>
                <w:lang w:val="sv-SE"/>
              </w:rPr>
            </w:pPr>
            <w:r w:rsidRPr="00DD3C9F">
              <w:rPr>
                <w:b/>
                <w:lang w:val="sv-SE"/>
              </w:rPr>
              <w:lastRenderedPageBreak/>
              <w:t>Chính phủ quy định hồ sơ, thủ tục, số thuế được hoàn, phương thức hoàn thuế đối với trường hợp quy định tại khoản này</w:t>
            </w:r>
            <w:r w:rsidRPr="00DD3C9F">
              <w:rPr>
                <w:lang w:val="sv-SE"/>
              </w:rPr>
              <w:t>.</w:t>
            </w:r>
          </w:p>
          <w:p w14:paraId="161077EB" w14:textId="77777777" w:rsidR="00140F25" w:rsidRPr="00DD3C9F" w:rsidRDefault="00140F25" w:rsidP="00D24598">
            <w:pPr>
              <w:pStyle w:val="NormalWeb"/>
              <w:shd w:val="clear" w:color="auto" w:fill="FFFFFF"/>
              <w:spacing w:before="40" w:beforeAutospacing="0" w:after="0" w:afterAutospacing="0"/>
              <w:jc w:val="both"/>
              <w:rPr>
                <w:lang w:val="sv-SE"/>
              </w:rPr>
            </w:pPr>
            <w:r w:rsidRPr="00DD3C9F">
              <w:rPr>
                <w:lang w:val="sv-SE"/>
              </w:rPr>
              <w:t>6. Việc hoàn thuế giá trị gia tăng đối với các chương trình, dự án sử dụng nguồn vốn hỗ trợ phát triển chính thức (ODA) không hoàn lại hoặc viện trợ không hoàn lại, viện trợ nhân đạo được quy định như sau:</w:t>
            </w:r>
          </w:p>
          <w:p w14:paraId="10D531B0" w14:textId="77777777" w:rsidR="00140F25" w:rsidRPr="00DD3C9F" w:rsidRDefault="00140F25" w:rsidP="00D24598">
            <w:pPr>
              <w:pStyle w:val="NormalWeb"/>
              <w:shd w:val="clear" w:color="auto" w:fill="FFFFFF"/>
              <w:spacing w:before="40" w:beforeAutospacing="0" w:after="0" w:afterAutospacing="0"/>
              <w:jc w:val="both"/>
              <w:rPr>
                <w:lang w:val="sv-SE"/>
              </w:rPr>
            </w:pPr>
            <w:r w:rsidRPr="00DD3C9F">
              <w:rPr>
                <w:lang w:val="sv-SE"/>
              </w:rPr>
              <w:t>a) Chủ chương trình, dự án hoặc nhà thầu chính, tổ chức do phía nhà tài trợ nước ngoài chỉ định việc quản lý chương trình, dự án sử dụng nguồn vốn hỗ trợ phát triển chính thức (ODA) không hoàn lại được hoàn số thuế giá trị gia tăng đã trả cho hàng hóa, dịch vụ mua tại Việt Nam để phục vụ cho chương trình, dự án.</w:t>
            </w:r>
          </w:p>
          <w:p w14:paraId="5DDFF312" w14:textId="77777777" w:rsidR="00140F25" w:rsidRPr="00DD3C9F" w:rsidRDefault="00140F25" w:rsidP="00D24598">
            <w:pPr>
              <w:pStyle w:val="NormalWeb"/>
              <w:shd w:val="clear" w:color="auto" w:fill="FFFFFF"/>
              <w:spacing w:before="40" w:beforeAutospacing="0" w:after="0" w:afterAutospacing="0"/>
              <w:jc w:val="both"/>
              <w:rPr>
                <w:lang w:val="sv-SE"/>
              </w:rPr>
            </w:pPr>
            <w:r w:rsidRPr="00DD3C9F">
              <w:rPr>
                <w:lang w:val="sv-SE"/>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14:paraId="737CD3FA" w14:textId="33024D0B" w:rsidR="00140F25" w:rsidRPr="00DD3C9F" w:rsidRDefault="00140F25" w:rsidP="00D24598">
            <w:pPr>
              <w:pStyle w:val="NormalWeb"/>
              <w:shd w:val="clear" w:color="auto" w:fill="FFFFFF"/>
              <w:spacing w:before="40" w:beforeAutospacing="0" w:after="0" w:afterAutospacing="0"/>
              <w:jc w:val="both"/>
              <w:rPr>
                <w:lang w:val="sv-SE"/>
              </w:rPr>
            </w:pPr>
            <w:r w:rsidRPr="00DD3C9F">
              <w:rPr>
                <w:lang w:val="sv-SE"/>
              </w:rPr>
              <w:t>7. Đối tượng được hưởng quyền ưu đãi miễn trừ ngoại giao theo quy định của pháp luật về ưu đãi miễn trừ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14:paraId="16DD00E1" w14:textId="782F1B0D" w:rsidR="00140F25" w:rsidRPr="00DD3C9F" w:rsidRDefault="00140F25" w:rsidP="00D24598">
            <w:pPr>
              <w:pStyle w:val="NormalWeb"/>
              <w:shd w:val="clear" w:color="auto" w:fill="FFFFFF"/>
              <w:spacing w:before="40" w:beforeAutospacing="0" w:after="0" w:afterAutospacing="0"/>
              <w:jc w:val="both"/>
              <w:rPr>
                <w:lang w:val="sv-SE"/>
              </w:rPr>
            </w:pPr>
            <w:r w:rsidRPr="00DD3C9F">
              <w:rPr>
                <w:lang w:val="sv-SE"/>
              </w:rPr>
              <w:lastRenderedPageBreak/>
              <w:t>8.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p>
          <w:p w14:paraId="3777704F" w14:textId="653986AE" w:rsidR="00140F25" w:rsidRPr="00DD3C9F" w:rsidRDefault="00140F25" w:rsidP="00D24598">
            <w:pPr>
              <w:pStyle w:val="NormalWeb"/>
              <w:shd w:val="clear" w:color="auto" w:fill="FFFFFF"/>
              <w:spacing w:before="40" w:beforeAutospacing="0" w:after="0" w:afterAutospacing="0"/>
              <w:jc w:val="both"/>
              <w:rPr>
                <w:b/>
                <w:bCs/>
                <w:lang w:val="sv-SE"/>
              </w:rPr>
            </w:pPr>
            <w:r w:rsidRPr="00DD3C9F">
              <w:rPr>
                <w:b/>
                <w:bCs/>
                <w:iCs/>
              </w:rPr>
              <w:t>9</w:t>
            </w:r>
            <w:r w:rsidRPr="00DD3C9F">
              <w:rPr>
                <w:b/>
                <w:bCs/>
                <w:iCs/>
                <w:lang w:val="vi-VN"/>
              </w:rPr>
              <w:t>. Cơ sở kinh doanh</w:t>
            </w:r>
            <w:r w:rsidRPr="00DD3C9F">
              <w:rPr>
                <w:b/>
                <w:bCs/>
                <w:iCs/>
              </w:rPr>
              <w:t xml:space="preserve"> thuộc trường hợp hoàn</w:t>
            </w:r>
            <w:r w:rsidRPr="00DD3C9F">
              <w:rPr>
                <w:b/>
                <w:bCs/>
                <w:iCs/>
                <w:lang w:val="vi-VN"/>
              </w:rPr>
              <w:t xml:space="preserve"> thuế </w:t>
            </w:r>
            <w:r w:rsidRPr="00DD3C9F">
              <w:rPr>
                <w:b/>
                <w:bCs/>
                <w:iCs/>
              </w:rPr>
              <w:t>tại Điều này phải đáp ứng điều kiện quy định như sau</w:t>
            </w:r>
            <w:r w:rsidRPr="00DD3C9F">
              <w:rPr>
                <w:b/>
                <w:bCs/>
                <w:iCs/>
                <w:lang w:val="vi-VN"/>
              </w:rPr>
              <w:t>:</w:t>
            </w:r>
          </w:p>
          <w:p w14:paraId="7C1C65DB" w14:textId="3B023B41" w:rsidR="00140F25" w:rsidRPr="00DD3C9F" w:rsidRDefault="00140F25" w:rsidP="00D24598">
            <w:pPr>
              <w:pStyle w:val="NormalWeb"/>
              <w:shd w:val="clear" w:color="auto" w:fill="FFFFFF"/>
              <w:spacing w:before="40" w:beforeAutospacing="0" w:after="0" w:afterAutospacing="0"/>
              <w:jc w:val="both"/>
              <w:rPr>
                <w:b/>
                <w:bCs/>
                <w:lang w:val="am-ET"/>
              </w:rPr>
            </w:pPr>
            <w:r w:rsidRPr="00DD3C9F">
              <w:rPr>
                <w:b/>
                <w:bCs/>
                <w:lang w:val="sv-SE"/>
              </w:rPr>
              <w:t xml:space="preserve">a) Cơ </w:t>
            </w:r>
            <w:r w:rsidRPr="00DD3C9F">
              <w:rPr>
                <w:b/>
                <w:bCs/>
                <w:lang w:val="vi-VN"/>
              </w:rPr>
              <w:t>sở kinh</w:t>
            </w:r>
            <w:r w:rsidR="00536655" w:rsidRPr="00DD3C9F">
              <w:rPr>
                <w:b/>
                <w:bCs/>
              </w:rPr>
              <w:t xml:space="preserve"> </w:t>
            </w:r>
            <w:r w:rsidRPr="00DD3C9F">
              <w:rPr>
                <w:b/>
                <w:bCs/>
                <w:lang w:val="vi-VN"/>
              </w:rPr>
              <w:t xml:space="preserve">doanh thuộc </w:t>
            </w:r>
            <w:r w:rsidRPr="00DD3C9F">
              <w:rPr>
                <w:b/>
                <w:bCs/>
              </w:rPr>
              <w:t>trường hợp</w:t>
            </w:r>
            <w:r w:rsidRPr="00DD3C9F">
              <w:rPr>
                <w:b/>
                <w:bCs/>
                <w:lang w:val="vi-VN"/>
              </w:rPr>
              <w:t xml:space="preserve"> được hoàn thuế</w:t>
            </w:r>
            <w:r w:rsidR="00536655" w:rsidRPr="00DD3C9F">
              <w:rPr>
                <w:b/>
                <w:bCs/>
              </w:rPr>
              <w:t xml:space="preserve"> </w:t>
            </w:r>
            <w:r w:rsidRPr="00DD3C9F">
              <w:rPr>
                <w:b/>
                <w:bCs/>
                <w:lang w:val="vi-VN"/>
              </w:rPr>
              <w:t xml:space="preserve">theo </w:t>
            </w:r>
            <w:r w:rsidRPr="00DD3C9F">
              <w:rPr>
                <w:b/>
                <w:bCs/>
              </w:rPr>
              <w:t>quy định</w:t>
            </w:r>
            <w:r w:rsidRPr="00DD3C9F">
              <w:rPr>
                <w:b/>
                <w:bCs/>
                <w:lang w:val="vi-VN"/>
              </w:rPr>
              <w:t xml:space="preserve"> tại </w:t>
            </w:r>
            <w:r w:rsidRPr="00DD3C9F">
              <w:rPr>
                <w:b/>
                <w:bCs/>
              </w:rPr>
              <w:t>khoản</w:t>
            </w:r>
            <w:r w:rsidRPr="00DD3C9F">
              <w:rPr>
                <w:b/>
                <w:bCs/>
                <w:lang w:val="vi-VN"/>
              </w:rPr>
              <w:t xml:space="preserve"> 1, 2, 3, 4 </w:t>
            </w:r>
            <w:r w:rsidRPr="00DD3C9F">
              <w:rPr>
                <w:b/>
                <w:bCs/>
              </w:rPr>
              <w:t>Điều</w:t>
            </w:r>
            <w:r w:rsidRPr="00DD3C9F">
              <w:rPr>
                <w:b/>
                <w:bCs/>
                <w:lang w:val="vi-VN"/>
              </w:rPr>
              <w:t xml:space="preserve"> này phải là cơ sở kinh doanh nộp thuế</w:t>
            </w:r>
            <w:r w:rsidRPr="00DD3C9F">
              <w:rPr>
                <w:b/>
                <w:bCs/>
              </w:rPr>
              <w:t xml:space="preserve"> giá trị gia tăng</w:t>
            </w:r>
            <w:r w:rsidRPr="00DD3C9F">
              <w:rPr>
                <w:b/>
                <w:bCs/>
                <w:lang w:val="vi-VN"/>
              </w:rPr>
              <w:t xml:space="preserve"> theo phương pháp khấu trừ</w:t>
            </w:r>
            <w:r w:rsidRPr="00DD3C9F">
              <w:rPr>
                <w:b/>
                <w:bCs/>
              </w:rPr>
              <w:t xml:space="preserve"> thuế</w:t>
            </w:r>
            <w:r w:rsidRPr="00DD3C9F">
              <w:rPr>
                <w:b/>
                <w:bCs/>
                <w:lang w:val="vi-VN"/>
              </w:rPr>
              <w:t>, đã được cấp giấy chứng nhận đăng ký </w:t>
            </w:r>
            <w:r w:rsidRPr="00DD3C9F">
              <w:rPr>
                <w:b/>
                <w:bCs/>
                <w:lang w:val="am-ET"/>
              </w:rPr>
              <w:t>doanh</w:t>
            </w:r>
            <w:r w:rsidRPr="00DD3C9F">
              <w:rPr>
                <w:b/>
                <w:bCs/>
                <w:lang w:val="vi-VN"/>
              </w:rPr>
              <w:t xml:space="preserve"> </w:t>
            </w:r>
            <w:r w:rsidRPr="00DD3C9F">
              <w:rPr>
                <w:b/>
                <w:bCs/>
                <w:lang w:val="am-ET"/>
              </w:rPr>
              <w:t>nghiệp </w:t>
            </w:r>
            <w:r w:rsidRPr="00DD3C9F">
              <w:rPr>
                <w:b/>
                <w:bCs/>
                <w:lang w:val="vi-VN"/>
              </w:rPr>
              <w:t xml:space="preserve">hoặc giấy </w:t>
            </w:r>
            <w:r w:rsidRPr="00DD3C9F">
              <w:rPr>
                <w:b/>
                <w:bCs/>
                <w:strike/>
                <w:lang w:val="vi-VN"/>
              </w:rPr>
              <w:t>phép</w:t>
            </w:r>
            <w:r w:rsidR="006260BF" w:rsidRPr="00DD3C9F">
              <w:rPr>
                <w:b/>
                <w:bCs/>
              </w:rPr>
              <w:t xml:space="preserve"> </w:t>
            </w:r>
            <w:r w:rsidRPr="00DD3C9F">
              <w:rPr>
                <w:b/>
                <w:bCs/>
                <w:lang w:val="sv-SE"/>
              </w:rPr>
              <w:t xml:space="preserve">chứng nhận đăng ký </w:t>
            </w:r>
            <w:r w:rsidRPr="00DD3C9F">
              <w:rPr>
                <w:b/>
                <w:bCs/>
                <w:lang w:val="vi-VN"/>
              </w:rPr>
              <w:t>đầu tư</w:t>
            </w:r>
            <w:r w:rsidRPr="00DD3C9F">
              <w:rPr>
                <w:b/>
                <w:bCs/>
                <w:lang w:val="sv-SE"/>
              </w:rPr>
              <w:t xml:space="preserve"> </w:t>
            </w:r>
            <w:r w:rsidRPr="00DD3C9F">
              <w:rPr>
                <w:b/>
                <w:bCs/>
                <w:lang w:val="am-ET"/>
              </w:rPr>
              <w:t>hoặc quyết định thành lập của cơ quan có thẩm quyền,</w:t>
            </w:r>
            <w:r w:rsidRPr="00DD3C9F">
              <w:rPr>
                <w:b/>
                <w:bCs/>
                <w:lang w:val="vi-VN"/>
              </w:rPr>
              <w:t> có con dấu theo đúng quy định của pháp luật, lập</w:t>
            </w:r>
            <w:r w:rsidRPr="00DD3C9F">
              <w:rPr>
                <w:b/>
                <w:bCs/>
                <w:i/>
                <w:iCs/>
                <w:lang w:val="vi-VN"/>
              </w:rPr>
              <w:t> </w:t>
            </w:r>
            <w:r w:rsidRPr="00DD3C9F">
              <w:rPr>
                <w:b/>
                <w:bCs/>
                <w:lang w:val="vi-VN"/>
              </w:rPr>
              <w:t>và lưu giữ sổ kế toán, chứng từ kế toán theo quy định của pháp luật về kế toán; có tài khoản tiền gửi tại ngân hàng theo mã số thuế của cơ sở kinh doanh</w:t>
            </w:r>
            <w:r w:rsidRPr="00DD3C9F">
              <w:rPr>
                <w:b/>
                <w:bCs/>
                <w:lang w:val="am-ET"/>
              </w:rPr>
              <w:t>.</w:t>
            </w:r>
          </w:p>
          <w:p w14:paraId="687C769F" w14:textId="77777777" w:rsidR="00140F25" w:rsidRPr="00DD3C9F" w:rsidRDefault="00140F25" w:rsidP="00D24598">
            <w:pPr>
              <w:pStyle w:val="NormalWeb"/>
              <w:shd w:val="clear" w:color="auto" w:fill="FFFFFF"/>
              <w:spacing w:before="40" w:beforeAutospacing="0" w:after="0" w:afterAutospacing="0"/>
              <w:jc w:val="both"/>
              <w:rPr>
                <w:b/>
                <w:bCs/>
                <w:lang w:val="am-ET"/>
              </w:rPr>
            </w:pPr>
            <w:r w:rsidRPr="00DD3C9F">
              <w:rPr>
                <w:b/>
                <w:bCs/>
              </w:rPr>
              <w:t xml:space="preserve">b) Đáp ứng </w:t>
            </w:r>
            <w:r w:rsidRPr="00DD3C9F">
              <w:rPr>
                <w:b/>
                <w:bCs/>
                <w:lang w:val="am-ET"/>
              </w:rPr>
              <w:t>quy định về</w:t>
            </w:r>
            <w:r w:rsidRPr="00DD3C9F">
              <w:rPr>
                <w:b/>
                <w:bCs/>
              </w:rPr>
              <w:t xml:space="preserve"> khấu trừ thuế giá trị gia tăng đầu vào theo quy định tại Điều 1</w:t>
            </w:r>
            <w:r w:rsidRPr="00DD3C9F">
              <w:rPr>
                <w:b/>
                <w:bCs/>
                <w:lang w:val="am-ET"/>
              </w:rPr>
              <w:t>4</w:t>
            </w:r>
            <w:r w:rsidRPr="00DD3C9F">
              <w:rPr>
                <w:b/>
                <w:bCs/>
              </w:rPr>
              <w:t xml:space="preserve"> của Luật này.</w:t>
            </w:r>
          </w:p>
          <w:p w14:paraId="09DF998B" w14:textId="6A6D2DDF" w:rsidR="00140F25" w:rsidRPr="00DD3C9F" w:rsidRDefault="00140F25" w:rsidP="00D24598">
            <w:pPr>
              <w:pStyle w:val="NormalWeb"/>
              <w:shd w:val="clear" w:color="auto" w:fill="FFFFFF"/>
              <w:spacing w:before="40" w:beforeAutospacing="0" w:after="0" w:afterAutospacing="0"/>
              <w:jc w:val="both"/>
              <w:rPr>
                <w:b/>
                <w:bCs/>
                <w:lang w:val="am-ET"/>
              </w:rPr>
            </w:pPr>
            <w:r w:rsidRPr="00DD3C9F">
              <w:rPr>
                <w:b/>
                <w:iCs/>
                <w:lang w:val="am-ET"/>
              </w:rPr>
              <w:t xml:space="preserve">c) </w:t>
            </w:r>
            <w:r w:rsidRPr="00DD3C9F">
              <w:rPr>
                <w:b/>
                <w:iCs/>
              </w:rPr>
              <w:t xml:space="preserve">Trường hợp hàng hóa, dịch vụ mua vào chưa có chứng từ thanh toán không dùng tiền mặt hoặc hàng hóa, dịch vụ mua vào chưa được người bán kê khai, nộp thuế </w:t>
            </w:r>
            <w:r w:rsidRPr="00DD3C9F">
              <w:rPr>
                <w:b/>
                <w:bCs/>
              </w:rPr>
              <w:t xml:space="preserve">giá trị gia tăng </w:t>
            </w:r>
            <w:r w:rsidRPr="00DD3C9F">
              <w:rPr>
                <w:b/>
                <w:iCs/>
              </w:rPr>
              <w:t xml:space="preserve">theo quy định thì cơ sở kinh </w:t>
            </w:r>
            <w:r w:rsidRPr="00DD3C9F">
              <w:rPr>
                <w:b/>
                <w:iCs/>
              </w:rPr>
              <w:lastRenderedPageBreak/>
              <w:t xml:space="preserve">doanh không được hoàn thuế </w:t>
            </w:r>
            <w:r w:rsidRPr="00DD3C9F">
              <w:rPr>
                <w:b/>
                <w:i/>
                <w:lang w:val="am-ET"/>
              </w:rPr>
              <w:t>đối với</w:t>
            </w:r>
            <w:r w:rsidRPr="00DD3C9F">
              <w:rPr>
                <w:b/>
                <w:i/>
                <w:lang w:val="vi-VN"/>
              </w:rPr>
              <w:t xml:space="preserve"> </w:t>
            </w:r>
            <w:r w:rsidRPr="00DD3C9F">
              <w:rPr>
                <w:b/>
                <w:iCs/>
              </w:rPr>
              <w:t xml:space="preserve">số thuế </w:t>
            </w:r>
            <w:r w:rsidRPr="00DD3C9F">
              <w:rPr>
                <w:b/>
                <w:bCs/>
              </w:rPr>
              <w:t xml:space="preserve">giá trị gia tăng </w:t>
            </w:r>
            <w:r w:rsidRPr="00DD3C9F">
              <w:rPr>
                <w:b/>
                <w:iCs/>
              </w:rPr>
              <w:t>tương ứng với số tiền chưa có chứng từ thanh toán không dùng tiền mặt</w:t>
            </w:r>
            <w:r w:rsidRPr="00DD3C9F">
              <w:rPr>
                <w:b/>
                <w:iCs/>
                <w:lang w:val="am-ET"/>
              </w:rPr>
              <w:t xml:space="preserve"> hoặc</w:t>
            </w:r>
            <w:r w:rsidRPr="00DD3C9F">
              <w:rPr>
                <w:b/>
                <w:iCs/>
              </w:rPr>
              <w:t xml:space="preserve"> chưa được người bán kê khai, nộp thuế </w:t>
            </w:r>
            <w:r w:rsidRPr="00DD3C9F">
              <w:rPr>
                <w:b/>
                <w:bCs/>
              </w:rPr>
              <w:t xml:space="preserve">giá trị gia tăng </w:t>
            </w:r>
            <w:r w:rsidRPr="00DD3C9F">
              <w:rPr>
                <w:b/>
                <w:iCs/>
                <w:strike/>
              </w:rPr>
              <w:t>theo quy định</w:t>
            </w:r>
            <w:r w:rsidR="006260BF" w:rsidRPr="00DD3C9F">
              <w:rPr>
                <w:b/>
                <w:iCs/>
                <w:strike/>
              </w:rPr>
              <w:t xml:space="preserve"> </w:t>
            </w:r>
            <w:r w:rsidRPr="00DD3C9F">
              <w:rPr>
                <w:b/>
                <w:iCs/>
                <w:strike/>
              </w:rPr>
              <w:t>của Chính phủ</w:t>
            </w:r>
            <w:r w:rsidRPr="00DD3C9F">
              <w:rPr>
                <w:b/>
                <w:iCs/>
              </w:rPr>
              <w:t>.</w:t>
            </w:r>
          </w:p>
          <w:p w14:paraId="59484C98" w14:textId="479F8580" w:rsidR="00140F25" w:rsidRPr="00DD3C9F" w:rsidRDefault="00140F25" w:rsidP="00D24598">
            <w:pPr>
              <w:pStyle w:val="NormalWeb"/>
              <w:shd w:val="clear" w:color="auto" w:fill="FFFFFF"/>
              <w:spacing w:before="40" w:beforeAutospacing="0" w:after="0" w:afterAutospacing="0"/>
              <w:jc w:val="both"/>
              <w:rPr>
                <w:b/>
                <w:bCs/>
                <w:lang w:val="vi-VN"/>
              </w:rPr>
            </w:pPr>
            <w:r w:rsidRPr="00DD3C9F">
              <w:rPr>
                <w:b/>
                <w:bCs/>
                <w:lang w:val="sv-SE"/>
              </w:rPr>
              <w:t>10.</w:t>
            </w:r>
            <w:r w:rsidR="002973FB" w:rsidRPr="00DD3C9F">
              <w:rPr>
                <w:b/>
                <w:bCs/>
                <w:lang w:val="sv-SE"/>
              </w:rPr>
              <w:t xml:space="preserve"> </w:t>
            </w:r>
            <w:r w:rsidRPr="00DD3C9F">
              <w:rPr>
                <w:b/>
                <w:bCs/>
              </w:rPr>
              <w:t>Trình tự, thủ tục hoàn thuế giá trị gia tăng</w:t>
            </w:r>
          </w:p>
          <w:p w14:paraId="45AF4B25" w14:textId="77777777" w:rsidR="00140F25" w:rsidRPr="00DD3C9F" w:rsidRDefault="00140F25" w:rsidP="00D24598">
            <w:pPr>
              <w:pStyle w:val="NormalWeb"/>
              <w:shd w:val="clear" w:color="auto" w:fill="FFFFFF"/>
              <w:spacing w:before="40" w:beforeAutospacing="0" w:after="0" w:afterAutospacing="0"/>
              <w:jc w:val="both"/>
              <w:rPr>
                <w:b/>
                <w:bCs/>
                <w:i/>
                <w:lang w:val="vi-VN"/>
              </w:rPr>
            </w:pPr>
            <w:r w:rsidRPr="00DD3C9F">
              <w:rPr>
                <w:b/>
                <w:bCs/>
                <w:i/>
                <w:lang w:val="vi-VN"/>
              </w:rPr>
              <w:t>Phương án 1:</w:t>
            </w:r>
          </w:p>
          <w:p w14:paraId="70E2A1CE" w14:textId="1A731FC3" w:rsidR="00140F25" w:rsidRPr="00DD3C9F" w:rsidRDefault="00140F25" w:rsidP="00D24598">
            <w:pPr>
              <w:widowControl w:val="0"/>
              <w:spacing w:before="40"/>
              <w:jc w:val="both"/>
              <w:rPr>
                <w:rFonts w:ascii="Times New Roman" w:hAnsi="Times New Roman" w:cs="Times New Roman"/>
                <w:b/>
                <w:i/>
                <w:iCs/>
                <w:sz w:val="24"/>
                <w:szCs w:val="24"/>
                <w:lang w:val="vi-VN"/>
              </w:rPr>
            </w:pPr>
            <w:r w:rsidRPr="00DD3C9F">
              <w:rPr>
                <w:rFonts w:ascii="Times New Roman" w:hAnsi="Times New Roman" w:cs="Times New Roman"/>
                <w:b/>
                <w:sz w:val="24"/>
                <w:szCs w:val="24"/>
                <w:lang w:val="vi-VN"/>
              </w:rPr>
              <w:t xml:space="preserve">a) Người nộp thuế thuộc trường hợp hoàn thuế </w:t>
            </w:r>
            <w:r w:rsidRPr="00DD3C9F">
              <w:rPr>
                <w:rFonts w:ascii="Times New Roman" w:hAnsi="Times New Roman" w:cs="Times New Roman"/>
                <w:b/>
                <w:bCs/>
                <w:sz w:val="24"/>
                <w:szCs w:val="24"/>
                <w:lang w:val="vi-VN"/>
              </w:rPr>
              <w:t>giá trị gia tăng</w:t>
            </w:r>
            <w:r w:rsidRPr="00DD3C9F">
              <w:rPr>
                <w:rFonts w:ascii="Times New Roman" w:hAnsi="Times New Roman" w:cs="Times New Roman"/>
                <w:b/>
                <w:sz w:val="24"/>
                <w:szCs w:val="24"/>
                <w:lang w:val="vi-VN"/>
              </w:rPr>
              <w:t>, có số thuế giá trị gia tăng đầu vào đáp ứng đầy đủ điều kiện</w:t>
            </w:r>
            <w:r w:rsidR="00536655" w:rsidRPr="00DD3C9F">
              <w:rPr>
                <w:rFonts w:ascii="Times New Roman" w:hAnsi="Times New Roman" w:cs="Times New Roman"/>
                <w:b/>
                <w:sz w:val="24"/>
                <w:szCs w:val="24"/>
              </w:rPr>
              <w:t xml:space="preserve"> </w:t>
            </w:r>
            <w:r w:rsidRPr="00DD3C9F">
              <w:rPr>
                <w:rFonts w:ascii="Times New Roman" w:hAnsi="Times New Roman" w:cs="Times New Roman"/>
                <w:b/>
                <w:sz w:val="24"/>
                <w:szCs w:val="24"/>
                <w:lang w:val="vi-VN"/>
              </w:rPr>
              <w:t>hoàn thuế theo quy định tại Điều này và tuân thủ các quy định về khai thuế theo quy định của pháp luật về quản lý thuế, lập hồ sơ hoàn thuế g</w:t>
            </w:r>
            <w:r w:rsidRPr="00DD3C9F">
              <w:rPr>
                <w:rFonts w:ascii="Times New Roman" w:hAnsi="Times New Roman" w:cs="Times New Roman"/>
                <w:b/>
                <w:bCs/>
                <w:sz w:val="24"/>
                <w:szCs w:val="24"/>
                <w:lang w:val="vi-VN"/>
              </w:rPr>
              <w:t>iá trị gia tăng</w:t>
            </w:r>
            <w:r w:rsidRPr="00DD3C9F">
              <w:rPr>
                <w:rFonts w:ascii="Times New Roman" w:hAnsi="Times New Roman" w:cs="Times New Roman"/>
                <w:b/>
                <w:sz w:val="24"/>
                <w:szCs w:val="24"/>
                <w:lang w:val="vi-VN"/>
              </w:rPr>
              <w:t xml:space="preserve"> đối với từng trường hợp hoàn thuế </w:t>
            </w:r>
            <w:r w:rsidRPr="00DD3C9F">
              <w:rPr>
                <w:rFonts w:ascii="Times New Roman" w:hAnsi="Times New Roman" w:cs="Times New Roman"/>
                <w:b/>
                <w:bCs/>
                <w:sz w:val="24"/>
                <w:szCs w:val="24"/>
                <w:lang w:val="vi-VN"/>
              </w:rPr>
              <w:t>giá trị gia tăng</w:t>
            </w:r>
            <w:r w:rsidRPr="00DD3C9F">
              <w:rPr>
                <w:rFonts w:ascii="Times New Roman" w:hAnsi="Times New Roman" w:cs="Times New Roman"/>
                <w:b/>
                <w:sz w:val="24"/>
                <w:szCs w:val="24"/>
                <w:lang w:val="vi-VN"/>
              </w:rPr>
              <w:t xml:space="preserve"> và gửi đến cơ quan thuế có thẩm quyền tiếp nhận</w:t>
            </w:r>
            <w:r w:rsidRPr="00DD3C9F">
              <w:rPr>
                <w:rFonts w:ascii="Times New Roman" w:hAnsi="Times New Roman" w:cs="Times New Roman"/>
                <w:b/>
                <w:strike/>
                <w:sz w:val="24"/>
                <w:szCs w:val="24"/>
                <w:lang w:val="vi-VN"/>
              </w:rPr>
              <w:t xml:space="preserve"> và giải quyết hồ sơ hoàn thuế </w:t>
            </w:r>
            <w:r w:rsidRPr="00DD3C9F">
              <w:rPr>
                <w:rFonts w:ascii="Times New Roman" w:hAnsi="Times New Roman" w:cs="Times New Roman"/>
                <w:b/>
                <w:bCs/>
                <w:strike/>
                <w:sz w:val="24"/>
                <w:szCs w:val="24"/>
                <w:lang w:val="vi-VN"/>
              </w:rPr>
              <w:t>giá trị gia tăng</w:t>
            </w:r>
            <w:r w:rsidRPr="00DD3C9F">
              <w:rPr>
                <w:rFonts w:ascii="Times New Roman" w:hAnsi="Times New Roman" w:cs="Times New Roman"/>
                <w:b/>
                <w:strike/>
                <w:sz w:val="24"/>
                <w:szCs w:val="24"/>
                <w:lang w:val="vi-VN"/>
              </w:rPr>
              <w:t xml:space="preserve"> theo quy định của pháp luật về quản lý thuế.</w:t>
            </w:r>
            <w:r w:rsidR="00A31D5C" w:rsidRPr="00DD3C9F">
              <w:rPr>
                <w:rFonts w:ascii="Times New Roman" w:hAnsi="Times New Roman" w:cs="Times New Roman"/>
                <w:b/>
                <w:strike/>
                <w:sz w:val="24"/>
                <w:szCs w:val="24"/>
              </w:rPr>
              <w:t xml:space="preserve"> </w:t>
            </w:r>
            <w:r w:rsidRPr="00DD3C9F">
              <w:rPr>
                <w:rFonts w:ascii="Times New Roman" w:hAnsi="Times New Roman" w:cs="Times New Roman"/>
                <w:b/>
                <w:strike/>
                <w:sz w:val="24"/>
                <w:szCs w:val="24"/>
                <w:lang w:val="vi-VN"/>
              </w:rPr>
              <w:t>Người nộp thuế</w:t>
            </w:r>
            <w:r w:rsidR="00A31D5C" w:rsidRPr="00DD3C9F">
              <w:rPr>
                <w:rFonts w:ascii="Times New Roman" w:hAnsi="Times New Roman" w:cs="Times New Roman"/>
                <w:b/>
                <w:strike/>
                <w:sz w:val="24"/>
                <w:szCs w:val="24"/>
              </w:rPr>
              <w:t xml:space="preserve"> </w:t>
            </w:r>
            <w:r w:rsidRPr="00DD3C9F">
              <w:rPr>
                <w:rFonts w:ascii="Times New Roman" w:hAnsi="Times New Roman" w:cs="Times New Roman"/>
                <w:b/>
                <w:strike/>
                <w:sz w:val="24"/>
                <w:szCs w:val="24"/>
                <w:lang w:val="vi-VN"/>
              </w:rPr>
              <w:t xml:space="preserve">hoàn toàn chịu trách nhiệm </w:t>
            </w:r>
            <w:r w:rsidRPr="00DD3C9F">
              <w:rPr>
                <w:rFonts w:ascii="Times New Roman" w:hAnsi="Times New Roman" w:cs="Times New Roman"/>
                <w:b/>
                <w:bCs/>
                <w:strike/>
                <w:sz w:val="24"/>
                <w:szCs w:val="24"/>
                <w:lang w:val="vi-VN"/>
              </w:rPr>
              <w:t xml:space="preserve">trước pháp luật </w:t>
            </w:r>
            <w:r w:rsidRPr="00DD3C9F">
              <w:rPr>
                <w:rFonts w:ascii="Times New Roman" w:hAnsi="Times New Roman" w:cs="Times New Roman"/>
                <w:b/>
                <w:strike/>
                <w:sz w:val="24"/>
                <w:szCs w:val="24"/>
                <w:lang w:val="vi-VN"/>
              </w:rPr>
              <w:t xml:space="preserve">về tính đầy đủ, đúng mẫu biểu, </w:t>
            </w:r>
            <w:r w:rsidRPr="00DD3C9F">
              <w:rPr>
                <w:rFonts w:ascii="Times New Roman" w:hAnsi="Times New Roman" w:cs="Times New Roman"/>
                <w:b/>
                <w:bCs/>
                <w:strike/>
                <w:sz w:val="24"/>
                <w:szCs w:val="24"/>
                <w:lang w:val="vi-VN"/>
              </w:rPr>
              <w:t>tính chính xác, trung thực, tính pháp lý của các thông tin, tài liệu, số liệu trong hồ sơ hoàn thuế và các tài liệu cung cấp cho cơ quan thuế trong quá trình giải quyết hồ sơ hoàn thuế theo quy định của pháp luật về quản lý thuế.</w:t>
            </w:r>
            <w:r w:rsidRPr="00DD3C9F">
              <w:rPr>
                <w:rFonts w:ascii="Times New Roman" w:hAnsi="Times New Roman" w:cs="Times New Roman"/>
                <w:b/>
                <w:bCs/>
                <w:sz w:val="24"/>
                <w:szCs w:val="24"/>
                <w:lang w:val="vi-VN"/>
              </w:rPr>
              <w:t xml:space="preserve">, </w:t>
            </w:r>
            <w:r w:rsidRPr="00DD3C9F">
              <w:rPr>
                <w:rFonts w:ascii="Times New Roman" w:hAnsi="Times New Roman" w:cs="Times New Roman"/>
                <w:b/>
                <w:i/>
                <w:iCs/>
                <w:sz w:val="24"/>
                <w:szCs w:val="24"/>
                <w:lang w:val="vi-VN"/>
              </w:rPr>
              <w:t xml:space="preserve">phân loại hồ sơ hoàn thuế giá trị gia tăng thuộc diện hoàn thuế trước hoặc kiểm tra </w:t>
            </w:r>
            <w:r w:rsidRPr="00DD3C9F">
              <w:rPr>
                <w:rFonts w:ascii="Times New Roman" w:hAnsi="Times New Roman" w:cs="Times New Roman"/>
                <w:b/>
                <w:i/>
                <w:iCs/>
                <w:sz w:val="24"/>
                <w:szCs w:val="24"/>
                <w:lang w:val="vi-VN"/>
              </w:rPr>
              <w:lastRenderedPageBreak/>
              <w:t>trước hoàn thuế và giải quyết hồ sơ hoàn thuế giá trị gia tăng theo quy định của pháp luật về quản lý thuế.</w:t>
            </w:r>
          </w:p>
          <w:p w14:paraId="41665419" w14:textId="176E7B2C" w:rsidR="00140F25" w:rsidRPr="00DD3C9F" w:rsidRDefault="00140F25" w:rsidP="00D24598">
            <w:pPr>
              <w:pStyle w:val="NormalWeb"/>
              <w:shd w:val="clear" w:color="auto" w:fill="FFFFFF"/>
              <w:spacing w:before="40" w:beforeAutospacing="0" w:after="0" w:afterAutospacing="0"/>
              <w:jc w:val="both"/>
              <w:rPr>
                <w:b/>
                <w:bCs/>
                <w:strike/>
                <w:lang w:val="sv-SE"/>
              </w:rPr>
            </w:pPr>
            <w:r w:rsidRPr="00DD3C9F">
              <w:rPr>
                <w:b/>
                <w:strike/>
              </w:rPr>
              <w:t>b)</w:t>
            </w:r>
            <w:r w:rsidRPr="00DD3C9F">
              <w:rPr>
                <w:b/>
                <w:strike/>
                <w:lang w:val="vi-VN"/>
              </w:rPr>
              <w:t xml:space="preserve"> Cơ quan thuế có thẩm quyền tiếp nhận và giải quyết hồ sơ hoàn thuế </w:t>
            </w:r>
            <w:r w:rsidRPr="00DD3C9F">
              <w:rPr>
                <w:b/>
                <w:strike/>
              </w:rPr>
              <w:t>giá trị gia tăng</w:t>
            </w:r>
            <w:r w:rsidRPr="00DD3C9F">
              <w:rPr>
                <w:b/>
                <w:strike/>
                <w:lang w:val="vi-VN"/>
              </w:rPr>
              <w:t xml:space="preserve"> của n</w:t>
            </w:r>
            <w:r w:rsidRPr="00DD3C9F">
              <w:rPr>
                <w:b/>
                <w:strike/>
              </w:rPr>
              <w:t>gười nộp thuế</w:t>
            </w:r>
            <w:r w:rsidRPr="00DD3C9F">
              <w:rPr>
                <w:b/>
                <w:strike/>
                <w:lang w:val="vi-VN"/>
              </w:rPr>
              <w:t xml:space="preserve"> theo quy định của pháp luật về quản lý thuế, có trách nhiệm tiếp nhận, phân loại hồ sơ hoàn thuế </w:t>
            </w:r>
            <w:r w:rsidRPr="00DD3C9F">
              <w:rPr>
                <w:b/>
                <w:strike/>
              </w:rPr>
              <w:t>giá trị gia tăng</w:t>
            </w:r>
            <w:r w:rsidRPr="00DD3C9F">
              <w:rPr>
                <w:b/>
                <w:strike/>
                <w:lang w:val="vi-VN"/>
              </w:rPr>
              <w:t xml:space="preserve"> thuộc diện hoàn thuế trước hoặc kiểm tra trước hoàn thuế và giải quyết hồ sơ hoàn thuế </w:t>
            </w:r>
            <w:r w:rsidRPr="00DD3C9F">
              <w:rPr>
                <w:b/>
                <w:strike/>
              </w:rPr>
              <w:t>giá trị gia tăng</w:t>
            </w:r>
            <w:r w:rsidRPr="00DD3C9F">
              <w:rPr>
                <w:b/>
                <w:strike/>
                <w:lang w:val="vi-VN"/>
              </w:rPr>
              <w:t xml:space="preserve"> theo quy định của pháp luật về quản lý thuế.</w:t>
            </w:r>
            <w:r w:rsidR="006260BF" w:rsidRPr="00DD3C9F">
              <w:rPr>
                <w:b/>
                <w:strike/>
              </w:rPr>
              <w:t xml:space="preserve"> </w:t>
            </w:r>
            <w:r w:rsidRPr="00DD3C9F">
              <w:rPr>
                <w:b/>
                <w:bCs/>
                <w:strike/>
              </w:rPr>
              <w:t>Công chức thuế chịu trách nhiệm hoàn thuế theo đúng quy định</w:t>
            </w:r>
            <w:r w:rsidRPr="00DD3C9F">
              <w:rPr>
                <w:b/>
                <w:bCs/>
                <w:strike/>
                <w:lang w:val="vi-VN"/>
              </w:rPr>
              <w:t xml:space="preserve"> của</w:t>
            </w:r>
            <w:r w:rsidRPr="00DD3C9F">
              <w:rPr>
                <w:b/>
                <w:bCs/>
                <w:strike/>
              </w:rPr>
              <w:t xml:space="preserve"> pháp luật về thuế giá trị gia tăng, pháp luật về quản lý thuế và trong phạm vi hồ sơ, tài liệu của người nộp thuế cung cấp</w:t>
            </w:r>
            <w:r w:rsidR="002C3A97" w:rsidRPr="00DD3C9F">
              <w:rPr>
                <w:b/>
                <w:bCs/>
                <w:strike/>
                <w:lang w:val="sv-SE"/>
              </w:rPr>
              <w:t>.</w:t>
            </w:r>
          </w:p>
          <w:p w14:paraId="0DB50B17" w14:textId="529AEE35" w:rsidR="00140F25" w:rsidRPr="00DD3C9F" w:rsidRDefault="00140F25" w:rsidP="00D24598">
            <w:pPr>
              <w:pStyle w:val="NormalWeb"/>
              <w:shd w:val="clear" w:color="auto" w:fill="FFFFFF"/>
              <w:spacing w:before="40" w:beforeAutospacing="0" w:after="0" w:afterAutospacing="0"/>
              <w:jc w:val="both"/>
              <w:rPr>
                <w:b/>
                <w:bCs/>
                <w:lang w:val="vi-VN"/>
              </w:rPr>
            </w:pPr>
            <w:r w:rsidRPr="00DD3C9F">
              <w:rPr>
                <w:b/>
                <w:lang w:val="vi-VN"/>
              </w:rPr>
              <w:t>b</w:t>
            </w:r>
            <w:r w:rsidRPr="00DD3C9F">
              <w:rPr>
                <w:b/>
              </w:rPr>
              <w:t>)</w:t>
            </w:r>
            <w:r w:rsidRPr="00DD3C9F">
              <w:rPr>
                <w:b/>
                <w:lang w:val="vi-VN"/>
              </w:rPr>
              <w:t xml:space="preserve"> Trình tự, thủ tục hoàn thuế </w:t>
            </w:r>
            <w:r w:rsidRPr="00DD3C9F">
              <w:rPr>
                <w:b/>
              </w:rPr>
              <w:t>giá trị gia tăng</w:t>
            </w:r>
            <w:r w:rsidR="000F5A20" w:rsidRPr="00DD3C9F">
              <w:rPr>
                <w:b/>
              </w:rPr>
              <w:t xml:space="preserve"> </w:t>
            </w:r>
            <w:r w:rsidRPr="00DD3C9F">
              <w:rPr>
                <w:b/>
                <w:lang w:val="vi-VN"/>
              </w:rPr>
              <w:t>cụ thể được thực hiện theo quy định của pháp luật về quản lý thuế</w:t>
            </w:r>
            <w:r w:rsidRPr="00DD3C9F">
              <w:rPr>
                <w:b/>
                <w:bCs/>
                <w:lang w:val="sv-SE"/>
              </w:rPr>
              <w:t>.</w:t>
            </w:r>
          </w:p>
          <w:p w14:paraId="75773A2F" w14:textId="77777777" w:rsidR="00140F25" w:rsidRPr="00DD3C9F" w:rsidRDefault="00140F25" w:rsidP="00D24598">
            <w:pPr>
              <w:pStyle w:val="NormalWeb"/>
              <w:shd w:val="clear" w:color="auto" w:fill="FFFFFF"/>
              <w:spacing w:before="40" w:beforeAutospacing="0" w:after="0" w:afterAutospacing="0"/>
              <w:jc w:val="both"/>
              <w:rPr>
                <w:b/>
                <w:bCs/>
                <w:i/>
                <w:lang w:val="vi-VN"/>
              </w:rPr>
            </w:pPr>
            <w:r w:rsidRPr="00DD3C9F">
              <w:rPr>
                <w:b/>
                <w:bCs/>
                <w:i/>
                <w:lang w:val="vi-VN"/>
              </w:rPr>
              <w:t>Phương án 2:</w:t>
            </w:r>
          </w:p>
          <w:p w14:paraId="7A000C31" w14:textId="77777777" w:rsidR="00140F25" w:rsidRPr="00DD3C9F" w:rsidRDefault="00140F25" w:rsidP="00D24598">
            <w:pPr>
              <w:widowControl w:val="0"/>
              <w:spacing w:before="40"/>
              <w:jc w:val="both"/>
              <w:rPr>
                <w:rFonts w:ascii="Times New Roman" w:hAnsi="Times New Roman" w:cs="Times New Roman"/>
                <w:b/>
                <w:i/>
                <w:iCs/>
                <w:sz w:val="24"/>
                <w:szCs w:val="24"/>
                <w:lang w:val="vi-VN"/>
              </w:rPr>
            </w:pPr>
            <w:r w:rsidRPr="00DD3C9F">
              <w:rPr>
                <w:rFonts w:ascii="Times New Roman" w:hAnsi="Times New Roman" w:cs="Times New Roman"/>
                <w:b/>
                <w:sz w:val="24"/>
                <w:szCs w:val="24"/>
                <w:lang w:val="vi-VN"/>
              </w:rPr>
              <w:t xml:space="preserve">a) Người nộp thuế thuộc trường hợp hoàn thuế </w:t>
            </w:r>
            <w:r w:rsidRPr="00DD3C9F">
              <w:rPr>
                <w:rFonts w:ascii="Times New Roman" w:hAnsi="Times New Roman" w:cs="Times New Roman"/>
                <w:b/>
                <w:bCs/>
                <w:sz w:val="24"/>
                <w:szCs w:val="24"/>
                <w:lang w:val="vi-VN"/>
              </w:rPr>
              <w:t>giá trị gia tăng</w:t>
            </w:r>
            <w:r w:rsidRPr="00DD3C9F">
              <w:rPr>
                <w:rFonts w:ascii="Times New Roman" w:hAnsi="Times New Roman" w:cs="Times New Roman"/>
                <w:b/>
                <w:sz w:val="24"/>
                <w:szCs w:val="24"/>
                <w:lang w:val="vi-VN"/>
              </w:rPr>
              <w:t>, có số thuế giá trị gia tăng đầu vào đáp ứng đầy đủ điều kiện hoàn thuế theo quy định tại Điều này và tuân thủ các quy định về khai thuế theo quy định của pháp luật về quản lý thuế, lập hồ sơ hoàn thuế g</w:t>
            </w:r>
            <w:r w:rsidRPr="00DD3C9F">
              <w:rPr>
                <w:rFonts w:ascii="Times New Roman" w:hAnsi="Times New Roman" w:cs="Times New Roman"/>
                <w:b/>
                <w:bCs/>
                <w:sz w:val="24"/>
                <w:szCs w:val="24"/>
                <w:lang w:val="vi-VN"/>
              </w:rPr>
              <w:t>iá trị gia tăng</w:t>
            </w:r>
            <w:r w:rsidRPr="00DD3C9F">
              <w:rPr>
                <w:rFonts w:ascii="Times New Roman" w:hAnsi="Times New Roman" w:cs="Times New Roman"/>
                <w:b/>
                <w:sz w:val="24"/>
                <w:szCs w:val="24"/>
                <w:lang w:val="vi-VN"/>
              </w:rPr>
              <w:t xml:space="preserve"> đối với từng trường hợp hoàn thuế </w:t>
            </w:r>
            <w:r w:rsidRPr="00DD3C9F">
              <w:rPr>
                <w:rFonts w:ascii="Times New Roman" w:hAnsi="Times New Roman" w:cs="Times New Roman"/>
                <w:b/>
                <w:bCs/>
                <w:sz w:val="24"/>
                <w:szCs w:val="24"/>
                <w:lang w:val="vi-VN"/>
              </w:rPr>
              <w:t>giá trị gia tăng</w:t>
            </w:r>
            <w:r w:rsidRPr="00DD3C9F">
              <w:rPr>
                <w:rFonts w:ascii="Times New Roman" w:hAnsi="Times New Roman" w:cs="Times New Roman"/>
                <w:b/>
                <w:sz w:val="24"/>
                <w:szCs w:val="24"/>
                <w:lang w:val="vi-VN"/>
              </w:rPr>
              <w:t xml:space="preserve"> và gửi đến cơ quan thuế có thẩm quyền </w:t>
            </w:r>
            <w:r w:rsidRPr="00DD3C9F">
              <w:rPr>
                <w:rFonts w:ascii="Times New Roman" w:hAnsi="Times New Roman" w:cs="Times New Roman"/>
                <w:b/>
                <w:sz w:val="24"/>
                <w:szCs w:val="24"/>
                <w:lang w:val="vi-VN"/>
              </w:rPr>
              <w:lastRenderedPageBreak/>
              <w:t xml:space="preserve">tiếp nhận và giải quyết hồ sơ hoàn thuế </w:t>
            </w:r>
            <w:r w:rsidRPr="00DD3C9F">
              <w:rPr>
                <w:rFonts w:ascii="Times New Roman" w:hAnsi="Times New Roman" w:cs="Times New Roman"/>
                <w:b/>
                <w:bCs/>
                <w:sz w:val="24"/>
                <w:szCs w:val="24"/>
                <w:lang w:val="vi-VN"/>
              </w:rPr>
              <w:t>giá trị gia tăng</w:t>
            </w:r>
            <w:r w:rsidRPr="00DD3C9F">
              <w:rPr>
                <w:rFonts w:ascii="Times New Roman" w:hAnsi="Times New Roman" w:cs="Times New Roman"/>
                <w:b/>
                <w:sz w:val="24"/>
                <w:szCs w:val="24"/>
                <w:lang w:val="vi-VN"/>
              </w:rPr>
              <w:t xml:space="preserve"> theo quy định của pháp luật về quản lý thuế. Người nộp thuế hoàn toàn chịu trách nhiệm </w:t>
            </w:r>
            <w:r w:rsidRPr="00DD3C9F">
              <w:rPr>
                <w:rFonts w:ascii="Times New Roman" w:hAnsi="Times New Roman" w:cs="Times New Roman"/>
                <w:b/>
                <w:bCs/>
                <w:sz w:val="24"/>
                <w:szCs w:val="24"/>
                <w:lang w:val="vi-VN"/>
              </w:rPr>
              <w:t xml:space="preserve">trước pháp luật </w:t>
            </w:r>
            <w:r w:rsidRPr="00DD3C9F">
              <w:rPr>
                <w:rFonts w:ascii="Times New Roman" w:hAnsi="Times New Roman" w:cs="Times New Roman"/>
                <w:b/>
                <w:sz w:val="24"/>
                <w:szCs w:val="24"/>
                <w:lang w:val="vi-VN"/>
              </w:rPr>
              <w:t xml:space="preserve">về tính đầy đủ, đúng mẫu biểu, </w:t>
            </w:r>
            <w:r w:rsidRPr="00DD3C9F">
              <w:rPr>
                <w:rFonts w:ascii="Times New Roman" w:hAnsi="Times New Roman" w:cs="Times New Roman"/>
                <w:b/>
                <w:bCs/>
                <w:sz w:val="24"/>
                <w:szCs w:val="24"/>
                <w:lang w:val="vi-VN"/>
              </w:rPr>
              <w:t>tính chính xác, trung thực, tính pháp lý của các thông tin, tài liệu, số liệu trong hồ sơ hoàn thuế và các tài liệu cung cấp cho cơ quan thuế trong quá trình giải quyết hồ sơ hoàn thuế theo quy định của pháp luật về quản lý thuế.</w:t>
            </w:r>
          </w:p>
          <w:p w14:paraId="6EE09C06" w14:textId="77777777" w:rsidR="00140F25" w:rsidRPr="00DD3C9F" w:rsidRDefault="00140F25" w:rsidP="00D24598">
            <w:pPr>
              <w:shd w:val="clear" w:color="auto" w:fill="FFFFFF"/>
              <w:spacing w:before="40"/>
              <w:jc w:val="both"/>
              <w:rPr>
                <w:rFonts w:ascii="Times New Roman" w:hAnsi="Times New Roman" w:cs="Times New Roman"/>
                <w:sz w:val="24"/>
                <w:szCs w:val="24"/>
                <w:lang w:val="vi-VN"/>
              </w:rPr>
            </w:pPr>
            <w:r w:rsidRPr="00DD3C9F">
              <w:rPr>
                <w:rFonts w:ascii="Times New Roman" w:hAnsi="Times New Roman" w:cs="Times New Roman"/>
                <w:b/>
                <w:sz w:val="24"/>
                <w:szCs w:val="24"/>
              </w:rPr>
              <w:t>b)</w:t>
            </w:r>
            <w:r w:rsidRPr="00DD3C9F">
              <w:rPr>
                <w:rFonts w:ascii="Times New Roman" w:hAnsi="Times New Roman" w:cs="Times New Roman"/>
                <w:b/>
                <w:sz w:val="24"/>
                <w:szCs w:val="24"/>
                <w:lang w:val="vi-VN"/>
              </w:rPr>
              <w:t xml:space="preserve"> Cơ quan thuế có thẩm quyền tiếp nhận và giải quyết hồ sơ hoàn thuế </w:t>
            </w:r>
            <w:r w:rsidRPr="00DD3C9F">
              <w:rPr>
                <w:rFonts w:ascii="Times New Roman" w:hAnsi="Times New Roman" w:cs="Times New Roman"/>
                <w:b/>
                <w:sz w:val="24"/>
                <w:szCs w:val="24"/>
              </w:rPr>
              <w:t>giá trị gia tăng</w:t>
            </w:r>
            <w:r w:rsidRPr="00DD3C9F">
              <w:rPr>
                <w:rFonts w:ascii="Times New Roman" w:hAnsi="Times New Roman" w:cs="Times New Roman"/>
                <w:b/>
                <w:sz w:val="24"/>
                <w:szCs w:val="24"/>
                <w:lang w:val="vi-VN"/>
              </w:rPr>
              <w:t xml:space="preserve"> của n</w:t>
            </w:r>
            <w:r w:rsidRPr="00DD3C9F">
              <w:rPr>
                <w:rFonts w:ascii="Times New Roman" w:hAnsi="Times New Roman" w:cs="Times New Roman"/>
                <w:b/>
                <w:sz w:val="24"/>
                <w:szCs w:val="24"/>
              </w:rPr>
              <w:t>gười nộp thuế</w:t>
            </w:r>
            <w:r w:rsidRPr="00DD3C9F">
              <w:rPr>
                <w:rFonts w:ascii="Times New Roman" w:hAnsi="Times New Roman" w:cs="Times New Roman"/>
                <w:b/>
                <w:sz w:val="24"/>
                <w:szCs w:val="24"/>
                <w:lang w:val="vi-VN"/>
              </w:rPr>
              <w:t xml:space="preserve"> theo quy định của pháp luật về quản lý thuế, có trách nhiệm </w:t>
            </w:r>
            <w:r w:rsidRPr="00DD3C9F">
              <w:rPr>
                <w:rFonts w:ascii="Times New Roman" w:hAnsi="Times New Roman" w:cs="Times New Roman"/>
                <w:b/>
                <w:i/>
                <w:sz w:val="24"/>
                <w:szCs w:val="24"/>
                <w:lang w:val="vi-VN"/>
              </w:rPr>
              <w:t>áp dụng quản lý rủi ro trong hoàn thuế giá trị gia tăng, ban hành các quy trình nội bộ, triển khai ứng dụng công nghệ thông tin để</w:t>
            </w:r>
            <w:r w:rsidRPr="00DD3C9F">
              <w:rPr>
                <w:rFonts w:ascii="Times New Roman" w:hAnsi="Times New Roman" w:cs="Times New Roman"/>
                <w:b/>
                <w:sz w:val="24"/>
                <w:szCs w:val="24"/>
                <w:lang w:val="vi-VN"/>
              </w:rPr>
              <w:t xml:space="preserve"> tiếp nhận, phân loại hồ sơ hoàn thuế </w:t>
            </w:r>
            <w:r w:rsidRPr="00DD3C9F">
              <w:rPr>
                <w:rFonts w:ascii="Times New Roman" w:hAnsi="Times New Roman" w:cs="Times New Roman"/>
                <w:b/>
                <w:sz w:val="24"/>
                <w:szCs w:val="24"/>
              </w:rPr>
              <w:t>giá trị gia tăng</w:t>
            </w:r>
            <w:r w:rsidRPr="00DD3C9F">
              <w:rPr>
                <w:rFonts w:ascii="Times New Roman" w:hAnsi="Times New Roman" w:cs="Times New Roman"/>
                <w:b/>
                <w:sz w:val="24"/>
                <w:szCs w:val="24"/>
                <w:lang w:val="vi-VN"/>
              </w:rPr>
              <w:t xml:space="preserve"> thuộc diện hoàn thuế trước hoặc kiểm tra trước hoàn thuế và giải quyết hồ sơ hoàn thuế </w:t>
            </w:r>
            <w:r w:rsidRPr="00DD3C9F">
              <w:rPr>
                <w:rFonts w:ascii="Times New Roman" w:hAnsi="Times New Roman" w:cs="Times New Roman"/>
                <w:b/>
                <w:sz w:val="24"/>
                <w:szCs w:val="24"/>
              </w:rPr>
              <w:t>giá trị gia tăng</w:t>
            </w:r>
            <w:r w:rsidRPr="00DD3C9F">
              <w:rPr>
                <w:rFonts w:ascii="Times New Roman" w:hAnsi="Times New Roman" w:cs="Times New Roman"/>
                <w:b/>
                <w:sz w:val="24"/>
                <w:szCs w:val="24"/>
                <w:lang w:val="vi-VN"/>
              </w:rPr>
              <w:t xml:space="preserve"> theo quy định của pháp luật về quản lý thuế. </w:t>
            </w:r>
            <w:r w:rsidRPr="00DD3C9F">
              <w:rPr>
                <w:rFonts w:ascii="Times New Roman" w:hAnsi="Times New Roman" w:cs="Times New Roman"/>
                <w:b/>
                <w:bCs/>
                <w:sz w:val="24"/>
                <w:szCs w:val="24"/>
              </w:rPr>
              <w:t xml:space="preserve">Công chức thuế chịu trách nhiệm hoàn thuế theo đúng </w:t>
            </w:r>
            <w:r w:rsidRPr="00DD3C9F">
              <w:rPr>
                <w:rFonts w:ascii="Times New Roman" w:hAnsi="Times New Roman" w:cs="Times New Roman"/>
                <w:b/>
                <w:bCs/>
                <w:i/>
                <w:sz w:val="24"/>
                <w:szCs w:val="24"/>
                <w:lang w:val="vi-VN"/>
              </w:rPr>
              <w:t xml:space="preserve">chức trách, nhiệm vụ, tuân thủ </w:t>
            </w:r>
            <w:r w:rsidRPr="00DD3C9F">
              <w:rPr>
                <w:rFonts w:ascii="Times New Roman" w:hAnsi="Times New Roman" w:cs="Times New Roman"/>
                <w:b/>
                <w:bCs/>
                <w:sz w:val="24"/>
                <w:szCs w:val="24"/>
              </w:rPr>
              <w:t>quy định</w:t>
            </w:r>
            <w:r w:rsidRPr="00DD3C9F">
              <w:rPr>
                <w:rFonts w:ascii="Times New Roman" w:hAnsi="Times New Roman" w:cs="Times New Roman"/>
                <w:b/>
                <w:bCs/>
                <w:sz w:val="24"/>
                <w:szCs w:val="24"/>
                <w:lang w:val="vi-VN"/>
              </w:rPr>
              <w:t xml:space="preserve"> của</w:t>
            </w:r>
            <w:r w:rsidRPr="00DD3C9F">
              <w:rPr>
                <w:rFonts w:ascii="Times New Roman" w:hAnsi="Times New Roman" w:cs="Times New Roman"/>
                <w:b/>
                <w:bCs/>
                <w:sz w:val="24"/>
                <w:szCs w:val="24"/>
              </w:rPr>
              <w:t xml:space="preserve"> pháp luật về thuế giá trị gia tăng, pháp luật về quản lý thuế và trong phạm vi hồ sơ, tài liệu của người nộp thuế cung cấp</w:t>
            </w:r>
            <w:r w:rsidRPr="00DD3C9F">
              <w:rPr>
                <w:rFonts w:ascii="Times New Roman" w:hAnsi="Times New Roman" w:cs="Times New Roman"/>
                <w:b/>
                <w:bCs/>
                <w:sz w:val="24"/>
                <w:szCs w:val="24"/>
                <w:lang w:val="sv-SE"/>
              </w:rPr>
              <w:t xml:space="preserve">, </w:t>
            </w:r>
            <w:r w:rsidRPr="00DD3C9F">
              <w:rPr>
                <w:rFonts w:ascii="Times New Roman" w:hAnsi="Times New Roman" w:cs="Times New Roman"/>
                <w:b/>
                <w:bCs/>
                <w:i/>
                <w:sz w:val="24"/>
                <w:szCs w:val="24"/>
                <w:lang w:val="sv-SE"/>
              </w:rPr>
              <w:t>văn bản thông tin của cơ quan nhà nước có thẩm quyền cung cấp có liên quan đến giải quyết hồ sơ hoàn thuế</w:t>
            </w:r>
            <w:r w:rsidRPr="00DD3C9F">
              <w:rPr>
                <w:rFonts w:ascii="Times New Roman" w:hAnsi="Times New Roman" w:cs="Times New Roman"/>
                <w:b/>
                <w:bCs/>
                <w:i/>
                <w:sz w:val="24"/>
                <w:szCs w:val="24"/>
                <w:lang w:val="vi-VN"/>
              </w:rPr>
              <w:t>.</w:t>
            </w:r>
          </w:p>
          <w:p w14:paraId="7899740F" w14:textId="07E620EA" w:rsidR="000A35FE" w:rsidRPr="00DD3C9F" w:rsidRDefault="00140F25" w:rsidP="00D24598">
            <w:pPr>
              <w:pStyle w:val="NormalWeb"/>
              <w:shd w:val="clear" w:color="auto" w:fill="FFFFFF"/>
              <w:spacing w:before="40" w:beforeAutospacing="0" w:after="0" w:afterAutospacing="0"/>
              <w:jc w:val="both"/>
              <w:rPr>
                <w:b/>
                <w:bCs/>
              </w:rPr>
            </w:pPr>
            <w:r w:rsidRPr="00DD3C9F">
              <w:rPr>
                <w:b/>
                <w:bCs/>
                <w:i/>
                <w:iCs/>
                <w:lang w:val="sv-SE"/>
              </w:rPr>
              <w:lastRenderedPageBreak/>
              <w:t>Chính phủ quy định chi tiết Điều này</w:t>
            </w:r>
            <w:r w:rsidRPr="00DD3C9F">
              <w:rPr>
                <w:b/>
                <w:bCs/>
                <w:iCs/>
                <w:lang w:val="sv-SE"/>
              </w:rPr>
              <w:t>.</w:t>
            </w:r>
            <w:bookmarkEnd w:id="42"/>
          </w:p>
        </w:tc>
      </w:tr>
      <w:tr w:rsidR="00DD3C9F" w:rsidRPr="00DD3C9F" w14:paraId="1FA2CD59" w14:textId="77777777" w:rsidTr="004C2C09">
        <w:tc>
          <w:tcPr>
            <w:tcW w:w="4673" w:type="dxa"/>
          </w:tcPr>
          <w:p w14:paraId="15E421E6" w14:textId="32A87CA9"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43" w:name="dieu_14"/>
            <w:r w:rsidRPr="00DD3C9F">
              <w:rPr>
                <w:rFonts w:ascii="Times New Roman" w:eastAsia="Times New Roman" w:hAnsi="Times New Roman" w:cs="Times New Roman"/>
                <w:b/>
                <w:bCs/>
                <w:sz w:val="24"/>
                <w:szCs w:val="24"/>
              </w:rPr>
              <w:lastRenderedPageBreak/>
              <w:t>Điều 14. Hóa đơn, chứng từ</w:t>
            </w:r>
            <w:bookmarkEnd w:id="43"/>
          </w:p>
          <w:p w14:paraId="6BF52FD2"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 Việc mua bán hàng hóa, dịch vụ phải có hóa đơn, chứng từ theo quy định của pháp luật và các quy định sau đây:</w:t>
            </w:r>
          </w:p>
          <w:p w14:paraId="38387F21"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a) Cơ sở kinh doanh nộp thuế theo phương pháp khấu trừ thuế sử dụng hóa đơn giá trị gia tăng; hóa đơn phải được ghi đầy đủ, đúng nội dung quy định, bao gồm cả khoản phụ thu, phí thu thêm (nếu có). Trường hợp bán hàng hóa,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14:paraId="6A71E7EE" w14:textId="4212151E"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b) Cơ sở kinh doanh nộp thuế theo phương pháp tính trực tiếp trên giá trị gia tăng sử dụng hóa đơn bán hàng.</w:t>
            </w:r>
          </w:p>
          <w:p w14:paraId="38B4203A" w14:textId="6111BC56" w:rsidR="000A35FE" w:rsidRPr="00DD3C9F" w:rsidRDefault="000A35FE" w:rsidP="0009460F">
            <w:pPr>
              <w:shd w:val="clear" w:color="auto" w:fill="FFFFFF"/>
              <w:spacing w:before="40" w:line="234" w:lineRule="atLeast"/>
              <w:jc w:val="both"/>
              <w:rPr>
                <w:rFonts w:ascii="Times New Roman" w:eastAsia="Times New Roman" w:hAnsi="Times New Roman" w:cs="Times New Roman"/>
                <w:b/>
                <w:bCs/>
                <w:sz w:val="24"/>
                <w:szCs w:val="24"/>
              </w:rPr>
            </w:pPr>
            <w:r w:rsidRPr="00DD3C9F">
              <w:rPr>
                <w:rFonts w:ascii="Times New Roman" w:eastAsia="Times New Roman" w:hAnsi="Times New Roman" w:cs="Times New Roman"/>
                <w:sz w:val="24"/>
                <w:szCs w:val="24"/>
              </w:rPr>
              <w:t>2. Đối với các loại tem, vé là chứng từ thanh toán in sẵn giá thanh toán thì giá thanh toán tem, vé đó đã bao gồm thuế giá trị gia tăng.</w:t>
            </w:r>
          </w:p>
        </w:tc>
        <w:tc>
          <w:tcPr>
            <w:tcW w:w="4678" w:type="dxa"/>
          </w:tcPr>
          <w:p w14:paraId="551D93B9" w14:textId="77777777" w:rsidR="000A35FE" w:rsidRPr="00DD3C9F" w:rsidRDefault="000A35FE" w:rsidP="00D24598">
            <w:pPr>
              <w:pStyle w:val="NormalWeb"/>
              <w:shd w:val="clear" w:color="auto" w:fill="FFFFFF"/>
              <w:spacing w:before="40" w:beforeAutospacing="0" w:after="0" w:afterAutospacing="0"/>
              <w:jc w:val="both"/>
              <w:rPr>
                <w:lang w:val="pt-BR"/>
              </w:rPr>
            </w:pPr>
            <w:r w:rsidRPr="00DD3C9F">
              <w:rPr>
                <w:b/>
                <w:bCs/>
                <w:lang w:val="pt-BR"/>
              </w:rPr>
              <w:t xml:space="preserve">Điều </w:t>
            </w:r>
            <w:r w:rsidRPr="00DD3C9F">
              <w:rPr>
                <w:b/>
                <w:bCs/>
                <w:strike/>
                <w:lang w:val="pt-BR"/>
              </w:rPr>
              <w:t>14</w:t>
            </w:r>
            <w:r w:rsidRPr="00DD3C9F">
              <w:rPr>
                <w:b/>
                <w:bCs/>
                <w:lang w:val="pt-BR"/>
              </w:rPr>
              <w:t xml:space="preserve"> 16. Hóa đơn, chứng từ</w:t>
            </w:r>
          </w:p>
          <w:p w14:paraId="6AB90D73" w14:textId="77777777" w:rsidR="000A35FE" w:rsidRPr="00DD3C9F" w:rsidRDefault="000A35FE" w:rsidP="00D24598">
            <w:pPr>
              <w:pStyle w:val="NormalWeb"/>
              <w:shd w:val="clear" w:color="auto" w:fill="FFFFFF"/>
              <w:spacing w:before="40" w:beforeAutospacing="0" w:after="0" w:afterAutospacing="0"/>
              <w:jc w:val="both"/>
              <w:rPr>
                <w:lang w:val="pt-BR"/>
              </w:rPr>
            </w:pPr>
            <w:r w:rsidRPr="00DD3C9F">
              <w:rPr>
                <w:lang w:val="pt-BR"/>
              </w:rPr>
              <w:t>1. Việc mua bán hàng hóa, dịch vụ phải có hóa đơn, chứng từ theo quy định của pháp luật và các quy định sau đây:</w:t>
            </w:r>
          </w:p>
          <w:p w14:paraId="5845EE89" w14:textId="77777777" w:rsidR="000A35FE" w:rsidRPr="00DD3C9F" w:rsidRDefault="000A35FE" w:rsidP="00D24598">
            <w:pPr>
              <w:pStyle w:val="NormalWeb"/>
              <w:shd w:val="clear" w:color="auto" w:fill="FFFFFF"/>
              <w:spacing w:before="40" w:beforeAutospacing="0" w:after="0" w:afterAutospacing="0"/>
              <w:jc w:val="both"/>
              <w:rPr>
                <w:lang w:val="pt-BR"/>
              </w:rPr>
            </w:pPr>
            <w:r w:rsidRPr="00DD3C9F">
              <w:rPr>
                <w:lang w:val="pt-BR"/>
              </w:rPr>
              <w:t xml:space="preserve">a) Cơ sở kinh doanh áp dụng phương pháp khấu trừ thuế sử dụng hóa đơn giá trị gia tăng; hóa đơn phải được ghi đầy đủ, đúng nội dung quy định, bao gồm cả khoản phụ thu, phí thu thêm (nếu có). </w:t>
            </w:r>
            <w:r w:rsidRPr="00DD3C9F">
              <w:rPr>
                <w:b/>
                <w:lang w:val="pt-BR"/>
              </w:rPr>
              <w:t>T</w:t>
            </w:r>
            <w:r w:rsidRPr="00DD3C9F">
              <w:rPr>
                <w:b/>
                <w:bCs/>
                <w:shd w:val="clear" w:color="auto" w:fill="FFFFFF"/>
                <w:lang w:val="vi-VN"/>
              </w:rPr>
              <w:t>rường hợp sử dụng hóa đơn điện tử thì phải theo định dạng chuẩn dữ liệu của cơ quan thuế theo quy định</w:t>
            </w:r>
            <w:r w:rsidRPr="00DD3C9F">
              <w:rPr>
                <w:b/>
                <w:bCs/>
                <w:shd w:val="clear" w:color="auto" w:fill="FFFFFF"/>
              </w:rPr>
              <w:t xml:space="preserve"> của pháp luật về hóa đơn điện tử. </w:t>
            </w:r>
            <w:r w:rsidRPr="00DD3C9F">
              <w:rPr>
                <w:lang w:val="pt-BR"/>
              </w:rPr>
              <w:t>Trường hợp bán hàng hóa,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14:paraId="0DDCDDFB" w14:textId="77777777" w:rsidR="000A35FE" w:rsidRPr="00DD3C9F" w:rsidRDefault="000A35FE" w:rsidP="00D24598">
            <w:pPr>
              <w:pStyle w:val="NormalWeb"/>
              <w:shd w:val="clear" w:color="auto" w:fill="FFFFFF"/>
              <w:spacing w:before="40" w:beforeAutospacing="0" w:after="0" w:afterAutospacing="0"/>
              <w:jc w:val="both"/>
              <w:rPr>
                <w:lang w:val="pt-BR"/>
              </w:rPr>
            </w:pPr>
            <w:r w:rsidRPr="00DD3C9F">
              <w:rPr>
                <w:bCs/>
              </w:rPr>
              <w:t>b)</w:t>
            </w:r>
            <w:r w:rsidRPr="00DD3C9F">
              <w:rPr>
                <w:b/>
                <w:bCs/>
              </w:rPr>
              <w:t xml:space="preserve"> </w:t>
            </w:r>
            <w:r w:rsidRPr="00DD3C9F">
              <w:rPr>
                <w:bCs/>
              </w:rPr>
              <w:t>Cơ sở kinh doanh áp dụng phương pháp tính trực tiếp sử dụng hóa đơn bán hàng;</w:t>
            </w:r>
            <w:r w:rsidRPr="00DD3C9F">
              <w:rPr>
                <w:b/>
                <w:bCs/>
              </w:rPr>
              <w:t xml:space="preserve"> h</w:t>
            </w:r>
            <w:r w:rsidRPr="00DD3C9F">
              <w:rPr>
                <w:b/>
                <w:shd w:val="clear" w:color="auto" w:fill="FFFFFF"/>
              </w:rPr>
              <w:t>óa đơn phải được ghi đầy đủ, đúng nội dung quy định, bao gồm cả khoản phụ thu, phí thu thêm (nếu có). T</w:t>
            </w:r>
            <w:r w:rsidRPr="00DD3C9F">
              <w:rPr>
                <w:b/>
                <w:bCs/>
                <w:shd w:val="clear" w:color="auto" w:fill="FFFFFF"/>
                <w:lang w:val="vi-VN"/>
              </w:rPr>
              <w:t>rường hợp sử dụng hóa đơn điện tử thì phải theo định dạng chuẩn dữ liệu của cơ quan thuế theo quy định</w:t>
            </w:r>
            <w:r w:rsidRPr="00DD3C9F">
              <w:rPr>
                <w:b/>
                <w:bCs/>
                <w:shd w:val="clear" w:color="auto" w:fill="FFFFFF"/>
              </w:rPr>
              <w:t xml:space="preserve"> của pháp luật về hóa đơn điện tử</w:t>
            </w:r>
            <w:r w:rsidRPr="00DD3C9F">
              <w:rPr>
                <w:b/>
                <w:bCs/>
                <w:shd w:val="clear" w:color="auto" w:fill="FFFFFF"/>
                <w:lang w:val="nl-NL"/>
              </w:rPr>
              <w:t>.</w:t>
            </w:r>
          </w:p>
          <w:p w14:paraId="71453014" w14:textId="00731E37" w:rsidR="000A35FE" w:rsidRPr="00DD3C9F" w:rsidRDefault="000A35FE" w:rsidP="0009460F">
            <w:pPr>
              <w:pStyle w:val="NormalWeb"/>
              <w:shd w:val="clear" w:color="auto" w:fill="FFFFFF"/>
              <w:spacing w:before="40" w:beforeAutospacing="0" w:after="0" w:afterAutospacing="0"/>
              <w:jc w:val="both"/>
              <w:rPr>
                <w:b/>
                <w:bCs/>
              </w:rPr>
            </w:pPr>
            <w:r w:rsidRPr="00DD3C9F">
              <w:rPr>
                <w:lang w:val="pt-BR"/>
              </w:rPr>
              <w:t xml:space="preserve">2. Đối với các loại tem, vé, thẻ là chứng từ thanh toán in sẵn giá thanh toán thì giá thanh </w:t>
            </w:r>
            <w:r w:rsidRPr="00DD3C9F">
              <w:rPr>
                <w:lang w:val="pt-BR"/>
              </w:rPr>
              <w:lastRenderedPageBreak/>
              <w:t>toán tem, vé, thẻ đó đã bao gồm thuế giá trị gia tăng.</w:t>
            </w:r>
          </w:p>
        </w:tc>
        <w:tc>
          <w:tcPr>
            <w:tcW w:w="4536" w:type="dxa"/>
          </w:tcPr>
          <w:p w14:paraId="2188B17A" w14:textId="5F3CCFD2" w:rsidR="00A44A54" w:rsidRPr="00DD3C9F" w:rsidRDefault="00A44A54" w:rsidP="00D24598">
            <w:pPr>
              <w:pStyle w:val="NormalWeb"/>
              <w:shd w:val="clear" w:color="auto" w:fill="FFFFFF"/>
              <w:spacing w:before="40" w:beforeAutospacing="0" w:after="0" w:afterAutospacing="0"/>
              <w:jc w:val="both"/>
              <w:rPr>
                <w:lang w:val="pt-BR"/>
              </w:rPr>
            </w:pPr>
            <w:bookmarkStart w:id="44" w:name="_Hlk175152648"/>
            <w:r w:rsidRPr="00DD3C9F">
              <w:rPr>
                <w:b/>
                <w:bCs/>
                <w:lang w:val="pt-BR"/>
              </w:rPr>
              <w:lastRenderedPageBreak/>
              <w:t>Điều 16. Hóa đơn, chứng từ</w:t>
            </w:r>
          </w:p>
          <w:p w14:paraId="140D6C9D" w14:textId="77777777" w:rsidR="00A44A54" w:rsidRPr="00DD3C9F" w:rsidRDefault="00A44A54" w:rsidP="00D24598">
            <w:pPr>
              <w:pStyle w:val="NormalWeb"/>
              <w:shd w:val="clear" w:color="auto" w:fill="FFFFFF"/>
              <w:spacing w:before="40" w:beforeAutospacing="0" w:after="0" w:afterAutospacing="0"/>
              <w:jc w:val="both"/>
              <w:rPr>
                <w:lang w:val="pt-BR"/>
              </w:rPr>
            </w:pPr>
            <w:r w:rsidRPr="00DD3C9F">
              <w:rPr>
                <w:lang w:val="pt-BR"/>
              </w:rPr>
              <w:t>1. Việc mua bán hàng hóa, dịch vụ phải có hóa đơn, chứng từ theo quy định của pháp luật và các quy định sau đây:</w:t>
            </w:r>
          </w:p>
          <w:p w14:paraId="620C8DF6" w14:textId="25293A68" w:rsidR="00A44A54" w:rsidRPr="00DD3C9F" w:rsidRDefault="00A44A54" w:rsidP="00D24598">
            <w:pPr>
              <w:pStyle w:val="NormalWeb"/>
              <w:shd w:val="clear" w:color="auto" w:fill="FFFFFF"/>
              <w:spacing w:before="40" w:beforeAutospacing="0" w:after="0" w:afterAutospacing="0"/>
              <w:jc w:val="both"/>
              <w:rPr>
                <w:lang w:val="pt-BR"/>
              </w:rPr>
            </w:pPr>
            <w:r w:rsidRPr="00DD3C9F">
              <w:rPr>
                <w:lang w:val="pt-BR"/>
              </w:rPr>
              <w:t>a) Cơ sở kinh doanh áp dụng phương pháp khấu trừ thuế sử dụng hóa đơn giá trị gia tăng; hóa đơn phải được ghi đầy đủ, đúng nội dung quy định, bao gồm cả khoản phụ thu, phí thu thêm (nếu có)</w:t>
            </w:r>
            <w:r w:rsidRPr="00DD3C9F">
              <w:rPr>
                <w:lang w:val="vi-VN"/>
              </w:rPr>
              <w:t>.</w:t>
            </w:r>
            <w:r w:rsidRPr="00DD3C9F">
              <w:rPr>
                <w:lang w:val="pt-BR"/>
              </w:rPr>
              <w:t xml:space="preserve"> </w:t>
            </w:r>
            <w:r w:rsidRPr="00DD3C9F">
              <w:rPr>
                <w:b/>
                <w:strike/>
                <w:lang w:val="pt-BR"/>
              </w:rPr>
              <w:t>T</w:t>
            </w:r>
            <w:r w:rsidRPr="00DD3C9F">
              <w:rPr>
                <w:b/>
                <w:bCs/>
                <w:strike/>
                <w:shd w:val="clear" w:color="auto" w:fill="FFFFFF"/>
                <w:lang w:val="vi-VN"/>
              </w:rPr>
              <w:t>rường hợp sử dụng</w:t>
            </w:r>
            <w:r w:rsidRPr="00DD3C9F">
              <w:rPr>
                <w:b/>
                <w:bCs/>
                <w:shd w:val="clear" w:color="auto" w:fill="FFFFFF"/>
                <w:lang w:val="vi-VN"/>
              </w:rPr>
              <w:t xml:space="preserve"> </w:t>
            </w:r>
            <w:r w:rsidR="00066966" w:rsidRPr="00DD3C9F">
              <w:rPr>
                <w:b/>
                <w:bCs/>
                <w:i/>
                <w:iCs/>
                <w:shd w:val="clear" w:color="auto" w:fill="FFFFFF"/>
                <w:lang w:val="pt-BR"/>
              </w:rPr>
              <w:t>Đối với</w:t>
            </w:r>
            <w:r w:rsidR="00066966" w:rsidRPr="00DD3C9F">
              <w:rPr>
                <w:b/>
                <w:bCs/>
                <w:i/>
                <w:iCs/>
                <w:shd w:val="clear" w:color="auto" w:fill="FFFFFF"/>
                <w:lang w:val="vi-VN"/>
              </w:rPr>
              <w:t xml:space="preserve"> </w:t>
            </w:r>
            <w:r w:rsidRPr="00DD3C9F">
              <w:rPr>
                <w:b/>
                <w:bCs/>
                <w:shd w:val="clear" w:color="auto" w:fill="FFFFFF"/>
                <w:lang w:val="vi-VN"/>
              </w:rPr>
              <w:t xml:space="preserve">hóa đơn điện tử thì phải </w:t>
            </w:r>
            <w:r w:rsidRPr="00DD3C9F">
              <w:rPr>
                <w:b/>
                <w:bCs/>
                <w:i/>
                <w:shd w:val="clear" w:color="auto" w:fill="FFFFFF"/>
                <w:lang w:val="pt-BR"/>
              </w:rPr>
              <w:t>bảo đảm</w:t>
            </w:r>
            <w:r w:rsidRPr="00DD3C9F">
              <w:rPr>
                <w:b/>
                <w:bCs/>
                <w:i/>
                <w:shd w:val="clear" w:color="auto" w:fill="FFFFFF"/>
                <w:lang w:val="vi-VN"/>
              </w:rPr>
              <w:t xml:space="preserve"> </w:t>
            </w:r>
            <w:r w:rsidRPr="00DD3C9F">
              <w:rPr>
                <w:b/>
                <w:bCs/>
                <w:shd w:val="clear" w:color="auto" w:fill="FFFFFF"/>
                <w:lang w:val="vi-VN"/>
              </w:rPr>
              <w:t>theo định dạng chuẩn dữ liệu của cơ quan thuế theo quy định</w:t>
            </w:r>
            <w:r w:rsidRPr="00DD3C9F">
              <w:rPr>
                <w:b/>
                <w:bCs/>
                <w:shd w:val="clear" w:color="auto" w:fill="FFFFFF"/>
                <w:lang w:val="pt-BR"/>
              </w:rPr>
              <w:t xml:space="preserve"> của</w:t>
            </w:r>
            <w:r w:rsidRPr="00DD3C9F">
              <w:rPr>
                <w:b/>
                <w:bCs/>
                <w:shd w:val="clear" w:color="auto" w:fill="FFFFFF"/>
              </w:rPr>
              <w:t xml:space="preserve"> pháp luật về hóa đơn điện tử</w:t>
            </w:r>
            <w:r w:rsidRPr="00DD3C9F">
              <w:rPr>
                <w:b/>
                <w:bCs/>
                <w:shd w:val="clear" w:color="auto" w:fill="FFFFFF"/>
                <w:lang w:val="pt-BR"/>
              </w:rPr>
              <w:t xml:space="preserve">. </w:t>
            </w:r>
            <w:r w:rsidRPr="00DD3C9F">
              <w:rPr>
                <w:lang w:val="pt-BR"/>
              </w:rPr>
              <w:t>Trường hợp bán hàng hóa,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14:paraId="16AF08C9" w14:textId="3AFD8414" w:rsidR="00A44A54" w:rsidRPr="00DD3C9F" w:rsidRDefault="00A44A54" w:rsidP="00D24598">
            <w:pPr>
              <w:pStyle w:val="NormalWeb"/>
              <w:shd w:val="clear" w:color="auto" w:fill="FFFFFF"/>
              <w:spacing w:before="40" w:beforeAutospacing="0" w:after="0" w:afterAutospacing="0"/>
              <w:jc w:val="both"/>
              <w:rPr>
                <w:lang w:val="pt-BR"/>
              </w:rPr>
            </w:pPr>
            <w:r w:rsidRPr="00DD3C9F">
              <w:rPr>
                <w:bCs/>
                <w:lang w:val="pt-BR"/>
              </w:rPr>
              <w:t>b)</w:t>
            </w:r>
            <w:r w:rsidRPr="00DD3C9F">
              <w:rPr>
                <w:bCs/>
                <w:lang w:val="vi-VN"/>
              </w:rPr>
              <w:t xml:space="preserve"> </w:t>
            </w:r>
            <w:r w:rsidRPr="00DD3C9F">
              <w:rPr>
                <w:bCs/>
              </w:rPr>
              <w:t>Cơ sở kinh doanh áp dụng phương pháp tính trực tiếp sử dụng hóa đơn bán hàng;</w:t>
            </w:r>
            <w:r w:rsidRPr="00DD3C9F">
              <w:rPr>
                <w:b/>
                <w:bCs/>
              </w:rPr>
              <w:t xml:space="preserve"> h</w:t>
            </w:r>
            <w:r w:rsidRPr="00DD3C9F">
              <w:rPr>
                <w:b/>
                <w:shd w:val="clear" w:color="auto" w:fill="FFFFFF"/>
              </w:rPr>
              <w:t>óa đơn phải được ghi đầy đủ, đúng nội dung quy định, bao gồm cả khoản phụ thu, phí thu thêm (nếu có)</w:t>
            </w:r>
            <w:r w:rsidRPr="00DD3C9F">
              <w:rPr>
                <w:b/>
                <w:shd w:val="clear" w:color="auto" w:fill="FFFFFF"/>
                <w:lang w:val="vi-VN"/>
              </w:rPr>
              <w:t>.</w:t>
            </w:r>
            <w:r w:rsidR="00066966" w:rsidRPr="00DD3C9F">
              <w:rPr>
                <w:b/>
                <w:shd w:val="clear" w:color="auto" w:fill="FFFFFF"/>
              </w:rPr>
              <w:t xml:space="preserve"> </w:t>
            </w:r>
            <w:r w:rsidRPr="00DD3C9F">
              <w:rPr>
                <w:b/>
                <w:strike/>
                <w:shd w:val="clear" w:color="auto" w:fill="FFFFFF"/>
                <w:lang w:val="pt-BR"/>
              </w:rPr>
              <w:t>T</w:t>
            </w:r>
            <w:r w:rsidRPr="00DD3C9F">
              <w:rPr>
                <w:b/>
                <w:bCs/>
                <w:strike/>
                <w:shd w:val="clear" w:color="auto" w:fill="FFFFFF"/>
                <w:lang w:val="vi-VN"/>
              </w:rPr>
              <w:t xml:space="preserve">rường hợp sử dụng </w:t>
            </w:r>
            <w:r w:rsidRPr="00DD3C9F">
              <w:rPr>
                <w:b/>
                <w:bCs/>
                <w:i/>
                <w:iCs/>
                <w:shd w:val="clear" w:color="auto" w:fill="FFFFFF"/>
                <w:lang w:val="pt-BR"/>
              </w:rPr>
              <w:t xml:space="preserve">Đối với </w:t>
            </w:r>
            <w:r w:rsidRPr="00DD3C9F">
              <w:rPr>
                <w:b/>
                <w:bCs/>
                <w:shd w:val="clear" w:color="auto" w:fill="FFFFFF"/>
                <w:lang w:val="vi-VN"/>
              </w:rPr>
              <w:t xml:space="preserve">hóa đơn điện tử thì phải </w:t>
            </w:r>
            <w:r w:rsidRPr="00DD3C9F">
              <w:rPr>
                <w:b/>
                <w:bCs/>
                <w:i/>
                <w:shd w:val="clear" w:color="auto" w:fill="FFFFFF"/>
                <w:lang w:val="pt-BR"/>
              </w:rPr>
              <w:t>bảo đảm</w:t>
            </w:r>
            <w:r w:rsidRPr="00DD3C9F">
              <w:rPr>
                <w:b/>
                <w:bCs/>
                <w:i/>
                <w:shd w:val="clear" w:color="auto" w:fill="FFFFFF"/>
                <w:lang w:val="vi-VN"/>
              </w:rPr>
              <w:t xml:space="preserve"> </w:t>
            </w:r>
            <w:r w:rsidRPr="00DD3C9F">
              <w:rPr>
                <w:b/>
                <w:bCs/>
                <w:shd w:val="clear" w:color="auto" w:fill="FFFFFF"/>
                <w:lang w:val="vi-VN"/>
              </w:rPr>
              <w:t xml:space="preserve">theo định dạng chuẩn dữ liệu của cơ quan thuế theo quy định </w:t>
            </w:r>
            <w:r w:rsidRPr="00DD3C9F">
              <w:rPr>
                <w:b/>
                <w:bCs/>
                <w:shd w:val="clear" w:color="auto" w:fill="FFFFFF"/>
                <w:lang w:val="pt-BR"/>
              </w:rPr>
              <w:t xml:space="preserve">của </w:t>
            </w:r>
            <w:r w:rsidRPr="00DD3C9F">
              <w:rPr>
                <w:b/>
                <w:bCs/>
                <w:shd w:val="clear" w:color="auto" w:fill="FFFFFF"/>
              </w:rPr>
              <w:t>pháp luật về hóa đơn điện tử</w:t>
            </w:r>
            <w:r w:rsidRPr="00DD3C9F">
              <w:rPr>
                <w:b/>
                <w:bCs/>
                <w:shd w:val="clear" w:color="auto" w:fill="FFFFFF"/>
                <w:lang w:val="nl-NL"/>
              </w:rPr>
              <w:t>.</w:t>
            </w:r>
          </w:p>
          <w:p w14:paraId="06525566" w14:textId="27F15A64" w:rsidR="000A35FE" w:rsidRPr="00DD3C9F" w:rsidRDefault="00A44A54" w:rsidP="00D24598">
            <w:pPr>
              <w:pStyle w:val="NormalWeb"/>
              <w:shd w:val="clear" w:color="auto" w:fill="FFFFFF"/>
              <w:spacing w:before="40" w:beforeAutospacing="0" w:after="0" w:afterAutospacing="0"/>
              <w:jc w:val="both"/>
              <w:rPr>
                <w:b/>
                <w:bCs/>
              </w:rPr>
            </w:pPr>
            <w:r w:rsidRPr="00DD3C9F">
              <w:rPr>
                <w:lang w:val="pt-BR"/>
              </w:rPr>
              <w:lastRenderedPageBreak/>
              <w:t>2. Đối với các loại tem, vé, thẻ là chứng từ thanh toán in sẵn giá thanh toán thì giá thanh toán tem, vé, thẻ đó đã bao gồm thuế giá trị gia tăng.</w:t>
            </w:r>
            <w:bookmarkEnd w:id="44"/>
          </w:p>
        </w:tc>
      </w:tr>
      <w:tr w:rsidR="00DD3C9F" w:rsidRPr="00DD3C9F" w14:paraId="18B72B07" w14:textId="77777777" w:rsidTr="004C2C09">
        <w:tc>
          <w:tcPr>
            <w:tcW w:w="4673" w:type="dxa"/>
          </w:tcPr>
          <w:p w14:paraId="21222FD5" w14:textId="12D66DEF"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45" w:name="chuong_4"/>
            <w:r w:rsidRPr="00DD3C9F">
              <w:rPr>
                <w:rFonts w:ascii="Times New Roman" w:eastAsia="Times New Roman" w:hAnsi="Times New Roman" w:cs="Times New Roman"/>
                <w:b/>
                <w:bCs/>
                <w:sz w:val="24"/>
                <w:szCs w:val="24"/>
              </w:rPr>
              <w:lastRenderedPageBreak/>
              <w:t>Chương IV</w:t>
            </w:r>
            <w:bookmarkEnd w:id="45"/>
          </w:p>
          <w:p w14:paraId="43AC9803" w14:textId="5F1F54D3" w:rsidR="000A35FE" w:rsidRPr="00DD3C9F" w:rsidRDefault="000A35FE" w:rsidP="008876F8">
            <w:pPr>
              <w:shd w:val="clear" w:color="auto" w:fill="FFFFFF"/>
              <w:spacing w:before="40" w:line="234" w:lineRule="atLeast"/>
              <w:jc w:val="both"/>
              <w:rPr>
                <w:rFonts w:ascii="Times New Roman" w:eastAsia="Times New Roman" w:hAnsi="Times New Roman" w:cs="Times New Roman"/>
                <w:b/>
                <w:bCs/>
                <w:sz w:val="24"/>
                <w:szCs w:val="24"/>
              </w:rPr>
            </w:pPr>
            <w:bookmarkStart w:id="46" w:name="chuong_4_name"/>
            <w:r w:rsidRPr="00DD3C9F">
              <w:rPr>
                <w:rFonts w:ascii="Times New Roman" w:eastAsia="Times New Roman" w:hAnsi="Times New Roman" w:cs="Times New Roman"/>
                <w:b/>
                <w:bCs/>
                <w:sz w:val="24"/>
                <w:szCs w:val="24"/>
              </w:rPr>
              <w:t>ĐIỀU KHOẢN THI HÀNH</w:t>
            </w:r>
            <w:bookmarkEnd w:id="46"/>
          </w:p>
        </w:tc>
        <w:tc>
          <w:tcPr>
            <w:tcW w:w="4678" w:type="dxa"/>
          </w:tcPr>
          <w:p w14:paraId="2E1B4404" w14:textId="77777777" w:rsidR="000A35FE" w:rsidRPr="00DD3C9F" w:rsidRDefault="000A35FE" w:rsidP="00D24598">
            <w:pPr>
              <w:shd w:val="clear" w:color="auto" w:fill="FFFFFF"/>
              <w:spacing w:before="40" w:line="234" w:lineRule="atLeast"/>
              <w:rPr>
                <w:rFonts w:ascii="Times New Roman" w:eastAsia="Times New Roman" w:hAnsi="Times New Roman" w:cs="Times New Roman"/>
                <w:sz w:val="24"/>
                <w:szCs w:val="24"/>
              </w:rPr>
            </w:pPr>
            <w:r w:rsidRPr="00DD3C9F">
              <w:rPr>
                <w:rFonts w:ascii="Times New Roman" w:eastAsia="Times New Roman" w:hAnsi="Times New Roman" w:cs="Times New Roman"/>
                <w:b/>
                <w:bCs/>
                <w:sz w:val="24"/>
                <w:szCs w:val="24"/>
              </w:rPr>
              <w:t>Chương IV</w:t>
            </w:r>
          </w:p>
          <w:p w14:paraId="4F508C45" w14:textId="50060183" w:rsidR="000A35FE" w:rsidRPr="00DD3C9F" w:rsidRDefault="000A35FE" w:rsidP="008876F8">
            <w:pPr>
              <w:shd w:val="clear" w:color="auto" w:fill="FFFFFF"/>
              <w:spacing w:before="40" w:line="234" w:lineRule="atLeast"/>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ĐIỀU KHOẢN THI HÀNH</w:t>
            </w:r>
          </w:p>
        </w:tc>
        <w:tc>
          <w:tcPr>
            <w:tcW w:w="4536" w:type="dxa"/>
          </w:tcPr>
          <w:p w14:paraId="7CBAD029" w14:textId="77777777" w:rsidR="000A35FE" w:rsidRPr="00DD3C9F" w:rsidRDefault="000A35FE" w:rsidP="00D24598">
            <w:pPr>
              <w:shd w:val="clear" w:color="auto" w:fill="FFFFFF"/>
              <w:spacing w:before="40" w:line="234" w:lineRule="atLeast"/>
              <w:rPr>
                <w:rFonts w:ascii="Times New Roman" w:eastAsia="Times New Roman" w:hAnsi="Times New Roman" w:cs="Times New Roman"/>
                <w:sz w:val="24"/>
                <w:szCs w:val="24"/>
              </w:rPr>
            </w:pPr>
            <w:r w:rsidRPr="00DD3C9F">
              <w:rPr>
                <w:rFonts w:ascii="Times New Roman" w:eastAsia="Times New Roman" w:hAnsi="Times New Roman" w:cs="Times New Roman"/>
                <w:b/>
                <w:bCs/>
                <w:sz w:val="24"/>
                <w:szCs w:val="24"/>
              </w:rPr>
              <w:t>Chương IV</w:t>
            </w:r>
          </w:p>
          <w:p w14:paraId="60222375" w14:textId="1174D6C9" w:rsidR="000A35FE" w:rsidRPr="00DD3C9F" w:rsidRDefault="000A35FE" w:rsidP="008876F8">
            <w:pPr>
              <w:shd w:val="clear" w:color="auto" w:fill="FFFFFF"/>
              <w:spacing w:before="40" w:line="234" w:lineRule="atLeast"/>
              <w:rPr>
                <w:rFonts w:ascii="Times New Roman" w:eastAsia="Times New Roman" w:hAnsi="Times New Roman" w:cs="Times New Roman"/>
                <w:b/>
                <w:bCs/>
                <w:sz w:val="24"/>
                <w:szCs w:val="24"/>
              </w:rPr>
            </w:pPr>
            <w:r w:rsidRPr="00DD3C9F">
              <w:rPr>
                <w:rFonts w:ascii="Times New Roman" w:eastAsia="Times New Roman" w:hAnsi="Times New Roman" w:cs="Times New Roman"/>
                <w:b/>
                <w:bCs/>
                <w:sz w:val="24"/>
                <w:szCs w:val="24"/>
              </w:rPr>
              <w:t>ĐIỀU KHOẢN THI HÀNH</w:t>
            </w:r>
          </w:p>
        </w:tc>
      </w:tr>
      <w:tr w:rsidR="00DD3C9F" w:rsidRPr="00DD3C9F" w14:paraId="2C48F2A0" w14:textId="77777777" w:rsidTr="004C2C09">
        <w:tc>
          <w:tcPr>
            <w:tcW w:w="4673" w:type="dxa"/>
          </w:tcPr>
          <w:p w14:paraId="267A759E" w14:textId="3965F978"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47" w:name="dieu_15"/>
            <w:r w:rsidRPr="00DD3C9F">
              <w:rPr>
                <w:rFonts w:ascii="Times New Roman" w:eastAsia="Times New Roman" w:hAnsi="Times New Roman" w:cs="Times New Roman"/>
                <w:b/>
                <w:bCs/>
                <w:sz w:val="24"/>
                <w:szCs w:val="24"/>
              </w:rPr>
              <w:t>Điều 15. Hiệu lực thi hành</w:t>
            </w:r>
            <w:bookmarkEnd w:id="47"/>
          </w:p>
          <w:p w14:paraId="42FEF030"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1. Luật này có hiệu lực thi hành từ ngày 01 tháng 01 năm 2009.</w:t>
            </w:r>
          </w:p>
          <w:p w14:paraId="49512758"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2. Luật này thay thế các luật sau đây:</w:t>
            </w:r>
          </w:p>
          <w:p w14:paraId="495F46DE"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a) Luật thuế giá trị gia tăng năm 1997;</w:t>
            </w:r>
          </w:p>
          <w:p w14:paraId="672E7BB4"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b) Luật sửa đổi, bổ sung một số điều của Luật thuế giá trị gia tăng số 07/2003/QH11;</w:t>
            </w:r>
          </w:p>
          <w:p w14:paraId="7D4C860C" w14:textId="77777777"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r w:rsidRPr="00DD3C9F">
              <w:rPr>
                <w:rFonts w:ascii="Times New Roman" w:eastAsia="Times New Roman" w:hAnsi="Times New Roman" w:cs="Times New Roman"/>
                <w:sz w:val="24"/>
                <w:szCs w:val="24"/>
              </w:rPr>
              <w:t>3. Bãi bỏ Điều 2 của Luật sửa đổi, bổ sung một số điều của Luật thuế tiêu thụ đặc biệt và Luật thuế giá trị gia tăng số 57/2005/QH11.</w:t>
            </w:r>
          </w:p>
          <w:p w14:paraId="45FA781F" w14:textId="77777777" w:rsidR="000A35FE" w:rsidRPr="00DD3C9F" w:rsidRDefault="000A35FE" w:rsidP="00D8646A">
            <w:pPr>
              <w:spacing w:before="40"/>
              <w:jc w:val="both"/>
              <w:rPr>
                <w:rFonts w:ascii="Times New Roman" w:eastAsia="Times New Roman" w:hAnsi="Times New Roman" w:cs="Times New Roman"/>
                <w:b/>
                <w:bCs/>
                <w:sz w:val="24"/>
                <w:szCs w:val="24"/>
              </w:rPr>
            </w:pPr>
          </w:p>
        </w:tc>
        <w:tc>
          <w:tcPr>
            <w:tcW w:w="4678" w:type="dxa"/>
          </w:tcPr>
          <w:p w14:paraId="4100C01F" w14:textId="77777777" w:rsidR="000A35FE" w:rsidRPr="00DD3C9F" w:rsidRDefault="000A35FE" w:rsidP="00D24598">
            <w:pPr>
              <w:spacing w:before="40"/>
              <w:jc w:val="both"/>
              <w:rPr>
                <w:rFonts w:ascii="Times New Roman" w:eastAsia="Calibri" w:hAnsi="Times New Roman" w:cs="Times New Roman"/>
                <w:b/>
                <w:bCs/>
                <w:sz w:val="24"/>
                <w:szCs w:val="24"/>
                <w:lang w:val="nl-NL"/>
              </w:rPr>
            </w:pPr>
            <w:r w:rsidRPr="00DD3C9F">
              <w:rPr>
                <w:rFonts w:ascii="Times New Roman" w:eastAsia="Calibri" w:hAnsi="Times New Roman" w:cs="Times New Roman"/>
                <w:b/>
                <w:bCs/>
                <w:sz w:val="24"/>
                <w:szCs w:val="24"/>
                <w:lang w:val="nl-NL"/>
              </w:rPr>
              <w:t xml:space="preserve">Điều </w:t>
            </w:r>
            <w:r w:rsidRPr="00DD3C9F">
              <w:rPr>
                <w:rFonts w:ascii="Times New Roman" w:eastAsia="Calibri" w:hAnsi="Times New Roman" w:cs="Times New Roman"/>
                <w:b/>
                <w:bCs/>
                <w:strike/>
                <w:sz w:val="24"/>
                <w:szCs w:val="24"/>
                <w:lang w:val="nl-NL"/>
              </w:rPr>
              <w:t>15</w:t>
            </w:r>
            <w:r w:rsidRPr="00DD3C9F">
              <w:rPr>
                <w:rFonts w:ascii="Times New Roman" w:eastAsia="Calibri" w:hAnsi="Times New Roman" w:cs="Times New Roman"/>
                <w:b/>
                <w:bCs/>
                <w:sz w:val="24"/>
                <w:szCs w:val="24"/>
                <w:lang w:val="nl-NL"/>
              </w:rPr>
              <w:t xml:space="preserve"> 17. Hiệu lực thi hành</w:t>
            </w:r>
          </w:p>
          <w:p w14:paraId="54D742C5" w14:textId="77777777" w:rsidR="000A35FE" w:rsidRPr="00DD3C9F" w:rsidRDefault="000A35FE" w:rsidP="00D24598">
            <w:pPr>
              <w:spacing w:before="40"/>
              <w:jc w:val="both"/>
              <w:rPr>
                <w:rFonts w:ascii="Times New Roman" w:eastAsia="Calibri" w:hAnsi="Times New Roman" w:cs="Times New Roman"/>
                <w:b/>
                <w:bCs/>
                <w:sz w:val="24"/>
                <w:szCs w:val="24"/>
                <w:lang w:val="nl-NL"/>
              </w:rPr>
            </w:pPr>
            <w:r w:rsidRPr="00DD3C9F">
              <w:rPr>
                <w:rFonts w:ascii="Times New Roman" w:eastAsia="Calibri" w:hAnsi="Times New Roman" w:cs="Times New Roman"/>
                <w:b/>
                <w:bCs/>
                <w:sz w:val="24"/>
                <w:szCs w:val="24"/>
                <w:lang w:val="nl-NL"/>
              </w:rPr>
              <w:t>1. Luật này có hiệu lực thi hành từ ngày ...  tháng ...  năm  202...</w:t>
            </w:r>
          </w:p>
          <w:p w14:paraId="612973C7" w14:textId="77777777" w:rsidR="000A35FE" w:rsidRPr="00DD3C9F" w:rsidRDefault="000A35FE" w:rsidP="00D24598">
            <w:pPr>
              <w:spacing w:before="40"/>
              <w:jc w:val="both"/>
              <w:rPr>
                <w:rFonts w:ascii="Times New Roman" w:eastAsia="Calibri" w:hAnsi="Times New Roman" w:cs="Times New Roman"/>
                <w:b/>
                <w:bCs/>
                <w:sz w:val="24"/>
                <w:szCs w:val="24"/>
                <w:lang w:val="nl-NL"/>
              </w:rPr>
            </w:pPr>
            <w:r w:rsidRPr="00DD3C9F">
              <w:rPr>
                <w:rFonts w:ascii="Times New Roman" w:eastAsia="Calibri" w:hAnsi="Times New Roman" w:cs="Times New Roman"/>
                <w:b/>
                <w:bCs/>
                <w:sz w:val="24"/>
                <w:szCs w:val="24"/>
                <w:lang w:val="nl-NL"/>
              </w:rPr>
              <w:t xml:space="preserve">Quy định về </w:t>
            </w:r>
            <w:bookmarkStart w:id="48" w:name="_Hlk163911542"/>
            <w:r w:rsidRPr="00DD3C9F">
              <w:rPr>
                <w:rFonts w:ascii="Times New Roman" w:hAnsi="Times New Roman" w:cs="Times New Roman"/>
                <w:b/>
                <w:bCs/>
                <w:sz w:val="24"/>
                <w:szCs w:val="24"/>
                <w:lang w:val="nl-NL"/>
              </w:rPr>
              <w:t>mức doanh thu của hộ, cá nhân kinh doanh thuộc đối tượng không chịu thuế</w:t>
            </w:r>
            <w:bookmarkEnd w:id="48"/>
            <w:r w:rsidRPr="00DD3C9F">
              <w:rPr>
                <w:rFonts w:ascii="Times New Roman" w:hAnsi="Times New Roman" w:cs="Times New Roman"/>
                <w:b/>
                <w:bCs/>
                <w:sz w:val="24"/>
                <w:szCs w:val="24"/>
                <w:lang w:val="nl-NL"/>
              </w:rPr>
              <w:t xml:space="preserve"> tại khoản 25 Điều 5 Luật này và khoản 3 Điều này có hiệu lực thi hành từ ngày 01 tháng 01 năm 2026.</w:t>
            </w:r>
          </w:p>
          <w:p w14:paraId="0E4B8EEF" w14:textId="77777777" w:rsidR="000A35FE" w:rsidRPr="00DD3C9F" w:rsidRDefault="000A35FE" w:rsidP="00D24598">
            <w:pPr>
              <w:spacing w:before="40"/>
              <w:jc w:val="both"/>
              <w:rPr>
                <w:rFonts w:ascii="Times New Roman" w:eastAsia="Calibri" w:hAnsi="Times New Roman" w:cs="Times New Roman"/>
                <w:b/>
                <w:bCs/>
                <w:sz w:val="24"/>
                <w:szCs w:val="24"/>
                <w:lang w:val="nl-NL"/>
              </w:rPr>
            </w:pPr>
            <w:r w:rsidRPr="00DD3C9F">
              <w:rPr>
                <w:rFonts w:ascii="Times New Roman" w:eastAsia="Calibri" w:hAnsi="Times New Roman" w:cs="Times New Roman"/>
                <w:b/>
                <w:bCs/>
                <w:sz w:val="24"/>
                <w:szCs w:val="24"/>
                <w:lang w:val="nl-NL"/>
              </w:rPr>
              <w:t>2. Luật này thay thế Luật thuế giá trị gia tăng số 13/2008/QH12, Luật số 31/2013/QH13 ngày 19 tháng 6 năm 2013 của Quốc hội sửa đổi, bổ sung một số điều của Luật thuế giá trị gia tăng, Điều 3 Luật số 71/2014/QH13 ngày 26 tháng 11 năm 2014 của Quốc hội sửa đổi, bổ sung một số điều của các luật về thuế và Điều 1 Luật số 106/2016/QH13 ngày 06 tháng 4 năm 2016 của Quốc hội sửa đổi, bổ sung một số điều của Luật thuế giá trị gia tăng, Luật thuế tiêu thụ đặc biệt và Luật quản lý thuế.</w:t>
            </w:r>
          </w:p>
          <w:p w14:paraId="03B7210C" w14:textId="77777777" w:rsidR="000A35FE" w:rsidRPr="00DD3C9F" w:rsidRDefault="000A35FE" w:rsidP="00D24598">
            <w:pPr>
              <w:spacing w:before="40"/>
              <w:jc w:val="both"/>
              <w:rPr>
                <w:rFonts w:ascii="Times New Roman" w:eastAsia="Calibri" w:hAnsi="Times New Roman" w:cs="Times New Roman"/>
                <w:b/>
                <w:bCs/>
                <w:sz w:val="24"/>
                <w:szCs w:val="24"/>
                <w:lang w:val="nb-NO"/>
              </w:rPr>
            </w:pPr>
            <w:r w:rsidRPr="00DD3C9F">
              <w:rPr>
                <w:rFonts w:ascii="Times New Roman" w:eastAsia="Calibri" w:hAnsi="Times New Roman" w:cs="Times New Roman"/>
                <w:b/>
                <w:bCs/>
                <w:sz w:val="24"/>
                <w:szCs w:val="24"/>
                <w:lang w:val="nb-NO"/>
              </w:rPr>
              <w:t xml:space="preserve">3. Sửa đổi, bổ sung khoản 1 Điều 3 Luật thuế thu nhập cá nhân số 04/2007/QH11 đã được sửa đổi, bổ sung một số điều theo Luật số </w:t>
            </w:r>
            <w:r w:rsidRPr="00DD3C9F">
              <w:rPr>
                <w:rFonts w:ascii="Times New Roman" w:eastAsia="Calibri" w:hAnsi="Times New Roman" w:cs="Times New Roman"/>
                <w:b/>
                <w:bCs/>
                <w:sz w:val="24"/>
                <w:szCs w:val="24"/>
                <w:lang w:val="nb-NO"/>
              </w:rPr>
              <w:lastRenderedPageBreak/>
              <w:t>26/2012/QH13 và Luật số 71/2014/QH13 như sau:</w:t>
            </w:r>
          </w:p>
          <w:p w14:paraId="237B8202" w14:textId="77777777" w:rsidR="000A35FE" w:rsidRPr="00DD3C9F" w:rsidRDefault="000A35FE" w:rsidP="00D24598">
            <w:pPr>
              <w:spacing w:before="40"/>
              <w:jc w:val="both"/>
              <w:rPr>
                <w:rFonts w:ascii="Times New Roman" w:eastAsia="Calibri" w:hAnsi="Times New Roman" w:cs="Times New Roman"/>
                <w:b/>
                <w:bCs/>
                <w:sz w:val="24"/>
                <w:szCs w:val="24"/>
              </w:rPr>
            </w:pPr>
            <w:r w:rsidRPr="00DD3C9F">
              <w:rPr>
                <w:rFonts w:ascii="Times New Roman" w:eastAsia="Calibri" w:hAnsi="Times New Roman" w:cs="Times New Roman"/>
                <w:b/>
                <w:bCs/>
                <w:sz w:val="24"/>
                <w:szCs w:val="24"/>
                <w:lang w:val="nb-NO"/>
              </w:rPr>
              <w:t>“1. Thu nhập từ kinh doanh, bao gồm:</w:t>
            </w:r>
          </w:p>
          <w:p w14:paraId="5437467D" w14:textId="77777777" w:rsidR="000A35FE" w:rsidRPr="00DD3C9F" w:rsidRDefault="000A35FE" w:rsidP="00D24598">
            <w:pPr>
              <w:spacing w:before="40"/>
              <w:jc w:val="both"/>
              <w:rPr>
                <w:rFonts w:ascii="Times New Roman" w:eastAsia="Calibri" w:hAnsi="Times New Roman" w:cs="Times New Roman"/>
                <w:b/>
                <w:bCs/>
                <w:sz w:val="24"/>
                <w:szCs w:val="24"/>
              </w:rPr>
            </w:pPr>
            <w:r w:rsidRPr="00DD3C9F">
              <w:rPr>
                <w:rFonts w:ascii="Times New Roman" w:eastAsia="Calibri" w:hAnsi="Times New Roman" w:cs="Times New Roman"/>
                <w:b/>
                <w:bCs/>
                <w:sz w:val="24"/>
                <w:szCs w:val="24"/>
                <w:lang w:val="nb-NO"/>
              </w:rPr>
              <w:t>a) Thu nhập từ hoạt động sản xuất, kinh doanh hàng hoá, dịch vụ;</w:t>
            </w:r>
          </w:p>
          <w:p w14:paraId="6798195A" w14:textId="77777777" w:rsidR="000A35FE" w:rsidRPr="00DD3C9F" w:rsidRDefault="000A35FE" w:rsidP="00D24598">
            <w:pPr>
              <w:spacing w:before="40"/>
              <w:jc w:val="both"/>
              <w:rPr>
                <w:rFonts w:ascii="Times New Roman" w:eastAsia="Calibri" w:hAnsi="Times New Roman" w:cs="Times New Roman"/>
                <w:b/>
                <w:bCs/>
                <w:sz w:val="24"/>
                <w:szCs w:val="24"/>
              </w:rPr>
            </w:pPr>
            <w:r w:rsidRPr="00DD3C9F">
              <w:rPr>
                <w:rFonts w:ascii="Times New Roman" w:eastAsia="Calibri" w:hAnsi="Times New Roman" w:cs="Times New Roman"/>
                <w:b/>
                <w:bCs/>
                <w:sz w:val="24"/>
                <w:szCs w:val="24"/>
                <w:lang w:val="nb-NO"/>
              </w:rPr>
              <w:t>b) Thu nhập từ hoạt động hành nghề độc lập của cá nhân có giấy phép hoặc chứng chỉ hành nghề theo quy định của pháp luật.</w:t>
            </w:r>
          </w:p>
          <w:p w14:paraId="34DF092A" w14:textId="0815E3CE" w:rsidR="000A35FE" w:rsidRPr="00DD3C9F" w:rsidRDefault="000A35FE" w:rsidP="00D24598">
            <w:pPr>
              <w:spacing w:before="40"/>
              <w:jc w:val="both"/>
              <w:rPr>
                <w:rFonts w:ascii="Times New Roman" w:eastAsia="Times New Roman" w:hAnsi="Times New Roman" w:cs="Times New Roman"/>
                <w:b/>
                <w:bCs/>
                <w:sz w:val="24"/>
                <w:szCs w:val="24"/>
              </w:rPr>
            </w:pPr>
            <w:r w:rsidRPr="00DD3C9F">
              <w:rPr>
                <w:rFonts w:ascii="Times New Roman" w:eastAsia="Calibri" w:hAnsi="Times New Roman" w:cs="Times New Roman"/>
                <w:b/>
                <w:bCs/>
                <w:sz w:val="24"/>
                <w:szCs w:val="24"/>
                <w:lang w:val="nb-NO"/>
              </w:rPr>
              <w:t xml:space="preserve">Thu nhập từ kinh doanh quy định tại khoản này không bao gồm thu nhập của hộ, cá nhân kinh doanh có doanh thu </w:t>
            </w:r>
            <w:r w:rsidRPr="00DD3C9F">
              <w:rPr>
                <w:rFonts w:ascii="Times New Roman" w:hAnsi="Times New Roman" w:cs="Times New Roman"/>
                <w:b/>
                <w:bCs/>
                <w:sz w:val="24"/>
                <w:szCs w:val="24"/>
                <w:lang w:val="nl-NL"/>
              </w:rPr>
              <w:t>dưới mức do Chính phủ quy định</w:t>
            </w:r>
            <w:r w:rsidRPr="00DD3C9F">
              <w:rPr>
                <w:rFonts w:ascii="Times New Roman" w:eastAsia="Calibri" w:hAnsi="Times New Roman" w:cs="Times New Roman"/>
                <w:b/>
                <w:bCs/>
                <w:sz w:val="24"/>
                <w:szCs w:val="24"/>
                <w:lang w:val="nb-NO"/>
              </w:rPr>
              <w:t>.”</w:t>
            </w:r>
          </w:p>
        </w:tc>
        <w:tc>
          <w:tcPr>
            <w:tcW w:w="4536" w:type="dxa"/>
          </w:tcPr>
          <w:p w14:paraId="0ED0942C" w14:textId="1DB8E063" w:rsidR="00DD442D" w:rsidRPr="00DD3C9F" w:rsidRDefault="00DD442D" w:rsidP="00D24598">
            <w:pPr>
              <w:spacing w:before="40"/>
              <w:jc w:val="both"/>
              <w:rPr>
                <w:rFonts w:ascii="Times New Roman" w:eastAsia="Calibri" w:hAnsi="Times New Roman" w:cs="Times New Roman"/>
                <w:b/>
                <w:bCs/>
                <w:sz w:val="24"/>
                <w:szCs w:val="24"/>
                <w:lang w:val="nl-NL"/>
              </w:rPr>
            </w:pPr>
            <w:bookmarkStart w:id="49" w:name="_Hlk175152665"/>
            <w:r w:rsidRPr="00DD3C9F">
              <w:rPr>
                <w:rFonts w:ascii="Times New Roman" w:eastAsia="Calibri" w:hAnsi="Times New Roman" w:cs="Times New Roman"/>
                <w:b/>
                <w:bCs/>
                <w:sz w:val="24"/>
                <w:szCs w:val="24"/>
                <w:lang w:val="nl-NL"/>
              </w:rPr>
              <w:lastRenderedPageBreak/>
              <w:t>Điều 17. Hiệu lực thi hành</w:t>
            </w:r>
          </w:p>
          <w:p w14:paraId="72D105B7" w14:textId="77777777" w:rsidR="00DD442D" w:rsidRPr="00DD3C9F" w:rsidRDefault="00DD442D" w:rsidP="00D24598">
            <w:pPr>
              <w:spacing w:before="40"/>
              <w:jc w:val="both"/>
              <w:rPr>
                <w:rFonts w:ascii="Times New Roman" w:eastAsia="Calibri" w:hAnsi="Times New Roman" w:cs="Times New Roman"/>
                <w:b/>
                <w:bCs/>
                <w:sz w:val="24"/>
                <w:szCs w:val="24"/>
                <w:lang w:val="nl-NL"/>
              </w:rPr>
            </w:pPr>
            <w:r w:rsidRPr="00DD3C9F">
              <w:rPr>
                <w:rFonts w:ascii="Times New Roman" w:eastAsia="Calibri" w:hAnsi="Times New Roman" w:cs="Times New Roman"/>
                <w:b/>
                <w:bCs/>
                <w:sz w:val="24"/>
                <w:szCs w:val="24"/>
                <w:lang w:val="nl-NL"/>
              </w:rPr>
              <w:t>1. Luật này có hiệu lực thi hành từ ngày</w:t>
            </w:r>
            <w:r w:rsidRPr="00DD3C9F">
              <w:rPr>
                <w:rFonts w:ascii="Times New Roman" w:eastAsia="Calibri" w:hAnsi="Times New Roman" w:cs="Times New Roman"/>
                <w:b/>
                <w:bCs/>
                <w:sz w:val="24"/>
                <w:szCs w:val="24"/>
                <w:lang w:val="vi-VN"/>
              </w:rPr>
              <w:t xml:space="preserve"> </w:t>
            </w:r>
            <w:r w:rsidRPr="00DD3C9F">
              <w:rPr>
                <w:rFonts w:ascii="Times New Roman" w:eastAsia="Calibri" w:hAnsi="Times New Roman" w:cs="Times New Roman"/>
                <w:b/>
                <w:bCs/>
                <w:sz w:val="24"/>
                <w:szCs w:val="24"/>
                <w:lang w:val="nl-NL"/>
              </w:rPr>
              <w:t>01 tháng 7 năm 2025.</w:t>
            </w:r>
          </w:p>
          <w:p w14:paraId="57D5445A" w14:textId="77777777" w:rsidR="00DD442D" w:rsidRPr="00DD3C9F" w:rsidRDefault="00DD442D" w:rsidP="00D24598">
            <w:pPr>
              <w:spacing w:before="40"/>
              <w:jc w:val="both"/>
              <w:rPr>
                <w:rFonts w:ascii="Times New Roman" w:hAnsi="Times New Roman" w:cs="Times New Roman"/>
                <w:b/>
                <w:bCs/>
                <w:sz w:val="24"/>
                <w:szCs w:val="24"/>
                <w:lang w:val="vi-VN"/>
              </w:rPr>
            </w:pPr>
            <w:r w:rsidRPr="00DD3C9F">
              <w:rPr>
                <w:rFonts w:ascii="Times New Roman" w:eastAsia="Calibri" w:hAnsi="Times New Roman" w:cs="Times New Roman"/>
                <w:b/>
                <w:bCs/>
                <w:sz w:val="24"/>
                <w:szCs w:val="24"/>
                <w:lang w:val="nl-NL"/>
              </w:rPr>
              <w:t xml:space="preserve">Quy định về </w:t>
            </w:r>
            <w:r w:rsidRPr="00DD3C9F">
              <w:rPr>
                <w:rFonts w:ascii="Times New Roman" w:hAnsi="Times New Roman" w:cs="Times New Roman"/>
                <w:b/>
                <w:bCs/>
                <w:sz w:val="24"/>
                <w:szCs w:val="24"/>
                <w:lang w:val="nl-NL"/>
              </w:rPr>
              <w:t>mức doanh thu của hộ, cá nhân kinh doanh thuộc đối tượng không chịu thuế tại khoản 25 Điều 5 Luật này và khoản 3 Điều này có hiệu lực thi hành từ ngày 01 tháng 01 năm 2026.</w:t>
            </w:r>
          </w:p>
          <w:p w14:paraId="2BAC08BD" w14:textId="7921CC5A" w:rsidR="00DD442D" w:rsidRPr="00DD3C9F" w:rsidRDefault="00DD442D" w:rsidP="00D24598">
            <w:pPr>
              <w:spacing w:before="40"/>
              <w:jc w:val="both"/>
              <w:rPr>
                <w:rFonts w:ascii="Times New Roman" w:hAnsi="Times New Roman" w:cs="Times New Roman"/>
                <w:b/>
                <w:bCs/>
                <w:i/>
                <w:sz w:val="24"/>
                <w:szCs w:val="24"/>
                <w:lang w:val="vi-VN"/>
              </w:rPr>
            </w:pPr>
            <w:r w:rsidRPr="00DD3C9F">
              <w:rPr>
                <w:rFonts w:ascii="Times New Roman" w:hAnsi="Times New Roman" w:cs="Times New Roman"/>
                <w:b/>
                <w:bCs/>
                <w:i/>
                <w:sz w:val="24"/>
                <w:szCs w:val="24"/>
                <w:lang w:val="vi-VN"/>
              </w:rPr>
              <w:t xml:space="preserve">2. Giao Chính phủ nghiên cứu trình Quốc hội xem xét, quyết định </w:t>
            </w:r>
            <w:r w:rsidR="00E03B5B" w:rsidRPr="00DD3C9F">
              <w:rPr>
                <w:rFonts w:ascii="Times New Roman" w:hAnsi="Times New Roman" w:cs="Times New Roman"/>
                <w:b/>
                <w:bCs/>
                <w:i/>
                <w:sz w:val="24"/>
                <w:szCs w:val="24"/>
              </w:rPr>
              <w:t xml:space="preserve">mức độ </w:t>
            </w:r>
            <w:r w:rsidRPr="00DD3C9F">
              <w:rPr>
                <w:rFonts w:ascii="Times New Roman" w:hAnsi="Times New Roman" w:cs="Times New Roman"/>
                <w:b/>
                <w:bCs/>
                <w:i/>
                <w:sz w:val="24"/>
                <w:szCs w:val="24"/>
                <w:lang w:val="vi-VN"/>
              </w:rPr>
              <w:t>điều chỉnh tăng thuế suất thuế giá trị gia tăng</w:t>
            </w:r>
            <w:r w:rsidR="008771CA" w:rsidRPr="00DD3C9F">
              <w:rPr>
                <w:rFonts w:ascii="Times New Roman" w:hAnsi="Times New Roman" w:cs="Times New Roman"/>
                <w:b/>
                <w:bCs/>
                <w:i/>
                <w:sz w:val="24"/>
                <w:szCs w:val="24"/>
                <w:lang w:val="vi-VN"/>
              </w:rPr>
              <w:t xml:space="preserve"> và thời điểm thực hiện</w:t>
            </w:r>
            <w:r w:rsidR="00E203FD" w:rsidRPr="00DD3C9F">
              <w:rPr>
                <w:rFonts w:ascii="Times New Roman" w:hAnsi="Times New Roman" w:cs="Times New Roman"/>
                <w:b/>
                <w:bCs/>
                <w:i/>
                <w:sz w:val="24"/>
                <w:szCs w:val="24"/>
                <w:lang w:val="vi-VN"/>
              </w:rPr>
              <w:t>, phù hợp với xu thế chung của khu vực và quốc tế</w:t>
            </w:r>
            <w:r w:rsidRPr="00DD3C9F">
              <w:rPr>
                <w:rFonts w:ascii="Times New Roman" w:hAnsi="Times New Roman" w:cs="Times New Roman"/>
                <w:b/>
                <w:bCs/>
                <w:i/>
                <w:sz w:val="24"/>
                <w:szCs w:val="24"/>
                <w:lang w:val="vi-VN"/>
              </w:rPr>
              <w:t>.</w:t>
            </w:r>
          </w:p>
          <w:p w14:paraId="01D7FE8D" w14:textId="77777777" w:rsidR="00DD442D" w:rsidRPr="00DD3C9F" w:rsidRDefault="00DD442D" w:rsidP="00D24598">
            <w:pPr>
              <w:spacing w:before="40"/>
              <w:jc w:val="both"/>
              <w:rPr>
                <w:rFonts w:ascii="Times New Roman" w:eastAsia="Calibri" w:hAnsi="Times New Roman" w:cs="Times New Roman"/>
                <w:b/>
                <w:bCs/>
                <w:sz w:val="24"/>
                <w:szCs w:val="24"/>
                <w:lang w:val="nl-NL"/>
              </w:rPr>
            </w:pPr>
            <w:r w:rsidRPr="00DD3C9F">
              <w:rPr>
                <w:rFonts w:ascii="Times New Roman" w:eastAsia="Calibri" w:hAnsi="Times New Roman" w:cs="Times New Roman"/>
                <w:b/>
                <w:bCs/>
                <w:sz w:val="24"/>
                <w:szCs w:val="24"/>
                <w:lang w:val="vi-VN"/>
              </w:rPr>
              <w:t>3</w:t>
            </w:r>
            <w:r w:rsidRPr="00DD3C9F">
              <w:rPr>
                <w:rFonts w:ascii="Times New Roman" w:eastAsia="Calibri" w:hAnsi="Times New Roman" w:cs="Times New Roman"/>
                <w:b/>
                <w:bCs/>
                <w:sz w:val="24"/>
                <w:szCs w:val="24"/>
                <w:lang w:val="nl-NL"/>
              </w:rPr>
              <w:t xml:space="preserve">. Luật này thay thế Luật </w:t>
            </w:r>
            <w:r w:rsidRPr="00DD3C9F">
              <w:rPr>
                <w:rFonts w:ascii="Times New Roman" w:eastAsia="Calibri" w:hAnsi="Times New Roman" w:cs="Times New Roman"/>
                <w:b/>
                <w:bCs/>
                <w:sz w:val="24"/>
                <w:szCs w:val="24"/>
                <w:lang w:val="vi-VN"/>
              </w:rPr>
              <w:t>T</w:t>
            </w:r>
            <w:r w:rsidRPr="00DD3C9F">
              <w:rPr>
                <w:rFonts w:ascii="Times New Roman" w:eastAsia="Calibri" w:hAnsi="Times New Roman" w:cs="Times New Roman"/>
                <w:b/>
                <w:bCs/>
                <w:sz w:val="24"/>
                <w:szCs w:val="24"/>
                <w:lang w:val="nl-NL"/>
              </w:rPr>
              <w:t xml:space="preserve">huế giá trị gia tăng số 13/2008/QH12, Luật số 31/2013/QH13 ngày 19 tháng 6 năm 2013 của Quốc hội sửa đổi, bổ sung một số điều của Luật </w:t>
            </w:r>
            <w:r w:rsidRPr="00DD3C9F">
              <w:rPr>
                <w:rFonts w:ascii="Times New Roman" w:eastAsia="Calibri" w:hAnsi="Times New Roman" w:cs="Times New Roman"/>
                <w:b/>
                <w:bCs/>
                <w:sz w:val="24"/>
                <w:szCs w:val="24"/>
                <w:lang w:val="vi-VN"/>
              </w:rPr>
              <w:t>T</w:t>
            </w:r>
            <w:r w:rsidRPr="00DD3C9F">
              <w:rPr>
                <w:rFonts w:ascii="Times New Roman" w:eastAsia="Calibri" w:hAnsi="Times New Roman" w:cs="Times New Roman"/>
                <w:b/>
                <w:bCs/>
                <w:sz w:val="24"/>
                <w:szCs w:val="24"/>
                <w:lang w:val="nl-NL"/>
              </w:rPr>
              <w:t xml:space="preserve">huế giá trị gia tăng, Điều 3 Luật số 71/2014/QH13 ngày 26 tháng 11 năm 2014 của Quốc hội sửa đổi, bổ sung một số điều của các luật về thuế và Điều 1 Luật số 106/2016/QH13 ngày 06 tháng 4 năm 2016 của Quốc hội sửa đổi, bổ sung một số điều </w:t>
            </w:r>
            <w:r w:rsidRPr="00DD3C9F">
              <w:rPr>
                <w:rFonts w:ascii="Times New Roman" w:eastAsia="Calibri" w:hAnsi="Times New Roman" w:cs="Times New Roman"/>
                <w:b/>
                <w:bCs/>
                <w:sz w:val="24"/>
                <w:szCs w:val="24"/>
                <w:lang w:val="nl-NL"/>
              </w:rPr>
              <w:lastRenderedPageBreak/>
              <w:t xml:space="preserve">của Luật </w:t>
            </w:r>
            <w:r w:rsidRPr="00DD3C9F">
              <w:rPr>
                <w:rFonts w:ascii="Times New Roman" w:eastAsia="Calibri" w:hAnsi="Times New Roman" w:cs="Times New Roman"/>
                <w:b/>
                <w:bCs/>
                <w:sz w:val="24"/>
                <w:szCs w:val="24"/>
                <w:lang w:val="vi-VN"/>
              </w:rPr>
              <w:t>T</w:t>
            </w:r>
            <w:r w:rsidRPr="00DD3C9F">
              <w:rPr>
                <w:rFonts w:ascii="Times New Roman" w:eastAsia="Calibri" w:hAnsi="Times New Roman" w:cs="Times New Roman"/>
                <w:b/>
                <w:bCs/>
                <w:sz w:val="24"/>
                <w:szCs w:val="24"/>
                <w:lang w:val="nl-NL"/>
              </w:rPr>
              <w:t xml:space="preserve">huế giá trị gia tăng, Luật </w:t>
            </w:r>
            <w:r w:rsidRPr="00DD3C9F">
              <w:rPr>
                <w:rFonts w:ascii="Times New Roman" w:eastAsia="Calibri" w:hAnsi="Times New Roman" w:cs="Times New Roman"/>
                <w:b/>
                <w:bCs/>
                <w:sz w:val="24"/>
                <w:szCs w:val="24"/>
                <w:lang w:val="vi-VN"/>
              </w:rPr>
              <w:t>T</w:t>
            </w:r>
            <w:r w:rsidRPr="00DD3C9F">
              <w:rPr>
                <w:rFonts w:ascii="Times New Roman" w:eastAsia="Calibri" w:hAnsi="Times New Roman" w:cs="Times New Roman"/>
                <w:b/>
                <w:bCs/>
                <w:sz w:val="24"/>
                <w:szCs w:val="24"/>
                <w:lang w:val="nl-NL"/>
              </w:rPr>
              <w:t xml:space="preserve">huế tiêu thụ đặc biệt và Luật </w:t>
            </w:r>
            <w:r w:rsidRPr="00DD3C9F">
              <w:rPr>
                <w:rFonts w:ascii="Times New Roman" w:eastAsia="Calibri" w:hAnsi="Times New Roman" w:cs="Times New Roman"/>
                <w:b/>
                <w:bCs/>
                <w:sz w:val="24"/>
                <w:szCs w:val="24"/>
                <w:lang w:val="vi-VN"/>
              </w:rPr>
              <w:t>Q</w:t>
            </w:r>
            <w:r w:rsidRPr="00DD3C9F">
              <w:rPr>
                <w:rFonts w:ascii="Times New Roman" w:eastAsia="Calibri" w:hAnsi="Times New Roman" w:cs="Times New Roman"/>
                <w:b/>
                <w:bCs/>
                <w:sz w:val="24"/>
                <w:szCs w:val="24"/>
                <w:lang w:val="nl-NL"/>
              </w:rPr>
              <w:t>uản lý thuế.</w:t>
            </w:r>
          </w:p>
          <w:p w14:paraId="564D0A10" w14:textId="77777777" w:rsidR="00DD442D" w:rsidRPr="00DD3C9F" w:rsidRDefault="00DD442D" w:rsidP="00D24598">
            <w:pPr>
              <w:spacing w:before="40"/>
              <w:jc w:val="both"/>
              <w:rPr>
                <w:rFonts w:ascii="Times New Roman" w:eastAsia="Calibri" w:hAnsi="Times New Roman" w:cs="Times New Roman"/>
                <w:b/>
                <w:bCs/>
                <w:sz w:val="24"/>
                <w:szCs w:val="24"/>
                <w:lang w:val="nb-NO"/>
              </w:rPr>
            </w:pPr>
            <w:r w:rsidRPr="00DD3C9F">
              <w:rPr>
                <w:rFonts w:ascii="Times New Roman" w:eastAsia="Calibri" w:hAnsi="Times New Roman" w:cs="Times New Roman"/>
                <w:b/>
                <w:bCs/>
                <w:sz w:val="24"/>
                <w:szCs w:val="24"/>
                <w:lang w:val="vi-VN"/>
              </w:rPr>
              <w:t>4</w:t>
            </w:r>
            <w:r w:rsidRPr="00DD3C9F">
              <w:rPr>
                <w:rFonts w:ascii="Times New Roman" w:eastAsia="Calibri" w:hAnsi="Times New Roman" w:cs="Times New Roman"/>
                <w:b/>
                <w:bCs/>
                <w:sz w:val="24"/>
                <w:szCs w:val="24"/>
                <w:lang w:val="nb-NO"/>
              </w:rPr>
              <w:t xml:space="preserve">. Sửa đổi, bổ sung khoản 1 Điều 3 Luật </w:t>
            </w:r>
            <w:r w:rsidRPr="00DD3C9F">
              <w:rPr>
                <w:rFonts w:ascii="Times New Roman" w:eastAsia="Calibri" w:hAnsi="Times New Roman" w:cs="Times New Roman"/>
                <w:b/>
                <w:bCs/>
                <w:sz w:val="24"/>
                <w:szCs w:val="24"/>
                <w:lang w:val="vi-VN"/>
              </w:rPr>
              <w:t>T</w:t>
            </w:r>
            <w:r w:rsidRPr="00DD3C9F">
              <w:rPr>
                <w:rFonts w:ascii="Times New Roman" w:eastAsia="Calibri" w:hAnsi="Times New Roman" w:cs="Times New Roman"/>
                <w:b/>
                <w:bCs/>
                <w:sz w:val="24"/>
                <w:szCs w:val="24"/>
                <w:lang w:val="nb-NO"/>
              </w:rPr>
              <w:t>huế thu nhập cá nhân số 04/2007/QH11 đã được sửa đổi, bổ sung một số điều theo Luật số 26/2012/QH13 và Luật số 71/2014/QH13 như sau:</w:t>
            </w:r>
          </w:p>
          <w:p w14:paraId="6487F369" w14:textId="77777777" w:rsidR="00DD442D" w:rsidRPr="00DD3C9F" w:rsidRDefault="00DD442D" w:rsidP="00D24598">
            <w:pPr>
              <w:spacing w:before="40"/>
              <w:jc w:val="both"/>
              <w:rPr>
                <w:rFonts w:ascii="Times New Roman" w:eastAsia="Calibri" w:hAnsi="Times New Roman" w:cs="Times New Roman"/>
                <w:b/>
                <w:bCs/>
                <w:sz w:val="24"/>
                <w:szCs w:val="24"/>
                <w:lang w:val="nb-NO"/>
              </w:rPr>
            </w:pPr>
            <w:r w:rsidRPr="00DD3C9F">
              <w:rPr>
                <w:rFonts w:ascii="Times New Roman" w:eastAsia="Calibri" w:hAnsi="Times New Roman" w:cs="Times New Roman"/>
                <w:b/>
                <w:bCs/>
                <w:sz w:val="24"/>
                <w:szCs w:val="24"/>
                <w:lang w:val="nb-NO"/>
              </w:rPr>
              <w:t>“1. Thu nhập từ kinh doanh, bao gồm:</w:t>
            </w:r>
          </w:p>
          <w:p w14:paraId="4E91EDB1" w14:textId="77777777" w:rsidR="00DD442D" w:rsidRPr="00DD3C9F" w:rsidRDefault="00DD442D" w:rsidP="00D24598">
            <w:pPr>
              <w:spacing w:before="40"/>
              <w:jc w:val="both"/>
              <w:rPr>
                <w:rFonts w:ascii="Times New Roman" w:eastAsia="Calibri" w:hAnsi="Times New Roman" w:cs="Times New Roman"/>
                <w:b/>
                <w:bCs/>
                <w:sz w:val="24"/>
                <w:szCs w:val="24"/>
                <w:lang w:val="nb-NO"/>
              </w:rPr>
            </w:pPr>
            <w:r w:rsidRPr="00DD3C9F">
              <w:rPr>
                <w:rFonts w:ascii="Times New Roman" w:eastAsia="Calibri" w:hAnsi="Times New Roman" w:cs="Times New Roman"/>
                <w:b/>
                <w:bCs/>
                <w:sz w:val="24"/>
                <w:szCs w:val="24"/>
                <w:lang w:val="nb-NO"/>
              </w:rPr>
              <w:t>a) Thu nhập từ hoạt động sản xuất, kinh doanh hàng hoá, dịch vụ;</w:t>
            </w:r>
          </w:p>
          <w:p w14:paraId="4F588461" w14:textId="77777777" w:rsidR="00DD442D" w:rsidRPr="00DD3C9F" w:rsidRDefault="00DD442D" w:rsidP="00D24598">
            <w:pPr>
              <w:spacing w:before="40"/>
              <w:jc w:val="both"/>
              <w:rPr>
                <w:rFonts w:ascii="Times New Roman" w:eastAsia="Calibri" w:hAnsi="Times New Roman" w:cs="Times New Roman"/>
                <w:b/>
                <w:bCs/>
                <w:sz w:val="24"/>
                <w:szCs w:val="24"/>
                <w:lang w:val="nb-NO"/>
              </w:rPr>
            </w:pPr>
            <w:r w:rsidRPr="00DD3C9F">
              <w:rPr>
                <w:rFonts w:ascii="Times New Roman" w:eastAsia="Calibri" w:hAnsi="Times New Roman" w:cs="Times New Roman"/>
                <w:b/>
                <w:bCs/>
                <w:sz w:val="24"/>
                <w:szCs w:val="24"/>
                <w:lang w:val="nb-NO"/>
              </w:rPr>
              <w:t>b) Thu nhập từ hoạt động hành nghề độc lập của cá nhân có giấy phép hoặc chứng chỉ hành nghề theo quy định của pháp luật.</w:t>
            </w:r>
          </w:p>
          <w:p w14:paraId="6B6F6A2B" w14:textId="4A60887A" w:rsidR="000A35FE" w:rsidRPr="00DD3C9F" w:rsidRDefault="00DD442D" w:rsidP="008876F8">
            <w:pPr>
              <w:spacing w:before="40"/>
              <w:jc w:val="both"/>
              <w:rPr>
                <w:rFonts w:ascii="Times New Roman" w:eastAsia="Times New Roman" w:hAnsi="Times New Roman" w:cs="Times New Roman"/>
                <w:b/>
                <w:bCs/>
                <w:sz w:val="24"/>
                <w:szCs w:val="24"/>
              </w:rPr>
            </w:pPr>
            <w:r w:rsidRPr="00DD3C9F">
              <w:rPr>
                <w:rFonts w:ascii="Times New Roman" w:eastAsia="Calibri" w:hAnsi="Times New Roman" w:cs="Times New Roman"/>
                <w:b/>
                <w:bCs/>
                <w:sz w:val="24"/>
                <w:szCs w:val="24"/>
                <w:lang w:val="nb-NO"/>
              </w:rPr>
              <w:t>Thu nhập từ kinh doanh quy định tại khoản này không bao gồm thu nhập của hộ, cá nhân kinh doanh có doanh thu</w:t>
            </w:r>
            <w:r w:rsidRPr="00DD3C9F">
              <w:rPr>
                <w:rFonts w:ascii="Times New Roman" w:eastAsia="Calibri" w:hAnsi="Times New Roman" w:cs="Times New Roman"/>
                <w:b/>
                <w:bCs/>
                <w:sz w:val="24"/>
                <w:szCs w:val="24"/>
                <w:lang w:val="vi-VN"/>
              </w:rPr>
              <w:t xml:space="preserve"> </w:t>
            </w:r>
            <w:r w:rsidRPr="00DD3C9F">
              <w:rPr>
                <w:rFonts w:ascii="Times New Roman" w:hAnsi="Times New Roman" w:cs="Times New Roman"/>
                <w:b/>
                <w:bCs/>
                <w:sz w:val="24"/>
                <w:szCs w:val="24"/>
                <w:lang w:val="nl-NL"/>
              </w:rPr>
              <w:t>dưới mức</w:t>
            </w:r>
            <w:r w:rsidRPr="00DD3C9F">
              <w:rPr>
                <w:rFonts w:ascii="Times New Roman" w:hAnsi="Times New Roman" w:cs="Times New Roman"/>
                <w:b/>
                <w:bCs/>
                <w:sz w:val="24"/>
                <w:szCs w:val="24"/>
                <w:lang w:val="vi-VN"/>
              </w:rPr>
              <w:t xml:space="preserve"> </w:t>
            </w:r>
            <w:r w:rsidRPr="00DD3C9F">
              <w:rPr>
                <w:rFonts w:ascii="Times New Roman" w:hAnsi="Times New Roman" w:cs="Times New Roman"/>
                <w:b/>
                <w:bCs/>
                <w:sz w:val="24"/>
                <w:szCs w:val="24"/>
                <w:lang w:val="nl-NL"/>
              </w:rPr>
              <w:t>quy định tại khoản 25 Điều 5</w:t>
            </w:r>
            <w:r w:rsidRPr="00DD3C9F">
              <w:rPr>
                <w:rFonts w:ascii="Times New Roman" w:hAnsi="Times New Roman" w:cs="Times New Roman"/>
                <w:b/>
                <w:bCs/>
                <w:sz w:val="24"/>
                <w:szCs w:val="24"/>
                <w:lang w:val="vi-VN"/>
              </w:rPr>
              <w:t xml:space="preserve"> Luật Thuế giá trị gia tăng</w:t>
            </w:r>
            <w:r w:rsidRPr="00DD3C9F">
              <w:rPr>
                <w:rFonts w:ascii="Times New Roman" w:eastAsia="Calibri" w:hAnsi="Times New Roman" w:cs="Times New Roman"/>
                <w:b/>
                <w:bCs/>
                <w:sz w:val="24"/>
                <w:szCs w:val="24"/>
                <w:lang w:val="nb-NO"/>
              </w:rPr>
              <w:t>.”</w:t>
            </w:r>
            <w:bookmarkEnd w:id="49"/>
          </w:p>
        </w:tc>
      </w:tr>
      <w:tr w:rsidR="000A35FE" w:rsidRPr="00DD3C9F" w14:paraId="671C1D42" w14:textId="77777777" w:rsidTr="004C2C09">
        <w:tc>
          <w:tcPr>
            <w:tcW w:w="4673" w:type="dxa"/>
          </w:tcPr>
          <w:p w14:paraId="61648F85" w14:textId="0CA6660D" w:rsidR="000A35FE" w:rsidRPr="00DD3C9F" w:rsidRDefault="000A35FE" w:rsidP="00D8646A">
            <w:pPr>
              <w:shd w:val="clear" w:color="auto" w:fill="FFFFFF"/>
              <w:spacing w:before="40" w:line="234" w:lineRule="atLeast"/>
              <w:jc w:val="both"/>
              <w:rPr>
                <w:rFonts w:ascii="Times New Roman" w:eastAsia="Times New Roman" w:hAnsi="Times New Roman" w:cs="Times New Roman"/>
                <w:sz w:val="24"/>
                <w:szCs w:val="24"/>
              </w:rPr>
            </w:pPr>
            <w:bookmarkStart w:id="50" w:name="dieu_16"/>
            <w:r w:rsidRPr="00DD3C9F">
              <w:rPr>
                <w:rFonts w:ascii="Times New Roman" w:eastAsia="Times New Roman" w:hAnsi="Times New Roman" w:cs="Times New Roman"/>
                <w:b/>
                <w:bCs/>
                <w:sz w:val="24"/>
                <w:szCs w:val="24"/>
              </w:rPr>
              <w:lastRenderedPageBreak/>
              <w:t>Điều 16. Hướng dẫn thi hành</w:t>
            </w:r>
            <w:bookmarkEnd w:id="50"/>
          </w:p>
          <w:p w14:paraId="0590B979" w14:textId="69E2C7D1" w:rsidR="000A35FE" w:rsidRPr="00DD3C9F" w:rsidRDefault="000A35FE" w:rsidP="00D8646A">
            <w:pPr>
              <w:spacing w:before="40"/>
              <w:jc w:val="both"/>
              <w:rPr>
                <w:rFonts w:ascii="Times New Roman" w:eastAsia="Times New Roman" w:hAnsi="Times New Roman" w:cs="Times New Roman"/>
                <w:b/>
                <w:bCs/>
                <w:sz w:val="24"/>
                <w:szCs w:val="24"/>
              </w:rPr>
            </w:pPr>
            <w:r w:rsidRPr="00DD3C9F">
              <w:rPr>
                <w:rFonts w:ascii="Times New Roman" w:eastAsia="Times New Roman" w:hAnsi="Times New Roman" w:cs="Times New Roman"/>
                <w:sz w:val="24"/>
                <w:szCs w:val="24"/>
              </w:rPr>
              <w:t>Chính phủ quy định chi tiết và hướng dẫn thi hành các </w:t>
            </w:r>
            <w:bookmarkStart w:id="51" w:name="tc_12"/>
            <w:r w:rsidRPr="00DD3C9F">
              <w:rPr>
                <w:rFonts w:ascii="Times New Roman" w:eastAsia="Times New Roman" w:hAnsi="Times New Roman" w:cs="Times New Roman"/>
                <w:sz w:val="24"/>
                <w:szCs w:val="24"/>
              </w:rPr>
              <w:t>điều 5, 7, 8, 12, 13</w:t>
            </w:r>
            <w:bookmarkEnd w:id="51"/>
            <w:r w:rsidRPr="00DD3C9F">
              <w:rPr>
                <w:rFonts w:ascii="Times New Roman" w:eastAsia="Times New Roman" w:hAnsi="Times New Roman" w:cs="Times New Roman"/>
                <w:sz w:val="24"/>
                <w:szCs w:val="24"/>
              </w:rPr>
              <w:t> và các nội dung cần thiết khác của Luật này theo yêu cầu quản lý./.</w:t>
            </w:r>
          </w:p>
        </w:tc>
        <w:tc>
          <w:tcPr>
            <w:tcW w:w="4678" w:type="dxa"/>
          </w:tcPr>
          <w:p w14:paraId="4BAF9E09"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sz w:val="24"/>
                <w:szCs w:val="24"/>
                <w:lang w:val="nl-NL"/>
              </w:rPr>
            </w:pPr>
            <w:r w:rsidRPr="00DD3C9F">
              <w:rPr>
                <w:rFonts w:ascii="Times New Roman" w:eastAsia="Calibri" w:hAnsi="Times New Roman" w:cs="Times New Roman"/>
                <w:b/>
                <w:bCs/>
                <w:sz w:val="24"/>
                <w:szCs w:val="24"/>
                <w:lang w:val="nl-NL"/>
              </w:rPr>
              <w:t xml:space="preserve">Điều </w:t>
            </w:r>
            <w:r w:rsidRPr="00DD3C9F">
              <w:rPr>
                <w:rFonts w:ascii="Times New Roman" w:eastAsia="Calibri" w:hAnsi="Times New Roman" w:cs="Times New Roman"/>
                <w:b/>
                <w:bCs/>
                <w:strike/>
                <w:sz w:val="24"/>
                <w:szCs w:val="24"/>
                <w:lang w:val="nl-NL"/>
              </w:rPr>
              <w:t>16</w:t>
            </w:r>
            <w:r w:rsidRPr="00DD3C9F">
              <w:rPr>
                <w:rFonts w:ascii="Times New Roman" w:eastAsia="Calibri" w:hAnsi="Times New Roman" w:cs="Times New Roman"/>
                <w:b/>
                <w:bCs/>
                <w:sz w:val="24"/>
                <w:szCs w:val="24"/>
                <w:lang w:val="nl-NL"/>
              </w:rPr>
              <w:t xml:space="preserve"> 18. </w:t>
            </w:r>
            <w:r w:rsidRPr="00DD3C9F">
              <w:rPr>
                <w:rFonts w:ascii="Times New Roman" w:eastAsia="Calibri" w:hAnsi="Times New Roman" w:cs="Times New Roman"/>
                <w:b/>
                <w:bCs/>
                <w:strike/>
                <w:sz w:val="24"/>
                <w:szCs w:val="24"/>
                <w:lang w:val="nl-NL"/>
              </w:rPr>
              <w:t>Hướng dẫn thi hành</w:t>
            </w:r>
            <w:r w:rsidRPr="00DD3C9F">
              <w:rPr>
                <w:rFonts w:ascii="Times New Roman" w:eastAsia="Calibri" w:hAnsi="Times New Roman" w:cs="Times New Roman"/>
                <w:b/>
                <w:bCs/>
                <w:sz w:val="24"/>
                <w:szCs w:val="24"/>
                <w:lang w:val="nl-NL"/>
              </w:rPr>
              <w:t xml:space="preserve"> Tổ chức thực hiện</w:t>
            </w:r>
            <w:r w:rsidRPr="00DD3C9F">
              <w:rPr>
                <w:rFonts w:ascii="Times New Roman" w:hAnsi="Times New Roman" w:cs="Times New Roman"/>
                <w:b/>
                <w:sz w:val="24"/>
                <w:szCs w:val="24"/>
                <w:lang w:val="nl-NL"/>
              </w:rPr>
              <w:tab/>
            </w:r>
          </w:p>
          <w:p w14:paraId="2B4E8B2C" w14:textId="77777777" w:rsidR="000A35FE" w:rsidRPr="00DD3C9F" w:rsidRDefault="000A35FE" w:rsidP="00D24598">
            <w:pPr>
              <w:overflowPunct w:val="0"/>
              <w:autoSpaceDE w:val="0"/>
              <w:autoSpaceDN w:val="0"/>
              <w:adjustRightInd w:val="0"/>
              <w:spacing w:before="40"/>
              <w:jc w:val="both"/>
              <w:rPr>
                <w:rFonts w:ascii="Times New Roman" w:hAnsi="Times New Roman" w:cs="Times New Roman"/>
                <w:b/>
                <w:strike/>
                <w:sz w:val="24"/>
                <w:szCs w:val="24"/>
                <w:lang w:val="nl-NL"/>
              </w:rPr>
            </w:pPr>
            <w:r w:rsidRPr="00DD3C9F">
              <w:rPr>
                <w:rFonts w:ascii="Times New Roman" w:eastAsia="Calibri" w:hAnsi="Times New Roman" w:cs="Times New Roman"/>
                <w:sz w:val="24"/>
                <w:szCs w:val="24"/>
                <w:lang w:val="nl-NL"/>
              </w:rPr>
              <w:t xml:space="preserve">1. Chính phủ quy định chi tiết, hướng dẫn thi hành </w:t>
            </w:r>
            <w:r w:rsidRPr="00DD3C9F">
              <w:rPr>
                <w:rFonts w:ascii="Times New Roman" w:eastAsia="Calibri" w:hAnsi="Times New Roman" w:cs="Times New Roman"/>
                <w:strike/>
                <w:sz w:val="24"/>
                <w:szCs w:val="24"/>
                <w:lang w:val="nl-NL"/>
              </w:rPr>
              <w:t>các điều, khoản được giao trong Luật này</w:t>
            </w:r>
            <w:r w:rsidRPr="00DD3C9F">
              <w:rPr>
                <w:rFonts w:ascii="Times New Roman" w:eastAsia="Calibri" w:hAnsi="Times New Roman" w:cs="Times New Roman"/>
                <w:sz w:val="24"/>
                <w:szCs w:val="24"/>
                <w:lang w:val="nl-NL"/>
              </w:rPr>
              <w:t xml:space="preserve"> </w:t>
            </w:r>
            <w:r w:rsidRPr="00DD3C9F">
              <w:rPr>
                <w:rFonts w:ascii="Times New Roman" w:eastAsia="Calibri" w:hAnsi="Times New Roman" w:cs="Times New Roman"/>
                <w:b/>
                <w:sz w:val="24"/>
                <w:szCs w:val="24"/>
                <w:lang w:val="nl-NL"/>
              </w:rPr>
              <w:t>Điều 4,</w:t>
            </w:r>
            <w:r w:rsidRPr="00DD3C9F">
              <w:rPr>
                <w:rFonts w:ascii="Times New Roman" w:eastAsia="Calibri" w:hAnsi="Times New Roman" w:cs="Times New Roman"/>
                <w:sz w:val="24"/>
                <w:szCs w:val="24"/>
                <w:lang w:val="nl-NL"/>
              </w:rPr>
              <w:t xml:space="preserve"> Điều 5, Điều 7, </w:t>
            </w:r>
            <w:r w:rsidRPr="00DD3C9F">
              <w:rPr>
                <w:rFonts w:ascii="Times New Roman" w:eastAsia="Calibri" w:hAnsi="Times New Roman" w:cs="Times New Roman"/>
                <w:b/>
                <w:sz w:val="24"/>
                <w:szCs w:val="24"/>
                <w:lang w:val="nl-NL"/>
              </w:rPr>
              <w:t xml:space="preserve">khoản 3 </w:t>
            </w:r>
            <w:r w:rsidRPr="00DD3C9F">
              <w:rPr>
                <w:rFonts w:ascii="Times New Roman" w:eastAsia="Calibri" w:hAnsi="Times New Roman" w:cs="Times New Roman"/>
                <w:sz w:val="24"/>
                <w:szCs w:val="24"/>
                <w:lang w:val="nl-NL"/>
              </w:rPr>
              <w:t xml:space="preserve">Điều 8, </w:t>
            </w:r>
            <w:r w:rsidRPr="00DD3C9F">
              <w:rPr>
                <w:rFonts w:ascii="Times New Roman" w:eastAsia="Calibri" w:hAnsi="Times New Roman" w:cs="Times New Roman"/>
                <w:b/>
                <w:sz w:val="24"/>
                <w:szCs w:val="24"/>
                <w:lang w:val="nl-NL"/>
              </w:rPr>
              <w:t>Điều</w:t>
            </w:r>
            <w:r w:rsidRPr="00DD3C9F">
              <w:rPr>
                <w:rFonts w:ascii="Times New Roman" w:eastAsia="Calibri" w:hAnsi="Times New Roman" w:cs="Times New Roman"/>
                <w:sz w:val="24"/>
                <w:szCs w:val="24"/>
                <w:lang w:val="nl-NL"/>
              </w:rPr>
              <w:t xml:space="preserve"> </w:t>
            </w:r>
            <w:r w:rsidRPr="00DD3C9F">
              <w:rPr>
                <w:rFonts w:ascii="Times New Roman" w:eastAsia="Calibri" w:hAnsi="Times New Roman" w:cs="Times New Roman"/>
                <w:b/>
                <w:sz w:val="24"/>
                <w:szCs w:val="24"/>
                <w:lang w:val="nl-NL"/>
              </w:rPr>
              <w:t>9</w:t>
            </w:r>
            <w:r w:rsidRPr="00DD3C9F">
              <w:rPr>
                <w:rFonts w:ascii="Times New Roman" w:eastAsia="Calibri" w:hAnsi="Times New Roman" w:cs="Times New Roman"/>
                <w:sz w:val="24"/>
                <w:szCs w:val="24"/>
                <w:lang w:val="nl-NL"/>
              </w:rPr>
              <w:t xml:space="preserve">, </w:t>
            </w:r>
            <w:r w:rsidRPr="00DD3C9F">
              <w:rPr>
                <w:rFonts w:ascii="Times New Roman" w:eastAsia="Calibri" w:hAnsi="Times New Roman" w:cs="Times New Roman"/>
                <w:b/>
                <w:sz w:val="24"/>
                <w:szCs w:val="24"/>
                <w:lang w:val="nl-NL"/>
              </w:rPr>
              <w:t>Điều 11</w:t>
            </w:r>
            <w:r w:rsidRPr="00DD3C9F">
              <w:rPr>
                <w:rFonts w:ascii="Times New Roman" w:eastAsia="Calibri" w:hAnsi="Times New Roman" w:cs="Times New Roman"/>
                <w:sz w:val="24"/>
                <w:szCs w:val="24"/>
                <w:lang w:val="nl-NL"/>
              </w:rPr>
              <w:t xml:space="preserve">, </w:t>
            </w:r>
            <w:r w:rsidRPr="00DD3C9F">
              <w:rPr>
                <w:rFonts w:ascii="Times New Roman" w:eastAsia="Calibri" w:hAnsi="Times New Roman" w:cs="Times New Roman"/>
                <w:b/>
                <w:sz w:val="24"/>
                <w:szCs w:val="24"/>
                <w:lang w:val="nl-NL"/>
              </w:rPr>
              <w:t>khoản 1 Điều 12</w:t>
            </w:r>
            <w:r w:rsidRPr="00DD3C9F">
              <w:rPr>
                <w:rFonts w:ascii="Times New Roman" w:eastAsia="Calibri" w:hAnsi="Times New Roman" w:cs="Times New Roman"/>
                <w:sz w:val="24"/>
                <w:szCs w:val="24"/>
                <w:lang w:val="nl-NL"/>
              </w:rPr>
              <w:t xml:space="preserve">, Điều </w:t>
            </w:r>
            <w:r w:rsidRPr="00DD3C9F">
              <w:rPr>
                <w:rFonts w:ascii="Times New Roman" w:eastAsia="Calibri" w:hAnsi="Times New Roman" w:cs="Times New Roman"/>
                <w:b/>
                <w:sz w:val="24"/>
                <w:szCs w:val="24"/>
                <w:lang w:val="nl-NL"/>
              </w:rPr>
              <w:t>14</w:t>
            </w:r>
            <w:r w:rsidRPr="00DD3C9F">
              <w:rPr>
                <w:rFonts w:ascii="Times New Roman" w:eastAsia="Calibri" w:hAnsi="Times New Roman" w:cs="Times New Roman"/>
                <w:b/>
                <w:bCs/>
                <w:i/>
                <w:iCs/>
                <w:sz w:val="24"/>
                <w:szCs w:val="24"/>
                <w:lang w:val="nl-NL"/>
              </w:rPr>
              <w:t>,</w:t>
            </w:r>
            <w:r w:rsidRPr="00DD3C9F">
              <w:rPr>
                <w:rFonts w:ascii="Times New Roman" w:eastAsia="Calibri" w:hAnsi="Times New Roman" w:cs="Times New Roman"/>
                <w:sz w:val="24"/>
                <w:szCs w:val="24"/>
                <w:lang w:val="nl-NL"/>
              </w:rPr>
              <w:t xml:space="preserve"> Điều </w:t>
            </w:r>
            <w:r w:rsidRPr="00DD3C9F">
              <w:rPr>
                <w:rFonts w:ascii="Times New Roman" w:eastAsia="Calibri" w:hAnsi="Times New Roman" w:cs="Times New Roman"/>
                <w:b/>
                <w:sz w:val="24"/>
                <w:szCs w:val="24"/>
                <w:lang w:val="nl-NL"/>
              </w:rPr>
              <w:t xml:space="preserve">15, Điều 16 </w:t>
            </w:r>
            <w:r w:rsidRPr="00DD3C9F">
              <w:rPr>
                <w:rFonts w:ascii="Times New Roman" w:eastAsia="Calibri" w:hAnsi="Times New Roman" w:cs="Times New Roman"/>
                <w:strike/>
                <w:sz w:val="24"/>
                <w:szCs w:val="24"/>
                <w:lang w:val="nl-NL"/>
              </w:rPr>
              <w:t>cần thiết khác của Luật này để đáp ứng yêu cầu quản lý nhà nước.</w:t>
            </w:r>
          </w:p>
          <w:p w14:paraId="1C28062A" w14:textId="0F1A2915" w:rsidR="000A35FE" w:rsidRPr="00DD3C9F" w:rsidRDefault="000A35FE" w:rsidP="00D24598">
            <w:pPr>
              <w:pStyle w:val="NormalWeb"/>
              <w:shd w:val="clear" w:color="auto" w:fill="FFFFFF"/>
              <w:spacing w:before="40" w:beforeAutospacing="0" w:after="0" w:afterAutospacing="0"/>
              <w:jc w:val="both"/>
              <w:rPr>
                <w:b/>
                <w:bCs/>
              </w:rPr>
            </w:pPr>
            <w:r w:rsidRPr="00DD3C9F">
              <w:rPr>
                <w:rFonts w:eastAsia="Calibri"/>
                <w:b/>
                <w:bCs/>
                <w:lang w:val="nl-NL"/>
              </w:rPr>
              <w:t xml:space="preserve">2. Bộ trưởng Bộ Tài chính quy định </w:t>
            </w:r>
            <w:r w:rsidRPr="00DD3C9F">
              <w:rPr>
                <w:rFonts w:eastAsia="Calibri"/>
                <w:b/>
                <w:lang w:val="nl-NL"/>
              </w:rPr>
              <w:t xml:space="preserve">hồ sơ, thủ tục xác định đối tượng không chịu thuế giá trị gia tăng quy định tại Điều 5; </w:t>
            </w:r>
            <w:r w:rsidRPr="00DD3C9F">
              <w:rPr>
                <w:b/>
                <w:lang w:val="sv-SE"/>
              </w:rPr>
              <w:t xml:space="preserve">hồ sơ, </w:t>
            </w:r>
            <w:r w:rsidRPr="00DD3C9F">
              <w:rPr>
                <w:b/>
                <w:lang w:val="sv-SE"/>
              </w:rPr>
              <w:lastRenderedPageBreak/>
              <w:t xml:space="preserve">thủ tục và điều kiện áp dụng thuế suất thuế giá trị gia tăng 0% đối với hàng hóa, dịch vụ xuất khẩu quy định tại điểm b khoản 1 Điều 9; </w:t>
            </w:r>
            <w:r w:rsidRPr="00DD3C9F">
              <w:rPr>
                <w:b/>
              </w:rPr>
              <w:t xml:space="preserve">chi tiết nhóm hàng hóa, dịch vụ thuộc đối tượng áp dụng theo tỷ lệ % quy định tại điểm b khoản 2 Điều 12; </w:t>
            </w:r>
            <w:r w:rsidRPr="00DD3C9F">
              <w:rPr>
                <w:b/>
                <w:bCs/>
              </w:rPr>
              <w:t>chứng từ nộp thuế giá trị gia tăng thay cho phía nước ngoài quy định tại điểm a khoản 2 Điều 14</w:t>
            </w:r>
            <w:r w:rsidRPr="00DD3C9F">
              <w:rPr>
                <w:b/>
                <w:bCs/>
                <w:lang w:val="sv-SE"/>
              </w:rPr>
              <w:t>.</w:t>
            </w:r>
          </w:p>
        </w:tc>
        <w:tc>
          <w:tcPr>
            <w:tcW w:w="4536" w:type="dxa"/>
          </w:tcPr>
          <w:p w14:paraId="6234F729" w14:textId="4E7734E9" w:rsidR="005569B1" w:rsidRPr="00DD3C9F" w:rsidRDefault="005569B1" w:rsidP="00D24598">
            <w:pPr>
              <w:overflowPunct w:val="0"/>
              <w:autoSpaceDE w:val="0"/>
              <w:autoSpaceDN w:val="0"/>
              <w:adjustRightInd w:val="0"/>
              <w:spacing w:before="40"/>
              <w:jc w:val="both"/>
              <w:rPr>
                <w:rFonts w:ascii="Times New Roman" w:hAnsi="Times New Roman" w:cs="Times New Roman"/>
                <w:b/>
                <w:sz w:val="24"/>
                <w:szCs w:val="24"/>
                <w:lang w:val="nl-NL"/>
              </w:rPr>
            </w:pPr>
            <w:r w:rsidRPr="00DD3C9F">
              <w:rPr>
                <w:rFonts w:ascii="Times New Roman" w:eastAsia="Calibri" w:hAnsi="Times New Roman" w:cs="Times New Roman"/>
                <w:b/>
                <w:bCs/>
                <w:sz w:val="24"/>
                <w:szCs w:val="24"/>
                <w:lang w:val="nl-NL"/>
              </w:rPr>
              <w:lastRenderedPageBreak/>
              <w:t>Điều 18. Tổ chức thực hiện</w:t>
            </w:r>
            <w:r w:rsidRPr="00DD3C9F">
              <w:rPr>
                <w:rFonts w:ascii="Times New Roman" w:hAnsi="Times New Roman" w:cs="Times New Roman"/>
                <w:b/>
                <w:sz w:val="24"/>
                <w:szCs w:val="24"/>
                <w:lang w:val="nl-NL"/>
              </w:rPr>
              <w:tab/>
            </w:r>
          </w:p>
          <w:p w14:paraId="46813D5E" w14:textId="05FB5BA2" w:rsidR="000A35FE" w:rsidRPr="00DD3C9F" w:rsidRDefault="00DD442D" w:rsidP="00D24598">
            <w:pPr>
              <w:overflowPunct w:val="0"/>
              <w:autoSpaceDE w:val="0"/>
              <w:autoSpaceDN w:val="0"/>
              <w:adjustRightInd w:val="0"/>
              <w:spacing w:before="40"/>
              <w:jc w:val="both"/>
              <w:rPr>
                <w:rFonts w:ascii="Times New Roman" w:hAnsi="Times New Roman" w:cs="Times New Roman"/>
                <w:b/>
                <w:bCs/>
                <w:sz w:val="24"/>
                <w:szCs w:val="24"/>
              </w:rPr>
            </w:pPr>
            <w:bookmarkStart w:id="52" w:name="_Hlk175152674"/>
            <w:r w:rsidRPr="00DD3C9F">
              <w:rPr>
                <w:rFonts w:ascii="Times New Roman" w:eastAsia="Calibri" w:hAnsi="Times New Roman" w:cs="Times New Roman"/>
                <w:sz w:val="24"/>
                <w:szCs w:val="24"/>
                <w:lang w:val="nl-NL"/>
              </w:rPr>
              <w:t>Chính phủ, Bộ trưởng Bộ Tài chính quy định chi tiết, hướng dẫn thi hành các điều, khoản được giao trong Luật này</w:t>
            </w:r>
            <w:r w:rsidR="003A20BA" w:rsidRPr="00DD3C9F">
              <w:rPr>
                <w:rFonts w:ascii="Times New Roman" w:eastAsia="Calibri" w:hAnsi="Times New Roman" w:cs="Times New Roman"/>
                <w:sz w:val="24"/>
                <w:szCs w:val="24"/>
                <w:lang w:val="nl-NL"/>
              </w:rPr>
              <w:t>.</w:t>
            </w:r>
            <w:bookmarkEnd w:id="52"/>
          </w:p>
        </w:tc>
      </w:tr>
    </w:tbl>
    <w:p w14:paraId="77111E67" w14:textId="3A392889" w:rsidR="00EC4639" w:rsidRPr="00DD3C9F" w:rsidRDefault="00EC4639">
      <w:pPr>
        <w:rPr>
          <w:rFonts w:ascii="Times New Roman" w:eastAsia="Times New Roman" w:hAnsi="Times New Roman" w:cs="Times New Roman"/>
          <w:b/>
          <w:bCs/>
          <w:sz w:val="24"/>
          <w:szCs w:val="24"/>
        </w:rPr>
      </w:pPr>
      <w:bookmarkStart w:id="53" w:name="chuong_1"/>
      <w:bookmarkEnd w:id="53"/>
    </w:p>
    <w:sectPr w:rsidR="00EC4639" w:rsidRPr="00DD3C9F" w:rsidSect="004C2C09">
      <w:footerReference w:type="default" r:id="rId9"/>
      <w:pgSz w:w="16840" w:h="11907" w:orient="landscape" w:code="9"/>
      <w:pgMar w:top="1134" w:right="1134" w:bottom="1134"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FB4B9" w14:textId="77777777" w:rsidR="00F66E23" w:rsidRDefault="00F66E23" w:rsidP="00A351C7">
      <w:pPr>
        <w:spacing w:after="0" w:line="240" w:lineRule="auto"/>
      </w:pPr>
      <w:r>
        <w:separator/>
      </w:r>
    </w:p>
  </w:endnote>
  <w:endnote w:type="continuationSeparator" w:id="0">
    <w:p w14:paraId="56469F7F" w14:textId="77777777" w:rsidR="00F66E23" w:rsidRDefault="00F66E23" w:rsidP="00A35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default"/>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351309279"/>
      <w:docPartObj>
        <w:docPartGallery w:val="Page Numbers (Bottom of Page)"/>
        <w:docPartUnique/>
      </w:docPartObj>
    </w:sdtPr>
    <w:sdtEndPr>
      <w:rPr>
        <w:noProof/>
      </w:rPr>
    </w:sdtEndPr>
    <w:sdtContent>
      <w:p w14:paraId="0F8D0B4F" w14:textId="25E2D7AA" w:rsidR="0009460F" w:rsidRPr="00EC3176" w:rsidRDefault="0009460F">
        <w:pPr>
          <w:pStyle w:val="Footer"/>
          <w:jc w:val="center"/>
          <w:rPr>
            <w:rFonts w:ascii="Times New Roman" w:hAnsi="Times New Roman" w:cs="Times New Roman"/>
          </w:rPr>
        </w:pPr>
        <w:r w:rsidRPr="00EC3176">
          <w:rPr>
            <w:rFonts w:ascii="Times New Roman" w:hAnsi="Times New Roman" w:cs="Times New Roman"/>
          </w:rPr>
          <w:fldChar w:fldCharType="begin"/>
        </w:r>
        <w:r w:rsidRPr="00EC3176">
          <w:rPr>
            <w:rFonts w:ascii="Times New Roman" w:hAnsi="Times New Roman" w:cs="Times New Roman"/>
          </w:rPr>
          <w:instrText xml:space="preserve"> PAGE   \* MERGEFORMAT </w:instrText>
        </w:r>
        <w:r w:rsidRPr="00EC3176">
          <w:rPr>
            <w:rFonts w:ascii="Times New Roman" w:hAnsi="Times New Roman" w:cs="Times New Roman"/>
          </w:rPr>
          <w:fldChar w:fldCharType="separate"/>
        </w:r>
        <w:r w:rsidR="003977D5">
          <w:rPr>
            <w:rFonts w:ascii="Times New Roman" w:hAnsi="Times New Roman" w:cs="Times New Roman"/>
            <w:noProof/>
          </w:rPr>
          <w:t>28</w:t>
        </w:r>
        <w:r w:rsidRPr="00EC3176">
          <w:rPr>
            <w:rFonts w:ascii="Times New Roman" w:hAnsi="Times New Roman" w:cs="Times New Roman"/>
            <w:noProof/>
          </w:rPr>
          <w:fldChar w:fldCharType="end"/>
        </w:r>
      </w:p>
    </w:sdtContent>
  </w:sdt>
  <w:p w14:paraId="1142079D" w14:textId="77777777" w:rsidR="0009460F" w:rsidRDefault="00094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5B223" w14:textId="77777777" w:rsidR="00F66E23" w:rsidRDefault="00F66E23" w:rsidP="00A351C7">
      <w:pPr>
        <w:spacing w:after="0" w:line="240" w:lineRule="auto"/>
      </w:pPr>
      <w:r>
        <w:separator/>
      </w:r>
    </w:p>
  </w:footnote>
  <w:footnote w:type="continuationSeparator" w:id="0">
    <w:p w14:paraId="2290E710" w14:textId="77777777" w:rsidR="00F66E23" w:rsidRDefault="00F66E23" w:rsidP="00A351C7">
      <w:pPr>
        <w:spacing w:after="0" w:line="240" w:lineRule="auto"/>
      </w:pPr>
      <w:r>
        <w:continuationSeparator/>
      </w:r>
    </w:p>
  </w:footnote>
  <w:footnote w:id="1">
    <w:p w14:paraId="54862E77" w14:textId="77777777" w:rsidR="0009460F" w:rsidRDefault="0009460F" w:rsidP="00A351C7">
      <w:pPr>
        <w:pStyle w:val="FootnoteText"/>
      </w:pPr>
      <w:r>
        <w:rPr>
          <w:rStyle w:val="FootnoteReference"/>
        </w:rPr>
        <w:footnoteRef/>
      </w:r>
      <w:r>
        <w:t xml:space="preserve"> Chuyển xuống khoản 26 Điều này để đồng bộ về tiêu chuẩn, định mức miễn thuế nhập khẩu.</w:t>
      </w:r>
    </w:p>
    <w:p w14:paraId="3AB178C7" w14:textId="77777777" w:rsidR="0009460F" w:rsidRDefault="0009460F" w:rsidP="00A351C7">
      <w:pPr>
        <w:pStyle w:val="FootnoteText"/>
      </w:pPr>
    </w:p>
  </w:footnote>
  <w:footnote w:id="2">
    <w:p w14:paraId="72B5B45A" w14:textId="020A68D6" w:rsidR="0009460F" w:rsidRDefault="0009460F">
      <w:pPr>
        <w:pStyle w:val="FootnoteText"/>
      </w:pPr>
      <w:r>
        <w:rPr>
          <w:rStyle w:val="FootnoteReference"/>
        </w:rPr>
        <w:footnoteRef/>
      </w:r>
      <w:r>
        <w:t xml:space="preserve"> Kết cấu lại.</w:t>
      </w:r>
    </w:p>
  </w:footnote>
  <w:footnote w:id="3">
    <w:p w14:paraId="5AA5AEF2" w14:textId="77777777" w:rsidR="0009460F" w:rsidRDefault="0009460F" w:rsidP="00A351C7">
      <w:pPr>
        <w:pStyle w:val="FootnoteText"/>
      </w:pPr>
      <w:r>
        <w:rPr>
          <w:rStyle w:val="FootnoteReference"/>
        </w:rPr>
        <w:footnoteRef/>
      </w:r>
      <w:r>
        <w:t xml:space="preserve"> Kết cấu lại, chuyển xuống điểm a khoản 1 Điều 9 quy định về hàng hóa xuất khẩu.</w:t>
      </w:r>
    </w:p>
  </w:footnote>
  <w:footnote w:id="4">
    <w:p w14:paraId="367B2FA3" w14:textId="4EA2AFE0" w:rsidR="0009460F" w:rsidRDefault="0009460F">
      <w:pPr>
        <w:pStyle w:val="FootnoteText"/>
      </w:pPr>
      <w:r>
        <w:rPr>
          <w:rStyle w:val="FootnoteReference"/>
        </w:rPr>
        <w:footnoteRef/>
      </w:r>
      <w:r>
        <w:t xml:space="preserve"> Kết cấu lại.</w:t>
      </w:r>
    </w:p>
  </w:footnote>
  <w:footnote w:id="5">
    <w:p w14:paraId="420A1571" w14:textId="77777777" w:rsidR="0009460F" w:rsidRDefault="0009460F" w:rsidP="00A351C7">
      <w:pPr>
        <w:pStyle w:val="FootnoteText"/>
      </w:pPr>
      <w:r>
        <w:rPr>
          <w:rStyle w:val="FootnoteReference"/>
        </w:rPr>
        <w:footnoteRef/>
      </w:r>
      <w:r>
        <w:t xml:space="preserve"> Kết cấu lại, chuyển lên điểm c khoản 2 Điều 11 quy định về đối tượng áp dụng phương pháp khấu trừ.</w:t>
      </w:r>
    </w:p>
  </w:footnote>
  <w:footnote w:id="6">
    <w:p w14:paraId="26840B23" w14:textId="25DEC42A" w:rsidR="0009460F" w:rsidRDefault="0009460F">
      <w:pPr>
        <w:pStyle w:val="FootnoteText"/>
      </w:pPr>
      <w:r>
        <w:rPr>
          <w:rStyle w:val="FootnoteReference"/>
        </w:rPr>
        <w:footnoteRef/>
      </w:r>
      <w:r>
        <w:t xml:space="preserve"> Kết cấu lại.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EA2"/>
    <w:multiLevelType w:val="multilevel"/>
    <w:tmpl w:val="E9B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6F0EFB"/>
    <w:multiLevelType w:val="multilevel"/>
    <w:tmpl w:val="C8B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77D"/>
    <w:rsid w:val="000040F3"/>
    <w:rsid w:val="0001257B"/>
    <w:rsid w:val="0002577F"/>
    <w:rsid w:val="00027AAB"/>
    <w:rsid w:val="000301CD"/>
    <w:rsid w:val="00050940"/>
    <w:rsid w:val="000531E2"/>
    <w:rsid w:val="00053FA1"/>
    <w:rsid w:val="00063CEE"/>
    <w:rsid w:val="00066966"/>
    <w:rsid w:val="0009246D"/>
    <w:rsid w:val="0009460F"/>
    <w:rsid w:val="000A049B"/>
    <w:rsid w:val="000A35FE"/>
    <w:rsid w:val="000B25A6"/>
    <w:rsid w:val="000C0B8E"/>
    <w:rsid w:val="000D33BB"/>
    <w:rsid w:val="000E0E76"/>
    <w:rsid w:val="000F5A20"/>
    <w:rsid w:val="001002D6"/>
    <w:rsid w:val="001033A1"/>
    <w:rsid w:val="001062FF"/>
    <w:rsid w:val="00106810"/>
    <w:rsid w:val="001279C6"/>
    <w:rsid w:val="00140F25"/>
    <w:rsid w:val="0015033B"/>
    <w:rsid w:val="0015611A"/>
    <w:rsid w:val="001672C6"/>
    <w:rsid w:val="00180993"/>
    <w:rsid w:val="00187F1F"/>
    <w:rsid w:val="001C357C"/>
    <w:rsid w:val="001C3B61"/>
    <w:rsid w:val="00222715"/>
    <w:rsid w:val="00225E4F"/>
    <w:rsid w:val="00226433"/>
    <w:rsid w:val="00255320"/>
    <w:rsid w:val="00272D10"/>
    <w:rsid w:val="00295D93"/>
    <w:rsid w:val="002973FB"/>
    <w:rsid w:val="002A6918"/>
    <w:rsid w:val="002A7A9E"/>
    <w:rsid w:val="002C3A97"/>
    <w:rsid w:val="002C5D3E"/>
    <w:rsid w:val="002D201A"/>
    <w:rsid w:val="002E2DE8"/>
    <w:rsid w:val="00305CC0"/>
    <w:rsid w:val="0032012A"/>
    <w:rsid w:val="00325870"/>
    <w:rsid w:val="00337016"/>
    <w:rsid w:val="00341D82"/>
    <w:rsid w:val="00371989"/>
    <w:rsid w:val="003977D5"/>
    <w:rsid w:val="003A20BA"/>
    <w:rsid w:val="003A6902"/>
    <w:rsid w:val="003E7E4A"/>
    <w:rsid w:val="003F6465"/>
    <w:rsid w:val="004213DC"/>
    <w:rsid w:val="004330D0"/>
    <w:rsid w:val="004459D9"/>
    <w:rsid w:val="00470491"/>
    <w:rsid w:val="00484DE6"/>
    <w:rsid w:val="004A05B7"/>
    <w:rsid w:val="004B0B00"/>
    <w:rsid w:val="004C2C09"/>
    <w:rsid w:val="0051565A"/>
    <w:rsid w:val="005245E7"/>
    <w:rsid w:val="00536655"/>
    <w:rsid w:val="005569B1"/>
    <w:rsid w:val="005A4C67"/>
    <w:rsid w:val="005A78CC"/>
    <w:rsid w:val="005E6D5A"/>
    <w:rsid w:val="00604EEC"/>
    <w:rsid w:val="00622B38"/>
    <w:rsid w:val="00624E12"/>
    <w:rsid w:val="006260BF"/>
    <w:rsid w:val="0064452A"/>
    <w:rsid w:val="0066420C"/>
    <w:rsid w:val="006720A4"/>
    <w:rsid w:val="006741DA"/>
    <w:rsid w:val="00676E7D"/>
    <w:rsid w:val="00685171"/>
    <w:rsid w:val="006A6A7E"/>
    <w:rsid w:val="006B7E06"/>
    <w:rsid w:val="006C5427"/>
    <w:rsid w:val="006E6CBC"/>
    <w:rsid w:val="006E7B2F"/>
    <w:rsid w:val="006F1F30"/>
    <w:rsid w:val="006F347D"/>
    <w:rsid w:val="006F35D0"/>
    <w:rsid w:val="007037F6"/>
    <w:rsid w:val="00711D02"/>
    <w:rsid w:val="007134C0"/>
    <w:rsid w:val="00720CB4"/>
    <w:rsid w:val="007354D3"/>
    <w:rsid w:val="00751C28"/>
    <w:rsid w:val="0076239D"/>
    <w:rsid w:val="007908DB"/>
    <w:rsid w:val="00796056"/>
    <w:rsid w:val="0079759F"/>
    <w:rsid w:val="007A11F1"/>
    <w:rsid w:val="007A24AC"/>
    <w:rsid w:val="007B02D6"/>
    <w:rsid w:val="007B75FA"/>
    <w:rsid w:val="007B769D"/>
    <w:rsid w:val="007D0FE3"/>
    <w:rsid w:val="007D798B"/>
    <w:rsid w:val="007F0817"/>
    <w:rsid w:val="007F3967"/>
    <w:rsid w:val="0080131D"/>
    <w:rsid w:val="00805961"/>
    <w:rsid w:val="00811761"/>
    <w:rsid w:val="008210D2"/>
    <w:rsid w:val="008302C3"/>
    <w:rsid w:val="0083277D"/>
    <w:rsid w:val="008524DD"/>
    <w:rsid w:val="008771CA"/>
    <w:rsid w:val="00877729"/>
    <w:rsid w:val="008876F8"/>
    <w:rsid w:val="008A7FD0"/>
    <w:rsid w:val="008B2C89"/>
    <w:rsid w:val="008B7703"/>
    <w:rsid w:val="008C54BF"/>
    <w:rsid w:val="009330F1"/>
    <w:rsid w:val="0095734B"/>
    <w:rsid w:val="0096293F"/>
    <w:rsid w:val="0099035E"/>
    <w:rsid w:val="009B76F0"/>
    <w:rsid w:val="009D32E8"/>
    <w:rsid w:val="009F246A"/>
    <w:rsid w:val="00A052BD"/>
    <w:rsid w:val="00A31D5C"/>
    <w:rsid w:val="00A351C7"/>
    <w:rsid w:val="00A42F33"/>
    <w:rsid w:val="00A442BD"/>
    <w:rsid w:val="00A44A54"/>
    <w:rsid w:val="00A462C2"/>
    <w:rsid w:val="00A63B49"/>
    <w:rsid w:val="00A65333"/>
    <w:rsid w:val="00A658D0"/>
    <w:rsid w:val="00A84A01"/>
    <w:rsid w:val="00A96348"/>
    <w:rsid w:val="00AC2BA4"/>
    <w:rsid w:val="00AD127A"/>
    <w:rsid w:val="00AD32B6"/>
    <w:rsid w:val="00AD50BB"/>
    <w:rsid w:val="00AE10CE"/>
    <w:rsid w:val="00AE4771"/>
    <w:rsid w:val="00B114AA"/>
    <w:rsid w:val="00B2525B"/>
    <w:rsid w:val="00B51191"/>
    <w:rsid w:val="00B6297C"/>
    <w:rsid w:val="00B973E3"/>
    <w:rsid w:val="00BB07AF"/>
    <w:rsid w:val="00BD2686"/>
    <w:rsid w:val="00BF2C59"/>
    <w:rsid w:val="00C131EB"/>
    <w:rsid w:val="00C2358A"/>
    <w:rsid w:val="00C50B7A"/>
    <w:rsid w:val="00C6561B"/>
    <w:rsid w:val="00C82FA9"/>
    <w:rsid w:val="00CD36A2"/>
    <w:rsid w:val="00CE7BD6"/>
    <w:rsid w:val="00D17233"/>
    <w:rsid w:val="00D24598"/>
    <w:rsid w:val="00D268C1"/>
    <w:rsid w:val="00D408BB"/>
    <w:rsid w:val="00D43D24"/>
    <w:rsid w:val="00D55DAB"/>
    <w:rsid w:val="00D714A3"/>
    <w:rsid w:val="00D8646A"/>
    <w:rsid w:val="00DD3C9F"/>
    <w:rsid w:val="00DD442D"/>
    <w:rsid w:val="00DF50D4"/>
    <w:rsid w:val="00E03B5B"/>
    <w:rsid w:val="00E04BA6"/>
    <w:rsid w:val="00E203FD"/>
    <w:rsid w:val="00E42E97"/>
    <w:rsid w:val="00E66A64"/>
    <w:rsid w:val="00E83B5F"/>
    <w:rsid w:val="00E8761B"/>
    <w:rsid w:val="00E95A9B"/>
    <w:rsid w:val="00EA1104"/>
    <w:rsid w:val="00EA3A56"/>
    <w:rsid w:val="00EC3176"/>
    <w:rsid w:val="00EC4639"/>
    <w:rsid w:val="00ED1AAF"/>
    <w:rsid w:val="00ED2474"/>
    <w:rsid w:val="00F22697"/>
    <w:rsid w:val="00F321DB"/>
    <w:rsid w:val="00F360FF"/>
    <w:rsid w:val="00F66E23"/>
    <w:rsid w:val="00F75BFA"/>
    <w:rsid w:val="00F951E9"/>
    <w:rsid w:val="00FA6580"/>
    <w:rsid w:val="00FB22A0"/>
    <w:rsid w:val="00FB72D7"/>
    <w:rsid w:val="00FD77F6"/>
    <w:rsid w:val="00FE4039"/>
    <w:rsid w:val="00FF359F"/>
    <w:rsid w:val="00FF5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672A"/>
  <w15:chartTrackingRefBased/>
  <w15:docId w15:val="{B0CE3845-49B8-45FF-BAA1-715BED06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Обычный (веб)1,Обычный (веб) Знак,Обычный (веб) Знак1,Обычный (веб) Знак Знак"/>
    <w:basedOn w:val="Normal"/>
    <w:link w:val="NormalWebChar"/>
    <w:uiPriority w:val="99"/>
    <w:unhideWhenUsed/>
    <w:qFormat/>
    <w:rsid w:val="0083277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3277D"/>
    <w:rPr>
      <w:color w:val="0000FF"/>
      <w:u w:val="single"/>
    </w:rPr>
  </w:style>
  <w:style w:type="table" w:styleId="TableGrid">
    <w:name w:val="Table Grid"/>
    <w:basedOn w:val="TableNormal"/>
    <w:uiPriority w:val="39"/>
    <w:rsid w:val="006E6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ft"/>
    <w:basedOn w:val="Normal"/>
    <w:link w:val="FootnoteTextChar"/>
    <w:uiPriority w:val="99"/>
    <w:qFormat/>
    <w:rsid w:val="00A351C7"/>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 Char,ft Char"/>
    <w:basedOn w:val="DefaultParagraphFont"/>
    <w:link w:val="FootnoteText"/>
    <w:uiPriority w:val="99"/>
    <w:qFormat/>
    <w:rsid w:val="00A351C7"/>
    <w:rPr>
      <w:rFonts w:ascii="Times New Roman" w:eastAsia="Times New Roman" w:hAnsi="Times New Roman" w:cs="Times New Roman"/>
      <w:sz w:val="20"/>
      <w:szCs w:val="20"/>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Ref in FtNote,R"/>
    <w:link w:val="BVIfnrCharCharChar"/>
    <w:uiPriority w:val="99"/>
    <w:qFormat/>
    <w:rsid w:val="00A351C7"/>
    <w:rPr>
      <w:vertAlign w:val="superscript"/>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uiPriority w:val="99"/>
    <w:qFormat/>
    <w:rsid w:val="00A351C7"/>
    <w:pPr>
      <w:spacing w:line="240" w:lineRule="exact"/>
    </w:pPr>
    <w:rPr>
      <w:vertAlign w:val="superscript"/>
    </w:rPr>
  </w:style>
  <w:style w:type="character" w:customStyle="1" w:styleId="NormalWebChar">
    <w:name w:val="Normal (Web) Char"/>
    <w:aliases w:val="Char Char Char Char Char Char Char Char Char Char Char Char,Обычный (веб)1 Char,Обычный (веб) Знак Char,Обычный (веб) Знак1 Char,Обычный (веб) Знак Знак Char"/>
    <w:link w:val="NormalWeb"/>
    <w:uiPriority w:val="99"/>
    <w:locked/>
    <w:rsid w:val="00A351C7"/>
    <w:rPr>
      <w:rFonts w:ascii="Times New Roman" w:eastAsia="Times New Roman" w:hAnsi="Times New Roman" w:cs="Times New Roman"/>
      <w:sz w:val="24"/>
      <w:szCs w:val="24"/>
    </w:rPr>
  </w:style>
  <w:style w:type="character" w:customStyle="1" w:styleId="apple-converted-space">
    <w:name w:val="apple-converted-space"/>
    <w:basedOn w:val="DefaultParagraphFont"/>
    <w:rsid w:val="005569B1"/>
  </w:style>
  <w:style w:type="paragraph" w:customStyle="1" w:styleId="s3">
    <w:name w:val="s3"/>
    <w:basedOn w:val="Normal"/>
    <w:rsid w:val="005569B1"/>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11">
    <w:name w:val="s11"/>
    <w:basedOn w:val="DefaultParagraphFont"/>
    <w:rsid w:val="005569B1"/>
  </w:style>
  <w:style w:type="character" w:customStyle="1" w:styleId="s16">
    <w:name w:val="s16"/>
    <w:basedOn w:val="DefaultParagraphFont"/>
    <w:rsid w:val="005569B1"/>
  </w:style>
  <w:style w:type="paragraph" w:styleId="Header">
    <w:name w:val="header"/>
    <w:basedOn w:val="Normal"/>
    <w:link w:val="HeaderChar"/>
    <w:uiPriority w:val="99"/>
    <w:unhideWhenUsed/>
    <w:rsid w:val="004C2C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C09"/>
  </w:style>
  <w:style w:type="paragraph" w:styleId="Footer">
    <w:name w:val="footer"/>
    <w:basedOn w:val="Normal"/>
    <w:link w:val="FooterChar"/>
    <w:uiPriority w:val="99"/>
    <w:unhideWhenUsed/>
    <w:rsid w:val="004C2C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C09"/>
  </w:style>
  <w:style w:type="paragraph" w:styleId="BalloonText">
    <w:name w:val="Balloon Text"/>
    <w:basedOn w:val="Normal"/>
    <w:link w:val="BalloonTextChar"/>
    <w:uiPriority w:val="99"/>
    <w:semiHidden/>
    <w:unhideWhenUsed/>
    <w:rsid w:val="008302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02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934164">
      <w:bodyDiv w:val="1"/>
      <w:marLeft w:val="0"/>
      <w:marRight w:val="0"/>
      <w:marTop w:val="0"/>
      <w:marBottom w:val="0"/>
      <w:divBdr>
        <w:top w:val="none" w:sz="0" w:space="0" w:color="auto"/>
        <w:left w:val="none" w:sz="0" w:space="0" w:color="auto"/>
        <w:bottom w:val="none" w:sz="0" w:space="0" w:color="auto"/>
        <w:right w:val="none" w:sz="0" w:space="0" w:color="auto"/>
      </w:divBdr>
      <w:divsChild>
        <w:div w:id="800000289">
          <w:marLeft w:val="0"/>
          <w:marRight w:val="0"/>
          <w:marTop w:val="0"/>
          <w:marBottom w:val="0"/>
          <w:divBdr>
            <w:top w:val="none" w:sz="0" w:space="0" w:color="auto"/>
            <w:left w:val="none" w:sz="0" w:space="0" w:color="auto"/>
            <w:bottom w:val="none" w:sz="0" w:space="0" w:color="auto"/>
            <w:right w:val="none" w:sz="0" w:space="0" w:color="auto"/>
          </w:divBdr>
          <w:divsChild>
            <w:div w:id="1089162013">
              <w:marLeft w:val="0"/>
              <w:marRight w:val="0"/>
              <w:marTop w:val="0"/>
              <w:marBottom w:val="0"/>
              <w:divBdr>
                <w:top w:val="single" w:sz="12" w:space="0" w:color="F89B1A"/>
                <w:left w:val="single" w:sz="6" w:space="0" w:color="C8D4DB"/>
                <w:bottom w:val="none" w:sz="0" w:space="0" w:color="auto"/>
                <w:right w:val="single" w:sz="6" w:space="0" w:color="C8D4DB"/>
              </w:divBdr>
              <w:divsChild>
                <w:div w:id="103815945">
                  <w:marLeft w:val="0"/>
                  <w:marRight w:val="0"/>
                  <w:marTop w:val="0"/>
                  <w:marBottom w:val="0"/>
                  <w:divBdr>
                    <w:top w:val="none" w:sz="0" w:space="0" w:color="auto"/>
                    <w:left w:val="none" w:sz="0" w:space="0" w:color="auto"/>
                    <w:bottom w:val="none" w:sz="0" w:space="0" w:color="auto"/>
                    <w:right w:val="none" w:sz="0" w:space="0" w:color="auto"/>
                  </w:divBdr>
                  <w:divsChild>
                    <w:div w:id="671757920">
                      <w:marLeft w:val="0"/>
                      <w:marRight w:val="0"/>
                      <w:marTop w:val="0"/>
                      <w:marBottom w:val="0"/>
                      <w:divBdr>
                        <w:top w:val="none" w:sz="0" w:space="0" w:color="auto"/>
                        <w:left w:val="none" w:sz="0" w:space="0" w:color="auto"/>
                        <w:bottom w:val="none" w:sz="0" w:space="0" w:color="auto"/>
                        <w:right w:val="none" w:sz="0" w:space="0" w:color="auto"/>
                      </w:divBdr>
                      <w:divsChild>
                        <w:div w:id="896353297">
                          <w:marLeft w:val="0"/>
                          <w:marRight w:val="225"/>
                          <w:marTop w:val="0"/>
                          <w:marBottom w:val="0"/>
                          <w:divBdr>
                            <w:top w:val="none" w:sz="0" w:space="0" w:color="auto"/>
                            <w:left w:val="none" w:sz="0" w:space="0" w:color="auto"/>
                            <w:bottom w:val="none" w:sz="0" w:space="0" w:color="auto"/>
                            <w:right w:val="none" w:sz="0" w:space="0" w:color="auto"/>
                          </w:divBdr>
                          <w:divsChild>
                            <w:div w:id="218177483">
                              <w:marLeft w:val="0"/>
                              <w:marRight w:val="0"/>
                              <w:marTop w:val="0"/>
                              <w:marBottom w:val="0"/>
                              <w:divBdr>
                                <w:top w:val="none" w:sz="0" w:space="0" w:color="auto"/>
                                <w:left w:val="none" w:sz="0" w:space="0" w:color="auto"/>
                                <w:bottom w:val="none" w:sz="0" w:space="0" w:color="auto"/>
                                <w:right w:val="none" w:sz="0" w:space="0" w:color="auto"/>
                              </w:divBdr>
                              <w:divsChild>
                                <w:div w:id="1126462012">
                                  <w:marLeft w:val="0"/>
                                  <w:marRight w:val="0"/>
                                  <w:marTop w:val="0"/>
                                  <w:marBottom w:val="0"/>
                                  <w:divBdr>
                                    <w:top w:val="none" w:sz="0" w:space="0" w:color="auto"/>
                                    <w:left w:val="none" w:sz="0" w:space="0" w:color="auto"/>
                                    <w:bottom w:val="none" w:sz="0" w:space="0" w:color="auto"/>
                                    <w:right w:val="none" w:sz="0" w:space="0" w:color="auto"/>
                                  </w:divBdr>
                                  <w:divsChild>
                                    <w:div w:id="555817117">
                                      <w:marLeft w:val="0"/>
                                      <w:marRight w:val="0"/>
                                      <w:marTop w:val="0"/>
                                      <w:marBottom w:val="0"/>
                                      <w:divBdr>
                                        <w:top w:val="none" w:sz="0" w:space="0" w:color="auto"/>
                                        <w:left w:val="none" w:sz="0" w:space="0" w:color="auto"/>
                                        <w:bottom w:val="none" w:sz="0" w:space="0" w:color="auto"/>
                                        <w:right w:val="none" w:sz="0" w:space="0" w:color="auto"/>
                                      </w:divBdr>
                                      <w:divsChild>
                                        <w:div w:id="1605309452">
                                          <w:marLeft w:val="0"/>
                                          <w:marRight w:val="0"/>
                                          <w:marTop w:val="0"/>
                                          <w:marBottom w:val="0"/>
                                          <w:divBdr>
                                            <w:top w:val="none" w:sz="0" w:space="0" w:color="auto"/>
                                            <w:left w:val="none" w:sz="0" w:space="0" w:color="auto"/>
                                            <w:bottom w:val="none" w:sz="0" w:space="0" w:color="auto"/>
                                            <w:right w:val="none" w:sz="0" w:space="0" w:color="auto"/>
                                          </w:divBdr>
                                          <w:divsChild>
                                            <w:div w:id="1748528124">
                                              <w:marLeft w:val="0"/>
                                              <w:marRight w:val="0"/>
                                              <w:marTop w:val="0"/>
                                              <w:marBottom w:val="0"/>
                                              <w:divBdr>
                                                <w:top w:val="none" w:sz="0" w:space="0" w:color="auto"/>
                                                <w:left w:val="none" w:sz="0" w:space="0" w:color="auto"/>
                                                <w:bottom w:val="none" w:sz="0" w:space="0" w:color="auto"/>
                                                <w:right w:val="none" w:sz="0" w:space="0" w:color="auto"/>
                                              </w:divBdr>
                                              <w:divsChild>
                                                <w:div w:id="1524788371">
                                                  <w:marLeft w:val="0"/>
                                                  <w:marRight w:val="0"/>
                                                  <w:marTop w:val="0"/>
                                                  <w:marBottom w:val="0"/>
                                                  <w:divBdr>
                                                    <w:top w:val="none" w:sz="0" w:space="0" w:color="auto"/>
                                                    <w:left w:val="none" w:sz="0" w:space="0" w:color="auto"/>
                                                    <w:bottom w:val="none" w:sz="0" w:space="0" w:color="auto"/>
                                                    <w:right w:val="none" w:sz="0" w:space="0" w:color="auto"/>
                                                  </w:divBdr>
                                                  <w:divsChild>
                                                    <w:div w:id="691492018">
                                                      <w:marLeft w:val="0"/>
                                                      <w:marRight w:val="0"/>
                                                      <w:marTop w:val="0"/>
                                                      <w:marBottom w:val="0"/>
                                                      <w:divBdr>
                                                        <w:top w:val="none" w:sz="0" w:space="0" w:color="auto"/>
                                                        <w:left w:val="none" w:sz="0" w:space="0" w:color="auto"/>
                                                        <w:bottom w:val="none" w:sz="0" w:space="0" w:color="auto"/>
                                                        <w:right w:val="none" w:sz="0" w:space="0" w:color="auto"/>
                                                      </w:divBdr>
                                                      <w:divsChild>
                                                        <w:div w:id="739252380">
                                                          <w:marLeft w:val="0"/>
                                                          <w:marRight w:val="0"/>
                                                          <w:marTop w:val="0"/>
                                                          <w:marBottom w:val="0"/>
                                                          <w:divBdr>
                                                            <w:top w:val="none" w:sz="0" w:space="0" w:color="auto"/>
                                                            <w:left w:val="none" w:sz="0" w:space="0" w:color="auto"/>
                                                            <w:bottom w:val="none" w:sz="0" w:space="0" w:color="auto"/>
                                                            <w:right w:val="none" w:sz="0" w:space="0" w:color="auto"/>
                                                          </w:divBdr>
                                                          <w:divsChild>
                                                            <w:div w:id="1436753416">
                                                              <w:marLeft w:val="0"/>
                                                              <w:marRight w:val="0"/>
                                                              <w:marTop w:val="0"/>
                                                              <w:marBottom w:val="0"/>
                                                              <w:divBdr>
                                                                <w:top w:val="none" w:sz="0" w:space="0" w:color="auto"/>
                                                                <w:left w:val="none" w:sz="0" w:space="0" w:color="auto"/>
                                                                <w:bottom w:val="none" w:sz="0" w:space="0" w:color="auto"/>
                                                                <w:right w:val="none" w:sz="0" w:space="0" w:color="auto"/>
                                                              </w:divBdr>
                                                              <w:divsChild>
                                                                <w:div w:id="138879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795454">
                                              <w:marLeft w:val="0"/>
                                              <w:marRight w:val="0"/>
                                              <w:marTop w:val="0"/>
                                              <w:marBottom w:val="0"/>
                                              <w:divBdr>
                                                <w:top w:val="none" w:sz="0" w:space="0" w:color="auto"/>
                                                <w:left w:val="none" w:sz="0" w:space="0" w:color="auto"/>
                                                <w:bottom w:val="none" w:sz="0" w:space="0" w:color="auto"/>
                                                <w:right w:val="none" w:sz="0" w:space="0" w:color="auto"/>
                                              </w:divBdr>
                                            </w:div>
                                            <w:div w:id="287585754">
                                              <w:marLeft w:val="0"/>
                                              <w:marRight w:val="0"/>
                                              <w:marTop w:val="0"/>
                                              <w:marBottom w:val="0"/>
                                              <w:divBdr>
                                                <w:top w:val="none" w:sz="0" w:space="0" w:color="auto"/>
                                                <w:left w:val="none" w:sz="0" w:space="0" w:color="auto"/>
                                                <w:bottom w:val="none" w:sz="0" w:space="0" w:color="auto"/>
                                                <w:right w:val="none" w:sz="0" w:space="0" w:color="auto"/>
                                              </w:divBdr>
                                            </w:div>
                                            <w:div w:id="1923905356">
                                              <w:marLeft w:val="0"/>
                                              <w:marRight w:val="0"/>
                                              <w:marTop w:val="0"/>
                                              <w:marBottom w:val="0"/>
                                              <w:divBdr>
                                                <w:top w:val="none" w:sz="0" w:space="0" w:color="auto"/>
                                                <w:left w:val="none" w:sz="0" w:space="0" w:color="auto"/>
                                                <w:bottom w:val="none" w:sz="0" w:space="0" w:color="auto"/>
                                                <w:right w:val="none" w:sz="0" w:space="0" w:color="auto"/>
                                              </w:divBdr>
                                            </w:div>
                                            <w:div w:id="1505513452">
                                              <w:marLeft w:val="0"/>
                                              <w:marRight w:val="0"/>
                                              <w:marTop w:val="0"/>
                                              <w:marBottom w:val="0"/>
                                              <w:divBdr>
                                                <w:top w:val="none" w:sz="0" w:space="0" w:color="auto"/>
                                                <w:left w:val="none" w:sz="0" w:space="0" w:color="auto"/>
                                                <w:bottom w:val="none" w:sz="0" w:space="0" w:color="auto"/>
                                                <w:right w:val="none" w:sz="0" w:space="0" w:color="auto"/>
                                              </w:divBdr>
                                            </w:div>
                                            <w:div w:id="828055567">
                                              <w:marLeft w:val="0"/>
                                              <w:marRight w:val="0"/>
                                              <w:marTop w:val="0"/>
                                              <w:marBottom w:val="0"/>
                                              <w:divBdr>
                                                <w:top w:val="none" w:sz="0" w:space="0" w:color="auto"/>
                                                <w:left w:val="none" w:sz="0" w:space="0" w:color="auto"/>
                                                <w:bottom w:val="none" w:sz="0" w:space="0" w:color="auto"/>
                                                <w:right w:val="none" w:sz="0" w:space="0" w:color="auto"/>
                                              </w:divBdr>
                                            </w:div>
                                            <w:div w:id="1750152008">
                                              <w:marLeft w:val="0"/>
                                              <w:marRight w:val="0"/>
                                              <w:marTop w:val="0"/>
                                              <w:marBottom w:val="0"/>
                                              <w:divBdr>
                                                <w:top w:val="none" w:sz="0" w:space="0" w:color="auto"/>
                                                <w:left w:val="none" w:sz="0" w:space="0" w:color="auto"/>
                                                <w:bottom w:val="none" w:sz="0" w:space="0" w:color="auto"/>
                                                <w:right w:val="none" w:sz="0" w:space="0" w:color="auto"/>
                                              </w:divBdr>
                                            </w:div>
                                            <w:div w:id="1802651716">
                                              <w:marLeft w:val="0"/>
                                              <w:marRight w:val="0"/>
                                              <w:marTop w:val="0"/>
                                              <w:marBottom w:val="0"/>
                                              <w:divBdr>
                                                <w:top w:val="none" w:sz="0" w:space="0" w:color="auto"/>
                                                <w:left w:val="none" w:sz="0" w:space="0" w:color="auto"/>
                                                <w:bottom w:val="none" w:sz="0" w:space="0" w:color="auto"/>
                                                <w:right w:val="none" w:sz="0" w:space="0" w:color="auto"/>
                                              </w:divBdr>
                                            </w:div>
                                            <w:div w:id="2103793147">
                                              <w:marLeft w:val="0"/>
                                              <w:marRight w:val="0"/>
                                              <w:marTop w:val="0"/>
                                              <w:marBottom w:val="0"/>
                                              <w:divBdr>
                                                <w:top w:val="none" w:sz="0" w:space="0" w:color="auto"/>
                                                <w:left w:val="none" w:sz="0" w:space="0" w:color="auto"/>
                                                <w:bottom w:val="none" w:sz="0" w:space="0" w:color="auto"/>
                                                <w:right w:val="none" w:sz="0" w:space="0" w:color="auto"/>
                                              </w:divBdr>
                                            </w:div>
                                            <w:div w:id="411203303">
                                              <w:marLeft w:val="0"/>
                                              <w:marRight w:val="0"/>
                                              <w:marTop w:val="0"/>
                                              <w:marBottom w:val="0"/>
                                              <w:divBdr>
                                                <w:top w:val="none" w:sz="0" w:space="0" w:color="auto"/>
                                                <w:left w:val="none" w:sz="0" w:space="0" w:color="auto"/>
                                                <w:bottom w:val="none" w:sz="0" w:space="0" w:color="auto"/>
                                                <w:right w:val="none" w:sz="0" w:space="0" w:color="auto"/>
                                              </w:divBdr>
                                            </w:div>
                                            <w:div w:id="913196821">
                                              <w:marLeft w:val="0"/>
                                              <w:marRight w:val="0"/>
                                              <w:marTop w:val="0"/>
                                              <w:marBottom w:val="0"/>
                                              <w:divBdr>
                                                <w:top w:val="none" w:sz="0" w:space="0" w:color="auto"/>
                                                <w:left w:val="none" w:sz="0" w:space="0" w:color="auto"/>
                                                <w:bottom w:val="none" w:sz="0" w:space="0" w:color="auto"/>
                                                <w:right w:val="none" w:sz="0" w:space="0" w:color="auto"/>
                                              </w:divBdr>
                                            </w:div>
                                            <w:div w:id="442964247">
                                              <w:marLeft w:val="0"/>
                                              <w:marRight w:val="0"/>
                                              <w:marTop w:val="0"/>
                                              <w:marBottom w:val="0"/>
                                              <w:divBdr>
                                                <w:top w:val="none" w:sz="0" w:space="0" w:color="auto"/>
                                                <w:left w:val="none" w:sz="0" w:space="0" w:color="auto"/>
                                                <w:bottom w:val="none" w:sz="0" w:space="0" w:color="auto"/>
                                                <w:right w:val="none" w:sz="0" w:space="0" w:color="auto"/>
                                              </w:divBdr>
                                            </w:div>
                                            <w:div w:id="528220556">
                                              <w:marLeft w:val="0"/>
                                              <w:marRight w:val="0"/>
                                              <w:marTop w:val="0"/>
                                              <w:marBottom w:val="0"/>
                                              <w:divBdr>
                                                <w:top w:val="none" w:sz="0" w:space="0" w:color="auto"/>
                                                <w:left w:val="none" w:sz="0" w:space="0" w:color="auto"/>
                                                <w:bottom w:val="none" w:sz="0" w:space="0" w:color="auto"/>
                                                <w:right w:val="none" w:sz="0" w:space="0" w:color="auto"/>
                                              </w:divBdr>
                                            </w:div>
                                            <w:div w:id="1691181729">
                                              <w:marLeft w:val="0"/>
                                              <w:marRight w:val="0"/>
                                              <w:marTop w:val="0"/>
                                              <w:marBottom w:val="0"/>
                                              <w:divBdr>
                                                <w:top w:val="none" w:sz="0" w:space="0" w:color="auto"/>
                                                <w:left w:val="none" w:sz="0" w:space="0" w:color="auto"/>
                                                <w:bottom w:val="none" w:sz="0" w:space="0" w:color="auto"/>
                                                <w:right w:val="none" w:sz="0" w:space="0" w:color="auto"/>
                                              </w:divBdr>
                                            </w:div>
                                            <w:div w:id="1836452621">
                                              <w:marLeft w:val="0"/>
                                              <w:marRight w:val="0"/>
                                              <w:marTop w:val="0"/>
                                              <w:marBottom w:val="0"/>
                                              <w:divBdr>
                                                <w:top w:val="none" w:sz="0" w:space="0" w:color="auto"/>
                                                <w:left w:val="none" w:sz="0" w:space="0" w:color="auto"/>
                                                <w:bottom w:val="none" w:sz="0" w:space="0" w:color="auto"/>
                                                <w:right w:val="none" w:sz="0" w:space="0" w:color="auto"/>
                                              </w:divBdr>
                                            </w:div>
                                            <w:div w:id="93287515">
                                              <w:marLeft w:val="0"/>
                                              <w:marRight w:val="0"/>
                                              <w:marTop w:val="0"/>
                                              <w:marBottom w:val="0"/>
                                              <w:divBdr>
                                                <w:top w:val="none" w:sz="0" w:space="0" w:color="auto"/>
                                                <w:left w:val="none" w:sz="0" w:space="0" w:color="auto"/>
                                                <w:bottom w:val="none" w:sz="0" w:space="0" w:color="auto"/>
                                                <w:right w:val="none" w:sz="0" w:space="0" w:color="auto"/>
                                              </w:divBdr>
                                            </w:div>
                                            <w:div w:id="39332677">
                                              <w:marLeft w:val="0"/>
                                              <w:marRight w:val="0"/>
                                              <w:marTop w:val="0"/>
                                              <w:marBottom w:val="0"/>
                                              <w:divBdr>
                                                <w:top w:val="none" w:sz="0" w:space="0" w:color="auto"/>
                                                <w:left w:val="none" w:sz="0" w:space="0" w:color="auto"/>
                                                <w:bottom w:val="none" w:sz="0" w:space="0" w:color="auto"/>
                                                <w:right w:val="none" w:sz="0" w:space="0" w:color="auto"/>
                                              </w:divBdr>
                                            </w:div>
                                            <w:div w:id="434448496">
                                              <w:marLeft w:val="0"/>
                                              <w:marRight w:val="0"/>
                                              <w:marTop w:val="0"/>
                                              <w:marBottom w:val="0"/>
                                              <w:divBdr>
                                                <w:top w:val="none" w:sz="0" w:space="0" w:color="auto"/>
                                                <w:left w:val="none" w:sz="0" w:space="0" w:color="auto"/>
                                                <w:bottom w:val="none" w:sz="0" w:space="0" w:color="auto"/>
                                                <w:right w:val="none" w:sz="0" w:space="0" w:color="auto"/>
                                              </w:divBdr>
                                            </w:div>
                                            <w:div w:id="1809318545">
                                              <w:marLeft w:val="0"/>
                                              <w:marRight w:val="0"/>
                                              <w:marTop w:val="0"/>
                                              <w:marBottom w:val="0"/>
                                              <w:divBdr>
                                                <w:top w:val="none" w:sz="0" w:space="0" w:color="auto"/>
                                                <w:left w:val="none" w:sz="0" w:space="0" w:color="auto"/>
                                                <w:bottom w:val="none" w:sz="0" w:space="0" w:color="auto"/>
                                                <w:right w:val="none" w:sz="0" w:space="0" w:color="auto"/>
                                              </w:divBdr>
                                            </w:div>
                                            <w:div w:id="2005425252">
                                              <w:marLeft w:val="0"/>
                                              <w:marRight w:val="0"/>
                                              <w:marTop w:val="0"/>
                                              <w:marBottom w:val="0"/>
                                              <w:divBdr>
                                                <w:top w:val="none" w:sz="0" w:space="0" w:color="auto"/>
                                                <w:left w:val="none" w:sz="0" w:space="0" w:color="auto"/>
                                                <w:bottom w:val="none" w:sz="0" w:space="0" w:color="auto"/>
                                                <w:right w:val="none" w:sz="0" w:space="0" w:color="auto"/>
                                              </w:divBdr>
                                            </w:div>
                                            <w:div w:id="2053651020">
                                              <w:marLeft w:val="0"/>
                                              <w:marRight w:val="0"/>
                                              <w:marTop w:val="0"/>
                                              <w:marBottom w:val="0"/>
                                              <w:divBdr>
                                                <w:top w:val="none" w:sz="0" w:space="0" w:color="auto"/>
                                                <w:left w:val="none" w:sz="0" w:space="0" w:color="auto"/>
                                                <w:bottom w:val="none" w:sz="0" w:space="0" w:color="auto"/>
                                                <w:right w:val="none" w:sz="0" w:space="0" w:color="auto"/>
                                              </w:divBdr>
                                            </w:div>
                                            <w:div w:id="265777411">
                                              <w:marLeft w:val="0"/>
                                              <w:marRight w:val="0"/>
                                              <w:marTop w:val="0"/>
                                              <w:marBottom w:val="0"/>
                                              <w:divBdr>
                                                <w:top w:val="none" w:sz="0" w:space="0" w:color="auto"/>
                                                <w:left w:val="none" w:sz="0" w:space="0" w:color="auto"/>
                                                <w:bottom w:val="none" w:sz="0" w:space="0" w:color="auto"/>
                                                <w:right w:val="none" w:sz="0" w:space="0" w:color="auto"/>
                                              </w:divBdr>
                                            </w:div>
                                            <w:div w:id="547843003">
                                              <w:marLeft w:val="0"/>
                                              <w:marRight w:val="0"/>
                                              <w:marTop w:val="0"/>
                                              <w:marBottom w:val="0"/>
                                              <w:divBdr>
                                                <w:top w:val="none" w:sz="0" w:space="0" w:color="auto"/>
                                                <w:left w:val="none" w:sz="0" w:space="0" w:color="auto"/>
                                                <w:bottom w:val="none" w:sz="0" w:space="0" w:color="auto"/>
                                                <w:right w:val="none" w:sz="0" w:space="0" w:color="auto"/>
                                              </w:divBdr>
                                            </w:div>
                                            <w:div w:id="59986253">
                                              <w:marLeft w:val="0"/>
                                              <w:marRight w:val="0"/>
                                              <w:marTop w:val="0"/>
                                              <w:marBottom w:val="0"/>
                                              <w:divBdr>
                                                <w:top w:val="none" w:sz="0" w:space="0" w:color="auto"/>
                                                <w:left w:val="none" w:sz="0" w:space="0" w:color="auto"/>
                                                <w:bottom w:val="none" w:sz="0" w:space="0" w:color="auto"/>
                                                <w:right w:val="none" w:sz="0" w:space="0" w:color="auto"/>
                                              </w:divBdr>
                                            </w:div>
                                            <w:div w:id="447285167">
                                              <w:marLeft w:val="0"/>
                                              <w:marRight w:val="0"/>
                                              <w:marTop w:val="0"/>
                                              <w:marBottom w:val="0"/>
                                              <w:divBdr>
                                                <w:top w:val="none" w:sz="0" w:space="0" w:color="auto"/>
                                                <w:left w:val="none" w:sz="0" w:space="0" w:color="auto"/>
                                                <w:bottom w:val="none" w:sz="0" w:space="0" w:color="auto"/>
                                                <w:right w:val="none" w:sz="0" w:space="0" w:color="auto"/>
                                              </w:divBdr>
                                            </w:div>
                                            <w:div w:id="1151826506">
                                              <w:marLeft w:val="0"/>
                                              <w:marRight w:val="0"/>
                                              <w:marTop w:val="0"/>
                                              <w:marBottom w:val="0"/>
                                              <w:divBdr>
                                                <w:top w:val="none" w:sz="0" w:space="0" w:color="auto"/>
                                                <w:left w:val="none" w:sz="0" w:space="0" w:color="auto"/>
                                                <w:bottom w:val="none" w:sz="0" w:space="0" w:color="auto"/>
                                                <w:right w:val="none" w:sz="0" w:space="0" w:color="auto"/>
                                              </w:divBdr>
                                            </w:div>
                                            <w:div w:id="284894541">
                                              <w:marLeft w:val="0"/>
                                              <w:marRight w:val="0"/>
                                              <w:marTop w:val="0"/>
                                              <w:marBottom w:val="0"/>
                                              <w:divBdr>
                                                <w:top w:val="none" w:sz="0" w:space="0" w:color="auto"/>
                                                <w:left w:val="none" w:sz="0" w:space="0" w:color="auto"/>
                                                <w:bottom w:val="none" w:sz="0" w:space="0" w:color="auto"/>
                                                <w:right w:val="none" w:sz="0" w:space="0" w:color="auto"/>
                                              </w:divBdr>
                                            </w:div>
                                            <w:div w:id="116216659">
                                              <w:marLeft w:val="0"/>
                                              <w:marRight w:val="0"/>
                                              <w:marTop w:val="0"/>
                                              <w:marBottom w:val="0"/>
                                              <w:divBdr>
                                                <w:top w:val="none" w:sz="0" w:space="0" w:color="auto"/>
                                                <w:left w:val="none" w:sz="0" w:space="0" w:color="auto"/>
                                                <w:bottom w:val="none" w:sz="0" w:space="0" w:color="auto"/>
                                                <w:right w:val="none" w:sz="0" w:space="0" w:color="auto"/>
                                              </w:divBdr>
                                            </w:div>
                                            <w:div w:id="798451983">
                                              <w:marLeft w:val="0"/>
                                              <w:marRight w:val="0"/>
                                              <w:marTop w:val="0"/>
                                              <w:marBottom w:val="0"/>
                                              <w:divBdr>
                                                <w:top w:val="none" w:sz="0" w:space="0" w:color="auto"/>
                                                <w:left w:val="none" w:sz="0" w:space="0" w:color="auto"/>
                                                <w:bottom w:val="none" w:sz="0" w:space="0" w:color="auto"/>
                                                <w:right w:val="none" w:sz="0" w:space="0" w:color="auto"/>
                                              </w:divBdr>
                                            </w:div>
                                            <w:div w:id="31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6137">
                          <w:marLeft w:val="0"/>
                          <w:marRight w:val="0"/>
                          <w:marTop w:val="150"/>
                          <w:marBottom w:val="0"/>
                          <w:divBdr>
                            <w:top w:val="none" w:sz="0" w:space="0" w:color="auto"/>
                            <w:left w:val="none" w:sz="0" w:space="0" w:color="auto"/>
                            <w:bottom w:val="none" w:sz="0" w:space="0" w:color="auto"/>
                            <w:right w:val="none" w:sz="0" w:space="0" w:color="auto"/>
                          </w:divBdr>
                          <w:divsChild>
                            <w:div w:id="1094058279">
                              <w:marLeft w:val="0"/>
                              <w:marRight w:val="0"/>
                              <w:marTop w:val="0"/>
                              <w:marBottom w:val="0"/>
                              <w:divBdr>
                                <w:top w:val="single" w:sz="2" w:space="0" w:color="BDC8D5"/>
                                <w:left w:val="single" w:sz="2" w:space="0" w:color="BDC8D5"/>
                                <w:bottom w:val="single" w:sz="2" w:space="8" w:color="BDC8D5"/>
                                <w:right w:val="single" w:sz="2" w:space="0" w:color="BDC8D5"/>
                              </w:divBdr>
                              <w:divsChild>
                                <w:div w:id="1810055791">
                                  <w:marLeft w:val="0"/>
                                  <w:marRight w:val="0"/>
                                  <w:marTop w:val="0"/>
                                  <w:marBottom w:val="0"/>
                                  <w:divBdr>
                                    <w:top w:val="none" w:sz="0" w:space="0" w:color="auto"/>
                                    <w:left w:val="none" w:sz="0" w:space="0" w:color="auto"/>
                                    <w:bottom w:val="none" w:sz="0" w:space="0" w:color="auto"/>
                                    <w:right w:val="none" w:sz="0" w:space="0" w:color="auto"/>
                                  </w:divBdr>
                                  <w:divsChild>
                                    <w:div w:id="7671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Van-ban-hop-nhat-01-VBHN-VPQH-Luat-thue-gia-tri-gia-tang-2016-312437.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D9D03FAD-C4F6-486F-BBEE-DBFBE8EC8547}">
  <ds:schemaRefs>
    <ds:schemaRef ds:uri="http://schemas.openxmlformats.org/officeDocument/2006/bibliography"/>
  </ds:schemaRefs>
</ds:datastoreItem>
</file>

<file path=customXml/itemProps2.xml><?xml version="1.0" encoding="utf-8"?>
<ds:datastoreItem xmlns:ds="http://schemas.openxmlformats.org/officeDocument/2006/customXml" ds:itemID="{B44BE5A9-69F6-4FCC-85F6-4EE619260101}"/>
</file>

<file path=customXml/itemProps3.xml><?xml version="1.0" encoding="utf-8"?>
<ds:datastoreItem xmlns:ds="http://schemas.openxmlformats.org/officeDocument/2006/customXml" ds:itemID="{824CF908-1003-4B05-9C25-708A75E923A4}"/>
</file>

<file path=customXml/itemProps4.xml><?xml version="1.0" encoding="utf-8"?>
<ds:datastoreItem xmlns:ds="http://schemas.openxmlformats.org/officeDocument/2006/customXml" ds:itemID="{73705A1F-9B8E-4354-87D5-E2047E1BEDAF}"/>
</file>

<file path=docProps/app.xml><?xml version="1.0" encoding="utf-8"?>
<Properties xmlns="http://schemas.openxmlformats.org/officeDocument/2006/extended-properties" xmlns:vt="http://schemas.openxmlformats.org/officeDocument/2006/docPropsVTypes">
  <Template>Normal</Template>
  <TotalTime>18</TotalTime>
  <Pages>50</Pages>
  <Words>19297</Words>
  <Characters>109995</Characters>
  <Application>Microsoft Office Word</Application>
  <DocSecurity>0</DocSecurity>
  <Lines>916</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Dieu Huong</dc:creator>
  <cp:keywords/>
  <dc:description/>
  <cp:lastModifiedBy>Yen Thanh</cp:lastModifiedBy>
  <cp:revision>15</cp:revision>
  <cp:lastPrinted>2024-08-26T03:32:00Z</cp:lastPrinted>
  <dcterms:created xsi:type="dcterms:W3CDTF">2024-08-29T07:22:00Z</dcterms:created>
  <dcterms:modified xsi:type="dcterms:W3CDTF">2024-09-20T03:19:00Z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