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tblLayout w:type="fixed"/>
        <w:tblLook w:val="01E0" w:firstRow="1" w:lastRow="1" w:firstColumn="1" w:lastColumn="1" w:noHBand="0" w:noVBand="0"/>
      </w:tblPr>
      <w:tblGrid>
        <w:gridCol w:w="2988"/>
        <w:gridCol w:w="6300"/>
      </w:tblGrid>
      <w:tr w:rsidR="00CF3004" w:rsidRPr="00F72F59" w:rsidTr="004406B1">
        <w:tc>
          <w:tcPr>
            <w:tcW w:w="2988" w:type="dxa"/>
          </w:tcPr>
          <w:p w:rsidR="00CF3004" w:rsidRPr="00203E9F" w:rsidRDefault="00CF3004" w:rsidP="00CF3004">
            <w:pPr>
              <w:spacing w:after="0" w:line="240" w:lineRule="atLeast"/>
              <w:jc w:val="both"/>
              <w:rPr>
                <w:rFonts w:eastAsia="Times New Roman"/>
                <w:b/>
                <w:sz w:val="26"/>
                <w:szCs w:val="26"/>
              </w:rPr>
            </w:pPr>
            <w:r w:rsidRPr="00617159">
              <w:rPr>
                <w:rFonts w:eastAsia="Times New Roman"/>
                <w:sz w:val="24"/>
                <w:szCs w:val="24"/>
              </w:rPr>
              <w:br w:type="page"/>
            </w:r>
            <w:r w:rsidRPr="00617159">
              <w:rPr>
                <w:rFonts w:eastAsia="Times New Roman"/>
                <w:sz w:val="24"/>
                <w:szCs w:val="24"/>
              </w:rPr>
              <w:br w:type="page"/>
            </w:r>
            <w:r w:rsidRPr="00617159">
              <w:rPr>
                <w:rFonts w:eastAsia="Times New Roman"/>
                <w:sz w:val="24"/>
                <w:szCs w:val="24"/>
              </w:rPr>
              <w:br w:type="page"/>
            </w:r>
            <w:r w:rsidRPr="00617159">
              <w:rPr>
                <w:rFonts w:eastAsia="Times New Roman"/>
                <w:sz w:val="24"/>
                <w:szCs w:val="24"/>
              </w:rPr>
              <w:br w:type="page"/>
            </w:r>
            <w:r w:rsidRPr="00203E9F">
              <w:rPr>
                <w:rFonts w:eastAsia="Times New Roman"/>
                <w:sz w:val="26"/>
                <w:szCs w:val="26"/>
              </w:rPr>
              <w:t xml:space="preserve">    </w:t>
            </w:r>
            <w:r w:rsidRPr="00203E9F">
              <w:rPr>
                <w:rFonts w:eastAsia="Times New Roman"/>
                <w:b/>
                <w:sz w:val="26"/>
                <w:szCs w:val="26"/>
              </w:rPr>
              <w:t>BỘ TÀI CHÍNH</w:t>
            </w:r>
          </w:p>
          <w:p w:rsidR="00CF3004" w:rsidRPr="00617159" w:rsidRDefault="008867E7" w:rsidP="00CF3004">
            <w:pPr>
              <w:spacing w:after="0" w:line="240" w:lineRule="atLeast"/>
              <w:jc w:val="both"/>
              <w:rPr>
                <w:rFonts w:eastAsia="Times New Roman"/>
                <w:bCs/>
                <w:sz w:val="24"/>
                <w:szCs w:val="24"/>
              </w:rPr>
            </w:pPr>
            <w:r>
              <w:rPr>
                <w:rFonts w:eastAsia="Times New Roman"/>
                <w:noProof/>
                <w:sz w:val="24"/>
                <w:szCs w:val="24"/>
              </w:rPr>
              <mc:AlternateContent>
                <mc:Choice Requires="wps">
                  <w:drawing>
                    <wp:anchor distT="4294967294" distB="4294967294" distL="114300" distR="114300" simplePos="0" relativeHeight="251656192" behindDoc="0" locked="0" layoutInCell="1" allowOverlap="1">
                      <wp:simplePos x="0" y="0"/>
                      <wp:positionH relativeFrom="column">
                        <wp:posOffset>519430</wp:posOffset>
                      </wp:positionH>
                      <wp:positionV relativeFrom="paragraph">
                        <wp:posOffset>53339</wp:posOffset>
                      </wp:positionV>
                      <wp:extent cx="444500" cy="0"/>
                      <wp:effectExtent l="0" t="0" r="12700"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9pt,4.2pt" to="75.9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6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VEeOtMbV0BApXY21EbP6sVsNf3ukNJVS9SBR4avFwNpWchI3qSEjTOAv++/aAYx5Oh1bNO5&#10;sV2AhAagc1TjcleDnz2icJjn+TQFzejgSkgx5Bnr/GeuOxSMEkugHHHJaet84EGKISRco/RGSBm1&#10;lgr1JV5MJ9OY4LQULDhDmLOHfSUtOpEwLfGLRYHnMczqo2IRrOWErW+2J0JebbhcqoAHlQCdm3Ud&#10;hx+LdLGer+f5KJ/M1qM8revRp02Vj2ab7OO0/lBXVZ39DNSyvGgFY1wFdsNoZvnfSX97JNehug/n&#10;vQ3JW/TYLyA7/CPpKGVQ7zoHe80uOztIDNMYg28vJ4z74x7sx/e9+gUAAP//AwBQSwMEFAAGAAgA&#10;AAAhALSwz+3ZAAAABgEAAA8AAABkcnMvZG93bnJldi54bWxMjkFPwkAQhe8m/IfNmHghsgXRkNot&#10;IWpvXkSN16E7to3d2dJdoPrrnXrB0+TLe3nzZevBtepIfWg8G5jPElDEpbcNVwbeXovrFagQkS22&#10;nsnANwVY55OLDFPrT/xCx22slIxwSNFAHWOXah3KmhyGme+IJfv0vcMo2Ffa9niScdfqRZLcaYcN&#10;y4caO3qoqfzaHpyBULzTvviZltPk46bytNg/Pj+hMVeXw+YeVKQhnssw6os65OK08we2QbUGVnMx&#10;j3KXoMb4duTdH+s80//1818AAAD//wMAUEsBAi0AFAAGAAgAAAAhALaDOJL+AAAA4QEAABMAAAAA&#10;AAAAAAAAAAAAAAAAAFtDb250ZW50X1R5cGVzXS54bWxQSwECLQAUAAYACAAAACEAOP0h/9YAAACU&#10;AQAACwAAAAAAAAAAAAAAAAAvAQAAX3JlbHMvLnJlbHNQSwECLQAUAAYACAAAACEAFRIP+hACAAAn&#10;BAAADgAAAAAAAAAAAAAAAAAuAgAAZHJzL2Uyb0RvYy54bWxQSwECLQAUAAYACAAAACEAtLDP7dkA&#10;AAAGAQAADwAAAAAAAAAAAAAAAABqBAAAZHJzL2Rvd25yZXYueG1sUEsFBgAAAAAEAAQA8wAAAHAF&#10;AAAAAA==&#10;"/>
                  </w:pict>
                </mc:Fallback>
              </mc:AlternateContent>
            </w:r>
          </w:p>
          <w:p w:rsidR="00CF3004" w:rsidRPr="00617159" w:rsidRDefault="00CF3004" w:rsidP="00CF3004">
            <w:pPr>
              <w:spacing w:after="0" w:line="240" w:lineRule="atLeast"/>
              <w:jc w:val="both"/>
              <w:rPr>
                <w:rFonts w:eastAsia="Times New Roman"/>
                <w:sz w:val="24"/>
                <w:szCs w:val="24"/>
              </w:rPr>
            </w:pPr>
            <w:r w:rsidRPr="00617159">
              <w:rPr>
                <w:rFonts w:eastAsia="Times New Roman"/>
                <w:sz w:val="24"/>
                <w:szCs w:val="24"/>
              </w:rPr>
              <w:t xml:space="preserve">          </w:t>
            </w:r>
          </w:p>
          <w:p w:rsidR="00CF3004" w:rsidRPr="00617159" w:rsidRDefault="00CF3004" w:rsidP="00CF3004">
            <w:pPr>
              <w:spacing w:after="0" w:line="240" w:lineRule="atLeast"/>
              <w:jc w:val="both"/>
              <w:rPr>
                <w:rFonts w:eastAsia="Times New Roman"/>
                <w:sz w:val="26"/>
                <w:szCs w:val="26"/>
              </w:rPr>
            </w:pPr>
            <w:r w:rsidRPr="00617159">
              <w:rPr>
                <w:rFonts w:eastAsia="Times New Roman"/>
              </w:rPr>
              <w:t xml:space="preserve"> </w:t>
            </w:r>
            <w:r w:rsidRPr="00617159">
              <w:rPr>
                <w:rFonts w:eastAsia="Times New Roman"/>
                <w:sz w:val="26"/>
                <w:szCs w:val="26"/>
              </w:rPr>
              <w:t xml:space="preserve">Số: </w:t>
            </w:r>
            <w:r w:rsidR="00BF5DC9" w:rsidRPr="00617159">
              <w:rPr>
                <w:rFonts w:eastAsia="Times New Roman"/>
                <w:sz w:val="26"/>
                <w:szCs w:val="26"/>
              </w:rPr>
              <w:t xml:space="preserve">        </w:t>
            </w:r>
            <w:r w:rsidR="00203E9F">
              <w:rPr>
                <w:rFonts w:eastAsia="Times New Roman"/>
                <w:sz w:val="26"/>
                <w:szCs w:val="26"/>
                <w:lang w:val="vi-VN"/>
              </w:rPr>
              <w:t xml:space="preserve">   </w:t>
            </w:r>
            <w:r w:rsidR="00BF5DC9" w:rsidRPr="00617159">
              <w:rPr>
                <w:rFonts w:eastAsia="Times New Roman"/>
                <w:sz w:val="26"/>
                <w:szCs w:val="26"/>
                <w:lang w:val="vi-VN"/>
              </w:rPr>
              <w:t>/202</w:t>
            </w:r>
            <w:r w:rsidR="00983ED5">
              <w:rPr>
                <w:rFonts w:eastAsia="Times New Roman"/>
                <w:sz w:val="26"/>
                <w:szCs w:val="26"/>
              </w:rPr>
              <w:t>2</w:t>
            </w:r>
            <w:r w:rsidR="00053DD3" w:rsidRPr="00617159">
              <w:rPr>
                <w:rFonts w:eastAsia="Times New Roman"/>
                <w:sz w:val="26"/>
                <w:szCs w:val="26"/>
              </w:rPr>
              <w:t>/TT-</w:t>
            </w:r>
            <w:r w:rsidRPr="00617159">
              <w:rPr>
                <w:rFonts w:eastAsia="Times New Roman"/>
                <w:sz w:val="26"/>
                <w:szCs w:val="26"/>
              </w:rPr>
              <w:t>BTC</w:t>
            </w:r>
          </w:p>
          <w:p w:rsidR="00CF3004" w:rsidRPr="00617159" w:rsidRDefault="00CF3004" w:rsidP="00CF3004">
            <w:pPr>
              <w:spacing w:after="0" w:line="240" w:lineRule="atLeast"/>
              <w:jc w:val="both"/>
              <w:rPr>
                <w:rFonts w:eastAsia="Times New Roman"/>
                <w:iCs/>
                <w:sz w:val="24"/>
                <w:szCs w:val="24"/>
              </w:rPr>
            </w:pPr>
          </w:p>
        </w:tc>
        <w:tc>
          <w:tcPr>
            <w:tcW w:w="6300" w:type="dxa"/>
          </w:tcPr>
          <w:p w:rsidR="00CF3004" w:rsidRPr="00203E9F" w:rsidRDefault="00203E9F" w:rsidP="00CF3004">
            <w:pPr>
              <w:spacing w:after="0" w:line="240" w:lineRule="atLeast"/>
              <w:rPr>
                <w:rFonts w:eastAsia="Times New Roman"/>
                <w:b/>
                <w:bCs/>
                <w:sz w:val="26"/>
                <w:szCs w:val="26"/>
              </w:rPr>
            </w:pPr>
            <w:r>
              <w:rPr>
                <w:rFonts w:eastAsia="Times New Roman"/>
                <w:bCs/>
                <w:sz w:val="24"/>
                <w:szCs w:val="24"/>
              </w:rPr>
              <w:t xml:space="preserve">         </w:t>
            </w:r>
            <w:r w:rsidR="00CF3004" w:rsidRPr="00617159">
              <w:rPr>
                <w:rFonts w:eastAsia="Times New Roman"/>
                <w:bCs/>
                <w:sz w:val="24"/>
                <w:szCs w:val="24"/>
              </w:rPr>
              <w:t xml:space="preserve"> </w:t>
            </w:r>
            <w:r w:rsidR="00CF3004" w:rsidRPr="00203E9F">
              <w:rPr>
                <w:rFonts w:eastAsia="Times New Roman"/>
                <w:b/>
                <w:bCs/>
                <w:sz w:val="26"/>
                <w:szCs w:val="26"/>
              </w:rPr>
              <w:t>CỘNG HOÀ XÃ HỘI CHỦ NGHĨA VIỆT NAM</w:t>
            </w:r>
          </w:p>
          <w:p w:rsidR="00CF3004" w:rsidRPr="004B57C8" w:rsidRDefault="00CF3004" w:rsidP="00CF3004">
            <w:pPr>
              <w:spacing w:after="0" w:line="240" w:lineRule="atLeast"/>
              <w:jc w:val="center"/>
              <w:rPr>
                <w:rFonts w:eastAsia="Times New Roman"/>
                <w:b/>
                <w:bCs/>
              </w:rPr>
            </w:pPr>
            <w:r w:rsidRPr="004B57C8">
              <w:rPr>
                <w:rFonts w:eastAsia="Times New Roman"/>
                <w:b/>
                <w:bCs/>
              </w:rPr>
              <w:t xml:space="preserve">       </w:t>
            </w:r>
            <w:r w:rsidR="005E71EB" w:rsidRPr="004B57C8">
              <w:rPr>
                <w:rFonts w:eastAsia="Times New Roman"/>
                <w:b/>
                <w:bCs/>
                <w:lang w:val="vi-VN"/>
              </w:rPr>
              <w:t xml:space="preserve">  </w:t>
            </w:r>
            <w:r w:rsidRPr="004B57C8">
              <w:rPr>
                <w:rFonts w:eastAsia="Times New Roman"/>
                <w:b/>
                <w:bCs/>
              </w:rPr>
              <w:t xml:space="preserve"> Độc lập - Tự do - Hạnh phúc</w:t>
            </w:r>
          </w:p>
          <w:p w:rsidR="00CF3004" w:rsidRPr="00617159" w:rsidRDefault="008867E7" w:rsidP="00CF3004">
            <w:pPr>
              <w:spacing w:after="0" w:line="240" w:lineRule="atLeast"/>
              <w:jc w:val="both"/>
              <w:rPr>
                <w:rFonts w:eastAsia="Times New Roman"/>
                <w:bCs/>
                <w:sz w:val="24"/>
                <w:szCs w:val="24"/>
              </w:rPr>
            </w:pPr>
            <w:r>
              <w:rPr>
                <w:rFonts w:eastAsia="Times New Roman"/>
                <w:noProof/>
                <w:sz w:val="24"/>
                <w:szCs w:val="24"/>
              </w:rPr>
              <mc:AlternateContent>
                <mc:Choice Requires="wps">
                  <w:drawing>
                    <wp:anchor distT="4294967294" distB="4294967294" distL="114300" distR="114300" simplePos="0" relativeHeight="251657216" behindDoc="0" locked="0" layoutInCell="1" allowOverlap="1">
                      <wp:simplePos x="0" y="0"/>
                      <wp:positionH relativeFrom="column">
                        <wp:posOffset>1074420</wp:posOffset>
                      </wp:positionH>
                      <wp:positionV relativeFrom="paragraph">
                        <wp:posOffset>77469</wp:posOffset>
                      </wp:positionV>
                      <wp:extent cx="2218055" cy="0"/>
                      <wp:effectExtent l="0" t="0" r="10795"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4.6pt,6.1pt" to="259.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pZBEgIAACgEAAAOAAAAZHJzL2Uyb0RvYy54bWysU02P2yAQvVfqf0DcE9upnSZWnFVlJ72k&#10;3Ui7/QEEcIyKAQGJE1X97x3Ih7LtparqAx6YmcebecPi6dRLdOTWCa0qnI1TjLiimgm1r/C31/Vo&#10;hpHzRDEiteIVPnOHn5bv3y0GU/KJ7rRk3CIAUa4cTIU7702ZJI52vCdurA1X4Gy17YmHrd0nzJIB&#10;0HuZTNJ0mgzaMmM15c7BaXNx4mXEb1tO/XPbOu6RrDBw83G1cd2FNVkuSLm3xHSCXmmQf2DRE6Hg&#10;0jtUQzxBByv+gOoFtdrp1o+p7hPdtoLyWANUk6W/VfPSEcNjLdAcZ+5tcv8Pln49bi0SrMI5Ror0&#10;INFGKI6K0JnBuBICarW1oTZ6Ui9mo+l3h5SuO6L2PDJ8PRtIy0JG8iYlbJwB/N3wRTOIIQevY5tO&#10;re0DJDQAnaIa57sa/OQRhcPJJJulRYERvfkSUt4SjXX+M9c9CkaFJXCOwOS4cT4QIeUtJNyj9FpI&#10;GcWWCg0VnheTIiY4LQULzhDm7H5XS4uOJIxL/GJV4HkMs/qgWATrOGGrq+2JkBcbLpcq4EEpQOdq&#10;Xebhxzydr2arWT7KJ9PVKE+bZvRpXeej6Tr7WDQfmrpusp+BWpaXnWCMq8DuNptZ/nfaX1/JZaru&#10;03lvQ/IWPfYLyN7+kXTUMsh3GYSdZuetvWkM4xiDr08nzPvjHuzHB778BQAA//8DAFBLAwQUAAYA&#10;CAAAACEAxsOzUNwAAAAJAQAADwAAAGRycy9kb3ducmV2LnhtbEyPQU/DMAyF70j8h8hIXKYtXdGm&#10;UZpOCOiNCwO0q9eYtqJxuibbCr8eox3gZD/76flzvh5dp440hNazgfksAUVcedtybeDttZyuQIWI&#10;bLHzTAa+KMC6uLzIMbP+xC903MRaSQiHDA00MfaZ1qFqyGGY+Z5Ydh9+cBhFDrW2A54k3HU6TZKl&#10;dtiyXGiwp4eGqs/NwRkI5Tvty+9JNUm2N7WndP/4/ITGXF+N93egIo3xzwy/+IIOhTDt/IFtUJ3o&#10;5W0qVmlSqWJYzFcLULvzQBe5/v9B8QMAAP//AwBQSwECLQAUAAYACAAAACEAtoM4kv4AAADhAQAA&#10;EwAAAAAAAAAAAAAAAAAAAAAAW0NvbnRlbnRfVHlwZXNdLnhtbFBLAQItABQABgAIAAAAIQA4/SH/&#10;1gAAAJQBAAALAAAAAAAAAAAAAAAAAC8BAABfcmVscy8ucmVsc1BLAQItABQABgAIAAAAIQDp3pZB&#10;EgIAACgEAAAOAAAAAAAAAAAAAAAAAC4CAABkcnMvZTJvRG9jLnhtbFBLAQItABQABgAIAAAAIQDG&#10;w7NQ3AAAAAkBAAAPAAAAAAAAAAAAAAAAAGwEAABkcnMvZG93bnJldi54bWxQSwUGAAAAAAQABADz&#10;AAAAdQUAAAAA&#10;"/>
                  </w:pict>
                </mc:Fallback>
              </mc:AlternateContent>
            </w:r>
            <w:r w:rsidR="00CF3004" w:rsidRPr="00617159">
              <w:rPr>
                <w:rFonts w:eastAsia="Times New Roman"/>
                <w:bCs/>
                <w:sz w:val="24"/>
                <w:szCs w:val="24"/>
              </w:rPr>
              <w:t xml:space="preserve">                                  </w:t>
            </w:r>
          </w:p>
          <w:p w:rsidR="00CF3004" w:rsidRPr="00331202" w:rsidRDefault="006B6B24" w:rsidP="00331202">
            <w:pPr>
              <w:spacing w:after="0" w:line="240" w:lineRule="atLeast"/>
              <w:jc w:val="center"/>
              <w:rPr>
                <w:rFonts w:eastAsia="Times New Roman"/>
                <w:i/>
                <w:iCs/>
              </w:rPr>
            </w:pPr>
            <w:r w:rsidRPr="00EC42C6">
              <w:rPr>
                <w:rFonts w:eastAsia="Times New Roman"/>
                <w:b/>
                <w:i/>
                <w:iCs/>
                <w:lang w:val="vi-VN"/>
              </w:rPr>
              <w:t xml:space="preserve">         </w:t>
            </w:r>
            <w:r w:rsidR="00CF3004" w:rsidRPr="00F72F59">
              <w:rPr>
                <w:rFonts w:eastAsia="Times New Roman"/>
                <w:i/>
                <w:iCs/>
                <w:lang w:val="vi-VN"/>
              </w:rPr>
              <w:t xml:space="preserve">Hà Nội, ngày       tháng      </w:t>
            </w:r>
            <w:r w:rsidR="00BF5DC9" w:rsidRPr="00F72F59">
              <w:rPr>
                <w:rFonts w:eastAsia="Times New Roman"/>
                <w:i/>
                <w:iCs/>
                <w:lang w:val="vi-VN"/>
              </w:rPr>
              <w:t xml:space="preserve"> năm 20</w:t>
            </w:r>
            <w:r w:rsidR="00BF5DC9" w:rsidRPr="00EC42C6">
              <w:rPr>
                <w:rFonts w:eastAsia="Times New Roman"/>
                <w:i/>
                <w:iCs/>
                <w:lang w:val="vi-VN"/>
              </w:rPr>
              <w:t>2</w:t>
            </w:r>
            <w:r w:rsidR="00983ED5">
              <w:rPr>
                <w:rFonts w:eastAsia="Times New Roman"/>
                <w:i/>
                <w:iCs/>
              </w:rPr>
              <w:t>2</w:t>
            </w:r>
          </w:p>
        </w:tc>
      </w:tr>
    </w:tbl>
    <w:p w:rsidR="00C90C2A" w:rsidRPr="00C90C2A" w:rsidRDefault="004462D5" w:rsidP="00135933">
      <w:pPr>
        <w:spacing w:before="120" w:after="120" w:line="240" w:lineRule="atLeast"/>
        <w:outlineLvl w:val="0"/>
        <w:rPr>
          <w:rFonts w:eastAsia="Times New Roman"/>
          <w:b/>
          <w:u w:val="single"/>
          <w:lang w:val="vi-VN"/>
        </w:rPr>
      </w:pPr>
      <w:r w:rsidRPr="00C90C2A">
        <w:rPr>
          <w:rFonts w:eastAsia="Times New Roman"/>
          <w:b/>
          <w:lang w:val="vi-VN"/>
        </w:rPr>
        <w:t xml:space="preserve">     </w:t>
      </w:r>
      <w:r w:rsidR="00966973" w:rsidRPr="00C90C2A">
        <w:rPr>
          <w:rFonts w:eastAsia="Times New Roman"/>
          <w:b/>
          <w:lang w:val="vi-VN"/>
        </w:rPr>
        <w:t xml:space="preserve"> </w:t>
      </w:r>
    </w:p>
    <w:p w:rsidR="00CF3004" w:rsidRPr="00F72F59" w:rsidRDefault="00CF3004" w:rsidP="00135933">
      <w:pPr>
        <w:spacing w:before="120" w:after="120" w:line="240" w:lineRule="auto"/>
        <w:jc w:val="center"/>
        <w:outlineLvl w:val="0"/>
        <w:rPr>
          <w:rFonts w:eastAsia="Times New Roman"/>
          <w:b/>
          <w:lang w:val="vi-VN"/>
        </w:rPr>
      </w:pPr>
      <w:r w:rsidRPr="00F72F59">
        <w:rPr>
          <w:rFonts w:eastAsia="Times New Roman"/>
          <w:b/>
          <w:lang w:val="vi-VN"/>
        </w:rPr>
        <w:t>THÔNG TƯ</w:t>
      </w:r>
    </w:p>
    <w:p w:rsidR="00CF3004" w:rsidRDefault="00135933" w:rsidP="00135933">
      <w:pPr>
        <w:spacing w:before="120" w:after="120"/>
        <w:jc w:val="center"/>
        <w:rPr>
          <w:b/>
        </w:rPr>
      </w:pPr>
      <w:r>
        <w:rPr>
          <w:noProof/>
        </w:rPr>
        <mc:AlternateContent>
          <mc:Choice Requires="wps">
            <w:drawing>
              <wp:anchor distT="4294967294" distB="4294967294" distL="114300" distR="114300" simplePos="0" relativeHeight="251658240" behindDoc="0" locked="0" layoutInCell="1" allowOverlap="1" wp14:anchorId="164FD280" wp14:editId="0F4B2D1A">
                <wp:simplePos x="0" y="0"/>
                <wp:positionH relativeFrom="column">
                  <wp:posOffset>1995170</wp:posOffset>
                </wp:positionH>
                <wp:positionV relativeFrom="paragraph">
                  <wp:posOffset>1950085</wp:posOffset>
                </wp:positionV>
                <wp:extent cx="1900555" cy="0"/>
                <wp:effectExtent l="0" t="0" r="23495"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0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7.1pt,153.55pt" to="306.75pt,1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q3y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z0JneuAICKrWzoTZ6Vi9mq+l3h5SuWqIOPDJ8vRhIy0JG8iYlbJwB/H3/WTOIIUevY5vO&#10;je0CJDQAnaMal7sa/OwRhcNskabT6RQjOvgSUgyJxjr/iesOBaPEEjhHYHLaOh+IkGIICfcovRFS&#10;RrGlQn2JF9PJNCY4LQULzhDm7GFfSYtOJIxL/GJV4HkMs/qoWARrOWHrm+2JkFcbLpcq4EEpQOdm&#10;XefhxyJdrOfreT7KJ7P1KE/revRxU+Wj2Sb7MK2f6qqqs5+BWpYXrWCMq8BumM0s/zvtb6/kOlX3&#10;6by3IXmLHvsFZId/JB21DPJdB2Gv2WVnB41hHGPw7emEeX/cg/34wFe/AAAA//8DAFBLAwQUAAYA&#10;CAAAACEAsVDJdN4AAAALAQAADwAAAGRycy9kb3ducmV2LnhtbEyPTU/DMAyG70j8h8hIXKYtaQsD&#10;laYTAnrjssHE1WtMW9E4XZNthV9PkJDg5o9Hrx8Xq8n24kij7xxrSBYKBHHtTMeNhteXan4Lwgdk&#10;g71j0vBJHlbl+VmBuXEnXtNxExoRQ9jnqKENYcil9HVLFv3CDcRx9+5GiyG2YyPNiKcYbnuZKrWU&#10;FjuOF1oc6KGl+mNzsBp8taV99TWrZ+otaxyl+8fnJ9T68mK6vwMRaAp/MPzoR3Uoo9POHdh40WvI&#10;kqs0orFQNwmISCyT7BrE7nciy0L+/6H8BgAA//8DAFBLAQItABQABgAIAAAAIQC2gziS/gAAAOEB&#10;AAATAAAAAAAAAAAAAAAAAAAAAABbQ29udGVudF9UeXBlc10ueG1sUEsBAi0AFAAGAAgAAAAhADj9&#10;If/WAAAAlAEAAAsAAAAAAAAAAAAAAAAALwEAAF9yZWxzLy5yZWxzUEsBAi0AFAAGAAgAAAAhAIiu&#10;rfISAgAAKAQAAA4AAAAAAAAAAAAAAAAALgIAAGRycy9lMm9Eb2MueG1sUEsBAi0AFAAGAAgAAAAh&#10;ALFQyXTeAAAACwEAAA8AAAAAAAAAAAAAAAAAbAQAAGRycy9kb3ducmV2LnhtbFBLBQYAAAAABAAE&#10;APMAAAB3BQAAAAA=&#10;"/>
            </w:pict>
          </mc:Fallback>
        </mc:AlternateContent>
      </w:r>
      <w:r w:rsidR="00A574F4">
        <w:rPr>
          <w:b/>
        </w:rPr>
        <w:t>S</w:t>
      </w:r>
      <w:r w:rsidR="00A574F4" w:rsidRPr="00224D82">
        <w:rPr>
          <w:b/>
        </w:rPr>
        <w:t>ửa</w:t>
      </w:r>
      <w:r w:rsidR="00A574F4">
        <w:rPr>
          <w:b/>
        </w:rPr>
        <w:t xml:space="preserve"> đ</w:t>
      </w:r>
      <w:r w:rsidR="00A574F4" w:rsidRPr="00224D82">
        <w:rPr>
          <w:b/>
        </w:rPr>
        <w:t>ổi</w:t>
      </w:r>
      <w:r w:rsidR="00A574F4">
        <w:rPr>
          <w:b/>
        </w:rPr>
        <w:t>, b</w:t>
      </w:r>
      <w:r w:rsidR="00A574F4" w:rsidRPr="00224D82">
        <w:rPr>
          <w:b/>
        </w:rPr>
        <w:t>ổ</w:t>
      </w:r>
      <w:r w:rsidR="00A574F4">
        <w:rPr>
          <w:b/>
        </w:rPr>
        <w:t xml:space="preserve"> sung </w:t>
      </w:r>
      <w:r w:rsidR="00A574F4" w:rsidRPr="00E90881">
        <w:rPr>
          <w:b/>
          <w:lang w:val="nl-NL"/>
        </w:rPr>
        <w:t>Thông tư số 219/2013/TT-BTC</w:t>
      </w:r>
      <w:r w:rsidR="00A574F4" w:rsidRPr="00E90881">
        <w:rPr>
          <w:lang w:val="nl-NL"/>
        </w:rPr>
        <w:t xml:space="preserve"> </w:t>
      </w:r>
      <w:r w:rsidR="00A574F4">
        <w:rPr>
          <w:b/>
        </w:rPr>
        <w:t>ng</w:t>
      </w:r>
      <w:r w:rsidR="00A574F4" w:rsidRPr="00224D82">
        <w:rPr>
          <w:b/>
        </w:rPr>
        <w:t>à</w:t>
      </w:r>
      <w:r w:rsidR="00A574F4">
        <w:rPr>
          <w:b/>
        </w:rPr>
        <w:t>y 31 th</w:t>
      </w:r>
      <w:r w:rsidR="00A574F4" w:rsidRPr="001C4101">
        <w:rPr>
          <w:b/>
        </w:rPr>
        <w:t>áng</w:t>
      </w:r>
      <w:r w:rsidR="00A574F4">
        <w:rPr>
          <w:b/>
        </w:rPr>
        <w:t xml:space="preserve"> 12 n</w:t>
      </w:r>
      <w:r w:rsidR="00A574F4" w:rsidRPr="001C4101">
        <w:rPr>
          <w:b/>
        </w:rPr>
        <w:t>ă</w:t>
      </w:r>
      <w:r w:rsidR="00A574F4">
        <w:rPr>
          <w:b/>
        </w:rPr>
        <w:t>m 2013 c</w:t>
      </w:r>
      <w:r w:rsidR="00A574F4" w:rsidRPr="00447696">
        <w:rPr>
          <w:b/>
        </w:rPr>
        <w:t>ủa</w:t>
      </w:r>
      <w:r w:rsidR="00A574F4">
        <w:rPr>
          <w:b/>
        </w:rPr>
        <w:t xml:space="preserve"> B</w:t>
      </w:r>
      <w:r w:rsidR="00A574F4" w:rsidRPr="00447696">
        <w:rPr>
          <w:b/>
        </w:rPr>
        <w:t>ộ</w:t>
      </w:r>
      <w:r w:rsidR="00A574F4">
        <w:rPr>
          <w:b/>
        </w:rPr>
        <w:t xml:space="preserve"> T</w:t>
      </w:r>
      <w:r w:rsidR="00A574F4" w:rsidRPr="00447696">
        <w:rPr>
          <w:b/>
        </w:rPr>
        <w:t>ài</w:t>
      </w:r>
      <w:r w:rsidR="00A574F4">
        <w:rPr>
          <w:b/>
        </w:rPr>
        <w:t xml:space="preserve"> ch</w:t>
      </w:r>
      <w:r w:rsidR="00A574F4" w:rsidRPr="00447696">
        <w:rPr>
          <w:b/>
        </w:rPr>
        <w:t>ính</w:t>
      </w:r>
      <w:r w:rsidR="00A574F4">
        <w:rPr>
          <w:b/>
        </w:rPr>
        <w:t xml:space="preserve"> </w:t>
      </w:r>
      <w:r w:rsidR="00A574F4">
        <w:rPr>
          <w:b/>
          <w:bCs/>
          <w:iCs/>
        </w:rPr>
        <w:t>h</w:t>
      </w:r>
      <w:r w:rsidR="00A574F4" w:rsidRPr="00B309CE">
        <w:rPr>
          <w:b/>
          <w:bCs/>
          <w:iCs/>
        </w:rPr>
        <w:t>ướng dẫn thi hành Luật Thuế giá trị gia tăng và Nghị định số 209/2013/NĐ-CP ngày 18/12/2013 của Chính phủ quy định chi tiết và hướng dẫn thi hành một số điều Luật Thuế giá trị gia tăng</w:t>
      </w:r>
      <w:r w:rsidR="00A574F4">
        <w:rPr>
          <w:b/>
          <w:bCs/>
          <w:iCs/>
        </w:rPr>
        <w:t xml:space="preserve"> (đã được sửa đổi, bổ sung tại </w:t>
      </w:r>
      <w:r>
        <w:rPr>
          <w:b/>
        </w:rPr>
        <w:t>Thông tư số 119/2014/TT-BTC</w:t>
      </w:r>
      <w:r w:rsidR="00A27536">
        <w:rPr>
          <w:b/>
        </w:rPr>
        <w:t xml:space="preserve"> </w:t>
      </w:r>
      <w:r>
        <w:rPr>
          <w:b/>
        </w:rPr>
        <w:t>ngày 25 tháng 8 năm 2014, Thông tư số 26/2015/TT-BTC ngày 27 tháng 2 năm 2015, Thông tư số 130/2016/TT-BTC ngày 12 tháng 8 năm 2016, Thông tư số 43/TT-BTC ngày 11 tháng 6 năm 2021 của Bộ Tài chính</w:t>
      </w:r>
      <w:r w:rsidR="00A574F4">
        <w:rPr>
          <w:b/>
        </w:rPr>
        <w:t>)</w:t>
      </w:r>
      <w:r>
        <w:rPr>
          <w:b/>
        </w:rPr>
        <w:t xml:space="preserve">. </w:t>
      </w:r>
    </w:p>
    <w:p w:rsidR="00135933" w:rsidRPr="00F72F59" w:rsidRDefault="00135933" w:rsidP="00135933">
      <w:pPr>
        <w:spacing w:after="120"/>
        <w:jc w:val="center"/>
        <w:rPr>
          <w:lang w:val="vi-VN"/>
        </w:rPr>
      </w:pPr>
    </w:p>
    <w:p w:rsidR="00CF3004" w:rsidRPr="00F72F59" w:rsidRDefault="00CF3004" w:rsidP="00F830FB">
      <w:pPr>
        <w:tabs>
          <w:tab w:val="left" w:pos="2580"/>
        </w:tabs>
        <w:spacing w:before="120" w:after="120" w:line="240" w:lineRule="auto"/>
        <w:ind w:firstLine="720"/>
        <w:jc w:val="both"/>
        <w:rPr>
          <w:i/>
          <w:lang w:val="vi-VN"/>
        </w:rPr>
      </w:pPr>
      <w:r w:rsidRPr="00F72F59">
        <w:rPr>
          <w:i/>
          <w:lang w:val="vi-VN"/>
        </w:rPr>
        <w:t>Căn cứ Luật Thuế giá trị gia tăng số 13/2008/QH12 ngày 03 tháng 6 năm 2008 và Luật sửa đổi, bổ sung một số điều của Luật Thuế giá trị gia tăng số 31/2013/QH13 ngày 19 tháng 6 năm 2013;</w:t>
      </w:r>
    </w:p>
    <w:p w:rsidR="00CF3004" w:rsidRPr="00617159" w:rsidRDefault="00CF3004" w:rsidP="00F830FB">
      <w:pPr>
        <w:spacing w:before="120" w:after="120" w:line="240" w:lineRule="auto"/>
        <w:ind w:firstLine="720"/>
        <w:jc w:val="both"/>
        <w:rPr>
          <w:rFonts w:eastAsia="SimSun"/>
          <w:i/>
          <w:spacing w:val="-4"/>
          <w:lang w:val="nl-NL"/>
        </w:rPr>
      </w:pPr>
      <w:r w:rsidRPr="00617159">
        <w:rPr>
          <w:rFonts w:eastAsia="SimSun"/>
          <w:i/>
          <w:spacing w:val="-4"/>
          <w:lang w:val="nl-NL"/>
        </w:rPr>
        <w:t>Căn cứ Luật số 71/2014/QH13 sửa đổi, bổ sung một số điều của các Luật về thuế và Luật số 106/2016/QH13 sửa đổi, bổ sung một số điều của Luật Thuế giá trị gia tăng, Luật Thuế tiêu thụ đặc biệt và Luật Quản lý thuế;</w:t>
      </w:r>
    </w:p>
    <w:p w:rsidR="00CF3004" w:rsidRPr="00CC5660" w:rsidRDefault="00CF3004" w:rsidP="00F830FB">
      <w:pPr>
        <w:spacing w:before="120" w:after="120" w:line="240" w:lineRule="auto"/>
        <w:ind w:firstLine="720"/>
        <w:jc w:val="both"/>
        <w:rPr>
          <w:rFonts w:eastAsia="SimSun"/>
          <w:i/>
          <w:spacing w:val="-4"/>
          <w:lang w:val="nl-NL"/>
        </w:rPr>
      </w:pPr>
      <w:r w:rsidRPr="00CC5660">
        <w:rPr>
          <w:i/>
          <w:lang w:val="nl-NL"/>
        </w:rPr>
        <w:t>Căn cứ Luật Quản lý thuế số</w:t>
      </w:r>
      <w:r w:rsidR="00D110AE" w:rsidRPr="00CC5660">
        <w:rPr>
          <w:i/>
          <w:lang w:val="vi-VN"/>
        </w:rPr>
        <w:t xml:space="preserve"> </w:t>
      </w:r>
      <w:r w:rsidR="00D110AE" w:rsidRPr="00CC5660">
        <w:rPr>
          <w:i/>
          <w:lang w:val="nl-NL"/>
        </w:rPr>
        <w:t>38/2019/QH14</w:t>
      </w:r>
      <w:r w:rsidR="00D110AE" w:rsidRPr="00CC5660">
        <w:rPr>
          <w:i/>
          <w:lang w:val="vi-VN"/>
        </w:rPr>
        <w:t xml:space="preserve"> ngày 13 tháng 6 năm 2019;</w:t>
      </w:r>
      <w:r w:rsidRPr="00CC5660">
        <w:rPr>
          <w:i/>
          <w:lang w:val="nl-NL"/>
        </w:rPr>
        <w:t xml:space="preserve"> </w:t>
      </w:r>
    </w:p>
    <w:p w:rsidR="00CF3004" w:rsidRPr="00617159" w:rsidRDefault="00CF3004" w:rsidP="00F830FB">
      <w:pPr>
        <w:spacing w:before="120" w:after="120" w:line="240" w:lineRule="auto"/>
        <w:ind w:firstLine="720"/>
        <w:jc w:val="both"/>
        <w:rPr>
          <w:rFonts w:eastAsia="SimSun"/>
          <w:i/>
          <w:spacing w:val="-4"/>
          <w:lang w:val="nl-NL"/>
        </w:rPr>
      </w:pPr>
      <w:r w:rsidRPr="00617159">
        <w:rPr>
          <w:rFonts w:eastAsia="SimSun"/>
          <w:i/>
          <w:spacing w:val="-4"/>
          <w:lang w:val="nl-NL"/>
        </w:rPr>
        <w:t>Căn cứ Nghị định số 209/2013/NĐ-CP ngày 18/12/2013 của Chính phủ quy định chi tiết và hướng dẫn thi hành một số điều của Luật thuế giá trị gia tăng;</w:t>
      </w:r>
    </w:p>
    <w:p w:rsidR="00CF3004" w:rsidRPr="00617159" w:rsidRDefault="00CF3004" w:rsidP="00F830FB">
      <w:pPr>
        <w:spacing w:before="120" w:after="120" w:line="240" w:lineRule="auto"/>
        <w:ind w:firstLine="720"/>
        <w:jc w:val="both"/>
        <w:rPr>
          <w:rFonts w:eastAsia="SimSun"/>
          <w:bCs/>
          <w:i/>
          <w:spacing w:val="-4"/>
          <w:lang w:val="nl-NL"/>
        </w:rPr>
      </w:pPr>
      <w:r w:rsidRPr="00617159">
        <w:rPr>
          <w:rFonts w:eastAsia="SimSun"/>
          <w:i/>
          <w:spacing w:val="-4"/>
          <w:lang w:val="nl-NL"/>
        </w:rPr>
        <w:t xml:space="preserve">Căn cứ </w:t>
      </w:r>
      <w:r w:rsidRPr="00617159">
        <w:rPr>
          <w:rFonts w:eastAsia="SimSun"/>
          <w:bCs/>
          <w:i/>
          <w:spacing w:val="-4"/>
          <w:lang w:val="nl-NL"/>
        </w:rPr>
        <w:t>Nghị định số 12/2015/NĐ-CP ngày 12/2/2015 của Chính phủ quy định chi tiết thi hành Luật sửa đổi, bổ sung một số điều của các Luật về thuế và sửa đổi, bổ sung một số điều của các Nghị định về thuế;</w:t>
      </w:r>
    </w:p>
    <w:p w:rsidR="00CF3004" w:rsidRPr="00617159" w:rsidRDefault="00CF3004" w:rsidP="00F830FB">
      <w:pPr>
        <w:spacing w:before="120" w:after="120" w:line="240" w:lineRule="auto"/>
        <w:ind w:firstLine="720"/>
        <w:jc w:val="both"/>
        <w:rPr>
          <w:rFonts w:eastAsia="SimSun"/>
          <w:i/>
          <w:spacing w:val="-4"/>
          <w:lang w:val="nl-NL"/>
        </w:rPr>
      </w:pPr>
      <w:r w:rsidRPr="00617159">
        <w:rPr>
          <w:rFonts w:eastAsia="SimSun"/>
          <w:i/>
          <w:spacing w:val="-4"/>
          <w:lang w:val="nl-NL"/>
        </w:rPr>
        <w:t xml:space="preserve">Căn cứ Nghị định số 100/2016/NĐ-CP ngày 01 tháng 7 năm 2016  của Chính phủ </w:t>
      </w:r>
      <w:r w:rsidR="00581B20" w:rsidRPr="00455A0D">
        <w:rPr>
          <w:rFonts w:eastAsia="SimSun"/>
          <w:i/>
          <w:spacing w:val="-4"/>
          <w:lang w:val="nl-NL"/>
        </w:rPr>
        <w:t>quy định chi tiết và hướng dẫn thi hành một số điều của Luật sửa đổi, bổ sung một số điều của Luật Thuế giá trị gia tăng, Luật Thuế tiêu thụ đặc biệt và Luật Quản lý thuế;</w:t>
      </w:r>
    </w:p>
    <w:p w:rsidR="00CF3004" w:rsidRPr="00CC5660" w:rsidRDefault="00CF3004" w:rsidP="00F830FB">
      <w:pPr>
        <w:spacing w:before="120" w:after="120" w:line="240" w:lineRule="auto"/>
        <w:jc w:val="both"/>
        <w:rPr>
          <w:rFonts w:eastAsia="SimSun"/>
          <w:i/>
          <w:spacing w:val="-4"/>
          <w:lang w:val="nl-NL"/>
        </w:rPr>
      </w:pPr>
      <w:r w:rsidRPr="00617159">
        <w:rPr>
          <w:rFonts w:eastAsia="SimSun"/>
          <w:i/>
          <w:spacing w:val="-4"/>
          <w:lang w:val="nl-NL"/>
        </w:rPr>
        <w:tab/>
      </w:r>
      <w:r w:rsidRPr="00CC5660">
        <w:rPr>
          <w:rFonts w:eastAsia="SimSun"/>
          <w:i/>
          <w:spacing w:val="-4"/>
          <w:lang w:val="nl-NL"/>
        </w:rPr>
        <w:t xml:space="preserve">Căn cứ Nghị định số </w:t>
      </w:r>
      <w:r w:rsidR="00CC5660" w:rsidRPr="00CC5660">
        <w:rPr>
          <w:rFonts w:eastAsia="SimSun"/>
          <w:i/>
          <w:spacing w:val="-4"/>
        </w:rPr>
        <w:t>126</w:t>
      </w:r>
      <w:r w:rsidRPr="00CC5660">
        <w:rPr>
          <w:rFonts w:eastAsia="SimSun"/>
          <w:i/>
          <w:spacing w:val="-4"/>
          <w:lang w:val="nl-NL"/>
        </w:rPr>
        <w:t>/20</w:t>
      </w:r>
      <w:r w:rsidR="00D110AE" w:rsidRPr="00CC5660">
        <w:rPr>
          <w:rFonts w:eastAsia="SimSun"/>
          <w:i/>
          <w:spacing w:val="-4"/>
          <w:lang w:val="vi-VN"/>
        </w:rPr>
        <w:t>20</w:t>
      </w:r>
      <w:r w:rsidRPr="00CC5660">
        <w:rPr>
          <w:rFonts w:eastAsia="SimSun"/>
          <w:i/>
          <w:spacing w:val="-4"/>
          <w:lang w:val="nl-NL"/>
        </w:rPr>
        <w:t>/NĐ-CP ngày</w:t>
      </w:r>
      <w:r w:rsidR="00CC5660" w:rsidRPr="00CC5660">
        <w:rPr>
          <w:rFonts w:eastAsia="SimSun"/>
          <w:i/>
          <w:spacing w:val="-4"/>
          <w:lang w:val="nl-NL"/>
        </w:rPr>
        <w:t xml:space="preserve"> 19</w:t>
      </w:r>
      <w:r w:rsidRPr="00CC5660">
        <w:rPr>
          <w:rFonts w:eastAsia="SimSun"/>
          <w:i/>
          <w:spacing w:val="-4"/>
          <w:lang w:val="nl-NL"/>
        </w:rPr>
        <w:t xml:space="preserve"> tháng</w:t>
      </w:r>
      <w:r w:rsidR="00CC5660" w:rsidRPr="00CC5660">
        <w:rPr>
          <w:rFonts w:eastAsia="SimSun"/>
          <w:i/>
          <w:spacing w:val="-4"/>
          <w:lang w:val="nl-NL"/>
        </w:rPr>
        <w:t xml:space="preserve"> 10 </w:t>
      </w:r>
      <w:r w:rsidRPr="00CC5660">
        <w:rPr>
          <w:rFonts w:eastAsia="SimSun"/>
          <w:i/>
          <w:spacing w:val="-4"/>
          <w:lang w:val="nl-NL"/>
        </w:rPr>
        <w:t>năm 20</w:t>
      </w:r>
      <w:r w:rsidR="00D110AE" w:rsidRPr="00CC5660">
        <w:rPr>
          <w:rFonts w:eastAsia="SimSun"/>
          <w:i/>
          <w:spacing w:val="-4"/>
          <w:lang w:val="vi-VN"/>
        </w:rPr>
        <w:t>20</w:t>
      </w:r>
      <w:r w:rsidRPr="00CC5660">
        <w:rPr>
          <w:rFonts w:eastAsia="SimSun"/>
          <w:i/>
          <w:spacing w:val="-4"/>
          <w:lang w:val="nl-NL"/>
        </w:rPr>
        <w:t xml:space="preserve"> của Chính phủ quy định chi tiết thi hành một số điều của Luật Quản lý thuế;</w:t>
      </w:r>
    </w:p>
    <w:p w:rsidR="00CF3004" w:rsidRPr="00617159" w:rsidRDefault="00CF3004" w:rsidP="00F830FB">
      <w:pPr>
        <w:spacing w:before="120" w:after="120" w:line="240" w:lineRule="auto"/>
        <w:ind w:firstLine="720"/>
        <w:jc w:val="both"/>
        <w:rPr>
          <w:rFonts w:eastAsia="SimSun"/>
          <w:i/>
          <w:spacing w:val="-4"/>
          <w:lang w:val="vi-VN"/>
        </w:rPr>
      </w:pPr>
      <w:r w:rsidRPr="00617159">
        <w:rPr>
          <w:rFonts w:eastAsia="SimSun"/>
          <w:i/>
          <w:spacing w:val="-4"/>
          <w:lang w:val="vi-VN"/>
        </w:rPr>
        <w:t>Căn cứ Nghị định số 87/2017/NĐ-CP ngày 26 tháng 7 năm 2017 của Chính phủ quy định chức năng, nhiệm vụ, quyền hạn và cơ cấu tổ chức của Bộ Tài chính;</w:t>
      </w:r>
    </w:p>
    <w:p w:rsidR="00CF3004" w:rsidRPr="00617159" w:rsidRDefault="00CF3004" w:rsidP="00F830FB">
      <w:pPr>
        <w:spacing w:before="120" w:after="120" w:line="240" w:lineRule="auto"/>
        <w:ind w:right="-43" w:firstLine="720"/>
        <w:jc w:val="both"/>
        <w:rPr>
          <w:rFonts w:eastAsia="SimSun"/>
          <w:i/>
          <w:spacing w:val="-4"/>
          <w:lang w:val="vi-VN"/>
        </w:rPr>
      </w:pPr>
      <w:r w:rsidRPr="00617159">
        <w:rPr>
          <w:rFonts w:eastAsia="SimSun"/>
          <w:i/>
          <w:spacing w:val="-4"/>
          <w:lang w:val="vi-VN"/>
        </w:rPr>
        <w:t>Theo đề nghị của Tổng cục trưởng Tổng cục Thuế,</w:t>
      </w:r>
    </w:p>
    <w:p w:rsidR="00A27536" w:rsidRPr="00E83E39" w:rsidRDefault="00CF3004" w:rsidP="00A27536">
      <w:pPr>
        <w:pStyle w:val="BodyText2"/>
        <w:spacing w:before="120" w:after="120"/>
        <w:rPr>
          <w:rFonts w:ascii="Times New Roman" w:hAnsi="Times New Roman"/>
          <w:i/>
          <w:sz w:val="28"/>
          <w:szCs w:val="28"/>
          <w:lang w:val="en-US"/>
        </w:rPr>
      </w:pPr>
      <w:r w:rsidRPr="00617159">
        <w:rPr>
          <w:rFonts w:ascii="Times New Roman" w:hAnsi="Times New Roman"/>
          <w:i/>
          <w:sz w:val="28"/>
          <w:szCs w:val="28"/>
          <w:lang w:val="vi-VN"/>
        </w:rPr>
        <w:tab/>
      </w:r>
      <w:r w:rsidR="00A27536" w:rsidRPr="00E83E39">
        <w:rPr>
          <w:rFonts w:ascii="Times New Roman" w:hAnsi="Times New Roman"/>
          <w:i/>
          <w:sz w:val="28"/>
          <w:szCs w:val="28"/>
          <w:lang w:val="vi-VN"/>
        </w:rPr>
        <w:t>Bộ trưởng Bộ Tài chính</w:t>
      </w:r>
      <w:r w:rsidR="00A27536" w:rsidRPr="00E83E39">
        <w:rPr>
          <w:rFonts w:ascii="Times New Roman" w:hAnsi="Times New Roman"/>
          <w:i/>
          <w:sz w:val="28"/>
          <w:szCs w:val="28"/>
          <w:lang w:val="en-US"/>
        </w:rPr>
        <w:t xml:space="preserve"> ban hành Thông tư </w:t>
      </w:r>
      <w:r w:rsidR="0027600B">
        <w:rPr>
          <w:rFonts w:ascii="Times New Roman" w:hAnsi="Times New Roman"/>
          <w:i/>
          <w:sz w:val="28"/>
          <w:szCs w:val="28"/>
          <w:lang w:val="en-US"/>
        </w:rPr>
        <w:t xml:space="preserve">sửa đổi, bổ sung </w:t>
      </w:r>
      <w:r w:rsidR="00E83E39" w:rsidRPr="00E83E39">
        <w:rPr>
          <w:rFonts w:ascii="Times New Roman" w:hAnsi="Times New Roman"/>
          <w:i/>
          <w:sz w:val="28"/>
          <w:szCs w:val="28"/>
          <w:lang w:val="nl-NL"/>
        </w:rPr>
        <w:t xml:space="preserve">Thông tư số 219/2013/TT-BTC </w:t>
      </w:r>
      <w:r w:rsidR="00E83E39" w:rsidRPr="00E83E39">
        <w:rPr>
          <w:rFonts w:ascii="Times New Roman" w:hAnsi="Times New Roman"/>
          <w:i/>
          <w:sz w:val="28"/>
          <w:szCs w:val="28"/>
          <w:lang w:val="en-US"/>
        </w:rPr>
        <w:t xml:space="preserve">ngày 31 tháng 12 năm 2013 của Bộ Tài chính </w:t>
      </w:r>
      <w:r w:rsidR="00E83E39" w:rsidRPr="00E83E39">
        <w:rPr>
          <w:rFonts w:ascii="Times New Roman" w:hAnsi="Times New Roman"/>
          <w:bCs/>
          <w:i/>
          <w:iCs/>
          <w:sz w:val="28"/>
          <w:szCs w:val="28"/>
          <w:lang w:val="en-US"/>
        </w:rPr>
        <w:t xml:space="preserve">hướng dẫn thi </w:t>
      </w:r>
      <w:r w:rsidR="00E83E39" w:rsidRPr="00E83E39">
        <w:rPr>
          <w:rFonts w:ascii="Times New Roman" w:hAnsi="Times New Roman"/>
          <w:bCs/>
          <w:i/>
          <w:iCs/>
          <w:sz w:val="28"/>
          <w:szCs w:val="28"/>
          <w:lang w:val="en-US"/>
        </w:rPr>
        <w:lastRenderedPageBreak/>
        <w:t xml:space="preserve">hành Luật Thuế giá trị gia tăng và Nghị định số 209/2013/NĐ-CP ngày 18/12/2013 của Chính phủ quy định chi tiết và hướng dẫn thi hành một số điều Luật Thuế giá trị gia tăng (đã được sửa đổi, bổ sung tại </w:t>
      </w:r>
      <w:r w:rsidR="00E83E39" w:rsidRPr="00E83E39">
        <w:rPr>
          <w:rFonts w:ascii="Times New Roman" w:hAnsi="Times New Roman"/>
          <w:i/>
          <w:sz w:val="28"/>
          <w:szCs w:val="28"/>
          <w:lang w:val="en-US"/>
        </w:rPr>
        <w:t>Thông tư số 119/2014/TT-BTC ngày 25 tháng 8 năm 2014, Thông tư số 26/2015/TT-BTC ngày 27 tháng 2 năm 2015, Thông tư số 130/2016/TT-BTC ngày 12 tháng 8 năm 2016, Thông tư số 43/TT-BTC ngày 11 tháng 6 năm 2021 của Bộ Tài chính)</w:t>
      </w:r>
      <w:r w:rsidR="00E83E39">
        <w:rPr>
          <w:rFonts w:ascii="Times New Roman" w:hAnsi="Times New Roman"/>
          <w:i/>
          <w:sz w:val="28"/>
          <w:szCs w:val="28"/>
          <w:lang w:val="en-US"/>
        </w:rPr>
        <w:t xml:space="preserve"> như sau</w:t>
      </w:r>
      <w:r w:rsidRPr="00E83E39">
        <w:rPr>
          <w:rFonts w:ascii="Times New Roman" w:hAnsi="Times New Roman"/>
          <w:i/>
          <w:sz w:val="28"/>
          <w:szCs w:val="28"/>
          <w:lang w:val="vi-VN"/>
        </w:rPr>
        <w:t>:</w:t>
      </w:r>
    </w:p>
    <w:p w:rsidR="00CF3004" w:rsidRDefault="00F1601F" w:rsidP="00AA747D">
      <w:pPr>
        <w:spacing w:before="120" w:after="120" w:line="252" w:lineRule="auto"/>
        <w:ind w:firstLine="720"/>
        <w:jc w:val="both"/>
        <w:rPr>
          <w:b/>
          <w:bCs/>
        </w:rPr>
      </w:pPr>
      <w:r>
        <w:rPr>
          <w:b/>
          <w:bCs/>
        </w:rPr>
        <w:t xml:space="preserve">Điều1: </w:t>
      </w:r>
      <w:r w:rsidR="00E83E39">
        <w:rPr>
          <w:b/>
        </w:rPr>
        <w:t>S</w:t>
      </w:r>
      <w:r w:rsidR="00E83E39" w:rsidRPr="00224D82">
        <w:rPr>
          <w:b/>
        </w:rPr>
        <w:t>ửa</w:t>
      </w:r>
      <w:r w:rsidR="00E83E39">
        <w:rPr>
          <w:b/>
        </w:rPr>
        <w:t xml:space="preserve"> đ</w:t>
      </w:r>
      <w:r w:rsidR="00E83E39" w:rsidRPr="00224D82">
        <w:rPr>
          <w:b/>
        </w:rPr>
        <w:t>ổi</w:t>
      </w:r>
      <w:r w:rsidR="00E83E39">
        <w:rPr>
          <w:b/>
        </w:rPr>
        <w:t>, b</w:t>
      </w:r>
      <w:r w:rsidR="00E83E39" w:rsidRPr="00224D82">
        <w:rPr>
          <w:b/>
        </w:rPr>
        <w:t>ổ</w:t>
      </w:r>
      <w:r w:rsidR="00980ACA">
        <w:rPr>
          <w:b/>
        </w:rPr>
        <w:t xml:space="preserve"> sung </w:t>
      </w:r>
      <w:r w:rsidR="00E83E39" w:rsidRPr="00E90881">
        <w:rPr>
          <w:b/>
          <w:lang w:val="nl-NL"/>
        </w:rPr>
        <w:t>Thông tư số 219/2013/TT-BTC</w:t>
      </w:r>
      <w:r w:rsidR="00E83E39" w:rsidRPr="00E90881">
        <w:rPr>
          <w:lang w:val="nl-NL"/>
        </w:rPr>
        <w:t xml:space="preserve"> </w:t>
      </w:r>
      <w:r w:rsidR="00E83E39">
        <w:rPr>
          <w:b/>
        </w:rPr>
        <w:t>ng</w:t>
      </w:r>
      <w:r w:rsidR="00E83E39" w:rsidRPr="00224D82">
        <w:rPr>
          <w:b/>
        </w:rPr>
        <w:t>à</w:t>
      </w:r>
      <w:r w:rsidR="00E83E39">
        <w:rPr>
          <w:b/>
        </w:rPr>
        <w:t>y 31 th</w:t>
      </w:r>
      <w:r w:rsidR="00E83E39" w:rsidRPr="001C4101">
        <w:rPr>
          <w:b/>
        </w:rPr>
        <w:t>áng</w:t>
      </w:r>
      <w:r w:rsidR="00E83E39">
        <w:rPr>
          <w:b/>
        </w:rPr>
        <w:t xml:space="preserve"> 12 n</w:t>
      </w:r>
      <w:r w:rsidR="00E83E39" w:rsidRPr="001C4101">
        <w:rPr>
          <w:b/>
        </w:rPr>
        <w:t>ă</w:t>
      </w:r>
      <w:r w:rsidR="00E83E39">
        <w:rPr>
          <w:b/>
        </w:rPr>
        <w:t>m 2013 c</w:t>
      </w:r>
      <w:r w:rsidR="00E83E39" w:rsidRPr="00447696">
        <w:rPr>
          <w:b/>
        </w:rPr>
        <w:t>ủa</w:t>
      </w:r>
      <w:r w:rsidR="00E83E39">
        <w:rPr>
          <w:b/>
        </w:rPr>
        <w:t xml:space="preserve"> B</w:t>
      </w:r>
      <w:r w:rsidR="00E83E39" w:rsidRPr="00447696">
        <w:rPr>
          <w:b/>
        </w:rPr>
        <w:t>ộ</w:t>
      </w:r>
      <w:r w:rsidR="00E83E39">
        <w:rPr>
          <w:b/>
        </w:rPr>
        <w:t xml:space="preserve"> T</w:t>
      </w:r>
      <w:r w:rsidR="00E83E39" w:rsidRPr="00447696">
        <w:rPr>
          <w:b/>
        </w:rPr>
        <w:t>ài</w:t>
      </w:r>
      <w:r w:rsidR="00E83E39">
        <w:rPr>
          <w:b/>
        </w:rPr>
        <w:t xml:space="preserve"> ch</w:t>
      </w:r>
      <w:r w:rsidR="00E83E39" w:rsidRPr="00447696">
        <w:rPr>
          <w:b/>
        </w:rPr>
        <w:t>ính</w:t>
      </w:r>
      <w:r w:rsidR="00E83E39">
        <w:rPr>
          <w:b/>
        </w:rPr>
        <w:t xml:space="preserve"> </w:t>
      </w:r>
      <w:r w:rsidR="00E83E39">
        <w:rPr>
          <w:b/>
          <w:bCs/>
          <w:iCs/>
        </w:rPr>
        <w:t xml:space="preserve">(đã được sửa đổi, bổ sung tại </w:t>
      </w:r>
      <w:r w:rsidR="00E83E39">
        <w:rPr>
          <w:b/>
        </w:rPr>
        <w:t>Thông tư số 119/2014/TT-BTC ngày 25 tháng 8 năm 2014, Thông tư số 26/2015/TT-BTC ngày 27 tháng 2 năm 2015, Thông tư số 130/2016/TT-BTC ngày 12 tháng 8 năm 2016, Thông tư số 43/TT-BTC ngày 11 tháng 6 năm 2021 của Bộ Tài chính)</w:t>
      </w:r>
      <w:r w:rsidR="006444A0">
        <w:rPr>
          <w:b/>
        </w:rPr>
        <w:t xml:space="preserve"> như sau:</w:t>
      </w:r>
    </w:p>
    <w:p w:rsidR="00F1601F" w:rsidRPr="00617159" w:rsidRDefault="00F1601F" w:rsidP="00345534">
      <w:pPr>
        <w:spacing w:before="120" w:after="120" w:line="242" w:lineRule="auto"/>
        <w:ind w:firstLine="720"/>
        <w:jc w:val="both"/>
      </w:pPr>
      <w:r>
        <w:rPr>
          <w:b/>
          <w:bCs/>
        </w:rPr>
        <w:t>1. Sửa đổi, bổ sung khoản 6 Điều 3 như sau:</w:t>
      </w:r>
    </w:p>
    <w:p w:rsidR="00CC5660" w:rsidRPr="00C41143" w:rsidRDefault="00C41143" w:rsidP="00345534">
      <w:pPr>
        <w:spacing w:before="120" w:after="120" w:line="242" w:lineRule="auto"/>
        <w:ind w:firstLine="720"/>
        <w:jc w:val="both"/>
        <w:rPr>
          <w:color w:val="000000"/>
          <w:lang w:val="vi-VN"/>
        </w:rPr>
      </w:pPr>
      <w:bookmarkStart w:id="0" w:name="dieu_4"/>
      <w:r w:rsidRPr="00C41143">
        <w:rPr>
          <w:color w:val="000000"/>
        </w:rPr>
        <w:t>“</w:t>
      </w:r>
      <w:r w:rsidR="00CC5660" w:rsidRPr="00C41143">
        <w:rPr>
          <w:color w:val="000000"/>
          <w:lang w:val="vi-VN"/>
        </w:rPr>
        <w:t xml:space="preserve">6. Doanh nghiệp chế xuất được phép </w:t>
      </w:r>
      <w:r w:rsidR="00CC5660" w:rsidRPr="00C41143">
        <w:rPr>
          <w:color w:val="000000"/>
        </w:rPr>
        <w:t xml:space="preserve">kinh doanh </w:t>
      </w:r>
      <w:r w:rsidR="00CC5660" w:rsidRPr="00C41143">
        <w:rPr>
          <w:color w:val="000000"/>
          <w:lang w:val="vi-VN"/>
        </w:rPr>
        <w:t xml:space="preserve">hoạt động mua bán hàng hóa và các hoạt động liên quan trực tiếp đến mua bán hàng hóa tại Việt Nam mà không thành lập chi nhánh để thực hiện hoạt động này thì doanh nghiệp chế xuất là người nộp thuế GTGT đối với hoạt động mua bán hàng hóa và các hoạt động liên quan trực tiếp đến mua bán hàng hóa tại Việt Nam. </w:t>
      </w:r>
    </w:p>
    <w:p w:rsidR="00A472C8" w:rsidRPr="00C41143" w:rsidRDefault="00CC5660" w:rsidP="00345534">
      <w:pPr>
        <w:snapToGrid w:val="0"/>
        <w:spacing w:before="120" w:after="120" w:line="242" w:lineRule="auto"/>
        <w:ind w:firstLine="720"/>
        <w:jc w:val="both"/>
        <w:rPr>
          <w:color w:val="000000"/>
        </w:rPr>
      </w:pPr>
      <w:r w:rsidRPr="00C41143">
        <w:rPr>
          <w:color w:val="000000"/>
          <w:lang w:val="vi-VN"/>
        </w:rPr>
        <w:t xml:space="preserve">Trường hợp doanh nghiệp chế xuất thành lập chi nhánh riêng nằm ngoài doanh nghiệp chế xuất để thực hiện hoạt động mua bán hàng hóa </w:t>
      </w:r>
      <w:r w:rsidR="001E3440" w:rsidRPr="00C41143">
        <w:rPr>
          <w:color w:val="000000"/>
          <w:lang w:val="vi-VN"/>
        </w:rPr>
        <w:t xml:space="preserve">và các hoạt động liên quan trực tiếp đến mua bán hàng hóa tại Việt Nam </w:t>
      </w:r>
      <w:r w:rsidRPr="00C41143">
        <w:rPr>
          <w:color w:val="000000"/>
          <w:lang w:val="vi-VN"/>
        </w:rPr>
        <w:t xml:space="preserve">thì </w:t>
      </w:r>
      <w:r w:rsidRPr="00C41143">
        <w:rPr>
          <w:lang w:val="vi-VN"/>
        </w:rPr>
        <w:t xml:space="preserve">Chi nhánh là người nộp thuế GTGT đối với </w:t>
      </w:r>
      <w:r w:rsidRPr="00C41143">
        <w:rPr>
          <w:color w:val="000000"/>
          <w:lang w:val="vi-VN"/>
        </w:rPr>
        <w:t>hoạt động mua bán hàng hóa và các hoạt động liên quan trực tiếp đến mua bán hàng hóa tại Việ</w:t>
      </w:r>
      <w:r w:rsidR="007F6CC5" w:rsidRPr="00C41143">
        <w:rPr>
          <w:color w:val="000000"/>
          <w:lang w:val="vi-VN"/>
        </w:rPr>
        <w:t>t Nam.</w:t>
      </w:r>
    </w:p>
    <w:p w:rsidR="00A472C8" w:rsidRPr="007B5FED" w:rsidRDefault="00A472C8" w:rsidP="00345534">
      <w:pPr>
        <w:snapToGrid w:val="0"/>
        <w:spacing w:before="120" w:after="120" w:line="242" w:lineRule="auto"/>
        <w:ind w:firstLine="720"/>
        <w:jc w:val="both"/>
        <w:rPr>
          <w:color w:val="000000"/>
        </w:rPr>
      </w:pPr>
      <w:r w:rsidRPr="007B5FED">
        <w:rPr>
          <w:color w:val="000000"/>
        </w:rPr>
        <w:t xml:space="preserve">Ví dụ 1: Công ty TNHH Sanko là doanh nghiệp chế xuất. Ngoài hoạt động sản xuất để xuất khẩu Công ty TNHH Sanko còn được cấp phép thực hiện quyền nhập khẩu để bán ra hoặc để xuất khẩu, Công ty TNHH Sanko </w:t>
      </w:r>
      <w:r w:rsidRPr="007B5FED">
        <w:rPr>
          <w:strike/>
          <w:color w:val="000000"/>
        </w:rPr>
        <w:t>phải</w:t>
      </w:r>
      <w:r w:rsidRPr="007B5FED">
        <w:rPr>
          <w:color w:val="000000"/>
        </w:rPr>
        <w:t xml:space="preserve"> thành lập chi nhánh để thực hiện hoạt động này theo quy định của pháp luật thì Chi nhánh hạch toán riêng và kê khai, nộp thuế GTGT riêng đối với hoạt động này, không hạch toán chung vào hoạt động sản xuất để xuất khẩu. </w:t>
      </w:r>
    </w:p>
    <w:p w:rsidR="002F56DA" w:rsidRPr="00A472C8" w:rsidRDefault="00A472C8" w:rsidP="00345534">
      <w:pPr>
        <w:snapToGrid w:val="0"/>
        <w:spacing w:before="120" w:after="120" w:line="242" w:lineRule="auto"/>
        <w:ind w:firstLine="720"/>
        <w:jc w:val="both"/>
        <w:rPr>
          <w:color w:val="000000"/>
        </w:rPr>
      </w:pPr>
      <w:r w:rsidRPr="007B5FED">
        <w:rPr>
          <w:color w:val="000000"/>
        </w:rPr>
        <w:t>Khi nhập khẩu hàng hóa để thực hiện phân phối (bán ra), Chi nhánh Công ty TNHH Sanko thực hiện kê khai, nộp thuế GTGT ở khâu nhập khẩu và khi bán ra (bao gồm cả xuất khẩu), Công ty TNHH Sanko sử dụng hóa đơn, kê khai, nộp thuế GTGT theo quy định.</w:t>
      </w:r>
      <w:r w:rsidR="007F6CC5" w:rsidRPr="00A472C8">
        <w:rPr>
          <w:color w:val="000000"/>
        </w:rPr>
        <w:t>”</w:t>
      </w:r>
    </w:p>
    <w:bookmarkEnd w:id="0"/>
    <w:p w:rsidR="000539C0" w:rsidRDefault="007F6CC5" w:rsidP="00345534">
      <w:pPr>
        <w:spacing w:before="120" w:after="120" w:line="242" w:lineRule="auto"/>
        <w:ind w:firstLine="720"/>
        <w:jc w:val="both"/>
        <w:rPr>
          <w:b/>
          <w:bCs/>
          <w:lang w:val="nl-NL"/>
        </w:rPr>
      </w:pPr>
      <w:r>
        <w:rPr>
          <w:b/>
          <w:bCs/>
          <w:lang w:val="nl-NL"/>
        </w:rPr>
        <w:t xml:space="preserve"> </w:t>
      </w:r>
      <w:r w:rsidR="000539C0">
        <w:rPr>
          <w:b/>
          <w:bCs/>
          <w:lang w:val="nl-NL"/>
        </w:rPr>
        <w:t>2. Sửa đổi, bổ sung khoản 1 Điều 4 như sau:</w:t>
      </w:r>
    </w:p>
    <w:p w:rsidR="000539C0" w:rsidRPr="00C41143" w:rsidRDefault="000539C0" w:rsidP="00345534">
      <w:pPr>
        <w:spacing w:before="120" w:after="120" w:line="242" w:lineRule="auto"/>
        <w:ind w:firstLine="720"/>
        <w:jc w:val="both"/>
        <w:rPr>
          <w:lang w:val="nl-NL"/>
        </w:rPr>
      </w:pPr>
      <w:r w:rsidRPr="00C41143">
        <w:rPr>
          <w:bCs/>
          <w:lang w:val="nl-NL"/>
        </w:rPr>
        <w:t>“</w:t>
      </w:r>
      <w:r w:rsidRPr="00C41143">
        <w:rPr>
          <w:iCs/>
          <w:lang w:val="nl-NL"/>
        </w:rPr>
        <w:t>1. Sản phẩm trồng trọt (bao gồm cả sản phẩm rừng trồng), chăn nuôi, thủy sản, hải sản nuôi trồng, đánh bắt chưa chế biến thành các sản phẩm khác hoặc chỉ qua sơ chế thông thường của tổ chức, cá nhân tự sản xuấ</w:t>
      </w:r>
      <w:r w:rsidR="00B14FB0" w:rsidRPr="00C41143">
        <w:rPr>
          <w:iCs/>
          <w:lang w:val="nl-NL"/>
        </w:rPr>
        <w:t xml:space="preserve">t, </w:t>
      </w:r>
      <w:r w:rsidRPr="00C41143">
        <w:rPr>
          <w:iCs/>
          <w:lang w:val="nl-NL"/>
        </w:rPr>
        <w:t>đánh bắt bán ra và ở khâu nhập khẩu.</w:t>
      </w:r>
    </w:p>
    <w:p w:rsidR="000539C0" w:rsidRPr="00C41143" w:rsidRDefault="000539C0" w:rsidP="00345534">
      <w:pPr>
        <w:spacing w:before="120" w:after="120" w:line="242" w:lineRule="auto"/>
        <w:ind w:firstLine="720"/>
        <w:jc w:val="both"/>
        <w:rPr>
          <w:iCs/>
          <w:lang w:val="vi-VN"/>
        </w:rPr>
      </w:pPr>
      <w:r w:rsidRPr="00C41143">
        <w:rPr>
          <w:iCs/>
          <w:lang w:val="vi-VN"/>
        </w:rPr>
        <w:t>Các sản phẩ</w:t>
      </w:r>
      <w:r w:rsidR="00C41143">
        <w:rPr>
          <w:iCs/>
          <w:lang w:val="vi-VN"/>
        </w:rPr>
        <w:t>m</w:t>
      </w:r>
      <w:r w:rsidR="00C41143">
        <w:rPr>
          <w:iCs/>
        </w:rPr>
        <w:t xml:space="preserve"> </w:t>
      </w:r>
      <w:r w:rsidRPr="00C41143">
        <w:rPr>
          <w:iCs/>
          <w:lang w:val="vi-VN"/>
        </w:rPr>
        <w:t>mới qua sơ chế thông thường là sản phẩm mới được làm sạch, phơi, sấy khô, bóc vỏ,</w:t>
      </w:r>
      <w:r w:rsidRPr="00C41143">
        <w:rPr>
          <w:iCs/>
        </w:rPr>
        <w:t xml:space="preserve"> </w:t>
      </w:r>
      <w:r w:rsidRPr="00C41143">
        <w:rPr>
          <w:bCs/>
          <w:iCs/>
        </w:rPr>
        <w:t>xay</w:t>
      </w:r>
      <w:r w:rsidRPr="00C41143">
        <w:rPr>
          <w:bCs/>
          <w:iCs/>
          <w:lang w:val="vi-VN"/>
        </w:rPr>
        <w:t xml:space="preserve">, </w:t>
      </w:r>
      <w:r w:rsidRPr="00C41143">
        <w:rPr>
          <w:iCs/>
          <w:lang w:val="vi-VN"/>
        </w:rPr>
        <w:t xml:space="preserve">xay bỏ vỏ, xát bỏ vỏ, tách hạt, tách cọng, cắt, </w:t>
      </w:r>
      <w:r w:rsidRPr="00C41143">
        <w:rPr>
          <w:iCs/>
          <w:lang w:val="vi-VN"/>
        </w:rPr>
        <w:lastRenderedPageBreak/>
        <w:t>ướp muối, bỏ xương, băm, lột da, nghiền, cán mỏng, làm nóng để bóc vỏ, bảo quản lạnh (ướp lạnh, đông lạnh), bảo quản bằng khí sunfuro, bảo quản theo phương thức hút kín khí, bảo quản theo phương thức cho hóa chất để tránh thối rữa, ngâm trong dung dịch lưu huỳnh hoặc ngâm trong dung dịch bảo quản khác và các hình thức bảo quản thông thường khác.</w:t>
      </w:r>
    </w:p>
    <w:p w:rsidR="000539C0" w:rsidRPr="00C41143" w:rsidRDefault="000539C0" w:rsidP="00345534">
      <w:pPr>
        <w:spacing w:before="120" w:after="120" w:line="242" w:lineRule="auto"/>
        <w:ind w:firstLine="720"/>
        <w:jc w:val="both"/>
        <w:rPr>
          <w:iCs/>
          <w:color w:val="000000" w:themeColor="text1"/>
        </w:rPr>
      </w:pPr>
      <w:r w:rsidRPr="00C41143">
        <w:rPr>
          <w:bCs/>
          <w:iCs/>
          <w:color w:val="000000" w:themeColor="text1"/>
          <w:lang w:val="vi-VN"/>
        </w:rPr>
        <w:t>Các sản phẩm xay</w:t>
      </w:r>
      <w:r w:rsidR="00C36DA2" w:rsidRPr="00C41143">
        <w:rPr>
          <w:bCs/>
          <w:iCs/>
          <w:color w:val="000000" w:themeColor="text1"/>
        </w:rPr>
        <w:t>, nghiền</w:t>
      </w:r>
      <w:r w:rsidRPr="00C41143">
        <w:rPr>
          <w:bCs/>
          <w:iCs/>
          <w:color w:val="000000" w:themeColor="text1"/>
          <w:lang w:val="vi-VN"/>
        </w:rPr>
        <w:t xml:space="preserve"> hướng dẫn tại khoản này không bao gồm các sản phẩ</w:t>
      </w:r>
      <w:r w:rsidR="00364CB3" w:rsidRPr="00C41143">
        <w:rPr>
          <w:bCs/>
          <w:iCs/>
          <w:color w:val="000000" w:themeColor="text1"/>
          <w:lang w:val="vi-VN"/>
        </w:rPr>
        <w:t>m đã xay</w:t>
      </w:r>
      <w:r w:rsidR="00364CB3" w:rsidRPr="00C41143">
        <w:rPr>
          <w:bCs/>
          <w:iCs/>
          <w:color w:val="000000" w:themeColor="text1"/>
        </w:rPr>
        <w:t xml:space="preserve">, nghiền </w:t>
      </w:r>
      <w:r w:rsidRPr="00C41143">
        <w:rPr>
          <w:bCs/>
          <w:iCs/>
          <w:color w:val="000000" w:themeColor="text1"/>
          <w:lang w:val="vi-VN"/>
        </w:rPr>
        <w:t>quy đinh tại Chương 9, 10, 11, 12</w:t>
      </w:r>
      <w:r w:rsidRPr="00C41143">
        <w:rPr>
          <w:bCs/>
          <w:iCs/>
          <w:color w:val="000000" w:themeColor="text1"/>
        </w:rPr>
        <w:t xml:space="preserve"> Biểu thuế giá trị gia tăng theo Danh mục hàng hóa nhập khẩu ban hành kèm theo</w:t>
      </w:r>
      <w:r w:rsidRPr="00C41143">
        <w:rPr>
          <w:bCs/>
          <w:iCs/>
          <w:color w:val="000000" w:themeColor="text1"/>
          <w:lang w:val="vi-VN"/>
        </w:rPr>
        <w:t xml:space="preserve"> </w:t>
      </w:r>
      <w:r w:rsidRPr="00C41143">
        <w:rPr>
          <w:bCs/>
          <w:iCs/>
          <w:color w:val="000000" w:themeColor="text1"/>
        </w:rPr>
        <w:t>T</w:t>
      </w:r>
      <w:r w:rsidRPr="00C41143">
        <w:rPr>
          <w:bCs/>
          <w:iCs/>
          <w:color w:val="000000" w:themeColor="text1"/>
          <w:lang w:val="vi-VN"/>
        </w:rPr>
        <w:t xml:space="preserve">hông tư </w:t>
      </w:r>
      <w:r w:rsidRPr="00C41143">
        <w:rPr>
          <w:bCs/>
          <w:iCs/>
          <w:color w:val="000000" w:themeColor="text1"/>
        </w:rPr>
        <w:t xml:space="preserve">số </w:t>
      </w:r>
      <w:r w:rsidRPr="00C41143">
        <w:rPr>
          <w:bCs/>
          <w:iCs/>
          <w:color w:val="000000" w:themeColor="text1"/>
          <w:lang w:val="vi-VN"/>
        </w:rPr>
        <w:t xml:space="preserve">83/2014/TT-BTC ngày 26/6/2014 của Bộ Tài chính và các văn bản sửa đổi bổ sung </w:t>
      </w:r>
      <w:r w:rsidRPr="00C41143">
        <w:rPr>
          <w:bCs/>
          <w:color w:val="000000" w:themeColor="text1"/>
          <w:lang w:val="vi-VN"/>
        </w:rPr>
        <w:t>(nếu có)</w:t>
      </w:r>
      <w:r w:rsidRPr="00C41143">
        <w:rPr>
          <w:iCs/>
          <w:color w:val="000000" w:themeColor="text1"/>
        </w:rPr>
        <w:t>.</w:t>
      </w:r>
    </w:p>
    <w:p w:rsidR="000539C0" w:rsidRPr="000539C0" w:rsidRDefault="000539C0" w:rsidP="00345534">
      <w:pPr>
        <w:autoSpaceDE w:val="0"/>
        <w:autoSpaceDN w:val="0"/>
        <w:adjustRightInd w:val="0"/>
        <w:spacing w:before="120" w:after="120" w:line="242" w:lineRule="auto"/>
        <w:jc w:val="both"/>
        <w:rPr>
          <w:lang w:val="vi-VN"/>
        </w:rPr>
      </w:pPr>
      <w:r w:rsidRPr="00395942">
        <w:rPr>
          <w:iCs/>
          <w:lang w:val="vi-VN"/>
        </w:rPr>
        <w:tab/>
      </w:r>
      <w:r w:rsidRPr="000539C0">
        <w:rPr>
          <w:iCs/>
          <w:lang w:val="vi-VN"/>
        </w:rPr>
        <w:t>Ví dụ 2: Công ty A ký hợp đồng nuôi heo với Công ty B theo hình thức Công ty B giao cho Công ty A con giống, thức ăn, thuốc thú y, Công ty A giao, bán cho Công ty B sản phẩm heo thì tiền công nuôi heo nhận từ Công ty B và sản phẩm heo Công ty A giao, bán cho Công ty B thuộc đối tượng không chịu thuế GTGT.</w:t>
      </w:r>
    </w:p>
    <w:p w:rsidR="000539C0" w:rsidRPr="000539C0" w:rsidRDefault="000539C0" w:rsidP="00345534">
      <w:pPr>
        <w:autoSpaceDE w:val="0"/>
        <w:autoSpaceDN w:val="0"/>
        <w:adjustRightInd w:val="0"/>
        <w:spacing w:before="120" w:after="120" w:line="242" w:lineRule="auto"/>
        <w:jc w:val="both"/>
      </w:pPr>
      <w:r w:rsidRPr="000539C0">
        <w:rPr>
          <w:iCs/>
          <w:lang w:val="vi-VN"/>
        </w:rPr>
        <w:tab/>
        <w:t>Sản phẩm heo Công ty B nhận lại từ Công ty A: nếu Công ty B bán ra heo (nguyên con) hoặc thịt heo tươi sống thì sản phẩm bán ra thuộc đối tượng không chịu thuế GTGT, nếu Công ty B đưa heo vào chế biến thành sản phẩm như xúc xích, thịt hun khói, giò hoặc thành các sản phẩm chế biến khác thì sản phẩm bán ra thuộc đối tượng chịu thuế GTGT theo quy định.</w:t>
      </w:r>
      <w:r>
        <w:rPr>
          <w:iCs/>
        </w:rPr>
        <w:t>”</w:t>
      </w:r>
    </w:p>
    <w:p w:rsidR="000539C0" w:rsidRPr="00BB4CD7" w:rsidRDefault="000539C0" w:rsidP="00345534">
      <w:pPr>
        <w:spacing w:before="120" w:after="120" w:line="242" w:lineRule="auto"/>
        <w:ind w:firstLine="720"/>
        <w:jc w:val="both"/>
        <w:rPr>
          <w:b/>
          <w:lang w:val="pl-PL"/>
        </w:rPr>
      </w:pPr>
      <w:r>
        <w:rPr>
          <w:b/>
        </w:rPr>
        <w:t>3. Sửa đổi</w:t>
      </w:r>
      <w:r w:rsidR="00463B15">
        <w:rPr>
          <w:b/>
        </w:rPr>
        <w:t>, bổ sung</w:t>
      </w:r>
      <w:r w:rsidRPr="00BB4CD7">
        <w:rPr>
          <w:b/>
          <w:lang w:val="vi-VN"/>
        </w:rPr>
        <w:t xml:space="preserve"> khoả</w:t>
      </w:r>
      <w:r>
        <w:rPr>
          <w:b/>
          <w:lang w:val="vi-VN"/>
        </w:rPr>
        <w:t>n 3a</w:t>
      </w:r>
      <w:r>
        <w:rPr>
          <w:b/>
        </w:rPr>
        <w:t xml:space="preserve"> </w:t>
      </w:r>
      <w:r w:rsidRPr="00BB4CD7">
        <w:rPr>
          <w:b/>
          <w:lang w:val="vi-VN"/>
        </w:rPr>
        <w:t xml:space="preserve">Điều 4 như sau: </w:t>
      </w:r>
    </w:p>
    <w:p w:rsidR="000539C0" w:rsidRPr="00BE02E3" w:rsidRDefault="000539C0" w:rsidP="00345534">
      <w:pPr>
        <w:spacing w:before="120" w:after="120" w:line="242" w:lineRule="auto"/>
        <w:ind w:firstLine="720"/>
        <w:jc w:val="both"/>
        <w:rPr>
          <w:iCs/>
          <w:lang w:val="vi-VN"/>
        </w:rPr>
      </w:pPr>
      <w:r w:rsidRPr="00BE02E3">
        <w:rPr>
          <w:iCs/>
        </w:rPr>
        <w:t>“3a.</w:t>
      </w:r>
      <w:r w:rsidRPr="00BE02E3">
        <w:rPr>
          <w:iCs/>
          <w:lang w:val="vi-VN"/>
        </w:rPr>
        <w:t xml:space="preserve"> Phân bón; máy móc, thiết bị chuyên dùng phục vụ cho sản xuất nông nghiệp; tàu đánh bắt xa bờ; thức ăn gia súc, gia cầm</w:t>
      </w:r>
      <w:r w:rsidRPr="00BE02E3">
        <w:rPr>
          <w:iCs/>
        </w:rPr>
        <w:t xml:space="preserve">, thủy sản </w:t>
      </w:r>
      <w:r w:rsidRPr="00BE02E3">
        <w:rPr>
          <w:iCs/>
          <w:lang w:val="vi-VN"/>
        </w:rPr>
        <w:t>và thức ăn cho vật nuôi khác.</w:t>
      </w:r>
    </w:p>
    <w:p w:rsidR="000539C0" w:rsidRPr="00BE02E3" w:rsidRDefault="000539C0" w:rsidP="00345534">
      <w:pPr>
        <w:spacing w:before="120" w:after="120" w:line="242" w:lineRule="auto"/>
        <w:ind w:firstLine="720"/>
        <w:jc w:val="both"/>
      </w:pPr>
      <w:r w:rsidRPr="00BE02E3">
        <w:t>a)</w:t>
      </w:r>
      <w:r w:rsidRPr="00BE02E3">
        <w:rPr>
          <w:lang w:val="vi-VN"/>
        </w:rPr>
        <w:t xml:space="preserve"> Phân bón được</w:t>
      </w:r>
      <w:r w:rsidRPr="00BE02E3">
        <w:t xml:space="preserve"> xác định </w:t>
      </w:r>
      <w:r w:rsidRPr="00BE02E3">
        <w:rPr>
          <w:lang w:val="vi-VN"/>
        </w:rPr>
        <w:t>theo quy định tại Nghị định số 84/2019/NĐ-CP ngày 14/11/2019 của Chính phủ về quản lý phân bón và các văn bản hướng dẫn thực hiện, sửa đổi, bổ sung (nếu có).</w:t>
      </w:r>
    </w:p>
    <w:p w:rsidR="000539C0" w:rsidRPr="00BE02E3" w:rsidRDefault="000539C0" w:rsidP="00345534">
      <w:pPr>
        <w:spacing w:before="120" w:after="120" w:line="242" w:lineRule="auto"/>
        <w:ind w:firstLine="720"/>
        <w:jc w:val="both"/>
        <w:rPr>
          <w:iCs/>
        </w:rPr>
      </w:pPr>
      <w:r w:rsidRPr="00BE02E3">
        <w:rPr>
          <w:iCs/>
        </w:rPr>
        <w:t xml:space="preserve">b) </w:t>
      </w:r>
      <w:r w:rsidRPr="00BE02E3">
        <w:rPr>
          <w:iCs/>
          <w:lang w:val="vi-VN"/>
        </w:rPr>
        <w:t>Thứ</w:t>
      </w:r>
      <w:r w:rsidR="00BE02E3" w:rsidRPr="00BE02E3">
        <w:rPr>
          <w:iCs/>
          <w:lang w:val="vi-VN"/>
        </w:rPr>
        <w:t>c ăn</w:t>
      </w:r>
      <w:r w:rsidR="00BE02E3" w:rsidRPr="00BE02E3">
        <w:rPr>
          <w:iCs/>
        </w:rPr>
        <w:t xml:space="preserve"> </w:t>
      </w:r>
      <w:r w:rsidRPr="00BE02E3">
        <w:rPr>
          <w:iCs/>
          <w:lang w:val="vi-VN"/>
        </w:rPr>
        <w:t>gia súc, gia cầm, thủy sản và thức ăn cho vật nuôi khác, bao gồm các loại sản phẩm đã qua chế biến hoặc chưa qua chế biến như cám, bã, khô dầu các loại, bột cá, bột xương, bột tôm, các loại thức ăn khác dùng cho gia súc, gia cầm, thủy sản và vật nuôi khác, các chất phụ gia thức ăn chăn nuôi (như premix, hoạt chất và chấ</w:t>
      </w:r>
      <w:r w:rsidR="00BE02E3" w:rsidRPr="00BE02E3">
        <w:rPr>
          <w:iCs/>
          <w:lang w:val="vi-VN"/>
        </w:rPr>
        <w:t>t mang)</w:t>
      </w:r>
      <w:r w:rsidR="00196841" w:rsidRPr="00BE02E3">
        <w:rPr>
          <w:iCs/>
        </w:rPr>
        <w:t>,</w:t>
      </w:r>
      <w:r w:rsidRPr="00BE02E3">
        <w:rPr>
          <w:iCs/>
          <w:lang w:val="vi-VN"/>
        </w:rPr>
        <w:t xml:space="preserve"> </w:t>
      </w:r>
      <w:r w:rsidR="00196841" w:rsidRPr="00BE02E3">
        <w:rPr>
          <w:iCs/>
        </w:rPr>
        <w:t>t</w:t>
      </w:r>
      <w:r w:rsidRPr="00BE02E3">
        <w:rPr>
          <w:iCs/>
          <w:lang w:val="vi-VN"/>
        </w:rPr>
        <w:t>hức ăn gia súc, gia cầm</w:t>
      </w:r>
      <w:r w:rsidRPr="00BE02E3">
        <w:rPr>
          <w:iCs/>
        </w:rPr>
        <w:t>, thủy sản</w:t>
      </w:r>
      <w:r w:rsidRPr="00BE02E3">
        <w:rPr>
          <w:iCs/>
          <w:lang w:val="vi-VN"/>
        </w:rPr>
        <w:t xml:space="preserve"> và thức ăn cho vật nuôi khác </w:t>
      </w:r>
      <w:r w:rsidRPr="00BE02E3">
        <w:rPr>
          <w:lang w:val="vi-VN"/>
        </w:rPr>
        <w:t xml:space="preserve">thực hiện theo quy định </w:t>
      </w:r>
      <w:r w:rsidRPr="00BE02E3">
        <w:rPr>
          <w:iCs/>
          <w:lang w:val="vi-VN"/>
        </w:rPr>
        <w:t>tại Luật Chăn nuôi số 32/2018/QH14, Luật Thủy sản số 18/2017/QH14 và các văn bản hướng dẫn thi hành.</w:t>
      </w:r>
      <w:r w:rsidRPr="00BE02E3">
        <w:rPr>
          <w:iCs/>
        </w:rPr>
        <w:t xml:space="preserve"> </w:t>
      </w:r>
    </w:p>
    <w:p w:rsidR="000539C0" w:rsidRPr="00BE02E3" w:rsidRDefault="000539C0" w:rsidP="00345534">
      <w:pPr>
        <w:spacing w:before="120" w:after="120" w:line="242" w:lineRule="auto"/>
        <w:ind w:firstLine="720"/>
        <w:jc w:val="both"/>
        <w:rPr>
          <w:strike/>
        </w:rPr>
      </w:pPr>
      <w:r>
        <w:rPr>
          <w:iCs/>
        </w:rPr>
        <w:t xml:space="preserve">c) </w:t>
      </w:r>
      <w:r w:rsidRPr="00626D29">
        <w:rPr>
          <w:iCs/>
          <w:lang w:val="vi-VN"/>
        </w:rPr>
        <w:t>Tàu đánh bắt xa bờ</w:t>
      </w:r>
      <w:r>
        <w:rPr>
          <w:iCs/>
          <w:color w:val="000000"/>
          <w:lang w:val="vi-VN"/>
        </w:rPr>
        <w:t xml:space="preserve"> </w:t>
      </w:r>
      <w:r w:rsidRPr="00626D29">
        <w:rPr>
          <w:iCs/>
          <w:lang w:val="vi-VN"/>
        </w:rPr>
        <w:t>là tàu có công suất máy chính từ 90CV trở lên làm nghề khai thác hải sản hoặc dịch vụ hậu cần phục vụ khai thác hải sản; máy móc, thiết bị chuyên dùng phục vụ khai thác, bảo quản sản phẩm cho tàu cá có tổng công suất máy chính từ 90CV trở lên làm nghề khai thác hải sản hoặc dịch vụ hậu cần phục vụ khai thác hải sả</w:t>
      </w:r>
      <w:r w:rsidR="00BE02E3">
        <w:rPr>
          <w:iCs/>
          <w:lang w:val="vi-VN"/>
        </w:rPr>
        <w:t>n.</w:t>
      </w:r>
    </w:p>
    <w:p w:rsidR="00AA747D" w:rsidRPr="00BE02E3" w:rsidRDefault="000539C0" w:rsidP="00345534">
      <w:pPr>
        <w:widowControl w:val="0"/>
        <w:autoSpaceDE w:val="0"/>
        <w:autoSpaceDN w:val="0"/>
        <w:adjustRightInd w:val="0"/>
        <w:spacing w:before="120" w:after="120" w:line="242" w:lineRule="auto"/>
        <w:ind w:firstLine="720"/>
        <w:jc w:val="both"/>
        <w:rPr>
          <w:lang w:val="nl-NL"/>
        </w:rPr>
      </w:pPr>
      <w:r w:rsidRPr="00BE02E3">
        <w:t xml:space="preserve">d) </w:t>
      </w:r>
      <w:r w:rsidRPr="00BE02E3">
        <w:rPr>
          <w:lang w:val="vi-VN"/>
        </w:rPr>
        <w:t xml:space="preserve">Máy móc, thiết bị chuyên dùng phục vụ cho sản xuất nông nghiệp </w:t>
      </w:r>
      <w:r w:rsidRPr="00BE02E3">
        <w:rPr>
          <w:lang w:val="nl-NL"/>
        </w:rPr>
        <w:t>thực hiện theo Danh mục máy</w:t>
      </w:r>
      <w:r w:rsidRPr="00BE02E3">
        <w:rPr>
          <w:lang w:val="vi-VN"/>
        </w:rPr>
        <w:t xml:space="preserve"> móc</w:t>
      </w:r>
      <w:r w:rsidRPr="00BE02E3">
        <w:rPr>
          <w:lang w:val="nl-NL"/>
        </w:rPr>
        <w:t xml:space="preserve">, thiết bị nông nghiệp </w:t>
      </w:r>
      <w:r w:rsidRPr="00BE02E3">
        <w:rPr>
          <w:lang w:val="vi-VN"/>
        </w:rPr>
        <w:t xml:space="preserve">chuyên </w:t>
      </w:r>
      <w:r w:rsidRPr="00BE02E3">
        <w:rPr>
          <w:lang w:val="nl-NL"/>
        </w:rPr>
        <w:t xml:space="preserve">dùng phục vụ cho sản xuất nông nghiệp </w:t>
      </w:r>
      <w:r w:rsidRPr="00BE02E3">
        <w:rPr>
          <w:lang w:val="vi-VN"/>
        </w:rPr>
        <w:t xml:space="preserve">tại </w:t>
      </w:r>
      <w:r w:rsidRPr="00BE02E3">
        <w:rPr>
          <w:lang w:val="nl-NL"/>
        </w:rPr>
        <w:t xml:space="preserve">Phụ lục 1 </w:t>
      </w:r>
      <w:r w:rsidR="00BE02E3">
        <w:rPr>
          <w:lang w:val="nl-NL"/>
        </w:rPr>
        <w:t>ban hành kèm theo Thông tư này.”</w:t>
      </w:r>
    </w:p>
    <w:p w:rsidR="00CF3004" w:rsidRDefault="000539C0" w:rsidP="00345534">
      <w:pPr>
        <w:widowControl w:val="0"/>
        <w:autoSpaceDE w:val="0"/>
        <w:autoSpaceDN w:val="0"/>
        <w:adjustRightInd w:val="0"/>
        <w:spacing w:before="120" w:after="120" w:line="259" w:lineRule="auto"/>
        <w:ind w:firstLine="720"/>
        <w:jc w:val="both"/>
        <w:rPr>
          <w:b/>
          <w:bCs/>
          <w:lang w:val="nl-NL"/>
        </w:rPr>
      </w:pPr>
      <w:r>
        <w:rPr>
          <w:b/>
          <w:bCs/>
          <w:lang w:val="nl-NL"/>
        </w:rPr>
        <w:lastRenderedPageBreak/>
        <w:t>4</w:t>
      </w:r>
      <w:r w:rsidR="007F6CC5">
        <w:rPr>
          <w:b/>
          <w:bCs/>
          <w:lang w:val="nl-NL"/>
        </w:rPr>
        <w:t>. Sửa đổi</w:t>
      </w:r>
      <w:r w:rsidR="0087313A">
        <w:rPr>
          <w:b/>
          <w:bCs/>
          <w:lang w:val="nl-NL"/>
        </w:rPr>
        <w:t>, bổ sung</w:t>
      </w:r>
      <w:r w:rsidR="00786604">
        <w:rPr>
          <w:b/>
          <w:bCs/>
          <w:lang w:val="nl-NL"/>
        </w:rPr>
        <w:t xml:space="preserve"> </w:t>
      </w:r>
      <w:r w:rsidR="00302076">
        <w:rPr>
          <w:b/>
          <w:bCs/>
          <w:lang w:val="nl-NL"/>
        </w:rPr>
        <w:t>khoản 19</w:t>
      </w:r>
      <w:r w:rsidR="007F6CC5">
        <w:rPr>
          <w:b/>
          <w:bCs/>
          <w:lang w:val="nl-NL"/>
        </w:rPr>
        <w:t xml:space="preserve"> Điều</w:t>
      </w:r>
      <w:r w:rsidR="00302076">
        <w:rPr>
          <w:b/>
          <w:bCs/>
          <w:lang w:val="nl-NL"/>
        </w:rPr>
        <w:t xml:space="preserve"> 4 như sau:</w:t>
      </w:r>
    </w:p>
    <w:p w:rsidR="00330FC8" w:rsidRPr="00330FC8" w:rsidRDefault="00330FC8" w:rsidP="00345534">
      <w:pPr>
        <w:spacing w:before="120" w:after="120" w:line="259" w:lineRule="auto"/>
        <w:ind w:firstLine="720"/>
        <w:jc w:val="both"/>
        <w:rPr>
          <w:b/>
        </w:rPr>
      </w:pPr>
      <w:r w:rsidRPr="00330FC8">
        <w:rPr>
          <w:b/>
        </w:rPr>
        <w:t>a) Sửa đổi</w:t>
      </w:r>
      <w:r w:rsidR="00A3444A">
        <w:rPr>
          <w:b/>
        </w:rPr>
        <w:t>, bổ sung</w:t>
      </w:r>
      <w:r w:rsidRPr="00330FC8">
        <w:rPr>
          <w:b/>
        </w:rPr>
        <w:t xml:space="preserve"> điểm a khoản 19 như sau:</w:t>
      </w:r>
    </w:p>
    <w:p w:rsidR="00302076" w:rsidRPr="00330FC8" w:rsidRDefault="00302076" w:rsidP="00345534">
      <w:pPr>
        <w:spacing w:before="120" w:after="120" w:line="259" w:lineRule="auto"/>
        <w:ind w:firstLine="720"/>
        <w:jc w:val="both"/>
      </w:pPr>
      <w:r>
        <w:t>“</w:t>
      </w:r>
      <w:r w:rsidRPr="00617159">
        <w:rPr>
          <w:lang w:val="am-ET"/>
        </w:rPr>
        <w:t>a) Hàng hóa nhập khẩu trong trường hợp viện trợ nhân đạo, viện trợ không hoàn</w:t>
      </w:r>
      <w:r w:rsidRPr="00626D29">
        <w:rPr>
          <w:lang w:val="am-ET"/>
        </w:rPr>
        <w:t xml:space="preserve"> lại</w:t>
      </w:r>
      <w:r w:rsidRPr="009D628F">
        <w:t xml:space="preserve"> </w:t>
      </w:r>
      <w:r w:rsidRPr="00BE02E3">
        <w:rPr>
          <w:lang w:val="vi-VN"/>
        </w:rPr>
        <w:t>phải được cơ quan nhà nước có thẩm quyền phê duyệt.</w:t>
      </w:r>
      <w:r w:rsidR="00330FC8" w:rsidRPr="00BE02E3">
        <w:t>”</w:t>
      </w:r>
    </w:p>
    <w:p w:rsidR="00302076" w:rsidRPr="00330FC8" w:rsidRDefault="00330FC8" w:rsidP="00345534">
      <w:pPr>
        <w:spacing w:before="120" w:after="120" w:line="259" w:lineRule="auto"/>
        <w:ind w:firstLine="720"/>
        <w:jc w:val="both"/>
        <w:rPr>
          <w:b/>
        </w:rPr>
      </w:pPr>
      <w:r w:rsidRPr="00330FC8">
        <w:rPr>
          <w:b/>
        </w:rPr>
        <w:t>b) Sửa đổi</w:t>
      </w:r>
      <w:r w:rsidR="00A3444A">
        <w:rPr>
          <w:b/>
        </w:rPr>
        <w:t>, bổ sung</w:t>
      </w:r>
      <w:r w:rsidRPr="00330FC8">
        <w:rPr>
          <w:b/>
        </w:rPr>
        <w:t xml:space="preserve"> điểm e khoản 19 như sau:</w:t>
      </w:r>
    </w:p>
    <w:p w:rsidR="00302076" w:rsidRPr="00617159" w:rsidRDefault="00330FC8" w:rsidP="00345534">
      <w:pPr>
        <w:spacing w:before="120" w:after="120" w:line="259" w:lineRule="auto"/>
        <w:ind w:firstLine="720"/>
        <w:jc w:val="both"/>
        <w:rPr>
          <w:lang w:val="am-ET"/>
        </w:rPr>
      </w:pPr>
      <w:r>
        <w:t>“</w:t>
      </w:r>
      <w:r w:rsidR="00302076" w:rsidRPr="00617159">
        <w:rPr>
          <w:lang w:val="am-ET"/>
        </w:rPr>
        <w:t>e) Hàng hóa, dịch vụ bán cho tổ chức, cá nhân nước ngoài, tổ chức quốc tế để viện trợ nhân đạo, viện trợ không hoàn lại cho Việt Nam.</w:t>
      </w:r>
    </w:p>
    <w:p w:rsidR="0071292F" w:rsidRPr="00BE02E3" w:rsidRDefault="00302076" w:rsidP="00345534">
      <w:pPr>
        <w:shd w:val="clear" w:color="auto" w:fill="FFFFFF"/>
        <w:spacing w:before="120" w:after="120" w:line="259" w:lineRule="auto"/>
        <w:ind w:firstLine="720"/>
        <w:jc w:val="both"/>
        <w:rPr>
          <w:rFonts w:eastAsia="Times New Roman"/>
        </w:rPr>
      </w:pPr>
      <w:r w:rsidRPr="00617159">
        <w:rPr>
          <w:lang w:val="am-ET"/>
        </w:rPr>
        <w:t xml:space="preserve">Thủ tục để các tổ chức quốc tế, người nước ngoài mua hàng hóa, dịch vụ tại Việt Nam để viện trợ nhân đạo, viện trợ không hoàn lại cho Việt Nam không chịu thuế GTGT: các tổ chức quốc tế, người nước ngoài phải có văn bản gửi cho cơ sở bán hàng, trong đó ghi rõ tên tổ chức quốc tế, người nước ngoài mua hàng hóa, dịch vụ để viện trợ nhân đạo, viện trợ không hoàn lại cho Việt Nam, số lượng hoặc giá trị loại hàng mua; </w:t>
      </w:r>
      <w:r w:rsidR="002A7B70" w:rsidRPr="00BE02E3">
        <w:rPr>
          <w:lang w:val="vi-VN"/>
        </w:rPr>
        <w:t xml:space="preserve">phê duyệt của </w:t>
      </w:r>
      <w:r w:rsidR="0071292F" w:rsidRPr="00BE02E3">
        <w:rPr>
          <w:lang w:val="vi-VN"/>
        </w:rPr>
        <w:t>cơ quan nhà nước có thẩm quyề</w:t>
      </w:r>
      <w:r w:rsidR="002A7B70" w:rsidRPr="00BE02E3">
        <w:rPr>
          <w:lang w:val="vi-VN"/>
        </w:rPr>
        <w:t>n</w:t>
      </w:r>
      <w:r w:rsidR="00473520" w:rsidRPr="00BE02E3">
        <w:rPr>
          <w:lang w:val="vi-VN"/>
        </w:rPr>
        <w:t xml:space="preserve"> về khoản viện trợ này</w:t>
      </w:r>
      <w:r w:rsidR="0071292F" w:rsidRPr="00BE02E3">
        <w:rPr>
          <w:lang w:val="vi-VN"/>
        </w:rPr>
        <w:t>.</w:t>
      </w:r>
    </w:p>
    <w:p w:rsidR="00302076" w:rsidRDefault="00302076" w:rsidP="00345534">
      <w:pPr>
        <w:spacing w:before="120" w:after="120" w:line="259" w:lineRule="auto"/>
        <w:ind w:firstLine="720"/>
        <w:jc w:val="both"/>
      </w:pPr>
      <w:r w:rsidRPr="00617159">
        <w:rPr>
          <w:lang w:val="am-ET"/>
        </w:rPr>
        <w:t>Khi bá</w:t>
      </w:r>
      <w:bookmarkStart w:id="1" w:name="_GoBack"/>
      <w:bookmarkEnd w:id="1"/>
      <w:r w:rsidRPr="00617159">
        <w:rPr>
          <w:lang w:val="am-ET"/>
        </w:rPr>
        <w:t>n hàng, cơ sở kinh doanh phải lập hóa đơn theo quy định của pháp luật về hóa đơn, trên hóa đơn ghi rõ là hàng bán cho tổ chức, cá nhân nước ngoài, tổ chức quốc tế để viện trợ không hoàn lại, viện trợ nhân đạo không tính thuế GTGT và lưu giữ văn bản của tổ chức quốc tế hoặc của cơ quan đại diện của Việt Nam để làm căn cứ kê khai thuế. Trường hợp tổ chức, cá nhân nước ngoài, tổ chức quốc tế mua hàng hóa, dịch vụ tại Việt Nam để viện trợ không hoàn lại, viện trợ nhân đạo có thuế GTGT thì thuộc trường hợp hoàn thuế theo hướng dẫn tại khoản 6 Điều 18 Thông tư này.</w:t>
      </w:r>
      <w:r>
        <w:t>”</w:t>
      </w:r>
    </w:p>
    <w:p w:rsidR="00FA68AF" w:rsidRPr="00FA68AF" w:rsidRDefault="00FA68AF" w:rsidP="00345534">
      <w:pPr>
        <w:autoSpaceDE w:val="0"/>
        <w:autoSpaceDN w:val="0"/>
        <w:adjustRightInd w:val="0"/>
        <w:spacing w:before="120" w:after="120" w:line="259" w:lineRule="auto"/>
        <w:jc w:val="both"/>
        <w:rPr>
          <w:b/>
          <w:iCs/>
          <w:color w:val="000000"/>
        </w:rPr>
      </w:pPr>
      <w:r>
        <w:rPr>
          <w:b/>
          <w:bCs/>
          <w:lang w:val="nl-NL"/>
        </w:rPr>
        <w:tab/>
      </w:r>
      <w:r w:rsidR="002A5C55">
        <w:rPr>
          <w:b/>
          <w:bCs/>
          <w:lang w:val="nl-NL"/>
        </w:rPr>
        <w:t>5</w:t>
      </w:r>
      <w:r w:rsidRPr="00FA68AF">
        <w:rPr>
          <w:b/>
          <w:iCs/>
          <w:color w:val="000000"/>
        </w:rPr>
        <w:t>. Sửa đổi, bổ sung khoản 13 Điều 7 như sau:</w:t>
      </w:r>
    </w:p>
    <w:p w:rsidR="00FA68AF" w:rsidRPr="00BE02E3" w:rsidRDefault="00FA68AF" w:rsidP="00345534">
      <w:pPr>
        <w:spacing w:before="120" w:after="120" w:line="259" w:lineRule="auto"/>
        <w:ind w:firstLine="720"/>
        <w:jc w:val="both"/>
        <w:rPr>
          <w:strike/>
        </w:rPr>
      </w:pPr>
      <w:r>
        <w:t>“</w:t>
      </w:r>
      <w:r w:rsidRPr="00617159">
        <w:rPr>
          <w:lang w:val="vi-VN"/>
        </w:rPr>
        <w:t xml:space="preserve">13. </w:t>
      </w:r>
      <w:r w:rsidRPr="00BE4EAD">
        <w:rPr>
          <w:lang w:val="vi-VN"/>
        </w:rPr>
        <w:t xml:space="preserve">Đối với điện của các nhà máy thủy điện hạch toán phụ thuộc Tập đoàn Điện lực Việt Nam, bao gồm cả điện của nhà máy thủy điện hạch toán phụ thuộc các tổng công ty phát điện thuộc Tập đoàn Điện lực Việt Nam, giá tính thuế GTGT </w:t>
      </w:r>
      <w:r w:rsidRPr="00BE02E3">
        <w:rPr>
          <w:lang w:val="vi-VN"/>
        </w:rPr>
        <w:t xml:space="preserve">được thực hiện theo </w:t>
      </w:r>
      <w:r w:rsidR="002A5C55" w:rsidRPr="00BE02E3">
        <w:t>Nghị định</w:t>
      </w:r>
      <w:r w:rsidRPr="00BE02E3">
        <w:rPr>
          <w:lang w:val="vi-VN"/>
        </w:rPr>
        <w:t xml:space="preserve"> số 10/2017/NĐ-CP ngày 09/02/2017 của Chính phủ và các văn bản sửa đổi, bổ sung (nếu có).</w:t>
      </w:r>
      <w:r w:rsidRPr="00BE02E3">
        <w:t>”</w:t>
      </w:r>
    </w:p>
    <w:p w:rsidR="00FA68AF" w:rsidRDefault="002A5C55" w:rsidP="00345534">
      <w:pPr>
        <w:pStyle w:val="NormalWeb"/>
        <w:shd w:val="clear" w:color="auto" w:fill="FFFFFF"/>
        <w:spacing w:before="120" w:beforeAutospacing="0" w:after="120" w:afterAutospacing="0" w:line="259" w:lineRule="auto"/>
        <w:ind w:firstLine="720"/>
        <w:jc w:val="both"/>
        <w:rPr>
          <w:b/>
          <w:iCs/>
          <w:color w:val="000000"/>
          <w:sz w:val="28"/>
          <w:szCs w:val="28"/>
        </w:rPr>
      </w:pPr>
      <w:r>
        <w:rPr>
          <w:b/>
          <w:iCs/>
          <w:color w:val="000000"/>
          <w:sz w:val="28"/>
          <w:szCs w:val="28"/>
        </w:rPr>
        <w:t>6</w:t>
      </w:r>
      <w:r w:rsidR="009951C9" w:rsidRPr="00BD0415">
        <w:rPr>
          <w:b/>
          <w:iCs/>
          <w:color w:val="000000"/>
          <w:sz w:val="28"/>
          <w:szCs w:val="28"/>
        </w:rPr>
        <w:t>. Sửa đổi, bổ sung khoản</w:t>
      </w:r>
      <w:r w:rsidR="006B649B">
        <w:rPr>
          <w:b/>
          <w:iCs/>
          <w:color w:val="000000"/>
          <w:sz w:val="28"/>
          <w:szCs w:val="28"/>
        </w:rPr>
        <w:t xml:space="preserve"> 4 </w:t>
      </w:r>
      <w:r w:rsidR="00BD0415" w:rsidRPr="00BD0415">
        <w:rPr>
          <w:b/>
          <w:iCs/>
          <w:color w:val="000000"/>
          <w:sz w:val="28"/>
          <w:szCs w:val="28"/>
        </w:rPr>
        <w:t>Điều 8 như sau:</w:t>
      </w:r>
    </w:p>
    <w:p w:rsidR="00382603" w:rsidRPr="00EF04F8" w:rsidRDefault="00382603" w:rsidP="00382603">
      <w:pPr>
        <w:spacing w:before="120" w:after="120" w:line="240" w:lineRule="auto"/>
        <w:ind w:firstLine="720"/>
        <w:jc w:val="both"/>
        <w:rPr>
          <w:szCs w:val="22"/>
        </w:rPr>
      </w:pPr>
      <w:r w:rsidRPr="00EF04F8">
        <w:rPr>
          <w:szCs w:val="22"/>
        </w:rPr>
        <w:t>“</w:t>
      </w:r>
      <w:r w:rsidRPr="00EF04F8">
        <w:rPr>
          <w:szCs w:val="22"/>
          <w:lang w:val="vi-VN"/>
        </w:rPr>
        <w:t>4. Đối với hoạt động kinh doanh bất động sản, xây dựng cơ sở hạ tầng, xây dựng nhà để bán, chuyển nhượng hoặc cho thuê</w:t>
      </w:r>
      <w:r w:rsidRPr="00EF04F8">
        <w:rPr>
          <w:szCs w:val="22"/>
        </w:rPr>
        <w:t xml:space="preserve"> đã chuyển giao quyền sở hữu hoặc quyền sử dụng thì thời điểm xác định thuế GTGT là thời điểm chuyển giao quyền sở hữu hoặc quyền sử dụng cho người mua, không phân biệt đã thu được tiền hay chưa thu được tiền. Trường hợp cơ sở kinh doanh chưa chuyển giao quyền sở hữu, quyền sử dụng, có thực hiện thu tiền theo tiến độ thực hiện dự án hoặc tiến độ thu tiền ghi trong hợp đồng thì thời điểm xác định thuế GTGT là thời điểm thu tiền hoặc theo thỏa thuận thanh toán trong hợp đồng.” </w:t>
      </w:r>
    </w:p>
    <w:p w:rsidR="00E4652B" w:rsidRDefault="00E4652B" w:rsidP="00345534">
      <w:pPr>
        <w:spacing w:before="80" w:after="80" w:line="240" w:lineRule="auto"/>
        <w:ind w:firstLine="720"/>
        <w:jc w:val="both"/>
        <w:rPr>
          <w:b/>
        </w:rPr>
      </w:pPr>
    </w:p>
    <w:p w:rsidR="00497CE9" w:rsidRDefault="00382603" w:rsidP="00345534">
      <w:pPr>
        <w:spacing w:before="80" w:after="80" w:line="240" w:lineRule="auto"/>
        <w:ind w:firstLine="720"/>
        <w:jc w:val="both"/>
        <w:rPr>
          <w:b/>
        </w:rPr>
      </w:pPr>
      <w:r>
        <w:rPr>
          <w:b/>
        </w:rPr>
        <w:lastRenderedPageBreak/>
        <w:t>7</w:t>
      </w:r>
      <w:r w:rsidR="006B5B1D">
        <w:rPr>
          <w:b/>
        </w:rPr>
        <w:t>. Sửa đổi, bổ sung khoả</w:t>
      </w:r>
      <w:r w:rsidR="00256C6F">
        <w:rPr>
          <w:b/>
        </w:rPr>
        <w:t>n 1</w:t>
      </w:r>
      <w:r w:rsidR="002628C1">
        <w:rPr>
          <w:b/>
        </w:rPr>
        <w:t>, khoản 2</w:t>
      </w:r>
      <w:r w:rsidR="005F603F">
        <w:rPr>
          <w:b/>
        </w:rPr>
        <w:t>, khoản 3</w:t>
      </w:r>
      <w:r w:rsidR="00303483">
        <w:rPr>
          <w:b/>
        </w:rPr>
        <w:t xml:space="preserve"> </w:t>
      </w:r>
      <w:r w:rsidR="00497CE9">
        <w:rPr>
          <w:b/>
        </w:rPr>
        <w:t>Điều 9 như sau:</w:t>
      </w:r>
    </w:p>
    <w:p w:rsidR="002628C1" w:rsidRDefault="002628C1" w:rsidP="00345534">
      <w:pPr>
        <w:spacing w:before="80" w:after="80" w:line="240" w:lineRule="auto"/>
        <w:ind w:firstLine="720"/>
        <w:jc w:val="both"/>
        <w:rPr>
          <w:b/>
        </w:rPr>
      </w:pPr>
      <w:r>
        <w:rPr>
          <w:b/>
        </w:rPr>
        <w:t>a) Sửa đổi</w:t>
      </w:r>
      <w:r w:rsidR="00A3444A">
        <w:rPr>
          <w:b/>
        </w:rPr>
        <w:t>, bổ sung</w:t>
      </w:r>
      <w:r w:rsidR="003008CB">
        <w:rPr>
          <w:b/>
        </w:rPr>
        <w:t xml:space="preserve"> </w:t>
      </w:r>
      <w:r>
        <w:rPr>
          <w:b/>
        </w:rPr>
        <w:t>điểm b</w:t>
      </w:r>
      <w:r w:rsidR="003008CB">
        <w:rPr>
          <w:b/>
        </w:rPr>
        <w:t xml:space="preserve"> </w:t>
      </w:r>
      <w:r>
        <w:rPr>
          <w:b/>
        </w:rPr>
        <w:t>khoả</w:t>
      </w:r>
      <w:r w:rsidR="003008CB">
        <w:rPr>
          <w:b/>
        </w:rPr>
        <w:t xml:space="preserve">n 1 </w:t>
      </w:r>
      <w:r>
        <w:rPr>
          <w:b/>
        </w:rPr>
        <w:t>như sau:</w:t>
      </w:r>
    </w:p>
    <w:p w:rsidR="006B5B1D" w:rsidRPr="00497CE9" w:rsidRDefault="00497CE9" w:rsidP="00345534">
      <w:pPr>
        <w:spacing w:before="80" w:after="80" w:line="240" w:lineRule="auto"/>
        <w:ind w:firstLine="720"/>
        <w:jc w:val="both"/>
      </w:pPr>
      <w:r>
        <w:t>“</w:t>
      </w:r>
      <w:r w:rsidR="006B5B1D" w:rsidRPr="00256C6F">
        <w:rPr>
          <w:lang w:val="vi-VN"/>
        </w:rPr>
        <w:t>b)</w:t>
      </w:r>
      <w:r w:rsidR="00256C6F" w:rsidRPr="00256C6F">
        <w:rPr>
          <w:lang w:val="vi-VN"/>
        </w:rPr>
        <w:t xml:space="preserve"> </w:t>
      </w:r>
      <w:r w:rsidR="006B5B1D" w:rsidRPr="00F84F1B">
        <w:rPr>
          <w:lang w:val="vi-VN"/>
        </w:rPr>
        <w:t xml:space="preserve">Dịch vụ xuất khẩu bao gồm dịch vụ cung ứng trực tiếp cho tổ chức, cá nhân ở nước ngoài </w:t>
      </w:r>
      <w:r w:rsidR="006B5B1D" w:rsidRPr="009858F2">
        <w:rPr>
          <w:lang w:val="vi-VN"/>
        </w:rPr>
        <w:t>và tiêu dùng ở ngoài</w:t>
      </w:r>
      <w:r w:rsidR="006B5B1D" w:rsidRPr="009858F2">
        <w:t xml:space="preserve"> </w:t>
      </w:r>
      <w:r w:rsidR="006B5B1D" w:rsidRPr="009858F2">
        <w:rPr>
          <w:lang w:val="vi-VN"/>
        </w:rPr>
        <w:t xml:space="preserve">Việt Nam, </w:t>
      </w:r>
      <w:r w:rsidR="006B5B1D" w:rsidRPr="009D628F">
        <w:rPr>
          <w:lang w:val="vi-VN"/>
        </w:rPr>
        <w:t>cung ứng trực tiếp cho tổ chức, cá nhân ở trong khu phi thuế quan</w:t>
      </w:r>
      <w:r w:rsidR="006B5B1D" w:rsidRPr="00005965">
        <w:rPr>
          <w:lang w:val="vi-VN"/>
        </w:rPr>
        <w:t xml:space="preserve"> </w:t>
      </w:r>
      <w:r w:rsidR="006B5B1D" w:rsidRPr="009D628F">
        <w:rPr>
          <w:lang w:val="vi-VN"/>
        </w:rPr>
        <w:t xml:space="preserve">và </w:t>
      </w:r>
      <w:r w:rsidR="006B5B1D" w:rsidRPr="009858F2">
        <w:rPr>
          <w:lang w:val="vi-VN"/>
        </w:rPr>
        <w:t>tiêu dùng trong khu phi thuế quan</w:t>
      </w:r>
      <w:r>
        <w:t>.</w:t>
      </w:r>
    </w:p>
    <w:p w:rsidR="006B5B1D" w:rsidRPr="00D409FD" w:rsidRDefault="006B5B1D" w:rsidP="00345534">
      <w:pPr>
        <w:spacing w:before="80" w:after="80" w:line="240" w:lineRule="auto"/>
        <w:ind w:firstLine="720"/>
        <w:jc w:val="both"/>
        <w:rPr>
          <w:lang w:val="vi-VN"/>
        </w:rPr>
      </w:pPr>
      <w:r w:rsidRPr="00617159">
        <w:rPr>
          <w:rFonts w:eastAsia="Times New Roman"/>
          <w:i/>
          <w:lang w:val="vi-VN"/>
        </w:rPr>
        <w:t xml:space="preserve"> </w:t>
      </w:r>
      <w:r w:rsidRPr="00617159">
        <w:rPr>
          <w:lang w:val="vi-VN"/>
        </w:rPr>
        <w:t>Cá nhân ở nước ngoài là người nước ngoài không cư trú tại Việt Nam, người Việt Nam định cư ở nước ngoài và ở ngoài Việt Nam trong thời gian diễn ra việc cung ứng dịch vụ</w:t>
      </w:r>
      <w:r w:rsidRPr="00D409FD">
        <w:rPr>
          <w:lang w:val="vi-VN"/>
        </w:rPr>
        <w:t>. Tổ chức, cá nhân trong khu phi thuế quan là tổ chức, cá nhân có đăng ký kinh doanh và các trường hợp khác theo quy định của Thủ tướng Chính phủ.</w:t>
      </w:r>
    </w:p>
    <w:p w:rsidR="006B5B1D" w:rsidRDefault="006B5B1D" w:rsidP="00345534">
      <w:pPr>
        <w:spacing w:before="80" w:after="80" w:line="240" w:lineRule="auto"/>
        <w:ind w:firstLine="720"/>
        <w:jc w:val="both"/>
        <w:rPr>
          <w:lang w:val="vi-VN"/>
        </w:rPr>
      </w:pPr>
      <w:r w:rsidRPr="00D409FD">
        <w:rPr>
          <w:lang w:val="vi-VN"/>
        </w:rPr>
        <w:t>Trường hợp cung cấp dịch vụ mà hoạt động cung cấp vừa diễn ra tại Việt Nam, vừa diễn ra ở ngoài Việt Nam nhưng hợp đồng dịch vụ được ký kết giữa hai người nộp thuế tại Việt Nam hoặc có cơ sở thường trú tại Việt Nam thì thuế suất 0% chỉ áp dụng đối với phần giá trị dịch vụ thực hiện ở ngoài Việt Nam</w:t>
      </w:r>
      <w:r w:rsidRPr="009858F2">
        <w:rPr>
          <w:lang w:val="vi-VN"/>
        </w:rPr>
        <w:t xml:space="preserve">, </w:t>
      </w:r>
      <w:r w:rsidRPr="00BE4EAD">
        <w:rPr>
          <w:lang w:val="vi-VN"/>
        </w:rPr>
        <w:t>trừ trường hợp cung cấp dịch vụ bảo hiểm cho hàng hóa nhập khẩu</w:t>
      </w:r>
      <w:r>
        <w:rPr>
          <w:lang w:val="vi-VN"/>
        </w:rPr>
        <w:t>,</w:t>
      </w:r>
      <w:r w:rsidR="00256C6F">
        <w:rPr>
          <w:b/>
          <w:i/>
        </w:rPr>
        <w:t xml:space="preserve"> </w:t>
      </w:r>
      <w:r w:rsidRPr="00BE02E3">
        <w:rPr>
          <w:lang w:val="vi-VN"/>
        </w:rPr>
        <w:t>dịch vụ bảo hiểm hành khách trên các chuyến bay quốc tế ký giữa hai người nộp thuế tại Việ</w:t>
      </w:r>
      <w:r w:rsidR="007A61D0" w:rsidRPr="00BE02E3">
        <w:rPr>
          <w:lang w:val="vi-VN"/>
        </w:rPr>
        <w:t>t Nam,</w:t>
      </w:r>
      <w:r w:rsidRPr="00BE02E3">
        <w:rPr>
          <w:lang w:val="vi-VN"/>
        </w:rPr>
        <w:t xml:space="preserve"> được áp dụng thuế suất 0% trên toàn bộ giá trị hợp đồng. Trường hợp, hợp đồng không xác định riêng phần giá trị dịch vụ thực hiện tại Việt Nam thì giá </w:t>
      </w:r>
      <w:r w:rsidRPr="00D409FD">
        <w:rPr>
          <w:lang w:val="vi-VN"/>
        </w:rPr>
        <w:t xml:space="preserve">tính thuế được xác định theo tỷ lệ (%) chi phí phát sinh tại Việt Nam trên tổng chi phí. </w:t>
      </w:r>
    </w:p>
    <w:p w:rsidR="006B5B1D" w:rsidRPr="009858F2" w:rsidRDefault="006B5B1D" w:rsidP="00345534">
      <w:pPr>
        <w:shd w:val="solid" w:color="FFFFFF" w:fill="auto"/>
        <w:spacing w:before="80" w:after="80" w:line="240" w:lineRule="auto"/>
        <w:ind w:firstLine="720"/>
        <w:jc w:val="both"/>
        <w:rPr>
          <w:lang w:val="vi-VN"/>
        </w:rPr>
      </w:pPr>
      <w:r w:rsidRPr="009858F2">
        <w:rPr>
          <w:lang w:val="vi-VN"/>
        </w:rPr>
        <w:t>Cơ sở kinh doanh cung cấp dịch vụ là người nộp thuế tại Việt Nam phải có tài liệu chứng minh dịch vụ thực hiện ở ngoài Việt Nam.</w:t>
      </w:r>
    </w:p>
    <w:p w:rsidR="009A12A2" w:rsidRPr="00B309CE" w:rsidRDefault="009A12A2" w:rsidP="00345534">
      <w:pPr>
        <w:widowControl w:val="0"/>
        <w:spacing w:before="80" w:after="80" w:line="240" w:lineRule="auto"/>
        <w:ind w:firstLine="720"/>
        <w:jc w:val="both"/>
        <w:rPr>
          <w:lang w:val="vi-VN"/>
        </w:rPr>
      </w:pPr>
      <w:r w:rsidRPr="00B309CE">
        <w:rPr>
          <w:lang w:val="vi-VN"/>
        </w:rPr>
        <w:t>Ví dụ 4</w:t>
      </w:r>
      <w:r w:rsidRPr="009C6477">
        <w:rPr>
          <w:lang w:val="vi-VN"/>
        </w:rPr>
        <w:t>5</w:t>
      </w:r>
      <w:r w:rsidRPr="00B309CE">
        <w:rPr>
          <w:lang w:val="vi-VN"/>
        </w:rPr>
        <w:t>: Công ty B ký hợp đồng với Công ty C về việc cung cấp dịch vụ tư vấn, khảo sát, thiết kế cho dự án đầu tư ở Cam-pu-chia của Công ty C (Công ty B và công ty C là các doanh nghiệp Việt Nam). Hợp đồng có phát sinh các dịch vụ thực hiện ở Việt Nam và các dịch vụ thực hiện tại Cam-pu-chia thì giá trị phần dịch vụ thực hiện tại Cam-pu-chia được áp dụng thuế suất thuế GTGT 0%; đối với phần doanh thu dịch vụ thực hiện tại Việt Nam, Công ty B phải kê khai, tính thuế GTGT theo quy định.</w:t>
      </w:r>
    </w:p>
    <w:p w:rsidR="009A12A2" w:rsidRPr="00B309CE" w:rsidRDefault="009A12A2" w:rsidP="00345534">
      <w:pPr>
        <w:spacing w:before="80" w:after="80" w:line="240" w:lineRule="auto"/>
        <w:ind w:firstLine="720"/>
        <w:jc w:val="both"/>
        <w:rPr>
          <w:lang w:val="vi-VN"/>
        </w:rPr>
      </w:pPr>
      <w:r w:rsidRPr="00B309CE">
        <w:rPr>
          <w:lang w:val="vi-VN"/>
        </w:rPr>
        <w:t>Ví dụ 4</w:t>
      </w:r>
      <w:r w:rsidRPr="009C6477">
        <w:rPr>
          <w:lang w:val="vi-VN"/>
        </w:rPr>
        <w:t>6</w:t>
      </w:r>
      <w:r w:rsidRPr="00B309CE">
        <w:rPr>
          <w:lang w:val="vi-VN"/>
        </w:rPr>
        <w:t>: Công ty D cung cấp dịch vụ tư vấn, khảo sát, lập báo cáo khả thi đối với dự án đầu tư tại Lào cho Công ty X. Giá trị hợp đồng Công ty D nhận được là 5 tỷ đồng đã bao gồm thuế GTGT cho phần dịch vụ thực hiện tại Việt Nam. Hợp đồng giữa 2 doanh nghiệp không xác định được doanh thu thực hiện tại Việt Nam và doanh thu thực hiện tại Lào. Công ty D tính toán được các chi phí thực hiện ở Lào (chi phí khảo sát, thăm dò) là 1,5 tỷ đồng và chi phí thực hiện ở Việt Nam (tổng hợp, lập báo cáo) là 2,5 tỷ đồng.</w:t>
      </w:r>
    </w:p>
    <w:p w:rsidR="009A12A2" w:rsidRPr="00695A2B" w:rsidRDefault="009A12A2" w:rsidP="00345534">
      <w:pPr>
        <w:spacing w:before="120" w:after="120" w:line="240" w:lineRule="auto"/>
        <w:jc w:val="both"/>
        <w:rPr>
          <w:lang w:val="vi-VN"/>
        </w:rPr>
      </w:pPr>
      <w:r w:rsidRPr="00B309CE">
        <w:rPr>
          <w:i/>
          <w:lang w:val="vi-VN"/>
        </w:rPr>
        <w:tab/>
      </w:r>
      <w:r w:rsidRPr="00250712">
        <w:rPr>
          <w:lang w:val="vi-VN"/>
        </w:rPr>
        <w:t>Doanh thu đối với phần dịch vụ thực hiện tại Việt Nam đã bao gồm thuế GTGT được xác định</w:t>
      </w:r>
      <w:r w:rsidRPr="00695A2B">
        <w:rPr>
          <w:lang w:val="vi-VN"/>
        </w:rPr>
        <w:t xml:space="preserve"> như sau:</w:t>
      </w:r>
    </w:p>
    <w:p w:rsidR="009A12A2" w:rsidRPr="00695A2B" w:rsidRDefault="009A12A2" w:rsidP="00345534">
      <w:pPr>
        <w:spacing w:before="120" w:after="120" w:line="240" w:lineRule="auto"/>
        <w:jc w:val="both"/>
        <w:rPr>
          <w:b/>
          <w:i/>
          <w:lang w:val="vi-VN"/>
        </w:rPr>
      </w:pPr>
      <w:r>
        <w:rPr>
          <w:b/>
          <w:i/>
          <w:noProof/>
        </w:rPr>
        <mc:AlternateContent>
          <mc:Choice Requires="wps">
            <w:drawing>
              <wp:anchor distT="0" distB="0" distL="114300" distR="114300" simplePos="0" relativeHeight="251660288" behindDoc="0" locked="0" layoutInCell="1" allowOverlap="1" wp14:anchorId="3DC0797E" wp14:editId="1C019BA3">
                <wp:simplePos x="0" y="0"/>
                <wp:positionH relativeFrom="column">
                  <wp:posOffset>2628265</wp:posOffset>
                </wp:positionH>
                <wp:positionV relativeFrom="paragraph">
                  <wp:posOffset>13970</wp:posOffset>
                </wp:positionV>
                <wp:extent cx="1485900" cy="685800"/>
                <wp:effectExtent l="0" t="0" r="19050" b="190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685800"/>
                        </a:xfrm>
                        <a:prstGeom prst="rect">
                          <a:avLst/>
                        </a:prstGeom>
                        <a:solidFill>
                          <a:srgbClr val="FFFFFF"/>
                        </a:solidFill>
                        <a:ln w="9525">
                          <a:solidFill>
                            <a:srgbClr val="FFFFFF"/>
                          </a:solidFill>
                          <a:miter lim="800000"/>
                          <a:headEnd/>
                          <a:tailEnd/>
                        </a:ln>
                      </wps:spPr>
                      <wps:txbx>
                        <w:txbxContent>
                          <w:p w:rsidR="00C36BB9" w:rsidRPr="005B011A" w:rsidRDefault="00C36BB9" w:rsidP="009A12A2">
                            <w:r>
                              <w:t xml:space="preserve">        2,5 t</w:t>
                            </w:r>
                            <w:r w:rsidRPr="005B011A">
                              <w:t>ỷ</w:t>
                            </w:r>
                          </w:p>
                          <w:p w:rsidR="00C36BB9" w:rsidRPr="005B011A" w:rsidRDefault="00C36BB9" w:rsidP="009A12A2">
                            <w:r>
                              <w:t>2,5 t</w:t>
                            </w:r>
                            <w:r w:rsidRPr="005B011A">
                              <w:t>ỷ</w:t>
                            </w:r>
                            <w:r>
                              <w:t xml:space="preserve"> + 1,5 t</w:t>
                            </w:r>
                            <w:r w:rsidRPr="005B011A">
                              <w:t>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206.95pt;margin-top:1.1pt;width:117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ieIgIAAFAEAAAOAAAAZHJzL2Uyb0RvYy54bWysVM1u2zAMvg/YOwi6L06CpEmMOEWXLsOA&#10;7gdo9wCyLMfCZFGjlNjZ04+S0zTbbsV8EEiR+kh+JL2+7VvDjgq9BlvwyWjMmbISKm33Bf/+tHu3&#10;5MwHYSthwKqCn5Tnt5u3b9ady9UUGjCVQkYg1uedK3gTgsuzzMtGtcKPwClLxhqwFYFU3GcVio7Q&#10;W5NNx+ObrAOsHIJU3tPt/WDkm4Rf10qGr3XtVWCm4JRbSCems4xntlmLfI/CNVqe0xCvyKIV2lLQ&#10;C9S9CIIdUP8D1WqJ4KEOIwltBnWtpUo1UDWT8V/VPDbCqVQLkePdhSb//2Dll+M3ZLoq+IIzK1pq&#10;0ZPqA3sPPVtEdjrnc3J6dOQWerqmLqdKvXsA+cMzC9tG2L26Q4SuUaKi7CbxZXb1dMDxEaTsPkNF&#10;YcQhQALqa2wjdUQGI3Tq0unSmZiKjCFny/lqTCZJtpvlfElyDCHy59cOffiooGVRKDhS5xO6OD74&#10;MLg+u8RgHoyudtqYpOC+3BpkR0FTskvfGf0PN2NZV/DVfDofCHgFRKsDjbvRbcGpBPpiHJFH2j7Y&#10;KslBaDPIVJ2xZx4jdQOJoS97cozkllCdiFGEYaxpDUloAH9x1tFIF9z/PAhUnJlPlrqymsxmcQeS&#10;MpsvpqTgtaW8tggrCarggbNB3IZhbw4O9b6hSMMcWLijTtY6kfyS1TlvGtvUpvOKxb241pPXy49g&#10;8xsAAP//AwBQSwMEFAAGAAgAAAAhALFFSzPdAAAACQEAAA8AAABkcnMvZG93bnJldi54bWxMj8FO&#10;wzAQRO9I/IO1SFxQ68RUpYQ4VVWBOLdw4ebG2yQiXiex26R8PcuJHkfzNPs2X0+uFWccQuNJQzpP&#10;QCCV3jZUafj8eJutQIRoyJrWE2q4YIB1cXuTm8z6kXZ43sdK8AiFzGioY+wyKUNZozNh7jsk7o5+&#10;cCZyHCppBzPyuGulSpKldKYhvlCbDrc1lt/7k9Pgx9eL89gn6uHrx71vN/3uqHqt7++mzQuIiFP8&#10;h+FPn9WhYKeDP5ENotWwSB+fGdWgFAjul4snzgcG00SBLHJ5/UHxCwAA//8DAFBLAQItABQABgAI&#10;AAAAIQC2gziS/gAAAOEBAAATAAAAAAAAAAAAAAAAAAAAAABbQ29udGVudF9UeXBlc10ueG1sUEsB&#10;Ai0AFAAGAAgAAAAhADj9If/WAAAAlAEAAAsAAAAAAAAAAAAAAAAALwEAAF9yZWxzLy5yZWxzUEsB&#10;Ai0AFAAGAAgAAAAhAK2uqJ4iAgAAUAQAAA4AAAAAAAAAAAAAAAAALgIAAGRycy9lMm9Eb2MueG1s&#10;UEsBAi0AFAAGAAgAAAAhALFFSzPdAAAACQEAAA8AAAAAAAAAAAAAAAAAfAQAAGRycy9kb3ducmV2&#10;LnhtbFBLBQYAAAAABAAEAPMAAACGBQAAAAA=&#10;" strokecolor="white">
                <v:textbox>
                  <w:txbxContent>
                    <w:p w:rsidR="00C36BB9" w:rsidRPr="005B011A" w:rsidRDefault="00C36BB9" w:rsidP="009A12A2">
                      <w:r>
                        <w:t xml:space="preserve">        2</w:t>
                      </w:r>
                      <w:proofErr w:type="gramStart"/>
                      <w:r>
                        <w:t>,5</w:t>
                      </w:r>
                      <w:proofErr w:type="gramEnd"/>
                      <w:r>
                        <w:t xml:space="preserve"> t</w:t>
                      </w:r>
                      <w:r w:rsidRPr="005B011A">
                        <w:t>ỷ</w:t>
                      </w:r>
                    </w:p>
                    <w:p w:rsidR="00C36BB9" w:rsidRPr="005B011A" w:rsidRDefault="00C36BB9" w:rsidP="009A12A2">
                      <w:r>
                        <w:t>2</w:t>
                      </w:r>
                      <w:proofErr w:type="gramStart"/>
                      <w:r>
                        <w:t>,5</w:t>
                      </w:r>
                      <w:proofErr w:type="gramEnd"/>
                      <w:r>
                        <w:t xml:space="preserve"> t</w:t>
                      </w:r>
                      <w:r w:rsidRPr="005B011A">
                        <w:t>ỷ</w:t>
                      </w:r>
                      <w:r>
                        <w:t xml:space="preserve"> + 1,5 t</w:t>
                      </w:r>
                      <w:r w:rsidRPr="005B011A">
                        <w:t>ỷ</w:t>
                      </w:r>
                    </w:p>
                  </w:txbxContent>
                </v:textbox>
              </v:shape>
            </w:pict>
          </mc:Fallback>
        </mc:AlternateContent>
      </w:r>
    </w:p>
    <w:p w:rsidR="009A12A2" w:rsidRPr="00695A2B" w:rsidRDefault="009A12A2" w:rsidP="00345534">
      <w:pPr>
        <w:spacing w:before="120" w:after="120" w:line="240" w:lineRule="auto"/>
        <w:jc w:val="both"/>
        <w:rPr>
          <w:lang w:val="vi-VN"/>
        </w:rPr>
      </w:pPr>
      <w:r>
        <w:rPr>
          <w:b/>
          <w:i/>
          <w:noProof/>
        </w:rPr>
        <mc:AlternateContent>
          <mc:Choice Requires="wps">
            <w:drawing>
              <wp:anchor distT="0" distB="0" distL="114300" distR="114300" simplePos="0" relativeHeight="251661312" behindDoc="0" locked="0" layoutInCell="1" allowOverlap="1" wp14:anchorId="04BC6CEC" wp14:editId="4BAB4FC2">
                <wp:simplePos x="0" y="0"/>
                <wp:positionH relativeFrom="column">
                  <wp:posOffset>2743200</wp:posOffset>
                </wp:positionH>
                <wp:positionV relativeFrom="paragraph">
                  <wp:posOffset>73660</wp:posOffset>
                </wp:positionV>
                <wp:extent cx="1143000" cy="0"/>
                <wp:effectExtent l="9525" t="6985" r="9525" b="120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5.8pt" to="306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uVJ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TDL8qc0hRbSmy8hxS3RWOc/cd2jYJRYChVkIwU5vjgf&#10;iJDiFhKOld4IKWPrpUJDiRfTyTQmOC0FC84Q5my7r6RFRxKGJ36xKvA8hll9UCyCdZyw9dX2RMiL&#10;DZdLFfCgFKBztS7T8WORLtbz9Twf5ZPZepSndT36uKny0WyTfZjWT3VV1dnPQC3Li04wxlVgd5vU&#10;LP+7Sbi+mcuM3Wf1LkPyFj3qBWRv/0g69jK07zIIe83OW3vrMQxnDL4+pDD9j3uwH5/76hcAAAD/&#10;/wMAUEsDBBQABgAIAAAAIQAPL+QK3AAAAAkBAAAPAAAAZHJzL2Rvd25yZXYueG1sTI/BTsMwEETv&#10;SPyDtUhcKuokRREKcSoE5MaFAuK6jZckIl6nsdsGvp6tOMBxZ0azb8r17AZ1oCn0ng2kywQUceNt&#10;z62B15f66gZUiMgWB89k4IsCrKvzsxIL64/8TIdNbJWUcCjQQBfjWGgdmo4chqUficX78JPDKOfU&#10;ajvhUcrdoLMkybXDnuVDhyPdd9R8bvbOQKjfaFd/L5pF8r5qPWW7h6dHNObyYr67BRVpjn9hOOEL&#10;OlTCtPV7tkENBq5XmWyJYqQ5KAnk6UnY/gq6KvX/BdUPAAAA//8DAFBLAQItABQABgAIAAAAIQC2&#10;gziS/gAAAOEBAAATAAAAAAAAAAAAAAAAAAAAAABbQ29udGVudF9UeXBlc10ueG1sUEsBAi0AFAAG&#10;AAgAAAAhADj9If/WAAAAlAEAAAsAAAAAAAAAAAAAAAAALwEAAF9yZWxzLy5yZWxzUEsBAi0AFAAG&#10;AAgAAAAhAOeK5UkdAgAANgQAAA4AAAAAAAAAAAAAAAAALgIAAGRycy9lMm9Eb2MueG1sUEsBAi0A&#10;FAAGAAgAAAAhAA8v5ArcAAAACQEAAA8AAAAAAAAAAAAAAAAAdwQAAGRycy9kb3ducmV2LnhtbFBL&#10;BQYAAAAABAAEAPMAAACABQAAAAA=&#10;"/>
            </w:pict>
          </mc:Fallback>
        </mc:AlternateContent>
      </w:r>
      <w:r w:rsidRPr="00695A2B">
        <w:rPr>
          <w:b/>
          <w:i/>
          <w:lang w:val="vi-VN"/>
        </w:rPr>
        <w:tab/>
      </w:r>
      <w:r w:rsidRPr="00695A2B">
        <w:rPr>
          <w:b/>
          <w:i/>
          <w:lang w:val="vi-VN"/>
        </w:rPr>
        <w:tab/>
      </w:r>
      <w:r w:rsidRPr="00695A2B">
        <w:rPr>
          <w:b/>
          <w:i/>
          <w:lang w:val="vi-VN"/>
        </w:rPr>
        <w:tab/>
      </w:r>
      <w:r w:rsidRPr="00695A2B">
        <w:rPr>
          <w:b/>
          <w:i/>
          <w:lang w:val="vi-VN"/>
        </w:rPr>
        <w:tab/>
      </w:r>
      <w:r w:rsidRPr="00695A2B">
        <w:rPr>
          <w:lang w:val="vi-VN"/>
        </w:rPr>
        <w:t xml:space="preserve"> 5 tỷ x </w:t>
      </w:r>
    </w:p>
    <w:p w:rsidR="009A12A2" w:rsidRPr="00695A2B" w:rsidRDefault="009A12A2" w:rsidP="00345534">
      <w:pPr>
        <w:spacing w:before="120" w:after="120" w:line="240" w:lineRule="auto"/>
        <w:jc w:val="both"/>
        <w:rPr>
          <w:highlight w:val="yellow"/>
          <w:lang w:val="vi-VN"/>
        </w:rPr>
      </w:pPr>
    </w:p>
    <w:p w:rsidR="009A12A2" w:rsidRPr="00775373" w:rsidRDefault="009A12A2" w:rsidP="00345534">
      <w:pPr>
        <w:spacing w:before="120" w:after="120" w:line="240" w:lineRule="auto"/>
        <w:ind w:firstLine="720"/>
        <w:jc w:val="both"/>
        <w:rPr>
          <w:lang w:val="vi-VN"/>
        </w:rPr>
      </w:pPr>
      <w:r w:rsidRPr="00695A2B">
        <w:rPr>
          <w:lang w:val="vi-VN"/>
        </w:rPr>
        <w:tab/>
      </w:r>
      <w:r w:rsidRPr="00695A2B">
        <w:rPr>
          <w:lang w:val="vi-VN"/>
        </w:rPr>
        <w:tab/>
      </w:r>
      <w:r w:rsidRPr="00695A2B">
        <w:rPr>
          <w:lang w:val="vi-VN"/>
        </w:rPr>
        <w:tab/>
        <w:t xml:space="preserve">   </w:t>
      </w:r>
      <w:r w:rsidRPr="00775373">
        <w:rPr>
          <w:lang w:val="vi-VN"/>
        </w:rPr>
        <w:t>= 3,125 tỷ đồng</w:t>
      </w:r>
    </w:p>
    <w:p w:rsidR="009A12A2" w:rsidRPr="00BE02E3" w:rsidRDefault="009A12A2" w:rsidP="00345534">
      <w:pPr>
        <w:widowControl w:val="0"/>
        <w:spacing w:before="120" w:after="120" w:line="240" w:lineRule="auto"/>
        <w:ind w:firstLine="720"/>
        <w:jc w:val="both"/>
      </w:pPr>
      <w:r w:rsidRPr="00775373">
        <w:rPr>
          <w:lang w:val="vi-VN"/>
        </w:rPr>
        <w:lastRenderedPageBreak/>
        <w:t xml:space="preserve">Trường hợp </w:t>
      </w:r>
      <w:r w:rsidRPr="00250712">
        <w:rPr>
          <w:lang w:val="vi-VN"/>
        </w:rPr>
        <w:t>Công ty D có tài liệu chứng minh Công ty cử cán bộ sang Lào thực hiện khảo sát, thăm dò và có giấy tờ chứng minh Công ty mua một số hàng hóa phục vụ việc khảo sát, thăm dò tại Lào</w:t>
      </w:r>
      <w:r w:rsidRPr="00775373">
        <w:rPr>
          <w:lang w:val="vi-VN"/>
        </w:rPr>
        <w:t xml:space="preserve"> thì d</w:t>
      </w:r>
      <w:r w:rsidRPr="00B309CE">
        <w:rPr>
          <w:lang w:val="vi-VN"/>
        </w:rPr>
        <w:t xml:space="preserve">oanh thu đối với  phần dịch vụ thực hiện tại Lào được áp dụng thuế suất 0% </w:t>
      </w:r>
      <w:r w:rsidRPr="00775373">
        <w:rPr>
          <w:lang w:val="vi-VN"/>
        </w:rPr>
        <w:t>và được xác định bằng 1,875 tỷ đồng (</w:t>
      </w:r>
      <w:r w:rsidRPr="00B309CE">
        <w:rPr>
          <w:lang w:val="vi-VN"/>
        </w:rPr>
        <w:t>5 - 3,125 = 1,875 tỷ</w:t>
      </w:r>
      <w:r w:rsidRPr="00775373">
        <w:rPr>
          <w:lang w:val="vi-VN"/>
        </w:rPr>
        <w:t xml:space="preserve"> đồng).</w:t>
      </w:r>
      <w:r w:rsidR="00BE02E3">
        <w:t>”</w:t>
      </w:r>
    </w:p>
    <w:p w:rsidR="003008CB" w:rsidRDefault="003008CB" w:rsidP="00345534">
      <w:pPr>
        <w:spacing w:before="120" w:after="120" w:line="240" w:lineRule="auto"/>
        <w:ind w:firstLine="720"/>
        <w:jc w:val="both"/>
        <w:rPr>
          <w:b/>
        </w:rPr>
      </w:pPr>
      <w:r>
        <w:rPr>
          <w:b/>
        </w:rPr>
        <w:t>b) Sửa đổi</w:t>
      </w:r>
      <w:r w:rsidR="00A3444A">
        <w:rPr>
          <w:b/>
        </w:rPr>
        <w:t>, bổ sung</w:t>
      </w:r>
      <w:r>
        <w:rPr>
          <w:b/>
        </w:rPr>
        <w:t xml:space="preserve"> điểm d khoản 1 như sau:</w:t>
      </w:r>
    </w:p>
    <w:p w:rsidR="006B5B1D" w:rsidRPr="00617159" w:rsidRDefault="003008CB" w:rsidP="00345534">
      <w:pPr>
        <w:spacing w:before="120" w:after="120" w:line="240" w:lineRule="auto"/>
        <w:ind w:firstLine="720"/>
        <w:jc w:val="both"/>
        <w:rPr>
          <w:lang w:val="vi-VN"/>
        </w:rPr>
      </w:pPr>
      <w:r>
        <w:t>“</w:t>
      </w:r>
      <w:r w:rsidR="006B5B1D" w:rsidRPr="00256C6F">
        <w:rPr>
          <w:lang w:val="vi-VN"/>
        </w:rPr>
        <w:t>d)</w:t>
      </w:r>
      <w:r w:rsidR="00256C6F">
        <w:rPr>
          <w:b/>
          <w:i/>
        </w:rPr>
        <w:t xml:space="preserve"> </w:t>
      </w:r>
      <w:r w:rsidR="006B5B1D" w:rsidRPr="00617159">
        <w:rPr>
          <w:lang w:val="vi-VN"/>
        </w:rPr>
        <w:t>Dịch vụ của ngành hàng không, hàng hải cung cấp trực tiếp cho tổ chức ở nước ngoài hoặc thông qua đại lý, bao gồm:</w:t>
      </w:r>
    </w:p>
    <w:p w:rsidR="006B5B1D" w:rsidRPr="00BE02E3" w:rsidRDefault="006B5B1D" w:rsidP="00345534">
      <w:pPr>
        <w:spacing w:before="120" w:after="120" w:line="240" w:lineRule="auto"/>
        <w:ind w:firstLine="720"/>
        <w:jc w:val="both"/>
        <w:rPr>
          <w:rFonts w:eastAsia="Times New Roman"/>
          <w:iCs/>
          <w:spacing w:val="-4"/>
          <w:lang w:val="vi-VN"/>
        </w:rPr>
      </w:pPr>
      <w:r w:rsidRPr="00617159">
        <w:rPr>
          <w:lang w:val="vi-VN"/>
        </w:rPr>
        <w:t xml:space="preserve">Các dịch vụ của ngành hàng không áp dụng thuế suất 0%: </w:t>
      </w:r>
      <w:r w:rsidRPr="00BE4EAD">
        <w:rPr>
          <w:lang w:val="vi-VN"/>
        </w:rPr>
        <w:t>Dịch vụ</w:t>
      </w:r>
      <w:r w:rsidRPr="00617159">
        <w:rPr>
          <w:lang w:val="vi-VN"/>
        </w:rPr>
        <w:t xml:space="preserve">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w:t>
      </w:r>
      <w:r>
        <w:rPr>
          <w:lang w:val="vi-VN"/>
        </w:rPr>
        <w:t>am (passenger service charges);</w:t>
      </w:r>
      <w:r w:rsidRPr="00870F05">
        <w:rPr>
          <w:lang w:val="vi-VN"/>
        </w:rPr>
        <w:t xml:space="preserve"> </w:t>
      </w:r>
      <w:r w:rsidRPr="00BE02E3">
        <w:rPr>
          <w:lang w:val="vi-VN"/>
        </w:rPr>
        <w:t>dịch vụ tra nạp n</w:t>
      </w:r>
      <w:r w:rsidRPr="00BE02E3">
        <w:t>g</w:t>
      </w:r>
      <w:r w:rsidRPr="00BE02E3">
        <w:rPr>
          <w:lang w:val="vi-VN"/>
        </w:rPr>
        <w:t>ầm nhiên liệu cho các chuyến bay quốc tế.</w:t>
      </w:r>
    </w:p>
    <w:p w:rsidR="006B5B1D" w:rsidRDefault="006B5B1D" w:rsidP="00345534">
      <w:pPr>
        <w:spacing w:before="120" w:after="120" w:line="240" w:lineRule="auto"/>
        <w:ind w:firstLine="720"/>
        <w:jc w:val="both"/>
      </w:pPr>
      <w:r w:rsidRPr="00617159">
        <w:rPr>
          <w:lang w:val="vi-VN"/>
        </w:rPr>
        <w:t xml:space="preserve">Các dịch vụ của ngành hàng hải áp dụng thuế suất 0%: Dịch vụ lai dắt tàu biển; hoa tiêu hàng hải; cứu hộ hàng hải; cầu cảng, bến phao; bốc xếp; buộc cởi </w:t>
      </w:r>
      <w:r w:rsidRPr="00155264">
        <w:rPr>
          <w:lang w:val="vi-VN"/>
        </w:rPr>
        <w:t>dây; đóng mở nắp hầm hàng; vệ sinh hầm tàu; kiểm đếm, giao nhận; đăng kiểm.</w:t>
      </w:r>
      <w:r w:rsidR="003008CB">
        <w:t>”</w:t>
      </w:r>
    </w:p>
    <w:p w:rsidR="003F7A07" w:rsidRPr="006B5B1D" w:rsidRDefault="003F7A07" w:rsidP="00345534">
      <w:pPr>
        <w:spacing w:before="120" w:after="120" w:line="240" w:lineRule="auto"/>
        <w:ind w:firstLine="720"/>
        <w:jc w:val="both"/>
        <w:rPr>
          <w:b/>
        </w:rPr>
      </w:pPr>
      <w:r>
        <w:rPr>
          <w:b/>
        </w:rPr>
        <w:t>c) Bổ sung điểm d.1 vào khoản 1 như sau:</w:t>
      </w:r>
    </w:p>
    <w:p w:rsidR="003F7A07" w:rsidRPr="00BE02E3" w:rsidRDefault="003F7A07" w:rsidP="00345534">
      <w:pPr>
        <w:spacing w:before="120" w:after="120" w:line="240" w:lineRule="auto"/>
        <w:ind w:firstLine="720"/>
        <w:jc w:val="both"/>
      </w:pPr>
      <w:r w:rsidRPr="00BE02E3">
        <w:t>“d.1) Dịch vụ viễn thông cung cấp trực tiếp cho tổ chức ở nước ngoài, bao gồm: Dịch vụ kênh truyền dẫn quá giang và dịch vụ Internet quá giang; dịch vụ kênh truyền dẫn quốc tế</w:t>
      </w:r>
      <w:r w:rsidR="000652C0" w:rsidRPr="00BE02E3">
        <w:t xml:space="preserve"> tính từ trạm cáp quang biển quốc tế</w:t>
      </w:r>
      <w:r w:rsidRPr="00BE02E3">
        <w:t xml:space="preserve">; dịch vụ trạm cáp cho hệ thống cáp quang biển quốc tế; dịch vụ tuần tra bảo vệ cáp quang thuộc tuyến cáp quang biển quốc tế.”      </w:t>
      </w:r>
    </w:p>
    <w:p w:rsidR="00F552A8" w:rsidRPr="00F552A8" w:rsidRDefault="00C41151" w:rsidP="00345534">
      <w:pPr>
        <w:spacing w:before="120" w:after="120" w:line="240" w:lineRule="auto"/>
        <w:ind w:firstLine="706"/>
        <w:jc w:val="both"/>
        <w:rPr>
          <w:b/>
        </w:rPr>
      </w:pPr>
      <w:r>
        <w:rPr>
          <w:b/>
        </w:rPr>
        <w:t>d</w:t>
      </w:r>
      <w:r w:rsidR="00F552A8" w:rsidRPr="00F552A8">
        <w:rPr>
          <w:b/>
        </w:rPr>
        <w:t>) Bổ sung điểm a.1 vào khoản 2 như sau:</w:t>
      </w:r>
    </w:p>
    <w:p w:rsidR="00FE2D2E" w:rsidRPr="00BE02E3" w:rsidRDefault="00FE2D2E" w:rsidP="00345534">
      <w:pPr>
        <w:spacing w:before="120" w:after="120" w:line="240" w:lineRule="auto"/>
        <w:ind w:firstLine="720"/>
        <w:jc w:val="both"/>
        <w:rPr>
          <w:lang w:val="vi-VN"/>
        </w:rPr>
      </w:pPr>
      <w:r w:rsidRPr="00BE02E3">
        <w:t>“a.1</w:t>
      </w:r>
      <w:r w:rsidRPr="00BE02E3">
        <w:rPr>
          <w:lang w:val="vi-VN"/>
        </w:rPr>
        <w:t>) Đối với công trình xây dựng, lắp đặt ở nước ngoà</w:t>
      </w:r>
      <w:r w:rsidRPr="00BE02E3">
        <w:t>i và công trình xây dựng, lắp đặt</w:t>
      </w:r>
      <w:r w:rsidRPr="00BE02E3">
        <w:rPr>
          <w:lang w:val="vi-VN"/>
        </w:rPr>
        <w:t xml:space="preserve"> trong khu phi thuế quan:</w:t>
      </w:r>
    </w:p>
    <w:p w:rsidR="00FE2D2E" w:rsidRPr="00BE02E3" w:rsidRDefault="00FE2D2E" w:rsidP="00345534">
      <w:pPr>
        <w:spacing w:before="120" w:after="120" w:line="240" w:lineRule="auto"/>
        <w:ind w:firstLine="720"/>
        <w:jc w:val="both"/>
        <w:rPr>
          <w:lang w:val="vi-VN"/>
        </w:rPr>
      </w:pPr>
      <w:r w:rsidRPr="00BE02E3">
        <w:rPr>
          <w:lang w:val="vi-VN"/>
        </w:rPr>
        <w:t xml:space="preserve">- </w:t>
      </w:r>
      <w:r w:rsidRPr="00BE02E3">
        <w:t>H</w:t>
      </w:r>
      <w:r w:rsidRPr="00BE02E3">
        <w:rPr>
          <w:lang w:val="vi-VN"/>
        </w:rPr>
        <w:t>ợp đồng ký trực tiếp với tổ chức, cá nhân ở nước ngoài</w:t>
      </w:r>
      <w:r w:rsidRPr="00BE02E3">
        <w:t xml:space="preserve"> (hoặc hợp đồng ký với tổ chức, cá nhân Việt Nam) để thực hiện </w:t>
      </w:r>
      <w:r w:rsidRPr="00BE02E3">
        <w:rPr>
          <w:lang w:val="vi-VN"/>
        </w:rPr>
        <w:t>công trình xây dựng, lắp đặt ở nước ngoà</w:t>
      </w:r>
      <w:r w:rsidRPr="00BE02E3">
        <w:t>i; ho</w:t>
      </w:r>
      <w:r w:rsidRPr="00BE02E3">
        <w:rPr>
          <w:lang w:val="vi-VN"/>
        </w:rPr>
        <w:t xml:space="preserve">ặc </w:t>
      </w:r>
      <w:r w:rsidRPr="00BE02E3">
        <w:t xml:space="preserve">hợp đồng ký với </w:t>
      </w:r>
      <w:r w:rsidRPr="00BE02E3">
        <w:rPr>
          <w:lang w:val="vi-VN"/>
        </w:rPr>
        <w:t>tổ chức</w:t>
      </w:r>
      <w:r w:rsidRPr="00BE02E3">
        <w:t>, cá nhân</w:t>
      </w:r>
      <w:r w:rsidRPr="00BE02E3">
        <w:rPr>
          <w:lang w:val="vi-VN"/>
        </w:rPr>
        <w:t xml:space="preserve"> trong khu phi thuế quan</w:t>
      </w:r>
      <w:r w:rsidRPr="00BE02E3">
        <w:t xml:space="preserve"> đối với công trình xây dựng, lắp đặt</w:t>
      </w:r>
      <w:r w:rsidRPr="00BE02E3">
        <w:rPr>
          <w:lang w:val="vi-VN"/>
        </w:rPr>
        <w:t xml:space="preserve"> trong khu phi thuế quan;</w:t>
      </w:r>
    </w:p>
    <w:p w:rsidR="00FE2D2E" w:rsidRPr="00BE02E3" w:rsidRDefault="00FE2D2E" w:rsidP="00345534">
      <w:pPr>
        <w:spacing w:before="120" w:after="120" w:line="240" w:lineRule="auto"/>
        <w:ind w:firstLine="720"/>
        <w:jc w:val="both"/>
      </w:pPr>
      <w:r w:rsidRPr="00BE02E3">
        <w:rPr>
          <w:lang w:val="vi-VN"/>
        </w:rPr>
        <w:t xml:space="preserve">- </w:t>
      </w:r>
      <w:r w:rsidRPr="00BE02E3">
        <w:t>C</w:t>
      </w:r>
      <w:r w:rsidRPr="00BE02E3">
        <w:rPr>
          <w:lang w:val="vi-VN"/>
        </w:rPr>
        <w:t xml:space="preserve">hứng từ thanh toán qua ngân hàng </w:t>
      </w:r>
      <w:r w:rsidRPr="00BE02E3">
        <w:t>hoặc</w:t>
      </w:r>
      <w:r w:rsidRPr="00BE02E3">
        <w:rPr>
          <w:lang w:val="vi-VN"/>
        </w:rPr>
        <w:t xml:space="preserve"> các chứng từ khác</w:t>
      </w:r>
      <w:r w:rsidRPr="00BE02E3">
        <w:t xml:space="preserve"> được coi như thanh toán qua ngân hàng</w:t>
      </w:r>
      <w:r w:rsidRPr="00BE02E3">
        <w:rPr>
          <w:lang w:val="vi-VN"/>
        </w:rPr>
        <w:t xml:space="preserve"> theo quy định của pháp luật.</w:t>
      </w:r>
    </w:p>
    <w:p w:rsidR="00FE2D2E" w:rsidRPr="00BE02E3" w:rsidRDefault="00FE2D2E" w:rsidP="00345534">
      <w:pPr>
        <w:spacing w:before="120" w:after="120" w:line="240" w:lineRule="auto"/>
        <w:ind w:firstLine="720"/>
        <w:jc w:val="both"/>
        <w:rPr>
          <w:u w:val="single"/>
        </w:rPr>
      </w:pPr>
      <w:r w:rsidRPr="00BE02E3">
        <w:t xml:space="preserve">- Tờ khai hải quan đối với hàng hóa, vật tư xuất khẩu để thực hiện </w:t>
      </w:r>
      <w:r w:rsidRPr="00BE02E3">
        <w:rPr>
          <w:lang w:val="vi-VN"/>
        </w:rPr>
        <w:t>công trình xây dựng, lắp đặt ở nước ngoà</w:t>
      </w:r>
      <w:r w:rsidRPr="00BE02E3">
        <w:t>i và công trình xây dựng, lắp đặt</w:t>
      </w:r>
      <w:r w:rsidRPr="00BE02E3">
        <w:rPr>
          <w:lang w:val="vi-VN"/>
        </w:rPr>
        <w:t xml:space="preserve"> trong khu phi thuế qu</w:t>
      </w:r>
      <w:r w:rsidRPr="00BE02E3">
        <w:t xml:space="preserve">an </w:t>
      </w:r>
      <w:r w:rsidRPr="00BE02E3">
        <w:rPr>
          <w:lang w:val="vi-VN"/>
        </w:rPr>
        <w:t xml:space="preserve">đã làm xong thủ tục hải quan theo hướng dẫn của Bộ Tài chính </w:t>
      </w:r>
      <w:r w:rsidRPr="00BE02E3">
        <w:rPr>
          <w:bCs/>
          <w:lang w:val="vi-VN"/>
        </w:rPr>
        <w:t xml:space="preserve">về thủ </w:t>
      </w:r>
      <w:r w:rsidRPr="00BE02E3">
        <w:rPr>
          <w:bCs/>
          <w:lang w:val="vi-VN"/>
        </w:rPr>
        <w:lastRenderedPageBreak/>
        <w:t>tục hải quan; kiểm tra, giám sát hải quan; thuế xuất khẩu, thuế nhập khẩu và quản lý thuế đối với hàng hoá xuất khẩu, nhập khẩu.</w:t>
      </w:r>
      <w:r w:rsidRPr="00BE02E3">
        <w:rPr>
          <w:bCs/>
        </w:rPr>
        <w:t>”</w:t>
      </w:r>
    </w:p>
    <w:p w:rsidR="00F552A8" w:rsidRPr="00F552A8" w:rsidRDefault="00C41151" w:rsidP="00345534">
      <w:pPr>
        <w:spacing w:before="120" w:after="120" w:line="240" w:lineRule="auto"/>
        <w:ind w:firstLine="720"/>
        <w:jc w:val="both"/>
        <w:rPr>
          <w:b/>
        </w:rPr>
      </w:pPr>
      <w:r>
        <w:rPr>
          <w:b/>
        </w:rPr>
        <w:t>đ</w:t>
      </w:r>
      <w:r w:rsidR="00F552A8" w:rsidRPr="00F552A8">
        <w:rPr>
          <w:b/>
        </w:rPr>
        <w:t>) Sửa đổi</w:t>
      </w:r>
      <w:r w:rsidR="00A3444A">
        <w:rPr>
          <w:b/>
        </w:rPr>
        <w:t>, bổ sung</w:t>
      </w:r>
      <w:r w:rsidR="00F552A8" w:rsidRPr="00F552A8">
        <w:rPr>
          <w:b/>
        </w:rPr>
        <w:t xml:space="preserve"> điểm b khoản 2 như sau:</w:t>
      </w:r>
    </w:p>
    <w:p w:rsidR="006B5B1D" w:rsidRPr="002628C1" w:rsidRDefault="00F552A8" w:rsidP="00345534">
      <w:pPr>
        <w:spacing w:before="120" w:after="120" w:line="240" w:lineRule="auto"/>
        <w:ind w:firstLine="720"/>
        <w:jc w:val="both"/>
        <w:rPr>
          <w:lang w:val="vi-VN"/>
        </w:rPr>
      </w:pPr>
      <w:r>
        <w:t>“</w:t>
      </w:r>
      <w:r w:rsidR="002628C1" w:rsidRPr="002628C1">
        <w:t>b</w:t>
      </w:r>
      <w:r w:rsidR="006B5B1D" w:rsidRPr="002628C1">
        <w:t>)</w:t>
      </w:r>
      <w:r w:rsidR="006B5B1D" w:rsidRPr="002628C1">
        <w:rPr>
          <w:lang w:val="vi-VN"/>
        </w:rPr>
        <w:t xml:space="preserve"> Đối với dịch vụ xuất khẩu:</w:t>
      </w:r>
    </w:p>
    <w:p w:rsidR="006B5B1D" w:rsidRPr="00BE02E3" w:rsidRDefault="006B5B1D" w:rsidP="00345534">
      <w:pPr>
        <w:spacing w:before="120" w:after="120" w:line="240" w:lineRule="auto"/>
        <w:ind w:firstLine="720"/>
        <w:jc w:val="both"/>
        <w:rPr>
          <w:lang w:val="vi-VN"/>
        </w:rPr>
      </w:pPr>
      <w:r w:rsidRPr="00BE02E3">
        <w:rPr>
          <w:lang w:val="vi-VN"/>
        </w:rPr>
        <w:t xml:space="preserve">- Có hợp đồng cung ứng dịch vụ với tổ chức, cá nhân ở nước ngoài hoặc </w:t>
      </w:r>
      <w:r w:rsidRPr="00BE02E3">
        <w:t>hợp đồng cung ứng dịch vụ với tổ chức</w:t>
      </w:r>
      <w:r w:rsidR="007A61D0" w:rsidRPr="00BE02E3">
        <w:t>, cá nhân</w:t>
      </w:r>
      <w:r w:rsidRPr="00BE02E3">
        <w:t xml:space="preserve"> </w:t>
      </w:r>
      <w:r w:rsidRPr="00BE02E3">
        <w:rPr>
          <w:lang w:val="vi-VN"/>
        </w:rPr>
        <w:t xml:space="preserve">ở trong khu phi thuế quan. </w:t>
      </w:r>
    </w:p>
    <w:p w:rsidR="006B5B1D" w:rsidRPr="00617159" w:rsidRDefault="006B5B1D" w:rsidP="00345534">
      <w:pPr>
        <w:spacing w:before="120" w:after="120" w:line="240" w:lineRule="auto"/>
        <w:ind w:firstLine="720"/>
        <w:jc w:val="both"/>
        <w:rPr>
          <w:lang w:val="vi-VN"/>
        </w:rPr>
      </w:pPr>
      <w:r w:rsidRPr="00BE02E3">
        <w:rPr>
          <w:lang w:val="vi-VN"/>
        </w:rPr>
        <w:t>- Có chứng từ thanh toán tiền dịch vụ xuất k</w:t>
      </w:r>
      <w:r w:rsidRPr="00617159">
        <w:rPr>
          <w:lang w:val="vi-VN"/>
        </w:rPr>
        <w:t>hẩu qua ngân hàng và các chứng từ khác theo quy định của pháp luật;</w:t>
      </w:r>
    </w:p>
    <w:p w:rsidR="006B5B1D" w:rsidRPr="00FE7026" w:rsidRDefault="006B5B1D" w:rsidP="00345534">
      <w:pPr>
        <w:spacing w:before="120" w:after="120" w:line="240" w:lineRule="auto"/>
        <w:ind w:firstLine="720"/>
        <w:jc w:val="both"/>
      </w:pPr>
      <w:r w:rsidRPr="00617159">
        <w:rPr>
          <w:lang w:val="vi-VN"/>
        </w:rPr>
        <w:t>Riêng đối với dịch vụ sửa chữa tàu bay, tàu biển cung cấp cho tổ chức, cá nhân nước ngoài, để được áp dụng thuế suất 0%, ngoài các điều kiện về hợp đồng và chứng từ thanh toán nêu trên, tàu bay, tàu biển đưa vào Việt Nam phải làm thủ tục nhập khẩu, khi sửa chữa xong thì phải làm thủ tục xuất khẩu.</w:t>
      </w:r>
      <w:r w:rsidR="00FE7026">
        <w:t>”</w:t>
      </w:r>
    </w:p>
    <w:p w:rsidR="00C65271" w:rsidRPr="00C65271" w:rsidRDefault="00DE5E9F" w:rsidP="00345534">
      <w:pPr>
        <w:autoSpaceDE w:val="0"/>
        <w:autoSpaceDN w:val="0"/>
        <w:adjustRightInd w:val="0"/>
        <w:spacing w:before="120" w:after="120" w:line="240" w:lineRule="auto"/>
        <w:jc w:val="both"/>
        <w:rPr>
          <w:b/>
        </w:rPr>
      </w:pPr>
      <w:r>
        <w:rPr>
          <w:b/>
          <w:bCs/>
          <w:lang w:val="nl-NL"/>
        </w:rPr>
        <w:tab/>
      </w:r>
      <w:r w:rsidR="00C41151">
        <w:rPr>
          <w:b/>
        </w:rPr>
        <w:t>e</w:t>
      </w:r>
      <w:r w:rsidR="00C65271" w:rsidRPr="00C65271">
        <w:rPr>
          <w:b/>
        </w:rPr>
        <w:t>) Sửa đổi</w:t>
      </w:r>
      <w:r w:rsidR="00786604">
        <w:rPr>
          <w:b/>
        </w:rPr>
        <w:t>, bổ sung</w:t>
      </w:r>
      <w:r w:rsidR="00C65271" w:rsidRPr="00C65271">
        <w:rPr>
          <w:b/>
        </w:rPr>
        <w:t xml:space="preserve"> điểm d</w:t>
      </w:r>
      <w:r w:rsidR="009D1FF2">
        <w:rPr>
          <w:b/>
        </w:rPr>
        <w:t>.1</w:t>
      </w:r>
      <w:r w:rsidR="00C65271" w:rsidRPr="00C65271">
        <w:rPr>
          <w:b/>
        </w:rPr>
        <w:t xml:space="preserve"> khoản 2 như sau:</w:t>
      </w:r>
    </w:p>
    <w:p w:rsidR="008455E2" w:rsidRPr="00617159" w:rsidRDefault="00C65271" w:rsidP="00345534">
      <w:pPr>
        <w:spacing w:before="120" w:after="120" w:line="240" w:lineRule="auto"/>
        <w:ind w:firstLine="720"/>
        <w:jc w:val="both"/>
        <w:rPr>
          <w:lang w:val="vi-VN"/>
        </w:rPr>
      </w:pPr>
      <w:r>
        <w:t>“</w:t>
      </w:r>
      <w:r w:rsidR="00DE5E9F" w:rsidRPr="00DE5E9F">
        <w:t>d</w:t>
      </w:r>
      <w:r w:rsidR="008455E2" w:rsidRPr="00DE5E9F">
        <w:rPr>
          <w:lang w:val="vi-VN"/>
        </w:rPr>
        <w:t>.1</w:t>
      </w:r>
      <w:r w:rsidR="008455E2" w:rsidRPr="00617159">
        <w:rPr>
          <w:lang w:val="vi-VN"/>
        </w:rPr>
        <w:t>) Dịch vụ của ngành hàng không áp dụng thuế suất 0% được thực hiện trong khu vực cảng hàng không quốc tế, sân bay, nhà ga hàng hóa hàng không quốc tế và đáp ứng các điều kiện sau:</w:t>
      </w:r>
    </w:p>
    <w:p w:rsidR="008455E2" w:rsidRDefault="008455E2" w:rsidP="00345534">
      <w:pPr>
        <w:spacing w:before="120" w:after="120" w:line="240" w:lineRule="auto"/>
        <w:ind w:firstLine="720"/>
        <w:jc w:val="both"/>
        <w:rPr>
          <w:lang w:val="vi-VN"/>
        </w:rPr>
      </w:pPr>
      <w:r w:rsidRPr="00617159">
        <w:rPr>
          <w:lang w:val="vi-VN"/>
        </w:rPr>
        <w:t xml:space="preserve">- Có hợp đồng cung ứng dịch vụ </w:t>
      </w:r>
      <w:r w:rsidRPr="00BE02E3">
        <w:rPr>
          <w:lang w:val="vi-VN"/>
        </w:rPr>
        <w:t>hoặc hợp đồng với đại lý để cung ứng dịch vụ cho tổ chức ở nước ngoài, hãng hàng không nước ngoài</w:t>
      </w:r>
      <w:r w:rsidRPr="00617159">
        <w:rPr>
          <w:lang w:val="vi-VN"/>
        </w:rPr>
        <w:t xml:space="preserve"> hoặc yêu cầu cung ứng dịch vụ của tổ chức ở nước ngoài, hãng hàng không nước ngoài</w:t>
      </w:r>
      <w:r w:rsidRPr="00634B47">
        <w:rPr>
          <w:lang w:val="vi-VN"/>
        </w:rPr>
        <w:t xml:space="preserve">. </w:t>
      </w:r>
    </w:p>
    <w:p w:rsidR="008455E2" w:rsidRPr="00617159" w:rsidRDefault="008455E2" w:rsidP="00345534">
      <w:pPr>
        <w:spacing w:before="120" w:after="120" w:line="240" w:lineRule="auto"/>
        <w:ind w:firstLine="720"/>
        <w:jc w:val="both"/>
        <w:rPr>
          <w:lang w:val="vi-VN"/>
        </w:rPr>
      </w:pPr>
      <w:r w:rsidRPr="00617159">
        <w:rPr>
          <w:lang w:val="vi-VN"/>
        </w:rPr>
        <w:t>- Có chứng từ thanh toán dịch vụ qua ngân hàng hoặc các hình thức thanh toán khác được coi là thanh toán qua ngân hàng. 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rsidR="008455E2" w:rsidRPr="00BE02E3" w:rsidRDefault="008455E2" w:rsidP="00345534">
      <w:pPr>
        <w:spacing w:before="120" w:after="120" w:line="240" w:lineRule="auto"/>
        <w:ind w:firstLine="720"/>
        <w:jc w:val="both"/>
      </w:pPr>
      <w:r w:rsidRPr="00617159">
        <w:rPr>
          <w:lang w:val="vi-VN"/>
        </w:rPr>
        <w:t>Các điều kiện về hợp đồng và chứng từ thanh toán nêu trên không áp dụng đối với dịch vụ phục vụ hành khách đi chuyến bay quốc tế từ cảng hàng không Việt Nam (passenger service charges)</w:t>
      </w:r>
      <w:r>
        <w:t xml:space="preserve">, </w:t>
      </w:r>
      <w:r w:rsidRPr="00BE02E3">
        <w:t>tra nạp ngầm nhiên liệu cho các chuyến bay quốc tế.</w:t>
      </w:r>
      <w:r w:rsidR="00F552A8" w:rsidRPr="00BE02E3">
        <w:t>”</w:t>
      </w:r>
    </w:p>
    <w:p w:rsidR="00C41151" w:rsidRPr="002628C1" w:rsidRDefault="00C41151" w:rsidP="00345534">
      <w:pPr>
        <w:spacing w:before="120" w:after="120" w:line="240" w:lineRule="auto"/>
        <w:ind w:firstLine="720"/>
        <w:jc w:val="both"/>
        <w:rPr>
          <w:b/>
        </w:rPr>
      </w:pPr>
      <w:r>
        <w:rPr>
          <w:b/>
        </w:rPr>
        <w:t xml:space="preserve">g) Bổ sung điểm </w:t>
      </w:r>
      <w:r w:rsidR="00D65B1E">
        <w:rPr>
          <w:b/>
        </w:rPr>
        <w:t>đ</w:t>
      </w:r>
      <w:r>
        <w:rPr>
          <w:b/>
        </w:rPr>
        <w:t xml:space="preserve"> vào</w:t>
      </w:r>
      <w:r w:rsidRPr="002628C1">
        <w:rPr>
          <w:b/>
        </w:rPr>
        <w:t xml:space="preserve"> khoả</w:t>
      </w:r>
      <w:r>
        <w:rPr>
          <w:b/>
        </w:rPr>
        <w:t xml:space="preserve">n 2 </w:t>
      </w:r>
      <w:r w:rsidRPr="002628C1">
        <w:rPr>
          <w:b/>
        </w:rPr>
        <w:t>như sau:</w:t>
      </w:r>
    </w:p>
    <w:p w:rsidR="00C41151" w:rsidRPr="00BE02E3" w:rsidRDefault="00C41151" w:rsidP="00345534">
      <w:pPr>
        <w:spacing w:before="120" w:after="120" w:line="240" w:lineRule="auto"/>
        <w:ind w:firstLine="720"/>
        <w:jc w:val="both"/>
      </w:pPr>
      <w:r w:rsidRPr="00BE02E3">
        <w:t>“</w:t>
      </w:r>
      <w:r w:rsidR="00D65B1E" w:rsidRPr="00BE02E3">
        <w:t>đ</w:t>
      </w:r>
      <w:r w:rsidRPr="00BE02E3">
        <w:t>) Đối với dịch vụ viễn thông:</w:t>
      </w:r>
    </w:p>
    <w:p w:rsidR="00C41151" w:rsidRPr="00BE02E3" w:rsidRDefault="00C41151" w:rsidP="00345534">
      <w:pPr>
        <w:widowControl w:val="0"/>
        <w:spacing w:before="120" w:after="120" w:line="240" w:lineRule="auto"/>
        <w:ind w:firstLine="567"/>
        <w:jc w:val="both"/>
      </w:pPr>
      <w:r w:rsidRPr="00BE02E3">
        <w:t>- Có hợp đồng cung ứng dịch vụ với tổ chức ở nước ngoài hoặc yêu cầu bằng văn bản cung ứng dịch vụ của tổ chức ở nước ngoài.</w:t>
      </w:r>
    </w:p>
    <w:p w:rsidR="00C41151" w:rsidRPr="00BE02E3" w:rsidRDefault="00C41151" w:rsidP="00345534">
      <w:pPr>
        <w:widowControl w:val="0"/>
        <w:spacing w:before="120" w:after="120" w:line="240" w:lineRule="auto"/>
        <w:ind w:firstLine="567"/>
        <w:jc w:val="both"/>
      </w:pPr>
      <w:r w:rsidRPr="00BE02E3">
        <w:t>- Có chứng từ thanh toán dịch vụ qua ngân hàng của tổ chức ở nước ngoài hoặc các hình thức thanh toán khác được coi là thanh toán qua ngân hàng.”</w:t>
      </w:r>
    </w:p>
    <w:p w:rsidR="005F603F" w:rsidRPr="00DE5E9F" w:rsidRDefault="00C41151" w:rsidP="00345534">
      <w:pPr>
        <w:spacing w:before="120" w:after="120" w:line="240" w:lineRule="auto"/>
        <w:ind w:firstLine="720"/>
        <w:jc w:val="both"/>
        <w:rPr>
          <w:b/>
          <w:iCs/>
        </w:rPr>
      </w:pPr>
      <w:r>
        <w:rPr>
          <w:b/>
          <w:bCs/>
          <w:lang w:val="nl-NL"/>
        </w:rPr>
        <w:t>h)</w:t>
      </w:r>
      <w:r w:rsidR="005F603F">
        <w:rPr>
          <w:b/>
          <w:iCs/>
        </w:rPr>
        <w:t xml:space="preserve"> </w:t>
      </w:r>
      <w:r w:rsidR="005F603F" w:rsidRPr="00DE5E9F">
        <w:rPr>
          <w:b/>
          <w:iCs/>
        </w:rPr>
        <w:t>Sửa đổ</w:t>
      </w:r>
      <w:r w:rsidR="005F603F">
        <w:rPr>
          <w:b/>
          <w:iCs/>
        </w:rPr>
        <w:t>i</w:t>
      </w:r>
      <w:r w:rsidR="00786604">
        <w:rPr>
          <w:b/>
          <w:iCs/>
        </w:rPr>
        <w:t>, bổ sung</w:t>
      </w:r>
      <w:r w:rsidR="005F603F">
        <w:rPr>
          <w:b/>
          <w:iCs/>
        </w:rPr>
        <w:t xml:space="preserve"> </w:t>
      </w:r>
      <w:r w:rsidR="005F603F" w:rsidRPr="00DE5E9F">
        <w:rPr>
          <w:b/>
          <w:iCs/>
        </w:rPr>
        <w:t xml:space="preserve">khoản </w:t>
      </w:r>
      <w:r w:rsidR="005F603F">
        <w:rPr>
          <w:b/>
          <w:iCs/>
        </w:rPr>
        <w:t>3</w:t>
      </w:r>
      <w:r w:rsidR="005F603F" w:rsidRPr="00DE5E9F">
        <w:rPr>
          <w:b/>
          <w:iCs/>
        </w:rPr>
        <w:t xml:space="preserve"> Điều </w:t>
      </w:r>
      <w:r w:rsidR="005F603F">
        <w:rPr>
          <w:b/>
          <w:iCs/>
        </w:rPr>
        <w:t>9</w:t>
      </w:r>
      <w:r w:rsidR="005F603F" w:rsidRPr="00DE5E9F">
        <w:rPr>
          <w:b/>
          <w:iCs/>
        </w:rPr>
        <w:t xml:space="preserve"> như sau:</w:t>
      </w:r>
    </w:p>
    <w:p w:rsidR="005F603F" w:rsidRPr="00617159" w:rsidRDefault="005F603F" w:rsidP="00345534">
      <w:pPr>
        <w:spacing w:before="120" w:after="120" w:line="240" w:lineRule="auto"/>
        <w:ind w:firstLine="720"/>
        <w:jc w:val="both"/>
        <w:rPr>
          <w:lang w:val="vi-VN"/>
        </w:rPr>
      </w:pPr>
      <w:r>
        <w:rPr>
          <w:iCs/>
        </w:rPr>
        <w:t>“</w:t>
      </w:r>
      <w:r w:rsidRPr="00617159">
        <w:rPr>
          <w:iCs/>
          <w:lang w:val="vi-VN"/>
        </w:rPr>
        <w:t>3.</w:t>
      </w:r>
      <w:r w:rsidRPr="00617159">
        <w:rPr>
          <w:bCs/>
          <w:iCs/>
          <w:lang w:val="vi-VN"/>
        </w:rPr>
        <w:t xml:space="preserve"> </w:t>
      </w:r>
      <w:r w:rsidRPr="00617159">
        <w:rPr>
          <w:iCs/>
          <w:lang w:val="vi-VN"/>
        </w:rPr>
        <w:t>Các trường hợp không áp dụng mức thuế suất 0% gồm:</w:t>
      </w:r>
    </w:p>
    <w:p w:rsidR="005F603F" w:rsidRPr="00617159" w:rsidRDefault="005F603F" w:rsidP="00345534">
      <w:pPr>
        <w:shd w:val="solid" w:color="FFFFFF" w:fill="auto"/>
        <w:spacing w:before="120" w:after="120" w:line="240" w:lineRule="auto"/>
        <w:ind w:firstLine="720"/>
        <w:jc w:val="both"/>
        <w:rPr>
          <w:lang w:val="vi-VN"/>
        </w:rPr>
      </w:pPr>
      <w:r w:rsidRPr="00617159">
        <w:rPr>
          <w:iCs/>
          <w:lang w:val="vi-VN"/>
        </w:rPr>
        <w:t xml:space="preserve">- Tái bảo hiểm ra nước ngoài; chuyển giao công nghệ, chuyển nhượng quyền sở hữu trí tuệ ra nước ngoài; chuyển nhượng vốn, cấp tín dụng, đầu tư </w:t>
      </w:r>
      <w:r w:rsidRPr="00617159">
        <w:rPr>
          <w:iCs/>
          <w:lang w:val="vi-VN"/>
        </w:rPr>
        <w:lastRenderedPageBreak/>
        <w:t>chứng khoán ra nước ngoài; dịch vụ tài chính phái sinh; dịch vụ bưu chính, viễn thông chiều đi ra nước ngoài (bao gồm cả dịch vụ bưu chính viễn thông cung cấp cho tổ chức, cá nhân trong khu phi thuế quan; cung cấp thẻ cào điện thoại di động đã có mã số, mệnh giá đưa ra nước ngoài hoặc đưa vào khu phi thuế quan); sản phẩm xuất khẩu là tài nguyên, khoáng sản hướng dẫn tại Khoản 23 Điều 4 Thông tư này; thuốc lá, rượu, bia nhập khẩu sau đó xuất khẩu; hàng hóa, dịch vụ cung cấp cho cá nhân không đăng ký kinh doanh trong khu phi thuế quan, trừ các trường hợp khác theo quy định của Thủ tướng Chính phủ.</w:t>
      </w:r>
    </w:p>
    <w:p w:rsidR="005F603F" w:rsidRPr="00617159" w:rsidRDefault="005F603F" w:rsidP="00345534">
      <w:pPr>
        <w:shd w:val="solid" w:color="FFFFFF" w:fill="auto"/>
        <w:spacing w:before="120" w:after="120" w:line="240" w:lineRule="auto"/>
        <w:ind w:firstLine="720"/>
        <w:jc w:val="both"/>
        <w:rPr>
          <w:lang w:val="vi-VN"/>
        </w:rPr>
      </w:pPr>
      <w:r w:rsidRPr="00617159">
        <w:rPr>
          <w:iCs/>
          <w:lang w:val="vi-VN"/>
        </w:rPr>
        <w:t>Thuốc lá, rượu, bia nhập khẩu sau đó xuất khẩu thì khi xuất khẩu không phải tính thuế GTGT đầu ra nhưng không được khấu trừ thuế GTGT đầu vào.</w:t>
      </w:r>
    </w:p>
    <w:p w:rsidR="005F603F" w:rsidRPr="00617159" w:rsidRDefault="005F603F" w:rsidP="00345534">
      <w:pPr>
        <w:shd w:val="solid" w:color="FFFFFF" w:fill="auto"/>
        <w:spacing w:before="120" w:after="120" w:line="240" w:lineRule="auto"/>
        <w:ind w:firstLine="720"/>
        <w:jc w:val="both"/>
        <w:rPr>
          <w:lang w:val="vi-VN"/>
        </w:rPr>
      </w:pPr>
      <w:r w:rsidRPr="00617159">
        <w:rPr>
          <w:iCs/>
          <w:lang w:val="vi-VN"/>
        </w:rPr>
        <w:t>- Xăng, dầu bán cho xe ô tô của cơ sở kinh doanh trong khu phi thuế quan mua tại nội địa;</w:t>
      </w:r>
    </w:p>
    <w:p w:rsidR="005F603F" w:rsidRPr="00617159" w:rsidRDefault="005F603F" w:rsidP="00345534">
      <w:pPr>
        <w:shd w:val="solid" w:color="FFFFFF" w:fill="auto"/>
        <w:spacing w:before="120" w:after="120" w:line="240" w:lineRule="auto"/>
        <w:ind w:firstLine="720"/>
        <w:jc w:val="both"/>
        <w:rPr>
          <w:lang w:val="vi-VN"/>
        </w:rPr>
      </w:pPr>
      <w:r w:rsidRPr="00617159">
        <w:rPr>
          <w:iCs/>
          <w:lang w:val="vi-VN"/>
        </w:rPr>
        <w:t>- Xe ô tô bán cho tổ chức, cá nhân trong khu phi thuế quan;</w:t>
      </w:r>
    </w:p>
    <w:p w:rsidR="005F603F" w:rsidRPr="00617159" w:rsidRDefault="005F603F" w:rsidP="00345534">
      <w:pPr>
        <w:shd w:val="solid" w:color="FFFFFF" w:fill="auto"/>
        <w:spacing w:before="120" w:after="120" w:line="240" w:lineRule="auto"/>
        <w:ind w:firstLine="720"/>
        <w:jc w:val="both"/>
        <w:rPr>
          <w:lang w:val="vi-VN"/>
        </w:rPr>
      </w:pPr>
      <w:r w:rsidRPr="00617159">
        <w:rPr>
          <w:iCs/>
          <w:lang w:val="vi-VN"/>
        </w:rPr>
        <w:t>-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rsidR="005F603F" w:rsidRPr="00617159" w:rsidRDefault="005F603F" w:rsidP="00345534">
      <w:pPr>
        <w:shd w:val="solid" w:color="FFFFFF" w:fill="auto"/>
        <w:spacing w:before="120" w:after="120" w:line="240" w:lineRule="auto"/>
        <w:ind w:firstLine="720"/>
        <w:jc w:val="both"/>
        <w:rPr>
          <w:iCs/>
          <w:lang w:val="vi-VN"/>
        </w:rPr>
      </w:pPr>
      <w:r w:rsidRPr="00617159">
        <w:rPr>
          <w:iCs/>
          <w:lang w:val="vi-VN"/>
        </w:rPr>
        <w:t>- Các dịch vụ</w:t>
      </w:r>
      <w:r w:rsidR="00BE02E3">
        <w:rPr>
          <w:iCs/>
        </w:rPr>
        <w:t xml:space="preserve"> </w:t>
      </w:r>
      <w:r w:rsidRPr="00617159">
        <w:rPr>
          <w:iCs/>
          <w:lang w:val="vi-VN"/>
        </w:rPr>
        <w:t>cung ứng tại Việt Nam cho tổ chức, cá nhân ở nước ngoài không được áp dụng thuế suất 0% gồm:</w:t>
      </w:r>
    </w:p>
    <w:p w:rsidR="005F603F" w:rsidRPr="00BE02E3" w:rsidRDefault="005F603F" w:rsidP="00345534">
      <w:pPr>
        <w:shd w:val="solid" w:color="FFFFFF" w:fill="auto"/>
        <w:spacing w:before="120" w:after="120" w:line="240" w:lineRule="auto"/>
        <w:ind w:firstLine="720"/>
        <w:jc w:val="both"/>
        <w:rPr>
          <w:iCs/>
          <w:lang w:val="vi-VN"/>
        </w:rPr>
      </w:pPr>
      <w:r w:rsidRPr="00BE02E3">
        <w:rPr>
          <w:iCs/>
          <w:lang w:val="vi-VN"/>
        </w:rPr>
        <w:t xml:space="preserve">+ </w:t>
      </w:r>
      <w:r w:rsidRPr="00BE02E3">
        <w:rPr>
          <w:iCs/>
        </w:rPr>
        <w:t xml:space="preserve">Dịch vụ tổ chức </w:t>
      </w:r>
      <w:r w:rsidRPr="00BE02E3">
        <w:rPr>
          <w:iCs/>
          <w:lang w:val="vi-VN"/>
        </w:rPr>
        <w:t xml:space="preserve">thi đấu thể thao, </w:t>
      </w:r>
      <w:r w:rsidRPr="00BE02E3">
        <w:rPr>
          <w:iCs/>
        </w:rPr>
        <w:t xml:space="preserve">tổ chức </w:t>
      </w:r>
      <w:r w:rsidRPr="00BE02E3">
        <w:rPr>
          <w:iCs/>
          <w:lang w:val="vi-VN"/>
        </w:rPr>
        <w:t>biểu diễn nghệ thuật, văn hóa, giải trí, hội nghị, khách sạn, đào tạo, quảng cáo, du lịch lữ hành</w:t>
      </w:r>
      <w:r w:rsidRPr="00BE02E3">
        <w:rPr>
          <w:iCs/>
        </w:rPr>
        <w:t>;</w:t>
      </w:r>
    </w:p>
    <w:p w:rsidR="005F603F" w:rsidRPr="00BE02E3" w:rsidRDefault="005F603F" w:rsidP="00345534">
      <w:pPr>
        <w:spacing w:before="120" w:after="120" w:line="240" w:lineRule="auto"/>
        <w:ind w:firstLine="720"/>
        <w:jc w:val="both"/>
        <w:rPr>
          <w:bCs/>
          <w:lang w:val="vi-VN"/>
        </w:rPr>
      </w:pPr>
      <w:r w:rsidRPr="00BE02E3">
        <w:rPr>
          <w:bCs/>
          <w:iCs/>
          <w:lang w:val="nl-NL"/>
        </w:rPr>
        <w:t xml:space="preserve">+ Dịch vụ cung cấp gắn với bất động sản tại Việt Nam như: </w:t>
      </w:r>
      <w:r w:rsidRPr="00BE02E3">
        <w:rPr>
          <w:bCs/>
          <w:iCs/>
          <w:lang w:val="vi-VN"/>
        </w:rPr>
        <w:t>Môi giới, t</w:t>
      </w:r>
      <w:r w:rsidRPr="00BE02E3">
        <w:rPr>
          <w:bCs/>
          <w:lang w:val="nl-NL"/>
        </w:rPr>
        <w:t>hiết kế, tư vấn,</w:t>
      </w:r>
      <w:r w:rsidRPr="00BE02E3">
        <w:rPr>
          <w:bCs/>
          <w:lang w:val="vi-VN"/>
        </w:rPr>
        <w:t xml:space="preserve"> quản lý,</w:t>
      </w:r>
      <w:r w:rsidRPr="00BE02E3">
        <w:rPr>
          <w:bCs/>
          <w:lang w:val="nl-NL"/>
        </w:rPr>
        <w:t xml:space="preserve"> xây dựng, sửa chữa; </w:t>
      </w:r>
    </w:p>
    <w:p w:rsidR="005F603F" w:rsidRPr="00BE02E3" w:rsidRDefault="005F603F" w:rsidP="00345534">
      <w:pPr>
        <w:shd w:val="solid" w:color="FFFFFF" w:fill="auto"/>
        <w:spacing w:before="120" w:after="120" w:line="240" w:lineRule="auto"/>
        <w:ind w:firstLine="720"/>
        <w:jc w:val="both"/>
        <w:rPr>
          <w:lang w:val="vi-VN"/>
        </w:rPr>
      </w:pPr>
      <w:r w:rsidRPr="00BE02E3">
        <w:rPr>
          <w:iCs/>
          <w:lang w:val="vi-VN"/>
        </w:rPr>
        <w:t>+ Dịch vụ thanh toán qua mạng;</w:t>
      </w:r>
    </w:p>
    <w:p w:rsidR="005F603F" w:rsidRPr="00BE02E3" w:rsidRDefault="005F603F" w:rsidP="00345534">
      <w:pPr>
        <w:shd w:val="solid" w:color="FFFFFF" w:fill="auto"/>
        <w:spacing w:before="120" w:after="120" w:line="240" w:lineRule="auto"/>
        <w:ind w:firstLine="720"/>
        <w:jc w:val="both"/>
        <w:rPr>
          <w:iCs/>
        </w:rPr>
      </w:pPr>
      <w:r w:rsidRPr="00BE02E3">
        <w:rPr>
          <w:iCs/>
          <w:lang w:val="vi-VN"/>
        </w:rPr>
        <w:t>+ Dịch vụ quảng cáo</w:t>
      </w:r>
      <w:r w:rsidRPr="00BE02E3">
        <w:rPr>
          <w:iCs/>
        </w:rPr>
        <w:t>;</w:t>
      </w:r>
    </w:p>
    <w:p w:rsidR="005F603F" w:rsidRPr="00BE02E3" w:rsidRDefault="005F603F" w:rsidP="00345534">
      <w:pPr>
        <w:shd w:val="solid" w:color="FFFFFF" w:fill="auto"/>
        <w:spacing w:before="120" w:after="120" w:line="240" w:lineRule="auto"/>
        <w:ind w:firstLine="720"/>
        <w:jc w:val="both"/>
        <w:rPr>
          <w:iCs/>
        </w:rPr>
      </w:pPr>
      <w:r w:rsidRPr="00BE02E3">
        <w:rPr>
          <w:iCs/>
        </w:rPr>
        <w:t>+ C</w:t>
      </w:r>
      <w:r w:rsidRPr="00BE02E3">
        <w:rPr>
          <w:iCs/>
          <w:lang w:val="vi-VN"/>
        </w:rPr>
        <w:t xml:space="preserve">ác dịch vụ khác </w:t>
      </w:r>
      <w:r w:rsidRPr="00BE02E3">
        <w:rPr>
          <w:iCs/>
        </w:rPr>
        <w:t xml:space="preserve">mà việc </w:t>
      </w:r>
      <w:r w:rsidRPr="00BE02E3">
        <w:rPr>
          <w:iCs/>
          <w:lang w:val="vi-VN"/>
        </w:rPr>
        <w:t>cung cấp gắn với việc bán, phân phối, tiêu thụ sản phẩm, hàng hóa</w:t>
      </w:r>
      <w:r w:rsidRPr="00BE02E3">
        <w:rPr>
          <w:iCs/>
        </w:rPr>
        <w:t>, dịch vụ</w:t>
      </w:r>
      <w:r w:rsidRPr="00BE02E3">
        <w:rPr>
          <w:iCs/>
          <w:lang w:val="vi-VN"/>
        </w:rPr>
        <w:t xml:space="preserve"> tại Việt Nam</w:t>
      </w:r>
      <w:r w:rsidR="00B904DC" w:rsidRPr="00BE02E3">
        <w:rPr>
          <w:iCs/>
        </w:rPr>
        <w:t>.”</w:t>
      </w:r>
    </w:p>
    <w:p w:rsidR="00BD0415" w:rsidRDefault="00382603" w:rsidP="00345534">
      <w:pPr>
        <w:autoSpaceDE w:val="0"/>
        <w:autoSpaceDN w:val="0"/>
        <w:adjustRightInd w:val="0"/>
        <w:spacing w:before="120" w:after="120" w:line="240" w:lineRule="auto"/>
        <w:ind w:firstLine="720"/>
        <w:jc w:val="both"/>
        <w:rPr>
          <w:b/>
          <w:bCs/>
          <w:lang w:val="nl-NL"/>
        </w:rPr>
      </w:pPr>
      <w:r>
        <w:rPr>
          <w:b/>
          <w:bCs/>
          <w:lang w:val="nl-NL"/>
        </w:rPr>
        <w:t>8</w:t>
      </w:r>
      <w:r w:rsidR="00A472C8">
        <w:rPr>
          <w:b/>
          <w:bCs/>
          <w:lang w:val="nl-NL"/>
        </w:rPr>
        <w:t>. Sửa đổ</w:t>
      </w:r>
      <w:r w:rsidR="00E33940">
        <w:rPr>
          <w:b/>
          <w:bCs/>
          <w:lang w:val="nl-NL"/>
        </w:rPr>
        <w:t>i</w:t>
      </w:r>
      <w:r w:rsidR="00786604">
        <w:rPr>
          <w:b/>
          <w:bCs/>
          <w:lang w:val="nl-NL"/>
        </w:rPr>
        <w:t>, bổ sung</w:t>
      </w:r>
      <w:r w:rsidR="00E33940">
        <w:rPr>
          <w:b/>
          <w:bCs/>
          <w:lang w:val="nl-NL"/>
        </w:rPr>
        <w:t xml:space="preserve"> </w:t>
      </w:r>
      <w:r w:rsidR="00A472C8">
        <w:rPr>
          <w:b/>
          <w:bCs/>
          <w:lang w:val="nl-NL"/>
        </w:rPr>
        <w:t xml:space="preserve">khoản </w:t>
      </w:r>
      <w:r w:rsidR="009A12A2">
        <w:rPr>
          <w:b/>
          <w:bCs/>
          <w:lang w:val="nl-NL"/>
        </w:rPr>
        <w:t>7</w:t>
      </w:r>
      <w:r w:rsidR="00E33940">
        <w:rPr>
          <w:b/>
          <w:bCs/>
          <w:lang w:val="nl-NL"/>
        </w:rPr>
        <w:t xml:space="preserve"> </w:t>
      </w:r>
      <w:r w:rsidR="00A472C8">
        <w:rPr>
          <w:b/>
          <w:bCs/>
          <w:lang w:val="nl-NL"/>
        </w:rPr>
        <w:t>Điều 10 như sau:</w:t>
      </w:r>
    </w:p>
    <w:p w:rsidR="00E33940" w:rsidRPr="00617159" w:rsidRDefault="00A472C8" w:rsidP="00345534">
      <w:pPr>
        <w:autoSpaceDE w:val="0"/>
        <w:autoSpaceDN w:val="0"/>
        <w:adjustRightInd w:val="0"/>
        <w:spacing w:before="120" w:after="120" w:line="240" w:lineRule="auto"/>
        <w:jc w:val="both"/>
        <w:rPr>
          <w:lang w:val="vi-VN"/>
        </w:rPr>
      </w:pPr>
      <w:r>
        <w:rPr>
          <w:b/>
          <w:bCs/>
          <w:lang w:val="nl-NL"/>
        </w:rPr>
        <w:tab/>
      </w:r>
      <w:r w:rsidR="00E33940" w:rsidRPr="00E33940">
        <w:rPr>
          <w:bCs/>
          <w:lang w:val="nl-NL"/>
        </w:rPr>
        <w:t>“</w:t>
      </w:r>
      <w:r w:rsidR="00E33940" w:rsidRPr="00A472C8">
        <w:rPr>
          <w:lang w:val="vi-VN"/>
        </w:rPr>
        <w:t>7.</w:t>
      </w:r>
      <w:r w:rsidR="00E33940" w:rsidRPr="00617159">
        <w:rPr>
          <w:lang w:val="vi-VN"/>
        </w:rPr>
        <w:t xml:space="preserve"> Thực phẩm tươi sống ở khâu kinh doanh thương mại; lâm sản chưa qua chế biế</w:t>
      </w:r>
      <w:r w:rsidR="00821A69">
        <w:rPr>
          <w:lang w:val="vi-VN"/>
        </w:rPr>
        <w:t>n</w:t>
      </w:r>
      <w:r w:rsidR="00E33940" w:rsidRPr="00617159">
        <w:rPr>
          <w:lang w:val="vi-VN"/>
        </w:rPr>
        <w:t>, trừ gỗ, măng và các sản phẩm quy định tại khoản 1 Điều 4 Thông tư này.</w:t>
      </w:r>
    </w:p>
    <w:p w:rsidR="00E33940" w:rsidRPr="00617159" w:rsidRDefault="00E33940" w:rsidP="00345534">
      <w:pPr>
        <w:spacing w:before="120" w:after="120" w:line="240" w:lineRule="auto"/>
        <w:ind w:firstLine="720"/>
        <w:jc w:val="both"/>
        <w:rPr>
          <w:lang w:val="vi-VN"/>
        </w:rPr>
      </w:pPr>
      <w:r w:rsidRPr="00617159">
        <w:rPr>
          <w:lang w:val="vi-VN"/>
        </w:rPr>
        <w:t>Thực phẩm tươi sống gồm các loại thực phẩm chưa được làm chín hoặc chế biến thành sản phẩm khác, chỉ sơ chế dưới dạng làm sạch, bóc vỏ, cắt, đông lạnh, phơi khô mà qua sơ chế vẫn còn là thực phẩm tươi sống như thịt gia súc, gia cầm, tôm, cua, cá và các sản phẩm thủy sản, hải sản khác. Trường hợp thực phẩm đã qua tẩm ướp gia vị thì áp dụng thuế suất 10%.</w:t>
      </w:r>
    </w:p>
    <w:p w:rsidR="00E33940" w:rsidRPr="00617159" w:rsidRDefault="00E33940" w:rsidP="00345534">
      <w:pPr>
        <w:spacing w:before="120" w:after="120" w:line="240" w:lineRule="auto"/>
        <w:ind w:firstLine="720"/>
        <w:jc w:val="both"/>
        <w:rPr>
          <w:lang w:val="vi-VN"/>
        </w:rPr>
      </w:pPr>
      <w:r w:rsidRPr="00617159">
        <w:rPr>
          <w:lang w:val="vi-VN"/>
        </w:rPr>
        <w:t>Lâm sản chưa qua chế biến bao gồm các sản phẩm từ rừng tự nhiên khai thác thuộc nhóm: song, mây, tre, nứa, luồng, nấm, mộc nhĩ; rễ, lá, hoa, cây làm thuốc, nhựa cây và các loại lâm sản khác.</w:t>
      </w:r>
    </w:p>
    <w:p w:rsidR="00E33940" w:rsidRDefault="00E33940" w:rsidP="00345534">
      <w:pPr>
        <w:spacing w:before="80" w:after="80" w:line="240" w:lineRule="auto"/>
        <w:ind w:firstLine="720"/>
        <w:jc w:val="both"/>
      </w:pPr>
      <w:r w:rsidRPr="00E33940">
        <w:rPr>
          <w:lang w:val="vi-VN"/>
        </w:rPr>
        <w:lastRenderedPageBreak/>
        <w:t>Ví dụ 49: Công ty TNHH A sản xuất cá bò tươi tẩm gia vị theo quy trình: cá bò tươi đánh bắt về được cắt phi-lê, sau đó tẩm ướp với đường, muối, solpitol, đóng gói, cấp đông thì mặt hàng cá bò tươi tẩm gia vị không thuộc đối tượng áp dụng thuế suất 5% mà thuộc đối tượng áp dụng thuế suất thuế GTGT 10%.</w:t>
      </w:r>
      <w:r w:rsidRPr="00E33940">
        <w:t>”</w:t>
      </w:r>
    </w:p>
    <w:p w:rsidR="005F603F" w:rsidRPr="005F603F" w:rsidRDefault="00382603" w:rsidP="00345534">
      <w:pPr>
        <w:autoSpaceDE w:val="0"/>
        <w:autoSpaceDN w:val="0"/>
        <w:adjustRightInd w:val="0"/>
        <w:spacing w:before="80" w:after="80" w:line="240" w:lineRule="auto"/>
        <w:ind w:firstLine="720"/>
        <w:jc w:val="both"/>
        <w:rPr>
          <w:b/>
        </w:rPr>
      </w:pPr>
      <w:r>
        <w:rPr>
          <w:b/>
        </w:rPr>
        <w:t>9</w:t>
      </w:r>
      <w:r w:rsidR="005F603F" w:rsidRPr="005F603F">
        <w:rPr>
          <w:b/>
        </w:rPr>
        <w:t>. Sửa đổ</w:t>
      </w:r>
      <w:r w:rsidR="00786604">
        <w:rPr>
          <w:b/>
        </w:rPr>
        <w:t xml:space="preserve">i, bổ sung </w:t>
      </w:r>
      <w:r w:rsidR="005F603F" w:rsidRPr="005F603F">
        <w:rPr>
          <w:b/>
        </w:rPr>
        <w:t xml:space="preserve">khoản </w:t>
      </w:r>
      <w:r w:rsidR="00B904DC">
        <w:rPr>
          <w:b/>
        </w:rPr>
        <w:t>11</w:t>
      </w:r>
      <w:r w:rsidR="005F603F" w:rsidRPr="005F603F">
        <w:rPr>
          <w:b/>
        </w:rPr>
        <w:t xml:space="preserve"> Điều 10 như sau:</w:t>
      </w:r>
    </w:p>
    <w:p w:rsidR="005F603F" w:rsidRPr="00E33940" w:rsidRDefault="005F603F" w:rsidP="00345534">
      <w:pPr>
        <w:autoSpaceDE w:val="0"/>
        <w:autoSpaceDN w:val="0"/>
        <w:adjustRightInd w:val="0"/>
        <w:spacing w:before="80" w:after="80" w:line="240" w:lineRule="auto"/>
        <w:ind w:firstLine="720"/>
        <w:jc w:val="both"/>
        <w:rPr>
          <w:iCs/>
          <w:szCs w:val="22"/>
        </w:rPr>
      </w:pPr>
      <w:r>
        <w:t>“</w:t>
      </w:r>
      <w:r w:rsidR="00B904DC">
        <w:t>11</w:t>
      </w:r>
      <w:r w:rsidRPr="005F603F">
        <w:t>.</w:t>
      </w:r>
      <w:r>
        <w:rPr>
          <w:b/>
        </w:rPr>
        <w:t xml:space="preserve"> </w:t>
      </w:r>
      <w:r w:rsidRPr="00E33940">
        <w:rPr>
          <w:iCs/>
          <w:szCs w:val="22"/>
          <w:lang w:val="vi-VN"/>
        </w:rPr>
        <w:t>Thiết bị, dụng cụ y tế gồm máy móc và dụng cụ y tế: các loại máy soi, chiếu, chụp dùng để khám, chữa bệnh; các thiết bị, dụng cụ chuyên dùng để mổ, điều trị vết thương, ô tô cứu thương; dụng cụ đo huyết áp, tim, mạch, dụng cụ truyền máu; bơm kim tiêm; dụng cụ phòng tránh thai</w:t>
      </w:r>
      <w:r w:rsidRPr="00E33940">
        <w:rPr>
          <w:iCs/>
          <w:szCs w:val="22"/>
        </w:rPr>
        <w:t>;</w:t>
      </w:r>
      <w:r w:rsidRPr="00E33940">
        <w:rPr>
          <w:iCs/>
          <w:szCs w:val="22"/>
          <w:lang w:val="vi-VN"/>
        </w:rPr>
        <w:t xml:space="preserve"> các dụng cụ, thiết bị y tế</w:t>
      </w:r>
      <w:r w:rsidRPr="00E33940">
        <w:rPr>
          <w:iCs/>
          <w:szCs w:val="22"/>
        </w:rPr>
        <w:t xml:space="preserve"> có Giấy phép nhập khẩu hoặc Giấy chứng nhận đăng ký lưu hành hoặc P</w:t>
      </w:r>
      <w:r w:rsidRPr="00E33940">
        <w:rPr>
          <w:iCs/>
          <w:szCs w:val="22"/>
          <w:lang w:val="vi-VN"/>
        </w:rPr>
        <w:t>hiếu tiếp nhận hồ sơ công bố tiêu chuẩn</w:t>
      </w:r>
      <w:r>
        <w:rPr>
          <w:iCs/>
          <w:szCs w:val="22"/>
        </w:rPr>
        <w:t xml:space="preserve"> </w:t>
      </w:r>
      <w:r w:rsidRPr="0060074D">
        <w:rPr>
          <w:iCs/>
          <w:szCs w:val="22"/>
        </w:rPr>
        <w:t>hoặc Số công bố tiêu chuẩn áp dụng</w:t>
      </w:r>
      <w:r w:rsidRPr="00E33940">
        <w:rPr>
          <w:iCs/>
          <w:szCs w:val="22"/>
          <w:lang w:val="vi-VN"/>
        </w:rPr>
        <w:t xml:space="preserve"> </w:t>
      </w:r>
      <w:r w:rsidRPr="00E33940">
        <w:rPr>
          <w:iCs/>
          <w:szCs w:val="22"/>
        </w:rPr>
        <w:t xml:space="preserve">theo quy định pháp luật về y tế hoặc theo Danh mục trang thiết bị y tế thuộc diện quản lý chuyên ngành của Bộ Y tế được xác định mã số hàng hóa theo Danh mục hàng hóa xuất khẩu, nhập khẩu Việt Nam ban hành kèm theo Thông tư số 14/2018/TT-BYT ngày 15/5/2018 của Bộ trưởng Bộ Y tế và </w:t>
      </w:r>
      <w:r w:rsidRPr="00E33940">
        <w:rPr>
          <w:iCs/>
          <w:szCs w:val="24"/>
        </w:rPr>
        <w:t>văn bản sửa đổi, bổ</w:t>
      </w:r>
      <w:r w:rsidRPr="00E33940">
        <w:rPr>
          <w:rFonts w:eastAsia="Times New Roman"/>
          <w:iCs/>
          <w:sz w:val="24"/>
          <w:szCs w:val="24"/>
        </w:rPr>
        <w:t xml:space="preserve"> </w:t>
      </w:r>
      <w:r w:rsidRPr="00E33940">
        <w:rPr>
          <w:rFonts w:eastAsia="Times New Roman"/>
          <w:iCs/>
        </w:rPr>
        <w:t>sung</w:t>
      </w:r>
      <w:r w:rsidRPr="00E33940">
        <w:rPr>
          <w:rFonts w:eastAsia="Times New Roman"/>
          <w:iCs/>
          <w:sz w:val="24"/>
          <w:szCs w:val="24"/>
        </w:rPr>
        <w:t xml:space="preserve"> </w:t>
      </w:r>
      <w:r w:rsidRPr="00E33940">
        <w:rPr>
          <w:iCs/>
          <w:szCs w:val="24"/>
        </w:rPr>
        <w:t>(nếu có)</w:t>
      </w:r>
      <w:r w:rsidRPr="00E33940">
        <w:rPr>
          <w:iCs/>
          <w:szCs w:val="22"/>
        </w:rPr>
        <w:t>.</w:t>
      </w:r>
    </w:p>
    <w:p w:rsidR="005F603F" w:rsidRPr="00E33940" w:rsidRDefault="005F603F" w:rsidP="00345534">
      <w:pPr>
        <w:widowControl w:val="0"/>
        <w:tabs>
          <w:tab w:val="left" w:pos="720"/>
        </w:tabs>
        <w:spacing w:before="80" w:after="80" w:line="240" w:lineRule="auto"/>
        <w:ind w:firstLine="567"/>
        <w:jc w:val="both"/>
        <w:rPr>
          <w:iCs/>
          <w:szCs w:val="22"/>
        </w:rPr>
      </w:pPr>
      <w:r w:rsidRPr="00E33940">
        <w:rPr>
          <w:iCs/>
          <w:szCs w:val="22"/>
        </w:rPr>
        <w:tab/>
      </w:r>
      <w:r w:rsidRPr="00E33940">
        <w:rPr>
          <w:iCs/>
          <w:szCs w:val="22"/>
          <w:lang w:val="vi-VN"/>
        </w:rPr>
        <w:t>Bông, băng, gạc y tế và băng vệ sinh y tế; thuốc phòng bệnh, chữa bệnh bao gồm thuốc thành phẩm, nguyên liệu làm thuốc, trừ thực phẩm chức năng; vắc-xin; sinh phẩm y tế, nước cất để pha chế thuốc tiêm, dịch truyền; mũ, quần áo, khẩu trang, săng mổ, bao tay, bao chi dưới, bao giày, khăn, găng tay chuyên dùng cho y tế, túi đặt ngực và chất làm đầy da (không bao gồm mỹ phẩm); vật tư hóa chất xét nghiệm, diệt khuẩn dùng trong y tế</w:t>
      </w:r>
      <w:r w:rsidRPr="00E33940">
        <w:rPr>
          <w:iCs/>
          <w:szCs w:val="22"/>
        </w:rPr>
        <w:t>.</w:t>
      </w:r>
      <w:r>
        <w:rPr>
          <w:iCs/>
          <w:szCs w:val="22"/>
        </w:rPr>
        <w:t>”</w:t>
      </w:r>
    </w:p>
    <w:p w:rsidR="00C36BB9" w:rsidRPr="00C36BB9" w:rsidRDefault="005F603F" w:rsidP="00345534">
      <w:pPr>
        <w:spacing w:before="80" w:after="80" w:line="240" w:lineRule="auto"/>
        <w:ind w:firstLine="720"/>
        <w:jc w:val="both"/>
        <w:rPr>
          <w:b/>
        </w:rPr>
      </w:pPr>
      <w:r>
        <w:rPr>
          <w:b/>
        </w:rPr>
        <w:t>1</w:t>
      </w:r>
      <w:r w:rsidR="00382603">
        <w:rPr>
          <w:b/>
        </w:rPr>
        <w:t>0</w:t>
      </w:r>
      <w:r w:rsidR="00C36BB9" w:rsidRPr="00C36BB9">
        <w:rPr>
          <w:b/>
        </w:rPr>
        <w:t>. Sửa đổ</w:t>
      </w:r>
      <w:r w:rsidR="00B11702">
        <w:rPr>
          <w:b/>
        </w:rPr>
        <w:t>i</w:t>
      </w:r>
      <w:r w:rsidR="00786604">
        <w:rPr>
          <w:b/>
        </w:rPr>
        <w:t>, bổ sung</w:t>
      </w:r>
      <w:r w:rsidR="00B11702">
        <w:rPr>
          <w:b/>
        </w:rPr>
        <w:t xml:space="preserve"> </w:t>
      </w:r>
      <w:r w:rsidR="00C36BB9" w:rsidRPr="00C36BB9">
        <w:rPr>
          <w:b/>
        </w:rPr>
        <w:t>khoản 15 Điều 10 như sau:</w:t>
      </w:r>
    </w:p>
    <w:p w:rsidR="00C36BB9" w:rsidRPr="0060074D" w:rsidRDefault="00C36BB9" w:rsidP="00345534">
      <w:pPr>
        <w:spacing w:before="80" w:after="80" w:line="240" w:lineRule="auto"/>
        <w:ind w:firstLine="720"/>
        <w:jc w:val="both"/>
        <w:rPr>
          <w:iCs/>
          <w:strike/>
        </w:rPr>
      </w:pPr>
      <w:r>
        <w:t>“</w:t>
      </w:r>
      <w:r w:rsidRPr="00C36BB9">
        <w:rPr>
          <w:lang w:val="vi-VN"/>
        </w:rPr>
        <w:t>15.</w:t>
      </w:r>
      <w:r w:rsidRPr="00617159">
        <w:rPr>
          <w:lang w:val="vi-VN"/>
        </w:rPr>
        <w:t xml:space="preserve"> Dịch vụ khoa học và công nghệ là các hoạt động phục vụ, hỗ trợ kỹ thuật cho việc nghiên cứu khoa học và phát triển công nghệ; các hoạt động liên quan đến sở hữu trí tuệ; chuyển giao công nghệ, tiêu chuẩn, quy chuẩn kỹ thuật, đo lường, chất lượng sản phẩm, hàng hóa, an toàn bức xạ, hạt nhân và năng lượng nguyên tử; dịch vụ về thông tin, tư vấn, đào tạo, bồi dưỡng, phổ biến, ứng dụng thành tựu khoa học và công nghệ trong các lĩnh vực kinh tế - xã hội</w:t>
      </w:r>
      <w:r w:rsidRPr="00617159">
        <w:rPr>
          <w:bCs/>
          <w:i/>
          <w:iCs/>
          <w:lang w:val="vi-VN"/>
        </w:rPr>
        <w:t xml:space="preserve"> </w:t>
      </w:r>
      <w:r w:rsidRPr="00617159">
        <w:rPr>
          <w:lang w:val="vi-VN"/>
        </w:rPr>
        <w:t>theo hợp đồng dịch vụ khoa học và công nghệ quy định tại Luật Khoa học và công nghệ, không bao gồm trò chơi trực tuyến và dịch vụ giả</w:t>
      </w:r>
      <w:r>
        <w:rPr>
          <w:lang w:val="vi-VN"/>
        </w:rPr>
        <w:t>i trí trên Internet</w:t>
      </w:r>
      <w:r>
        <w:t xml:space="preserve">; </w:t>
      </w:r>
      <w:r w:rsidRPr="0060074D">
        <w:rPr>
          <w:spacing w:val="-6"/>
        </w:rPr>
        <w:t>dịch vụ thử thuốc trên lâm sàng do các cơ sở y tế cung cấp cho các hãng dược phẩm phục vụ nghiên cứu khoa học.”</w:t>
      </w:r>
    </w:p>
    <w:p w:rsidR="005F603F" w:rsidRPr="000B0DDC" w:rsidRDefault="005F603F" w:rsidP="00345534">
      <w:pPr>
        <w:spacing w:before="80" w:after="80" w:line="240" w:lineRule="auto"/>
        <w:ind w:firstLine="720"/>
        <w:jc w:val="both"/>
        <w:rPr>
          <w:b/>
          <w:iCs/>
        </w:rPr>
      </w:pPr>
      <w:r>
        <w:rPr>
          <w:b/>
        </w:rPr>
        <w:t>1</w:t>
      </w:r>
      <w:r w:rsidR="00382603">
        <w:rPr>
          <w:b/>
        </w:rPr>
        <w:t>1</w:t>
      </w:r>
      <w:r w:rsidRPr="000B0DDC">
        <w:rPr>
          <w:b/>
          <w:iCs/>
        </w:rPr>
        <w:t xml:space="preserve">. </w:t>
      </w:r>
      <w:r>
        <w:rPr>
          <w:b/>
          <w:iCs/>
        </w:rPr>
        <w:t>B</w:t>
      </w:r>
      <w:r w:rsidRPr="00C36BB9">
        <w:rPr>
          <w:b/>
          <w:iCs/>
        </w:rPr>
        <w:t>ổ sung</w:t>
      </w:r>
      <w:r>
        <w:rPr>
          <w:b/>
          <w:iCs/>
        </w:rPr>
        <w:t xml:space="preserve"> </w:t>
      </w:r>
      <w:r w:rsidR="00FA4025">
        <w:rPr>
          <w:b/>
          <w:iCs/>
        </w:rPr>
        <w:t xml:space="preserve">điểm </w:t>
      </w:r>
      <w:r>
        <w:rPr>
          <w:b/>
          <w:iCs/>
        </w:rPr>
        <w:t xml:space="preserve">e vào </w:t>
      </w:r>
      <w:r w:rsidRPr="000B0DDC">
        <w:rPr>
          <w:b/>
          <w:iCs/>
        </w:rPr>
        <w:t>khoả</w:t>
      </w:r>
      <w:r>
        <w:rPr>
          <w:b/>
          <w:iCs/>
        </w:rPr>
        <w:t>n 4</w:t>
      </w:r>
      <w:r w:rsidRPr="000B0DDC">
        <w:rPr>
          <w:b/>
          <w:iCs/>
        </w:rPr>
        <w:t xml:space="preserve"> Điều 1</w:t>
      </w:r>
      <w:r>
        <w:rPr>
          <w:b/>
          <w:iCs/>
        </w:rPr>
        <w:t>5</w:t>
      </w:r>
      <w:r w:rsidRPr="000B0DDC">
        <w:rPr>
          <w:b/>
          <w:iCs/>
        </w:rPr>
        <w:t xml:space="preserve"> như sau:</w:t>
      </w:r>
    </w:p>
    <w:p w:rsidR="005F603F" w:rsidRPr="0060074D" w:rsidRDefault="005F603F" w:rsidP="00345534">
      <w:pPr>
        <w:spacing w:before="80" w:after="80" w:line="240" w:lineRule="auto"/>
        <w:ind w:firstLine="720"/>
        <w:jc w:val="both"/>
        <w:rPr>
          <w:rFonts w:eastAsia="Times New Roman Bold"/>
          <w:color w:val="FF0000"/>
          <w:lang w:val="nl-NL"/>
        </w:rPr>
      </w:pPr>
      <w:r w:rsidRPr="0060074D">
        <w:rPr>
          <w:bCs/>
          <w:lang w:val="nl-NL"/>
        </w:rPr>
        <w:t>“</w:t>
      </w:r>
      <w:r w:rsidRPr="0060074D">
        <w:rPr>
          <w:iCs/>
          <w:shd w:val="solid" w:color="FFFFFF" w:fill="auto"/>
        </w:rPr>
        <w:t xml:space="preserve">e) Trường hợp hàng hóa, dịch vụ mua vào được thanh toán ủy quyền </w:t>
      </w:r>
      <w:r w:rsidR="00414DC2" w:rsidRPr="0060074D">
        <w:t>cho</w:t>
      </w:r>
      <w:r w:rsidRPr="0060074D">
        <w:t xml:space="preserve"> cá nhân là người lao động của cơ sở kinh doanh thanh toán qua ngân hàng </w:t>
      </w:r>
      <w:r w:rsidRPr="0060074D">
        <w:rPr>
          <w:lang w:val="vi-VN"/>
        </w:rPr>
        <w:t>bằng thẻ ngân hàng, thẻ tín dụng mang tên cá nhân, sau đó cơ sở kinh doanh thanh toán lại cho cá nhân người lao động</w:t>
      </w:r>
      <w:r w:rsidR="00414DC2" w:rsidRPr="0060074D">
        <w:t>,</w:t>
      </w:r>
      <w:r w:rsidRPr="0060074D">
        <w:rPr>
          <w:lang w:val="vi-VN"/>
        </w:rPr>
        <w:t xml:space="preserve"> </w:t>
      </w:r>
      <w:r w:rsidRPr="0060074D">
        <w:t xml:space="preserve">nếu hàng hóa, dịch vụ được sử dụng cho hoạt động sản xuất kinh doanh của cơ sở kinh doanh thể hiện qua các chứng từ gồm: hóa đơn mua hàng hóa, dịch vụ mang tên cơ sở kinh doanh, hồ sơ liên quan đến việc ủy quyền của cơ sở kinh doanh cho cá nhân người lao động, chứng từ chuyển </w:t>
      </w:r>
      <w:r w:rsidR="00B131D3" w:rsidRPr="0060074D">
        <w:t>tiền</w:t>
      </w:r>
      <w:r w:rsidRPr="0060074D">
        <w:t xml:space="preserve"> từ tài khoản của cơ sở kinh doanh cho cá nhân, chứng từ chuyển tiền từ thẻ </w:t>
      </w:r>
      <w:r w:rsidRPr="0060074D">
        <w:rPr>
          <w:lang w:val="vi-VN"/>
        </w:rPr>
        <w:t>ngân hàng, thẻ tín dụng mang tên cá nhân</w:t>
      </w:r>
      <w:r w:rsidRPr="0060074D">
        <w:t xml:space="preserve"> cho người bán thì cơ sở kinh doanh được khấu trừ thuế GTGT đầu vào.”</w:t>
      </w:r>
    </w:p>
    <w:p w:rsidR="00410144" w:rsidRDefault="00410144" w:rsidP="00CB58CF">
      <w:pPr>
        <w:spacing w:before="120" w:after="120" w:line="240" w:lineRule="auto"/>
        <w:ind w:firstLine="720"/>
        <w:jc w:val="both"/>
        <w:rPr>
          <w:b/>
          <w:bCs/>
          <w:lang w:val="nl-NL"/>
        </w:rPr>
      </w:pPr>
      <w:r>
        <w:rPr>
          <w:b/>
          <w:bCs/>
          <w:lang w:val="nl-NL"/>
        </w:rPr>
        <w:lastRenderedPageBreak/>
        <w:t>1</w:t>
      </w:r>
      <w:r w:rsidR="00382603">
        <w:rPr>
          <w:b/>
          <w:bCs/>
          <w:lang w:val="nl-NL"/>
        </w:rPr>
        <w:t>2</w:t>
      </w:r>
      <w:r>
        <w:rPr>
          <w:b/>
          <w:bCs/>
          <w:lang w:val="nl-NL"/>
        </w:rPr>
        <w:t>. Sửa đổi, bổ sung</w:t>
      </w:r>
      <w:r w:rsidR="007726D5">
        <w:rPr>
          <w:b/>
          <w:bCs/>
          <w:lang w:val="nl-NL"/>
        </w:rPr>
        <w:t xml:space="preserve"> khoản 2,</w:t>
      </w:r>
      <w:r>
        <w:rPr>
          <w:b/>
          <w:bCs/>
          <w:lang w:val="nl-NL"/>
        </w:rPr>
        <w:t xml:space="preserve"> </w:t>
      </w:r>
      <w:r w:rsidR="00991DA9">
        <w:rPr>
          <w:b/>
          <w:bCs/>
          <w:lang w:val="nl-NL"/>
        </w:rPr>
        <w:t>khoản 3</w:t>
      </w:r>
      <w:r w:rsidR="000539C0">
        <w:rPr>
          <w:b/>
          <w:bCs/>
          <w:lang w:val="nl-NL"/>
        </w:rPr>
        <w:t>, khoản 4</w:t>
      </w:r>
      <w:r>
        <w:rPr>
          <w:b/>
          <w:bCs/>
          <w:lang w:val="nl-NL"/>
        </w:rPr>
        <w:t xml:space="preserve"> Điều 16 như sau:</w:t>
      </w:r>
    </w:p>
    <w:p w:rsidR="007726D5" w:rsidRDefault="007726D5" w:rsidP="00CB58CF">
      <w:pPr>
        <w:spacing w:before="120" w:after="120" w:line="240" w:lineRule="auto"/>
        <w:ind w:firstLine="720"/>
        <w:jc w:val="both"/>
        <w:rPr>
          <w:b/>
          <w:bCs/>
          <w:lang w:val="nl-NL"/>
        </w:rPr>
      </w:pPr>
      <w:r>
        <w:rPr>
          <w:b/>
          <w:bCs/>
          <w:lang w:val="nl-NL"/>
        </w:rPr>
        <w:t>a) Sửa đổi, bổ sung khoản 2 như sau:</w:t>
      </w:r>
    </w:p>
    <w:p w:rsidR="00D275C8" w:rsidRPr="00D275C8" w:rsidRDefault="007726D5" w:rsidP="00CB58CF">
      <w:pPr>
        <w:spacing w:before="120" w:after="120" w:line="240" w:lineRule="auto"/>
        <w:ind w:firstLine="720"/>
        <w:jc w:val="both"/>
      </w:pPr>
      <w:r w:rsidRPr="00D275C8">
        <w:rPr>
          <w:bCs/>
          <w:lang w:val="nl-NL"/>
        </w:rPr>
        <w:t>“</w:t>
      </w:r>
      <w:r w:rsidRPr="00D275C8">
        <w:rPr>
          <w:lang w:val="vi-VN"/>
        </w:rPr>
        <w:t>2. Tờ khai hải quan đối với hàng hóa xuất khẩu đã được thông quan và đủ cơ sở để xác định hàng hóa đã xuất khẩu theo quy định của Bộ Tài chính</w:t>
      </w:r>
      <w:r w:rsidR="00D275C8" w:rsidRPr="00D275C8">
        <w:t>.</w:t>
      </w:r>
    </w:p>
    <w:p w:rsidR="007726D5" w:rsidRPr="00617159" w:rsidRDefault="007726D5" w:rsidP="00CB58CF">
      <w:pPr>
        <w:spacing w:before="120" w:after="120" w:line="240" w:lineRule="auto"/>
        <w:ind w:firstLine="720"/>
        <w:jc w:val="both"/>
        <w:rPr>
          <w:lang w:val="vi-VN"/>
        </w:rPr>
      </w:pPr>
      <w:r w:rsidRPr="00617159">
        <w:rPr>
          <w:lang w:val="vi-VN"/>
        </w:rPr>
        <w:t>Đối với cơ sở kinh doanh xuất khẩu sản phẩm phần mềm dưới các hình thức tài liệu, hồ sơ, cơ sở dữ liệu đóng gói cứng để được khấu trừ, hoàn thuế GTGT đầu vào, cơ sở kinh doanh phải đảm bảo thủ tục về tờ khai hải quan như đối với hàng hóa thông thường.</w:t>
      </w:r>
    </w:p>
    <w:p w:rsidR="007726D5" w:rsidRPr="00617159" w:rsidRDefault="007726D5" w:rsidP="00CB58CF">
      <w:pPr>
        <w:spacing w:before="120" w:after="120" w:line="240" w:lineRule="auto"/>
        <w:ind w:firstLine="720"/>
        <w:jc w:val="both"/>
        <w:rPr>
          <w:lang w:val="vi-VN"/>
        </w:rPr>
      </w:pPr>
      <w:r w:rsidRPr="00617159">
        <w:rPr>
          <w:lang w:val="vi-VN"/>
        </w:rPr>
        <w:t>Riêng các trường hợp sau không cần tờ khai hải quan:</w:t>
      </w:r>
    </w:p>
    <w:p w:rsidR="007726D5" w:rsidRPr="00617159" w:rsidRDefault="007726D5" w:rsidP="00CB58CF">
      <w:pPr>
        <w:spacing w:before="120" w:after="120" w:line="240" w:lineRule="auto"/>
        <w:ind w:firstLine="720"/>
        <w:jc w:val="both"/>
        <w:rPr>
          <w:lang w:val="vi-VN"/>
        </w:rPr>
      </w:pPr>
      <w:r w:rsidRPr="00617159">
        <w:rPr>
          <w:lang w:val="vi-VN"/>
        </w:rPr>
        <w:t>- Đối với cơ sở kinh doanh xuất khẩu dịch vụ, phần mềm qua phương tiện điện tử thì không cần có tờ khai hải quan. Cơ sở kinh doanh phải thực hiện đầy đủ các quy định về thủ tục xác nhận bên mua đã nhận được dịch vụ, phần mềm xuất khẩu qua phương tiện điện tử theo đúng quy định của pháp luật về thương mại điện tử.</w:t>
      </w:r>
    </w:p>
    <w:p w:rsidR="007726D5" w:rsidRPr="00617159" w:rsidRDefault="007726D5" w:rsidP="00CB58CF">
      <w:pPr>
        <w:spacing w:before="120" w:after="120" w:line="240" w:lineRule="auto"/>
        <w:ind w:firstLine="720"/>
        <w:jc w:val="both"/>
        <w:rPr>
          <w:lang w:val="vi-VN"/>
        </w:rPr>
      </w:pPr>
      <w:r w:rsidRPr="00617159">
        <w:rPr>
          <w:bCs/>
          <w:lang w:val="vi-VN"/>
        </w:rPr>
        <w:t xml:space="preserve">- </w:t>
      </w:r>
      <w:r w:rsidRPr="00617159">
        <w:rPr>
          <w:lang w:val="vi-VN"/>
        </w:rPr>
        <w:t>Hoạt động xây dựng, lắp đặt công trình ở nước ngoài hoặc ở trong khu phi thuế quan.</w:t>
      </w:r>
    </w:p>
    <w:p w:rsidR="007726D5" w:rsidRPr="00870F05" w:rsidRDefault="007726D5" w:rsidP="00CB58CF">
      <w:pPr>
        <w:spacing w:before="120" w:after="120" w:line="240" w:lineRule="auto"/>
        <w:ind w:firstLine="720"/>
        <w:jc w:val="both"/>
        <w:rPr>
          <w:lang w:val="vi-VN"/>
        </w:rPr>
      </w:pPr>
      <w:r w:rsidRPr="00617159">
        <w:rPr>
          <w:lang w:val="vi-VN"/>
        </w:rPr>
        <w:t>- Cơ sở kinh doanh cung cấp điện, nước, văn phòng phẩm và hàng hóa phục vụ sinh hoạt hàng ngày của doanh nghiệp chế xuất gồm: lương thực, thực phẩm, hàng tiêu dùng (bao gồm cả bảo hộ lao động: quần, áo, mũ, giầy, ủng, găng tay).</w:t>
      </w:r>
    </w:p>
    <w:p w:rsidR="007726D5" w:rsidRPr="00CB58CF" w:rsidRDefault="00CB58CF" w:rsidP="00CB58CF">
      <w:pPr>
        <w:autoSpaceDE w:val="0"/>
        <w:autoSpaceDN w:val="0"/>
        <w:adjustRightInd w:val="0"/>
        <w:spacing w:before="120" w:after="120" w:line="240" w:lineRule="auto"/>
        <w:ind w:firstLine="720"/>
        <w:jc w:val="both"/>
        <w:rPr>
          <w:bCs/>
          <w:lang w:val="nl-NL"/>
        </w:rPr>
      </w:pPr>
      <w:r w:rsidRPr="00CB58CF">
        <w:t>- Hàng hóa của</w:t>
      </w:r>
      <w:r w:rsidRPr="00CB58CF">
        <w:rPr>
          <w:lang w:val="vi-VN"/>
        </w:rPr>
        <w:t xml:space="preserve"> cơ sở kinh doanh nhập khẩu từ nước ngoài đưa trực tiếp vào khu phi thuế quan để xây dựng nhà xưởng, văn phòng, lắp đặt thiết bị theo kết quả đấu thầu</w:t>
      </w:r>
      <w:r w:rsidRPr="00CB58CF">
        <w:t xml:space="preserve"> theo hướng dẫn của Bộ Tài chính về thủ tục hải quan; kiểm tra, giám sát hải quan; thuế xuất khẩu và quản lý thuế đối với hàng hóa xuất khẩu, nhập khẩu.</w:t>
      </w:r>
      <w:r w:rsidR="007726D5" w:rsidRPr="00CB58CF">
        <w:t>”</w:t>
      </w:r>
    </w:p>
    <w:p w:rsidR="007D1342" w:rsidRDefault="007726D5" w:rsidP="00CB58CF">
      <w:pPr>
        <w:autoSpaceDE w:val="0"/>
        <w:autoSpaceDN w:val="0"/>
        <w:adjustRightInd w:val="0"/>
        <w:spacing w:before="120" w:after="120" w:line="240" w:lineRule="auto"/>
        <w:ind w:firstLine="720"/>
        <w:jc w:val="both"/>
        <w:rPr>
          <w:b/>
          <w:bCs/>
          <w:lang w:val="nl-NL"/>
        </w:rPr>
      </w:pPr>
      <w:r>
        <w:rPr>
          <w:b/>
          <w:bCs/>
          <w:lang w:val="nl-NL"/>
        </w:rPr>
        <w:t>b</w:t>
      </w:r>
      <w:r w:rsidR="007D1342">
        <w:rPr>
          <w:b/>
          <w:bCs/>
          <w:lang w:val="nl-NL"/>
        </w:rPr>
        <w:t>) Sửa đổi</w:t>
      </w:r>
      <w:r w:rsidR="00786604">
        <w:rPr>
          <w:b/>
          <w:bCs/>
          <w:lang w:val="nl-NL"/>
        </w:rPr>
        <w:t>, bổ sung</w:t>
      </w:r>
      <w:r w:rsidR="00987B72">
        <w:rPr>
          <w:b/>
          <w:bCs/>
          <w:lang w:val="nl-NL"/>
        </w:rPr>
        <w:t xml:space="preserve"> điểm </w:t>
      </w:r>
      <w:r w:rsidR="007D1342">
        <w:rPr>
          <w:b/>
          <w:bCs/>
          <w:lang w:val="nl-NL"/>
        </w:rPr>
        <w:t>a</w:t>
      </w:r>
      <w:r w:rsidR="00987B72">
        <w:rPr>
          <w:b/>
          <w:bCs/>
          <w:lang w:val="nl-NL"/>
        </w:rPr>
        <w:t xml:space="preserve"> </w:t>
      </w:r>
      <w:r w:rsidR="007D1342">
        <w:rPr>
          <w:b/>
          <w:bCs/>
          <w:lang w:val="nl-NL"/>
        </w:rPr>
        <w:t>khoản 3 như sau:</w:t>
      </w:r>
    </w:p>
    <w:p w:rsidR="007D1342" w:rsidRDefault="007D1342" w:rsidP="00CB58CF">
      <w:pPr>
        <w:spacing w:before="120" w:after="120" w:line="240" w:lineRule="auto"/>
        <w:ind w:firstLine="720"/>
        <w:jc w:val="both"/>
      </w:pPr>
      <w:r>
        <w:t>“</w:t>
      </w:r>
      <w:r w:rsidRPr="00617159">
        <w:rPr>
          <w:lang w:val="vi-VN"/>
        </w:rPr>
        <w:t xml:space="preserve">a) Thanh toán qua ngân hàng là việc chuyển tiền từ tài khoản của bên nhập </w:t>
      </w:r>
      <w:r w:rsidRPr="00D275C8">
        <w:rPr>
          <w:lang w:val="vi-VN"/>
        </w:rPr>
        <w:t>khẩu (hoặc Ngân hàng phục vụ bên nhập khẩu) sang tài khoản mang tên bên xuất khẩu mở tại ngân hàng theo các hình thức thanh</w:t>
      </w:r>
      <w:r w:rsidRPr="00617159">
        <w:rPr>
          <w:lang w:val="vi-VN"/>
        </w:rPr>
        <w:t xml:space="preserve"> toán phù hợp với thỏa thuận trong hợp đồng và quy định của ngân hàng. Chứng từ thanh toán tiền là giấy báo Có của ngân hàng bên xuất khẩu về số tiền đã nhận được từ tài khoản của ngân hàng bên nhập khẩu. Trường hợp thanh toán chậm trả, phải có thỏa thuận ghi trong hợp đồng xuất khẩu, đến thời hạn thanh toán cơ sở kinh doanh phải có chứng từ thanh toán qua ngân hàng. Trường hợp ủy thác xuất khẩu thì phải có chứng từ thanh toán qua ngân hàng của phía nước ngoài cho bên nhận ủy thác và bên nhận ủy thác phải thanh toán tiền hàng xuất khẩu qua ngân hàng cho bên ủy thác. Trường hợp bên nước ngoài thanh toán trực tiếp cho bên ủy thác xuất khẩu thì bên ủy thác phải có chứng từ thanh toán qua ngân hàng và việc thanh toán như trên phải được quy định trong hợp đồng.</w:t>
      </w:r>
      <w:r>
        <w:t>”</w:t>
      </w:r>
    </w:p>
    <w:p w:rsidR="00F76439" w:rsidRPr="007D1342" w:rsidRDefault="007726D5" w:rsidP="00CB58CF">
      <w:pPr>
        <w:spacing w:before="120" w:after="120" w:line="240" w:lineRule="auto"/>
        <w:ind w:firstLine="720"/>
        <w:jc w:val="both"/>
        <w:rPr>
          <w:b/>
        </w:rPr>
      </w:pPr>
      <w:r>
        <w:rPr>
          <w:b/>
        </w:rPr>
        <w:t>c</w:t>
      </w:r>
      <w:r w:rsidR="00F76439" w:rsidRPr="007D1342">
        <w:rPr>
          <w:b/>
        </w:rPr>
        <w:t>) Bổ sung điểm b.12, điểm b.13</w:t>
      </w:r>
      <w:r w:rsidR="00F76439">
        <w:rPr>
          <w:b/>
        </w:rPr>
        <w:t xml:space="preserve"> vào</w:t>
      </w:r>
      <w:r w:rsidR="00F76439" w:rsidRPr="007D1342">
        <w:rPr>
          <w:b/>
        </w:rPr>
        <w:t xml:space="preserve"> khoản 3 như sau:</w:t>
      </w:r>
    </w:p>
    <w:p w:rsidR="00F76439" w:rsidRPr="00D275C8" w:rsidRDefault="00F76439" w:rsidP="00CB58CF">
      <w:pPr>
        <w:spacing w:before="120" w:after="120" w:line="240" w:lineRule="auto"/>
        <w:ind w:firstLine="720"/>
        <w:jc w:val="both"/>
        <w:rPr>
          <w:lang w:val="vi-VN"/>
        </w:rPr>
      </w:pPr>
      <w:r w:rsidRPr="00D275C8">
        <w:t>“</w:t>
      </w:r>
      <w:r w:rsidRPr="00D275C8">
        <w:rPr>
          <w:lang w:val="vi-VN"/>
        </w:rPr>
        <w:t>b.</w:t>
      </w:r>
      <w:r w:rsidRPr="00D275C8">
        <w:t>1</w:t>
      </w:r>
      <w:r w:rsidRPr="00D275C8">
        <w:rPr>
          <w:lang w:val="vi-VN"/>
        </w:rPr>
        <w:t xml:space="preserve">2) Trường hợp </w:t>
      </w:r>
      <w:r w:rsidRPr="00D275C8">
        <w:t>cơ sở kinh doanh</w:t>
      </w:r>
      <w:r w:rsidRPr="00D275C8">
        <w:rPr>
          <w:lang w:val="vi-VN"/>
        </w:rPr>
        <w:t xml:space="preserve"> vừa thực hiện ký hợp đồng với hãng hàng không nước ngoài về việc thu hộ hãng hàng không nước ngoài bằng tiền mặt </w:t>
      </w:r>
      <w:r w:rsidRPr="00D275C8">
        <w:rPr>
          <w:lang w:val="vi-VN"/>
        </w:rPr>
        <w:lastRenderedPageBreak/>
        <w:t xml:space="preserve">một số khoản thu từ hành khách trong khu vực cảng hàng không quốc tế, sân bay, nhà ga hàng hóa hàng không quốc tế như hành lý quá cước, quá khổ phải trả ngoài tiêu chuẩn của hãng và vừa ký hợp đồng cung cấp dịch vụ </w:t>
      </w:r>
      <w:r w:rsidRPr="00D275C8">
        <w:t xml:space="preserve">cho </w:t>
      </w:r>
      <w:r w:rsidRPr="00D275C8">
        <w:rPr>
          <w:lang w:val="vi-VN"/>
        </w:rPr>
        <w:t>hãng hàng không nước ngoài thì việc thanh toán bù trừ công nợ với các khoản thu hộ được xác định là thanh toán không dùng tiền mặt nếu đáp ứng các</w:t>
      </w:r>
      <w:r w:rsidRPr="00D275C8">
        <w:t xml:space="preserve"> điều kiện </w:t>
      </w:r>
      <w:r w:rsidRPr="00D275C8">
        <w:rPr>
          <w:lang w:val="vi-VN"/>
        </w:rPr>
        <w:t>sau:</w:t>
      </w:r>
    </w:p>
    <w:p w:rsidR="00F76439" w:rsidRPr="00D275C8" w:rsidRDefault="00F76439" w:rsidP="00113455">
      <w:pPr>
        <w:spacing w:before="120" w:after="120" w:line="245" w:lineRule="auto"/>
        <w:ind w:firstLine="720"/>
        <w:jc w:val="both"/>
        <w:rPr>
          <w:lang w:val="vi-VN"/>
        </w:rPr>
      </w:pPr>
      <w:r w:rsidRPr="00D275C8">
        <w:rPr>
          <w:lang w:val="vi-VN"/>
        </w:rPr>
        <w:t xml:space="preserve">- </w:t>
      </w:r>
      <w:r w:rsidRPr="00D275C8">
        <w:t>Có h</w:t>
      </w:r>
      <w:r w:rsidRPr="00D275C8">
        <w:rPr>
          <w:lang w:val="vi-VN"/>
        </w:rPr>
        <w:t>ợp đồng xuất khẩu (phụ lục hợp đồng hoặc văn bản điều chỉnh hợp đồng (nếu có) quy định việc ủy quyền thanh toán, bù trừ công nợ giữa các bên.</w:t>
      </w:r>
    </w:p>
    <w:p w:rsidR="00F76439" w:rsidRPr="00D275C8" w:rsidRDefault="00F76439" w:rsidP="00113455">
      <w:pPr>
        <w:spacing w:before="120" w:after="120" w:line="245" w:lineRule="auto"/>
        <w:ind w:firstLine="720"/>
        <w:jc w:val="both"/>
        <w:rPr>
          <w:lang w:val="vi-VN"/>
        </w:rPr>
      </w:pPr>
      <w:r w:rsidRPr="00D275C8">
        <w:rPr>
          <w:lang w:val="vi-VN"/>
        </w:rPr>
        <w:t xml:space="preserve">- </w:t>
      </w:r>
      <w:r w:rsidRPr="00D275C8">
        <w:t>Có c</w:t>
      </w:r>
      <w:r w:rsidRPr="00D275C8">
        <w:rPr>
          <w:lang w:val="vi-VN"/>
        </w:rPr>
        <w:t xml:space="preserve">hứng từ thu tiền mặt của các </w:t>
      </w:r>
      <w:r w:rsidRPr="00D275C8">
        <w:t>doanh nghiệp</w:t>
      </w:r>
      <w:r w:rsidRPr="00D275C8">
        <w:rPr>
          <w:lang w:val="vi-VN"/>
        </w:rPr>
        <w:t xml:space="preserve"> Việt Nam khi thu hộ các hãng hàng không nước ngoài từ khách hàng trong khu vực cảng hàng không quốc tế, sân bay, nhà ga hàng hóa hàng không quốc tế;</w:t>
      </w:r>
    </w:p>
    <w:p w:rsidR="00F76439" w:rsidRPr="00D275C8" w:rsidRDefault="00F76439" w:rsidP="00113455">
      <w:pPr>
        <w:spacing w:before="120" w:after="120" w:line="245" w:lineRule="auto"/>
        <w:ind w:firstLine="720"/>
        <w:jc w:val="both"/>
        <w:rPr>
          <w:lang w:val="vi-VN"/>
        </w:rPr>
      </w:pPr>
      <w:r w:rsidRPr="00D275C8">
        <w:rPr>
          <w:lang w:val="vi-VN"/>
        </w:rPr>
        <w:t xml:space="preserve">- </w:t>
      </w:r>
      <w:r w:rsidRPr="00D275C8">
        <w:t>Có b</w:t>
      </w:r>
      <w:r w:rsidRPr="00D275C8">
        <w:rPr>
          <w:lang w:val="vi-VN"/>
        </w:rPr>
        <w:t xml:space="preserve">ản đối chiếu công nợ có xác nhận của các bên liên quan (giữa các </w:t>
      </w:r>
      <w:r w:rsidRPr="00D275C8">
        <w:t>doanh nghiệp</w:t>
      </w:r>
      <w:r w:rsidRPr="00D275C8">
        <w:rPr>
          <w:lang w:val="vi-VN"/>
        </w:rPr>
        <w:t xml:space="preserve"> Việt Nam với hãng hàng không nước ngoài).</w:t>
      </w:r>
    </w:p>
    <w:p w:rsidR="00F76439" w:rsidRPr="00D275C8" w:rsidRDefault="00F76439" w:rsidP="00113455">
      <w:pPr>
        <w:spacing w:before="120" w:after="120" w:line="245" w:lineRule="auto"/>
        <w:ind w:firstLine="720"/>
        <w:jc w:val="both"/>
      </w:pPr>
      <w:r w:rsidRPr="00D275C8">
        <w:rPr>
          <w:lang w:val="vi-VN"/>
        </w:rPr>
        <w:t>b.1</w:t>
      </w:r>
      <w:r w:rsidRPr="00D275C8">
        <w:t>3</w:t>
      </w:r>
      <w:r w:rsidRPr="00D275C8">
        <w:rPr>
          <w:lang w:val="vi-VN"/>
        </w:rPr>
        <w:t>) Trường hợp hàng hóa xuất khẩu ra nước ngoài và sau đó cơ sở kinh doanh xuất khẩu hàng hóa (bên Việt Nam</w:t>
      </w:r>
      <w:r w:rsidRPr="00D275C8">
        <w:t xml:space="preserve"> </w:t>
      </w:r>
      <w:r w:rsidRPr="00D275C8">
        <w:rPr>
          <w:lang w:val="vi-VN"/>
        </w:rPr>
        <w:t xml:space="preserve">xuất khẩu) bán các khoản phải thu của khách hàng nước ngoài (bên nhập khẩu hàng hóa ở nước ngoài) cho bên thứ ba là tổ chức ở nước ngoài (bên mua các khoản phải thu) thì </w:t>
      </w:r>
      <w:r w:rsidRPr="00D275C8">
        <w:t>đáp ứng điều kiện sau:</w:t>
      </w:r>
    </w:p>
    <w:p w:rsidR="00F76439" w:rsidRPr="00D275C8" w:rsidRDefault="00F76439" w:rsidP="00113455">
      <w:pPr>
        <w:spacing w:before="120" w:after="120" w:line="245" w:lineRule="auto"/>
        <w:ind w:firstLine="720"/>
        <w:jc w:val="both"/>
      </w:pPr>
      <w:r w:rsidRPr="00D275C8">
        <w:t xml:space="preserve">- Có </w:t>
      </w:r>
      <w:r w:rsidRPr="00D275C8">
        <w:rPr>
          <w:lang w:val="vi-VN"/>
        </w:rPr>
        <w:t>hợp đồng xuất khẩu ký kết với khách hàng nước ngoài (hợp đồng và phụ lục hợp đồng điều chỉnh về điều khoản thanh toán</w:t>
      </w:r>
      <w:r w:rsidR="001775E2" w:rsidRPr="00D275C8">
        <w:t>)</w:t>
      </w:r>
      <w:r w:rsidRPr="00D275C8">
        <w:t>;</w:t>
      </w:r>
    </w:p>
    <w:p w:rsidR="00F76439" w:rsidRPr="00D275C8" w:rsidRDefault="00F76439" w:rsidP="00113455">
      <w:pPr>
        <w:spacing w:before="120" w:after="120" w:line="245" w:lineRule="auto"/>
        <w:ind w:firstLine="720"/>
        <w:jc w:val="both"/>
      </w:pPr>
      <w:r w:rsidRPr="00D275C8">
        <w:t>- Có</w:t>
      </w:r>
      <w:r w:rsidRPr="00D275C8">
        <w:rPr>
          <w:lang w:val="vi-VN"/>
        </w:rPr>
        <w:t xml:space="preserve"> tờ khai hải quan đối với hàng hóa xuất khẩu</w:t>
      </w:r>
      <w:r w:rsidRPr="00D275C8">
        <w:t>;</w:t>
      </w:r>
    </w:p>
    <w:p w:rsidR="00F76439" w:rsidRPr="00D275C8" w:rsidRDefault="00F76439" w:rsidP="00113455">
      <w:pPr>
        <w:spacing w:before="120" w:after="120" w:line="245" w:lineRule="auto"/>
        <w:ind w:firstLine="720"/>
        <w:jc w:val="both"/>
        <w:rPr>
          <w:lang w:val="vi-VN"/>
        </w:rPr>
      </w:pPr>
      <w:r w:rsidRPr="00D275C8">
        <w:t>- Có</w:t>
      </w:r>
      <w:r w:rsidRPr="00D275C8">
        <w:rPr>
          <w:lang w:val="vi-VN"/>
        </w:rPr>
        <w:t xml:space="preserve"> hóa đơn thương mại</w:t>
      </w:r>
      <w:r w:rsidRPr="00D275C8">
        <w:t xml:space="preserve"> </w:t>
      </w:r>
      <w:r w:rsidRPr="00D275C8">
        <w:rPr>
          <w:bCs/>
          <w:iCs/>
        </w:rPr>
        <w:t xml:space="preserve">hoặc hóa đơn GTGT điện tử </w:t>
      </w:r>
      <w:r w:rsidRPr="00D275C8">
        <w:rPr>
          <w:bCs/>
          <w:iCs/>
          <w:lang w:val="vi-VN"/>
        </w:rPr>
        <w:t>theo quy định của pháp luật về hóa đơn, chứng từ;</w:t>
      </w:r>
    </w:p>
    <w:p w:rsidR="00F76439" w:rsidRPr="00D275C8" w:rsidRDefault="00F76439" w:rsidP="00113455">
      <w:pPr>
        <w:spacing w:before="120" w:after="120" w:line="245" w:lineRule="auto"/>
        <w:ind w:firstLine="720"/>
        <w:jc w:val="both"/>
        <w:rPr>
          <w:lang w:val="vi-VN"/>
        </w:rPr>
      </w:pPr>
      <w:r w:rsidRPr="00D275C8">
        <w:t>- Có</w:t>
      </w:r>
      <w:r w:rsidRPr="00D275C8">
        <w:rPr>
          <w:lang w:val="vi-VN"/>
        </w:rPr>
        <w:t xml:space="preserve"> hợp đồng </w:t>
      </w:r>
      <w:r w:rsidR="0080523F" w:rsidRPr="00D275C8">
        <w:t>chuyển nhượng</w:t>
      </w:r>
      <w:r w:rsidRPr="00D275C8">
        <w:rPr>
          <w:lang w:val="vi-VN"/>
        </w:rPr>
        <w:t xml:space="preserve"> các khoản phải thu với tổ chức nước ngoài (bên mua các khoản phải thu); </w:t>
      </w:r>
    </w:p>
    <w:p w:rsidR="00F76439" w:rsidRPr="00D275C8" w:rsidRDefault="00F76439" w:rsidP="00113455">
      <w:pPr>
        <w:spacing w:before="120" w:after="120" w:line="245" w:lineRule="auto"/>
        <w:ind w:firstLine="720"/>
        <w:jc w:val="both"/>
        <w:rPr>
          <w:lang w:val="vi-VN"/>
        </w:rPr>
      </w:pPr>
      <w:r w:rsidRPr="00D275C8">
        <w:t xml:space="preserve">- Có </w:t>
      </w:r>
      <w:r w:rsidRPr="00D275C8">
        <w:rPr>
          <w:lang w:val="vi-VN"/>
        </w:rPr>
        <w:t xml:space="preserve">chứng từ thanh toán của phía nước ngoài (bên mua các khoản phải thu) qua ngân hàng; </w:t>
      </w:r>
    </w:p>
    <w:p w:rsidR="00F76439" w:rsidRPr="00D275C8" w:rsidRDefault="00F76439" w:rsidP="00113455">
      <w:pPr>
        <w:spacing w:before="120" w:after="120" w:line="245" w:lineRule="auto"/>
        <w:ind w:firstLine="720"/>
        <w:jc w:val="both"/>
      </w:pPr>
      <w:r w:rsidRPr="00D275C8">
        <w:t>- C</w:t>
      </w:r>
      <w:r w:rsidRPr="00D275C8">
        <w:rPr>
          <w:lang w:val="vi-VN"/>
        </w:rPr>
        <w:t>ó văn bản cam kết, giải trình của doanh nghiệp về lý do số tiền thanh toán khác với số tiền phải thanh toán theo hợp đồng xuất khẩu phù hợp với hợp đồng mua bán các khoản phải thu.</w:t>
      </w:r>
      <w:r w:rsidRPr="00D275C8">
        <w:t>”</w:t>
      </w:r>
    </w:p>
    <w:p w:rsidR="000539C0" w:rsidRDefault="007726D5" w:rsidP="00113455">
      <w:pPr>
        <w:autoSpaceDE w:val="0"/>
        <w:autoSpaceDN w:val="0"/>
        <w:adjustRightInd w:val="0"/>
        <w:spacing w:before="120" w:after="120" w:line="245" w:lineRule="auto"/>
        <w:ind w:firstLine="720"/>
        <w:jc w:val="both"/>
        <w:rPr>
          <w:b/>
          <w:bCs/>
          <w:lang w:val="nl-NL"/>
        </w:rPr>
      </w:pPr>
      <w:r>
        <w:rPr>
          <w:b/>
          <w:bCs/>
          <w:lang w:val="nl-NL"/>
        </w:rPr>
        <w:t>d</w:t>
      </w:r>
      <w:r w:rsidR="000539C0">
        <w:rPr>
          <w:b/>
          <w:bCs/>
          <w:lang w:val="nl-NL"/>
        </w:rPr>
        <w:t>) Sửa đổi</w:t>
      </w:r>
      <w:r w:rsidR="00786604">
        <w:rPr>
          <w:b/>
          <w:bCs/>
          <w:lang w:val="nl-NL"/>
        </w:rPr>
        <w:t>, bổ sung</w:t>
      </w:r>
      <w:r w:rsidR="000539C0">
        <w:rPr>
          <w:b/>
          <w:bCs/>
          <w:lang w:val="nl-NL"/>
        </w:rPr>
        <w:t xml:space="preserve"> khoản 4 như sau:</w:t>
      </w:r>
    </w:p>
    <w:p w:rsidR="000539C0" w:rsidRPr="00D275C8" w:rsidRDefault="000539C0" w:rsidP="00113455">
      <w:pPr>
        <w:spacing w:before="120" w:after="120" w:line="245" w:lineRule="auto"/>
        <w:ind w:firstLine="720"/>
        <w:jc w:val="both"/>
        <w:rPr>
          <w:iCs/>
        </w:rPr>
      </w:pPr>
      <w:r w:rsidRPr="00D275C8">
        <w:rPr>
          <w:bCs/>
          <w:iCs/>
        </w:rPr>
        <w:t xml:space="preserve">“4. Hóa đơn thương mại hoặc hóa đơn GTGT điện tử </w:t>
      </w:r>
      <w:r w:rsidRPr="00D275C8">
        <w:rPr>
          <w:bCs/>
          <w:iCs/>
          <w:lang w:val="vi-VN"/>
        </w:rPr>
        <w:t>theo quy định của pháp luật về hóa đơn, chứng từ</w:t>
      </w:r>
      <w:r w:rsidRPr="00D275C8">
        <w:rPr>
          <w:bCs/>
          <w:iCs/>
        </w:rPr>
        <w:t>. Ngày xác định doanh thu xuất khẩu để tính thuế là ngày xác nhận hoàn tất thủ tục hải quan trên tờ khai hải quan.”</w:t>
      </w:r>
    </w:p>
    <w:p w:rsidR="00572DB2" w:rsidRDefault="008E577B" w:rsidP="00113455">
      <w:pPr>
        <w:autoSpaceDE w:val="0"/>
        <w:autoSpaceDN w:val="0"/>
        <w:adjustRightInd w:val="0"/>
        <w:spacing w:before="120" w:after="120" w:line="245" w:lineRule="auto"/>
        <w:jc w:val="both"/>
        <w:rPr>
          <w:b/>
          <w:bCs/>
          <w:lang w:val="nl-NL"/>
        </w:rPr>
      </w:pPr>
      <w:r>
        <w:rPr>
          <w:b/>
          <w:bCs/>
          <w:lang w:val="nl-NL"/>
        </w:rPr>
        <w:tab/>
      </w:r>
      <w:r w:rsidR="000539C0">
        <w:rPr>
          <w:b/>
          <w:bCs/>
          <w:lang w:val="nl-NL"/>
        </w:rPr>
        <w:t>1</w:t>
      </w:r>
      <w:r w:rsidR="00382603">
        <w:rPr>
          <w:b/>
          <w:bCs/>
          <w:lang w:val="nl-NL"/>
        </w:rPr>
        <w:t>3</w:t>
      </w:r>
      <w:r w:rsidR="005F3C04">
        <w:rPr>
          <w:b/>
          <w:bCs/>
          <w:lang w:val="nl-NL"/>
        </w:rPr>
        <w:t>. Sửa đổi, bổ sung Điều 17 như sau:</w:t>
      </w:r>
    </w:p>
    <w:p w:rsidR="00E24D8C" w:rsidRDefault="00E24D8C" w:rsidP="00113455">
      <w:pPr>
        <w:spacing w:before="120" w:after="120" w:line="245" w:lineRule="auto"/>
        <w:ind w:firstLine="720"/>
        <w:jc w:val="both"/>
        <w:rPr>
          <w:b/>
          <w:bCs/>
          <w:lang w:val="nl-NL"/>
        </w:rPr>
      </w:pPr>
      <w:r>
        <w:rPr>
          <w:b/>
          <w:bCs/>
          <w:lang w:val="nl-NL"/>
        </w:rPr>
        <w:t>a) Sửa đổi, bổ sung khoản 1, khoản 2 như sau:</w:t>
      </w:r>
    </w:p>
    <w:p w:rsidR="005F3C04" w:rsidRPr="00D275C8" w:rsidRDefault="00277B02" w:rsidP="00113455">
      <w:pPr>
        <w:spacing w:before="120" w:after="120" w:line="245" w:lineRule="auto"/>
        <w:ind w:firstLine="720"/>
        <w:jc w:val="both"/>
        <w:rPr>
          <w:lang w:val="vi-VN"/>
        </w:rPr>
      </w:pPr>
      <w:r w:rsidRPr="00D275C8">
        <w:t>“</w:t>
      </w:r>
      <w:r w:rsidR="005F3C04" w:rsidRPr="00D275C8">
        <w:rPr>
          <w:lang w:val="vi-VN"/>
        </w:rPr>
        <w:t>1. Hàng hóa gia công chuyển tiếp theo quy định của pháp luật thương mại về hoạt động mua, bán hàng hóa quốc tế và các hoạt động đại lý mua, bán, gia công hàng hóa với nước ngoài phải đáp ứng các điều kiện sau:</w:t>
      </w:r>
    </w:p>
    <w:p w:rsidR="005F3C04" w:rsidRPr="00617159" w:rsidRDefault="005F3C04" w:rsidP="00113455">
      <w:pPr>
        <w:spacing w:before="120" w:after="120" w:line="252" w:lineRule="auto"/>
        <w:ind w:firstLine="720"/>
        <w:jc w:val="both"/>
        <w:rPr>
          <w:lang w:val="vi-VN"/>
        </w:rPr>
      </w:pPr>
      <w:r w:rsidRPr="00617159">
        <w:rPr>
          <w:lang w:val="vi-VN"/>
        </w:rPr>
        <w:lastRenderedPageBreak/>
        <w:t>a) Hợp đồng gia công xuất khẩu và các phụ kiện hợp đồng (nếu có) ký với nước ngoài, trong đó ghi rõ cơ sở nhận hàng tại Việt Nam.</w:t>
      </w:r>
    </w:p>
    <w:p w:rsidR="005F3C04" w:rsidRPr="00617159" w:rsidRDefault="005F3C04" w:rsidP="00113455">
      <w:pPr>
        <w:spacing w:before="120" w:after="120" w:line="252" w:lineRule="auto"/>
        <w:ind w:firstLine="720"/>
        <w:jc w:val="both"/>
        <w:rPr>
          <w:lang w:val="vi-VN"/>
        </w:rPr>
      </w:pPr>
      <w:r w:rsidRPr="00617159">
        <w:rPr>
          <w:lang w:val="vi-VN"/>
        </w:rPr>
        <w:t>b) Hóa đơn GTGT ghi rõ giá gia công và số lượng hàng gia công trả nước ngoài (theo giá quy định trong hợp đồng ký với nước ngoài) và tên cơ sở nhận hàng theo chỉ định của phía nước ngoài.</w:t>
      </w:r>
    </w:p>
    <w:p w:rsidR="00D275C8" w:rsidRPr="00D275C8" w:rsidRDefault="005F3C04" w:rsidP="00113455">
      <w:pPr>
        <w:spacing w:before="120" w:after="120" w:line="252" w:lineRule="auto"/>
        <w:ind w:firstLine="720"/>
        <w:jc w:val="both"/>
      </w:pPr>
      <w:r w:rsidRPr="00D275C8">
        <w:rPr>
          <w:lang w:val="vi-VN"/>
        </w:rPr>
        <w:t xml:space="preserve">c) </w:t>
      </w:r>
      <w:r w:rsidRPr="00D275C8">
        <w:t>Tờ khai xuất khẩu tại chỗ và tờ khai nhập khẩu tại chỗ đối ứng đã được xác nhận thông quan.</w:t>
      </w:r>
    </w:p>
    <w:p w:rsidR="005F3C04" w:rsidRPr="00D275C8" w:rsidRDefault="00D275C8" w:rsidP="00113455">
      <w:pPr>
        <w:spacing w:before="120" w:after="120" w:line="252" w:lineRule="auto"/>
        <w:ind w:firstLine="720"/>
        <w:jc w:val="both"/>
        <w:rPr>
          <w:lang w:val="vi-VN"/>
        </w:rPr>
      </w:pPr>
      <w:r w:rsidRPr="00D275C8">
        <w:rPr>
          <w:lang w:val="vi-VN"/>
        </w:rPr>
        <w:t>d)</w:t>
      </w:r>
      <w:r w:rsidRPr="00D275C8">
        <w:t xml:space="preserve"> </w:t>
      </w:r>
      <w:r w:rsidR="005F3C04" w:rsidRPr="00D275C8">
        <w:rPr>
          <w:lang w:val="vi-VN"/>
        </w:rPr>
        <w:t>Có chứng từ thanh toán qua Ngân hàng theo hướng dẫn tại Điều 16 Thông tư này.</w:t>
      </w:r>
    </w:p>
    <w:p w:rsidR="005F3C04" w:rsidRPr="00D275C8" w:rsidRDefault="005F3C04" w:rsidP="00113455">
      <w:pPr>
        <w:spacing w:before="120" w:after="120" w:line="252" w:lineRule="auto"/>
        <w:ind w:firstLine="720"/>
        <w:jc w:val="both"/>
        <w:rPr>
          <w:lang w:val="vi-VN"/>
        </w:rPr>
      </w:pPr>
      <w:r w:rsidRPr="00D275C8">
        <w:rPr>
          <w:lang w:val="vi-VN"/>
        </w:rPr>
        <w:t xml:space="preserve">Về thủ tục giao nhận sản phẩm gia công chuyển tiếp và </w:t>
      </w:r>
      <w:r w:rsidRPr="00D275C8">
        <w:t>tờ khai xuất khẩu tại chỗ và tờ khai nhập khẩu tại chỗ đối ứng đã được xác nhận thông quan</w:t>
      </w:r>
      <w:r w:rsidRPr="00D275C8">
        <w:rPr>
          <w:lang w:val="vi-VN"/>
        </w:rPr>
        <w:t xml:space="preserve"> thực hiện theo hướng dẫn của Tổng cục Hải quan.</w:t>
      </w:r>
    </w:p>
    <w:p w:rsidR="005F3C04" w:rsidRPr="00277B02" w:rsidRDefault="005F3C04" w:rsidP="00113455">
      <w:pPr>
        <w:spacing w:before="120" w:after="120" w:line="252" w:lineRule="auto"/>
        <w:ind w:firstLine="720"/>
        <w:jc w:val="both"/>
        <w:rPr>
          <w:lang w:val="vi-VN"/>
        </w:rPr>
      </w:pPr>
      <w:r w:rsidRPr="00277B02">
        <w:rPr>
          <w:lang w:val="vi-VN"/>
        </w:rPr>
        <w:t>Ví dụ 70: Công ty A ký hợp đồng gia công với nước ngoài 200.000 đôi đế giầy xuất khẩu. Giá gia công là 800 triệu đồng. Hợp đồng ghi rõ giao đế giầy cho Công ty B tại Việt Nam để sản xuất ra giầy hoàn chỉnh.</w:t>
      </w:r>
    </w:p>
    <w:p w:rsidR="005F3C04" w:rsidRPr="00277B02" w:rsidRDefault="005F3C04" w:rsidP="00113455">
      <w:pPr>
        <w:spacing w:before="120" w:after="120" w:line="252" w:lineRule="auto"/>
        <w:ind w:firstLine="720"/>
        <w:jc w:val="both"/>
        <w:rPr>
          <w:lang w:val="vi-VN"/>
        </w:rPr>
      </w:pPr>
      <w:r w:rsidRPr="00277B02">
        <w:rPr>
          <w:lang w:val="vi-VN"/>
        </w:rPr>
        <w:t>Trường hợp này Công ty A thuộc đối tượng gia công hàng xuất khẩu chuyển tiếp. Khi lập chứng từ chuyển giao sản phẩm đế giầy cho Công ty B, Công ty A ghi rõ số lượng, chủng loại, quy cách sản phẩm đã giao, toàn bộ doanh thu gia công đế giầy 800 triệu đồng nhận được tính thuế GTGT là 0%.</w:t>
      </w:r>
    </w:p>
    <w:p w:rsidR="005F3C04" w:rsidRPr="00617159" w:rsidRDefault="005F3C04" w:rsidP="00113455">
      <w:pPr>
        <w:spacing w:before="120" w:after="120" w:line="252" w:lineRule="auto"/>
        <w:ind w:firstLine="720"/>
        <w:jc w:val="both"/>
        <w:rPr>
          <w:lang w:val="vi-VN"/>
        </w:rPr>
      </w:pPr>
      <w:r w:rsidRPr="00617159">
        <w:rPr>
          <w:lang w:val="vi-VN"/>
        </w:rPr>
        <w:t>2. Hàng hóa xuất khẩu tại chỗ theo quy định của pháp luật:</w:t>
      </w:r>
    </w:p>
    <w:p w:rsidR="005F3C04" w:rsidRPr="00D275C8" w:rsidRDefault="005F3C04" w:rsidP="00113455">
      <w:pPr>
        <w:spacing w:before="120" w:after="120" w:line="252" w:lineRule="auto"/>
        <w:ind w:firstLine="720"/>
        <w:jc w:val="both"/>
        <w:rPr>
          <w:lang w:val="vi-VN"/>
        </w:rPr>
      </w:pPr>
      <w:r w:rsidRPr="00617159">
        <w:rPr>
          <w:lang w:val="vi-VN"/>
        </w:rPr>
        <w:t xml:space="preserve">a) </w:t>
      </w:r>
      <w:r w:rsidRPr="006F72DE">
        <w:rPr>
          <w:lang w:val="vi-VN"/>
        </w:rPr>
        <w:t>Hợ</w:t>
      </w:r>
      <w:r w:rsidR="004D3AD9" w:rsidRPr="006F72DE">
        <w:rPr>
          <w:lang w:val="vi-VN"/>
        </w:rPr>
        <w:t>p</w:t>
      </w:r>
      <w:r w:rsidR="004D3AD9" w:rsidRPr="006F72DE">
        <w:t xml:space="preserve"> </w:t>
      </w:r>
      <w:r w:rsidRPr="006F72DE">
        <w:rPr>
          <w:lang w:val="vi-VN"/>
        </w:rPr>
        <w:t>đồng mua bán</w:t>
      </w:r>
      <w:r w:rsidRPr="00DC66A3">
        <w:rPr>
          <w:b/>
          <w:i/>
          <w:lang w:val="vi-VN"/>
        </w:rPr>
        <w:t xml:space="preserve"> </w:t>
      </w:r>
      <w:r w:rsidRPr="00D275C8">
        <w:rPr>
          <w:lang w:val="vi-VN"/>
        </w:rPr>
        <w:t>giữa doanh nghiệp nội địa với doanh nghiệp chế xuất, doanh nghiệp trong khu phi thuế quan hoặc hợp đồng gia công, hợp đồng mua bán với thương nhân nước ngoài có chỉ định giao, nhận hàng hóa tại Việt Nam;</w:t>
      </w:r>
    </w:p>
    <w:p w:rsidR="005F3C04" w:rsidRPr="0090221D" w:rsidRDefault="005F3C04" w:rsidP="00113455">
      <w:pPr>
        <w:spacing w:before="120" w:after="120" w:line="252" w:lineRule="auto"/>
        <w:ind w:firstLine="720"/>
        <w:jc w:val="both"/>
        <w:rPr>
          <w:strike/>
          <w:lang w:val="vi-VN"/>
        </w:rPr>
      </w:pPr>
      <w:r w:rsidRPr="00DC66A3">
        <w:rPr>
          <w:lang w:val="vi-VN"/>
        </w:rPr>
        <w:t xml:space="preserve">b) </w:t>
      </w:r>
      <w:r w:rsidRPr="006F72DE">
        <w:t xml:space="preserve">Tờ khai </w:t>
      </w:r>
      <w:r w:rsidRPr="00D275C8">
        <w:t>xuất khẩu tại chỗ và tờ khai nhập khẩu tại chỗ đối ứng đã được xác nhận thông quan</w:t>
      </w:r>
      <w:r w:rsidR="00D275C8" w:rsidRPr="00D275C8">
        <w:t>;</w:t>
      </w:r>
    </w:p>
    <w:p w:rsidR="005F3C04" w:rsidRPr="00617159" w:rsidRDefault="005F3C04" w:rsidP="00113455">
      <w:pPr>
        <w:spacing w:before="120" w:after="120" w:line="252" w:lineRule="auto"/>
        <w:ind w:firstLine="720"/>
        <w:jc w:val="both"/>
        <w:rPr>
          <w:color w:val="FF0000"/>
          <w:lang w:val="vi-VN"/>
        </w:rPr>
      </w:pPr>
      <w:r w:rsidRPr="00617159">
        <w:rPr>
          <w:lang w:val="vi-VN"/>
        </w:rPr>
        <w:t>c) Hóa đơn giá trị</w:t>
      </w:r>
      <w:r w:rsidR="00D275C8">
        <w:rPr>
          <w:lang w:val="vi-VN"/>
        </w:rPr>
        <w:t xml:space="preserve"> gia tăng</w:t>
      </w:r>
      <w:r w:rsidR="00D275C8">
        <w:t xml:space="preserve"> g</w:t>
      </w:r>
      <w:r w:rsidRPr="00617159">
        <w:rPr>
          <w:lang w:val="vi-VN"/>
        </w:rPr>
        <w:t>hi rõ tên người mua phía nước ngoài, tên doanh nghiệp nhận hàng và địa điểm giao hàng tại Việt Nam;</w:t>
      </w:r>
    </w:p>
    <w:p w:rsidR="005F3C04" w:rsidRPr="00617159" w:rsidRDefault="005F3C04" w:rsidP="00113455">
      <w:pPr>
        <w:spacing w:before="120" w:after="120" w:line="252" w:lineRule="auto"/>
        <w:ind w:firstLine="720"/>
        <w:jc w:val="both"/>
        <w:rPr>
          <w:lang w:val="vi-VN"/>
        </w:rPr>
      </w:pPr>
      <w:r w:rsidRPr="00617159">
        <w:rPr>
          <w:lang w:val="vi-VN"/>
        </w:rPr>
        <w:t>d) Hàng hóa bán cho thương nhân nước ngoài nhưng giao hàng tại Việt Nam phải thanh toán qua ngân hàng bằng ngoại tệ tự do chuyển đổi. Chứng từ thanh toán qua ngân hàng theo hướng dẫn tại khoản 3 Điều 16 Thông tư này. Trường hợp người nhập khẩu tại chỗ được phía nước ngoài ủy quyền thanh toán cho người xuất khẩu tại chỗ thì đồng tiền thanh toán thực hiện theo quy định của pháp luật về ngoại hối.</w:t>
      </w:r>
    </w:p>
    <w:p w:rsidR="005F3C04" w:rsidRDefault="005F3C04" w:rsidP="00113455">
      <w:pPr>
        <w:spacing w:before="120" w:after="120" w:line="252" w:lineRule="auto"/>
        <w:ind w:firstLine="720"/>
        <w:jc w:val="both"/>
      </w:pPr>
      <w:r w:rsidRPr="00617159">
        <w:rPr>
          <w:lang w:val="vi-VN"/>
        </w:rPr>
        <w:t>đ) Hàng hóa xuất khẩu tại chỗ của doanh nghiệp có vốn đầu tư nước ngoài phải phù hợp với quy định tại giấy phép đầu tư.</w:t>
      </w:r>
      <w:r w:rsidR="00277B02">
        <w:t>”</w:t>
      </w:r>
    </w:p>
    <w:p w:rsidR="00E24D8C" w:rsidRDefault="00E24D8C" w:rsidP="00113455">
      <w:pPr>
        <w:spacing w:before="120" w:after="120" w:line="252" w:lineRule="auto"/>
        <w:ind w:firstLine="720"/>
        <w:jc w:val="both"/>
        <w:rPr>
          <w:b/>
        </w:rPr>
      </w:pPr>
      <w:r w:rsidRPr="00E24D8C">
        <w:rPr>
          <w:b/>
        </w:rPr>
        <w:t>b) Bãi bỏ điểm b khoản 3 và điểm b khoản 4.</w:t>
      </w:r>
    </w:p>
    <w:p w:rsidR="00634B47" w:rsidRPr="008A4BBE" w:rsidRDefault="00634B47" w:rsidP="00345534">
      <w:pPr>
        <w:autoSpaceDE w:val="0"/>
        <w:autoSpaceDN w:val="0"/>
        <w:adjustRightInd w:val="0"/>
        <w:spacing w:before="120" w:after="120" w:line="240" w:lineRule="auto"/>
        <w:ind w:firstLine="720"/>
        <w:jc w:val="both"/>
        <w:rPr>
          <w:b/>
          <w:lang w:val="am-ET"/>
        </w:rPr>
      </w:pPr>
      <w:bookmarkStart w:id="2" w:name="dieu_21"/>
      <w:bookmarkStart w:id="3" w:name="dieu_5"/>
      <w:r w:rsidRPr="008A4BBE">
        <w:rPr>
          <w:b/>
          <w:bCs/>
          <w:lang w:val="vi-VN"/>
        </w:rPr>
        <w:lastRenderedPageBreak/>
        <w:t xml:space="preserve">Điều </w:t>
      </w:r>
      <w:r w:rsidR="005F603F">
        <w:rPr>
          <w:b/>
          <w:bCs/>
        </w:rPr>
        <w:t>2</w:t>
      </w:r>
      <w:r w:rsidRPr="008A4BBE">
        <w:rPr>
          <w:b/>
          <w:bCs/>
          <w:lang w:val="vi-VN"/>
        </w:rPr>
        <w:t>. Hiệu lực thi hành</w:t>
      </w:r>
      <w:bookmarkEnd w:id="2"/>
    </w:p>
    <w:p w:rsidR="00634B47" w:rsidRDefault="00634B47" w:rsidP="00345534">
      <w:pPr>
        <w:spacing w:before="120" w:after="120" w:line="240" w:lineRule="auto"/>
        <w:ind w:firstLine="720"/>
        <w:jc w:val="both"/>
      </w:pPr>
      <w:r w:rsidRPr="00617159">
        <w:rPr>
          <w:lang w:val="vi-VN"/>
        </w:rPr>
        <w:t xml:space="preserve">1. Thông tư này có hiệu lực thi hành từ ngày </w:t>
      </w:r>
      <w:r w:rsidRPr="00617159">
        <w:rPr>
          <w:lang w:val="am-ET"/>
        </w:rPr>
        <w:t xml:space="preserve">… </w:t>
      </w:r>
      <w:r w:rsidRPr="00617159">
        <w:rPr>
          <w:lang w:val="vi-VN"/>
        </w:rPr>
        <w:t>tháng</w:t>
      </w:r>
      <w:r w:rsidRPr="00617159">
        <w:rPr>
          <w:lang w:val="am-ET"/>
        </w:rPr>
        <w:t>….</w:t>
      </w:r>
      <w:r w:rsidRPr="00617159">
        <w:rPr>
          <w:lang w:val="vi-VN"/>
        </w:rPr>
        <w:t xml:space="preserve"> năm 20</w:t>
      </w:r>
      <w:r w:rsidRPr="00F72F59">
        <w:rPr>
          <w:lang w:val="vi-VN"/>
        </w:rPr>
        <w:t>2</w:t>
      </w:r>
      <w:r w:rsidR="007D3EC2">
        <w:t>2</w:t>
      </w:r>
      <w:r w:rsidRPr="00617159">
        <w:rPr>
          <w:lang w:val="vi-VN"/>
        </w:rPr>
        <w:t>.</w:t>
      </w:r>
    </w:p>
    <w:p w:rsidR="00DA3D3D" w:rsidRPr="00D275C8" w:rsidRDefault="00DA3D3D" w:rsidP="00345534">
      <w:pPr>
        <w:spacing w:before="120" w:after="120" w:line="240" w:lineRule="auto"/>
        <w:ind w:firstLine="720"/>
        <w:jc w:val="both"/>
      </w:pPr>
      <w:r w:rsidRPr="00D275C8">
        <w:t>2. Bãi bỏ khoản 2, khoản 3 Điề</w:t>
      </w:r>
      <w:r w:rsidR="00382603">
        <w:t>u 20 Thông tư số 219/2013/T-BTC ngày 31/12/2013 của Bộ Tài chính.</w:t>
      </w:r>
    </w:p>
    <w:p w:rsidR="00634B47" w:rsidRPr="00617159" w:rsidRDefault="00634B47" w:rsidP="00355767">
      <w:pPr>
        <w:spacing w:before="240" w:after="360" w:line="240" w:lineRule="auto"/>
        <w:ind w:firstLine="720"/>
        <w:jc w:val="both"/>
        <w:rPr>
          <w:lang w:val="vi-VN"/>
        </w:rPr>
      </w:pPr>
      <w:r w:rsidRPr="00617159">
        <w:rPr>
          <w:lang w:val="vi-VN"/>
        </w:rPr>
        <w:t>Trong quá trình thực hiện, nếu có khó khăn, vướng mắc, đề nghị các đơn vị, cơ sở kinh doanh phản ánh kịp thời về Bộ Tài chính để được giải quyết kịp thời./.</w:t>
      </w:r>
    </w:p>
    <w:tbl>
      <w:tblPr>
        <w:tblW w:w="9628" w:type="dxa"/>
        <w:tblCellMar>
          <w:left w:w="28" w:type="dxa"/>
          <w:right w:w="28" w:type="dxa"/>
        </w:tblCellMar>
        <w:tblLook w:val="01E0" w:firstRow="1" w:lastRow="1" w:firstColumn="1" w:lastColumn="1" w:noHBand="0" w:noVBand="0"/>
      </w:tblPr>
      <w:tblGrid>
        <w:gridCol w:w="5788"/>
        <w:gridCol w:w="3840"/>
      </w:tblGrid>
      <w:tr w:rsidR="00634B47" w:rsidRPr="00617159" w:rsidTr="00A059A4">
        <w:tc>
          <w:tcPr>
            <w:tcW w:w="5788" w:type="dxa"/>
          </w:tcPr>
          <w:p w:rsidR="00634B47" w:rsidRPr="00617159" w:rsidRDefault="00634B47" w:rsidP="00A059A4">
            <w:pPr>
              <w:widowControl w:val="0"/>
              <w:spacing w:after="0" w:line="240" w:lineRule="auto"/>
              <w:ind w:right="646"/>
              <w:rPr>
                <w:b/>
                <w:i/>
                <w:color w:val="000000"/>
                <w:spacing w:val="-4"/>
                <w:sz w:val="24"/>
                <w:szCs w:val="24"/>
                <w:lang w:val="nl-NL"/>
              </w:rPr>
            </w:pPr>
            <w:r w:rsidRPr="00617159">
              <w:rPr>
                <w:b/>
                <w:i/>
                <w:color w:val="000000"/>
                <w:spacing w:val="-4"/>
                <w:sz w:val="24"/>
                <w:szCs w:val="24"/>
                <w:lang w:val="nl-NL"/>
              </w:rPr>
              <w:t>Nơi nhận:</w:t>
            </w:r>
          </w:p>
        </w:tc>
        <w:tc>
          <w:tcPr>
            <w:tcW w:w="3840" w:type="dxa"/>
          </w:tcPr>
          <w:p w:rsidR="00634B47" w:rsidRPr="00617159" w:rsidRDefault="00634B47" w:rsidP="00A059A4">
            <w:pPr>
              <w:widowControl w:val="0"/>
              <w:spacing w:after="0" w:line="240" w:lineRule="auto"/>
              <w:ind w:right="646"/>
              <w:jc w:val="center"/>
              <w:rPr>
                <w:b/>
                <w:color w:val="000000"/>
                <w:spacing w:val="-4"/>
                <w:sz w:val="26"/>
                <w:szCs w:val="26"/>
                <w:lang w:val="nl-NL"/>
              </w:rPr>
            </w:pPr>
            <w:r w:rsidRPr="00617159">
              <w:rPr>
                <w:b/>
                <w:color w:val="000000"/>
                <w:spacing w:val="-4"/>
                <w:sz w:val="26"/>
                <w:szCs w:val="26"/>
                <w:lang w:val="nl-NL"/>
              </w:rPr>
              <w:t xml:space="preserve"> BỘ TRƯỞNG</w:t>
            </w:r>
          </w:p>
        </w:tc>
      </w:tr>
      <w:tr w:rsidR="00634B47" w:rsidRPr="00617159" w:rsidTr="00A059A4">
        <w:tc>
          <w:tcPr>
            <w:tcW w:w="5788" w:type="dxa"/>
            <w:vMerge w:val="restart"/>
          </w:tcPr>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Văn phòng Trung ương và các Ban của Đảng;</w:t>
            </w:r>
          </w:p>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Văn phòng Quốc hội;</w:t>
            </w:r>
          </w:p>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Văn phòng Chủ tịch nước;</w:t>
            </w:r>
          </w:p>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Văn phòng Tổng Bí thư;</w:t>
            </w:r>
          </w:p>
          <w:p w:rsidR="00634B47" w:rsidRPr="00621D67" w:rsidRDefault="00634B47" w:rsidP="00A059A4">
            <w:pPr>
              <w:pStyle w:val="BodyTextIndent"/>
              <w:spacing w:after="0" w:line="240" w:lineRule="auto"/>
              <w:ind w:left="0"/>
              <w:rPr>
                <w:color w:val="000000"/>
                <w:spacing w:val="-4"/>
                <w:sz w:val="22"/>
                <w:szCs w:val="22"/>
              </w:rPr>
            </w:pPr>
            <w:r w:rsidRPr="00617159">
              <w:rPr>
                <w:color w:val="000000"/>
                <w:spacing w:val="-4"/>
                <w:sz w:val="22"/>
                <w:szCs w:val="22"/>
                <w:lang w:val="nl-NL"/>
              </w:rPr>
              <w:t>- Viện Kiểm sát nhân dân tối cao;</w:t>
            </w:r>
          </w:p>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Toà án nhân dân tối cao;</w:t>
            </w:r>
          </w:p>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Kiểm toán nhà nước;</w:t>
            </w:r>
            <w:r w:rsidR="0099567F">
              <w:rPr>
                <w:color w:val="000000"/>
                <w:spacing w:val="-4"/>
                <w:sz w:val="22"/>
                <w:szCs w:val="22"/>
                <w:lang w:val="nl-NL"/>
              </w:rPr>
              <w:t xml:space="preserve"> </w:t>
            </w:r>
            <w:r w:rsidRPr="00617159">
              <w:rPr>
                <w:color w:val="000000"/>
                <w:spacing w:val="-4"/>
                <w:sz w:val="22"/>
                <w:szCs w:val="22"/>
                <w:lang w:val="nl-NL"/>
              </w:rPr>
              <w:t>Các Bộ, cơ quan ngang Bộ,  cơ quan thuộc Chính phủ,</w:t>
            </w:r>
          </w:p>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Cơ quan Trung ương của các đoàn thể;</w:t>
            </w:r>
          </w:p>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Hội đồng nhân dân, Uỷ ban nhân dân, Sở Tài chính, Cục Thuế, Kho bạc nhà nước  các tỉnh, thành phố trực thuộc Trung ương;</w:t>
            </w:r>
          </w:p>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Công báo; Cục Kiểm tra văn bản (Bộ Tư pháp);</w:t>
            </w:r>
          </w:p>
          <w:p w:rsidR="00634B47" w:rsidRPr="00617159" w:rsidRDefault="00634B47" w:rsidP="00A059A4">
            <w:pPr>
              <w:pStyle w:val="BodyTextIndent"/>
              <w:spacing w:after="0" w:line="240" w:lineRule="auto"/>
              <w:ind w:left="0"/>
              <w:rPr>
                <w:color w:val="000000"/>
                <w:spacing w:val="-4"/>
                <w:sz w:val="22"/>
                <w:lang w:val="nl-NL"/>
              </w:rPr>
            </w:pPr>
            <w:r w:rsidRPr="00617159">
              <w:rPr>
                <w:color w:val="000000"/>
                <w:spacing w:val="-4"/>
                <w:sz w:val="22"/>
                <w:szCs w:val="22"/>
                <w:lang w:val="nl-NL"/>
              </w:rPr>
              <w:t>- Website</w:t>
            </w:r>
            <w:r w:rsidR="0099567F">
              <w:rPr>
                <w:color w:val="000000"/>
                <w:spacing w:val="-4"/>
                <w:sz w:val="22"/>
                <w:szCs w:val="22"/>
                <w:lang w:val="vi-VN"/>
              </w:rPr>
              <w:t xml:space="preserve">: </w:t>
            </w:r>
            <w:r w:rsidRPr="00617159">
              <w:rPr>
                <w:color w:val="000000"/>
                <w:spacing w:val="-4"/>
                <w:sz w:val="22"/>
                <w:szCs w:val="22"/>
                <w:lang w:val="nl-NL"/>
              </w:rPr>
              <w:t>Chính phủ</w:t>
            </w:r>
            <w:r w:rsidR="0099567F">
              <w:rPr>
                <w:color w:val="000000"/>
                <w:spacing w:val="-4"/>
                <w:sz w:val="22"/>
                <w:szCs w:val="22"/>
                <w:lang w:val="vi-VN"/>
              </w:rPr>
              <w:t xml:space="preserve">, </w:t>
            </w:r>
            <w:r w:rsidRPr="00617159">
              <w:rPr>
                <w:color w:val="000000"/>
                <w:spacing w:val="-4"/>
                <w:sz w:val="22"/>
                <w:lang w:val="nl-NL"/>
              </w:rPr>
              <w:t xml:space="preserve"> Bộ Tài chính</w:t>
            </w:r>
            <w:r w:rsidR="0099567F">
              <w:rPr>
                <w:color w:val="000000"/>
                <w:spacing w:val="-4"/>
                <w:sz w:val="22"/>
                <w:lang w:val="vi-VN"/>
              </w:rPr>
              <w:t xml:space="preserve">, </w:t>
            </w:r>
            <w:r w:rsidRPr="00617159">
              <w:rPr>
                <w:color w:val="000000"/>
                <w:spacing w:val="-4"/>
                <w:sz w:val="22"/>
                <w:lang w:val="nl-NL"/>
              </w:rPr>
              <w:t>Tổng cục Thuế;</w:t>
            </w:r>
          </w:p>
          <w:p w:rsidR="00634B47" w:rsidRPr="00617159" w:rsidRDefault="00634B47" w:rsidP="00A059A4">
            <w:pPr>
              <w:pStyle w:val="BodyTextIndent"/>
              <w:spacing w:after="0" w:line="240" w:lineRule="auto"/>
              <w:ind w:left="0"/>
              <w:rPr>
                <w:color w:val="000000"/>
                <w:spacing w:val="-4"/>
                <w:sz w:val="22"/>
                <w:szCs w:val="22"/>
                <w:lang w:val="nl-NL"/>
              </w:rPr>
            </w:pPr>
            <w:r w:rsidRPr="00617159">
              <w:rPr>
                <w:color w:val="000000"/>
                <w:spacing w:val="-4"/>
                <w:sz w:val="22"/>
                <w:szCs w:val="22"/>
                <w:lang w:val="nl-NL"/>
              </w:rPr>
              <w:t>- Các đơn vị thuộc Bộ Tài chính;</w:t>
            </w:r>
          </w:p>
          <w:p w:rsidR="00634B47" w:rsidRPr="00617159" w:rsidRDefault="00634B47" w:rsidP="00A059A4">
            <w:pPr>
              <w:widowControl w:val="0"/>
              <w:spacing w:after="0" w:line="240" w:lineRule="auto"/>
              <w:rPr>
                <w:color w:val="000000"/>
                <w:spacing w:val="-4"/>
                <w:sz w:val="22"/>
                <w:lang w:val="nl-NL"/>
              </w:rPr>
            </w:pPr>
            <w:r w:rsidRPr="00617159">
              <w:rPr>
                <w:color w:val="000000"/>
                <w:spacing w:val="-4"/>
                <w:sz w:val="22"/>
                <w:lang w:val="nl-NL"/>
              </w:rPr>
              <w:t>- Lưu: VT, TCT (VT, CS).</w:t>
            </w:r>
          </w:p>
        </w:tc>
        <w:tc>
          <w:tcPr>
            <w:tcW w:w="3840" w:type="dxa"/>
          </w:tcPr>
          <w:p w:rsidR="00634B47" w:rsidRPr="00617159" w:rsidRDefault="00634B47" w:rsidP="00A059A4">
            <w:pPr>
              <w:widowControl w:val="0"/>
              <w:spacing w:after="0" w:line="240" w:lineRule="auto"/>
              <w:ind w:right="646"/>
              <w:jc w:val="center"/>
              <w:rPr>
                <w:b/>
                <w:color w:val="000000"/>
                <w:spacing w:val="-4"/>
                <w:sz w:val="26"/>
                <w:szCs w:val="26"/>
                <w:lang w:val="nl-NL"/>
              </w:rPr>
            </w:pPr>
          </w:p>
        </w:tc>
      </w:tr>
      <w:tr w:rsidR="00634B47" w:rsidRPr="00617159" w:rsidTr="00A059A4">
        <w:tc>
          <w:tcPr>
            <w:tcW w:w="5788" w:type="dxa"/>
            <w:vMerge/>
          </w:tcPr>
          <w:p w:rsidR="00634B47" w:rsidRPr="00617159" w:rsidRDefault="00634B47" w:rsidP="00A059A4">
            <w:pPr>
              <w:widowControl w:val="0"/>
              <w:spacing w:after="0" w:line="240" w:lineRule="auto"/>
              <w:ind w:right="646"/>
              <w:jc w:val="both"/>
              <w:rPr>
                <w:color w:val="000000"/>
                <w:lang w:val="nl-NL"/>
              </w:rPr>
            </w:pPr>
          </w:p>
        </w:tc>
        <w:tc>
          <w:tcPr>
            <w:tcW w:w="3840" w:type="dxa"/>
          </w:tcPr>
          <w:p w:rsidR="00634B47" w:rsidRPr="00617159" w:rsidRDefault="00634B47" w:rsidP="00A059A4">
            <w:pPr>
              <w:widowControl w:val="0"/>
              <w:spacing w:after="0" w:line="240" w:lineRule="auto"/>
              <w:ind w:right="646"/>
              <w:jc w:val="center"/>
              <w:rPr>
                <w:b/>
                <w:color w:val="000000"/>
                <w:lang w:val="nl-NL"/>
              </w:rPr>
            </w:pPr>
          </w:p>
          <w:p w:rsidR="00634B47" w:rsidRPr="00617159" w:rsidRDefault="00634B47" w:rsidP="00A059A4">
            <w:pPr>
              <w:widowControl w:val="0"/>
              <w:spacing w:after="0" w:line="240" w:lineRule="auto"/>
              <w:ind w:right="646"/>
              <w:jc w:val="center"/>
              <w:rPr>
                <w:b/>
                <w:color w:val="000000"/>
                <w:lang w:val="vi-VN"/>
              </w:rPr>
            </w:pPr>
          </w:p>
          <w:p w:rsidR="00634B47" w:rsidRPr="00617159" w:rsidRDefault="00634B47" w:rsidP="00A059A4">
            <w:pPr>
              <w:widowControl w:val="0"/>
              <w:spacing w:after="0" w:line="240" w:lineRule="auto"/>
              <w:ind w:right="646"/>
              <w:jc w:val="center"/>
              <w:rPr>
                <w:b/>
                <w:color w:val="000000"/>
                <w:lang w:val="vi-VN"/>
              </w:rPr>
            </w:pPr>
          </w:p>
          <w:p w:rsidR="00634B47" w:rsidRPr="00617159" w:rsidRDefault="00634B47" w:rsidP="00A059A4">
            <w:pPr>
              <w:widowControl w:val="0"/>
              <w:spacing w:after="0" w:line="240" w:lineRule="auto"/>
              <w:ind w:right="646"/>
              <w:jc w:val="center"/>
              <w:rPr>
                <w:b/>
                <w:color w:val="000000"/>
                <w:lang w:val="nl-NL"/>
              </w:rPr>
            </w:pPr>
          </w:p>
          <w:p w:rsidR="00634B47" w:rsidRPr="00617159" w:rsidRDefault="00634B47" w:rsidP="00A059A4">
            <w:pPr>
              <w:widowControl w:val="0"/>
              <w:spacing w:after="0" w:line="240" w:lineRule="auto"/>
              <w:ind w:right="646"/>
              <w:jc w:val="center"/>
              <w:rPr>
                <w:b/>
                <w:color w:val="000000"/>
                <w:lang w:val="nl-NL"/>
              </w:rPr>
            </w:pPr>
          </w:p>
          <w:p w:rsidR="00634B47" w:rsidRPr="00E93941" w:rsidRDefault="00E93941" w:rsidP="00A059A4">
            <w:pPr>
              <w:widowControl w:val="0"/>
              <w:spacing w:after="0" w:line="240" w:lineRule="auto"/>
              <w:ind w:right="646"/>
              <w:jc w:val="center"/>
              <w:rPr>
                <w:b/>
                <w:color w:val="000000"/>
                <w:lang w:val="vi-VN"/>
              </w:rPr>
            </w:pPr>
            <w:r>
              <w:rPr>
                <w:b/>
                <w:color w:val="000000"/>
                <w:lang w:val="vi-VN"/>
              </w:rPr>
              <w:t>Hồ Đức Phớc</w:t>
            </w:r>
          </w:p>
          <w:p w:rsidR="00634B47" w:rsidRPr="00617159" w:rsidRDefault="00634B47" w:rsidP="00A059A4">
            <w:pPr>
              <w:widowControl w:val="0"/>
              <w:spacing w:after="0" w:line="240" w:lineRule="auto"/>
              <w:ind w:right="646"/>
              <w:jc w:val="center"/>
              <w:rPr>
                <w:b/>
                <w:color w:val="000000"/>
                <w:lang w:val="nl-NL"/>
              </w:rPr>
            </w:pPr>
          </w:p>
          <w:p w:rsidR="00634B47" w:rsidRPr="00617159" w:rsidRDefault="00634B47" w:rsidP="00A059A4">
            <w:pPr>
              <w:widowControl w:val="0"/>
              <w:spacing w:after="0" w:line="240" w:lineRule="auto"/>
              <w:ind w:right="646"/>
              <w:jc w:val="center"/>
              <w:rPr>
                <w:b/>
                <w:color w:val="000000"/>
                <w:lang w:val="nl-NL"/>
              </w:rPr>
            </w:pPr>
          </w:p>
          <w:p w:rsidR="00634B47" w:rsidRPr="00617159" w:rsidRDefault="00634B47" w:rsidP="00A059A4">
            <w:pPr>
              <w:widowControl w:val="0"/>
              <w:spacing w:after="0" w:line="240" w:lineRule="auto"/>
              <w:ind w:right="646"/>
              <w:jc w:val="center"/>
              <w:rPr>
                <w:b/>
                <w:color w:val="000000"/>
                <w:lang w:val="nl-NL"/>
              </w:rPr>
            </w:pPr>
          </w:p>
          <w:p w:rsidR="00634B47" w:rsidRPr="00617159" w:rsidRDefault="00634B47" w:rsidP="00A059A4">
            <w:pPr>
              <w:widowControl w:val="0"/>
              <w:spacing w:after="0" w:line="240" w:lineRule="auto"/>
              <w:ind w:right="646"/>
              <w:jc w:val="center"/>
              <w:rPr>
                <w:b/>
                <w:color w:val="000000"/>
                <w:lang w:val="nl-NL"/>
              </w:rPr>
            </w:pPr>
          </w:p>
        </w:tc>
      </w:tr>
    </w:tbl>
    <w:p w:rsidR="00621D67" w:rsidRDefault="00621D67">
      <w:pPr>
        <w:spacing w:after="0" w:line="240" w:lineRule="auto"/>
        <w:rPr>
          <w:rFonts w:eastAsia="Times New Roman"/>
          <w:b/>
          <w:color w:val="000000"/>
        </w:rPr>
      </w:pPr>
      <w:r>
        <w:rPr>
          <w:b/>
          <w:i/>
          <w:color w:val="000000"/>
        </w:rPr>
        <w:br w:type="page"/>
      </w:r>
    </w:p>
    <w:p w:rsidR="00634B47" w:rsidRPr="00617159" w:rsidRDefault="0099567F" w:rsidP="00634B47">
      <w:pPr>
        <w:pStyle w:val="HaNoingay"/>
        <w:spacing w:after="0"/>
        <w:jc w:val="center"/>
        <w:rPr>
          <w:rFonts w:ascii="Times New Roman" w:hAnsi="Times New Roman"/>
          <w:b/>
          <w:i w:val="0"/>
          <w:color w:val="000000"/>
          <w:sz w:val="28"/>
          <w:szCs w:val="28"/>
          <w:lang w:val="vi-VN"/>
        </w:rPr>
      </w:pPr>
      <w:r>
        <w:rPr>
          <w:rFonts w:ascii="Times New Roman" w:hAnsi="Times New Roman"/>
          <w:b/>
          <w:i w:val="0"/>
          <w:color w:val="000000"/>
          <w:sz w:val="28"/>
          <w:szCs w:val="28"/>
          <w:lang w:val="en-US"/>
        </w:rPr>
        <w:lastRenderedPageBreak/>
        <w:t>PH</w:t>
      </w:r>
      <w:r w:rsidR="00634B47" w:rsidRPr="00617159">
        <w:rPr>
          <w:rFonts w:ascii="Times New Roman" w:hAnsi="Times New Roman"/>
          <w:b/>
          <w:i w:val="0"/>
          <w:color w:val="000000"/>
          <w:sz w:val="28"/>
          <w:szCs w:val="28"/>
          <w:lang w:val="vi-VN"/>
        </w:rPr>
        <w:t>Ụ LỤC 1</w:t>
      </w:r>
    </w:p>
    <w:p w:rsidR="00634B47" w:rsidRPr="00617159" w:rsidRDefault="00634B47" w:rsidP="00634B47">
      <w:pPr>
        <w:pStyle w:val="HaNoingay"/>
        <w:spacing w:after="0"/>
        <w:jc w:val="center"/>
        <w:rPr>
          <w:rFonts w:ascii="Times New Roman" w:hAnsi="Times New Roman"/>
          <w:b/>
          <w:i w:val="0"/>
          <w:color w:val="000000"/>
          <w:sz w:val="28"/>
          <w:szCs w:val="28"/>
          <w:lang w:val="vi-VN"/>
        </w:rPr>
      </w:pPr>
      <w:r w:rsidRPr="00617159">
        <w:rPr>
          <w:rFonts w:ascii="Times New Roman" w:hAnsi="Times New Roman"/>
          <w:b/>
          <w:i w:val="0"/>
          <w:color w:val="000000"/>
          <w:sz w:val="28"/>
          <w:szCs w:val="28"/>
          <w:lang w:val="vi-VN"/>
        </w:rPr>
        <w:t xml:space="preserve">DANH MỤC MÁY MÓC, THIẾT BỊ CHUYÊN DÙNG PHỤC VỤ SẢN XUẤT NÔNG NGHIỆP </w:t>
      </w:r>
    </w:p>
    <w:p w:rsidR="00634B47" w:rsidRPr="00F72F59" w:rsidRDefault="00634B47" w:rsidP="00634B47">
      <w:pPr>
        <w:pStyle w:val="HaNoingay"/>
        <w:spacing w:after="0"/>
        <w:jc w:val="center"/>
        <w:rPr>
          <w:rFonts w:ascii="Times New Roman" w:hAnsi="Times New Roman"/>
          <w:color w:val="000000"/>
          <w:lang w:val="vi-VN"/>
        </w:rPr>
      </w:pPr>
      <w:r w:rsidRPr="00F72F59">
        <w:rPr>
          <w:rFonts w:ascii="Times New Roman" w:hAnsi="Times New Roman"/>
          <w:color w:val="000000"/>
          <w:lang w:val="vi-VN"/>
        </w:rPr>
        <w:t>(Ban hành kèm theo Thông tư số…../20</w:t>
      </w:r>
      <w:r w:rsidRPr="00617159">
        <w:rPr>
          <w:rFonts w:ascii="Times New Roman" w:hAnsi="Times New Roman"/>
          <w:color w:val="000000"/>
          <w:lang w:val="vi-VN"/>
        </w:rPr>
        <w:t>2</w:t>
      </w:r>
      <w:r w:rsidR="00B84DC0">
        <w:rPr>
          <w:rFonts w:ascii="Times New Roman" w:hAnsi="Times New Roman"/>
          <w:color w:val="000000"/>
          <w:lang w:val="en-US"/>
        </w:rPr>
        <w:t>2</w:t>
      </w:r>
      <w:r w:rsidRPr="00F72F59">
        <w:rPr>
          <w:rFonts w:ascii="Times New Roman" w:hAnsi="Times New Roman"/>
          <w:color w:val="000000"/>
          <w:lang w:val="vi-VN"/>
        </w:rPr>
        <w:t>/TT-BTC ngày …../…../20</w:t>
      </w:r>
      <w:r w:rsidRPr="00617159">
        <w:rPr>
          <w:rFonts w:ascii="Times New Roman" w:hAnsi="Times New Roman"/>
          <w:color w:val="000000"/>
          <w:lang w:val="vi-VN"/>
        </w:rPr>
        <w:t>2</w:t>
      </w:r>
      <w:r w:rsidR="00B84DC0">
        <w:rPr>
          <w:rFonts w:ascii="Times New Roman" w:hAnsi="Times New Roman"/>
          <w:color w:val="000000"/>
          <w:lang w:val="en-US"/>
        </w:rPr>
        <w:t xml:space="preserve">2 </w:t>
      </w:r>
      <w:r w:rsidRPr="00F72F59">
        <w:rPr>
          <w:rFonts w:ascii="Times New Roman" w:hAnsi="Times New Roman"/>
          <w:color w:val="000000"/>
          <w:lang w:val="vi-VN"/>
        </w:rPr>
        <w:t>của Bộ Tài chính)</w:t>
      </w:r>
    </w:p>
    <w:p w:rsidR="00634B47" w:rsidRPr="00F72F59" w:rsidRDefault="00634B47" w:rsidP="00634B47">
      <w:pPr>
        <w:pStyle w:val="HaNoingay"/>
        <w:spacing w:after="0"/>
        <w:jc w:val="center"/>
        <w:rPr>
          <w:rFonts w:ascii="Times New Roman" w:hAnsi="Times New Roman"/>
          <w:color w:val="000000"/>
          <w:lang w:val="vi-VN"/>
        </w:rPr>
      </w:pPr>
    </w:p>
    <w:p w:rsidR="00634B47" w:rsidRPr="00F72F59" w:rsidRDefault="00634B47" w:rsidP="00634B47">
      <w:pPr>
        <w:pStyle w:val="Tieudechinh"/>
        <w:spacing w:before="0" w:after="0"/>
        <w:rPr>
          <w:rStyle w:val="TieudephuChar"/>
          <w:rFonts w:ascii="Times New Roman" w:hAnsi="Times New Roman"/>
          <w:color w:val="000000"/>
          <w:lang w:val="vi-VN"/>
        </w:rPr>
      </w:pPr>
    </w:p>
    <w:tbl>
      <w:tblPr>
        <w:tblW w:w="9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8919"/>
      </w:tblGrid>
      <w:tr w:rsidR="00634B47" w:rsidRPr="00617159" w:rsidTr="002D3BEA">
        <w:trPr>
          <w:trHeight w:val="320"/>
          <w:jc w:val="center"/>
        </w:trPr>
        <w:tc>
          <w:tcPr>
            <w:tcW w:w="810" w:type="dxa"/>
            <w:vAlign w:val="center"/>
          </w:tcPr>
          <w:p w:rsidR="00634B47" w:rsidRPr="00617159" w:rsidRDefault="00634B47" w:rsidP="00A059A4">
            <w:pPr>
              <w:spacing w:after="0" w:line="240" w:lineRule="auto"/>
              <w:jc w:val="both"/>
              <w:rPr>
                <w:color w:val="000000"/>
                <w:lang w:val="nl-NL"/>
              </w:rPr>
            </w:pPr>
            <w:r w:rsidRPr="00617159">
              <w:rPr>
                <w:color w:val="000000"/>
                <w:lang w:val="nl-NL"/>
              </w:rPr>
              <w:t>STT</w:t>
            </w:r>
          </w:p>
        </w:tc>
        <w:tc>
          <w:tcPr>
            <w:tcW w:w="8919" w:type="dxa"/>
            <w:vAlign w:val="center"/>
          </w:tcPr>
          <w:p w:rsidR="00634B47" w:rsidRPr="00617159" w:rsidRDefault="00634B47" w:rsidP="00A059A4">
            <w:pPr>
              <w:spacing w:after="0" w:line="240" w:lineRule="auto"/>
              <w:jc w:val="both"/>
              <w:rPr>
                <w:color w:val="000000"/>
                <w:lang w:val="nl-NL"/>
              </w:rPr>
            </w:pPr>
            <w:r w:rsidRPr="00617159">
              <w:rPr>
                <w:color w:val="000000"/>
                <w:lang w:val="nl-NL"/>
              </w:rPr>
              <w:t>TÊN MÁY MÓC, THIẾT BỊ</w:t>
            </w:r>
          </w:p>
        </w:tc>
      </w:tr>
      <w:tr w:rsidR="00634B47" w:rsidRPr="00617159" w:rsidTr="002D3BEA">
        <w:trPr>
          <w:trHeight w:val="320"/>
          <w:jc w:val="center"/>
        </w:trPr>
        <w:tc>
          <w:tcPr>
            <w:tcW w:w="810" w:type="dxa"/>
            <w:vAlign w:val="center"/>
          </w:tcPr>
          <w:p w:rsidR="00634B47" w:rsidRPr="002D3BEA" w:rsidRDefault="002D3BEA" w:rsidP="002D3BEA">
            <w:pPr>
              <w:spacing w:after="0" w:line="240" w:lineRule="auto"/>
              <w:jc w:val="center"/>
              <w:rPr>
                <w:color w:val="000000"/>
                <w:lang w:val="vi-VN"/>
              </w:rPr>
            </w:pPr>
            <w:r>
              <w:rPr>
                <w:color w:val="000000"/>
                <w:lang w:val="vi-VN"/>
              </w:rPr>
              <w:t>1.</w:t>
            </w:r>
          </w:p>
        </w:tc>
        <w:tc>
          <w:tcPr>
            <w:tcW w:w="8919" w:type="dxa"/>
            <w:vAlign w:val="center"/>
          </w:tcPr>
          <w:p w:rsidR="00634B47" w:rsidRPr="00617159" w:rsidRDefault="00634B47" w:rsidP="002D3BEA">
            <w:pPr>
              <w:spacing w:after="0" w:line="240" w:lineRule="auto"/>
              <w:jc w:val="both"/>
              <w:rPr>
                <w:color w:val="000000"/>
                <w:lang w:val="nl-NL"/>
              </w:rPr>
            </w:pPr>
            <w:r w:rsidRPr="00617159">
              <w:rPr>
                <w:color w:val="000000"/>
                <w:lang w:val="nl-NL"/>
              </w:rPr>
              <w:t xml:space="preserve">Các loại máy, thiết bị làm đất: </w:t>
            </w:r>
          </w:p>
          <w:p w:rsidR="00634B47" w:rsidRPr="002D3BEA" w:rsidRDefault="002D3BEA" w:rsidP="002D3BEA">
            <w:pPr>
              <w:spacing w:after="0" w:line="240" w:lineRule="auto"/>
              <w:jc w:val="both"/>
              <w:rPr>
                <w:color w:val="000000"/>
                <w:lang w:val="nl-NL"/>
              </w:rPr>
            </w:pPr>
            <w:r w:rsidRPr="002D3BEA">
              <w:rPr>
                <w:color w:val="000000"/>
                <w:lang w:val="vi-VN"/>
              </w:rPr>
              <w:t>-</w:t>
            </w:r>
            <w:r>
              <w:rPr>
                <w:color w:val="000000"/>
                <w:lang w:val="nl-NL"/>
              </w:rPr>
              <w:t xml:space="preserve"> </w:t>
            </w:r>
            <w:r w:rsidR="00634B47" w:rsidRPr="002D3BEA">
              <w:rPr>
                <w:color w:val="000000"/>
                <w:lang w:val="nl-NL"/>
              </w:rPr>
              <w:t>Máy cày; máy bừa; máy xới đất; thiết bị san phẳng đồng ruộng ; máy bạt gốc</w:t>
            </w:r>
          </w:p>
        </w:tc>
      </w:tr>
      <w:tr w:rsidR="00634B47" w:rsidRPr="00617159" w:rsidTr="002D3BEA">
        <w:trPr>
          <w:trHeight w:val="320"/>
          <w:jc w:val="center"/>
        </w:trPr>
        <w:tc>
          <w:tcPr>
            <w:tcW w:w="810" w:type="dxa"/>
            <w:vAlign w:val="center"/>
          </w:tcPr>
          <w:p w:rsidR="00634B47" w:rsidRPr="002D3BEA" w:rsidRDefault="002D3BEA" w:rsidP="002D3BEA">
            <w:pPr>
              <w:spacing w:after="0" w:line="240" w:lineRule="auto"/>
              <w:jc w:val="center"/>
              <w:rPr>
                <w:color w:val="000000"/>
                <w:lang w:val="vi-VN"/>
              </w:rPr>
            </w:pPr>
            <w:r>
              <w:rPr>
                <w:color w:val="000000"/>
                <w:lang w:val="vi-VN"/>
              </w:rPr>
              <w:t>2.</w:t>
            </w:r>
          </w:p>
        </w:tc>
        <w:tc>
          <w:tcPr>
            <w:tcW w:w="8919" w:type="dxa"/>
            <w:vAlign w:val="center"/>
          </w:tcPr>
          <w:p w:rsidR="00634B47" w:rsidRPr="00617159" w:rsidRDefault="00634B47" w:rsidP="002D3BEA">
            <w:pPr>
              <w:spacing w:after="0" w:line="240" w:lineRule="auto"/>
              <w:jc w:val="both"/>
              <w:rPr>
                <w:color w:val="000000"/>
                <w:lang w:val="nl-NL"/>
              </w:rPr>
            </w:pPr>
            <w:r w:rsidRPr="00617159">
              <w:rPr>
                <w:color w:val="000000"/>
                <w:lang w:val="nl-NL"/>
              </w:rPr>
              <w:t xml:space="preserve">Các loại máy, thiết bị phục vụ gieo trồng: </w:t>
            </w:r>
          </w:p>
          <w:p w:rsidR="00634B47" w:rsidRPr="002D3BEA" w:rsidRDefault="002D3BEA" w:rsidP="002D3BEA">
            <w:pPr>
              <w:spacing w:after="0" w:line="240" w:lineRule="auto"/>
              <w:jc w:val="both"/>
              <w:rPr>
                <w:rFonts w:eastAsia="Times New Roman"/>
                <w:lang w:val="nl-NL"/>
              </w:rPr>
            </w:pPr>
            <w:r w:rsidRPr="002D3BEA">
              <w:rPr>
                <w:color w:val="000000"/>
                <w:lang w:val="vi-VN"/>
              </w:rPr>
              <w:t>-</w:t>
            </w:r>
            <w:r>
              <w:rPr>
                <w:color w:val="000000"/>
                <w:lang w:val="nl-NL"/>
              </w:rPr>
              <w:t xml:space="preserve"> </w:t>
            </w:r>
            <w:r w:rsidR="00634B47" w:rsidRPr="002D3BEA">
              <w:rPr>
                <w:color w:val="000000"/>
                <w:lang w:val="nl-NL"/>
              </w:rPr>
              <w:t xml:space="preserve">Máy rạch hàng; máy gieo hạt; máy cấy; máy trồng mía; hệ thống máy sản xuất mạ thảm; máy vun luống, máy vãi hạt; </w:t>
            </w:r>
            <w:r w:rsidR="00634B47" w:rsidRPr="002D3BEA">
              <w:rPr>
                <w:rFonts w:eastAsia="Times New Roman"/>
                <w:lang w:val="nl-NL"/>
              </w:rPr>
              <w:t xml:space="preserve">khay gieo mạ; </w:t>
            </w:r>
          </w:p>
        </w:tc>
      </w:tr>
      <w:tr w:rsidR="00634B47" w:rsidRPr="00617159" w:rsidTr="002D3BEA">
        <w:trPr>
          <w:trHeight w:val="320"/>
          <w:jc w:val="center"/>
        </w:trPr>
        <w:tc>
          <w:tcPr>
            <w:tcW w:w="810" w:type="dxa"/>
            <w:vAlign w:val="center"/>
          </w:tcPr>
          <w:p w:rsidR="00634B47" w:rsidRPr="002D3BEA" w:rsidRDefault="002D3BEA" w:rsidP="002D3BEA">
            <w:pPr>
              <w:spacing w:after="0" w:line="240" w:lineRule="auto"/>
              <w:jc w:val="center"/>
              <w:rPr>
                <w:color w:val="000000"/>
                <w:lang w:val="vi-VN"/>
              </w:rPr>
            </w:pPr>
            <w:r>
              <w:rPr>
                <w:color w:val="000000"/>
                <w:lang w:val="vi-VN"/>
              </w:rPr>
              <w:t>3.</w:t>
            </w:r>
          </w:p>
        </w:tc>
        <w:tc>
          <w:tcPr>
            <w:tcW w:w="8919" w:type="dxa"/>
            <w:vAlign w:val="center"/>
          </w:tcPr>
          <w:p w:rsidR="00634B47" w:rsidRPr="00617159" w:rsidRDefault="00634B47" w:rsidP="002D3BEA">
            <w:pPr>
              <w:spacing w:after="0" w:line="240" w:lineRule="auto"/>
              <w:jc w:val="both"/>
              <w:rPr>
                <w:color w:val="000000"/>
                <w:lang w:val="nl-NL"/>
              </w:rPr>
            </w:pPr>
            <w:r w:rsidRPr="00617159">
              <w:rPr>
                <w:color w:val="000000"/>
                <w:lang w:val="nl-NL"/>
              </w:rPr>
              <w:t xml:space="preserve">Các loại máy, thiết bị phục vụ việc chăm sóc: </w:t>
            </w:r>
          </w:p>
          <w:p w:rsidR="00634B47" w:rsidRPr="002D3BEA" w:rsidRDefault="002D3BEA" w:rsidP="002D3BEA">
            <w:pPr>
              <w:spacing w:after="0" w:line="240" w:lineRule="auto"/>
              <w:jc w:val="both"/>
              <w:rPr>
                <w:color w:val="000000"/>
                <w:lang w:val="nl-NL"/>
              </w:rPr>
            </w:pPr>
            <w:r w:rsidRPr="002D3BEA">
              <w:rPr>
                <w:color w:val="000000"/>
                <w:lang w:val="vi-VN"/>
              </w:rPr>
              <w:t>-</w:t>
            </w:r>
            <w:r>
              <w:rPr>
                <w:color w:val="000000"/>
                <w:lang w:val="nl-NL"/>
              </w:rPr>
              <w:t xml:space="preserve"> </w:t>
            </w:r>
            <w:r w:rsidR="00634B47" w:rsidRPr="002D3BEA">
              <w:rPr>
                <w:color w:val="000000"/>
                <w:lang w:val="nl-NL"/>
              </w:rPr>
              <w:t>Máy rắc phân, bón phân; máy, bình phun thuốc bảo vệ thực vật;</w:t>
            </w:r>
          </w:p>
          <w:p w:rsidR="00634B47" w:rsidRPr="00617159" w:rsidRDefault="002D3BEA" w:rsidP="00A47111">
            <w:pPr>
              <w:spacing w:after="0" w:line="240" w:lineRule="auto"/>
              <w:jc w:val="both"/>
              <w:rPr>
                <w:rFonts w:eastAsia="Times New Roman"/>
                <w:lang w:val="vi-VN"/>
              </w:rPr>
            </w:pPr>
            <w:r>
              <w:rPr>
                <w:rFonts w:eastAsia="Times New Roman"/>
                <w:lang w:val="vi-VN"/>
              </w:rPr>
              <w:t xml:space="preserve">- </w:t>
            </w:r>
            <w:r w:rsidR="00634B47" w:rsidRPr="00617159">
              <w:rPr>
                <w:rFonts w:eastAsia="Times New Roman"/>
                <w:lang w:val="nl-NL"/>
              </w:rPr>
              <w:t>Máy nông ngư cơ (</w:t>
            </w:r>
            <w:r w:rsidR="00131C9E" w:rsidRPr="00A47111">
              <w:rPr>
                <w:rFonts w:eastAsia="Times New Roman"/>
                <w:lang w:val="nl-NL"/>
              </w:rPr>
              <w:t xml:space="preserve">sử dụng </w:t>
            </w:r>
            <w:r w:rsidR="00634B47" w:rsidRPr="00617159">
              <w:rPr>
                <w:rFonts w:eastAsia="Times New Roman"/>
                <w:lang w:val="nl-NL"/>
              </w:rPr>
              <w:t xml:space="preserve">đầu máy động cơ nổ) </w:t>
            </w:r>
            <w:r w:rsidR="00131C9E" w:rsidRPr="00A47111">
              <w:rPr>
                <w:rFonts w:eastAsia="Times New Roman"/>
                <w:lang w:val="nl-NL"/>
              </w:rPr>
              <w:t xml:space="preserve">dùng </w:t>
            </w:r>
            <w:r w:rsidR="00634B47" w:rsidRPr="00617159">
              <w:rPr>
                <w:rFonts w:eastAsia="Times New Roman"/>
                <w:lang w:val="nl-NL"/>
              </w:rPr>
              <w:t>trong sản xuất nông nghiệp như: làm động lực cho bơm nước, tưới, tiêu, phun thuốc bảo vệ thực vật;</w:t>
            </w:r>
          </w:p>
        </w:tc>
      </w:tr>
      <w:tr w:rsidR="00634B47" w:rsidRPr="00617159" w:rsidTr="002D3BEA">
        <w:trPr>
          <w:trHeight w:val="320"/>
          <w:jc w:val="center"/>
        </w:trPr>
        <w:tc>
          <w:tcPr>
            <w:tcW w:w="810" w:type="dxa"/>
            <w:vAlign w:val="center"/>
          </w:tcPr>
          <w:p w:rsidR="00634B47" w:rsidRPr="002D3BEA" w:rsidRDefault="002D3BEA" w:rsidP="002D3BEA">
            <w:pPr>
              <w:spacing w:after="0" w:line="240" w:lineRule="auto"/>
              <w:jc w:val="center"/>
              <w:rPr>
                <w:color w:val="000000"/>
                <w:lang w:val="vi-VN"/>
              </w:rPr>
            </w:pPr>
            <w:r>
              <w:rPr>
                <w:color w:val="000000"/>
                <w:lang w:val="vi-VN"/>
              </w:rPr>
              <w:t>4.</w:t>
            </w:r>
          </w:p>
        </w:tc>
        <w:tc>
          <w:tcPr>
            <w:tcW w:w="8919" w:type="dxa"/>
            <w:vAlign w:val="center"/>
          </w:tcPr>
          <w:p w:rsidR="00634B47" w:rsidRPr="00617159" w:rsidRDefault="00634B47" w:rsidP="002D3BEA">
            <w:pPr>
              <w:spacing w:after="0" w:line="240" w:lineRule="auto"/>
              <w:jc w:val="both"/>
              <w:rPr>
                <w:color w:val="000000"/>
                <w:lang w:val="nl-NL"/>
              </w:rPr>
            </w:pPr>
            <w:r w:rsidRPr="00617159">
              <w:rPr>
                <w:color w:val="000000"/>
                <w:lang w:val="nl-NL"/>
              </w:rPr>
              <w:t xml:space="preserve">Các loại máy, thiết bị phục vụ thu hoạch: </w:t>
            </w:r>
          </w:p>
          <w:p w:rsidR="00634B47" w:rsidRPr="002D3BEA" w:rsidRDefault="002D3BEA" w:rsidP="002D3BEA">
            <w:pPr>
              <w:spacing w:after="0" w:line="240" w:lineRule="auto"/>
              <w:jc w:val="both"/>
              <w:rPr>
                <w:color w:val="000000"/>
                <w:lang w:val="nl-NL"/>
              </w:rPr>
            </w:pPr>
            <w:r w:rsidRPr="002D3BEA">
              <w:rPr>
                <w:rFonts w:eastAsia="Times New Roman"/>
                <w:lang w:val="vi-VN"/>
              </w:rPr>
              <w:t>-</w:t>
            </w:r>
            <w:r>
              <w:rPr>
                <w:rFonts w:eastAsia="Times New Roman"/>
                <w:lang w:val="nl-NL"/>
              </w:rPr>
              <w:t xml:space="preserve"> </w:t>
            </w:r>
            <w:r w:rsidR="00634B47" w:rsidRPr="002D3BEA">
              <w:rPr>
                <w:rFonts w:eastAsia="Times New Roman"/>
                <w:lang w:val="nl-NL"/>
              </w:rPr>
              <w:t xml:space="preserve">Máy gặt đập liên hợp; </w:t>
            </w:r>
            <w:r w:rsidR="00634B47" w:rsidRPr="002D3BEA">
              <w:rPr>
                <w:color w:val="000000"/>
                <w:lang w:val="nl-NL"/>
              </w:rPr>
              <w:t xml:space="preserve">Máy thu hoạch lúa, ngô, mía, cà phê, bông; máy thu hoạch củ, quả, rễ; máy đốn chè, máy hái chè; máy </w:t>
            </w:r>
            <w:r w:rsidR="00634B47" w:rsidRPr="002D3BEA">
              <w:rPr>
                <w:bCs/>
                <w:color w:val="000000"/>
                <w:lang w:val="nl-NL"/>
              </w:rPr>
              <w:t>thu gom, bốc mía, lúa, rơm rạ trên đồng; máy vắt sữa</w:t>
            </w:r>
            <w:r w:rsidR="00634B47" w:rsidRPr="002D3BEA">
              <w:rPr>
                <w:color w:val="000000"/>
                <w:lang w:val="nl-NL"/>
              </w:rPr>
              <w:t xml:space="preserve">; </w:t>
            </w:r>
            <w:r w:rsidR="00634B47" w:rsidRPr="002D3BEA">
              <w:rPr>
                <w:rFonts w:eastAsia="Times New Roman"/>
                <w:lang w:val="nl-NL"/>
              </w:rPr>
              <w:t>Máy thu hoạch rau hoạt động bằng điện, máy phân loại hoa hoạt động bằng điện; Máy cắt cỏ cầm tay dùng thu hoạch cỏ, máy băm cỏ.</w:t>
            </w:r>
          </w:p>
        </w:tc>
      </w:tr>
      <w:tr w:rsidR="00634B47" w:rsidRPr="00617159" w:rsidTr="002D3BEA">
        <w:trPr>
          <w:trHeight w:val="320"/>
          <w:jc w:val="center"/>
        </w:trPr>
        <w:tc>
          <w:tcPr>
            <w:tcW w:w="810" w:type="dxa"/>
            <w:vAlign w:val="center"/>
          </w:tcPr>
          <w:p w:rsidR="00634B47" w:rsidRPr="00642BB9" w:rsidRDefault="00642BB9" w:rsidP="00642BB9">
            <w:pPr>
              <w:spacing w:after="0" w:line="240" w:lineRule="auto"/>
              <w:jc w:val="center"/>
              <w:rPr>
                <w:color w:val="000000"/>
                <w:lang w:val="vi-VN"/>
              </w:rPr>
            </w:pPr>
            <w:r>
              <w:rPr>
                <w:color w:val="000000"/>
                <w:lang w:val="vi-VN"/>
              </w:rPr>
              <w:t>5.</w:t>
            </w:r>
          </w:p>
        </w:tc>
        <w:tc>
          <w:tcPr>
            <w:tcW w:w="8919" w:type="dxa"/>
            <w:vAlign w:val="center"/>
          </w:tcPr>
          <w:p w:rsidR="00634B47" w:rsidRPr="00617159" w:rsidRDefault="00634B47" w:rsidP="002D3BEA">
            <w:pPr>
              <w:spacing w:after="0" w:line="240" w:lineRule="auto"/>
              <w:jc w:val="both"/>
              <w:rPr>
                <w:rFonts w:eastAsia="Times New Roman"/>
                <w:lang w:val="nl-NL"/>
              </w:rPr>
            </w:pPr>
            <w:r w:rsidRPr="00617159">
              <w:rPr>
                <w:rFonts w:eastAsia="Times New Roman"/>
                <w:lang w:val="nl-NL"/>
              </w:rPr>
              <w:t xml:space="preserve">Các máy, thiết bị, phân loại và sơ chế sản phẩm trồng trọt: </w:t>
            </w:r>
          </w:p>
          <w:p w:rsidR="00634B47" w:rsidRPr="00617159" w:rsidRDefault="00634B47" w:rsidP="002D3BEA">
            <w:pPr>
              <w:spacing w:after="0" w:line="240" w:lineRule="auto"/>
              <w:jc w:val="both"/>
              <w:rPr>
                <w:color w:val="000000"/>
                <w:lang w:val="nl-NL"/>
              </w:rPr>
            </w:pPr>
            <w:r w:rsidRPr="00617159">
              <w:rPr>
                <w:color w:val="000000"/>
                <w:lang w:val="nl-NL"/>
              </w:rPr>
              <w:t>- Máy tuốt đập lúa; máy bóc bẹ tẽ hạt ngô; máy tẽ ngô; máy đập đậu tương; máy bóc vỏ lạc; xát vỏ cà phê; máy, thiết bị sơ chế cà phê, thóc ướt; máy sấy nông sản (lúa, ngô, cà phê, tiêu, điều</w:t>
            </w:r>
            <w:r w:rsidR="00131C9E">
              <w:rPr>
                <w:color w:val="000000"/>
                <w:lang w:val="nl-NL"/>
              </w:rPr>
              <w:t xml:space="preserve">, </w:t>
            </w:r>
            <w:r w:rsidR="00131C9E" w:rsidRPr="00A47111">
              <w:rPr>
                <w:color w:val="000000"/>
                <w:lang w:val="nl-NL"/>
              </w:rPr>
              <w:t>chè</w:t>
            </w:r>
            <w:r w:rsidRPr="00A47111">
              <w:rPr>
                <w:color w:val="000000"/>
                <w:lang w:val="nl-NL"/>
              </w:rPr>
              <w:t>.</w:t>
            </w:r>
            <w:r w:rsidRPr="00617159">
              <w:rPr>
                <w:color w:val="000000"/>
                <w:lang w:val="nl-NL"/>
              </w:rPr>
              <w:t>..), thủy sản.</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rửa và sàng tạp chất; máy xát quả; máy tách vỏ thịt; lồng tách quả xanh, máy đánh nhớt, máy làm ráo; bể siphong ủ cà phê; máy tách tạp chất; máy phân loại; máy thổi cà phê; máy rung sàng và các linh kiện kèm theo (gầu tải, băng tải, xích tải, vít tải, quạt các loại, bồn chứa các loại, bồn trộn, lò đốt, máy hút bụi, cyclon, van airlock).</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phân dung trọng tiêu; thiết bị phân loại tiêu; máy tách từ tính kiểu băng tải; máy tiệt trùng tiêu; máy rung sàng và các linh kiện kèm theo (gầu tải, băng tải, xích tải, vít tải, quạt các loại, bồn chứa các loại, bồn trộn, lò đốt, máy hút bụi, cyclon, van airlock); máy tách đá các loại; máy tách sắt thép; nam châm tách sắt; máy làm sạch xoắn ốc spiral; van rotary định lượng tiêu.</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xml:space="preserve">- Máy tách tạp chất các loại; máy tách đá các loại; máy tách sắt thép; nam châm tách sắt; máy phân loại theo kích thước, theo trọng lượng; các loại gầu tải, băng tải, băng tải xích, vít tải; các loại bồn cấp liệu, bồn chứa, bồn trộn; thiết bị và hệ thống đường ống vận chuyển bằng khí nén và phụ kiện liên kết lắp ống cyclon nạp liệu cho máy; van xả điều khiển bằng khí nén; van rotary; cân tự động định lượng qua thùng; cân đóng bao bán tự động; băng tải </w:t>
            </w:r>
            <w:r w:rsidRPr="00617159">
              <w:rPr>
                <w:rFonts w:eastAsia="Times New Roman"/>
                <w:lang w:val="nl-NL"/>
              </w:rPr>
              <w:lastRenderedPageBreak/>
              <w:t>chuyển bao sau khi cân các loại; hệ thống xử lý bụi và thiết bị phụ trợ đi kèm (cyclon lắng bụi, van airlock, đường ống dẫn bụi ...); hệ thống đường ống chuyển nguyên liệu giữa các máy và phụ kiện.</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Các loại máy, thiết bị, linh kiện thuộc dây chuyền xay xát lúa và lau bóng gạo: Quạt hút thổi liệu vỏ trấu; cân định lượng tự động vỏ trấu; cân tịnh gạo; thùng chứa gạo; bồ đài; băng chuyền (băng tải), vít tải lúa, gạo; sàng bắt tấm, gạo; tủ điều khiển dây chuyền sản xuất lúa, gạo; hệ thống ống dẫn hút cám, trấu, gạo; mui bao che băng tải gạo.</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xml:space="preserve">- Máy vò chè; máy đánh bóng cà phê; máy xát trắng; máy bóc vỏ lúa và trục chà lúa (linh kiện đồng bộ của máy bóc vỏ lúa); máy tách thóc; máy đánh bóng gạo và thanh lau bóng gạo (linh kiện đồng bộ của máy đánh bóng gạo); sàng tạp chất gạo; cối trắng; sàng đá; trống tách hạt lép; máy tách trấu; phin lọc bụi; cân tự động; định lượng; trống phân hạt; sàng đảo; sàng cám; van  xả kín; sàng trấu; trống trộn; lò đốt trấu; máy sấy tầng sôi; máy bóc vỏ mè; dây chuyền bóc vỏ lúa ra gạo; các thiết bị sử dụng cho hệ thống máy sấy, máy xay xát lúa, gạo; </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tách màu, phân loại gạo, nhân hạt điều</w:t>
            </w:r>
            <w:r w:rsidR="00131C9E">
              <w:rPr>
                <w:rFonts w:eastAsia="Times New Roman"/>
                <w:lang w:val="nl-NL"/>
              </w:rPr>
              <w:t xml:space="preserve"> </w:t>
            </w:r>
            <w:r w:rsidR="00131C9E" w:rsidRPr="00A47111">
              <w:rPr>
                <w:rFonts w:eastAsia="Times New Roman"/>
                <w:lang w:val="nl-NL"/>
              </w:rPr>
              <w:t>và các sản phẩm trồng trọt.</w:t>
            </w:r>
          </w:p>
        </w:tc>
      </w:tr>
      <w:tr w:rsidR="00634B47" w:rsidRPr="00617159" w:rsidTr="002D3BEA">
        <w:trPr>
          <w:trHeight w:val="320"/>
          <w:jc w:val="center"/>
        </w:trPr>
        <w:tc>
          <w:tcPr>
            <w:tcW w:w="810" w:type="dxa"/>
            <w:vAlign w:val="center"/>
          </w:tcPr>
          <w:p w:rsidR="00634B47" w:rsidRPr="00642BB9" w:rsidRDefault="00642BB9" w:rsidP="00642BB9">
            <w:pPr>
              <w:spacing w:after="0" w:line="240" w:lineRule="auto"/>
              <w:jc w:val="center"/>
              <w:rPr>
                <w:color w:val="000000"/>
                <w:lang w:val="vi-VN"/>
              </w:rPr>
            </w:pPr>
            <w:r>
              <w:rPr>
                <w:color w:val="000000"/>
                <w:lang w:val="vi-VN"/>
              </w:rPr>
              <w:lastRenderedPageBreak/>
              <w:t>7.</w:t>
            </w:r>
          </w:p>
        </w:tc>
        <w:tc>
          <w:tcPr>
            <w:tcW w:w="8919" w:type="dxa"/>
            <w:vAlign w:val="center"/>
          </w:tcPr>
          <w:p w:rsidR="00634B47" w:rsidRPr="00617159" w:rsidRDefault="00634B47" w:rsidP="002D3BEA">
            <w:pPr>
              <w:spacing w:after="0" w:line="240" w:lineRule="auto"/>
              <w:jc w:val="both"/>
              <w:rPr>
                <w:rFonts w:eastAsia="Times New Roman"/>
                <w:lang w:val="nl-NL"/>
              </w:rPr>
            </w:pPr>
            <w:r w:rsidRPr="00617159">
              <w:rPr>
                <w:rFonts w:eastAsia="Times New Roman"/>
                <w:lang w:val="nl-NL"/>
              </w:rPr>
              <w:t xml:space="preserve">Các máy, thiết bị chăn nuôi, chăm sóc gia súc, gia cầm, thủy sản: </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w:t>
            </w:r>
            <w:r w:rsidRPr="00617159">
              <w:rPr>
                <w:color w:val="000000"/>
                <w:lang w:val="nl-NL"/>
              </w:rPr>
              <w:t>áy ấp, nở trứng gia cầm</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đếm trứng gà N50; bộ điều khiển máy đếm trứng; máy đóng gói trứng gia cầm tự động; máy chuyển trứng; thu gom trứng; bàn soi trứng; xe đẩy trứng dùng trong trại gà; ổ đẻ tự động; bộ kích điện cho gà khỏi leo ra ngoài;</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thiết bị cung cấp thức ăn, nước uống;</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móc, thiết bị chăm sóc gia súc, gia cầm;</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móc, thiết bị phục vụ thụ tinh nhân tạo gia súc, gia cầm; Máy hấp và khử trùng; máy xác định động dục;</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xml:space="preserve">- Máy phân tích chất lượng sữa; </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xml:space="preserve">- Máy đóng gói nguyên liệu thức ăn thô xanh; </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móc, thiết bị dọn vệ sinh, xử lý chất thải chăn nuôi, cải tạo môi trường chăn nuôi;</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cắt mỏ gà các loại; máy siêu âm các loại; Máy cắt/mài răng heo;</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xml:space="preserve">- Thiết bị sưởi ấm, làm mát cho gia súc, gia cầm; </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Máy quạt nước; máy sục khí; máy tự động cho cá, tôm ăn sử dụng trong nuôi trồng thủy sản; máy quạt nước; máy sục khí; máy tự động cho cá, tôm ăn sử dụng trong nuôi trồng thủy sản;</w:t>
            </w:r>
          </w:p>
        </w:tc>
      </w:tr>
      <w:tr w:rsidR="00634B47" w:rsidRPr="00617159" w:rsidTr="002D3BEA">
        <w:trPr>
          <w:trHeight w:val="320"/>
          <w:jc w:val="center"/>
        </w:trPr>
        <w:tc>
          <w:tcPr>
            <w:tcW w:w="810" w:type="dxa"/>
            <w:vAlign w:val="center"/>
          </w:tcPr>
          <w:p w:rsidR="00634B47" w:rsidRPr="00642BB9" w:rsidRDefault="00642BB9" w:rsidP="00642BB9">
            <w:pPr>
              <w:spacing w:after="0" w:line="240" w:lineRule="auto"/>
              <w:jc w:val="center"/>
              <w:rPr>
                <w:color w:val="000000"/>
                <w:lang w:val="vi-VN"/>
              </w:rPr>
            </w:pPr>
            <w:r>
              <w:rPr>
                <w:color w:val="000000"/>
                <w:lang w:val="vi-VN"/>
              </w:rPr>
              <w:t>8.</w:t>
            </w:r>
          </w:p>
        </w:tc>
        <w:tc>
          <w:tcPr>
            <w:tcW w:w="8919" w:type="dxa"/>
            <w:vAlign w:val="center"/>
          </w:tcPr>
          <w:p w:rsidR="00634B47" w:rsidRPr="00617159" w:rsidRDefault="00634B47" w:rsidP="002D3BEA">
            <w:pPr>
              <w:spacing w:after="0" w:line="240" w:lineRule="auto"/>
              <w:jc w:val="both"/>
              <w:rPr>
                <w:color w:val="000000"/>
                <w:lang w:val="nl-NL"/>
              </w:rPr>
            </w:pPr>
            <w:r w:rsidRPr="00617159">
              <w:rPr>
                <w:rFonts w:eastAsia="Times New Roman"/>
                <w:lang w:val="nl-NL"/>
              </w:rPr>
              <w:t>Hệ thống: chuồng nái mang thai, chuồng lồng nái đẻ, chuồng lợn con cai sữa; khung chuồng heo các loại; lồng nuôi gà các loại; hệ thống lắp ráp đồng bộ chuồng gà, chuồng heo tấm lót sàn cho heo bằng thép; tấm PVC ngăn chuồng heo; sàn nhựa lót sàn chuồng; nẹp thanh la đỡ sàn; thanh la đỡ sàn;</w:t>
            </w:r>
          </w:p>
        </w:tc>
      </w:tr>
      <w:tr w:rsidR="00634B47" w:rsidRPr="00617159" w:rsidTr="002D3BEA">
        <w:trPr>
          <w:trHeight w:val="320"/>
          <w:jc w:val="center"/>
        </w:trPr>
        <w:tc>
          <w:tcPr>
            <w:tcW w:w="810" w:type="dxa"/>
            <w:vAlign w:val="center"/>
          </w:tcPr>
          <w:p w:rsidR="00634B47" w:rsidRPr="00642BB9" w:rsidRDefault="00642BB9" w:rsidP="00642BB9">
            <w:pPr>
              <w:spacing w:after="0" w:line="240" w:lineRule="auto"/>
              <w:jc w:val="center"/>
              <w:rPr>
                <w:color w:val="000000"/>
                <w:lang w:val="vi-VN"/>
              </w:rPr>
            </w:pPr>
            <w:r>
              <w:rPr>
                <w:color w:val="000000"/>
                <w:lang w:val="vi-VN"/>
              </w:rPr>
              <w:t>9.</w:t>
            </w:r>
          </w:p>
        </w:tc>
        <w:tc>
          <w:tcPr>
            <w:tcW w:w="8919" w:type="dxa"/>
            <w:vAlign w:val="center"/>
          </w:tcPr>
          <w:p w:rsidR="00634B47" w:rsidRPr="00617159" w:rsidRDefault="00634B47" w:rsidP="002D3BEA">
            <w:pPr>
              <w:spacing w:after="0" w:line="240" w:lineRule="auto"/>
              <w:jc w:val="both"/>
              <w:rPr>
                <w:rFonts w:eastAsia="Times New Roman"/>
                <w:lang w:val="nl-NL"/>
              </w:rPr>
            </w:pPr>
            <w:r w:rsidRPr="00617159">
              <w:rPr>
                <w:rFonts w:eastAsia="Times New Roman"/>
                <w:lang w:val="nl-NL"/>
              </w:rPr>
              <w:t>Xi lanh (bơm tiêm) các loại; dây truyền dịch; dẫn tinh quản các loại; dây gieo tinh; đèn sưởi ấm các loại; núm uống các loại; bộ kìm săm số tai; thẻ đeo tai lợn, bò các loại; kim tiêm các loại; dao mổ; dao gọt móng; bộ dụng cụ dùng để phẫu thuật; bộ dụng cụ sản khoa; bộ xử lý móng bò; kim khâu vết thương; kim thông vú bò;</w:t>
            </w:r>
          </w:p>
        </w:tc>
      </w:tr>
      <w:tr w:rsidR="00634B47" w:rsidRPr="00617159" w:rsidTr="002D3BEA">
        <w:trPr>
          <w:trHeight w:val="320"/>
          <w:jc w:val="center"/>
        </w:trPr>
        <w:tc>
          <w:tcPr>
            <w:tcW w:w="810" w:type="dxa"/>
            <w:vAlign w:val="center"/>
          </w:tcPr>
          <w:p w:rsidR="00634B47" w:rsidRPr="00642BB9" w:rsidRDefault="00642BB9" w:rsidP="00642BB9">
            <w:pPr>
              <w:spacing w:after="0" w:line="240" w:lineRule="auto"/>
              <w:jc w:val="center"/>
              <w:rPr>
                <w:color w:val="000000"/>
                <w:lang w:val="vi-VN"/>
              </w:rPr>
            </w:pPr>
            <w:r>
              <w:rPr>
                <w:color w:val="000000"/>
                <w:lang w:val="vi-VN"/>
              </w:rPr>
              <w:lastRenderedPageBreak/>
              <w:t>10.</w:t>
            </w:r>
          </w:p>
        </w:tc>
        <w:tc>
          <w:tcPr>
            <w:tcW w:w="8919" w:type="dxa"/>
            <w:vAlign w:val="center"/>
          </w:tcPr>
          <w:p w:rsidR="00634B47" w:rsidRPr="00617159" w:rsidRDefault="00634B47" w:rsidP="002D3BEA">
            <w:pPr>
              <w:spacing w:after="0" w:line="240" w:lineRule="auto"/>
              <w:jc w:val="both"/>
              <w:rPr>
                <w:rFonts w:eastAsia="Times New Roman"/>
                <w:lang w:val="nl-NL"/>
              </w:rPr>
            </w:pPr>
            <w:r w:rsidRPr="00617159">
              <w:rPr>
                <w:rFonts w:eastAsia="Times New Roman"/>
                <w:lang w:val="nl-NL"/>
              </w:rPr>
              <w:t>Máy móc; thiết bị sản xuất thức ăn chăn nuôi:</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xml:space="preserve">- Silo chứa cám; </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xml:space="preserve">- Hệ thống tải nguyên liệu; gầu tải liệu; </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Phụ tùng thay thế của hệ thống tải nguyên liệu và băng tải gồm: băng tải; gàu múc; ốc gàu tải; cánh gạt nhựa; xích tải; nhông xích; bánh răng bằng nhựa; cánh đưa liệu.</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Các loại van và thiết bị lọc bụi là linh kiện, phụ kiện đồng bộ của hệ thống máy, thiết bị chế biến thức ăn gia súc, gia cầm, thủy sản.</w:t>
            </w:r>
          </w:p>
          <w:p w:rsidR="00634B47" w:rsidRPr="00617159" w:rsidRDefault="00634B47" w:rsidP="002D3BEA">
            <w:pPr>
              <w:spacing w:after="0" w:line="240" w:lineRule="auto"/>
              <w:jc w:val="both"/>
              <w:rPr>
                <w:rFonts w:eastAsia="Times New Roman"/>
                <w:lang w:val="nl-NL"/>
              </w:rPr>
            </w:pPr>
            <w:r w:rsidRPr="00617159">
              <w:rPr>
                <w:rFonts w:eastAsia="Times New Roman"/>
                <w:lang w:val="nl-NL"/>
              </w:rPr>
              <w:t>- Các phụ tùng thay thế của hệ thống tải nguyên liệu và băng tải; máy nghiền; máy trộn; máy ép viên; silo chứa.</w:t>
            </w:r>
          </w:p>
        </w:tc>
      </w:tr>
      <w:tr w:rsidR="00634B47" w:rsidRPr="00617159" w:rsidTr="002D3BEA">
        <w:trPr>
          <w:trHeight w:val="320"/>
          <w:jc w:val="center"/>
        </w:trPr>
        <w:tc>
          <w:tcPr>
            <w:tcW w:w="810" w:type="dxa"/>
            <w:vAlign w:val="center"/>
          </w:tcPr>
          <w:p w:rsidR="00634B47" w:rsidRPr="00642BB9" w:rsidRDefault="00642BB9" w:rsidP="00642BB9">
            <w:pPr>
              <w:spacing w:after="0" w:line="240" w:lineRule="auto"/>
              <w:jc w:val="center"/>
              <w:rPr>
                <w:color w:val="000000"/>
                <w:lang w:val="vi-VN"/>
              </w:rPr>
            </w:pPr>
            <w:r>
              <w:rPr>
                <w:color w:val="000000"/>
                <w:lang w:val="vi-VN"/>
              </w:rPr>
              <w:t>11.</w:t>
            </w:r>
          </w:p>
        </w:tc>
        <w:tc>
          <w:tcPr>
            <w:tcW w:w="8919" w:type="dxa"/>
            <w:vAlign w:val="center"/>
          </w:tcPr>
          <w:p w:rsidR="00634B47" w:rsidRPr="00617159" w:rsidRDefault="00634B47" w:rsidP="002D3BEA">
            <w:pPr>
              <w:spacing w:after="0" w:line="240" w:lineRule="auto"/>
              <w:jc w:val="both"/>
              <w:rPr>
                <w:rFonts w:eastAsia="Times New Roman"/>
                <w:lang w:val="nl-NL"/>
              </w:rPr>
            </w:pPr>
            <w:r w:rsidRPr="00617159">
              <w:rPr>
                <w:rFonts w:eastAsia="Times New Roman"/>
                <w:lang w:val="nl-NL"/>
              </w:rPr>
              <w:t>Máy kéo sử dụng trong nông nghiệp: Máy kéo liên hợp với cày, bừa, phay, rạch hàng, gieo, phun thuốc bảo vệ thực vật, san phẳng đồng ruộng</w:t>
            </w:r>
          </w:p>
        </w:tc>
      </w:tr>
      <w:tr w:rsidR="00634B47" w:rsidRPr="00617159" w:rsidTr="002D3BEA">
        <w:trPr>
          <w:trHeight w:val="320"/>
          <w:jc w:val="center"/>
        </w:trPr>
        <w:tc>
          <w:tcPr>
            <w:tcW w:w="810" w:type="dxa"/>
            <w:vAlign w:val="center"/>
          </w:tcPr>
          <w:p w:rsidR="00634B47" w:rsidRPr="00642BB9" w:rsidRDefault="00642BB9" w:rsidP="00642BB9">
            <w:pPr>
              <w:spacing w:after="0" w:line="240" w:lineRule="auto"/>
              <w:jc w:val="center"/>
              <w:rPr>
                <w:color w:val="000000"/>
                <w:lang w:val="vi-VN"/>
              </w:rPr>
            </w:pPr>
            <w:r>
              <w:rPr>
                <w:color w:val="000000"/>
                <w:lang w:val="vi-VN"/>
              </w:rPr>
              <w:t>12.</w:t>
            </w:r>
          </w:p>
        </w:tc>
        <w:tc>
          <w:tcPr>
            <w:tcW w:w="8919" w:type="dxa"/>
            <w:vAlign w:val="center"/>
          </w:tcPr>
          <w:p w:rsidR="00634B47" w:rsidRPr="00617159" w:rsidRDefault="00634B47" w:rsidP="002D3BEA">
            <w:pPr>
              <w:spacing w:after="0" w:line="240" w:lineRule="auto"/>
              <w:jc w:val="both"/>
              <w:rPr>
                <w:color w:val="000000"/>
                <w:lang w:val="nl-NL"/>
              </w:rPr>
            </w:pPr>
            <w:r w:rsidRPr="00617159">
              <w:rPr>
                <w:color w:val="000000"/>
                <w:lang w:val="nl-NL"/>
              </w:rPr>
              <w:t>Thiết bị nhà kính đồng bộ bao gồm:</w:t>
            </w:r>
          </w:p>
          <w:p w:rsidR="00634B47" w:rsidRPr="00617159" w:rsidRDefault="00634B47" w:rsidP="002D3BEA">
            <w:pPr>
              <w:spacing w:after="0" w:line="240" w:lineRule="auto"/>
              <w:jc w:val="both"/>
              <w:rPr>
                <w:color w:val="000000"/>
                <w:lang w:val="nl-NL"/>
              </w:rPr>
            </w:pPr>
            <w:r w:rsidRPr="00617159">
              <w:rPr>
                <w:color w:val="000000"/>
                <w:lang w:val="nl-NL"/>
              </w:rPr>
              <w:t>- Hệ thống thiết bị tưới tiêu: máy bơm, van, đường ống, bể chứa, dàn tưới, phun, nhỏ giọt tự động, bộ lọc nước, lọc tuần hoàn, khử trùng UV, pha và cung cấp phân bón;</w:t>
            </w:r>
          </w:p>
          <w:p w:rsidR="00634B47" w:rsidRPr="00617159" w:rsidRDefault="00634B47" w:rsidP="002D3BEA">
            <w:pPr>
              <w:spacing w:after="0" w:line="240" w:lineRule="auto"/>
              <w:jc w:val="both"/>
              <w:rPr>
                <w:color w:val="000000"/>
                <w:lang w:val="nl-NL"/>
              </w:rPr>
            </w:pPr>
            <w:r w:rsidRPr="00617159">
              <w:rPr>
                <w:color w:val="000000"/>
                <w:lang w:val="nl-NL"/>
              </w:rPr>
              <w:t>- Hệ thống thiết bị điều khiển khí hậu gồm: Quạt điện thông gió, máy hút ẩm, máy sưởi, rèm tường, mái tự động; phần mềm điều khiển tự động.</w:t>
            </w:r>
          </w:p>
          <w:p w:rsidR="00634B47" w:rsidRPr="00617159" w:rsidRDefault="00634B47" w:rsidP="002D3BEA">
            <w:pPr>
              <w:spacing w:after="0" w:line="240" w:lineRule="auto"/>
              <w:jc w:val="both"/>
              <w:rPr>
                <w:color w:val="000000"/>
                <w:lang w:val="nl-NL"/>
              </w:rPr>
            </w:pPr>
            <w:r w:rsidRPr="00617159">
              <w:rPr>
                <w:color w:val="000000"/>
                <w:lang w:val="nl-NL"/>
              </w:rPr>
              <w:t>- Hệ thống nhà kính: Thiết kế khẩu độ theo từng modul bằng khung thép (cột khung, thanh giằng, khung cửa), mái che, rèm vách, màng plastic chịu lực, máng thu nước, màng chắn côn trùng xung quanh nhà kính.</w:t>
            </w:r>
          </w:p>
        </w:tc>
      </w:tr>
      <w:tr w:rsidR="00634B47" w:rsidRPr="00617159" w:rsidTr="002D3BEA">
        <w:trPr>
          <w:trHeight w:val="320"/>
          <w:jc w:val="center"/>
        </w:trPr>
        <w:tc>
          <w:tcPr>
            <w:tcW w:w="810" w:type="dxa"/>
            <w:vAlign w:val="center"/>
          </w:tcPr>
          <w:p w:rsidR="00634B47" w:rsidRPr="00642BB9" w:rsidRDefault="00642BB9" w:rsidP="00642BB9">
            <w:pPr>
              <w:spacing w:after="0" w:line="240" w:lineRule="auto"/>
              <w:jc w:val="center"/>
              <w:rPr>
                <w:color w:val="000000"/>
                <w:lang w:val="vi-VN"/>
              </w:rPr>
            </w:pPr>
            <w:r>
              <w:rPr>
                <w:color w:val="000000"/>
                <w:lang w:val="vi-VN"/>
              </w:rPr>
              <w:t>13.</w:t>
            </w:r>
          </w:p>
        </w:tc>
        <w:tc>
          <w:tcPr>
            <w:tcW w:w="8919" w:type="dxa"/>
            <w:vAlign w:val="center"/>
          </w:tcPr>
          <w:p w:rsidR="00634B47" w:rsidRPr="00617159" w:rsidRDefault="00634B47" w:rsidP="002D3BEA">
            <w:pPr>
              <w:spacing w:after="0" w:line="240" w:lineRule="auto"/>
              <w:jc w:val="both"/>
              <w:rPr>
                <w:color w:val="000000"/>
                <w:lang w:val="nl-NL"/>
              </w:rPr>
            </w:pPr>
            <w:r w:rsidRPr="00617159">
              <w:rPr>
                <w:color w:val="000000"/>
                <w:lang w:val="nl-NL"/>
              </w:rPr>
              <w:t>Các loại máy dùng để sản xuất giá đỗ và các loại rau mầm bao gồm:</w:t>
            </w:r>
          </w:p>
          <w:p w:rsidR="00634B47" w:rsidRPr="002D3BEA" w:rsidRDefault="002D3BEA" w:rsidP="002D3BEA">
            <w:pPr>
              <w:spacing w:after="0" w:line="240" w:lineRule="auto"/>
              <w:jc w:val="both"/>
              <w:rPr>
                <w:color w:val="000000"/>
                <w:lang w:val="nl-NL"/>
              </w:rPr>
            </w:pPr>
            <w:r w:rsidRPr="002D3BEA">
              <w:rPr>
                <w:color w:val="000000"/>
                <w:lang w:val="vi-VN"/>
              </w:rPr>
              <w:t>-</w:t>
            </w:r>
            <w:r>
              <w:rPr>
                <w:color w:val="000000"/>
                <w:lang w:val="nl-NL"/>
              </w:rPr>
              <w:t xml:space="preserve"> </w:t>
            </w:r>
            <w:r w:rsidR="00634B47" w:rsidRPr="002D3BEA">
              <w:rPr>
                <w:color w:val="000000"/>
                <w:lang w:val="nl-NL"/>
              </w:rPr>
              <w:t>Máy ươm hạt giống (dùng để sản xuất giá đỗ, rau mầm); máy cắt rễ (dùng để cắt rễ sau khi thu hoạch); máy sàng vỏ (dùng để sàng vỏ đỗ sau khi thu hoạch); máy rửa giá đỗ (dùng để làm sạch giá đỗ sau khi sàng vỏ).</w:t>
            </w:r>
          </w:p>
        </w:tc>
      </w:tr>
    </w:tbl>
    <w:p w:rsidR="00634B47" w:rsidRPr="00634B47" w:rsidRDefault="00634B47" w:rsidP="00966973">
      <w:pPr>
        <w:spacing w:before="120" w:after="120" w:line="240" w:lineRule="auto"/>
        <w:ind w:firstLine="720"/>
        <w:jc w:val="both"/>
        <w:rPr>
          <w:lang w:val="vi-VN"/>
        </w:rPr>
        <w:sectPr w:rsidR="00634B47" w:rsidRPr="00634B47" w:rsidSect="00621D67">
          <w:headerReference w:type="default" r:id="rId9"/>
          <w:pgSz w:w="11909" w:h="16834" w:code="9"/>
          <w:pgMar w:top="1134" w:right="1134" w:bottom="1134" w:left="1531" w:header="720" w:footer="50" w:gutter="0"/>
          <w:cols w:space="720"/>
          <w:titlePg/>
          <w:docGrid w:linePitch="381"/>
        </w:sectPr>
      </w:pPr>
    </w:p>
    <w:bookmarkEnd w:id="3"/>
    <w:p w:rsidR="00617159" w:rsidRPr="00D12E69" w:rsidRDefault="00617159" w:rsidP="00D96BE7">
      <w:pPr>
        <w:pStyle w:val="HaNoingay"/>
        <w:spacing w:after="0"/>
        <w:jc w:val="center"/>
        <w:rPr>
          <w:i w:val="0"/>
          <w:color w:val="000000"/>
          <w:lang w:val="vi-VN"/>
        </w:rPr>
      </w:pPr>
    </w:p>
    <w:sectPr w:rsidR="00617159" w:rsidRPr="00D12E69" w:rsidSect="005E71EB">
      <w:pgSz w:w="11909" w:h="16834" w:code="9"/>
      <w:pgMar w:top="1134" w:right="1134" w:bottom="1134" w:left="1531" w:header="720" w:footer="5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240D" w:rsidRDefault="0072240D" w:rsidP="0097677E">
      <w:pPr>
        <w:spacing w:after="0" w:line="240" w:lineRule="auto"/>
      </w:pPr>
      <w:r>
        <w:separator/>
      </w:r>
    </w:p>
  </w:endnote>
  <w:endnote w:type="continuationSeparator" w:id="0">
    <w:p w:rsidR="0072240D" w:rsidRDefault="0072240D" w:rsidP="00976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PdTimeH">
    <w:altName w:val="Arial Narrow"/>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240D" w:rsidRDefault="0072240D" w:rsidP="0097677E">
      <w:pPr>
        <w:spacing w:after="0" w:line="240" w:lineRule="auto"/>
      </w:pPr>
      <w:r>
        <w:separator/>
      </w:r>
    </w:p>
  </w:footnote>
  <w:footnote w:type="continuationSeparator" w:id="0">
    <w:p w:rsidR="0072240D" w:rsidRDefault="0072240D" w:rsidP="009767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96596"/>
      <w:docPartObj>
        <w:docPartGallery w:val="Page Numbers (Top of Page)"/>
        <w:docPartUnique/>
      </w:docPartObj>
    </w:sdtPr>
    <w:sdtEndPr/>
    <w:sdtContent>
      <w:p w:rsidR="00C36BB9" w:rsidRDefault="00C36BB9">
        <w:pPr>
          <w:pStyle w:val="Header"/>
          <w:jc w:val="center"/>
        </w:pPr>
        <w:r>
          <w:fldChar w:fldCharType="begin"/>
        </w:r>
        <w:r>
          <w:instrText xml:space="preserve"> PAGE   \* MERGEFORMAT </w:instrText>
        </w:r>
        <w:r>
          <w:fldChar w:fldCharType="separate"/>
        </w:r>
        <w:r w:rsidR="00E4652B">
          <w:rPr>
            <w:noProof/>
          </w:rPr>
          <w:t>13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D875E0"/>
    <w:multiLevelType w:val="hybridMultilevel"/>
    <w:tmpl w:val="1F06AB18"/>
    <w:lvl w:ilvl="0" w:tplc="6C1AB1A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F11AFA"/>
    <w:multiLevelType w:val="hybridMultilevel"/>
    <w:tmpl w:val="078E1048"/>
    <w:lvl w:ilvl="0" w:tplc="18D058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E62190"/>
    <w:multiLevelType w:val="hybridMultilevel"/>
    <w:tmpl w:val="D79640B4"/>
    <w:lvl w:ilvl="0" w:tplc="E8582DFE">
      <w:start w:val="2"/>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41722F8"/>
    <w:multiLevelType w:val="hybridMultilevel"/>
    <w:tmpl w:val="263E65F4"/>
    <w:lvl w:ilvl="0" w:tplc="8EA013BA">
      <w:start w:val="1"/>
      <w:numFmt w:val="decimal"/>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4">
    <w:nsid w:val="646E1AED"/>
    <w:multiLevelType w:val="hybridMultilevel"/>
    <w:tmpl w:val="D688C682"/>
    <w:lvl w:ilvl="0" w:tplc="CEB0F3E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312CBE"/>
    <w:multiLevelType w:val="hybridMultilevel"/>
    <w:tmpl w:val="4B2A1818"/>
    <w:lvl w:ilvl="0" w:tplc="8AF0A62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C00072"/>
    <w:multiLevelType w:val="hybridMultilevel"/>
    <w:tmpl w:val="0E54FDDC"/>
    <w:lvl w:ilvl="0" w:tplc="34DA00CC">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6"/>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nmeeting\tct3">
    <w15:presenceInfo w15:providerId="None" w15:userId="inmeeting\tct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004"/>
    <w:rsid w:val="00005965"/>
    <w:rsid w:val="00010A2C"/>
    <w:rsid w:val="00013FE5"/>
    <w:rsid w:val="0002303D"/>
    <w:rsid w:val="000332B5"/>
    <w:rsid w:val="00034A4B"/>
    <w:rsid w:val="00041D5B"/>
    <w:rsid w:val="00042711"/>
    <w:rsid w:val="000539C0"/>
    <w:rsid w:val="00053DD3"/>
    <w:rsid w:val="000560E7"/>
    <w:rsid w:val="00060C1B"/>
    <w:rsid w:val="00062329"/>
    <w:rsid w:val="000652C0"/>
    <w:rsid w:val="000679E6"/>
    <w:rsid w:val="000712BF"/>
    <w:rsid w:val="00071552"/>
    <w:rsid w:val="000716BF"/>
    <w:rsid w:val="00071FD8"/>
    <w:rsid w:val="00073C19"/>
    <w:rsid w:val="000756F7"/>
    <w:rsid w:val="00077E3B"/>
    <w:rsid w:val="00077F3A"/>
    <w:rsid w:val="00080447"/>
    <w:rsid w:val="00082670"/>
    <w:rsid w:val="00085A90"/>
    <w:rsid w:val="00085E0F"/>
    <w:rsid w:val="00096DF7"/>
    <w:rsid w:val="000A1D49"/>
    <w:rsid w:val="000A7F0B"/>
    <w:rsid w:val="000B0DDC"/>
    <w:rsid w:val="000B4E85"/>
    <w:rsid w:val="000B6F74"/>
    <w:rsid w:val="000C1E6C"/>
    <w:rsid w:val="000C2B99"/>
    <w:rsid w:val="000C43E7"/>
    <w:rsid w:val="000C6E55"/>
    <w:rsid w:val="000D631F"/>
    <w:rsid w:val="000E0A90"/>
    <w:rsid w:val="000E2758"/>
    <w:rsid w:val="000E34FA"/>
    <w:rsid w:val="000E6864"/>
    <w:rsid w:val="000F093E"/>
    <w:rsid w:val="000F28AB"/>
    <w:rsid w:val="000F5CD0"/>
    <w:rsid w:val="000F6084"/>
    <w:rsid w:val="001009A2"/>
    <w:rsid w:val="001012EF"/>
    <w:rsid w:val="00101D42"/>
    <w:rsid w:val="00102D67"/>
    <w:rsid w:val="00106759"/>
    <w:rsid w:val="00111E6E"/>
    <w:rsid w:val="00111F0F"/>
    <w:rsid w:val="00112DEC"/>
    <w:rsid w:val="00113455"/>
    <w:rsid w:val="00113A8B"/>
    <w:rsid w:val="00114A0A"/>
    <w:rsid w:val="00120D75"/>
    <w:rsid w:val="00123D12"/>
    <w:rsid w:val="00126B23"/>
    <w:rsid w:val="001305E3"/>
    <w:rsid w:val="00131C9E"/>
    <w:rsid w:val="0013510B"/>
    <w:rsid w:val="00135933"/>
    <w:rsid w:val="0013786C"/>
    <w:rsid w:val="001379E7"/>
    <w:rsid w:val="0014022D"/>
    <w:rsid w:val="00141E37"/>
    <w:rsid w:val="0014651F"/>
    <w:rsid w:val="001465D1"/>
    <w:rsid w:val="001478BB"/>
    <w:rsid w:val="00147A3C"/>
    <w:rsid w:val="00153436"/>
    <w:rsid w:val="00155264"/>
    <w:rsid w:val="00155320"/>
    <w:rsid w:val="00156675"/>
    <w:rsid w:val="00160D09"/>
    <w:rsid w:val="001613BD"/>
    <w:rsid w:val="00162931"/>
    <w:rsid w:val="001655F9"/>
    <w:rsid w:val="0016733B"/>
    <w:rsid w:val="001707A3"/>
    <w:rsid w:val="001730D6"/>
    <w:rsid w:val="001775E2"/>
    <w:rsid w:val="0018260A"/>
    <w:rsid w:val="00182A3E"/>
    <w:rsid w:val="001878D5"/>
    <w:rsid w:val="00187BDC"/>
    <w:rsid w:val="001935C6"/>
    <w:rsid w:val="00193FB2"/>
    <w:rsid w:val="001946FA"/>
    <w:rsid w:val="00196841"/>
    <w:rsid w:val="001A4FF2"/>
    <w:rsid w:val="001A53AF"/>
    <w:rsid w:val="001A5DD0"/>
    <w:rsid w:val="001B02A8"/>
    <w:rsid w:val="001B19BD"/>
    <w:rsid w:val="001B2ACB"/>
    <w:rsid w:val="001B5448"/>
    <w:rsid w:val="001B7FF1"/>
    <w:rsid w:val="001C26FE"/>
    <w:rsid w:val="001C3F99"/>
    <w:rsid w:val="001C441D"/>
    <w:rsid w:val="001C77DC"/>
    <w:rsid w:val="001D0879"/>
    <w:rsid w:val="001D46AE"/>
    <w:rsid w:val="001D6A7D"/>
    <w:rsid w:val="001D71D0"/>
    <w:rsid w:val="001E3440"/>
    <w:rsid w:val="001E3B1F"/>
    <w:rsid w:val="001E3C90"/>
    <w:rsid w:val="001E5E9B"/>
    <w:rsid w:val="001E7E72"/>
    <w:rsid w:val="001F4322"/>
    <w:rsid w:val="001F7DC6"/>
    <w:rsid w:val="00201B03"/>
    <w:rsid w:val="00203E9F"/>
    <w:rsid w:val="00205A10"/>
    <w:rsid w:val="002115C1"/>
    <w:rsid w:val="0021506E"/>
    <w:rsid w:val="002375D4"/>
    <w:rsid w:val="00237FBE"/>
    <w:rsid w:val="002400A9"/>
    <w:rsid w:val="00253A34"/>
    <w:rsid w:val="0025486F"/>
    <w:rsid w:val="00256C6F"/>
    <w:rsid w:val="0026160B"/>
    <w:rsid w:val="002628C1"/>
    <w:rsid w:val="00263CC3"/>
    <w:rsid w:val="002662C8"/>
    <w:rsid w:val="00274109"/>
    <w:rsid w:val="00274CA9"/>
    <w:rsid w:val="0027600B"/>
    <w:rsid w:val="00277B02"/>
    <w:rsid w:val="002828B9"/>
    <w:rsid w:val="00283324"/>
    <w:rsid w:val="00284936"/>
    <w:rsid w:val="00291FE4"/>
    <w:rsid w:val="00293D73"/>
    <w:rsid w:val="002A3481"/>
    <w:rsid w:val="002A47E6"/>
    <w:rsid w:val="002A5C55"/>
    <w:rsid w:val="002A7B70"/>
    <w:rsid w:val="002C087B"/>
    <w:rsid w:val="002C47E8"/>
    <w:rsid w:val="002C5D38"/>
    <w:rsid w:val="002D3BEA"/>
    <w:rsid w:val="002E18EE"/>
    <w:rsid w:val="002E50E2"/>
    <w:rsid w:val="002E6192"/>
    <w:rsid w:val="002E7276"/>
    <w:rsid w:val="002F1E03"/>
    <w:rsid w:val="002F33CA"/>
    <w:rsid w:val="002F56DA"/>
    <w:rsid w:val="003008CB"/>
    <w:rsid w:val="003013A2"/>
    <w:rsid w:val="00301F7C"/>
    <w:rsid w:val="00302076"/>
    <w:rsid w:val="00303483"/>
    <w:rsid w:val="00312612"/>
    <w:rsid w:val="003167A1"/>
    <w:rsid w:val="00320312"/>
    <w:rsid w:val="003219B4"/>
    <w:rsid w:val="00323BBF"/>
    <w:rsid w:val="00324753"/>
    <w:rsid w:val="00324B4A"/>
    <w:rsid w:val="00325B58"/>
    <w:rsid w:val="00330BF8"/>
    <w:rsid w:val="00330FC8"/>
    <w:rsid w:val="00331202"/>
    <w:rsid w:val="0033412E"/>
    <w:rsid w:val="00334FCE"/>
    <w:rsid w:val="003401F5"/>
    <w:rsid w:val="00340950"/>
    <w:rsid w:val="00341827"/>
    <w:rsid w:val="00345534"/>
    <w:rsid w:val="00353EFE"/>
    <w:rsid w:val="00355767"/>
    <w:rsid w:val="00356207"/>
    <w:rsid w:val="00356CE3"/>
    <w:rsid w:val="003644B2"/>
    <w:rsid w:val="00364CB3"/>
    <w:rsid w:val="00370688"/>
    <w:rsid w:val="00373F58"/>
    <w:rsid w:val="003779DC"/>
    <w:rsid w:val="00382603"/>
    <w:rsid w:val="00384175"/>
    <w:rsid w:val="003848B1"/>
    <w:rsid w:val="00385785"/>
    <w:rsid w:val="00387476"/>
    <w:rsid w:val="003903E0"/>
    <w:rsid w:val="00395942"/>
    <w:rsid w:val="0039657D"/>
    <w:rsid w:val="00397009"/>
    <w:rsid w:val="003A08FD"/>
    <w:rsid w:val="003A4D09"/>
    <w:rsid w:val="003A4D38"/>
    <w:rsid w:val="003A6504"/>
    <w:rsid w:val="003A65A9"/>
    <w:rsid w:val="003A6C22"/>
    <w:rsid w:val="003A6FD5"/>
    <w:rsid w:val="003B11D3"/>
    <w:rsid w:val="003B286C"/>
    <w:rsid w:val="003B45D2"/>
    <w:rsid w:val="003C1864"/>
    <w:rsid w:val="003C19A3"/>
    <w:rsid w:val="003C3502"/>
    <w:rsid w:val="003D141F"/>
    <w:rsid w:val="003D23A1"/>
    <w:rsid w:val="003D2D7D"/>
    <w:rsid w:val="003E5FFC"/>
    <w:rsid w:val="003F7A07"/>
    <w:rsid w:val="00401CFF"/>
    <w:rsid w:val="004034AC"/>
    <w:rsid w:val="004059C5"/>
    <w:rsid w:val="00410144"/>
    <w:rsid w:val="00414DC2"/>
    <w:rsid w:val="00416823"/>
    <w:rsid w:val="00420E65"/>
    <w:rsid w:val="0042119C"/>
    <w:rsid w:val="00422A9A"/>
    <w:rsid w:val="00422DE9"/>
    <w:rsid w:val="00424CB2"/>
    <w:rsid w:val="00426EE1"/>
    <w:rsid w:val="00427E3F"/>
    <w:rsid w:val="0043218B"/>
    <w:rsid w:val="00432B56"/>
    <w:rsid w:val="00435F1A"/>
    <w:rsid w:val="00436D7A"/>
    <w:rsid w:val="00440025"/>
    <w:rsid w:val="004406B1"/>
    <w:rsid w:val="0044202F"/>
    <w:rsid w:val="00445DD1"/>
    <w:rsid w:val="004462D5"/>
    <w:rsid w:val="004619BA"/>
    <w:rsid w:val="00462B97"/>
    <w:rsid w:val="00463371"/>
    <w:rsid w:val="00463B15"/>
    <w:rsid w:val="00464B61"/>
    <w:rsid w:val="00466108"/>
    <w:rsid w:val="00471848"/>
    <w:rsid w:val="00473520"/>
    <w:rsid w:val="00474DF7"/>
    <w:rsid w:val="0047649E"/>
    <w:rsid w:val="00480AC0"/>
    <w:rsid w:val="00483B55"/>
    <w:rsid w:val="00483C49"/>
    <w:rsid w:val="004868F6"/>
    <w:rsid w:val="00494BA2"/>
    <w:rsid w:val="00495133"/>
    <w:rsid w:val="004975AC"/>
    <w:rsid w:val="00497CE9"/>
    <w:rsid w:val="004A05A5"/>
    <w:rsid w:val="004A0D42"/>
    <w:rsid w:val="004A167F"/>
    <w:rsid w:val="004A1FCC"/>
    <w:rsid w:val="004A2C7B"/>
    <w:rsid w:val="004A55DC"/>
    <w:rsid w:val="004A7D3D"/>
    <w:rsid w:val="004B1BCC"/>
    <w:rsid w:val="004B57C8"/>
    <w:rsid w:val="004B798D"/>
    <w:rsid w:val="004C0304"/>
    <w:rsid w:val="004C39F1"/>
    <w:rsid w:val="004C6446"/>
    <w:rsid w:val="004D1701"/>
    <w:rsid w:val="004D35E6"/>
    <w:rsid w:val="004D3AD9"/>
    <w:rsid w:val="004D3C20"/>
    <w:rsid w:val="004D61C3"/>
    <w:rsid w:val="004D7543"/>
    <w:rsid w:val="004D7A6A"/>
    <w:rsid w:val="004E130B"/>
    <w:rsid w:val="004E5EC7"/>
    <w:rsid w:val="004F22F2"/>
    <w:rsid w:val="004F29A5"/>
    <w:rsid w:val="004F2F66"/>
    <w:rsid w:val="004F427B"/>
    <w:rsid w:val="00510DF7"/>
    <w:rsid w:val="00511366"/>
    <w:rsid w:val="00513C93"/>
    <w:rsid w:val="005158B5"/>
    <w:rsid w:val="005170F4"/>
    <w:rsid w:val="00523BDC"/>
    <w:rsid w:val="00523FEA"/>
    <w:rsid w:val="005270E1"/>
    <w:rsid w:val="0053227B"/>
    <w:rsid w:val="00532917"/>
    <w:rsid w:val="00532E4B"/>
    <w:rsid w:val="0053337D"/>
    <w:rsid w:val="0053363C"/>
    <w:rsid w:val="005346C4"/>
    <w:rsid w:val="00534985"/>
    <w:rsid w:val="00541E71"/>
    <w:rsid w:val="00542E1D"/>
    <w:rsid w:val="0054720B"/>
    <w:rsid w:val="00556EF8"/>
    <w:rsid w:val="00560667"/>
    <w:rsid w:val="00567414"/>
    <w:rsid w:val="00572726"/>
    <w:rsid w:val="00572DB2"/>
    <w:rsid w:val="00573C6C"/>
    <w:rsid w:val="00581B20"/>
    <w:rsid w:val="00590926"/>
    <w:rsid w:val="0059126B"/>
    <w:rsid w:val="005918EF"/>
    <w:rsid w:val="00595A72"/>
    <w:rsid w:val="005A1EEE"/>
    <w:rsid w:val="005B609A"/>
    <w:rsid w:val="005B72FE"/>
    <w:rsid w:val="005D033D"/>
    <w:rsid w:val="005D16AA"/>
    <w:rsid w:val="005D690B"/>
    <w:rsid w:val="005D7987"/>
    <w:rsid w:val="005D7B2F"/>
    <w:rsid w:val="005E110F"/>
    <w:rsid w:val="005E21CC"/>
    <w:rsid w:val="005E62FD"/>
    <w:rsid w:val="005E6C12"/>
    <w:rsid w:val="005E71EB"/>
    <w:rsid w:val="005E75EB"/>
    <w:rsid w:val="005F1333"/>
    <w:rsid w:val="005F3C04"/>
    <w:rsid w:val="005F4E7E"/>
    <w:rsid w:val="005F5ECE"/>
    <w:rsid w:val="005F603F"/>
    <w:rsid w:val="006005F4"/>
    <w:rsid w:val="0060074D"/>
    <w:rsid w:val="00601814"/>
    <w:rsid w:val="00605843"/>
    <w:rsid w:val="00610184"/>
    <w:rsid w:val="006159D2"/>
    <w:rsid w:val="00615BF7"/>
    <w:rsid w:val="00615F3E"/>
    <w:rsid w:val="00617159"/>
    <w:rsid w:val="00617A20"/>
    <w:rsid w:val="00621D67"/>
    <w:rsid w:val="00624DA4"/>
    <w:rsid w:val="00626D29"/>
    <w:rsid w:val="00634B47"/>
    <w:rsid w:val="00637E63"/>
    <w:rsid w:val="00641EA2"/>
    <w:rsid w:val="006424DA"/>
    <w:rsid w:val="00642BB9"/>
    <w:rsid w:val="006444A0"/>
    <w:rsid w:val="00645108"/>
    <w:rsid w:val="0064762E"/>
    <w:rsid w:val="006514A5"/>
    <w:rsid w:val="00652D0F"/>
    <w:rsid w:val="00657663"/>
    <w:rsid w:val="00661548"/>
    <w:rsid w:val="00662326"/>
    <w:rsid w:val="00665671"/>
    <w:rsid w:val="00667DD1"/>
    <w:rsid w:val="00675609"/>
    <w:rsid w:val="00675DED"/>
    <w:rsid w:val="0067756E"/>
    <w:rsid w:val="0068086B"/>
    <w:rsid w:val="00692695"/>
    <w:rsid w:val="00697B43"/>
    <w:rsid w:val="006A2DAE"/>
    <w:rsid w:val="006A2DEE"/>
    <w:rsid w:val="006A512A"/>
    <w:rsid w:val="006A5DFC"/>
    <w:rsid w:val="006B011F"/>
    <w:rsid w:val="006B3C83"/>
    <w:rsid w:val="006B5B1D"/>
    <w:rsid w:val="006B649B"/>
    <w:rsid w:val="006B6B24"/>
    <w:rsid w:val="006B740F"/>
    <w:rsid w:val="006B795C"/>
    <w:rsid w:val="006C34FE"/>
    <w:rsid w:val="006C41BC"/>
    <w:rsid w:val="006C4F71"/>
    <w:rsid w:val="006D57CC"/>
    <w:rsid w:val="006D5DC9"/>
    <w:rsid w:val="006E0C44"/>
    <w:rsid w:val="006E0DA8"/>
    <w:rsid w:val="006E2F09"/>
    <w:rsid w:val="006E3451"/>
    <w:rsid w:val="006E5C31"/>
    <w:rsid w:val="006E714B"/>
    <w:rsid w:val="006E7417"/>
    <w:rsid w:val="006F0444"/>
    <w:rsid w:val="006F277B"/>
    <w:rsid w:val="006F47F7"/>
    <w:rsid w:val="006F4B58"/>
    <w:rsid w:val="006F54A8"/>
    <w:rsid w:val="006F5F6C"/>
    <w:rsid w:val="006F721B"/>
    <w:rsid w:val="006F72DE"/>
    <w:rsid w:val="00701026"/>
    <w:rsid w:val="007035EE"/>
    <w:rsid w:val="00703FBC"/>
    <w:rsid w:val="0071292F"/>
    <w:rsid w:val="00713607"/>
    <w:rsid w:val="0071368B"/>
    <w:rsid w:val="0071434D"/>
    <w:rsid w:val="00715D03"/>
    <w:rsid w:val="0072240D"/>
    <w:rsid w:val="00724451"/>
    <w:rsid w:val="00725117"/>
    <w:rsid w:val="0072632C"/>
    <w:rsid w:val="00727D79"/>
    <w:rsid w:val="007307E2"/>
    <w:rsid w:val="00732D25"/>
    <w:rsid w:val="0073642E"/>
    <w:rsid w:val="00737581"/>
    <w:rsid w:val="0073762D"/>
    <w:rsid w:val="00740F2D"/>
    <w:rsid w:val="00742644"/>
    <w:rsid w:val="007467C6"/>
    <w:rsid w:val="00747F3D"/>
    <w:rsid w:val="007503B2"/>
    <w:rsid w:val="00751B82"/>
    <w:rsid w:val="00754D35"/>
    <w:rsid w:val="007568CE"/>
    <w:rsid w:val="00760F4B"/>
    <w:rsid w:val="00762695"/>
    <w:rsid w:val="00767062"/>
    <w:rsid w:val="0076794C"/>
    <w:rsid w:val="007726D5"/>
    <w:rsid w:val="0077580D"/>
    <w:rsid w:val="0077671C"/>
    <w:rsid w:val="00777F12"/>
    <w:rsid w:val="007802F9"/>
    <w:rsid w:val="00780458"/>
    <w:rsid w:val="0078226D"/>
    <w:rsid w:val="007828AC"/>
    <w:rsid w:val="0078417B"/>
    <w:rsid w:val="00785579"/>
    <w:rsid w:val="00786604"/>
    <w:rsid w:val="007876EF"/>
    <w:rsid w:val="007933B6"/>
    <w:rsid w:val="007A0909"/>
    <w:rsid w:val="007A4053"/>
    <w:rsid w:val="007A45EE"/>
    <w:rsid w:val="007A5A02"/>
    <w:rsid w:val="007A61D0"/>
    <w:rsid w:val="007A7195"/>
    <w:rsid w:val="007B261E"/>
    <w:rsid w:val="007B282F"/>
    <w:rsid w:val="007B4391"/>
    <w:rsid w:val="007B5CE4"/>
    <w:rsid w:val="007B5FED"/>
    <w:rsid w:val="007B66C0"/>
    <w:rsid w:val="007C0246"/>
    <w:rsid w:val="007C3723"/>
    <w:rsid w:val="007C3F73"/>
    <w:rsid w:val="007C43A5"/>
    <w:rsid w:val="007C455A"/>
    <w:rsid w:val="007C7215"/>
    <w:rsid w:val="007C73EC"/>
    <w:rsid w:val="007D1342"/>
    <w:rsid w:val="007D18BC"/>
    <w:rsid w:val="007D3EC2"/>
    <w:rsid w:val="007E003F"/>
    <w:rsid w:val="007E1372"/>
    <w:rsid w:val="007E1F45"/>
    <w:rsid w:val="007E5731"/>
    <w:rsid w:val="007E7408"/>
    <w:rsid w:val="007F6CC5"/>
    <w:rsid w:val="00802616"/>
    <w:rsid w:val="00802AA2"/>
    <w:rsid w:val="0080523F"/>
    <w:rsid w:val="0080646B"/>
    <w:rsid w:val="00810D56"/>
    <w:rsid w:val="0081320A"/>
    <w:rsid w:val="00813442"/>
    <w:rsid w:val="00813A2C"/>
    <w:rsid w:val="008160EA"/>
    <w:rsid w:val="00817FEB"/>
    <w:rsid w:val="00820A9C"/>
    <w:rsid w:val="00821A69"/>
    <w:rsid w:val="00824DE1"/>
    <w:rsid w:val="008250C3"/>
    <w:rsid w:val="00825127"/>
    <w:rsid w:val="00826699"/>
    <w:rsid w:val="00826D9E"/>
    <w:rsid w:val="00827213"/>
    <w:rsid w:val="00827643"/>
    <w:rsid w:val="0083514B"/>
    <w:rsid w:val="00835DDE"/>
    <w:rsid w:val="00843C79"/>
    <w:rsid w:val="008455E2"/>
    <w:rsid w:val="00850C81"/>
    <w:rsid w:val="00853284"/>
    <w:rsid w:val="00856DB5"/>
    <w:rsid w:val="008616E7"/>
    <w:rsid w:val="008627E9"/>
    <w:rsid w:val="008630C3"/>
    <w:rsid w:val="00866445"/>
    <w:rsid w:val="008665ED"/>
    <w:rsid w:val="00870F05"/>
    <w:rsid w:val="00872804"/>
    <w:rsid w:val="00872CA2"/>
    <w:rsid w:val="0087313A"/>
    <w:rsid w:val="008770B7"/>
    <w:rsid w:val="00877165"/>
    <w:rsid w:val="00877C73"/>
    <w:rsid w:val="00881044"/>
    <w:rsid w:val="008812E6"/>
    <w:rsid w:val="00882E8B"/>
    <w:rsid w:val="008867E7"/>
    <w:rsid w:val="008921F9"/>
    <w:rsid w:val="008A469A"/>
    <w:rsid w:val="008A4BBE"/>
    <w:rsid w:val="008A7EE2"/>
    <w:rsid w:val="008B4F1B"/>
    <w:rsid w:val="008B7C1F"/>
    <w:rsid w:val="008C2526"/>
    <w:rsid w:val="008C319F"/>
    <w:rsid w:val="008D2A3C"/>
    <w:rsid w:val="008D5010"/>
    <w:rsid w:val="008D51DD"/>
    <w:rsid w:val="008D5DDA"/>
    <w:rsid w:val="008E1603"/>
    <w:rsid w:val="008E2136"/>
    <w:rsid w:val="008E343C"/>
    <w:rsid w:val="008E577B"/>
    <w:rsid w:val="008E7890"/>
    <w:rsid w:val="008E7DB5"/>
    <w:rsid w:val="008F21CA"/>
    <w:rsid w:val="008F6ABB"/>
    <w:rsid w:val="008F6CC2"/>
    <w:rsid w:val="0090221D"/>
    <w:rsid w:val="00906AC9"/>
    <w:rsid w:val="00922854"/>
    <w:rsid w:val="00925B0C"/>
    <w:rsid w:val="00925F94"/>
    <w:rsid w:val="00932044"/>
    <w:rsid w:val="0093215B"/>
    <w:rsid w:val="00943500"/>
    <w:rsid w:val="00945436"/>
    <w:rsid w:val="009459F1"/>
    <w:rsid w:val="0095282E"/>
    <w:rsid w:val="0095370A"/>
    <w:rsid w:val="00955468"/>
    <w:rsid w:val="00955B0C"/>
    <w:rsid w:val="00960532"/>
    <w:rsid w:val="00966973"/>
    <w:rsid w:val="009678A9"/>
    <w:rsid w:val="009703E2"/>
    <w:rsid w:val="009708DD"/>
    <w:rsid w:val="0097677E"/>
    <w:rsid w:val="00977E59"/>
    <w:rsid w:val="00980ACA"/>
    <w:rsid w:val="00980F1F"/>
    <w:rsid w:val="009832F9"/>
    <w:rsid w:val="00983ED5"/>
    <w:rsid w:val="009858F2"/>
    <w:rsid w:val="00987B72"/>
    <w:rsid w:val="009919AF"/>
    <w:rsid w:val="00991DA9"/>
    <w:rsid w:val="00991EA2"/>
    <w:rsid w:val="0099424A"/>
    <w:rsid w:val="009951C9"/>
    <w:rsid w:val="0099567F"/>
    <w:rsid w:val="00995AC7"/>
    <w:rsid w:val="00996F51"/>
    <w:rsid w:val="009A12A2"/>
    <w:rsid w:val="009A40A4"/>
    <w:rsid w:val="009A42FB"/>
    <w:rsid w:val="009A7213"/>
    <w:rsid w:val="009A7F53"/>
    <w:rsid w:val="009B1D0D"/>
    <w:rsid w:val="009B39C7"/>
    <w:rsid w:val="009C2B6F"/>
    <w:rsid w:val="009C5DE2"/>
    <w:rsid w:val="009D1FF2"/>
    <w:rsid w:val="009D249F"/>
    <w:rsid w:val="009D628F"/>
    <w:rsid w:val="009D649D"/>
    <w:rsid w:val="009D78BC"/>
    <w:rsid w:val="009D7A9B"/>
    <w:rsid w:val="009E0F28"/>
    <w:rsid w:val="009E137F"/>
    <w:rsid w:val="009E5D74"/>
    <w:rsid w:val="009F37CF"/>
    <w:rsid w:val="00A01492"/>
    <w:rsid w:val="00A04604"/>
    <w:rsid w:val="00A046CB"/>
    <w:rsid w:val="00A059A4"/>
    <w:rsid w:val="00A05FEB"/>
    <w:rsid w:val="00A07649"/>
    <w:rsid w:val="00A106AD"/>
    <w:rsid w:val="00A1133B"/>
    <w:rsid w:val="00A11A61"/>
    <w:rsid w:val="00A12184"/>
    <w:rsid w:val="00A21F21"/>
    <w:rsid w:val="00A2237D"/>
    <w:rsid w:val="00A22DA6"/>
    <w:rsid w:val="00A25A74"/>
    <w:rsid w:val="00A27536"/>
    <w:rsid w:val="00A326D8"/>
    <w:rsid w:val="00A32DAF"/>
    <w:rsid w:val="00A332E3"/>
    <w:rsid w:val="00A3444A"/>
    <w:rsid w:val="00A37A83"/>
    <w:rsid w:val="00A44862"/>
    <w:rsid w:val="00A47111"/>
    <w:rsid w:val="00A472C8"/>
    <w:rsid w:val="00A51ACE"/>
    <w:rsid w:val="00A5506D"/>
    <w:rsid w:val="00A56D27"/>
    <w:rsid w:val="00A574F4"/>
    <w:rsid w:val="00A57C1B"/>
    <w:rsid w:val="00A6174D"/>
    <w:rsid w:val="00A61D34"/>
    <w:rsid w:val="00A66A24"/>
    <w:rsid w:val="00A73302"/>
    <w:rsid w:val="00A75307"/>
    <w:rsid w:val="00A76C51"/>
    <w:rsid w:val="00A90935"/>
    <w:rsid w:val="00AA055C"/>
    <w:rsid w:val="00AA649C"/>
    <w:rsid w:val="00AA747D"/>
    <w:rsid w:val="00AB08B3"/>
    <w:rsid w:val="00AB0F99"/>
    <w:rsid w:val="00AB209D"/>
    <w:rsid w:val="00AB6E28"/>
    <w:rsid w:val="00AC0760"/>
    <w:rsid w:val="00AC1575"/>
    <w:rsid w:val="00AC3FC0"/>
    <w:rsid w:val="00AC479A"/>
    <w:rsid w:val="00AD001C"/>
    <w:rsid w:val="00AD0BCF"/>
    <w:rsid w:val="00AD5EE9"/>
    <w:rsid w:val="00AE2291"/>
    <w:rsid w:val="00AE3868"/>
    <w:rsid w:val="00AE591D"/>
    <w:rsid w:val="00AE673C"/>
    <w:rsid w:val="00AF6C3A"/>
    <w:rsid w:val="00AF7976"/>
    <w:rsid w:val="00AF7D70"/>
    <w:rsid w:val="00AF7FC5"/>
    <w:rsid w:val="00B11702"/>
    <w:rsid w:val="00B131D3"/>
    <w:rsid w:val="00B14031"/>
    <w:rsid w:val="00B14FB0"/>
    <w:rsid w:val="00B17275"/>
    <w:rsid w:val="00B17982"/>
    <w:rsid w:val="00B21BA4"/>
    <w:rsid w:val="00B22069"/>
    <w:rsid w:val="00B22785"/>
    <w:rsid w:val="00B22DEE"/>
    <w:rsid w:val="00B23107"/>
    <w:rsid w:val="00B23271"/>
    <w:rsid w:val="00B25AFA"/>
    <w:rsid w:val="00B26A9C"/>
    <w:rsid w:val="00B3203B"/>
    <w:rsid w:val="00B34D50"/>
    <w:rsid w:val="00B351F0"/>
    <w:rsid w:val="00B402C2"/>
    <w:rsid w:val="00B419A1"/>
    <w:rsid w:val="00B43521"/>
    <w:rsid w:val="00B4609A"/>
    <w:rsid w:val="00B46EB1"/>
    <w:rsid w:val="00B61C44"/>
    <w:rsid w:val="00B62DF5"/>
    <w:rsid w:val="00B63F32"/>
    <w:rsid w:val="00B64774"/>
    <w:rsid w:val="00B66A00"/>
    <w:rsid w:val="00B727C5"/>
    <w:rsid w:val="00B73CF9"/>
    <w:rsid w:val="00B84DC0"/>
    <w:rsid w:val="00B87511"/>
    <w:rsid w:val="00B904DC"/>
    <w:rsid w:val="00B9459C"/>
    <w:rsid w:val="00B949B2"/>
    <w:rsid w:val="00B94D98"/>
    <w:rsid w:val="00BA3A7C"/>
    <w:rsid w:val="00BA4A40"/>
    <w:rsid w:val="00BA63D8"/>
    <w:rsid w:val="00BB26C1"/>
    <w:rsid w:val="00BB2FED"/>
    <w:rsid w:val="00BC084F"/>
    <w:rsid w:val="00BC7911"/>
    <w:rsid w:val="00BD0415"/>
    <w:rsid w:val="00BD3756"/>
    <w:rsid w:val="00BE02E3"/>
    <w:rsid w:val="00BE0B17"/>
    <w:rsid w:val="00BE3265"/>
    <w:rsid w:val="00BE4EAD"/>
    <w:rsid w:val="00BF1CC8"/>
    <w:rsid w:val="00BF3B7E"/>
    <w:rsid w:val="00BF49A2"/>
    <w:rsid w:val="00BF4B1D"/>
    <w:rsid w:val="00BF545E"/>
    <w:rsid w:val="00BF5DC9"/>
    <w:rsid w:val="00BF5F1A"/>
    <w:rsid w:val="00BF7355"/>
    <w:rsid w:val="00C003C6"/>
    <w:rsid w:val="00C01A74"/>
    <w:rsid w:val="00C048B6"/>
    <w:rsid w:val="00C04B0B"/>
    <w:rsid w:val="00C0596B"/>
    <w:rsid w:val="00C071EA"/>
    <w:rsid w:val="00C079E9"/>
    <w:rsid w:val="00C07D09"/>
    <w:rsid w:val="00C11255"/>
    <w:rsid w:val="00C11EC5"/>
    <w:rsid w:val="00C124EB"/>
    <w:rsid w:val="00C12D03"/>
    <w:rsid w:val="00C24C99"/>
    <w:rsid w:val="00C25717"/>
    <w:rsid w:val="00C25CA8"/>
    <w:rsid w:val="00C25E8C"/>
    <w:rsid w:val="00C27056"/>
    <w:rsid w:val="00C32877"/>
    <w:rsid w:val="00C34B39"/>
    <w:rsid w:val="00C36A0B"/>
    <w:rsid w:val="00C36A6A"/>
    <w:rsid w:val="00C36BB9"/>
    <w:rsid w:val="00C36DA2"/>
    <w:rsid w:val="00C37173"/>
    <w:rsid w:val="00C41143"/>
    <w:rsid w:val="00C41151"/>
    <w:rsid w:val="00C42229"/>
    <w:rsid w:val="00C4325E"/>
    <w:rsid w:val="00C4427C"/>
    <w:rsid w:val="00C51235"/>
    <w:rsid w:val="00C5777B"/>
    <w:rsid w:val="00C64689"/>
    <w:rsid w:val="00C64881"/>
    <w:rsid w:val="00C65271"/>
    <w:rsid w:val="00C67D8C"/>
    <w:rsid w:val="00C74544"/>
    <w:rsid w:val="00C75736"/>
    <w:rsid w:val="00C83190"/>
    <w:rsid w:val="00C8687C"/>
    <w:rsid w:val="00C90C2A"/>
    <w:rsid w:val="00C934FA"/>
    <w:rsid w:val="00C935FD"/>
    <w:rsid w:val="00C939B3"/>
    <w:rsid w:val="00CA05A5"/>
    <w:rsid w:val="00CA0689"/>
    <w:rsid w:val="00CA1CE8"/>
    <w:rsid w:val="00CA32F6"/>
    <w:rsid w:val="00CA56CE"/>
    <w:rsid w:val="00CB3610"/>
    <w:rsid w:val="00CB58CF"/>
    <w:rsid w:val="00CB69F9"/>
    <w:rsid w:val="00CC0D02"/>
    <w:rsid w:val="00CC10AE"/>
    <w:rsid w:val="00CC177F"/>
    <w:rsid w:val="00CC5660"/>
    <w:rsid w:val="00CC6C49"/>
    <w:rsid w:val="00CD1F80"/>
    <w:rsid w:val="00CD77CF"/>
    <w:rsid w:val="00CE1594"/>
    <w:rsid w:val="00CE3822"/>
    <w:rsid w:val="00CE57E8"/>
    <w:rsid w:val="00CE5B89"/>
    <w:rsid w:val="00CF3004"/>
    <w:rsid w:val="00CF70F2"/>
    <w:rsid w:val="00D110AE"/>
    <w:rsid w:val="00D11CA7"/>
    <w:rsid w:val="00D1233A"/>
    <w:rsid w:val="00D129DD"/>
    <w:rsid w:val="00D12E69"/>
    <w:rsid w:val="00D17930"/>
    <w:rsid w:val="00D223B4"/>
    <w:rsid w:val="00D269D3"/>
    <w:rsid w:val="00D275C8"/>
    <w:rsid w:val="00D302A4"/>
    <w:rsid w:val="00D30597"/>
    <w:rsid w:val="00D409FD"/>
    <w:rsid w:val="00D42A46"/>
    <w:rsid w:val="00D446C5"/>
    <w:rsid w:val="00D506DE"/>
    <w:rsid w:val="00D51012"/>
    <w:rsid w:val="00D52D26"/>
    <w:rsid w:val="00D57620"/>
    <w:rsid w:val="00D60A94"/>
    <w:rsid w:val="00D65B1E"/>
    <w:rsid w:val="00D666E4"/>
    <w:rsid w:val="00D76FB4"/>
    <w:rsid w:val="00D80070"/>
    <w:rsid w:val="00D82EA1"/>
    <w:rsid w:val="00D84F98"/>
    <w:rsid w:val="00D90969"/>
    <w:rsid w:val="00D9115B"/>
    <w:rsid w:val="00D91916"/>
    <w:rsid w:val="00D93B2E"/>
    <w:rsid w:val="00D94B62"/>
    <w:rsid w:val="00D951EF"/>
    <w:rsid w:val="00D96BE7"/>
    <w:rsid w:val="00DA0C25"/>
    <w:rsid w:val="00DA14C1"/>
    <w:rsid w:val="00DA1627"/>
    <w:rsid w:val="00DA396A"/>
    <w:rsid w:val="00DA3A23"/>
    <w:rsid w:val="00DA3D3D"/>
    <w:rsid w:val="00DA4A7B"/>
    <w:rsid w:val="00DA7DB7"/>
    <w:rsid w:val="00DB0F82"/>
    <w:rsid w:val="00DB4413"/>
    <w:rsid w:val="00DC048F"/>
    <w:rsid w:val="00DC19D6"/>
    <w:rsid w:val="00DC66A3"/>
    <w:rsid w:val="00DC74C4"/>
    <w:rsid w:val="00DD04CB"/>
    <w:rsid w:val="00DD7597"/>
    <w:rsid w:val="00DE29F6"/>
    <w:rsid w:val="00DE5E9F"/>
    <w:rsid w:val="00DE76B7"/>
    <w:rsid w:val="00DF3FC6"/>
    <w:rsid w:val="00DF4F23"/>
    <w:rsid w:val="00E01CA8"/>
    <w:rsid w:val="00E029E4"/>
    <w:rsid w:val="00E05CED"/>
    <w:rsid w:val="00E11F16"/>
    <w:rsid w:val="00E130CA"/>
    <w:rsid w:val="00E167F1"/>
    <w:rsid w:val="00E24D8C"/>
    <w:rsid w:val="00E30E9C"/>
    <w:rsid w:val="00E311D9"/>
    <w:rsid w:val="00E33940"/>
    <w:rsid w:val="00E341C5"/>
    <w:rsid w:val="00E35E11"/>
    <w:rsid w:val="00E416A3"/>
    <w:rsid w:val="00E4652B"/>
    <w:rsid w:val="00E466B5"/>
    <w:rsid w:val="00E47CCE"/>
    <w:rsid w:val="00E54067"/>
    <w:rsid w:val="00E5589B"/>
    <w:rsid w:val="00E560CD"/>
    <w:rsid w:val="00E5662B"/>
    <w:rsid w:val="00E6307A"/>
    <w:rsid w:val="00E645A3"/>
    <w:rsid w:val="00E653BC"/>
    <w:rsid w:val="00E71E0F"/>
    <w:rsid w:val="00E748B9"/>
    <w:rsid w:val="00E7682F"/>
    <w:rsid w:val="00E81BF1"/>
    <w:rsid w:val="00E83E39"/>
    <w:rsid w:val="00E84B0B"/>
    <w:rsid w:val="00E856C4"/>
    <w:rsid w:val="00E85788"/>
    <w:rsid w:val="00E900B7"/>
    <w:rsid w:val="00E90286"/>
    <w:rsid w:val="00E93941"/>
    <w:rsid w:val="00E93BBC"/>
    <w:rsid w:val="00E9610D"/>
    <w:rsid w:val="00EA07F2"/>
    <w:rsid w:val="00EA40E4"/>
    <w:rsid w:val="00EA4CB4"/>
    <w:rsid w:val="00EA591A"/>
    <w:rsid w:val="00EA5C74"/>
    <w:rsid w:val="00EB18BC"/>
    <w:rsid w:val="00EB51B7"/>
    <w:rsid w:val="00EB7473"/>
    <w:rsid w:val="00EB7D6A"/>
    <w:rsid w:val="00EC42C6"/>
    <w:rsid w:val="00EC469D"/>
    <w:rsid w:val="00EC4B0E"/>
    <w:rsid w:val="00EC7E92"/>
    <w:rsid w:val="00ED0974"/>
    <w:rsid w:val="00ED6A80"/>
    <w:rsid w:val="00EE27AA"/>
    <w:rsid w:val="00EE3E00"/>
    <w:rsid w:val="00EE5521"/>
    <w:rsid w:val="00EE6E6F"/>
    <w:rsid w:val="00EE73E5"/>
    <w:rsid w:val="00EF03D6"/>
    <w:rsid w:val="00EF2A29"/>
    <w:rsid w:val="00EF38EF"/>
    <w:rsid w:val="00EF552C"/>
    <w:rsid w:val="00EF6D18"/>
    <w:rsid w:val="00EF7048"/>
    <w:rsid w:val="00F00BF5"/>
    <w:rsid w:val="00F010FB"/>
    <w:rsid w:val="00F01208"/>
    <w:rsid w:val="00F02C1B"/>
    <w:rsid w:val="00F038F6"/>
    <w:rsid w:val="00F070A9"/>
    <w:rsid w:val="00F14289"/>
    <w:rsid w:val="00F1601F"/>
    <w:rsid w:val="00F17C8F"/>
    <w:rsid w:val="00F17D3A"/>
    <w:rsid w:val="00F24F17"/>
    <w:rsid w:val="00F300B3"/>
    <w:rsid w:val="00F30E50"/>
    <w:rsid w:val="00F36483"/>
    <w:rsid w:val="00F36750"/>
    <w:rsid w:val="00F37303"/>
    <w:rsid w:val="00F40D86"/>
    <w:rsid w:val="00F413B5"/>
    <w:rsid w:val="00F47E4B"/>
    <w:rsid w:val="00F510D7"/>
    <w:rsid w:val="00F529A9"/>
    <w:rsid w:val="00F54464"/>
    <w:rsid w:val="00F549F9"/>
    <w:rsid w:val="00F552A8"/>
    <w:rsid w:val="00F5542A"/>
    <w:rsid w:val="00F64D61"/>
    <w:rsid w:val="00F65F53"/>
    <w:rsid w:val="00F66060"/>
    <w:rsid w:val="00F72F59"/>
    <w:rsid w:val="00F740B5"/>
    <w:rsid w:val="00F75A21"/>
    <w:rsid w:val="00F75A8B"/>
    <w:rsid w:val="00F76439"/>
    <w:rsid w:val="00F76690"/>
    <w:rsid w:val="00F811B0"/>
    <w:rsid w:val="00F82113"/>
    <w:rsid w:val="00F8276B"/>
    <w:rsid w:val="00F82DD5"/>
    <w:rsid w:val="00F830FB"/>
    <w:rsid w:val="00F83E93"/>
    <w:rsid w:val="00F84F1B"/>
    <w:rsid w:val="00F85BF4"/>
    <w:rsid w:val="00F87666"/>
    <w:rsid w:val="00F938FA"/>
    <w:rsid w:val="00F96947"/>
    <w:rsid w:val="00FA0CDD"/>
    <w:rsid w:val="00FA144B"/>
    <w:rsid w:val="00FA1C03"/>
    <w:rsid w:val="00FA4025"/>
    <w:rsid w:val="00FA68AF"/>
    <w:rsid w:val="00FB2B7C"/>
    <w:rsid w:val="00FB4100"/>
    <w:rsid w:val="00FC0393"/>
    <w:rsid w:val="00FC4052"/>
    <w:rsid w:val="00FD29EE"/>
    <w:rsid w:val="00FE0E2A"/>
    <w:rsid w:val="00FE2D2E"/>
    <w:rsid w:val="00FE3FD7"/>
    <w:rsid w:val="00FE54A1"/>
    <w:rsid w:val="00FE7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451"/>
    <w:pPr>
      <w:spacing w:after="200" w:line="276" w:lineRule="auto"/>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CF3004"/>
    <w:pPr>
      <w:spacing w:after="0" w:line="240" w:lineRule="auto"/>
      <w:jc w:val="both"/>
    </w:pPr>
    <w:rPr>
      <w:rFonts w:ascii=".VnTime" w:eastAsia="Times New Roman" w:hAnsi=".VnTime"/>
      <w:sz w:val="26"/>
      <w:szCs w:val="20"/>
      <w:lang w:val="en-GB"/>
    </w:rPr>
  </w:style>
  <w:style w:type="character" w:customStyle="1" w:styleId="BodyText2Char">
    <w:name w:val="Body Text 2 Char"/>
    <w:link w:val="BodyText2"/>
    <w:rsid w:val="00CF3004"/>
    <w:rPr>
      <w:rFonts w:ascii=".VnTime" w:eastAsia="Times New Roman" w:hAnsi=".VnTime"/>
      <w:sz w:val="26"/>
      <w:szCs w:val="20"/>
      <w:lang w:val="en-GB"/>
    </w:rPr>
  </w:style>
  <w:style w:type="paragraph" w:styleId="ListParagraph">
    <w:name w:val="List Paragraph"/>
    <w:basedOn w:val="Normal"/>
    <w:uiPriority w:val="34"/>
    <w:qFormat/>
    <w:rsid w:val="00CF3004"/>
    <w:pPr>
      <w:ind w:left="720"/>
      <w:contextualSpacing/>
    </w:pPr>
  </w:style>
  <w:style w:type="paragraph" w:customStyle="1" w:styleId="msonormalcxspmiddle">
    <w:name w:val="msonormalcxspmiddle"/>
    <w:basedOn w:val="Normal"/>
    <w:rsid w:val="00541E71"/>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E311D9"/>
  </w:style>
  <w:style w:type="character" w:styleId="Hyperlink">
    <w:name w:val="Hyperlink"/>
    <w:uiPriority w:val="99"/>
    <w:unhideWhenUsed/>
    <w:rsid w:val="00E311D9"/>
    <w:rPr>
      <w:color w:val="0000FF"/>
      <w:u w:val="single"/>
    </w:rPr>
  </w:style>
  <w:style w:type="paragraph" w:customStyle="1" w:styleId="Char">
    <w:name w:val="Char"/>
    <w:basedOn w:val="Normal"/>
    <w:autoRedefine/>
    <w:rsid w:val="00FE54A1"/>
    <w:pPr>
      <w:spacing w:after="160" w:line="240" w:lineRule="exact"/>
    </w:pPr>
    <w:rPr>
      <w:rFonts w:ascii="Verdana" w:eastAsia="Times New Roman" w:hAnsi="Verdana" w:cs="Verdana"/>
      <w:sz w:val="20"/>
      <w:szCs w:val="20"/>
    </w:rPr>
  </w:style>
  <w:style w:type="paragraph" w:customStyle="1" w:styleId="HaNoingay">
    <w:name w:val="Ha Noi ngay"/>
    <w:basedOn w:val="Normal"/>
    <w:rsid w:val="00FE54A1"/>
    <w:pPr>
      <w:spacing w:after="120" w:line="240" w:lineRule="auto"/>
      <w:jc w:val="right"/>
    </w:pPr>
    <w:rPr>
      <w:rFonts w:ascii="PdTime" w:eastAsia="Times New Roman" w:hAnsi="PdTime"/>
      <w:i/>
      <w:sz w:val="24"/>
      <w:szCs w:val="20"/>
      <w:lang w:val="en-GB"/>
    </w:rPr>
  </w:style>
  <w:style w:type="paragraph" w:customStyle="1" w:styleId="Tieudechinh">
    <w:name w:val="Tieu de chinh"/>
    <w:basedOn w:val="Normal"/>
    <w:next w:val="Tieudephu"/>
    <w:rsid w:val="00FE54A1"/>
    <w:pPr>
      <w:spacing w:before="480" w:after="120" w:line="240" w:lineRule="auto"/>
      <w:jc w:val="center"/>
    </w:pPr>
    <w:rPr>
      <w:rFonts w:ascii="PdTimeH" w:eastAsia="Times New Roman" w:hAnsi="PdTimeH"/>
      <w:b/>
      <w:sz w:val="22"/>
      <w:szCs w:val="20"/>
      <w:lang w:val="en-GB"/>
    </w:rPr>
  </w:style>
  <w:style w:type="paragraph" w:customStyle="1" w:styleId="Tieudephu">
    <w:name w:val="Tieu de phu"/>
    <w:basedOn w:val="Normal"/>
    <w:link w:val="TieudephuChar"/>
    <w:rsid w:val="00FE54A1"/>
    <w:pPr>
      <w:spacing w:after="120" w:line="240" w:lineRule="auto"/>
      <w:jc w:val="center"/>
    </w:pPr>
    <w:rPr>
      <w:rFonts w:ascii="PdTime" w:eastAsia="Times New Roman" w:hAnsi="PdTime"/>
      <w:b/>
      <w:spacing w:val="4"/>
      <w:sz w:val="26"/>
      <w:szCs w:val="20"/>
      <w:lang w:val="en-GB"/>
    </w:rPr>
  </w:style>
  <w:style w:type="character" w:customStyle="1" w:styleId="TieudephuChar">
    <w:name w:val="Tieu de phu Char"/>
    <w:link w:val="Tieudephu"/>
    <w:rsid w:val="00FE54A1"/>
    <w:rPr>
      <w:rFonts w:ascii="PdTime" w:eastAsia="Times New Roman" w:hAnsi="PdTime"/>
      <w:b/>
      <w:spacing w:val="4"/>
      <w:sz w:val="26"/>
      <w:lang w:val="en-GB"/>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unhideWhenUsed/>
    <w:rsid w:val="00FE54A1"/>
    <w:pPr>
      <w:spacing w:after="120"/>
      <w:ind w:left="360"/>
    </w:p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FE54A1"/>
    <w:rPr>
      <w:sz w:val="28"/>
      <w:szCs w:val="28"/>
    </w:rPr>
  </w:style>
  <w:style w:type="paragraph" w:styleId="NormalWeb">
    <w:name w:val="Normal (Web)"/>
    <w:basedOn w:val="Normal"/>
    <w:link w:val="NormalWebChar"/>
    <w:uiPriority w:val="99"/>
    <w:unhideWhenUsed/>
    <w:rsid w:val="00A25A74"/>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97677E"/>
    <w:pPr>
      <w:tabs>
        <w:tab w:val="center" w:pos="4680"/>
        <w:tab w:val="right" w:pos="9360"/>
      </w:tabs>
    </w:pPr>
  </w:style>
  <w:style w:type="character" w:customStyle="1" w:styleId="HeaderChar">
    <w:name w:val="Header Char"/>
    <w:link w:val="Header"/>
    <w:uiPriority w:val="99"/>
    <w:rsid w:val="0097677E"/>
    <w:rPr>
      <w:sz w:val="28"/>
      <w:szCs w:val="28"/>
    </w:rPr>
  </w:style>
  <w:style w:type="paragraph" w:styleId="Footer">
    <w:name w:val="footer"/>
    <w:basedOn w:val="Normal"/>
    <w:link w:val="FooterChar"/>
    <w:uiPriority w:val="99"/>
    <w:unhideWhenUsed/>
    <w:rsid w:val="0097677E"/>
    <w:pPr>
      <w:tabs>
        <w:tab w:val="center" w:pos="4680"/>
        <w:tab w:val="right" w:pos="9360"/>
      </w:tabs>
    </w:pPr>
  </w:style>
  <w:style w:type="character" w:customStyle="1" w:styleId="FooterChar">
    <w:name w:val="Footer Char"/>
    <w:link w:val="Footer"/>
    <w:uiPriority w:val="99"/>
    <w:rsid w:val="0097677E"/>
    <w:rPr>
      <w:sz w:val="28"/>
      <w:szCs w:val="28"/>
    </w:rPr>
  </w:style>
  <w:style w:type="paragraph" w:customStyle="1" w:styleId="Char4">
    <w:name w:val="Char4"/>
    <w:basedOn w:val="Normal"/>
    <w:semiHidden/>
    <w:rsid w:val="00E93BBC"/>
    <w:pPr>
      <w:spacing w:after="160" w:line="240" w:lineRule="exact"/>
    </w:pPr>
    <w:rPr>
      <w:rFonts w:ascii="Arial" w:eastAsia="Times New Roman" w:hAnsi="Arial" w:cs="Arial"/>
      <w:sz w:val="22"/>
      <w:szCs w:val="22"/>
    </w:rPr>
  </w:style>
  <w:style w:type="character" w:customStyle="1" w:styleId="NormalWebChar">
    <w:name w:val="Normal (Web) Char"/>
    <w:link w:val="NormalWeb"/>
    <w:uiPriority w:val="99"/>
    <w:locked/>
    <w:rsid w:val="00EE27AA"/>
    <w:rPr>
      <w:rFonts w:eastAsia="Times New Roman"/>
      <w:sz w:val="24"/>
      <w:szCs w:val="24"/>
    </w:rPr>
  </w:style>
  <w:style w:type="paragraph" w:styleId="BalloonText">
    <w:name w:val="Balloon Text"/>
    <w:basedOn w:val="Normal"/>
    <w:link w:val="BalloonTextChar"/>
    <w:uiPriority w:val="99"/>
    <w:semiHidden/>
    <w:unhideWhenUsed/>
    <w:rsid w:val="00CA56C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A56CE"/>
    <w:rPr>
      <w:rFonts w:ascii="Tahoma" w:hAnsi="Tahoma" w:cs="Tahoma"/>
      <w:sz w:val="16"/>
      <w:szCs w:val="16"/>
    </w:rPr>
  </w:style>
  <w:style w:type="character" w:styleId="CommentReference">
    <w:name w:val="annotation reference"/>
    <w:uiPriority w:val="99"/>
    <w:semiHidden/>
    <w:unhideWhenUsed/>
    <w:rsid w:val="008D5010"/>
    <w:rPr>
      <w:sz w:val="16"/>
      <w:szCs w:val="16"/>
    </w:rPr>
  </w:style>
  <w:style w:type="paragraph" w:styleId="CommentText">
    <w:name w:val="annotation text"/>
    <w:basedOn w:val="Normal"/>
    <w:link w:val="CommentTextChar"/>
    <w:uiPriority w:val="99"/>
    <w:semiHidden/>
    <w:unhideWhenUsed/>
    <w:rsid w:val="008D5010"/>
    <w:rPr>
      <w:sz w:val="20"/>
      <w:szCs w:val="20"/>
    </w:rPr>
  </w:style>
  <w:style w:type="character" w:customStyle="1" w:styleId="CommentTextChar">
    <w:name w:val="Comment Text Char"/>
    <w:link w:val="CommentText"/>
    <w:uiPriority w:val="99"/>
    <w:semiHidden/>
    <w:rsid w:val="008D5010"/>
    <w:rPr>
      <w:lang w:val="en-US" w:eastAsia="en-US"/>
    </w:rPr>
  </w:style>
  <w:style w:type="paragraph" w:styleId="CommentSubject">
    <w:name w:val="annotation subject"/>
    <w:basedOn w:val="CommentText"/>
    <w:next w:val="CommentText"/>
    <w:link w:val="CommentSubjectChar"/>
    <w:uiPriority w:val="99"/>
    <w:semiHidden/>
    <w:unhideWhenUsed/>
    <w:rsid w:val="008D5010"/>
    <w:rPr>
      <w:b/>
      <w:bCs/>
    </w:rPr>
  </w:style>
  <w:style w:type="character" w:customStyle="1" w:styleId="CommentSubjectChar">
    <w:name w:val="Comment Subject Char"/>
    <w:link w:val="CommentSubject"/>
    <w:uiPriority w:val="99"/>
    <w:semiHidden/>
    <w:rsid w:val="008D5010"/>
    <w:rPr>
      <w:b/>
      <w:bCs/>
      <w:lang w:val="en-US" w:eastAsia="en-US"/>
    </w:rPr>
  </w:style>
  <w:style w:type="paragraph" w:styleId="Revision">
    <w:name w:val="Revision"/>
    <w:hidden/>
    <w:uiPriority w:val="99"/>
    <w:semiHidden/>
    <w:rsid w:val="008D5010"/>
    <w:rPr>
      <w:sz w:val="28"/>
      <w:szCs w:val="28"/>
    </w:rPr>
  </w:style>
  <w:style w:type="character" w:styleId="Strong">
    <w:name w:val="Strong"/>
    <w:uiPriority w:val="22"/>
    <w:qFormat/>
    <w:rsid w:val="000A7F0B"/>
    <w:rPr>
      <w:b/>
      <w:bCs/>
    </w:rPr>
  </w:style>
  <w:style w:type="paragraph" w:styleId="BodyText3">
    <w:name w:val="Body Text 3"/>
    <w:basedOn w:val="Normal"/>
    <w:link w:val="BodyText3Char"/>
    <w:unhideWhenUsed/>
    <w:rsid w:val="00C124EB"/>
    <w:pPr>
      <w:spacing w:after="120"/>
    </w:pPr>
    <w:rPr>
      <w:sz w:val="16"/>
      <w:szCs w:val="16"/>
    </w:rPr>
  </w:style>
  <w:style w:type="character" w:customStyle="1" w:styleId="BodyText3Char">
    <w:name w:val="Body Text 3 Char"/>
    <w:basedOn w:val="DefaultParagraphFont"/>
    <w:link w:val="BodyText3"/>
    <w:uiPriority w:val="99"/>
    <w:semiHidden/>
    <w:rsid w:val="00C124EB"/>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451"/>
    <w:pPr>
      <w:spacing w:after="200" w:line="276" w:lineRule="auto"/>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CF3004"/>
    <w:pPr>
      <w:spacing w:after="0" w:line="240" w:lineRule="auto"/>
      <w:jc w:val="both"/>
    </w:pPr>
    <w:rPr>
      <w:rFonts w:ascii=".VnTime" w:eastAsia="Times New Roman" w:hAnsi=".VnTime"/>
      <w:sz w:val="26"/>
      <w:szCs w:val="20"/>
      <w:lang w:val="en-GB"/>
    </w:rPr>
  </w:style>
  <w:style w:type="character" w:customStyle="1" w:styleId="BodyText2Char">
    <w:name w:val="Body Text 2 Char"/>
    <w:link w:val="BodyText2"/>
    <w:rsid w:val="00CF3004"/>
    <w:rPr>
      <w:rFonts w:ascii=".VnTime" w:eastAsia="Times New Roman" w:hAnsi=".VnTime"/>
      <w:sz w:val="26"/>
      <w:szCs w:val="20"/>
      <w:lang w:val="en-GB"/>
    </w:rPr>
  </w:style>
  <w:style w:type="paragraph" w:styleId="ListParagraph">
    <w:name w:val="List Paragraph"/>
    <w:basedOn w:val="Normal"/>
    <w:uiPriority w:val="34"/>
    <w:qFormat/>
    <w:rsid w:val="00CF3004"/>
    <w:pPr>
      <w:ind w:left="720"/>
      <w:contextualSpacing/>
    </w:pPr>
  </w:style>
  <w:style w:type="paragraph" w:customStyle="1" w:styleId="msonormalcxspmiddle">
    <w:name w:val="msonormalcxspmiddle"/>
    <w:basedOn w:val="Normal"/>
    <w:rsid w:val="00541E71"/>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E311D9"/>
  </w:style>
  <w:style w:type="character" w:styleId="Hyperlink">
    <w:name w:val="Hyperlink"/>
    <w:uiPriority w:val="99"/>
    <w:unhideWhenUsed/>
    <w:rsid w:val="00E311D9"/>
    <w:rPr>
      <w:color w:val="0000FF"/>
      <w:u w:val="single"/>
    </w:rPr>
  </w:style>
  <w:style w:type="paragraph" w:customStyle="1" w:styleId="Char">
    <w:name w:val="Char"/>
    <w:basedOn w:val="Normal"/>
    <w:autoRedefine/>
    <w:rsid w:val="00FE54A1"/>
    <w:pPr>
      <w:spacing w:after="160" w:line="240" w:lineRule="exact"/>
    </w:pPr>
    <w:rPr>
      <w:rFonts w:ascii="Verdana" w:eastAsia="Times New Roman" w:hAnsi="Verdana" w:cs="Verdana"/>
      <w:sz w:val="20"/>
      <w:szCs w:val="20"/>
    </w:rPr>
  </w:style>
  <w:style w:type="paragraph" w:customStyle="1" w:styleId="HaNoingay">
    <w:name w:val="Ha Noi ngay"/>
    <w:basedOn w:val="Normal"/>
    <w:rsid w:val="00FE54A1"/>
    <w:pPr>
      <w:spacing w:after="120" w:line="240" w:lineRule="auto"/>
      <w:jc w:val="right"/>
    </w:pPr>
    <w:rPr>
      <w:rFonts w:ascii="PdTime" w:eastAsia="Times New Roman" w:hAnsi="PdTime"/>
      <w:i/>
      <w:sz w:val="24"/>
      <w:szCs w:val="20"/>
      <w:lang w:val="en-GB"/>
    </w:rPr>
  </w:style>
  <w:style w:type="paragraph" w:customStyle="1" w:styleId="Tieudechinh">
    <w:name w:val="Tieu de chinh"/>
    <w:basedOn w:val="Normal"/>
    <w:next w:val="Tieudephu"/>
    <w:rsid w:val="00FE54A1"/>
    <w:pPr>
      <w:spacing w:before="480" w:after="120" w:line="240" w:lineRule="auto"/>
      <w:jc w:val="center"/>
    </w:pPr>
    <w:rPr>
      <w:rFonts w:ascii="PdTimeH" w:eastAsia="Times New Roman" w:hAnsi="PdTimeH"/>
      <w:b/>
      <w:sz w:val="22"/>
      <w:szCs w:val="20"/>
      <w:lang w:val="en-GB"/>
    </w:rPr>
  </w:style>
  <w:style w:type="paragraph" w:customStyle="1" w:styleId="Tieudephu">
    <w:name w:val="Tieu de phu"/>
    <w:basedOn w:val="Normal"/>
    <w:link w:val="TieudephuChar"/>
    <w:rsid w:val="00FE54A1"/>
    <w:pPr>
      <w:spacing w:after="120" w:line="240" w:lineRule="auto"/>
      <w:jc w:val="center"/>
    </w:pPr>
    <w:rPr>
      <w:rFonts w:ascii="PdTime" w:eastAsia="Times New Roman" w:hAnsi="PdTime"/>
      <w:b/>
      <w:spacing w:val="4"/>
      <w:sz w:val="26"/>
      <w:szCs w:val="20"/>
      <w:lang w:val="en-GB"/>
    </w:rPr>
  </w:style>
  <w:style w:type="character" w:customStyle="1" w:styleId="TieudephuChar">
    <w:name w:val="Tieu de phu Char"/>
    <w:link w:val="Tieudephu"/>
    <w:rsid w:val="00FE54A1"/>
    <w:rPr>
      <w:rFonts w:ascii="PdTime" w:eastAsia="Times New Roman" w:hAnsi="PdTime"/>
      <w:b/>
      <w:spacing w:val="4"/>
      <w:sz w:val="26"/>
      <w:lang w:val="en-GB"/>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unhideWhenUsed/>
    <w:rsid w:val="00FE54A1"/>
    <w:pPr>
      <w:spacing w:after="120"/>
      <w:ind w:left="360"/>
    </w:p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FE54A1"/>
    <w:rPr>
      <w:sz w:val="28"/>
      <w:szCs w:val="28"/>
    </w:rPr>
  </w:style>
  <w:style w:type="paragraph" w:styleId="NormalWeb">
    <w:name w:val="Normal (Web)"/>
    <w:basedOn w:val="Normal"/>
    <w:link w:val="NormalWebChar"/>
    <w:uiPriority w:val="99"/>
    <w:unhideWhenUsed/>
    <w:rsid w:val="00A25A74"/>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97677E"/>
    <w:pPr>
      <w:tabs>
        <w:tab w:val="center" w:pos="4680"/>
        <w:tab w:val="right" w:pos="9360"/>
      </w:tabs>
    </w:pPr>
  </w:style>
  <w:style w:type="character" w:customStyle="1" w:styleId="HeaderChar">
    <w:name w:val="Header Char"/>
    <w:link w:val="Header"/>
    <w:uiPriority w:val="99"/>
    <w:rsid w:val="0097677E"/>
    <w:rPr>
      <w:sz w:val="28"/>
      <w:szCs w:val="28"/>
    </w:rPr>
  </w:style>
  <w:style w:type="paragraph" w:styleId="Footer">
    <w:name w:val="footer"/>
    <w:basedOn w:val="Normal"/>
    <w:link w:val="FooterChar"/>
    <w:uiPriority w:val="99"/>
    <w:unhideWhenUsed/>
    <w:rsid w:val="0097677E"/>
    <w:pPr>
      <w:tabs>
        <w:tab w:val="center" w:pos="4680"/>
        <w:tab w:val="right" w:pos="9360"/>
      </w:tabs>
    </w:pPr>
  </w:style>
  <w:style w:type="character" w:customStyle="1" w:styleId="FooterChar">
    <w:name w:val="Footer Char"/>
    <w:link w:val="Footer"/>
    <w:uiPriority w:val="99"/>
    <w:rsid w:val="0097677E"/>
    <w:rPr>
      <w:sz w:val="28"/>
      <w:szCs w:val="28"/>
    </w:rPr>
  </w:style>
  <w:style w:type="paragraph" w:customStyle="1" w:styleId="Char4">
    <w:name w:val="Char4"/>
    <w:basedOn w:val="Normal"/>
    <w:semiHidden/>
    <w:rsid w:val="00E93BBC"/>
    <w:pPr>
      <w:spacing w:after="160" w:line="240" w:lineRule="exact"/>
    </w:pPr>
    <w:rPr>
      <w:rFonts w:ascii="Arial" w:eastAsia="Times New Roman" w:hAnsi="Arial" w:cs="Arial"/>
      <w:sz w:val="22"/>
      <w:szCs w:val="22"/>
    </w:rPr>
  </w:style>
  <w:style w:type="character" w:customStyle="1" w:styleId="NormalWebChar">
    <w:name w:val="Normal (Web) Char"/>
    <w:link w:val="NormalWeb"/>
    <w:uiPriority w:val="99"/>
    <w:locked/>
    <w:rsid w:val="00EE27AA"/>
    <w:rPr>
      <w:rFonts w:eastAsia="Times New Roman"/>
      <w:sz w:val="24"/>
      <w:szCs w:val="24"/>
    </w:rPr>
  </w:style>
  <w:style w:type="paragraph" w:styleId="BalloonText">
    <w:name w:val="Balloon Text"/>
    <w:basedOn w:val="Normal"/>
    <w:link w:val="BalloonTextChar"/>
    <w:uiPriority w:val="99"/>
    <w:semiHidden/>
    <w:unhideWhenUsed/>
    <w:rsid w:val="00CA56C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A56CE"/>
    <w:rPr>
      <w:rFonts w:ascii="Tahoma" w:hAnsi="Tahoma" w:cs="Tahoma"/>
      <w:sz w:val="16"/>
      <w:szCs w:val="16"/>
    </w:rPr>
  </w:style>
  <w:style w:type="character" w:styleId="CommentReference">
    <w:name w:val="annotation reference"/>
    <w:uiPriority w:val="99"/>
    <w:semiHidden/>
    <w:unhideWhenUsed/>
    <w:rsid w:val="008D5010"/>
    <w:rPr>
      <w:sz w:val="16"/>
      <w:szCs w:val="16"/>
    </w:rPr>
  </w:style>
  <w:style w:type="paragraph" w:styleId="CommentText">
    <w:name w:val="annotation text"/>
    <w:basedOn w:val="Normal"/>
    <w:link w:val="CommentTextChar"/>
    <w:uiPriority w:val="99"/>
    <w:semiHidden/>
    <w:unhideWhenUsed/>
    <w:rsid w:val="008D5010"/>
    <w:rPr>
      <w:sz w:val="20"/>
      <w:szCs w:val="20"/>
    </w:rPr>
  </w:style>
  <w:style w:type="character" w:customStyle="1" w:styleId="CommentTextChar">
    <w:name w:val="Comment Text Char"/>
    <w:link w:val="CommentText"/>
    <w:uiPriority w:val="99"/>
    <w:semiHidden/>
    <w:rsid w:val="008D5010"/>
    <w:rPr>
      <w:lang w:val="en-US" w:eastAsia="en-US"/>
    </w:rPr>
  </w:style>
  <w:style w:type="paragraph" w:styleId="CommentSubject">
    <w:name w:val="annotation subject"/>
    <w:basedOn w:val="CommentText"/>
    <w:next w:val="CommentText"/>
    <w:link w:val="CommentSubjectChar"/>
    <w:uiPriority w:val="99"/>
    <w:semiHidden/>
    <w:unhideWhenUsed/>
    <w:rsid w:val="008D5010"/>
    <w:rPr>
      <w:b/>
      <w:bCs/>
    </w:rPr>
  </w:style>
  <w:style w:type="character" w:customStyle="1" w:styleId="CommentSubjectChar">
    <w:name w:val="Comment Subject Char"/>
    <w:link w:val="CommentSubject"/>
    <w:uiPriority w:val="99"/>
    <w:semiHidden/>
    <w:rsid w:val="008D5010"/>
    <w:rPr>
      <w:b/>
      <w:bCs/>
      <w:lang w:val="en-US" w:eastAsia="en-US"/>
    </w:rPr>
  </w:style>
  <w:style w:type="paragraph" w:styleId="Revision">
    <w:name w:val="Revision"/>
    <w:hidden/>
    <w:uiPriority w:val="99"/>
    <w:semiHidden/>
    <w:rsid w:val="008D5010"/>
    <w:rPr>
      <w:sz w:val="28"/>
      <w:szCs w:val="28"/>
    </w:rPr>
  </w:style>
  <w:style w:type="character" w:styleId="Strong">
    <w:name w:val="Strong"/>
    <w:uiPriority w:val="22"/>
    <w:qFormat/>
    <w:rsid w:val="000A7F0B"/>
    <w:rPr>
      <w:b/>
      <w:bCs/>
    </w:rPr>
  </w:style>
  <w:style w:type="paragraph" w:styleId="BodyText3">
    <w:name w:val="Body Text 3"/>
    <w:basedOn w:val="Normal"/>
    <w:link w:val="BodyText3Char"/>
    <w:unhideWhenUsed/>
    <w:rsid w:val="00C124EB"/>
    <w:pPr>
      <w:spacing w:after="120"/>
    </w:pPr>
    <w:rPr>
      <w:sz w:val="16"/>
      <w:szCs w:val="16"/>
    </w:rPr>
  </w:style>
  <w:style w:type="character" w:customStyle="1" w:styleId="BodyText3Char">
    <w:name w:val="Body Text 3 Char"/>
    <w:basedOn w:val="DefaultParagraphFont"/>
    <w:link w:val="BodyText3"/>
    <w:uiPriority w:val="99"/>
    <w:semiHidden/>
    <w:rsid w:val="00C124E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90263">
      <w:bodyDiv w:val="1"/>
      <w:marLeft w:val="0"/>
      <w:marRight w:val="0"/>
      <w:marTop w:val="0"/>
      <w:marBottom w:val="0"/>
      <w:divBdr>
        <w:top w:val="none" w:sz="0" w:space="0" w:color="auto"/>
        <w:left w:val="none" w:sz="0" w:space="0" w:color="auto"/>
        <w:bottom w:val="none" w:sz="0" w:space="0" w:color="auto"/>
        <w:right w:val="none" w:sz="0" w:space="0" w:color="auto"/>
      </w:divBdr>
    </w:div>
    <w:div w:id="619725018">
      <w:bodyDiv w:val="1"/>
      <w:marLeft w:val="0"/>
      <w:marRight w:val="0"/>
      <w:marTop w:val="0"/>
      <w:marBottom w:val="0"/>
      <w:divBdr>
        <w:top w:val="none" w:sz="0" w:space="0" w:color="auto"/>
        <w:left w:val="none" w:sz="0" w:space="0" w:color="auto"/>
        <w:bottom w:val="none" w:sz="0" w:space="0" w:color="auto"/>
        <w:right w:val="none" w:sz="0" w:space="0" w:color="auto"/>
      </w:divBdr>
    </w:div>
    <w:div w:id="778640817">
      <w:bodyDiv w:val="1"/>
      <w:marLeft w:val="0"/>
      <w:marRight w:val="0"/>
      <w:marTop w:val="0"/>
      <w:marBottom w:val="0"/>
      <w:divBdr>
        <w:top w:val="none" w:sz="0" w:space="0" w:color="auto"/>
        <w:left w:val="none" w:sz="0" w:space="0" w:color="auto"/>
        <w:bottom w:val="none" w:sz="0" w:space="0" w:color="auto"/>
        <w:right w:val="none" w:sz="0" w:space="0" w:color="auto"/>
      </w:divBdr>
    </w:div>
    <w:div w:id="1000887759">
      <w:bodyDiv w:val="1"/>
      <w:marLeft w:val="0"/>
      <w:marRight w:val="0"/>
      <w:marTop w:val="0"/>
      <w:marBottom w:val="0"/>
      <w:divBdr>
        <w:top w:val="none" w:sz="0" w:space="0" w:color="auto"/>
        <w:left w:val="none" w:sz="0" w:space="0" w:color="auto"/>
        <w:bottom w:val="none" w:sz="0" w:space="0" w:color="auto"/>
        <w:right w:val="none" w:sz="0" w:space="0" w:color="auto"/>
      </w:divBdr>
    </w:div>
    <w:div w:id="1519352083">
      <w:bodyDiv w:val="1"/>
      <w:marLeft w:val="0"/>
      <w:marRight w:val="0"/>
      <w:marTop w:val="0"/>
      <w:marBottom w:val="0"/>
      <w:divBdr>
        <w:top w:val="none" w:sz="0" w:space="0" w:color="auto"/>
        <w:left w:val="none" w:sz="0" w:space="0" w:color="auto"/>
        <w:bottom w:val="none" w:sz="0" w:space="0" w:color="auto"/>
        <w:right w:val="none" w:sz="0" w:space="0" w:color="auto"/>
      </w:divBdr>
    </w:div>
    <w:div w:id="1623540460">
      <w:bodyDiv w:val="1"/>
      <w:marLeft w:val="0"/>
      <w:marRight w:val="0"/>
      <w:marTop w:val="0"/>
      <w:marBottom w:val="0"/>
      <w:divBdr>
        <w:top w:val="none" w:sz="0" w:space="0" w:color="auto"/>
        <w:left w:val="none" w:sz="0" w:space="0" w:color="auto"/>
        <w:bottom w:val="none" w:sz="0" w:space="0" w:color="auto"/>
        <w:right w:val="none" w:sz="0" w:space="0" w:color="auto"/>
      </w:divBdr>
    </w:div>
    <w:div w:id="1717848007">
      <w:bodyDiv w:val="1"/>
      <w:marLeft w:val="0"/>
      <w:marRight w:val="0"/>
      <w:marTop w:val="0"/>
      <w:marBottom w:val="0"/>
      <w:divBdr>
        <w:top w:val="none" w:sz="0" w:space="0" w:color="auto"/>
        <w:left w:val="none" w:sz="0" w:space="0" w:color="auto"/>
        <w:bottom w:val="none" w:sz="0" w:space="0" w:color="auto"/>
        <w:right w:val="none" w:sz="0" w:space="0" w:color="auto"/>
      </w:divBdr>
      <w:divsChild>
        <w:div w:id="1112431718">
          <w:marLeft w:val="0"/>
          <w:marRight w:val="0"/>
          <w:marTop w:val="0"/>
          <w:marBottom w:val="0"/>
          <w:divBdr>
            <w:top w:val="none" w:sz="0" w:space="0" w:color="auto"/>
            <w:left w:val="none" w:sz="0" w:space="0" w:color="auto"/>
            <w:bottom w:val="none" w:sz="0" w:space="0" w:color="auto"/>
            <w:right w:val="none" w:sz="0" w:space="0" w:color="auto"/>
          </w:divBdr>
        </w:div>
        <w:div w:id="1126116664">
          <w:marLeft w:val="0"/>
          <w:marRight w:val="0"/>
          <w:marTop w:val="0"/>
          <w:marBottom w:val="0"/>
          <w:divBdr>
            <w:top w:val="none" w:sz="0" w:space="0" w:color="auto"/>
            <w:left w:val="none" w:sz="0" w:space="0" w:color="auto"/>
            <w:bottom w:val="none" w:sz="0" w:space="0" w:color="auto"/>
            <w:right w:val="none" w:sz="0" w:space="0" w:color="auto"/>
          </w:divBdr>
        </w:div>
      </w:divsChild>
    </w:div>
    <w:div w:id="191289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CED8E1FC-6274-4E9F-8625-5010E00FD0BB}">
  <ds:schemaRefs>
    <ds:schemaRef ds:uri="http://schemas.openxmlformats.org/officeDocument/2006/bibliography"/>
  </ds:schemaRefs>
</ds:datastoreItem>
</file>

<file path=customXml/itemProps2.xml><?xml version="1.0" encoding="utf-8"?>
<ds:datastoreItem xmlns:ds="http://schemas.openxmlformats.org/officeDocument/2006/customXml" ds:itemID="{3510ACAB-ED16-43D4-9A9D-8F8882E8808B}"/>
</file>

<file path=customXml/itemProps3.xml><?xml version="1.0" encoding="utf-8"?>
<ds:datastoreItem xmlns:ds="http://schemas.openxmlformats.org/officeDocument/2006/customXml" ds:itemID="{D846C43E-1993-4A26-BF67-E06161F0201E}"/>
</file>

<file path=customXml/itemProps4.xml><?xml version="1.0" encoding="utf-8"?>
<ds:datastoreItem xmlns:ds="http://schemas.openxmlformats.org/officeDocument/2006/customXml" ds:itemID="{AEE7FD84-394F-4FD2-BE1B-566A85C89159}"/>
</file>

<file path=docProps/app.xml><?xml version="1.0" encoding="utf-8"?>
<Properties xmlns="http://schemas.openxmlformats.org/officeDocument/2006/extended-properties" xmlns:vt="http://schemas.openxmlformats.org/officeDocument/2006/docPropsVTypes">
  <Template>Normal.dotm</Template>
  <TotalTime>1327</TotalTime>
  <Pages>17</Pages>
  <Words>5772</Words>
  <Characters>32907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38602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 Cuc Thue</dc:creator>
  <cp:lastModifiedBy>Tong Cuc Thue</cp:lastModifiedBy>
  <cp:revision>3</cp:revision>
  <cp:lastPrinted>2022-01-25T04:13:00Z</cp:lastPrinted>
  <dcterms:created xsi:type="dcterms:W3CDTF">2022-01-25T04:05:00Z</dcterms:created>
  <dcterms:modified xsi:type="dcterms:W3CDTF">2022-01-26T02:19:00Z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