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0B335E" w14:textId="77777777" w:rsidR="00C725D4" w:rsidRPr="00EA7197" w:rsidRDefault="00935072" w:rsidP="005240A2">
      <w:pPr>
        <w:rPr>
          <w:rFonts w:ascii="Arial" w:hAnsi="Arial" w:cs="Arial"/>
          <w:vanish/>
          <w:sz w:val="20"/>
          <w:szCs w:val="20"/>
        </w:rPr>
      </w:pPr>
      <w:r w:rsidRPr="00EA7197">
        <w:rPr>
          <w:rFonts w:ascii="Arial" w:hAnsi="Arial" w:cs="Arial"/>
          <w:sz w:val="20"/>
          <w:szCs w:val="20"/>
        </w:rPr>
        <w:fldChar w:fldCharType="begin"/>
      </w:r>
      <w:r w:rsidR="00C725D4" w:rsidRPr="00EA7197">
        <w:rPr>
          <w:rFonts w:ascii="Arial" w:hAnsi="Arial" w:cs="Arial"/>
          <w:sz w:val="20"/>
          <w:szCs w:val="20"/>
        </w:rPr>
        <w:instrText xml:space="preserve"> set client “” </w:instrText>
      </w:r>
      <w:r w:rsidRPr="00EA7197">
        <w:rPr>
          <w:rFonts w:ascii="Arial" w:hAnsi="Arial" w:cs="Arial"/>
          <w:sz w:val="20"/>
          <w:szCs w:val="20"/>
        </w:rPr>
        <w:fldChar w:fldCharType="separate"/>
      </w:r>
      <w:bookmarkStart w:id="0" w:name="client"/>
      <w:bookmarkEnd w:id="0"/>
      <w:r w:rsidR="00843249" w:rsidRPr="00EA7197">
        <w:rPr>
          <w:rFonts w:ascii="Arial" w:hAnsi="Arial" w:cs="Arial"/>
          <w:noProof/>
          <w:sz w:val="20"/>
          <w:szCs w:val="20"/>
        </w:rPr>
        <w:t xml:space="preserve"> </w:t>
      </w:r>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Subj “” </w:instrText>
      </w:r>
      <w:r w:rsidRPr="00EA7197">
        <w:rPr>
          <w:rFonts w:ascii="Arial" w:hAnsi="Arial" w:cs="Arial"/>
          <w:sz w:val="20"/>
          <w:szCs w:val="20"/>
        </w:rPr>
        <w:fldChar w:fldCharType="separate"/>
      </w:r>
      <w:bookmarkStart w:id="1" w:name="Subj"/>
      <w:bookmarkEnd w:id="1"/>
      <w:r w:rsidR="00843249" w:rsidRPr="00EA7197">
        <w:rPr>
          <w:rFonts w:ascii="Arial" w:hAnsi="Arial" w:cs="Arial"/>
          <w:noProof/>
          <w:sz w:val="20"/>
          <w:szCs w:val="20"/>
        </w:rPr>
        <w:t xml:space="preserve"> </w:t>
      </w:r>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enclHdr "Enclosures:" </w:instrText>
      </w:r>
      <w:r w:rsidRPr="00EA7197">
        <w:rPr>
          <w:rFonts w:ascii="Arial" w:hAnsi="Arial" w:cs="Arial"/>
          <w:sz w:val="20"/>
          <w:szCs w:val="20"/>
        </w:rPr>
        <w:fldChar w:fldCharType="separate"/>
      </w:r>
      <w:bookmarkStart w:id="2" w:name="enclHdr"/>
      <w:r w:rsidR="00843249" w:rsidRPr="00EA7197">
        <w:rPr>
          <w:rFonts w:ascii="Arial" w:hAnsi="Arial" w:cs="Arial"/>
          <w:noProof/>
          <w:sz w:val="20"/>
          <w:szCs w:val="20"/>
        </w:rPr>
        <w:t>Enclosures:</w:t>
      </w:r>
      <w:bookmarkEnd w:id="2"/>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ccHdr "cc:" </w:instrText>
      </w:r>
      <w:r w:rsidRPr="00EA7197">
        <w:rPr>
          <w:rFonts w:ascii="Arial" w:hAnsi="Arial" w:cs="Arial"/>
          <w:sz w:val="20"/>
          <w:szCs w:val="20"/>
        </w:rPr>
        <w:fldChar w:fldCharType="separate"/>
      </w:r>
      <w:bookmarkStart w:id="3" w:name="ccHdr"/>
      <w:r w:rsidR="00843249" w:rsidRPr="00EA7197">
        <w:rPr>
          <w:rFonts w:ascii="Arial" w:hAnsi="Arial" w:cs="Arial"/>
          <w:noProof/>
          <w:sz w:val="20"/>
          <w:szCs w:val="20"/>
        </w:rPr>
        <w:t>cc:</w:t>
      </w:r>
      <w:bookmarkEnd w:id="3"/>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cc "" </w:instrText>
      </w:r>
      <w:r w:rsidRPr="00EA7197">
        <w:rPr>
          <w:rFonts w:ascii="Arial" w:hAnsi="Arial" w:cs="Arial"/>
          <w:sz w:val="20"/>
          <w:szCs w:val="20"/>
        </w:rPr>
        <w:fldChar w:fldCharType="separate"/>
      </w:r>
      <w:bookmarkStart w:id="4" w:name="cc"/>
      <w:bookmarkEnd w:id="4"/>
      <w:r w:rsidR="00843249" w:rsidRPr="00EA7197">
        <w:rPr>
          <w:rFonts w:ascii="Arial" w:hAnsi="Arial" w:cs="Arial"/>
          <w:noProof/>
          <w:sz w:val="20"/>
          <w:szCs w:val="20"/>
        </w:rPr>
        <w:t xml:space="preserve"> </w:t>
      </w:r>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encl "" </w:instrText>
      </w:r>
      <w:r w:rsidRPr="00EA7197">
        <w:rPr>
          <w:rFonts w:ascii="Arial" w:hAnsi="Arial" w:cs="Arial"/>
          <w:sz w:val="20"/>
          <w:szCs w:val="20"/>
        </w:rPr>
        <w:fldChar w:fldCharType="separate"/>
      </w:r>
      <w:bookmarkStart w:id="5" w:name="encl"/>
      <w:bookmarkEnd w:id="5"/>
      <w:r w:rsidR="00843249" w:rsidRPr="00EA7197">
        <w:rPr>
          <w:rFonts w:ascii="Arial" w:hAnsi="Arial" w:cs="Arial"/>
          <w:noProof/>
          <w:sz w:val="20"/>
          <w:szCs w:val="20"/>
        </w:rPr>
        <w:t xml:space="preserve"> </w:t>
      </w:r>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Closing "" \* MERGEFORMAT </w:instrText>
      </w:r>
      <w:r w:rsidRPr="00EA7197">
        <w:rPr>
          <w:rFonts w:ascii="Arial" w:hAnsi="Arial" w:cs="Arial"/>
          <w:sz w:val="20"/>
          <w:szCs w:val="20"/>
        </w:rPr>
        <w:fldChar w:fldCharType="separate"/>
      </w:r>
      <w:bookmarkStart w:id="6" w:name="Closing"/>
      <w:bookmarkEnd w:id="6"/>
      <w:r w:rsidR="00843249" w:rsidRPr="00EA7197">
        <w:rPr>
          <w:rFonts w:ascii="Arial" w:hAnsi="Arial" w:cs="Arial"/>
          <w:noProof/>
          <w:sz w:val="20"/>
          <w:szCs w:val="20"/>
        </w:rPr>
        <w:t xml:space="preserve"> </w:t>
      </w:r>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FromName "" \* MERGEFORMAT </w:instrText>
      </w:r>
      <w:r w:rsidRPr="00EA7197">
        <w:rPr>
          <w:rFonts w:ascii="Arial" w:hAnsi="Arial" w:cs="Arial"/>
          <w:sz w:val="20"/>
          <w:szCs w:val="20"/>
        </w:rPr>
        <w:fldChar w:fldCharType="separate"/>
      </w:r>
      <w:bookmarkStart w:id="7" w:name="FromName"/>
      <w:bookmarkEnd w:id="7"/>
      <w:r w:rsidR="00843249" w:rsidRPr="00EA7197">
        <w:rPr>
          <w:rFonts w:ascii="Arial" w:hAnsi="Arial" w:cs="Arial"/>
          <w:noProof/>
          <w:sz w:val="20"/>
          <w:szCs w:val="20"/>
        </w:rPr>
        <w:t xml:space="preserve"> </w:t>
      </w:r>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FromPosn "" \* MERGEFORMAT </w:instrText>
      </w:r>
      <w:r w:rsidRPr="00EA7197">
        <w:rPr>
          <w:rFonts w:ascii="Arial" w:hAnsi="Arial" w:cs="Arial"/>
          <w:sz w:val="20"/>
          <w:szCs w:val="20"/>
        </w:rPr>
        <w:fldChar w:fldCharType="separate"/>
      </w:r>
      <w:bookmarkStart w:id="8" w:name="FromPosn"/>
      <w:bookmarkEnd w:id="8"/>
      <w:r w:rsidR="00843249" w:rsidRPr="00EA7197">
        <w:rPr>
          <w:rFonts w:ascii="Arial" w:hAnsi="Arial" w:cs="Arial"/>
          <w:noProof/>
          <w:sz w:val="20"/>
          <w:szCs w:val="20"/>
        </w:rPr>
        <w:t xml:space="preserve"> </w:t>
      </w:r>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FirmName "Member firm name" </w:instrText>
      </w:r>
      <w:r w:rsidRPr="00EA7197">
        <w:rPr>
          <w:rFonts w:ascii="Arial" w:hAnsi="Arial" w:cs="Arial"/>
          <w:sz w:val="20"/>
          <w:szCs w:val="20"/>
        </w:rPr>
        <w:fldChar w:fldCharType="separate"/>
      </w:r>
      <w:bookmarkStart w:id="9" w:name="FirmName"/>
      <w:r w:rsidR="00843249" w:rsidRPr="00EA7197">
        <w:rPr>
          <w:rFonts w:ascii="Arial" w:hAnsi="Arial" w:cs="Arial"/>
          <w:noProof/>
          <w:sz w:val="20"/>
          <w:szCs w:val="20"/>
        </w:rPr>
        <w:t>Member firm name</w:t>
      </w:r>
      <w:bookmarkEnd w:id="9"/>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FirmDesc “</w:instrText>
      </w:r>
      <w:r w:rsidR="00C725D4" w:rsidRPr="00EA7197">
        <w:rPr>
          <w:rFonts w:ascii="Arial" w:hAnsi="Arial" w:cs="Arial"/>
          <w:sz w:val="20"/>
          <w:szCs w:val="20"/>
          <w:lang w:val="en-AU"/>
        </w:rPr>
        <w:instrText>(Legal member firm name), (legal description of member firm), is a member of KPMG International, a Swiss association.”</w:instrText>
      </w:r>
      <w:r w:rsidR="00C725D4" w:rsidRPr="00EA7197">
        <w:rPr>
          <w:rFonts w:ascii="Arial" w:hAnsi="Arial" w:cs="Arial"/>
          <w:sz w:val="20"/>
          <w:szCs w:val="20"/>
        </w:rPr>
        <w:instrText xml:space="preserve"> </w:instrText>
      </w:r>
      <w:r w:rsidRPr="00EA7197">
        <w:rPr>
          <w:rFonts w:ascii="Arial" w:hAnsi="Arial" w:cs="Arial"/>
          <w:sz w:val="20"/>
          <w:szCs w:val="20"/>
        </w:rPr>
        <w:fldChar w:fldCharType="separate"/>
      </w:r>
      <w:bookmarkStart w:id="10" w:name="FirmDesc"/>
      <w:r w:rsidR="00843249" w:rsidRPr="00EA7197">
        <w:rPr>
          <w:rFonts w:ascii="Arial" w:hAnsi="Arial" w:cs="Arial"/>
          <w:noProof/>
          <w:sz w:val="20"/>
          <w:szCs w:val="20"/>
          <w:lang w:val="en-AU"/>
        </w:rPr>
        <w:t>(Legal member firm name), (legal description of member firm), is a member of KPMG International, a Swiss association.</w:t>
      </w:r>
      <w:bookmarkEnd w:id="10"/>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LOB "Core service or industry" </w:instrText>
      </w:r>
      <w:r w:rsidRPr="00EA7197">
        <w:rPr>
          <w:rFonts w:ascii="Arial" w:hAnsi="Arial" w:cs="Arial"/>
          <w:sz w:val="20"/>
          <w:szCs w:val="20"/>
        </w:rPr>
        <w:fldChar w:fldCharType="separate"/>
      </w:r>
      <w:bookmarkStart w:id="11" w:name="LOB"/>
      <w:r w:rsidR="00843249" w:rsidRPr="00EA7197">
        <w:rPr>
          <w:rFonts w:ascii="Arial" w:hAnsi="Arial" w:cs="Arial"/>
          <w:noProof/>
          <w:sz w:val="20"/>
          <w:szCs w:val="20"/>
        </w:rPr>
        <w:t>Core service or industry</w:t>
      </w:r>
      <w:bookmarkEnd w:id="11"/>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OffName "Office name" </w:instrText>
      </w:r>
      <w:r w:rsidRPr="00EA7197">
        <w:rPr>
          <w:rFonts w:ascii="Arial" w:hAnsi="Arial" w:cs="Arial"/>
          <w:sz w:val="20"/>
          <w:szCs w:val="20"/>
        </w:rPr>
        <w:fldChar w:fldCharType="separate"/>
      </w:r>
      <w:bookmarkStart w:id="12" w:name="OffName"/>
      <w:r w:rsidR="00843249" w:rsidRPr="00EA7197">
        <w:rPr>
          <w:rFonts w:ascii="Arial" w:hAnsi="Arial" w:cs="Arial"/>
          <w:noProof/>
          <w:sz w:val="20"/>
          <w:szCs w:val="20"/>
        </w:rPr>
        <w:t>Office name</w:t>
      </w:r>
      <w:bookmarkEnd w:id="12"/>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Off1Addr "Mail address" </w:instrText>
      </w:r>
      <w:r w:rsidRPr="00EA7197">
        <w:rPr>
          <w:rFonts w:ascii="Arial" w:hAnsi="Arial" w:cs="Arial"/>
          <w:sz w:val="20"/>
          <w:szCs w:val="20"/>
        </w:rPr>
        <w:fldChar w:fldCharType="separate"/>
      </w:r>
      <w:bookmarkStart w:id="13" w:name="Off1Addr"/>
      <w:r w:rsidR="00843249" w:rsidRPr="00EA7197">
        <w:rPr>
          <w:rFonts w:ascii="Arial" w:hAnsi="Arial" w:cs="Arial"/>
          <w:noProof/>
          <w:sz w:val="20"/>
          <w:szCs w:val="20"/>
        </w:rPr>
        <w:t>Mail address</w:t>
      </w:r>
      <w:bookmarkEnd w:id="13"/>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Off2Addr "Office address" </w:instrText>
      </w:r>
      <w:r w:rsidRPr="00EA7197">
        <w:rPr>
          <w:rFonts w:ascii="Arial" w:hAnsi="Arial" w:cs="Arial"/>
          <w:sz w:val="20"/>
          <w:szCs w:val="20"/>
        </w:rPr>
        <w:fldChar w:fldCharType="separate"/>
      </w:r>
      <w:bookmarkStart w:id="14" w:name="Off2Addr"/>
      <w:r w:rsidR="00843249" w:rsidRPr="00EA7197">
        <w:rPr>
          <w:rFonts w:ascii="Arial" w:hAnsi="Arial" w:cs="Arial"/>
          <w:noProof/>
          <w:sz w:val="20"/>
          <w:szCs w:val="20"/>
        </w:rPr>
        <w:t>Office address</w:t>
      </w:r>
      <w:bookmarkEnd w:id="14"/>
      <w:r w:rsidRPr="00EA7197">
        <w:rPr>
          <w:rFonts w:ascii="Arial" w:hAnsi="Arial" w:cs="Arial"/>
          <w:sz w:val="20"/>
          <w:szCs w:val="20"/>
        </w:rPr>
        <w:fldChar w:fldCharType="end"/>
      </w:r>
      <w:r w:rsidRPr="00EA7197">
        <w:rPr>
          <w:rFonts w:ascii="Arial" w:hAnsi="Arial" w:cs="Arial"/>
          <w:sz w:val="20"/>
          <w:szCs w:val="20"/>
        </w:rPr>
        <w:fldChar w:fldCharType="begin"/>
      </w:r>
      <w:r w:rsidR="00C725D4" w:rsidRPr="00EA7197">
        <w:rPr>
          <w:rFonts w:ascii="Arial" w:hAnsi="Arial" w:cs="Arial"/>
          <w:sz w:val="20"/>
          <w:szCs w:val="20"/>
        </w:rPr>
        <w:instrText xml:space="preserve"> set Off3Addr "Telephone" </w:instrText>
      </w:r>
      <w:r w:rsidRPr="00EA7197">
        <w:rPr>
          <w:rFonts w:ascii="Arial" w:hAnsi="Arial" w:cs="Arial"/>
          <w:sz w:val="20"/>
          <w:szCs w:val="20"/>
        </w:rPr>
        <w:fldChar w:fldCharType="separate"/>
      </w:r>
      <w:bookmarkStart w:id="15" w:name="Off3Addr"/>
      <w:r w:rsidR="00843249" w:rsidRPr="00EA7197">
        <w:rPr>
          <w:rFonts w:ascii="Arial" w:hAnsi="Arial" w:cs="Arial"/>
          <w:noProof/>
          <w:sz w:val="20"/>
          <w:szCs w:val="20"/>
        </w:rPr>
        <w:t>Telephone</w:t>
      </w:r>
      <w:bookmarkEnd w:id="15"/>
      <w:r w:rsidRPr="00EA7197">
        <w:rPr>
          <w:rFonts w:ascii="Arial" w:hAnsi="Arial" w:cs="Arial"/>
          <w:sz w:val="20"/>
          <w:szCs w:val="20"/>
        </w:rPr>
        <w:fldChar w:fldCharType="end"/>
      </w:r>
    </w:p>
    <w:p w14:paraId="72BE733D" w14:textId="77777777" w:rsidR="00D56A9D" w:rsidRPr="00EA7197" w:rsidRDefault="005650C2" w:rsidP="005650C2">
      <w:pPr>
        <w:tabs>
          <w:tab w:val="left" w:pos="1110"/>
        </w:tabs>
        <w:rPr>
          <w:rFonts w:ascii="Arial" w:hAnsi="Arial" w:cs="Arial"/>
          <w:sz w:val="20"/>
          <w:szCs w:val="20"/>
          <w:lang w:val="en-US"/>
        </w:rPr>
      </w:pPr>
      <w:r w:rsidRPr="00EA7197">
        <w:rPr>
          <w:rFonts w:ascii="Arial" w:hAnsi="Arial" w:cs="Arial"/>
          <w:sz w:val="20"/>
          <w:szCs w:val="20"/>
          <w:lang w:val="en-US"/>
        </w:rPr>
        <w:tab/>
      </w:r>
    </w:p>
    <w:p w14:paraId="0F57E00D" w14:textId="77777777" w:rsidR="0019298A" w:rsidRDefault="0019298A" w:rsidP="005240A2">
      <w:pPr>
        <w:rPr>
          <w:rFonts w:ascii="Arial" w:hAnsi="Arial" w:cs="Arial"/>
          <w:sz w:val="20"/>
          <w:szCs w:val="20"/>
          <w:lang w:val="en-US"/>
        </w:rPr>
      </w:pPr>
    </w:p>
    <w:p w14:paraId="393B13FC" w14:textId="77777777" w:rsidR="0019298A" w:rsidRDefault="0019298A" w:rsidP="005240A2">
      <w:pPr>
        <w:rPr>
          <w:rFonts w:ascii="Arial" w:hAnsi="Arial" w:cs="Arial"/>
          <w:sz w:val="20"/>
          <w:szCs w:val="20"/>
          <w:lang w:val="en-US"/>
        </w:rPr>
      </w:pPr>
    </w:p>
    <w:p w14:paraId="2A7A8C68" w14:textId="77777777" w:rsidR="0019298A" w:rsidRDefault="0019298A" w:rsidP="005240A2">
      <w:pPr>
        <w:rPr>
          <w:rFonts w:ascii="Arial" w:hAnsi="Arial" w:cs="Arial"/>
          <w:sz w:val="20"/>
          <w:szCs w:val="20"/>
          <w:lang w:val="en-US"/>
        </w:rPr>
      </w:pPr>
    </w:p>
    <w:p w14:paraId="3A692DCD" w14:textId="77777777" w:rsidR="0019298A" w:rsidRDefault="0019298A" w:rsidP="005240A2">
      <w:pPr>
        <w:rPr>
          <w:rFonts w:ascii="Arial" w:hAnsi="Arial" w:cs="Arial"/>
          <w:sz w:val="20"/>
          <w:szCs w:val="20"/>
          <w:lang w:val="en-US"/>
        </w:rPr>
      </w:pPr>
    </w:p>
    <w:p w14:paraId="700ED7E7" w14:textId="4597D3AB" w:rsidR="0019298A" w:rsidRDefault="00362807" w:rsidP="00362807">
      <w:pPr>
        <w:tabs>
          <w:tab w:val="left" w:pos="2740"/>
        </w:tabs>
        <w:rPr>
          <w:rFonts w:ascii="Arial" w:hAnsi="Arial" w:cs="Arial"/>
          <w:sz w:val="20"/>
          <w:szCs w:val="20"/>
          <w:lang w:val="en-US"/>
        </w:rPr>
      </w:pPr>
      <w:r>
        <w:rPr>
          <w:rFonts w:ascii="Arial" w:hAnsi="Arial" w:cs="Arial"/>
          <w:sz w:val="20"/>
          <w:szCs w:val="20"/>
          <w:lang w:val="en-US"/>
        </w:rPr>
        <w:tab/>
      </w:r>
    </w:p>
    <w:p w14:paraId="047DAF3C" w14:textId="77777777" w:rsidR="0019298A" w:rsidRDefault="0019298A" w:rsidP="005240A2">
      <w:pPr>
        <w:rPr>
          <w:rFonts w:ascii="Arial" w:hAnsi="Arial" w:cs="Arial"/>
          <w:sz w:val="20"/>
          <w:szCs w:val="20"/>
          <w:lang w:val="en-US"/>
        </w:rPr>
      </w:pPr>
    </w:p>
    <w:tbl>
      <w:tblPr>
        <w:tblpPr w:leftFromText="180" w:rightFromText="180" w:vertAnchor="page" w:horzAnchor="margin" w:tblpY="3371"/>
        <w:tblW w:w="9799" w:type="dxa"/>
        <w:tblLayout w:type="fixed"/>
        <w:tblCellMar>
          <w:left w:w="79" w:type="dxa"/>
          <w:right w:w="79" w:type="dxa"/>
        </w:tblCellMar>
        <w:tblLook w:val="0000" w:firstRow="0" w:lastRow="0" w:firstColumn="0" w:lastColumn="0" w:noHBand="0" w:noVBand="0"/>
      </w:tblPr>
      <w:tblGrid>
        <w:gridCol w:w="754"/>
        <w:gridCol w:w="4995"/>
        <w:gridCol w:w="720"/>
        <w:gridCol w:w="3330"/>
      </w:tblGrid>
      <w:tr w:rsidR="0019298A" w:rsidRPr="00EA7197" w14:paraId="3C1FDF10" w14:textId="77777777" w:rsidTr="0019298A">
        <w:trPr>
          <w:cantSplit/>
          <w:trHeight w:hRule="exact" w:val="1985"/>
        </w:trPr>
        <w:tc>
          <w:tcPr>
            <w:tcW w:w="754" w:type="dxa"/>
          </w:tcPr>
          <w:p w14:paraId="64B83D14" w14:textId="77777777" w:rsidR="0019298A" w:rsidRPr="00EA7197" w:rsidRDefault="0019298A" w:rsidP="0019298A">
            <w:pPr>
              <w:rPr>
                <w:rFonts w:ascii="Arial" w:hAnsi="Arial" w:cs="Arial"/>
                <w:sz w:val="20"/>
                <w:szCs w:val="20"/>
              </w:rPr>
            </w:pPr>
            <w:bookmarkStart w:id="16" w:name="To" w:colFirst="1" w:colLast="1"/>
          </w:p>
          <w:p w14:paraId="0B0C0F85" w14:textId="77777777" w:rsidR="0019298A" w:rsidRPr="00EA7197" w:rsidRDefault="0019298A" w:rsidP="0019298A">
            <w:pPr>
              <w:ind w:left="-80"/>
              <w:rPr>
                <w:rFonts w:ascii="Arial" w:hAnsi="Arial" w:cs="Arial"/>
                <w:sz w:val="20"/>
                <w:szCs w:val="20"/>
              </w:rPr>
            </w:pPr>
            <w:r w:rsidRPr="00EA7197">
              <w:rPr>
                <w:rFonts w:ascii="Arial" w:hAnsi="Arial" w:cs="Arial"/>
                <w:sz w:val="20"/>
                <w:szCs w:val="20"/>
              </w:rPr>
              <w:t>To:</w:t>
            </w:r>
          </w:p>
        </w:tc>
        <w:tc>
          <w:tcPr>
            <w:tcW w:w="4995" w:type="dxa"/>
          </w:tcPr>
          <w:p w14:paraId="68BC2054" w14:textId="77777777" w:rsidR="0019298A" w:rsidRPr="00EA7197" w:rsidRDefault="0019298A" w:rsidP="0019298A">
            <w:pPr>
              <w:pStyle w:val="BodyText"/>
              <w:spacing w:after="0" w:line="240" w:lineRule="auto"/>
              <w:rPr>
                <w:rFonts w:ascii="Arial" w:hAnsi="Arial" w:cs="Arial"/>
                <w:sz w:val="20"/>
              </w:rPr>
            </w:pPr>
          </w:p>
          <w:p w14:paraId="2D3E889B" w14:textId="3580B870" w:rsidR="007E1C70" w:rsidRPr="00541A5E" w:rsidRDefault="007E1C70" w:rsidP="0019298A">
            <w:pPr>
              <w:rPr>
                <w:rFonts w:ascii="Arial" w:hAnsi="Arial" w:cs="Arial"/>
                <w:bCs/>
                <w:sz w:val="20"/>
                <w:szCs w:val="20"/>
              </w:rPr>
            </w:pPr>
          </w:p>
        </w:tc>
        <w:tc>
          <w:tcPr>
            <w:tcW w:w="720" w:type="dxa"/>
          </w:tcPr>
          <w:p w14:paraId="530B77BA" w14:textId="77777777" w:rsidR="0019298A" w:rsidRPr="00EA7197" w:rsidRDefault="0019298A" w:rsidP="0019298A">
            <w:pPr>
              <w:rPr>
                <w:rFonts w:ascii="Arial" w:hAnsi="Arial" w:cs="Arial"/>
                <w:sz w:val="20"/>
                <w:szCs w:val="20"/>
              </w:rPr>
            </w:pPr>
          </w:p>
          <w:p w14:paraId="79FCF71B" w14:textId="77777777" w:rsidR="0019298A" w:rsidRPr="00EA7197" w:rsidRDefault="0019298A" w:rsidP="0019298A">
            <w:pPr>
              <w:rPr>
                <w:rFonts w:ascii="Arial" w:hAnsi="Arial" w:cs="Arial"/>
                <w:sz w:val="20"/>
                <w:szCs w:val="20"/>
              </w:rPr>
            </w:pPr>
            <w:r w:rsidRPr="00EA7197">
              <w:rPr>
                <w:rFonts w:ascii="Arial" w:hAnsi="Arial" w:cs="Arial"/>
                <w:noProof/>
                <w:sz w:val="20"/>
                <w:szCs w:val="20"/>
                <w:lang w:val="en-US"/>
              </w:rPr>
              <mc:AlternateContent>
                <mc:Choice Requires="wps">
                  <w:drawing>
                    <wp:anchor distT="0" distB="0" distL="114300" distR="114300" simplePos="0" relativeHeight="251659264" behindDoc="0" locked="0" layoutInCell="1" allowOverlap="1" wp14:anchorId="2B35D2A1" wp14:editId="4ADE2216">
                      <wp:simplePos x="0" y="0"/>
                      <wp:positionH relativeFrom="column">
                        <wp:posOffset>26035</wp:posOffset>
                      </wp:positionH>
                      <wp:positionV relativeFrom="paragraph">
                        <wp:posOffset>446405</wp:posOffset>
                      </wp:positionV>
                      <wp:extent cx="1472565" cy="431800"/>
                      <wp:effectExtent l="21590" t="24130" r="20320" b="2032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2565" cy="431800"/>
                              </a:xfrm>
                              <a:prstGeom prst="rect">
                                <a:avLst/>
                              </a:prstGeom>
                              <a:solidFill>
                                <a:srgbClr val="FFFFFF"/>
                              </a:solidFill>
                              <a:ln w="38100" cmpd="dbl">
                                <a:solidFill>
                                  <a:srgbClr val="FF0000"/>
                                </a:solidFill>
                                <a:miter lim="800000"/>
                                <a:headEnd/>
                                <a:tailEnd/>
                              </a:ln>
                            </wps:spPr>
                            <wps:txbx>
                              <w:txbxContent>
                                <w:p w14:paraId="62FC145B" w14:textId="77777777" w:rsidR="00DA568F" w:rsidRPr="0019298A" w:rsidRDefault="00DA568F" w:rsidP="0019298A">
                                  <w:pPr>
                                    <w:jc w:val="center"/>
                                    <w:rPr>
                                      <w:rFonts w:ascii="Arial" w:hAnsi="Arial" w:cs="Arial"/>
                                      <w:b/>
                                      <w:color w:val="FF0000"/>
                                      <w:sz w:val="4"/>
                                    </w:rPr>
                                  </w:pPr>
                                </w:p>
                                <w:p w14:paraId="7BA5C923" w14:textId="77777777" w:rsidR="00DA568F" w:rsidRPr="0019298A" w:rsidRDefault="00DA568F" w:rsidP="0019298A">
                                  <w:pPr>
                                    <w:jc w:val="center"/>
                                    <w:rPr>
                                      <w:rFonts w:ascii="Arial" w:hAnsi="Arial" w:cs="Arial"/>
                                      <w:b/>
                                      <w:color w:val="FF0000"/>
                                      <w:sz w:val="18"/>
                                    </w:rPr>
                                  </w:pPr>
                                  <w:r w:rsidRPr="0019298A">
                                    <w:rPr>
                                      <w:rFonts w:ascii="Arial" w:hAnsi="Arial" w:cs="Arial"/>
                                      <w:b/>
                                      <w:color w:val="FF0000"/>
                                      <w:sz w:val="18"/>
                                    </w:rPr>
                                    <w:t>1</w:t>
                                  </w:r>
                                  <w:r w:rsidRPr="0019298A">
                                    <w:rPr>
                                      <w:rFonts w:ascii="Arial" w:hAnsi="Arial" w:cs="Arial"/>
                                      <w:b/>
                                      <w:color w:val="FF0000"/>
                                      <w:sz w:val="18"/>
                                      <w:vertAlign w:val="superscript"/>
                                    </w:rPr>
                                    <w:t>st</w:t>
                                  </w:r>
                                  <w:r w:rsidRPr="0019298A">
                                    <w:rPr>
                                      <w:rFonts w:ascii="Arial" w:hAnsi="Arial" w:cs="Arial"/>
                                      <w:b/>
                                      <w:color w:val="FF0000"/>
                                      <w:sz w:val="18"/>
                                    </w:rPr>
                                    <w:t xml:space="preserve"> DRAFT FOR </w:t>
                                  </w:r>
                                </w:p>
                                <w:p w14:paraId="22223B01" w14:textId="77777777" w:rsidR="00DA568F" w:rsidRPr="0019298A" w:rsidRDefault="00DA568F" w:rsidP="0019298A">
                                  <w:pPr>
                                    <w:jc w:val="center"/>
                                    <w:rPr>
                                      <w:rFonts w:ascii="Arial" w:hAnsi="Arial" w:cs="Arial"/>
                                      <w:b/>
                                      <w:color w:val="FF0000"/>
                                      <w:sz w:val="18"/>
                                    </w:rPr>
                                  </w:pPr>
                                  <w:r w:rsidRPr="0019298A">
                                    <w:rPr>
                                      <w:rFonts w:ascii="Arial" w:hAnsi="Arial" w:cs="Arial"/>
                                      <w:b/>
                                      <w:color w:val="FF0000"/>
                                      <w:sz w:val="18"/>
                                    </w:rPr>
                                    <w:t>DISCUSSION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35D2A1" id="_x0000_t202" coordsize="21600,21600" o:spt="202" path="m,l,21600r21600,l21600,xe">
                      <v:stroke joinstyle="miter"/>
                      <v:path gradientshapeok="t" o:connecttype="rect"/>
                    </v:shapetype>
                    <v:shape id="Text Box 2" o:spid="_x0000_s1026" type="#_x0000_t202" style="position:absolute;margin-left:2.05pt;margin-top:35.15pt;width:115.95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" strokecolor="red" strokeweight="3pt">
                      <v:stroke linestyle="thinThin"/>
                      <v:textbox>
                        <w:txbxContent>
                          <w:p w14:paraId="62FC145B" w14:textId="77777777" w:rsidR="00DA568F" w:rsidRPr="0019298A" w:rsidRDefault="00DA568F" w:rsidP="0019298A">
                            <w:pPr>
                              <w:jc w:val="center"/>
                              <w:rPr>
                                <w:rFonts w:ascii="Arial" w:hAnsi="Arial" w:cs="Arial"/>
                                <w:b/>
                                <w:color w:val="FF0000"/>
                                <w:sz w:val="4"/>
                              </w:rPr>
                            </w:pPr>
                          </w:p>
                          <w:p w14:paraId="7BA5C923" w14:textId="77777777" w:rsidR="00DA568F" w:rsidRPr="0019298A" w:rsidRDefault="00DA568F" w:rsidP="0019298A">
                            <w:pPr>
                              <w:jc w:val="center"/>
                              <w:rPr>
                                <w:rFonts w:ascii="Arial" w:hAnsi="Arial" w:cs="Arial"/>
                                <w:b/>
                                <w:color w:val="FF0000"/>
                                <w:sz w:val="18"/>
                              </w:rPr>
                            </w:pPr>
                            <w:r w:rsidRPr="0019298A">
                              <w:rPr>
                                <w:rFonts w:ascii="Arial" w:hAnsi="Arial" w:cs="Arial"/>
                                <w:b/>
                                <w:color w:val="FF0000"/>
                                <w:sz w:val="18"/>
                              </w:rPr>
                              <w:t>1</w:t>
                            </w:r>
                            <w:r w:rsidRPr="0019298A">
                              <w:rPr>
                                <w:rFonts w:ascii="Arial" w:hAnsi="Arial" w:cs="Arial"/>
                                <w:b/>
                                <w:color w:val="FF0000"/>
                                <w:sz w:val="18"/>
                                <w:vertAlign w:val="superscript"/>
                              </w:rPr>
                              <w:t>st</w:t>
                            </w:r>
                            <w:r w:rsidRPr="0019298A">
                              <w:rPr>
                                <w:rFonts w:ascii="Arial" w:hAnsi="Arial" w:cs="Arial"/>
                                <w:b/>
                                <w:color w:val="FF0000"/>
                                <w:sz w:val="18"/>
                              </w:rPr>
                              <w:t xml:space="preserve"> DRAFT FOR </w:t>
                            </w:r>
                          </w:p>
                          <w:p w14:paraId="22223B01" w14:textId="77777777" w:rsidR="00DA568F" w:rsidRPr="0019298A" w:rsidRDefault="00DA568F" w:rsidP="0019298A">
                            <w:pPr>
                              <w:jc w:val="center"/>
                              <w:rPr>
                                <w:rFonts w:ascii="Arial" w:hAnsi="Arial" w:cs="Arial"/>
                                <w:b/>
                                <w:color w:val="FF0000"/>
                                <w:sz w:val="18"/>
                              </w:rPr>
                            </w:pPr>
                            <w:r w:rsidRPr="0019298A">
                              <w:rPr>
                                <w:rFonts w:ascii="Arial" w:hAnsi="Arial" w:cs="Arial"/>
                                <w:b/>
                                <w:color w:val="FF0000"/>
                                <w:sz w:val="18"/>
                              </w:rPr>
                              <w:t>DISCUSSION</w:t>
                            </w:r>
                          </w:p>
                        </w:txbxContent>
                      </v:textbox>
                    </v:shape>
                  </w:pict>
                </mc:Fallback>
              </mc:AlternateContent>
            </w:r>
            <w:r w:rsidRPr="00EA7197">
              <w:rPr>
                <w:rFonts w:ascii="Arial" w:hAnsi="Arial" w:cs="Arial"/>
                <w:sz w:val="20"/>
                <w:szCs w:val="20"/>
              </w:rPr>
              <w:t>Date</w:t>
            </w:r>
          </w:p>
        </w:tc>
        <w:tc>
          <w:tcPr>
            <w:tcW w:w="3330" w:type="dxa"/>
          </w:tcPr>
          <w:p w14:paraId="163E4F70" w14:textId="77777777" w:rsidR="0019298A" w:rsidRPr="00EA7197" w:rsidRDefault="0019298A" w:rsidP="0019298A">
            <w:pPr>
              <w:rPr>
                <w:rFonts w:ascii="Arial" w:hAnsi="Arial" w:cs="Arial"/>
                <w:sz w:val="20"/>
                <w:szCs w:val="20"/>
              </w:rPr>
            </w:pPr>
          </w:p>
          <w:p w14:paraId="6F7A2665" w14:textId="04929EAD" w:rsidR="0019298A" w:rsidRPr="00EA7197" w:rsidRDefault="0019298A" w:rsidP="0019298A">
            <w:pPr>
              <w:rPr>
                <w:rFonts w:ascii="Arial" w:hAnsi="Arial" w:cs="Arial"/>
                <w:sz w:val="20"/>
                <w:szCs w:val="20"/>
              </w:rPr>
            </w:pPr>
            <w:r w:rsidRPr="00EA7197">
              <w:rPr>
                <w:rFonts w:ascii="Arial" w:hAnsi="Arial" w:cs="Arial"/>
                <w:sz w:val="20"/>
                <w:szCs w:val="20"/>
              </w:rPr>
              <w:fldChar w:fldCharType="begin"/>
            </w:r>
            <w:r w:rsidRPr="00EA7197">
              <w:rPr>
                <w:rFonts w:ascii="Arial" w:hAnsi="Arial" w:cs="Arial"/>
                <w:sz w:val="20"/>
                <w:szCs w:val="20"/>
              </w:rPr>
              <w:instrText xml:space="preserve"> DATE \@ "dd MMMM yyyy" </w:instrText>
            </w:r>
            <w:r w:rsidRPr="00EA7197">
              <w:rPr>
                <w:rFonts w:ascii="Arial" w:hAnsi="Arial" w:cs="Arial"/>
                <w:sz w:val="20"/>
                <w:szCs w:val="20"/>
              </w:rPr>
              <w:fldChar w:fldCharType="separate"/>
            </w:r>
            <w:r w:rsidR="00362807">
              <w:rPr>
                <w:rFonts w:ascii="Arial" w:hAnsi="Arial" w:cs="Arial"/>
                <w:noProof/>
                <w:sz w:val="20"/>
                <w:szCs w:val="20"/>
              </w:rPr>
              <w:t>10 January 2022</w:t>
            </w:r>
            <w:r w:rsidRPr="00EA7197">
              <w:rPr>
                <w:rFonts w:ascii="Arial" w:hAnsi="Arial" w:cs="Arial"/>
                <w:sz w:val="20"/>
                <w:szCs w:val="20"/>
              </w:rPr>
              <w:fldChar w:fldCharType="end"/>
            </w:r>
          </w:p>
        </w:tc>
      </w:tr>
      <w:tr w:rsidR="0019298A" w:rsidRPr="00EA7197" w14:paraId="4B213C04" w14:textId="77777777" w:rsidTr="0019298A">
        <w:trPr>
          <w:cantSplit/>
          <w:trHeight w:hRule="exact" w:val="997"/>
        </w:trPr>
        <w:tc>
          <w:tcPr>
            <w:tcW w:w="754" w:type="dxa"/>
          </w:tcPr>
          <w:p w14:paraId="2DBD31B8" w14:textId="77777777" w:rsidR="0019298A" w:rsidRPr="00EA7197" w:rsidRDefault="0019298A" w:rsidP="0019298A">
            <w:pPr>
              <w:ind w:left="-80"/>
              <w:rPr>
                <w:rFonts w:ascii="Arial" w:hAnsi="Arial" w:cs="Arial"/>
                <w:sz w:val="20"/>
                <w:szCs w:val="20"/>
              </w:rPr>
            </w:pPr>
            <w:r w:rsidRPr="00EA7197">
              <w:rPr>
                <w:rFonts w:ascii="Arial" w:hAnsi="Arial" w:cs="Arial"/>
                <w:sz w:val="20"/>
                <w:szCs w:val="20"/>
              </w:rPr>
              <w:t>From:</w:t>
            </w:r>
          </w:p>
        </w:tc>
        <w:tc>
          <w:tcPr>
            <w:tcW w:w="4995" w:type="dxa"/>
          </w:tcPr>
          <w:p w14:paraId="140AC8A6" w14:textId="77777777" w:rsidR="0019298A" w:rsidRPr="00EA7197" w:rsidRDefault="0019298A" w:rsidP="0019298A">
            <w:pPr>
              <w:rPr>
                <w:rFonts w:ascii="Arial" w:hAnsi="Arial" w:cs="Arial"/>
                <w:sz w:val="20"/>
                <w:szCs w:val="20"/>
                <w:lang w:val="en-US"/>
              </w:rPr>
            </w:pPr>
          </w:p>
          <w:p w14:paraId="7CC03CD3" w14:textId="77777777" w:rsidR="0019298A" w:rsidRPr="00EA7197" w:rsidRDefault="0019298A" w:rsidP="0019298A">
            <w:pPr>
              <w:rPr>
                <w:rFonts w:ascii="Arial" w:hAnsi="Arial" w:cs="Arial"/>
                <w:sz w:val="20"/>
                <w:szCs w:val="20"/>
                <w:lang w:val="en-US"/>
              </w:rPr>
            </w:pPr>
          </w:p>
          <w:p w14:paraId="75EA7784" w14:textId="77777777" w:rsidR="0019298A" w:rsidRPr="00EA7197" w:rsidRDefault="0019298A" w:rsidP="0019298A">
            <w:pPr>
              <w:rPr>
                <w:rFonts w:ascii="Arial" w:hAnsi="Arial" w:cs="Arial"/>
                <w:noProof/>
                <w:sz w:val="20"/>
                <w:szCs w:val="20"/>
              </w:rPr>
            </w:pPr>
          </w:p>
        </w:tc>
        <w:tc>
          <w:tcPr>
            <w:tcW w:w="720" w:type="dxa"/>
          </w:tcPr>
          <w:p w14:paraId="3EF7EF60" w14:textId="77777777" w:rsidR="0019298A" w:rsidRPr="00EA7197" w:rsidRDefault="0019298A" w:rsidP="0019298A">
            <w:pPr>
              <w:rPr>
                <w:rFonts w:ascii="Arial" w:hAnsi="Arial" w:cs="Arial"/>
                <w:sz w:val="20"/>
                <w:szCs w:val="20"/>
              </w:rPr>
            </w:pPr>
            <w:r w:rsidRPr="00EA7197">
              <w:rPr>
                <w:rFonts w:ascii="Arial" w:hAnsi="Arial" w:cs="Arial"/>
                <w:sz w:val="20"/>
                <w:szCs w:val="20"/>
              </w:rPr>
              <w:t>Ref</w:t>
            </w:r>
          </w:p>
        </w:tc>
        <w:tc>
          <w:tcPr>
            <w:tcW w:w="3330" w:type="dxa"/>
          </w:tcPr>
          <w:p w14:paraId="48A7096B" w14:textId="634C308A" w:rsidR="0019298A" w:rsidRPr="00EA7197" w:rsidRDefault="0019298A" w:rsidP="0019298A">
            <w:pPr>
              <w:rPr>
                <w:rFonts w:ascii="Arial" w:hAnsi="Arial" w:cs="Arial"/>
                <w:sz w:val="20"/>
                <w:szCs w:val="20"/>
              </w:rPr>
            </w:pPr>
          </w:p>
        </w:tc>
      </w:tr>
      <w:tr w:rsidR="0019298A" w:rsidRPr="00EA7197" w14:paraId="1C2C344B" w14:textId="77777777" w:rsidTr="0019298A">
        <w:trPr>
          <w:cantSplit/>
          <w:trHeight w:hRule="exact" w:val="756"/>
        </w:trPr>
        <w:tc>
          <w:tcPr>
            <w:tcW w:w="754" w:type="dxa"/>
          </w:tcPr>
          <w:p w14:paraId="55083FBE" w14:textId="77777777" w:rsidR="0019298A" w:rsidRPr="00EA7197" w:rsidRDefault="0019298A" w:rsidP="0019298A">
            <w:pPr>
              <w:rPr>
                <w:rFonts w:ascii="Arial" w:hAnsi="Arial" w:cs="Arial"/>
                <w:sz w:val="20"/>
                <w:szCs w:val="20"/>
              </w:rPr>
            </w:pPr>
          </w:p>
          <w:p w14:paraId="38823125" w14:textId="77777777" w:rsidR="0019298A" w:rsidRPr="00EA7197" w:rsidRDefault="0019298A" w:rsidP="0019298A">
            <w:pPr>
              <w:ind w:left="-80"/>
              <w:rPr>
                <w:rFonts w:ascii="Arial" w:hAnsi="Arial" w:cs="Arial"/>
                <w:sz w:val="20"/>
                <w:szCs w:val="20"/>
              </w:rPr>
            </w:pPr>
            <w:r w:rsidRPr="00EA7197">
              <w:rPr>
                <w:rFonts w:ascii="Arial" w:hAnsi="Arial" w:cs="Arial"/>
                <w:sz w:val="20"/>
                <w:szCs w:val="20"/>
              </w:rPr>
              <w:t>Re:</w:t>
            </w:r>
          </w:p>
        </w:tc>
        <w:tc>
          <w:tcPr>
            <w:tcW w:w="9045" w:type="dxa"/>
            <w:gridSpan w:val="3"/>
          </w:tcPr>
          <w:p w14:paraId="75A4191A" w14:textId="77777777" w:rsidR="0019298A" w:rsidRPr="00EA7197" w:rsidRDefault="0019298A" w:rsidP="0019298A">
            <w:pPr>
              <w:tabs>
                <w:tab w:val="left" w:pos="3315"/>
              </w:tabs>
              <w:rPr>
                <w:rFonts w:ascii="Arial" w:eastAsia="Batang" w:hAnsi="Arial" w:cs="Arial"/>
                <w:b/>
                <w:bCs/>
                <w:sz w:val="20"/>
                <w:szCs w:val="20"/>
                <w:lang w:val="en-US" w:eastAsia="ko-KR"/>
              </w:rPr>
            </w:pPr>
            <w:r w:rsidRPr="00EA7197">
              <w:rPr>
                <w:rFonts w:ascii="Arial" w:eastAsia="Batang" w:hAnsi="Arial" w:cs="Arial"/>
                <w:b/>
                <w:bCs/>
                <w:sz w:val="20"/>
                <w:szCs w:val="20"/>
                <w:lang w:val="en-US" w:eastAsia="ko-KR"/>
              </w:rPr>
              <w:tab/>
            </w:r>
          </w:p>
          <w:p w14:paraId="3363F148" w14:textId="01AE50DE" w:rsidR="0019298A" w:rsidRPr="00EA7197" w:rsidRDefault="0019298A" w:rsidP="0019298A">
            <w:pPr>
              <w:rPr>
                <w:rFonts w:ascii="Arial" w:hAnsi="Arial" w:cs="Arial"/>
                <w:b/>
                <w:sz w:val="20"/>
                <w:szCs w:val="20"/>
                <w:lang w:val="en-US"/>
              </w:rPr>
            </w:pPr>
            <w:r w:rsidRPr="00EA7197">
              <w:rPr>
                <w:rFonts w:ascii="Arial" w:eastAsia="Batang" w:hAnsi="Arial" w:cs="Arial"/>
                <w:b/>
                <w:bCs/>
                <w:sz w:val="20"/>
                <w:szCs w:val="20"/>
                <w:lang w:val="en-US" w:eastAsia="ko-KR"/>
              </w:rPr>
              <w:t xml:space="preserve">Memo on Vietnam tax implications relating to </w:t>
            </w:r>
            <w:r w:rsidR="000A5C04">
              <w:rPr>
                <w:rFonts w:ascii="Arial" w:eastAsia="Batang" w:hAnsi="Arial" w:cs="Arial"/>
                <w:b/>
                <w:bCs/>
                <w:sz w:val="20"/>
                <w:szCs w:val="20"/>
                <w:lang w:val="en-US" w:eastAsia="ko-KR"/>
              </w:rPr>
              <w:t>share subscription</w:t>
            </w:r>
            <w:r w:rsidR="00541A5E">
              <w:rPr>
                <w:rFonts w:ascii="Arial" w:eastAsia="Batang" w:hAnsi="Arial" w:cs="Arial"/>
                <w:b/>
                <w:bCs/>
                <w:sz w:val="20"/>
                <w:szCs w:val="20"/>
                <w:lang w:val="en-US" w:eastAsia="ko-KR"/>
              </w:rPr>
              <w:t xml:space="preserve"> at premium</w:t>
            </w:r>
          </w:p>
        </w:tc>
      </w:tr>
    </w:tbl>
    <w:bookmarkEnd w:id="16"/>
    <w:p w14:paraId="66DEF29E" w14:textId="3253A5D3" w:rsidR="00D2356D" w:rsidRPr="00EA7197" w:rsidRDefault="00060479" w:rsidP="005240A2">
      <w:pPr>
        <w:rPr>
          <w:rFonts w:ascii="Arial" w:hAnsi="Arial" w:cs="Arial"/>
          <w:sz w:val="20"/>
          <w:szCs w:val="20"/>
          <w:lang w:val="en-US"/>
        </w:rPr>
      </w:pPr>
      <w:r w:rsidRPr="00EA7197">
        <w:rPr>
          <w:rFonts w:ascii="Arial" w:hAnsi="Arial" w:cs="Arial"/>
          <w:sz w:val="20"/>
          <w:szCs w:val="20"/>
          <w:lang w:val="en-US"/>
        </w:rPr>
        <w:t xml:space="preserve">Dear </w:t>
      </w:r>
      <w:r w:rsidR="00362807">
        <w:rPr>
          <w:rFonts w:ascii="Arial" w:hAnsi="Arial" w:cs="Arial"/>
          <w:sz w:val="20"/>
          <w:szCs w:val="20"/>
        </w:rPr>
        <w:t>XXX</w:t>
      </w:r>
      <w:r w:rsidRPr="00EA7197">
        <w:rPr>
          <w:rFonts w:ascii="Arial" w:hAnsi="Arial" w:cs="Arial"/>
          <w:sz w:val="20"/>
          <w:szCs w:val="20"/>
          <w:lang w:val="en-US"/>
        </w:rPr>
        <w:t>,</w:t>
      </w:r>
    </w:p>
    <w:p w14:paraId="120E7B48" w14:textId="2DD7860C" w:rsidR="00060479" w:rsidRPr="00EA7197" w:rsidRDefault="00060479" w:rsidP="00371FDE">
      <w:pPr>
        <w:tabs>
          <w:tab w:val="left" w:pos="1485"/>
        </w:tabs>
        <w:rPr>
          <w:rFonts w:ascii="Arial" w:hAnsi="Arial" w:cs="Arial"/>
          <w:sz w:val="20"/>
          <w:szCs w:val="20"/>
          <w:lang w:val="en-US"/>
        </w:rPr>
      </w:pPr>
    </w:p>
    <w:p w14:paraId="509C3180" w14:textId="0C2CD905" w:rsidR="00E623D9" w:rsidRPr="00EA7197" w:rsidRDefault="0088420C" w:rsidP="005240A2">
      <w:pPr>
        <w:rPr>
          <w:rFonts w:ascii="Arial" w:hAnsi="Arial" w:cs="Arial"/>
          <w:sz w:val="20"/>
          <w:szCs w:val="20"/>
          <w:lang w:val="en-US"/>
        </w:rPr>
      </w:pPr>
      <w:r w:rsidRPr="00EA7197">
        <w:rPr>
          <w:rFonts w:ascii="Arial" w:hAnsi="Arial" w:cs="Arial"/>
          <w:sz w:val="20"/>
          <w:szCs w:val="20"/>
          <w:lang w:val="en-US"/>
        </w:rPr>
        <w:t>A</w:t>
      </w:r>
      <w:r w:rsidR="005529A9" w:rsidRPr="00EA7197">
        <w:rPr>
          <w:rFonts w:ascii="Arial" w:hAnsi="Arial" w:cs="Arial"/>
          <w:sz w:val="20"/>
          <w:szCs w:val="20"/>
          <w:lang w:val="en-US"/>
        </w:rPr>
        <w:t>s</w:t>
      </w:r>
      <w:r w:rsidRPr="00EA7197">
        <w:rPr>
          <w:rFonts w:ascii="Arial" w:hAnsi="Arial" w:cs="Arial"/>
          <w:sz w:val="20"/>
          <w:szCs w:val="20"/>
          <w:lang w:val="en-US"/>
        </w:rPr>
        <w:t xml:space="preserve"> request</w:t>
      </w:r>
      <w:r w:rsidR="00616FD2" w:rsidRPr="00EA7197">
        <w:rPr>
          <w:rFonts w:ascii="Arial" w:hAnsi="Arial" w:cs="Arial"/>
          <w:sz w:val="20"/>
          <w:szCs w:val="20"/>
          <w:lang w:val="en-US"/>
        </w:rPr>
        <w:t>ed</w:t>
      </w:r>
      <w:r w:rsidR="000610C2" w:rsidRPr="00EA7197">
        <w:rPr>
          <w:rFonts w:ascii="Arial" w:hAnsi="Arial" w:cs="Arial"/>
          <w:sz w:val="20"/>
          <w:szCs w:val="20"/>
          <w:lang w:val="en-US"/>
        </w:rPr>
        <w:t>, w</w:t>
      </w:r>
      <w:r w:rsidR="00E06A8F" w:rsidRPr="00EA7197">
        <w:rPr>
          <w:rFonts w:ascii="Arial" w:hAnsi="Arial" w:cs="Arial"/>
          <w:sz w:val="20"/>
          <w:szCs w:val="20"/>
          <w:lang w:val="en-US"/>
        </w:rPr>
        <w:t xml:space="preserve">e would like to set out below </w:t>
      </w:r>
      <w:r w:rsidR="007D7B4A" w:rsidRPr="00EA7197">
        <w:rPr>
          <w:rFonts w:ascii="Arial" w:hAnsi="Arial" w:cs="Arial"/>
          <w:sz w:val="20"/>
          <w:szCs w:val="20"/>
          <w:lang w:val="en-US"/>
        </w:rPr>
        <w:t xml:space="preserve">our </w:t>
      </w:r>
      <w:r w:rsidR="00E06A8F" w:rsidRPr="00EA7197">
        <w:rPr>
          <w:rFonts w:ascii="Arial" w:hAnsi="Arial" w:cs="Arial"/>
          <w:sz w:val="20"/>
          <w:szCs w:val="20"/>
          <w:lang w:val="en-US"/>
        </w:rPr>
        <w:t xml:space="preserve">comments </w:t>
      </w:r>
      <w:r w:rsidR="00E76000" w:rsidRPr="00EA7197">
        <w:rPr>
          <w:rFonts w:ascii="Arial" w:hAnsi="Arial" w:cs="Arial"/>
          <w:sz w:val="20"/>
          <w:szCs w:val="20"/>
          <w:lang w:val="en-US"/>
        </w:rPr>
        <w:t>on relevant</w:t>
      </w:r>
      <w:r w:rsidR="000F49E3" w:rsidRPr="00EA7197">
        <w:rPr>
          <w:rFonts w:ascii="Arial" w:hAnsi="Arial" w:cs="Arial"/>
          <w:sz w:val="20"/>
          <w:szCs w:val="20"/>
          <w:lang w:val="en-US"/>
        </w:rPr>
        <w:t xml:space="preserve"> </w:t>
      </w:r>
      <w:r w:rsidR="004249A7" w:rsidRPr="00EA7197">
        <w:rPr>
          <w:rFonts w:ascii="Arial" w:hAnsi="Arial" w:cs="Arial"/>
          <w:sz w:val="20"/>
          <w:szCs w:val="20"/>
          <w:lang w:val="en-US"/>
        </w:rPr>
        <w:t xml:space="preserve">Vietnam </w:t>
      </w:r>
      <w:r w:rsidR="006E7A4B" w:rsidRPr="00EA7197">
        <w:rPr>
          <w:rFonts w:ascii="Arial" w:hAnsi="Arial" w:cs="Arial"/>
          <w:sz w:val="20"/>
          <w:szCs w:val="20"/>
          <w:lang w:val="en-US"/>
        </w:rPr>
        <w:t xml:space="preserve">tax implications </w:t>
      </w:r>
      <w:r w:rsidR="00E76000" w:rsidRPr="00EA7197">
        <w:rPr>
          <w:rFonts w:ascii="Arial" w:hAnsi="Arial" w:cs="Arial"/>
          <w:sz w:val="20"/>
          <w:szCs w:val="20"/>
          <w:lang w:val="en-US"/>
        </w:rPr>
        <w:t>in relation to</w:t>
      </w:r>
      <w:r w:rsidR="005650C2" w:rsidRPr="00EA7197">
        <w:rPr>
          <w:rFonts w:ascii="Arial" w:hAnsi="Arial" w:cs="Arial"/>
          <w:sz w:val="20"/>
          <w:szCs w:val="20"/>
          <w:lang w:val="en-US"/>
        </w:rPr>
        <w:t xml:space="preserve"> </w:t>
      </w:r>
      <w:r w:rsidR="00362807">
        <w:rPr>
          <w:rFonts w:ascii="Arial" w:hAnsi="Arial" w:cs="Arial"/>
          <w:sz w:val="20"/>
          <w:szCs w:val="20"/>
          <w:lang w:val="en-US"/>
        </w:rPr>
        <w:t>ABC</w:t>
      </w:r>
      <w:r w:rsidR="005650C2" w:rsidRPr="00EA7197">
        <w:rPr>
          <w:rFonts w:ascii="Arial" w:hAnsi="Arial" w:cs="Arial"/>
          <w:sz w:val="20"/>
          <w:szCs w:val="20"/>
          <w:lang w:val="en-US"/>
        </w:rPr>
        <w:t>’s</w:t>
      </w:r>
      <w:r w:rsidR="006E7A4B" w:rsidRPr="00EA7197">
        <w:rPr>
          <w:rFonts w:ascii="Arial" w:hAnsi="Arial" w:cs="Arial"/>
          <w:sz w:val="20"/>
          <w:szCs w:val="20"/>
          <w:lang w:val="en-US"/>
        </w:rPr>
        <w:t xml:space="preserve"> </w:t>
      </w:r>
      <w:r w:rsidR="005650C2" w:rsidRPr="00EA7197">
        <w:rPr>
          <w:rFonts w:ascii="Arial" w:hAnsi="Arial" w:cs="Arial"/>
          <w:sz w:val="20"/>
          <w:szCs w:val="20"/>
          <w:lang w:val="en-US"/>
        </w:rPr>
        <w:t>contemplated</w:t>
      </w:r>
      <w:r w:rsidR="006E7A4B" w:rsidRPr="00EA7197">
        <w:rPr>
          <w:rFonts w:ascii="Arial" w:hAnsi="Arial" w:cs="Arial"/>
          <w:sz w:val="20"/>
          <w:szCs w:val="20"/>
          <w:lang w:val="en-US"/>
        </w:rPr>
        <w:t xml:space="preserve"> </w:t>
      </w:r>
      <w:r w:rsidR="000A5C04" w:rsidRPr="000A5C04">
        <w:rPr>
          <w:rFonts w:ascii="Arial" w:hAnsi="Arial" w:cs="Arial"/>
          <w:sz w:val="20"/>
          <w:szCs w:val="20"/>
          <w:lang w:val="en-US"/>
        </w:rPr>
        <w:t xml:space="preserve">share subscription at premium </w:t>
      </w:r>
      <w:r w:rsidR="00A11772" w:rsidRPr="00EA7197">
        <w:rPr>
          <w:rFonts w:ascii="Arial" w:hAnsi="Arial" w:cs="Arial"/>
          <w:sz w:val="20"/>
          <w:szCs w:val="20"/>
          <w:lang w:val="en-US"/>
        </w:rPr>
        <w:t xml:space="preserve">for </w:t>
      </w:r>
      <w:r w:rsidR="00C515B8" w:rsidRPr="00EA7197">
        <w:rPr>
          <w:rFonts w:ascii="Arial" w:hAnsi="Arial" w:cs="Arial"/>
          <w:sz w:val="20"/>
          <w:szCs w:val="20"/>
          <w:lang w:val="en-US"/>
        </w:rPr>
        <w:t xml:space="preserve">your </w:t>
      </w:r>
      <w:r w:rsidR="0049146A" w:rsidRPr="00EA7197">
        <w:rPr>
          <w:rFonts w:ascii="Arial" w:hAnsi="Arial" w:cs="Arial"/>
          <w:sz w:val="20"/>
          <w:szCs w:val="20"/>
          <w:lang w:val="en-US"/>
        </w:rPr>
        <w:t xml:space="preserve">information and </w:t>
      </w:r>
      <w:r w:rsidR="00C515B8" w:rsidRPr="00EA7197">
        <w:rPr>
          <w:rFonts w:ascii="Arial" w:hAnsi="Arial" w:cs="Arial"/>
          <w:sz w:val="20"/>
          <w:szCs w:val="20"/>
          <w:lang w:val="en-US"/>
        </w:rPr>
        <w:t>consideration</w:t>
      </w:r>
      <w:r w:rsidR="006B61CF" w:rsidRPr="00EA7197">
        <w:rPr>
          <w:rFonts w:ascii="Arial" w:hAnsi="Arial" w:cs="Arial"/>
          <w:sz w:val="20"/>
          <w:szCs w:val="20"/>
          <w:lang w:val="en-US"/>
        </w:rPr>
        <w:t>.</w:t>
      </w:r>
    </w:p>
    <w:p w14:paraId="1323EC1F" w14:textId="77777777" w:rsidR="00E623D9" w:rsidRPr="00EA7197" w:rsidRDefault="00E623D9" w:rsidP="005240A2">
      <w:pPr>
        <w:rPr>
          <w:rFonts w:ascii="Arial" w:hAnsi="Arial" w:cs="Arial"/>
          <w:sz w:val="20"/>
          <w:szCs w:val="20"/>
          <w:u w:val="single"/>
        </w:rPr>
      </w:pPr>
    </w:p>
    <w:p w14:paraId="642614F6" w14:textId="77777777" w:rsidR="00191B13" w:rsidRPr="00EA7197" w:rsidRDefault="00530DA0" w:rsidP="005240A2">
      <w:pPr>
        <w:numPr>
          <w:ilvl w:val="0"/>
          <w:numId w:val="1"/>
        </w:numPr>
        <w:rPr>
          <w:rFonts w:ascii="Arial" w:hAnsi="Arial" w:cs="Arial"/>
          <w:b/>
          <w:bCs/>
          <w:sz w:val="20"/>
          <w:szCs w:val="20"/>
        </w:rPr>
      </w:pPr>
      <w:r w:rsidRPr="00EA7197">
        <w:rPr>
          <w:rFonts w:ascii="Arial" w:hAnsi="Arial" w:cs="Arial"/>
          <w:b/>
          <w:bCs/>
          <w:sz w:val="20"/>
          <w:szCs w:val="20"/>
        </w:rPr>
        <w:t>Background</w:t>
      </w:r>
    </w:p>
    <w:p w14:paraId="23FF07F2" w14:textId="77777777" w:rsidR="008C15D9" w:rsidRPr="00EA7197" w:rsidRDefault="008C15D9" w:rsidP="008C15D9">
      <w:pPr>
        <w:ind w:left="567" w:right="22"/>
        <w:rPr>
          <w:rFonts w:ascii="Arial" w:hAnsi="Arial" w:cs="Arial"/>
          <w:bCs/>
          <w:sz w:val="20"/>
          <w:szCs w:val="20"/>
        </w:rPr>
      </w:pPr>
    </w:p>
    <w:p w14:paraId="62781402" w14:textId="6A018CFE" w:rsidR="000A5C04" w:rsidRPr="004756CA" w:rsidRDefault="00362807" w:rsidP="000A5C04">
      <w:pPr>
        <w:numPr>
          <w:ilvl w:val="0"/>
          <w:numId w:val="3"/>
        </w:numPr>
        <w:tabs>
          <w:tab w:val="num" w:pos="1134"/>
        </w:tabs>
        <w:ind w:left="567" w:right="22" w:hanging="567"/>
        <w:rPr>
          <w:rFonts w:ascii="Arial" w:eastAsia="SimSun" w:hAnsi="Arial" w:cs="Arial"/>
          <w:sz w:val="20"/>
          <w:szCs w:val="20"/>
          <w:lang w:val="en-US"/>
        </w:rPr>
      </w:pPr>
      <w:bookmarkStart w:id="17" w:name="_Hlk70506050"/>
      <w:r>
        <w:rPr>
          <w:rFonts w:ascii="Arial" w:eastAsia="SimSun" w:hAnsi="Arial" w:cs="Arial"/>
          <w:sz w:val="20"/>
          <w:szCs w:val="20"/>
          <w:lang w:val="en-US"/>
        </w:rPr>
        <w:t>ABC</w:t>
      </w:r>
      <w:r w:rsidR="00B236FB" w:rsidRPr="004756CA">
        <w:rPr>
          <w:rFonts w:ascii="Arial" w:hAnsi="Arial" w:cs="Arial"/>
          <w:sz w:val="20"/>
          <w:szCs w:val="20"/>
          <w:lang w:val="en-US"/>
        </w:rPr>
        <w:t xml:space="preserve"> </w:t>
      </w:r>
      <w:r w:rsidR="000A4072">
        <w:rPr>
          <w:rFonts w:ascii="Arial" w:hAnsi="Arial" w:cs="Arial"/>
          <w:sz w:val="20"/>
          <w:szCs w:val="20"/>
          <w:lang w:val="en-US"/>
        </w:rPr>
        <w:t>has</w:t>
      </w:r>
      <w:r w:rsidR="000A5C04" w:rsidRPr="004756CA">
        <w:rPr>
          <w:rFonts w:ascii="Arial" w:eastAsia="SimSun" w:hAnsi="Arial" w:cs="Arial"/>
          <w:sz w:val="20"/>
          <w:szCs w:val="20"/>
          <w:lang w:val="en-US"/>
        </w:rPr>
        <w:t xml:space="preserve"> plann</w:t>
      </w:r>
      <w:r w:rsidR="000A4072">
        <w:rPr>
          <w:rFonts w:ascii="Arial" w:eastAsia="SimSun" w:hAnsi="Arial" w:cs="Arial"/>
          <w:sz w:val="20"/>
          <w:szCs w:val="20"/>
          <w:lang w:val="en-US"/>
        </w:rPr>
        <w:t>ed</w:t>
      </w:r>
      <w:r w:rsidR="000A5C04" w:rsidRPr="004756CA">
        <w:rPr>
          <w:rFonts w:ascii="Arial" w:eastAsia="SimSun" w:hAnsi="Arial" w:cs="Arial"/>
          <w:sz w:val="20"/>
          <w:szCs w:val="20"/>
          <w:lang w:val="en-US"/>
        </w:rPr>
        <w:t xml:space="preserve"> to acquire 49% stake in two existing one-member limited liability companies (“</w:t>
      </w:r>
      <w:r>
        <w:rPr>
          <w:rFonts w:ascii="Arial" w:eastAsia="SimSun" w:hAnsi="Arial" w:cs="Arial"/>
          <w:sz w:val="20"/>
          <w:szCs w:val="20"/>
          <w:lang w:val="en-US"/>
        </w:rPr>
        <w:t>XY</w:t>
      </w:r>
      <w:r w:rsidR="00B236FB" w:rsidRPr="004756CA">
        <w:rPr>
          <w:rFonts w:ascii="Arial" w:eastAsia="SimSun" w:hAnsi="Arial" w:cs="Arial"/>
          <w:sz w:val="20"/>
          <w:szCs w:val="20"/>
          <w:lang w:val="en-US"/>
        </w:rPr>
        <w:t>1</w:t>
      </w:r>
      <w:r w:rsidR="002A7CC4">
        <w:rPr>
          <w:rFonts w:ascii="Arial" w:eastAsia="SimSun" w:hAnsi="Arial" w:cs="Arial"/>
          <w:sz w:val="20"/>
          <w:szCs w:val="20"/>
          <w:lang w:val="en-US"/>
        </w:rPr>
        <w:t xml:space="preserve"> and </w:t>
      </w:r>
      <w:r>
        <w:rPr>
          <w:rFonts w:ascii="Arial" w:eastAsia="SimSun" w:hAnsi="Arial" w:cs="Arial"/>
          <w:sz w:val="20"/>
          <w:szCs w:val="20"/>
          <w:lang w:val="en-US"/>
        </w:rPr>
        <w:t>XY</w:t>
      </w:r>
      <w:r w:rsidR="00B236FB" w:rsidRPr="004756CA">
        <w:rPr>
          <w:rFonts w:ascii="Arial" w:eastAsia="SimSun" w:hAnsi="Arial" w:cs="Arial"/>
          <w:sz w:val="20"/>
          <w:szCs w:val="20"/>
          <w:lang w:val="en-US"/>
        </w:rPr>
        <w:t>2</w:t>
      </w:r>
      <w:r w:rsidR="000A5C04" w:rsidRPr="004756CA">
        <w:rPr>
          <w:rFonts w:ascii="Arial" w:eastAsia="SimSun" w:hAnsi="Arial" w:cs="Arial"/>
          <w:sz w:val="20"/>
          <w:szCs w:val="20"/>
          <w:lang w:val="en-US"/>
        </w:rPr>
        <w:t>”)</w:t>
      </w:r>
      <w:r w:rsidR="00B236FB" w:rsidRPr="004756CA">
        <w:rPr>
          <w:rFonts w:ascii="Arial" w:eastAsia="SimSun" w:hAnsi="Arial" w:cs="Arial"/>
          <w:sz w:val="20"/>
          <w:szCs w:val="20"/>
          <w:lang w:val="en-US"/>
        </w:rPr>
        <w:t xml:space="preserve"> specializing in warehousing business</w:t>
      </w:r>
      <w:r w:rsidR="000A5C04" w:rsidRPr="004756CA">
        <w:rPr>
          <w:rFonts w:ascii="Arial" w:eastAsia="SimSun" w:hAnsi="Arial" w:cs="Arial"/>
          <w:sz w:val="20"/>
          <w:szCs w:val="20"/>
          <w:lang w:val="en-US"/>
        </w:rPr>
        <w:t xml:space="preserve">, currently wholly owned by </w:t>
      </w:r>
      <w:r>
        <w:rPr>
          <w:rFonts w:ascii="Arial" w:eastAsia="SimSun" w:hAnsi="Arial" w:cs="Arial"/>
          <w:sz w:val="20"/>
          <w:szCs w:val="20"/>
          <w:lang w:val="en-US"/>
        </w:rPr>
        <w:t>XYZ</w:t>
      </w:r>
      <w:r w:rsidR="000A5C04" w:rsidRPr="004756CA">
        <w:rPr>
          <w:rFonts w:ascii="Arial" w:eastAsia="SimSun" w:hAnsi="Arial" w:cs="Arial"/>
          <w:sz w:val="20"/>
          <w:szCs w:val="20"/>
          <w:lang w:val="en-US"/>
        </w:rPr>
        <w:t xml:space="preserve"> in Vietnam.</w:t>
      </w:r>
    </w:p>
    <w:p w14:paraId="58D6FEE5" w14:textId="75E7FA8D" w:rsidR="00B236FB" w:rsidRPr="004756CA" w:rsidRDefault="00B236FB" w:rsidP="00B236FB">
      <w:pPr>
        <w:ind w:left="567" w:right="22"/>
        <w:rPr>
          <w:rFonts w:ascii="Arial" w:eastAsia="SimSun" w:hAnsi="Arial" w:cs="Arial"/>
          <w:sz w:val="20"/>
          <w:szCs w:val="20"/>
          <w:lang w:val="en-US"/>
        </w:rPr>
      </w:pPr>
    </w:p>
    <w:p w14:paraId="0A4CD278" w14:textId="6F8DED1A" w:rsidR="001F4883" w:rsidRDefault="001F4883" w:rsidP="001F4883">
      <w:pPr>
        <w:numPr>
          <w:ilvl w:val="0"/>
          <w:numId w:val="3"/>
        </w:numPr>
        <w:tabs>
          <w:tab w:val="num" w:pos="1134"/>
        </w:tabs>
        <w:ind w:left="567" w:right="22" w:hanging="567"/>
        <w:rPr>
          <w:rFonts w:ascii="Arial" w:eastAsia="SimSun" w:hAnsi="Arial" w:cs="Arial"/>
          <w:sz w:val="20"/>
          <w:szCs w:val="20"/>
          <w:lang w:val="en-US"/>
        </w:rPr>
      </w:pPr>
      <w:r>
        <w:rPr>
          <w:rFonts w:ascii="Arial" w:eastAsia="SimSun" w:hAnsi="Arial" w:cs="Arial"/>
          <w:sz w:val="20"/>
          <w:szCs w:val="20"/>
          <w:lang w:val="en-US"/>
        </w:rPr>
        <w:t xml:space="preserve">For certain commercial reasons, we understand that it was intended for </w:t>
      </w:r>
      <w:r w:rsidR="00362807">
        <w:rPr>
          <w:rFonts w:ascii="Arial" w:eastAsia="SimSun" w:hAnsi="Arial" w:cs="Arial"/>
          <w:sz w:val="20"/>
          <w:szCs w:val="20"/>
          <w:lang w:val="en-US"/>
        </w:rPr>
        <w:t>XY1</w:t>
      </w:r>
      <w:r>
        <w:rPr>
          <w:rFonts w:ascii="Arial" w:eastAsia="SimSun" w:hAnsi="Arial" w:cs="Arial"/>
          <w:sz w:val="20"/>
          <w:szCs w:val="20"/>
          <w:lang w:val="en-US"/>
        </w:rPr>
        <w:t xml:space="preserve"> and </w:t>
      </w:r>
      <w:r w:rsidR="00362807">
        <w:rPr>
          <w:rFonts w:ascii="Arial" w:eastAsia="SimSun" w:hAnsi="Arial" w:cs="Arial"/>
          <w:sz w:val="20"/>
          <w:szCs w:val="20"/>
          <w:lang w:val="en-US"/>
        </w:rPr>
        <w:t>XY2</w:t>
      </w:r>
      <w:r>
        <w:rPr>
          <w:rFonts w:ascii="Arial" w:eastAsia="SimSun" w:hAnsi="Arial" w:cs="Arial"/>
          <w:sz w:val="20"/>
          <w:szCs w:val="20"/>
          <w:lang w:val="en-US"/>
        </w:rPr>
        <w:t xml:space="preserve"> to be converted into Joint-Stock Companies (“</w:t>
      </w:r>
      <w:r w:rsidRPr="00B050E7">
        <w:rPr>
          <w:rFonts w:ascii="Arial" w:eastAsia="SimSun" w:hAnsi="Arial" w:cs="Arial"/>
          <w:b/>
          <w:bCs/>
          <w:sz w:val="20"/>
          <w:szCs w:val="20"/>
          <w:lang w:val="en-US"/>
        </w:rPr>
        <w:t>JSC</w:t>
      </w:r>
      <w:r>
        <w:rPr>
          <w:rFonts w:ascii="Arial" w:eastAsia="SimSun" w:hAnsi="Arial" w:cs="Arial"/>
          <w:sz w:val="20"/>
          <w:szCs w:val="20"/>
          <w:lang w:val="en-US"/>
        </w:rPr>
        <w:t xml:space="preserve">”). However, due to </w:t>
      </w:r>
      <w:r w:rsidR="00B236FB" w:rsidRPr="004756CA">
        <w:rPr>
          <w:rFonts w:ascii="Arial" w:eastAsia="SimSun" w:hAnsi="Arial" w:cs="Arial"/>
          <w:sz w:val="20"/>
          <w:szCs w:val="20"/>
          <w:lang w:val="en-US"/>
        </w:rPr>
        <w:t xml:space="preserve">the impact of </w:t>
      </w:r>
      <w:proofErr w:type="spellStart"/>
      <w:r w:rsidR="00B236FB" w:rsidRPr="004756CA">
        <w:rPr>
          <w:rFonts w:ascii="Arial" w:eastAsia="SimSun" w:hAnsi="Arial" w:cs="Arial"/>
          <w:sz w:val="20"/>
          <w:szCs w:val="20"/>
          <w:lang w:val="en-US"/>
        </w:rPr>
        <w:t>Covid</w:t>
      </w:r>
      <w:proofErr w:type="spellEnd"/>
      <w:r w:rsidR="00B236FB" w:rsidRPr="004756CA">
        <w:rPr>
          <w:rFonts w:ascii="Arial" w:eastAsia="SimSun" w:hAnsi="Arial" w:cs="Arial"/>
          <w:sz w:val="20"/>
          <w:szCs w:val="20"/>
          <w:lang w:val="en-US"/>
        </w:rPr>
        <w:t xml:space="preserve"> and the </w:t>
      </w:r>
      <w:r w:rsidR="0009439F" w:rsidRPr="004756CA">
        <w:rPr>
          <w:rFonts w:ascii="Arial" w:eastAsia="SimSun" w:hAnsi="Arial" w:cs="Arial"/>
          <w:sz w:val="20"/>
          <w:szCs w:val="20"/>
          <w:lang w:val="en-US"/>
        </w:rPr>
        <w:t xml:space="preserve">need to hasten the timeline for the deal, it is now contemplated that </w:t>
      </w:r>
      <w:r w:rsidR="00E74E4C">
        <w:rPr>
          <w:rFonts w:ascii="Arial" w:eastAsia="SimSun" w:hAnsi="Arial" w:cs="Arial"/>
          <w:sz w:val="20"/>
          <w:szCs w:val="20"/>
          <w:lang w:val="en-US"/>
        </w:rPr>
        <w:t xml:space="preserve">a restructuring will take place such that 2 new JSCs, </w:t>
      </w:r>
      <w:proofErr w:type="spellStart"/>
      <w:r w:rsidR="00E74E4C">
        <w:rPr>
          <w:rFonts w:ascii="Arial" w:eastAsia="SimSun" w:hAnsi="Arial" w:cs="Arial"/>
          <w:sz w:val="20"/>
          <w:szCs w:val="20"/>
          <w:lang w:val="en-US"/>
        </w:rPr>
        <w:t>JVCo</w:t>
      </w:r>
      <w:proofErr w:type="spellEnd"/>
      <w:r w:rsidR="00E74E4C">
        <w:rPr>
          <w:rFonts w:ascii="Arial" w:eastAsia="SimSun" w:hAnsi="Arial" w:cs="Arial"/>
          <w:sz w:val="20"/>
          <w:szCs w:val="20"/>
          <w:lang w:val="en-US"/>
        </w:rPr>
        <w:t xml:space="preserve"> 1 and JV Co2 will be set up to hold </w:t>
      </w:r>
      <w:r w:rsidR="00362807">
        <w:rPr>
          <w:rFonts w:ascii="Arial" w:eastAsia="SimSun" w:hAnsi="Arial" w:cs="Arial"/>
          <w:sz w:val="20"/>
          <w:szCs w:val="20"/>
          <w:lang w:val="en-US"/>
        </w:rPr>
        <w:t>XY1</w:t>
      </w:r>
      <w:r w:rsidR="0009439F" w:rsidRPr="004756CA">
        <w:rPr>
          <w:rFonts w:ascii="Arial" w:eastAsia="SimSun" w:hAnsi="Arial" w:cs="Arial"/>
          <w:sz w:val="20"/>
          <w:szCs w:val="20"/>
          <w:lang w:val="en-US"/>
        </w:rPr>
        <w:t xml:space="preserve"> and </w:t>
      </w:r>
      <w:r w:rsidR="00362807">
        <w:rPr>
          <w:rFonts w:ascii="Arial" w:eastAsia="SimSun" w:hAnsi="Arial" w:cs="Arial"/>
          <w:sz w:val="20"/>
          <w:szCs w:val="20"/>
          <w:lang w:val="en-US"/>
        </w:rPr>
        <w:t>XY2</w:t>
      </w:r>
      <w:r w:rsidR="0009439F" w:rsidRPr="004756CA">
        <w:rPr>
          <w:rFonts w:ascii="Arial" w:eastAsia="SimSun" w:hAnsi="Arial" w:cs="Arial"/>
          <w:sz w:val="20"/>
          <w:szCs w:val="20"/>
          <w:lang w:val="en-US"/>
        </w:rPr>
        <w:t xml:space="preserve"> </w:t>
      </w:r>
      <w:r w:rsidR="00E74E4C">
        <w:rPr>
          <w:rFonts w:ascii="Arial" w:eastAsia="SimSun" w:hAnsi="Arial" w:cs="Arial"/>
          <w:sz w:val="20"/>
          <w:szCs w:val="20"/>
          <w:lang w:val="en-US"/>
        </w:rPr>
        <w:t>respectively</w:t>
      </w:r>
      <w:r>
        <w:rPr>
          <w:rFonts w:ascii="Arial" w:eastAsia="SimSun" w:hAnsi="Arial" w:cs="Arial"/>
          <w:sz w:val="20"/>
          <w:szCs w:val="20"/>
          <w:lang w:val="en-US"/>
        </w:rPr>
        <w:t>.</w:t>
      </w:r>
    </w:p>
    <w:p w14:paraId="46E3E467" w14:textId="77777777" w:rsidR="00E74E4C" w:rsidRDefault="00E74E4C" w:rsidP="00B050E7">
      <w:pPr>
        <w:pStyle w:val="ListParagraph"/>
        <w:rPr>
          <w:rFonts w:ascii="Arial" w:eastAsia="SimSun" w:hAnsi="Arial" w:cs="Arial"/>
          <w:sz w:val="20"/>
          <w:szCs w:val="20"/>
          <w:lang w:val="en-US"/>
        </w:rPr>
      </w:pPr>
    </w:p>
    <w:p w14:paraId="50AAE36E" w14:textId="47932548" w:rsidR="00E74E4C" w:rsidRDefault="00E74E4C" w:rsidP="001F4883">
      <w:pPr>
        <w:numPr>
          <w:ilvl w:val="0"/>
          <w:numId w:val="3"/>
        </w:numPr>
        <w:tabs>
          <w:tab w:val="num" w:pos="1134"/>
        </w:tabs>
        <w:ind w:left="567" w:right="22" w:hanging="567"/>
        <w:rPr>
          <w:rFonts w:ascii="Arial" w:eastAsia="SimSun" w:hAnsi="Arial" w:cs="Arial"/>
          <w:sz w:val="20"/>
          <w:szCs w:val="20"/>
          <w:lang w:val="en-US"/>
        </w:rPr>
      </w:pPr>
      <w:r>
        <w:rPr>
          <w:rFonts w:ascii="Arial" w:eastAsia="SimSun" w:hAnsi="Arial" w:cs="Arial"/>
          <w:sz w:val="20"/>
          <w:szCs w:val="20"/>
          <w:lang w:val="en-US"/>
        </w:rPr>
        <w:t xml:space="preserve">Based on the information provided, we understand that the restructuring steps </w:t>
      </w:r>
      <w:r w:rsidR="00574D99">
        <w:rPr>
          <w:rFonts w:ascii="Arial" w:eastAsia="SimSun" w:hAnsi="Arial" w:cs="Arial"/>
          <w:sz w:val="20"/>
          <w:szCs w:val="20"/>
          <w:lang w:val="en-US"/>
        </w:rPr>
        <w:t>are</w:t>
      </w:r>
      <w:r>
        <w:rPr>
          <w:rFonts w:ascii="Arial" w:eastAsia="SimSun" w:hAnsi="Arial" w:cs="Arial"/>
          <w:sz w:val="20"/>
          <w:szCs w:val="20"/>
          <w:lang w:val="en-US"/>
        </w:rPr>
        <w:t xml:space="preserve"> as follow:</w:t>
      </w:r>
    </w:p>
    <w:p w14:paraId="55DCAEF5" w14:textId="77777777" w:rsidR="00E74E4C" w:rsidRDefault="00E74E4C" w:rsidP="00B050E7">
      <w:pPr>
        <w:pStyle w:val="ListParagraph"/>
        <w:rPr>
          <w:rFonts w:ascii="Arial" w:eastAsia="SimSun" w:hAnsi="Arial" w:cs="Arial"/>
          <w:sz w:val="20"/>
          <w:szCs w:val="20"/>
          <w:lang w:val="en-US"/>
        </w:rPr>
      </w:pPr>
    </w:p>
    <w:p w14:paraId="1B598F57" w14:textId="3C13CDCF" w:rsidR="00E74E4C" w:rsidRDefault="00362807" w:rsidP="00B050E7">
      <w:pPr>
        <w:numPr>
          <w:ilvl w:val="1"/>
          <w:numId w:val="33"/>
        </w:numPr>
        <w:ind w:left="993" w:right="22"/>
        <w:rPr>
          <w:rFonts w:ascii="Arial" w:eastAsia="SimSun" w:hAnsi="Arial" w:cs="Arial"/>
          <w:sz w:val="20"/>
          <w:szCs w:val="20"/>
          <w:lang w:val="en-US"/>
        </w:rPr>
      </w:pPr>
      <w:r>
        <w:rPr>
          <w:rFonts w:ascii="Arial" w:eastAsia="SimSun" w:hAnsi="Arial" w:cs="Arial"/>
          <w:sz w:val="20"/>
          <w:szCs w:val="20"/>
          <w:lang w:val="en-US"/>
        </w:rPr>
        <w:t>XYZ</w:t>
      </w:r>
      <w:r w:rsidR="00E74E4C">
        <w:rPr>
          <w:rFonts w:ascii="Arial" w:eastAsia="SimSun" w:hAnsi="Arial" w:cs="Arial"/>
          <w:sz w:val="20"/>
          <w:szCs w:val="20"/>
          <w:lang w:val="en-US"/>
        </w:rPr>
        <w:t xml:space="preserve">, via VC3, will subscribe for new shares in </w:t>
      </w:r>
      <w:proofErr w:type="spellStart"/>
      <w:r w:rsidR="00E74E4C">
        <w:rPr>
          <w:rFonts w:ascii="Arial" w:eastAsia="SimSun" w:hAnsi="Arial" w:cs="Arial"/>
          <w:sz w:val="20"/>
          <w:szCs w:val="20"/>
          <w:lang w:val="en-US"/>
        </w:rPr>
        <w:t>JVCo</w:t>
      </w:r>
      <w:proofErr w:type="spellEnd"/>
      <w:r w:rsidR="00E74E4C">
        <w:rPr>
          <w:rFonts w:ascii="Arial" w:eastAsia="SimSun" w:hAnsi="Arial" w:cs="Arial"/>
          <w:sz w:val="20"/>
          <w:szCs w:val="20"/>
          <w:lang w:val="en-US"/>
        </w:rPr>
        <w:t xml:space="preserve"> 1 / 2 at a premium, at a total of USD 7.2 million which represents a 99.8% stake in JV Co 1 / 2. VC3 will have 2 wholly owned SPVs that will own nominal (0.1%) stake in JV Co 1 / 2.</w:t>
      </w:r>
    </w:p>
    <w:p w14:paraId="00C37401" w14:textId="33BDE91F" w:rsidR="00E74E4C" w:rsidRDefault="00E74E4C" w:rsidP="00B050E7">
      <w:pPr>
        <w:numPr>
          <w:ilvl w:val="1"/>
          <w:numId w:val="33"/>
        </w:numPr>
        <w:ind w:left="993" w:right="22"/>
        <w:rPr>
          <w:rFonts w:ascii="Arial" w:eastAsia="SimSun" w:hAnsi="Arial" w:cs="Arial"/>
          <w:sz w:val="20"/>
          <w:szCs w:val="20"/>
          <w:lang w:val="en-US"/>
        </w:rPr>
      </w:pPr>
      <w:r>
        <w:rPr>
          <w:rFonts w:ascii="Arial" w:eastAsia="SimSun" w:hAnsi="Arial" w:cs="Arial"/>
          <w:sz w:val="20"/>
          <w:szCs w:val="20"/>
          <w:lang w:val="en-US"/>
        </w:rPr>
        <w:t>VC3 will then provide shareholder loans of USD 22.5 million to JV Co 1 / 2.</w:t>
      </w:r>
    </w:p>
    <w:p w14:paraId="7FA07539" w14:textId="60A23D8B" w:rsidR="00E74E4C" w:rsidRDefault="00E74E4C" w:rsidP="00B050E7">
      <w:pPr>
        <w:numPr>
          <w:ilvl w:val="1"/>
          <w:numId w:val="33"/>
        </w:numPr>
        <w:ind w:left="993" w:right="22"/>
        <w:rPr>
          <w:rFonts w:ascii="Arial" w:eastAsia="SimSun" w:hAnsi="Arial" w:cs="Arial"/>
          <w:sz w:val="20"/>
          <w:szCs w:val="20"/>
          <w:lang w:val="en-US"/>
        </w:rPr>
      </w:pPr>
      <w:r>
        <w:rPr>
          <w:rFonts w:ascii="Arial" w:eastAsia="SimSun" w:hAnsi="Arial" w:cs="Arial"/>
          <w:sz w:val="20"/>
          <w:szCs w:val="20"/>
          <w:lang w:val="en-US"/>
        </w:rPr>
        <w:t>JV Co 1 / 2 will use the total proceeds of USD 29.7 million to acquire 100% shares in TH 1 / 2</w:t>
      </w:r>
    </w:p>
    <w:p w14:paraId="744CB8AC" w14:textId="50F9E663" w:rsidR="00E74E4C" w:rsidRPr="00D43EB3" w:rsidRDefault="00362807" w:rsidP="00B050E7">
      <w:pPr>
        <w:numPr>
          <w:ilvl w:val="1"/>
          <w:numId w:val="33"/>
        </w:numPr>
        <w:ind w:left="993" w:right="22"/>
        <w:rPr>
          <w:rFonts w:ascii="Arial" w:eastAsia="SimSun" w:hAnsi="Arial" w:cs="Arial"/>
          <w:sz w:val="20"/>
          <w:szCs w:val="20"/>
          <w:lang w:val="en-US"/>
        </w:rPr>
      </w:pPr>
      <w:r>
        <w:rPr>
          <w:rFonts w:ascii="Arial" w:eastAsia="SimSun" w:hAnsi="Arial" w:cs="Arial"/>
          <w:sz w:val="20"/>
          <w:szCs w:val="20"/>
          <w:lang w:val="en-US"/>
        </w:rPr>
        <w:t>ABC</w:t>
      </w:r>
      <w:r w:rsidR="00E74E4C">
        <w:rPr>
          <w:rFonts w:ascii="Arial" w:eastAsia="SimSun" w:hAnsi="Arial" w:cs="Arial"/>
          <w:sz w:val="20"/>
          <w:szCs w:val="20"/>
          <w:lang w:val="en-US"/>
        </w:rPr>
        <w:t xml:space="preserve"> </w:t>
      </w:r>
      <w:r w:rsidR="00D43EB3">
        <w:rPr>
          <w:rFonts w:ascii="Arial" w:eastAsia="SimSun" w:hAnsi="Arial" w:cs="Arial"/>
          <w:sz w:val="20"/>
          <w:szCs w:val="20"/>
          <w:lang w:val="en-US"/>
        </w:rPr>
        <w:t xml:space="preserve">will then subscribe to new shares of JV Co 1 / 2 for </w:t>
      </w:r>
      <w:r w:rsidR="00F974CB">
        <w:rPr>
          <w:rFonts w:ascii="Arial" w:eastAsia="SimSun" w:hAnsi="Arial" w:cs="Arial"/>
          <w:sz w:val="20"/>
          <w:szCs w:val="20"/>
          <w:lang w:val="en-US"/>
        </w:rPr>
        <w:t xml:space="preserve">a total consideration of </w:t>
      </w:r>
      <w:r w:rsidR="00D43EB3">
        <w:rPr>
          <w:rFonts w:ascii="Arial" w:eastAsia="SimSun" w:hAnsi="Arial" w:cs="Arial"/>
          <w:sz w:val="20"/>
          <w:szCs w:val="20"/>
          <w:lang w:val="en-US"/>
        </w:rPr>
        <w:t>USD 22.5 million (</w:t>
      </w:r>
      <w:r w:rsidR="00F974CB">
        <w:rPr>
          <w:rFonts w:ascii="Arial" w:eastAsia="SimSun" w:hAnsi="Arial" w:cs="Arial"/>
          <w:sz w:val="20"/>
          <w:szCs w:val="20"/>
          <w:lang w:val="en-US"/>
        </w:rPr>
        <w:t>comprising USD 1 million of chartered capital and USD 21.5 million of share premium). JV Co 1 / 2 will use the proceeds received to repay the USD 22.5 million shareholder loan to VC 3.</w:t>
      </w:r>
    </w:p>
    <w:p w14:paraId="40330A9A" w14:textId="77777777" w:rsidR="001F4883" w:rsidRDefault="001F4883" w:rsidP="00B050E7">
      <w:pPr>
        <w:pStyle w:val="ListParagraph"/>
        <w:rPr>
          <w:rFonts w:ascii="Arial" w:eastAsia="SimSun" w:hAnsi="Arial" w:cs="Arial"/>
          <w:sz w:val="20"/>
          <w:szCs w:val="20"/>
          <w:lang w:val="en-US"/>
        </w:rPr>
      </w:pPr>
    </w:p>
    <w:p w14:paraId="42708348" w14:textId="72EC10A4" w:rsidR="00B236FB" w:rsidRPr="004756CA" w:rsidRDefault="00F974CB" w:rsidP="001F4883">
      <w:pPr>
        <w:numPr>
          <w:ilvl w:val="0"/>
          <w:numId w:val="3"/>
        </w:numPr>
        <w:tabs>
          <w:tab w:val="num" w:pos="1134"/>
        </w:tabs>
        <w:ind w:left="567" w:right="22" w:hanging="567"/>
        <w:rPr>
          <w:rFonts w:ascii="Arial" w:eastAsia="SimSun" w:hAnsi="Arial" w:cs="Arial"/>
          <w:sz w:val="20"/>
          <w:szCs w:val="20"/>
          <w:lang w:val="en-US"/>
        </w:rPr>
      </w:pPr>
      <w:r>
        <w:rPr>
          <w:rFonts w:ascii="Arial" w:eastAsia="SimSun" w:hAnsi="Arial" w:cs="Arial"/>
          <w:sz w:val="20"/>
          <w:szCs w:val="20"/>
          <w:lang w:val="en-US"/>
        </w:rPr>
        <w:t xml:space="preserve">We understand that the reason for having a large share premium is </w:t>
      </w:r>
      <w:r w:rsidR="00C70359">
        <w:rPr>
          <w:rFonts w:ascii="Arial" w:eastAsia="SimSun" w:hAnsi="Arial" w:cs="Arial"/>
          <w:sz w:val="20"/>
          <w:szCs w:val="20"/>
          <w:lang w:val="en-US"/>
        </w:rPr>
        <w:t xml:space="preserve">to keep </w:t>
      </w:r>
      <w:r w:rsidR="0042177A">
        <w:rPr>
          <w:rFonts w:ascii="Arial" w:eastAsia="SimSun" w:hAnsi="Arial" w:cs="Arial"/>
          <w:sz w:val="20"/>
          <w:szCs w:val="20"/>
          <w:lang w:val="en-US"/>
        </w:rPr>
        <w:t xml:space="preserve">the </w:t>
      </w:r>
      <w:r w:rsidR="00C70359">
        <w:rPr>
          <w:rFonts w:ascii="Arial" w:eastAsia="SimSun" w:hAnsi="Arial" w:cs="Arial"/>
          <w:sz w:val="20"/>
          <w:szCs w:val="20"/>
          <w:lang w:val="en-US"/>
        </w:rPr>
        <w:t xml:space="preserve">charter capital of </w:t>
      </w:r>
      <w:r w:rsidR="00C70359" w:rsidRPr="004756CA">
        <w:rPr>
          <w:rFonts w:ascii="Arial" w:eastAsia="SimSun" w:hAnsi="Arial" w:cs="Arial"/>
          <w:sz w:val="20"/>
          <w:szCs w:val="20"/>
          <w:lang w:val="en-US"/>
        </w:rPr>
        <w:t>JVCo1 and JVCo2</w:t>
      </w:r>
      <w:r w:rsidR="00C70359">
        <w:rPr>
          <w:rFonts w:ascii="Arial" w:eastAsia="SimSun" w:hAnsi="Arial" w:cs="Arial"/>
          <w:sz w:val="20"/>
          <w:szCs w:val="20"/>
          <w:lang w:val="en-US"/>
        </w:rPr>
        <w:t xml:space="preserve"> </w:t>
      </w:r>
      <w:r w:rsidR="000F4F56">
        <w:rPr>
          <w:rFonts w:ascii="Arial" w:eastAsia="SimSun" w:hAnsi="Arial" w:cs="Arial"/>
          <w:sz w:val="20"/>
          <w:szCs w:val="20"/>
          <w:lang w:val="en-US"/>
        </w:rPr>
        <w:t>low and</w:t>
      </w:r>
      <w:r w:rsidR="00C70359">
        <w:rPr>
          <w:rFonts w:ascii="Arial" w:eastAsia="SimSun" w:hAnsi="Arial" w:cs="Arial"/>
          <w:sz w:val="20"/>
          <w:szCs w:val="20"/>
          <w:lang w:val="en-US"/>
        </w:rPr>
        <w:t xml:space="preserve"> facilitate repatriation of dividend</w:t>
      </w:r>
      <w:r w:rsidR="00FB0E0D">
        <w:rPr>
          <w:rFonts w:ascii="Arial" w:eastAsia="SimSun" w:hAnsi="Arial" w:cs="Arial"/>
          <w:sz w:val="20"/>
          <w:szCs w:val="20"/>
          <w:lang w:val="en-US"/>
        </w:rPr>
        <w:t>s</w:t>
      </w:r>
      <w:r w:rsidR="00C70359">
        <w:rPr>
          <w:rFonts w:ascii="Arial" w:eastAsia="SimSun" w:hAnsi="Arial" w:cs="Arial"/>
          <w:sz w:val="20"/>
          <w:szCs w:val="20"/>
          <w:lang w:val="en-US"/>
        </w:rPr>
        <w:t xml:space="preserve"> from the premium</w:t>
      </w:r>
      <w:r w:rsidR="00FC4A4D">
        <w:rPr>
          <w:rFonts w:ascii="Arial" w:eastAsia="SimSun" w:hAnsi="Arial" w:cs="Arial"/>
          <w:sz w:val="20"/>
          <w:szCs w:val="20"/>
          <w:lang w:val="en-US"/>
        </w:rPr>
        <w:t xml:space="preserve"> (</w:t>
      </w:r>
      <w:r w:rsidR="006C7020">
        <w:rPr>
          <w:rFonts w:ascii="Arial" w:eastAsia="SimSun" w:hAnsi="Arial" w:cs="Arial"/>
          <w:sz w:val="20"/>
          <w:szCs w:val="20"/>
          <w:lang w:val="en-US"/>
        </w:rPr>
        <w:t>i.e.,</w:t>
      </w:r>
      <w:r w:rsidR="00FC4A4D">
        <w:rPr>
          <w:rFonts w:ascii="Arial" w:eastAsia="SimSun" w:hAnsi="Arial" w:cs="Arial"/>
          <w:sz w:val="20"/>
          <w:szCs w:val="20"/>
          <w:lang w:val="en-US"/>
        </w:rPr>
        <w:t xml:space="preserve"> </w:t>
      </w:r>
      <w:r w:rsidR="00FC4A4D" w:rsidRPr="00FC4A4D">
        <w:rPr>
          <w:rFonts w:ascii="Arial" w:eastAsia="SimSun" w:hAnsi="Arial" w:cs="Arial"/>
          <w:sz w:val="20"/>
          <w:szCs w:val="20"/>
          <w:lang w:val="en-US"/>
        </w:rPr>
        <w:t>dividends may be declared out of the share premium</w:t>
      </w:r>
      <w:r w:rsidR="00FC4A4D">
        <w:rPr>
          <w:rFonts w:ascii="Arial" w:eastAsia="SimSun" w:hAnsi="Arial" w:cs="Arial"/>
          <w:sz w:val="20"/>
          <w:szCs w:val="20"/>
          <w:lang w:val="en-US"/>
        </w:rPr>
        <w:t>)</w:t>
      </w:r>
      <w:r w:rsidR="00C70359">
        <w:rPr>
          <w:rFonts w:ascii="Arial" w:eastAsia="SimSun" w:hAnsi="Arial" w:cs="Arial"/>
          <w:sz w:val="20"/>
          <w:szCs w:val="20"/>
          <w:lang w:val="en-US"/>
        </w:rPr>
        <w:t>.</w:t>
      </w:r>
    </w:p>
    <w:p w14:paraId="5851551F" w14:textId="77777777" w:rsidR="000A5C04" w:rsidRDefault="000A5C04" w:rsidP="00FC4A4D">
      <w:pPr>
        <w:ind w:left="567" w:right="22"/>
        <w:rPr>
          <w:rFonts w:ascii="Arial" w:eastAsia="SimSun" w:hAnsi="Arial" w:cs="Arial"/>
          <w:sz w:val="20"/>
          <w:szCs w:val="20"/>
          <w:lang w:val="en-US"/>
        </w:rPr>
      </w:pPr>
    </w:p>
    <w:p w14:paraId="0A43D7E6" w14:textId="41E4CD32" w:rsidR="00170288" w:rsidRDefault="00A312F9" w:rsidP="0042177A">
      <w:pPr>
        <w:numPr>
          <w:ilvl w:val="0"/>
          <w:numId w:val="3"/>
        </w:numPr>
        <w:tabs>
          <w:tab w:val="num" w:pos="1134"/>
        </w:tabs>
        <w:ind w:left="567" w:right="22" w:hanging="567"/>
        <w:rPr>
          <w:rFonts w:ascii="Arial" w:hAnsi="Arial" w:cs="Arial"/>
          <w:bCs/>
          <w:sz w:val="20"/>
          <w:szCs w:val="20"/>
        </w:rPr>
      </w:pPr>
      <w:r w:rsidRPr="00EA7197">
        <w:rPr>
          <w:rFonts w:ascii="Arial" w:hAnsi="Arial" w:cs="Arial"/>
          <w:bCs/>
          <w:sz w:val="20"/>
          <w:szCs w:val="20"/>
        </w:rPr>
        <w:t xml:space="preserve">The </w:t>
      </w:r>
      <w:r w:rsidR="0009439F">
        <w:rPr>
          <w:rFonts w:ascii="Arial" w:hAnsi="Arial" w:cs="Arial"/>
          <w:bCs/>
          <w:sz w:val="20"/>
          <w:szCs w:val="20"/>
        </w:rPr>
        <w:t>contemplated structure is</w:t>
      </w:r>
      <w:r w:rsidRPr="00EA7197">
        <w:rPr>
          <w:rFonts w:ascii="Arial" w:hAnsi="Arial" w:cs="Arial"/>
          <w:bCs/>
          <w:sz w:val="20"/>
          <w:szCs w:val="20"/>
        </w:rPr>
        <w:t xml:space="preserve"> illustrated as follows</w:t>
      </w:r>
      <w:r w:rsidR="004756CA">
        <w:rPr>
          <w:rFonts w:ascii="Arial" w:hAnsi="Arial" w:cs="Arial"/>
          <w:bCs/>
          <w:sz w:val="20"/>
          <w:szCs w:val="20"/>
        </w:rPr>
        <w:t xml:space="preserve"> (as provided by </w:t>
      </w:r>
      <w:r w:rsidR="00362807">
        <w:rPr>
          <w:rFonts w:ascii="Arial" w:hAnsi="Arial" w:cs="Arial"/>
          <w:bCs/>
          <w:sz w:val="20"/>
          <w:szCs w:val="20"/>
        </w:rPr>
        <w:t>XYZ</w:t>
      </w:r>
      <w:r w:rsidR="004756CA">
        <w:rPr>
          <w:rFonts w:ascii="Arial" w:hAnsi="Arial" w:cs="Arial"/>
          <w:bCs/>
          <w:sz w:val="20"/>
          <w:szCs w:val="20"/>
        </w:rPr>
        <w:t>)</w:t>
      </w:r>
      <w:r w:rsidR="00604F1A">
        <w:rPr>
          <w:rFonts w:ascii="Arial" w:hAnsi="Arial" w:cs="Arial"/>
          <w:bCs/>
          <w:sz w:val="20"/>
          <w:szCs w:val="20"/>
        </w:rPr>
        <w:t>:</w:t>
      </w:r>
    </w:p>
    <w:p w14:paraId="7A9A9586" w14:textId="77777777" w:rsidR="0042177A" w:rsidRPr="0042177A" w:rsidRDefault="0042177A" w:rsidP="0042177A">
      <w:pPr>
        <w:ind w:left="567" w:right="22"/>
        <w:rPr>
          <w:rFonts w:ascii="Arial" w:hAnsi="Arial" w:cs="Arial"/>
          <w:bCs/>
          <w:sz w:val="20"/>
          <w:szCs w:val="20"/>
        </w:rPr>
      </w:pPr>
    </w:p>
    <w:p w14:paraId="3174A701" w14:textId="779C9099" w:rsidR="0009439F" w:rsidRDefault="00362807" w:rsidP="0009439F">
      <w:pPr>
        <w:jc w:val="center"/>
        <w:rPr>
          <w:rFonts w:ascii="Arial" w:hAnsi="Arial" w:cs="Arial"/>
          <w:bCs/>
          <w:sz w:val="20"/>
          <w:szCs w:val="20"/>
        </w:rPr>
      </w:pPr>
      <w:r>
        <w:rPr>
          <w:noProof/>
        </w:rPr>
        <w:t>XXX</w:t>
      </w:r>
    </w:p>
    <w:p w14:paraId="67BE4402" w14:textId="2B46D71C" w:rsidR="00A312F9" w:rsidRPr="00EA7197" w:rsidRDefault="00A312F9" w:rsidP="00604F1A">
      <w:pPr>
        <w:ind w:left="567" w:right="22"/>
        <w:rPr>
          <w:rFonts w:ascii="Arial" w:hAnsi="Arial" w:cs="Arial"/>
          <w:bCs/>
          <w:sz w:val="20"/>
          <w:szCs w:val="20"/>
        </w:rPr>
      </w:pPr>
    </w:p>
    <w:bookmarkEnd w:id="17"/>
    <w:p w14:paraId="7A335D83" w14:textId="56E51E24" w:rsidR="00555436" w:rsidRDefault="008D4BF6" w:rsidP="00767E68">
      <w:pPr>
        <w:numPr>
          <w:ilvl w:val="0"/>
          <w:numId w:val="3"/>
        </w:numPr>
        <w:tabs>
          <w:tab w:val="num" w:pos="1134"/>
        </w:tabs>
        <w:ind w:left="567" w:right="22" w:hanging="567"/>
        <w:rPr>
          <w:rFonts w:ascii="Arial" w:hAnsi="Arial" w:cs="Arial"/>
          <w:bCs/>
          <w:sz w:val="20"/>
          <w:szCs w:val="20"/>
        </w:rPr>
      </w:pPr>
      <w:r w:rsidRPr="00F974CB">
        <w:rPr>
          <w:rFonts w:ascii="Arial" w:hAnsi="Arial" w:cs="Arial"/>
          <w:bCs/>
          <w:sz w:val="20"/>
          <w:szCs w:val="20"/>
        </w:rPr>
        <w:lastRenderedPageBreak/>
        <w:t xml:space="preserve">In this regard, we are requested to provide our </w:t>
      </w:r>
      <w:r w:rsidR="001F0875" w:rsidRPr="00F974CB">
        <w:rPr>
          <w:rFonts w:ascii="Arial" w:hAnsi="Arial" w:cs="Arial"/>
          <w:bCs/>
          <w:sz w:val="20"/>
          <w:szCs w:val="20"/>
        </w:rPr>
        <w:t xml:space="preserve">comments on Vietnam tax implications applicable to the contemplated </w:t>
      </w:r>
      <w:r w:rsidR="00697ED6" w:rsidRPr="00F974CB">
        <w:rPr>
          <w:rFonts w:ascii="Arial" w:hAnsi="Arial" w:cs="Arial"/>
          <w:bCs/>
          <w:sz w:val="20"/>
          <w:szCs w:val="20"/>
        </w:rPr>
        <w:t>share subscription at premium</w:t>
      </w:r>
      <w:r w:rsidR="00F974CB" w:rsidRPr="00F974CB">
        <w:rPr>
          <w:rFonts w:ascii="Arial" w:hAnsi="Arial" w:cs="Arial"/>
          <w:bCs/>
          <w:sz w:val="20"/>
          <w:szCs w:val="20"/>
        </w:rPr>
        <w:t xml:space="preserve"> by </w:t>
      </w:r>
      <w:r w:rsidR="00362807">
        <w:rPr>
          <w:rFonts w:ascii="Arial" w:hAnsi="Arial" w:cs="Arial"/>
          <w:bCs/>
          <w:sz w:val="20"/>
          <w:szCs w:val="20"/>
        </w:rPr>
        <w:t>ABC</w:t>
      </w:r>
      <w:r w:rsidR="00F974CB" w:rsidRPr="00F974CB">
        <w:rPr>
          <w:rFonts w:ascii="Arial" w:hAnsi="Arial" w:cs="Arial"/>
          <w:bCs/>
          <w:sz w:val="20"/>
          <w:szCs w:val="20"/>
        </w:rPr>
        <w:t xml:space="preserve"> 1 and </w:t>
      </w:r>
      <w:r w:rsidR="00362807">
        <w:rPr>
          <w:rFonts w:ascii="Arial" w:hAnsi="Arial" w:cs="Arial"/>
          <w:bCs/>
          <w:sz w:val="20"/>
          <w:szCs w:val="20"/>
        </w:rPr>
        <w:t>ABC</w:t>
      </w:r>
      <w:r w:rsidR="00F974CB" w:rsidRPr="00F974CB">
        <w:rPr>
          <w:rFonts w:ascii="Arial" w:hAnsi="Arial" w:cs="Arial"/>
          <w:bCs/>
          <w:sz w:val="20"/>
          <w:szCs w:val="20"/>
        </w:rPr>
        <w:t xml:space="preserve"> 2</w:t>
      </w:r>
      <w:r w:rsidR="00F974CB">
        <w:rPr>
          <w:rFonts w:ascii="Arial" w:hAnsi="Arial" w:cs="Arial"/>
          <w:bCs/>
          <w:sz w:val="20"/>
          <w:szCs w:val="20"/>
        </w:rPr>
        <w:t>.</w:t>
      </w:r>
    </w:p>
    <w:p w14:paraId="77398B19" w14:textId="77777777" w:rsidR="00F974CB" w:rsidRPr="00F974CB" w:rsidRDefault="00F974CB">
      <w:pPr>
        <w:ind w:left="567" w:right="22"/>
        <w:rPr>
          <w:rFonts w:ascii="Arial" w:hAnsi="Arial" w:cs="Arial"/>
          <w:bCs/>
          <w:sz w:val="20"/>
          <w:szCs w:val="20"/>
        </w:rPr>
      </w:pPr>
    </w:p>
    <w:p w14:paraId="3FDB1915" w14:textId="6C689AB4" w:rsidR="00EA5155" w:rsidRPr="00EA7197" w:rsidRDefault="00EA5155" w:rsidP="00EA5155">
      <w:pPr>
        <w:numPr>
          <w:ilvl w:val="0"/>
          <w:numId w:val="1"/>
        </w:numPr>
        <w:rPr>
          <w:rFonts w:ascii="Arial" w:hAnsi="Arial" w:cs="Arial"/>
          <w:b/>
          <w:bCs/>
          <w:sz w:val="20"/>
          <w:szCs w:val="20"/>
        </w:rPr>
      </w:pPr>
      <w:r>
        <w:rPr>
          <w:rFonts w:ascii="Arial" w:hAnsi="Arial" w:cs="Arial"/>
          <w:b/>
          <w:bCs/>
          <w:sz w:val="20"/>
          <w:szCs w:val="20"/>
        </w:rPr>
        <w:t>Executive summary</w:t>
      </w:r>
    </w:p>
    <w:p w14:paraId="0D92AED0" w14:textId="77777777" w:rsidR="00555436" w:rsidRPr="00555436" w:rsidRDefault="00555436" w:rsidP="00555436">
      <w:pPr>
        <w:ind w:left="567" w:right="22"/>
        <w:rPr>
          <w:rFonts w:ascii="Arial" w:hAnsi="Arial" w:cs="Arial"/>
          <w:bCs/>
          <w:sz w:val="20"/>
          <w:szCs w:val="20"/>
        </w:rPr>
      </w:pPr>
    </w:p>
    <w:p w14:paraId="407AA9D2" w14:textId="4327617C" w:rsidR="000F4F56" w:rsidRPr="0084293A" w:rsidRDefault="00CE3C0D" w:rsidP="0084293A">
      <w:pPr>
        <w:numPr>
          <w:ilvl w:val="0"/>
          <w:numId w:val="3"/>
        </w:numPr>
        <w:tabs>
          <w:tab w:val="num" w:pos="1134"/>
        </w:tabs>
        <w:ind w:left="567" w:right="22" w:hanging="567"/>
        <w:rPr>
          <w:rFonts w:ascii="Arial" w:hAnsi="Arial" w:cs="Arial"/>
          <w:bCs/>
          <w:sz w:val="20"/>
          <w:szCs w:val="20"/>
        </w:rPr>
      </w:pPr>
      <w:bookmarkStart w:id="18" w:name="_Hlk88746302"/>
      <w:r>
        <w:rPr>
          <w:rFonts w:ascii="Arial" w:eastAsia="SimSun" w:hAnsi="Arial" w:cs="Arial"/>
          <w:sz w:val="20"/>
          <w:lang w:val="en-US"/>
        </w:rPr>
        <w:t>Based on available guidance, i</w:t>
      </w:r>
      <w:r w:rsidR="000F1384" w:rsidRPr="000F4F56">
        <w:rPr>
          <w:rFonts w:ascii="Arial" w:eastAsia="SimSun" w:hAnsi="Arial" w:cs="Arial"/>
          <w:sz w:val="20"/>
          <w:lang w:val="en-US"/>
        </w:rPr>
        <w:t xml:space="preserve">t is not </w:t>
      </w:r>
      <w:r w:rsidR="00DB4C3E" w:rsidRPr="000F4F56">
        <w:rPr>
          <w:rFonts w:ascii="Arial" w:eastAsia="SimSun" w:hAnsi="Arial" w:cs="Arial"/>
          <w:sz w:val="20"/>
          <w:lang w:val="en-US"/>
        </w:rPr>
        <w:t>clear</w:t>
      </w:r>
      <w:r w:rsidR="000F1384" w:rsidRPr="000F4F56">
        <w:rPr>
          <w:rFonts w:ascii="Arial" w:eastAsia="SimSun" w:hAnsi="Arial" w:cs="Arial"/>
          <w:sz w:val="20"/>
          <w:lang w:val="en-US"/>
        </w:rPr>
        <w:t xml:space="preserve"> </w:t>
      </w:r>
      <w:r w:rsidR="00A33968">
        <w:rPr>
          <w:rFonts w:ascii="Arial" w:eastAsia="SimSun" w:hAnsi="Arial" w:cs="Arial"/>
          <w:sz w:val="20"/>
          <w:lang w:val="en-US"/>
        </w:rPr>
        <w:t>to</w:t>
      </w:r>
      <w:r>
        <w:rPr>
          <w:rFonts w:ascii="Arial" w:eastAsia="SimSun" w:hAnsi="Arial" w:cs="Arial"/>
          <w:sz w:val="20"/>
          <w:lang w:val="en-US"/>
        </w:rPr>
        <w:t xml:space="preserve"> conclude </w:t>
      </w:r>
      <w:r w:rsidR="000F1384" w:rsidRPr="000F4F56">
        <w:rPr>
          <w:rFonts w:ascii="Arial" w:eastAsia="SimSun" w:hAnsi="Arial" w:cs="Arial"/>
          <w:sz w:val="20"/>
          <w:lang w:val="en-US"/>
        </w:rPr>
        <w:t xml:space="preserve">that </w:t>
      </w:r>
      <w:r w:rsidR="00F01F29" w:rsidRPr="000F4F56">
        <w:rPr>
          <w:rFonts w:ascii="Arial" w:eastAsia="SimSun" w:hAnsi="Arial" w:cs="Arial"/>
          <w:sz w:val="20"/>
          <w:lang w:val="en-US"/>
        </w:rPr>
        <w:t>the</w:t>
      </w:r>
      <w:r w:rsidR="000F1384" w:rsidRPr="000F4F56">
        <w:rPr>
          <w:rFonts w:ascii="Arial" w:eastAsia="SimSun" w:hAnsi="Arial" w:cs="Arial"/>
          <w:sz w:val="20"/>
          <w:lang w:val="en-US"/>
        </w:rPr>
        <w:t xml:space="preserve"> premium in accordance with the share subscription by </w:t>
      </w:r>
      <w:r w:rsidR="00362807">
        <w:rPr>
          <w:rFonts w:ascii="Arial" w:eastAsia="SimSun" w:hAnsi="Arial" w:cs="Arial"/>
          <w:sz w:val="20"/>
          <w:lang w:val="en-US"/>
        </w:rPr>
        <w:t>ABC</w:t>
      </w:r>
      <w:r w:rsidR="000F1384" w:rsidRPr="0092063F">
        <w:rPr>
          <w:rFonts w:ascii="Arial" w:eastAsia="SimSun" w:hAnsi="Arial" w:cs="Arial"/>
          <w:sz w:val="20"/>
          <w:lang w:val="en-US"/>
        </w:rPr>
        <w:t xml:space="preserve">1 and </w:t>
      </w:r>
      <w:r w:rsidR="00362807">
        <w:rPr>
          <w:rFonts w:ascii="Arial" w:eastAsia="SimSun" w:hAnsi="Arial" w:cs="Arial"/>
          <w:sz w:val="20"/>
          <w:lang w:val="en-US"/>
        </w:rPr>
        <w:t>ABC</w:t>
      </w:r>
      <w:r w:rsidR="000F1384" w:rsidRPr="0092063F">
        <w:rPr>
          <w:rFonts w:ascii="Arial" w:eastAsia="SimSun" w:hAnsi="Arial" w:cs="Arial"/>
          <w:sz w:val="20"/>
          <w:lang w:val="en-US"/>
        </w:rPr>
        <w:t>2 for 49% interest in JVCo1 and JVCo2 will not be taxed in hands of JVCo1 and JVCo2.</w:t>
      </w:r>
      <w:r w:rsidR="000F4F56" w:rsidRPr="0092063F">
        <w:rPr>
          <w:rFonts w:ascii="Arial" w:eastAsia="SimSun" w:hAnsi="Arial" w:cs="Arial"/>
          <w:sz w:val="20"/>
          <w:lang w:val="en-US"/>
        </w:rPr>
        <w:t xml:space="preserve"> </w:t>
      </w:r>
      <w:proofErr w:type="gramStart"/>
      <w:r w:rsidR="000F4F56" w:rsidRPr="0092063F">
        <w:rPr>
          <w:rFonts w:ascii="Arial" w:eastAsia="SimSun" w:hAnsi="Arial" w:cs="Arial"/>
          <w:sz w:val="20"/>
          <w:lang w:val="en-US"/>
        </w:rPr>
        <w:t>That being said, w</w:t>
      </w:r>
      <w:r w:rsidR="00477D8D" w:rsidRPr="0092063F">
        <w:rPr>
          <w:rFonts w:ascii="Arial" w:eastAsia="SimSun" w:hAnsi="Arial" w:cs="Arial"/>
          <w:sz w:val="20"/>
          <w:lang w:val="en-US"/>
        </w:rPr>
        <w:t>e</w:t>
      </w:r>
      <w:proofErr w:type="gramEnd"/>
      <w:r w:rsidR="00477D8D" w:rsidRPr="0092063F">
        <w:rPr>
          <w:rFonts w:ascii="Arial" w:eastAsia="SimSun" w:hAnsi="Arial" w:cs="Arial"/>
          <w:sz w:val="20"/>
          <w:lang w:val="en-US"/>
        </w:rPr>
        <w:t xml:space="preserve"> are of the view that the</w:t>
      </w:r>
      <w:r w:rsidR="0053767B">
        <w:rPr>
          <w:rFonts w:ascii="Arial" w:eastAsia="SimSun" w:hAnsi="Arial" w:cs="Arial"/>
          <w:sz w:val="20"/>
          <w:lang w:val="en-US"/>
        </w:rPr>
        <w:t xml:space="preserve"> practical</w:t>
      </w:r>
      <w:r w:rsidR="00477D8D" w:rsidRPr="0092063F">
        <w:rPr>
          <w:rFonts w:ascii="Arial" w:eastAsia="SimSun" w:hAnsi="Arial" w:cs="Arial"/>
          <w:sz w:val="20"/>
          <w:lang w:val="en-US"/>
        </w:rPr>
        <w:t xml:space="preserve"> risk </w:t>
      </w:r>
      <w:r w:rsidR="0053767B">
        <w:rPr>
          <w:rFonts w:ascii="Arial" w:eastAsia="SimSun" w:hAnsi="Arial" w:cs="Arial"/>
          <w:sz w:val="20"/>
          <w:lang w:val="en-US"/>
        </w:rPr>
        <w:t>is</w:t>
      </w:r>
      <w:r w:rsidR="00477D8D" w:rsidRPr="0092063F">
        <w:rPr>
          <w:rFonts w:ascii="Arial" w:eastAsia="SimSun" w:hAnsi="Arial" w:cs="Arial"/>
          <w:sz w:val="20"/>
          <w:lang w:val="en-US"/>
        </w:rPr>
        <w:t xml:space="preserve"> </w:t>
      </w:r>
      <w:r w:rsidR="00580F07" w:rsidRPr="0092063F">
        <w:rPr>
          <w:rFonts w:ascii="Arial" w:eastAsia="SimSun" w:hAnsi="Arial" w:cs="Arial"/>
          <w:sz w:val="20"/>
          <w:lang w:val="en-US"/>
        </w:rPr>
        <w:t>low</w:t>
      </w:r>
      <w:r w:rsidR="00477D8D" w:rsidRPr="0092063F">
        <w:rPr>
          <w:rFonts w:ascii="Arial" w:eastAsia="SimSun" w:hAnsi="Arial" w:cs="Arial"/>
          <w:sz w:val="20"/>
          <w:lang w:val="en-US"/>
        </w:rPr>
        <w:t>.</w:t>
      </w:r>
    </w:p>
    <w:p w14:paraId="4B56D6AC" w14:textId="77777777" w:rsidR="000F1384" w:rsidRDefault="000F1384" w:rsidP="000F1384">
      <w:pPr>
        <w:ind w:left="567" w:right="22"/>
        <w:rPr>
          <w:rFonts w:ascii="Arial" w:hAnsi="Arial" w:cs="Arial"/>
          <w:bCs/>
          <w:sz w:val="20"/>
          <w:szCs w:val="20"/>
        </w:rPr>
      </w:pPr>
    </w:p>
    <w:p w14:paraId="4F0AA441" w14:textId="3AE4BF33" w:rsidR="00E46076" w:rsidRDefault="00672164" w:rsidP="0053767B">
      <w:pPr>
        <w:numPr>
          <w:ilvl w:val="0"/>
          <w:numId w:val="3"/>
        </w:numPr>
        <w:tabs>
          <w:tab w:val="num" w:pos="1134"/>
        </w:tabs>
        <w:ind w:left="567" w:right="22" w:hanging="567"/>
        <w:rPr>
          <w:rFonts w:ascii="Arial" w:eastAsia="SimSun" w:hAnsi="Arial" w:cs="Arial"/>
          <w:sz w:val="20"/>
          <w:lang w:val="en-US"/>
        </w:rPr>
      </w:pPr>
      <w:r w:rsidRPr="000F1384">
        <w:rPr>
          <w:rFonts w:ascii="Arial" w:hAnsi="Arial" w:cs="Arial"/>
          <w:bCs/>
          <w:sz w:val="20"/>
          <w:szCs w:val="20"/>
          <w:lang w:eastAsia="ko-KR"/>
        </w:rPr>
        <w:t xml:space="preserve">Upon future divestment of </w:t>
      </w:r>
      <w:r w:rsidR="00362807">
        <w:rPr>
          <w:rFonts w:ascii="Arial" w:eastAsia="SimSun" w:hAnsi="Arial" w:cs="Arial"/>
          <w:sz w:val="20"/>
          <w:lang w:val="en-US"/>
        </w:rPr>
        <w:t>ABC</w:t>
      </w:r>
      <w:r w:rsidRPr="000F1384">
        <w:rPr>
          <w:rFonts w:ascii="Arial" w:eastAsia="SimSun" w:hAnsi="Arial" w:cs="Arial"/>
          <w:sz w:val="20"/>
          <w:lang w:val="en-US"/>
        </w:rPr>
        <w:t xml:space="preserve">1 and </w:t>
      </w:r>
      <w:r w:rsidR="00362807">
        <w:rPr>
          <w:rFonts w:ascii="Arial" w:eastAsia="SimSun" w:hAnsi="Arial" w:cs="Arial"/>
          <w:sz w:val="20"/>
          <w:lang w:val="en-US"/>
        </w:rPr>
        <w:t>ABC</w:t>
      </w:r>
      <w:r w:rsidRPr="000F1384">
        <w:rPr>
          <w:rFonts w:ascii="Arial" w:eastAsia="SimSun" w:hAnsi="Arial" w:cs="Arial"/>
          <w:sz w:val="20"/>
          <w:lang w:val="en-US"/>
        </w:rPr>
        <w:t xml:space="preserve">2 from JVCo1 and JVCo2, there </w:t>
      </w:r>
      <w:r w:rsidR="00CE3C0D">
        <w:rPr>
          <w:rFonts w:ascii="Arial" w:eastAsia="SimSun" w:hAnsi="Arial" w:cs="Arial"/>
          <w:sz w:val="20"/>
          <w:lang w:val="en-US"/>
        </w:rPr>
        <w:t>exists a technical</w:t>
      </w:r>
      <w:r w:rsidRPr="000F1384">
        <w:rPr>
          <w:rFonts w:ascii="Arial" w:eastAsia="SimSun" w:hAnsi="Arial" w:cs="Arial"/>
          <w:sz w:val="20"/>
          <w:lang w:val="en-US"/>
        </w:rPr>
        <w:t xml:space="preserve"> risk that the premium may not be allowed to be treated as capital cost for CAT calculation </w:t>
      </w:r>
      <w:r w:rsidR="00267DE4">
        <w:rPr>
          <w:rFonts w:ascii="Arial" w:eastAsia="SimSun" w:hAnsi="Arial" w:cs="Arial"/>
          <w:sz w:val="20"/>
          <w:lang w:val="en-US"/>
        </w:rPr>
        <w:t xml:space="preserve">purpose </w:t>
      </w:r>
      <w:r w:rsidRPr="000F1384">
        <w:rPr>
          <w:rFonts w:ascii="Arial" w:eastAsia="SimSun" w:hAnsi="Arial" w:cs="Arial"/>
          <w:sz w:val="20"/>
          <w:lang w:val="en-US"/>
        </w:rPr>
        <w:t>given the lack of clear regulations and guiding rulings.</w:t>
      </w:r>
      <w:r w:rsidR="00CE3C0D">
        <w:rPr>
          <w:rFonts w:ascii="Arial" w:eastAsia="SimSun" w:hAnsi="Arial" w:cs="Arial"/>
          <w:sz w:val="20"/>
          <w:lang w:val="en-US"/>
        </w:rPr>
        <w:t xml:space="preserve"> Nonetheless, in practice, b</w:t>
      </w:r>
      <w:r w:rsidR="00CD1CA5" w:rsidRPr="000F1384">
        <w:rPr>
          <w:rFonts w:ascii="Arial" w:eastAsia="SimSun" w:hAnsi="Arial" w:cs="Arial"/>
          <w:sz w:val="20"/>
          <w:lang w:val="en-US"/>
        </w:rPr>
        <w:t xml:space="preserve">ased on </w:t>
      </w:r>
      <w:r w:rsidR="009950D5" w:rsidRPr="000F1384">
        <w:rPr>
          <w:rFonts w:ascii="Arial" w:eastAsia="SimSun" w:hAnsi="Arial" w:cs="Arial"/>
          <w:sz w:val="20"/>
          <w:lang w:val="en-US"/>
        </w:rPr>
        <w:t xml:space="preserve">our </w:t>
      </w:r>
      <w:r w:rsidR="00F01F29">
        <w:rPr>
          <w:rFonts w:ascii="Arial" w:eastAsia="SimSun" w:hAnsi="Arial" w:cs="Arial"/>
          <w:sz w:val="20"/>
          <w:lang w:val="en-US"/>
        </w:rPr>
        <w:t>verbal check</w:t>
      </w:r>
      <w:r w:rsidR="00CD1CA5" w:rsidRPr="000F1384">
        <w:rPr>
          <w:rFonts w:ascii="Arial" w:eastAsia="SimSun" w:hAnsi="Arial" w:cs="Arial"/>
          <w:sz w:val="20"/>
          <w:lang w:val="en-US"/>
        </w:rPr>
        <w:t xml:space="preserve"> with </w:t>
      </w:r>
      <w:r w:rsidR="00F01F29">
        <w:rPr>
          <w:rFonts w:ascii="Arial" w:eastAsia="SimSun" w:hAnsi="Arial" w:cs="Arial"/>
          <w:sz w:val="20"/>
          <w:lang w:val="en-US"/>
        </w:rPr>
        <w:t xml:space="preserve">some </w:t>
      </w:r>
      <w:r w:rsidR="007574BF" w:rsidRPr="000F1384">
        <w:rPr>
          <w:rFonts w:ascii="Arial" w:eastAsia="SimSun" w:hAnsi="Arial" w:cs="Arial"/>
          <w:sz w:val="20"/>
          <w:lang w:val="en-US"/>
        </w:rPr>
        <w:t xml:space="preserve">local </w:t>
      </w:r>
      <w:r w:rsidR="00CD1CA5" w:rsidRPr="000F1384">
        <w:rPr>
          <w:rFonts w:ascii="Arial" w:eastAsia="SimSun" w:hAnsi="Arial" w:cs="Arial"/>
          <w:sz w:val="20"/>
          <w:lang w:val="en-US"/>
        </w:rPr>
        <w:t>tax authorities</w:t>
      </w:r>
      <w:r w:rsidR="007574BF" w:rsidRPr="000F1384">
        <w:rPr>
          <w:rFonts w:ascii="Arial" w:eastAsia="SimSun" w:hAnsi="Arial" w:cs="Arial"/>
          <w:sz w:val="20"/>
          <w:lang w:val="en-US"/>
        </w:rPr>
        <w:t>, our audit colleagues,</w:t>
      </w:r>
      <w:r w:rsidR="00CD1CA5" w:rsidRPr="000F1384">
        <w:rPr>
          <w:rFonts w:ascii="Arial" w:eastAsia="SimSun" w:hAnsi="Arial" w:cs="Arial"/>
          <w:sz w:val="20"/>
          <w:lang w:val="en-US"/>
        </w:rPr>
        <w:t xml:space="preserve"> and </w:t>
      </w:r>
      <w:r w:rsidR="00CE3C0D">
        <w:rPr>
          <w:rFonts w:ascii="Arial" w:eastAsia="SimSun" w:hAnsi="Arial" w:cs="Arial"/>
          <w:sz w:val="20"/>
          <w:lang w:val="en-US"/>
        </w:rPr>
        <w:t xml:space="preserve">also </w:t>
      </w:r>
      <w:r w:rsidR="00595517">
        <w:rPr>
          <w:rFonts w:ascii="Arial" w:eastAsia="SimSun" w:hAnsi="Arial" w:cs="Arial"/>
          <w:sz w:val="20"/>
          <w:lang w:val="en-US"/>
        </w:rPr>
        <w:t>the</w:t>
      </w:r>
      <w:r w:rsidR="00CD1CA5" w:rsidRPr="000F1384">
        <w:rPr>
          <w:rFonts w:ascii="Arial" w:eastAsia="SimSun" w:hAnsi="Arial" w:cs="Arial"/>
          <w:sz w:val="20"/>
          <w:lang w:val="en-US"/>
        </w:rPr>
        <w:t xml:space="preserve"> limited precedent cases, the risk of </w:t>
      </w:r>
      <w:r w:rsidR="009950D5" w:rsidRPr="000F1384">
        <w:rPr>
          <w:rFonts w:ascii="Arial" w:eastAsia="SimSun" w:hAnsi="Arial" w:cs="Arial"/>
          <w:sz w:val="20"/>
          <w:lang w:val="en-US"/>
        </w:rPr>
        <w:t>the</w:t>
      </w:r>
      <w:r w:rsidR="00CD1CA5" w:rsidRPr="000F1384">
        <w:rPr>
          <w:rFonts w:ascii="Arial" w:eastAsia="SimSun" w:hAnsi="Arial" w:cs="Arial"/>
          <w:sz w:val="20"/>
          <w:lang w:val="en-US"/>
        </w:rPr>
        <w:t xml:space="preserve"> premium being disallowed </w:t>
      </w:r>
      <w:r w:rsidR="00BA57EE">
        <w:rPr>
          <w:rFonts w:ascii="Arial" w:eastAsia="SimSun" w:hAnsi="Arial" w:cs="Arial"/>
          <w:sz w:val="20"/>
          <w:lang w:val="en-US"/>
        </w:rPr>
        <w:t xml:space="preserve">should </w:t>
      </w:r>
      <w:r w:rsidR="00CD1CA5" w:rsidRPr="000F1384">
        <w:rPr>
          <w:rFonts w:ascii="Arial" w:eastAsia="SimSun" w:hAnsi="Arial" w:cs="Arial"/>
          <w:sz w:val="20"/>
          <w:lang w:val="en-US"/>
        </w:rPr>
        <w:t xml:space="preserve">be considered </w:t>
      </w:r>
      <w:r w:rsidR="00CE3C0D">
        <w:rPr>
          <w:rFonts w:ascii="Arial" w:eastAsia="SimSun" w:hAnsi="Arial" w:cs="Arial"/>
          <w:sz w:val="20"/>
          <w:lang w:val="en-US"/>
        </w:rPr>
        <w:t>low</w:t>
      </w:r>
      <w:r w:rsidR="00CD1CA5" w:rsidRPr="000F1384">
        <w:rPr>
          <w:rFonts w:ascii="Arial" w:eastAsia="SimSun" w:hAnsi="Arial" w:cs="Arial"/>
          <w:sz w:val="20"/>
          <w:lang w:val="en-US"/>
        </w:rPr>
        <w:t>.</w:t>
      </w:r>
      <w:r w:rsidR="00F01F29">
        <w:rPr>
          <w:rFonts w:ascii="Arial" w:eastAsia="SimSun" w:hAnsi="Arial" w:cs="Arial"/>
          <w:sz w:val="20"/>
          <w:lang w:val="en-US"/>
        </w:rPr>
        <w:t xml:space="preserve"> </w:t>
      </w:r>
    </w:p>
    <w:bookmarkEnd w:id="18"/>
    <w:p w14:paraId="16C9692C" w14:textId="77777777" w:rsidR="00E46076" w:rsidRDefault="00E46076" w:rsidP="00F01F29">
      <w:pPr>
        <w:ind w:left="567" w:right="22"/>
        <w:rPr>
          <w:rFonts w:ascii="Arial" w:eastAsia="SimSun" w:hAnsi="Arial" w:cs="Arial"/>
          <w:sz w:val="20"/>
          <w:lang w:val="en-US"/>
        </w:rPr>
      </w:pPr>
    </w:p>
    <w:p w14:paraId="2DB00F80" w14:textId="0788855A" w:rsidR="0084293A" w:rsidRPr="0084293A" w:rsidRDefault="0084293A" w:rsidP="0084293A">
      <w:pPr>
        <w:pStyle w:val="ListParagraph"/>
        <w:numPr>
          <w:ilvl w:val="0"/>
          <w:numId w:val="3"/>
        </w:numPr>
        <w:ind w:left="567" w:right="22" w:hanging="567"/>
        <w:rPr>
          <w:rFonts w:ascii="Arial" w:eastAsia="SimSun" w:hAnsi="Arial" w:cs="Arial"/>
          <w:sz w:val="20"/>
          <w:lang w:val="en-US"/>
        </w:rPr>
      </w:pPr>
      <w:r w:rsidRPr="0084293A">
        <w:rPr>
          <w:rFonts w:ascii="Arial" w:hAnsi="Arial" w:cs="Arial"/>
          <w:bCs/>
          <w:sz w:val="20"/>
          <w:szCs w:val="20"/>
          <w:lang w:eastAsia="ko-KR"/>
        </w:rPr>
        <w:t xml:space="preserve">Notwithstanding the above, if absolute </w:t>
      </w:r>
      <w:r w:rsidR="006305D7" w:rsidRPr="0084293A">
        <w:rPr>
          <w:rFonts w:ascii="Arial" w:hAnsi="Arial" w:cs="Arial"/>
          <w:bCs/>
          <w:sz w:val="20"/>
          <w:szCs w:val="20"/>
          <w:lang w:eastAsia="ko-KR"/>
        </w:rPr>
        <w:t>certainty</w:t>
      </w:r>
      <w:r w:rsidRPr="0084293A">
        <w:rPr>
          <w:rFonts w:ascii="Arial" w:hAnsi="Arial" w:cs="Arial"/>
          <w:bCs/>
          <w:sz w:val="20"/>
          <w:szCs w:val="20"/>
          <w:lang w:eastAsia="ko-KR"/>
        </w:rPr>
        <w:t xml:space="preserve"> on the above position is required</w:t>
      </w:r>
      <w:r w:rsidR="006305D7" w:rsidRPr="0084293A">
        <w:rPr>
          <w:rFonts w:ascii="Arial" w:hAnsi="Arial" w:cs="Arial"/>
          <w:bCs/>
          <w:sz w:val="20"/>
          <w:szCs w:val="20"/>
          <w:lang w:eastAsia="ko-KR"/>
        </w:rPr>
        <w:t xml:space="preserve">, </w:t>
      </w:r>
      <w:r w:rsidR="00362807">
        <w:rPr>
          <w:rFonts w:ascii="Arial" w:hAnsi="Arial" w:cs="Arial"/>
          <w:bCs/>
          <w:sz w:val="20"/>
          <w:szCs w:val="20"/>
          <w:lang w:eastAsia="ko-KR"/>
        </w:rPr>
        <w:t>ABC</w:t>
      </w:r>
      <w:r w:rsidR="006305D7" w:rsidRPr="0084293A">
        <w:rPr>
          <w:rFonts w:ascii="Arial" w:hAnsi="Arial" w:cs="Arial"/>
          <w:bCs/>
          <w:sz w:val="20"/>
          <w:szCs w:val="20"/>
          <w:lang w:eastAsia="ko-KR"/>
        </w:rPr>
        <w:t xml:space="preserve">1 and </w:t>
      </w:r>
      <w:r w:rsidR="00362807">
        <w:rPr>
          <w:rFonts w:ascii="Arial" w:hAnsi="Arial" w:cs="Arial"/>
          <w:bCs/>
          <w:sz w:val="20"/>
          <w:szCs w:val="20"/>
          <w:lang w:eastAsia="ko-KR"/>
        </w:rPr>
        <w:t>ABC</w:t>
      </w:r>
      <w:r w:rsidR="006305D7" w:rsidRPr="0084293A">
        <w:rPr>
          <w:rFonts w:ascii="Arial" w:hAnsi="Arial" w:cs="Arial"/>
          <w:bCs/>
          <w:sz w:val="20"/>
          <w:szCs w:val="20"/>
          <w:lang w:eastAsia="ko-KR"/>
        </w:rPr>
        <w:t xml:space="preserve"> 2 could consider see</w:t>
      </w:r>
      <w:r w:rsidR="00CD1CA5" w:rsidRPr="0084293A">
        <w:rPr>
          <w:rFonts w:ascii="Arial" w:eastAsia="SimSun" w:hAnsi="Arial" w:cs="Arial"/>
          <w:sz w:val="20"/>
          <w:lang w:val="en-US"/>
        </w:rPr>
        <w:t>k</w:t>
      </w:r>
      <w:r w:rsidR="006305D7" w:rsidRPr="0084293A">
        <w:rPr>
          <w:rFonts w:ascii="Arial" w:eastAsia="SimSun" w:hAnsi="Arial" w:cs="Arial"/>
          <w:sz w:val="20"/>
          <w:lang w:val="en-US"/>
        </w:rPr>
        <w:t>ing</w:t>
      </w:r>
      <w:r w:rsidR="00CD1CA5" w:rsidRPr="0084293A">
        <w:rPr>
          <w:rFonts w:ascii="Arial" w:eastAsia="SimSun" w:hAnsi="Arial" w:cs="Arial"/>
          <w:sz w:val="20"/>
          <w:lang w:val="en-US"/>
        </w:rPr>
        <w:t xml:space="preserve"> </w:t>
      </w:r>
      <w:r w:rsidR="00026884" w:rsidRPr="0084293A">
        <w:rPr>
          <w:rFonts w:ascii="Arial" w:eastAsia="SimSun" w:hAnsi="Arial" w:cs="Arial"/>
          <w:sz w:val="20"/>
          <w:lang w:val="en-US"/>
        </w:rPr>
        <w:t xml:space="preserve">a </w:t>
      </w:r>
      <w:r w:rsidR="004E1BC4" w:rsidRPr="0084293A">
        <w:rPr>
          <w:rFonts w:ascii="Arial" w:eastAsia="SimSun" w:hAnsi="Arial" w:cs="Arial"/>
          <w:sz w:val="20"/>
          <w:lang w:val="en-US"/>
        </w:rPr>
        <w:t>ruling</w:t>
      </w:r>
      <w:r w:rsidR="00CD1CA5" w:rsidRPr="0084293A">
        <w:rPr>
          <w:rFonts w:ascii="Arial" w:eastAsia="SimSun" w:hAnsi="Arial" w:cs="Arial"/>
          <w:sz w:val="20"/>
          <w:lang w:val="en-US"/>
        </w:rPr>
        <w:t xml:space="preserve"> from the local tax authorit</w:t>
      </w:r>
      <w:r w:rsidR="00BA1F8E" w:rsidRPr="0084293A">
        <w:rPr>
          <w:rFonts w:ascii="Arial" w:eastAsia="SimSun" w:hAnsi="Arial" w:cs="Arial"/>
          <w:sz w:val="20"/>
          <w:lang w:val="en-US"/>
        </w:rPr>
        <w:t>y</w:t>
      </w:r>
      <w:r w:rsidR="00CD1CA5" w:rsidRPr="0084293A">
        <w:rPr>
          <w:rFonts w:ascii="Arial" w:eastAsia="SimSun" w:hAnsi="Arial" w:cs="Arial"/>
          <w:sz w:val="20"/>
          <w:lang w:val="en-US"/>
        </w:rPr>
        <w:t>.</w:t>
      </w:r>
      <w:r w:rsidR="006305D7" w:rsidRPr="0084293A">
        <w:rPr>
          <w:rFonts w:ascii="Arial" w:eastAsia="SimSun" w:hAnsi="Arial" w:cs="Arial"/>
          <w:sz w:val="20"/>
          <w:lang w:val="en-US"/>
        </w:rPr>
        <w:t xml:space="preserve"> However, given the time constraints</w:t>
      </w:r>
      <w:r w:rsidRPr="0084293A">
        <w:rPr>
          <w:rFonts w:ascii="Arial" w:eastAsia="SimSun" w:hAnsi="Arial" w:cs="Arial"/>
          <w:sz w:val="20"/>
          <w:lang w:val="en-US"/>
        </w:rPr>
        <w:t xml:space="preserve"> and the low risk</w:t>
      </w:r>
      <w:r w:rsidR="006305D7" w:rsidRPr="0084293A">
        <w:rPr>
          <w:rFonts w:ascii="Arial" w:eastAsia="SimSun" w:hAnsi="Arial" w:cs="Arial"/>
          <w:sz w:val="20"/>
          <w:lang w:val="en-US"/>
        </w:rPr>
        <w:t xml:space="preserve">, </w:t>
      </w:r>
      <w:r w:rsidRPr="0084293A">
        <w:rPr>
          <w:rFonts w:ascii="Arial" w:eastAsia="SimSun" w:hAnsi="Arial" w:cs="Arial"/>
          <w:sz w:val="20"/>
          <w:lang w:val="en-US"/>
        </w:rPr>
        <w:t>we understand that this is not commercially preferred.</w:t>
      </w:r>
    </w:p>
    <w:p w14:paraId="6C4FC4AA" w14:textId="77777777" w:rsidR="00CD1CA5" w:rsidRPr="0084293A" w:rsidRDefault="00CD1CA5" w:rsidP="00362807">
      <w:pPr>
        <w:pStyle w:val="ListParagraph"/>
        <w:ind w:left="567" w:right="22"/>
        <w:rPr>
          <w:rFonts w:ascii="Arial" w:hAnsi="Arial" w:cs="Arial"/>
          <w:bCs/>
          <w:sz w:val="20"/>
          <w:szCs w:val="20"/>
        </w:rPr>
      </w:pPr>
    </w:p>
    <w:p w14:paraId="5FD76E43" w14:textId="245D6A27" w:rsidR="00B050E7" w:rsidRPr="0092063F" w:rsidRDefault="0084293A" w:rsidP="00247935">
      <w:pPr>
        <w:numPr>
          <w:ilvl w:val="0"/>
          <w:numId w:val="3"/>
        </w:numPr>
        <w:tabs>
          <w:tab w:val="num" w:pos="1134"/>
        </w:tabs>
        <w:ind w:left="567" w:right="22" w:hanging="567"/>
        <w:outlineLvl w:val="0"/>
        <w:rPr>
          <w:rFonts w:ascii="Arial" w:hAnsi="Arial" w:cs="Arial"/>
          <w:bCs/>
          <w:sz w:val="20"/>
          <w:szCs w:val="20"/>
          <w:lang w:eastAsia="ko-KR"/>
        </w:rPr>
      </w:pPr>
      <w:r>
        <w:rPr>
          <w:rFonts w:ascii="Arial" w:hAnsi="Arial" w:cs="Arial"/>
          <w:bCs/>
          <w:sz w:val="20"/>
          <w:szCs w:val="20"/>
          <w:lang w:eastAsia="ko-KR"/>
        </w:rPr>
        <w:t xml:space="preserve">Alternatively, </w:t>
      </w:r>
      <w:r w:rsidR="00362807">
        <w:rPr>
          <w:rFonts w:ascii="Arial" w:hAnsi="Arial" w:cs="Arial"/>
          <w:bCs/>
          <w:sz w:val="20"/>
          <w:szCs w:val="20"/>
          <w:lang w:eastAsia="ko-KR"/>
        </w:rPr>
        <w:t>ABC</w:t>
      </w:r>
      <w:r w:rsidR="00B050E7" w:rsidRPr="0092063F">
        <w:rPr>
          <w:rFonts w:ascii="Arial" w:hAnsi="Arial" w:cs="Arial"/>
          <w:bCs/>
          <w:sz w:val="20"/>
          <w:szCs w:val="20"/>
          <w:lang w:eastAsia="ko-KR"/>
        </w:rPr>
        <w:t xml:space="preserve"> </w:t>
      </w:r>
      <w:r w:rsidR="006305D7">
        <w:rPr>
          <w:rFonts w:ascii="Arial" w:hAnsi="Arial" w:cs="Arial"/>
          <w:bCs/>
          <w:sz w:val="20"/>
          <w:szCs w:val="20"/>
          <w:lang w:eastAsia="ko-KR"/>
        </w:rPr>
        <w:t xml:space="preserve">can also consider </w:t>
      </w:r>
      <w:r w:rsidR="00B050E7" w:rsidRPr="0092063F">
        <w:rPr>
          <w:rFonts w:ascii="Arial" w:hAnsi="Arial" w:cs="Arial"/>
          <w:bCs/>
          <w:sz w:val="20"/>
          <w:szCs w:val="20"/>
          <w:lang w:eastAsia="ko-KR"/>
        </w:rPr>
        <w:t>obtain</w:t>
      </w:r>
      <w:r w:rsidR="006305D7">
        <w:rPr>
          <w:rFonts w:ascii="Arial" w:hAnsi="Arial" w:cs="Arial"/>
          <w:bCs/>
          <w:sz w:val="20"/>
          <w:szCs w:val="20"/>
          <w:lang w:eastAsia="ko-KR"/>
        </w:rPr>
        <w:t xml:space="preserve">ing </w:t>
      </w:r>
      <w:r w:rsidR="00B050E7" w:rsidRPr="0092063F">
        <w:rPr>
          <w:rFonts w:ascii="Arial" w:hAnsi="Arial" w:cs="Arial"/>
          <w:bCs/>
          <w:sz w:val="20"/>
          <w:szCs w:val="20"/>
          <w:lang w:eastAsia="ko-KR"/>
        </w:rPr>
        <w:t xml:space="preserve">indemnities from </w:t>
      </w:r>
      <w:r w:rsidR="00362807">
        <w:rPr>
          <w:rFonts w:ascii="Arial" w:hAnsi="Arial" w:cs="Arial"/>
          <w:bCs/>
          <w:sz w:val="20"/>
          <w:szCs w:val="20"/>
          <w:lang w:eastAsia="ko-KR"/>
        </w:rPr>
        <w:t>XYZ</w:t>
      </w:r>
      <w:r w:rsidR="00B050E7" w:rsidRPr="0092063F">
        <w:rPr>
          <w:rFonts w:ascii="Arial" w:hAnsi="Arial" w:cs="Arial"/>
          <w:bCs/>
          <w:sz w:val="20"/>
          <w:szCs w:val="20"/>
          <w:lang w:eastAsia="ko-KR"/>
        </w:rPr>
        <w:t xml:space="preserve"> with regards to the potential tax exposures highlighted above</w:t>
      </w:r>
      <w:r w:rsidR="0092063F" w:rsidRPr="0092063F">
        <w:rPr>
          <w:rFonts w:ascii="Arial" w:hAnsi="Arial" w:cs="Arial"/>
          <w:bCs/>
          <w:sz w:val="20"/>
          <w:szCs w:val="20"/>
          <w:lang w:eastAsia="ko-KR"/>
        </w:rPr>
        <w:t>, where commercially feasible.</w:t>
      </w:r>
    </w:p>
    <w:p w14:paraId="646A8C3A" w14:textId="77777777" w:rsidR="00B050E7" w:rsidRPr="0092063F" w:rsidRDefault="00B050E7" w:rsidP="00247935">
      <w:pPr>
        <w:ind w:left="567" w:right="22"/>
        <w:outlineLvl w:val="0"/>
        <w:rPr>
          <w:rFonts w:ascii="Arial" w:hAnsi="Arial" w:cs="Arial"/>
          <w:bCs/>
          <w:sz w:val="20"/>
          <w:szCs w:val="20"/>
          <w:lang w:eastAsia="ko-KR"/>
        </w:rPr>
      </w:pPr>
    </w:p>
    <w:p w14:paraId="2EF75ECA" w14:textId="4BA97572" w:rsidR="008663DD" w:rsidRPr="00362807" w:rsidRDefault="00CD1CA5" w:rsidP="00CD1CA5">
      <w:pPr>
        <w:numPr>
          <w:ilvl w:val="0"/>
          <w:numId w:val="3"/>
        </w:numPr>
        <w:tabs>
          <w:tab w:val="num" w:pos="1134"/>
        </w:tabs>
        <w:ind w:left="567" w:right="22" w:hanging="567"/>
        <w:outlineLvl w:val="0"/>
        <w:rPr>
          <w:rFonts w:ascii="Arial" w:hAnsi="Arial" w:cs="Arial"/>
          <w:bCs/>
          <w:sz w:val="20"/>
          <w:szCs w:val="20"/>
          <w:lang w:eastAsia="ko-KR"/>
        </w:rPr>
      </w:pPr>
      <w:r w:rsidRPr="0092063F">
        <w:rPr>
          <w:rFonts w:ascii="Arial" w:hAnsi="Arial" w:cs="Arial"/>
          <w:bCs/>
          <w:sz w:val="20"/>
          <w:szCs w:val="20"/>
        </w:rPr>
        <w:t xml:space="preserve">Separately, </w:t>
      </w:r>
      <w:r w:rsidRPr="0092063F">
        <w:rPr>
          <w:rFonts w:ascii="Arial" w:eastAsia="SimSun" w:hAnsi="Arial" w:cs="Arial"/>
          <w:sz w:val="20"/>
          <w:szCs w:val="20"/>
          <w:lang w:val="en-US"/>
        </w:rPr>
        <w:t>per our discussion</w:t>
      </w:r>
      <w:r w:rsidR="009E16C2" w:rsidRPr="0092063F">
        <w:rPr>
          <w:rFonts w:ascii="Arial" w:eastAsia="SimSun" w:hAnsi="Arial" w:cs="Arial"/>
          <w:sz w:val="20"/>
          <w:szCs w:val="20"/>
          <w:lang w:val="en-US"/>
        </w:rPr>
        <w:t>s</w:t>
      </w:r>
      <w:r w:rsidRPr="0092063F">
        <w:rPr>
          <w:rFonts w:ascii="Arial" w:eastAsia="SimSun" w:hAnsi="Arial" w:cs="Arial"/>
          <w:sz w:val="20"/>
          <w:szCs w:val="20"/>
          <w:lang w:val="en-US"/>
        </w:rPr>
        <w:t xml:space="preserve"> with our audit and legal colleagues,</w:t>
      </w:r>
      <w:r w:rsidR="00B050E7" w:rsidRPr="0092063F">
        <w:rPr>
          <w:rFonts w:ascii="Arial" w:eastAsia="SimSun" w:hAnsi="Arial" w:cs="Arial"/>
          <w:sz w:val="20"/>
          <w:szCs w:val="20"/>
          <w:lang w:val="en-US"/>
        </w:rPr>
        <w:t xml:space="preserve"> we understand that</w:t>
      </w:r>
      <w:r w:rsidRPr="0092063F">
        <w:rPr>
          <w:rFonts w:ascii="Arial" w:eastAsia="SimSun" w:hAnsi="Arial" w:cs="Arial"/>
          <w:sz w:val="20"/>
          <w:szCs w:val="20"/>
          <w:lang w:val="en-US"/>
        </w:rPr>
        <w:t xml:space="preserve"> </w:t>
      </w:r>
      <w:r w:rsidR="009E16C2" w:rsidRPr="0092063F">
        <w:rPr>
          <w:rFonts w:ascii="Arial" w:eastAsia="SimSun" w:hAnsi="Arial" w:cs="Arial"/>
          <w:sz w:val="20"/>
          <w:szCs w:val="20"/>
          <w:lang w:val="en-US"/>
        </w:rPr>
        <w:t xml:space="preserve">the </w:t>
      </w:r>
      <w:r w:rsidRPr="0092063F">
        <w:rPr>
          <w:rFonts w:ascii="Arial" w:eastAsia="SimSun" w:hAnsi="Arial" w:cs="Arial"/>
          <w:sz w:val="20"/>
          <w:szCs w:val="20"/>
          <w:lang w:val="en-US"/>
        </w:rPr>
        <w:t xml:space="preserve">current regulations do not allow </w:t>
      </w:r>
      <w:r w:rsidR="008663DD" w:rsidRPr="0092063F">
        <w:rPr>
          <w:rFonts w:ascii="Arial" w:eastAsia="SimSun" w:hAnsi="Arial" w:cs="Arial"/>
          <w:sz w:val="20"/>
          <w:szCs w:val="20"/>
          <w:lang w:val="en-US"/>
        </w:rPr>
        <w:t>dividends to be declared out of the share premium.</w:t>
      </w:r>
      <w:r w:rsidR="00B050E7" w:rsidRPr="0092063F">
        <w:rPr>
          <w:rFonts w:ascii="Arial" w:eastAsia="SimSun" w:hAnsi="Arial" w:cs="Arial"/>
          <w:sz w:val="20"/>
          <w:szCs w:val="20"/>
          <w:lang w:val="en-US"/>
        </w:rPr>
        <w:t xml:space="preserve"> In addition, where the reason for the share premium is to facilitate an ease of repatriation of cash to investors, we understand any repayment of cash to investors via reduction of share premium should also be considered as a capital reduction exercise, which takes a long time (similar to the process of capital reduction of chartered capital).</w:t>
      </w:r>
    </w:p>
    <w:p w14:paraId="5E2054AA" w14:textId="759A3E48" w:rsidR="008663DD" w:rsidRDefault="008663DD" w:rsidP="00B050E7">
      <w:pPr>
        <w:ind w:right="22"/>
        <w:outlineLvl w:val="0"/>
        <w:rPr>
          <w:rFonts w:ascii="Arial" w:hAnsi="Arial" w:cs="Arial"/>
          <w:bCs/>
          <w:sz w:val="20"/>
          <w:szCs w:val="20"/>
          <w:lang w:eastAsia="ko-KR"/>
        </w:rPr>
      </w:pPr>
    </w:p>
    <w:p w14:paraId="39544844" w14:textId="77777777" w:rsidR="00F974CB" w:rsidRDefault="00F974CB" w:rsidP="008663DD">
      <w:pPr>
        <w:ind w:left="567" w:right="22"/>
        <w:outlineLvl w:val="0"/>
        <w:rPr>
          <w:rFonts w:ascii="Arial" w:hAnsi="Arial" w:cs="Arial"/>
          <w:bCs/>
          <w:sz w:val="20"/>
          <w:szCs w:val="20"/>
          <w:lang w:eastAsia="ko-KR"/>
        </w:rPr>
      </w:pPr>
    </w:p>
    <w:p w14:paraId="44464F39" w14:textId="2B911129" w:rsidR="00C973D1" w:rsidRPr="00EA7197" w:rsidRDefault="000626F8" w:rsidP="005240A2">
      <w:pPr>
        <w:numPr>
          <w:ilvl w:val="0"/>
          <w:numId w:val="1"/>
        </w:numPr>
        <w:rPr>
          <w:rFonts w:ascii="Arial" w:hAnsi="Arial" w:cs="Arial"/>
          <w:b/>
          <w:bCs/>
          <w:sz w:val="20"/>
          <w:szCs w:val="20"/>
        </w:rPr>
      </w:pPr>
      <w:r w:rsidRPr="00EA7197">
        <w:rPr>
          <w:rFonts w:ascii="Arial" w:hAnsi="Arial" w:cs="Arial"/>
          <w:b/>
          <w:bCs/>
          <w:sz w:val="20"/>
          <w:szCs w:val="20"/>
        </w:rPr>
        <w:t xml:space="preserve">Our </w:t>
      </w:r>
      <w:r w:rsidR="00EA5155">
        <w:rPr>
          <w:rFonts w:ascii="Arial" w:hAnsi="Arial" w:cs="Arial"/>
          <w:b/>
          <w:bCs/>
          <w:sz w:val="20"/>
          <w:szCs w:val="20"/>
        </w:rPr>
        <w:t xml:space="preserve">detailed </w:t>
      </w:r>
      <w:r w:rsidRPr="00EA7197">
        <w:rPr>
          <w:rFonts w:ascii="Arial" w:hAnsi="Arial" w:cs="Arial"/>
          <w:b/>
          <w:bCs/>
          <w:sz w:val="20"/>
          <w:szCs w:val="20"/>
        </w:rPr>
        <w:t>comments</w:t>
      </w:r>
    </w:p>
    <w:p w14:paraId="0D317B02" w14:textId="77777777" w:rsidR="000D29BD" w:rsidRDefault="000D29BD" w:rsidP="006556A3">
      <w:pPr>
        <w:ind w:left="567" w:right="22"/>
        <w:rPr>
          <w:rFonts w:ascii="Arial" w:hAnsi="Arial" w:cs="Arial"/>
          <w:sz w:val="20"/>
          <w:szCs w:val="20"/>
        </w:rPr>
      </w:pPr>
    </w:p>
    <w:p w14:paraId="210AC6D3" w14:textId="6BA36604" w:rsidR="006556A3" w:rsidRDefault="006556A3" w:rsidP="000D29BD">
      <w:pPr>
        <w:ind w:left="567" w:right="22"/>
        <w:rPr>
          <w:rFonts w:ascii="Arial" w:hAnsi="Arial" w:cs="Arial"/>
          <w:sz w:val="20"/>
          <w:szCs w:val="20"/>
        </w:rPr>
      </w:pPr>
      <w:r w:rsidRPr="006556A3">
        <w:rPr>
          <w:rFonts w:ascii="Arial" w:hAnsi="Arial" w:cs="Arial"/>
          <w:sz w:val="20"/>
          <w:szCs w:val="20"/>
        </w:rPr>
        <w:t>Please note</w:t>
      </w:r>
      <w:r>
        <w:rPr>
          <w:rFonts w:ascii="Arial" w:hAnsi="Arial" w:cs="Arial"/>
          <w:sz w:val="20"/>
          <w:szCs w:val="20"/>
        </w:rPr>
        <w:t xml:space="preserve"> that our comments in the following sections are only applicable to </w:t>
      </w:r>
      <w:r w:rsidR="00362807">
        <w:rPr>
          <w:rFonts w:ascii="Arial" w:hAnsi="Arial" w:cs="Arial"/>
          <w:sz w:val="20"/>
          <w:szCs w:val="20"/>
        </w:rPr>
        <w:t>ABC</w:t>
      </w:r>
      <w:r w:rsidR="00697ED6">
        <w:rPr>
          <w:rFonts w:ascii="Arial" w:hAnsi="Arial" w:cs="Arial"/>
          <w:sz w:val="20"/>
          <w:szCs w:val="20"/>
        </w:rPr>
        <w:t xml:space="preserve">1 and </w:t>
      </w:r>
      <w:r w:rsidR="00362807">
        <w:rPr>
          <w:rFonts w:ascii="Arial" w:hAnsi="Arial" w:cs="Arial"/>
          <w:sz w:val="20"/>
          <w:szCs w:val="20"/>
        </w:rPr>
        <w:t>ABC</w:t>
      </w:r>
      <w:r w:rsidR="00697ED6">
        <w:rPr>
          <w:rFonts w:ascii="Arial" w:hAnsi="Arial" w:cs="Arial"/>
          <w:sz w:val="20"/>
          <w:szCs w:val="20"/>
        </w:rPr>
        <w:t xml:space="preserve">2 with respect to their </w:t>
      </w:r>
      <w:r w:rsidR="00697ED6">
        <w:rPr>
          <w:rFonts w:ascii="Arial" w:hAnsi="Arial" w:cs="Arial"/>
          <w:bCs/>
          <w:sz w:val="20"/>
          <w:szCs w:val="20"/>
        </w:rPr>
        <w:t xml:space="preserve">contemplated </w:t>
      </w:r>
      <w:r w:rsidR="00697ED6" w:rsidRPr="00697ED6">
        <w:rPr>
          <w:rFonts w:ascii="Arial" w:hAnsi="Arial" w:cs="Arial"/>
          <w:bCs/>
          <w:sz w:val="20"/>
          <w:szCs w:val="20"/>
        </w:rPr>
        <w:t>share subscription at premium</w:t>
      </w:r>
      <w:r w:rsidR="00EC2C62">
        <w:rPr>
          <w:rFonts w:ascii="Arial" w:hAnsi="Arial" w:cs="Arial"/>
          <w:sz w:val="20"/>
          <w:szCs w:val="20"/>
        </w:rPr>
        <w:t xml:space="preserve">, </w:t>
      </w:r>
      <w:r w:rsidR="00A75E99">
        <w:rPr>
          <w:rFonts w:ascii="Arial" w:hAnsi="Arial" w:cs="Arial"/>
          <w:sz w:val="20"/>
          <w:szCs w:val="20"/>
        </w:rPr>
        <w:t xml:space="preserve">and do not cover the </w:t>
      </w:r>
      <w:r w:rsidR="000D07E7">
        <w:rPr>
          <w:rFonts w:ascii="Arial" w:hAnsi="Arial" w:cs="Arial"/>
          <w:bCs/>
          <w:sz w:val="20"/>
          <w:szCs w:val="20"/>
          <w:lang w:eastAsia="ko-KR"/>
        </w:rPr>
        <w:t>previous</w:t>
      </w:r>
      <w:r w:rsidR="00697ED6">
        <w:rPr>
          <w:rFonts w:ascii="Arial" w:hAnsi="Arial" w:cs="Arial"/>
          <w:sz w:val="20"/>
          <w:szCs w:val="20"/>
        </w:rPr>
        <w:t xml:space="preserve"> </w:t>
      </w:r>
      <w:r w:rsidR="00241E46">
        <w:rPr>
          <w:rFonts w:ascii="Arial" w:hAnsi="Arial" w:cs="Arial"/>
          <w:bCs/>
          <w:sz w:val="20"/>
          <w:szCs w:val="20"/>
          <w:lang w:eastAsia="ko-KR"/>
        </w:rPr>
        <w:t>restructuring exercise</w:t>
      </w:r>
      <w:r w:rsidR="003B45F0">
        <w:rPr>
          <w:rFonts w:ascii="Arial" w:hAnsi="Arial" w:cs="Arial"/>
          <w:bCs/>
          <w:sz w:val="20"/>
          <w:szCs w:val="20"/>
          <w:lang w:eastAsia="ko-KR"/>
        </w:rPr>
        <w:t>s</w:t>
      </w:r>
      <w:r w:rsidR="00697ED6">
        <w:rPr>
          <w:rFonts w:ascii="Arial" w:hAnsi="Arial" w:cs="Arial"/>
          <w:sz w:val="20"/>
          <w:szCs w:val="20"/>
        </w:rPr>
        <w:t xml:space="preserve"> by </w:t>
      </w:r>
      <w:r w:rsidR="00362807">
        <w:rPr>
          <w:rFonts w:ascii="Arial" w:hAnsi="Arial" w:cs="Arial"/>
          <w:sz w:val="20"/>
          <w:szCs w:val="20"/>
        </w:rPr>
        <w:t>XYZ</w:t>
      </w:r>
      <w:r w:rsidR="00A75E99">
        <w:rPr>
          <w:rFonts w:ascii="Arial" w:hAnsi="Arial" w:cs="Arial"/>
          <w:sz w:val="20"/>
          <w:szCs w:val="20"/>
        </w:rPr>
        <w:t>.</w:t>
      </w:r>
    </w:p>
    <w:p w14:paraId="58C1CFC6" w14:textId="77777777" w:rsidR="000D29BD" w:rsidRPr="000D29BD" w:rsidRDefault="000D29BD" w:rsidP="000D29BD">
      <w:pPr>
        <w:ind w:left="567" w:right="22"/>
        <w:rPr>
          <w:rFonts w:ascii="Arial" w:hAnsi="Arial" w:cs="Arial"/>
          <w:sz w:val="20"/>
          <w:szCs w:val="20"/>
        </w:rPr>
      </w:pPr>
    </w:p>
    <w:p w14:paraId="117FFBF8" w14:textId="6CAC4DA3" w:rsidR="00C96BE9" w:rsidRDefault="00C96BE9" w:rsidP="00C96BE9">
      <w:pPr>
        <w:pStyle w:val="ListParagraph"/>
        <w:numPr>
          <w:ilvl w:val="1"/>
          <w:numId w:val="1"/>
        </w:numPr>
        <w:rPr>
          <w:rFonts w:ascii="Arial" w:hAnsi="Arial" w:cs="Arial"/>
          <w:b/>
          <w:bCs/>
          <w:sz w:val="20"/>
          <w:szCs w:val="20"/>
        </w:rPr>
      </w:pPr>
      <w:r>
        <w:rPr>
          <w:rFonts w:ascii="Arial" w:hAnsi="Arial" w:cs="Arial"/>
          <w:b/>
          <w:bCs/>
          <w:sz w:val="20"/>
          <w:szCs w:val="20"/>
        </w:rPr>
        <w:t>Vietnam</w:t>
      </w:r>
      <w:r w:rsidR="00697ED6">
        <w:rPr>
          <w:rFonts w:ascii="Arial" w:hAnsi="Arial" w:cs="Arial"/>
          <w:b/>
          <w:bCs/>
          <w:sz w:val="20"/>
          <w:szCs w:val="20"/>
        </w:rPr>
        <w:t xml:space="preserve"> tax regulations </w:t>
      </w:r>
      <w:r w:rsidR="0021359C">
        <w:rPr>
          <w:rFonts w:ascii="Arial" w:hAnsi="Arial" w:cs="Arial"/>
          <w:b/>
          <w:bCs/>
          <w:sz w:val="20"/>
          <w:szCs w:val="20"/>
        </w:rPr>
        <w:t>relevant</w:t>
      </w:r>
      <w:r w:rsidR="00697ED6">
        <w:rPr>
          <w:rFonts w:ascii="Arial" w:hAnsi="Arial" w:cs="Arial"/>
          <w:b/>
          <w:bCs/>
          <w:sz w:val="20"/>
          <w:szCs w:val="20"/>
        </w:rPr>
        <w:t xml:space="preserve"> to share subscription at premium</w:t>
      </w:r>
    </w:p>
    <w:p w14:paraId="75F20B11" w14:textId="77777777" w:rsidR="00C96BE9" w:rsidRPr="00C96BE9" w:rsidRDefault="00C96BE9" w:rsidP="00C96BE9">
      <w:pPr>
        <w:pStyle w:val="ListParagraph"/>
        <w:ind w:left="567"/>
        <w:rPr>
          <w:rFonts w:ascii="Arial" w:hAnsi="Arial" w:cs="Arial"/>
          <w:b/>
          <w:bCs/>
          <w:sz w:val="20"/>
          <w:szCs w:val="20"/>
        </w:rPr>
      </w:pPr>
    </w:p>
    <w:p w14:paraId="56907E7A" w14:textId="04AB13B0" w:rsidR="001F0875" w:rsidRDefault="00C5103E" w:rsidP="00697ED6">
      <w:pPr>
        <w:numPr>
          <w:ilvl w:val="0"/>
          <w:numId w:val="3"/>
        </w:numPr>
        <w:tabs>
          <w:tab w:val="num" w:pos="1134"/>
        </w:tabs>
        <w:ind w:left="567" w:right="22" w:hanging="567"/>
        <w:rPr>
          <w:rFonts w:ascii="Arial" w:hAnsi="Arial" w:cs="Arial"/>
          <w:sz w:val="20"/>
          <w:szCs w:val="20"/>
        </w:rPr>
      </w:pPr>
      <w:r w:rsidRPr="00C5103E">
        <w:rPr>
          <w:rFonts w:ascii="Arial" w:hAnsi="Arial" w:cs="Arial"/>
          <w:sz w:val="20"/>
          <w:szCs w:val="20"/>
        </w:rPr>
        <w:t>According to</w:t>
      </w:r>
      <w:r>
        <w:rPr>
          <w:rFonts w:ascii="Arial" w:hAnsi="Arial" w:cs="Arial"/>
          <w:sz w:val="20"/>
          <w:szCs w:val="20"/>
        </w:rPr>
        <w:t xml:space="preserve"> Point 3, Article 5 of Circular 96</w:t>
      </w:r>
      <w:r w:rsidR="004756CA">
        <w:rPr>
          <w:rFonts w:ascii="Arial" w:hAnsi="Arial" w:cs="Arial"/>
          <w:sz w:val="20"/>
          <w:szCs w:val="20"/>
        </w:rPr>
        <w:t xml:space="preserve"> (amending Circular 78</w:t>
      </w:r>
      <w:r>
        <w:rPr>
          <w:rFonts w:ascii="Arial" w:hAnsi="Arial" w:cs="Arial"/>
          <w:sz w:val="20"/>
          <w:szCs w:val="20"/>
        </w:rPr>
        <w:t xml:space="preserve"> on CIT</w:t>
      </w:r>
      <w:r w:rsidR="004756CA">
        <w:rPr>
          <w:rFonts w:ascii="Arial" w:hAnsi="Arial" w:cs="Arial"/>
          <w:sz w:val="20"/>
          <w:szCs w:val="20"/>
        </w:rPr>
        <w:t>)</w:t>
      </w:r>
      <w:r>
        <w:rPr>
          <w:rFonts w:ascii="Arial" w:hAnsi="Arial" w:cs="Arial"/>
          <w:sz w:val="20"/>
          <w:szCs w:val="20"/>
        </w:rPr>
        <w:t>:</w:t>
      </w:r>
    </w:p>
    <w:p w14:paraId="47B5A534" w14:textId="1E8FA564" w:rsidR="00C5103E" w:rsidRDefault="00C5103E" w:rsidP="00C5103E">
      <w:pPr>
        <w:ind w:left="567" w:right="22"/>
        <w:rPr>
          <w:rFonts w:ascii="Arial" w:hAnsi="Arial" w:cs="Arial"/>
          <w:sz w:val="20"/>
          <w:szCs w:val="20"/>
        </w:rPr>
      </w:pPr>
    </w:p>
    <w:p w14:paraId="20F74A71" w14:textId="2D906FF4" w:rsidR="00C5103E" w:rsidRPr="00C5103E" w:rsidRDefault="00C5103E" w:rsidP="00C5103E">
      <w:pPr>
        <w:ind w:left="567" w:right="22"/>
        <w:rPr>
          <w:rFonts w:ascii="Arial" w:hAnsi="Arial" w:cs="Arial"/>
          <w:i/>
          <w:iCs/>
          <w:sz w:val="20"/>
          <w:szCs w:val="20"/>
        </w:rPr>
      </w:pPr>
      <w:r w:rsidRPr="00C5103E">
        <w:rPr>
          <w:rFonts w:ascii="Arial" w:hAnsi="Arial" w:cs="Arial"/>
          <w:i/>
          <w:iCs/>
          <w:sz w:val="20"/>
          <w:szCs w:val="20"/>
        </w:rPr>
        <w:t xml:space="preserve">“In case the enterprise </w:t>
      </w:r>
      <w:r>
        <w:rPr>
          <w:rFonts w:ascii="Arial" w:hAnsi="Arial" w:cs="Arial"/>
          <w:i/>
          <w:iCs/>
          <w:sz w:val="20"/>
          <w:szCs w:val="20"/>
        </w:rPr>
        <w:t xml:space="preserve">lawfully </w:t>
      </w:r>
      <w:r w:rsidRPr="00C5103E">
        <w:rPr>
          <w:rFonts w:ascii="Arial" w:hAnsi="Arial" w:cs="Arial"/>
          <w:i/>
          <w:iCs/>
          <w:sz w:val="20"/>
          <w:szCs w:val="20"/>
        </w:rPr>
        <w:t>admits a new capital contributor</w:t>
      </w:r>
      <w:r>
        <w:rPr>
          <w:rFonts w:ascii="Arial" w:hAnsi="Arial" w:cs="Arial"/>
          <w:i/>
          <w:iCs/>
          <w:sz w:val="20"/>
          <w:szCs w:val="20"/>
        </w:rPr>
        <w:t xml:space="preserve"> which </w:t>
      </w:r>
      <w:r w:rsidRPr="00C5103E">
        <w:rPr>
          <w:rFonts w:ascii="Arial" w:hAnsi="Arial" w:cs="Arial"/>
          <w:i/>
          <w:iCs/>
          <w:sz w:val="20"/>
          <w:szCs w:val="20"/>
        </w:rPr>
        <w:t>contribute</w:t>
      </w:r>
      <w:r>
        <w:rPr>
          <w:rFonts w:ascii="Arial" w:hAnsi="Arial" w:cs="Arial"/>
          <w:i/>
          <w:iCs/>
          <w:sz w:val="20"/>
          <w:szCs w:val="20"/>
        </w:rPr>
        <w:t>s</w:t>
      </w:r>
      <w:r w:rsidRPr="00C5103E">
        <w:rPr>
          <w:rFonts w:ascii="Arial" w:hAnsi="Arial" w:cs="Arial"/>
          <w:i/>
          <w:iCs/>
          <w:sz w:val="20"/>
          <w:szCs w:val="20"/>
        </w:rPr>
        <w:t xml:space="preserve"> </w:t>
      </w:r>
      <w:r>
        <w:rPr>
          <w:rFonts w:ascii="Arial" w:hAnsi="Arial" w:cs="Arial"/>
          <w:i/>
          <w:iCs/>
          <w:sz w:val="20"/>
          <w:szCs w:val="20"/>
        </w:rPr>
        <w:t>cash more</w:t>
      </w:r>
      <w:r w:rsidRPr="00C5103E">
        <w:rPr>
          <w:rFonts w:ascii="Arial" w:hAnsi="Arial" w:cs="Arial"/>
          <w:i/>
          <w:iCs/>
          <w:sz w:val="20"/>
          <w:szCs w:val="20"/>
        </w:rPr>
        <w:t xml:space="preserve"> than the value of</w:t>
      </w:r>
      <w:r w:rsidR="004B3120">
        <w:rPr>
          <w:rFonts w:ascii="Arial" w:hAnsi="Arial" w:cs="Arial"/>
          <w:i/>
          <w:iCs/>
          <w:sz w:val="20"/>
          <w:szCs w:val="20"/>
        </w:rPr>
        <w:t xml:space="preserve"> its</w:t>
      </w:r>
      <w:r w:rsidRPr="00C5103E">
        <w:rPr>
          <w:rFonts w:ascii="Arial" w:hAnsi="Arial" w:cs="Arial"/>
          <w:i/>
          <w:iCs/>
          <w:sz w:val="20"/>
          <w:szCs w:val="20"/>
        </w:rPr>
        <w:t xml:space="preserve"> capital</w:t>
      </w:r>
      <w:r>
        <w:rPr>
          <w:rFonts w:ascii="Arial" w:hAnsi="Arial" w:cs="Arial"/>
          <w:i/>
          <w:iCs/>
          <w:sz w:val="20"/>
          <w:szCs w:val="20"/>
        </w:rPr>
        <w:t xml:space="preserve"> contribution</w:t>
      </w:r>
      <w:r w:rsidR="004B3120">
        <w:rPr>
          <w:rFonts w:ascii="Arial" w:hAnsi="Arial" w:cs="Arial"/>
          <w:i/>
          <w:iCs/>
          <w:sz w:val="20"/>
          <w:szCs w:val="20"/>
        </w:rPr>
        <w:t xml:space="preserve"> in the total charter capital of the enterprise, it shall be handled as follows</w:t>
      </w:r>
      <w:r w:rsidRPr="00C5103E">
        <w:rPr>
          <w:rFonts w:ascii="Arial" w:hAnsi="Arial" w:cs="Arial"/>
          <w:i/>
          <w:iCs/>
          <w:sz w:val="20"/>
          <w:szCs w:val="20"/>
        </w:rPr>
        <w:t>:</w:t>
      </w:r>
    </w:p>
    <w:p w14:paraId="49EFA81E" w14:textId="77777777" w:rsidR="00C5103E" w:rsidRPr="00C5103E" w:rsidRDefault="00C5103E" w:rsidP="00C5103E">
      <w:pPr>
        <w:ind w:left="567" w:right="22"/>
        <w:rPr>
          <w:rFonts w:ascii="Arial" w:hAnsi="Arial" w:cs="Arial"/>
          <w:i/>
          <w:iCs/>
          <w:sz w:val="20"/>
          <w:szCs w:val="20"/>
        </w:rPr>
      </w:pPr>
    </w:p>
    <w:p w14:paraId="0A11634A" w14:textId="342E4A83" w:rsidR="00C5103E" w:rsidRPr="00C5103E" w:rsidRDefault="00C5103E" w:rsidP="00C5103E">
      <w:pPr>
        <w:ind w:left="567" w:right="22"/>
        <w:rPr>
          <w:rFonts w:ascii="Arial" w:hAnsi="Arial" w:cs="Arial"/>
          <w:i/>
          <w:iCs/>
          <w:sz w:val="20"/>
          <w:szCs w:val="20"/>
        </w:rPr>
      </w:pPr>
      <w:r w:rsidRPr="00C5103E">
        <w:rPr>
          <w:rFonts w:ascii="Arial" w:hAnsi="Arial" w:cs="Arial"/>
          <w:i/>
          <w:iCs/>
          <w:sz w:val="20"/>
          <w:szCs w:val="20"/>
        </w:rPr>
        <w:t xml:space="preserve">If such positive difference is </w:t>
      </w:r>
      <w:r w:rsidR="004B3120">
        <w:rPr>
          <w:rFonts w:ascii="Arial" w:hAnsi="Arial" w:cs="Arial"/>
          <w:i/>
          <w:iCs/>
          <w:sz w:val="20"/>
          <w:szCs w:val="20"/>
        </w:rPr>
        <w:t>determined as belonging to</w:t>
      </w:r>
      <w:r w:rsidRPr="00C5103E">
        <w:rPr>
          <w:rFonts w:ascii="Arial" w:hAnsi="Arial" w:cs="Arial"/>
          <w:i/>
          <w:iCs/>
          <w:sz w:val="20"/>
          <w:szCs w:val="20"/>
        </w:rPr>
        <w:t xml:space="preserve"> the enterprise</w:t>
      </w:r>
      <w:r w:rsidR="00753918">
        <w:rPr>
          <w:rFonts w:ascii="Arial" w:hAnsi="Arial" w:cs="Arial"/>
          <w:i/>
          <w:iCs/>
          <w:sz w:val="20"/>
          <w:szCs w:val="20"/>
        </w:rPr>
        <w:t>,</w:t>
      </w:r>
      <w:r w:rsidRPr="00C5103E">
        <w:rPr>
          <w:rFonts w:ascii="Arial" w:hAnsi="Arial" w:cs="Arial"/>
          <w:i/>
          <w:iCs/>
          <w:sz w:val="20"/>
          <w:szCs w:val="20"/>
        </w:rPr>
        <w:t xml:space="preserve"> used to supplement the enterprise’s </w:t>
      </w:r>
      <w:r w:rsidR="004B3120">
        <w:rPr>
          <w:rFonts w:ascii="Arial" w:hAnsi="Arial" w:cs="Arial"/>
          <w:i/>
          <w:iCs/>
          <w:sz w:val="20"/>
          <w:szCs w:val="20"/>
        </w:rPr>
        <w:t xml:space="preserve">working </w:t>
      </w:r>
      <w:r w:rsidRPr="00C5103E">
        <w:rPr>
          <w:rFonts w:ascii="Arial" w:hAnsi="Arial" w:cs="Arial"/>
          <w:i/>
          <w:iCs/>
          <w:sz w:val="20"/>
          <w:szCs w:val="20"/>
        </w:rPr>
        <w:t xml:space="preserve">capital, it will not be </w:t>
      </w:r>
      <w:r w:rsidR="004B3120">
        <w:rPr>
          <w:rFonts w:ascii="Arial" w:hAnsi="Arial" w:cs="Arial"/>
          <w:i/>
          <w:iCs/>
          <w:sz w:val="20"/>
          <w:szCs w:val="20"/>
        </w:rPr>
        <w:t>taxable</w:t>
      </w:r>
      <w:r w:rsidRPr="00C5103E">
        <w:rPr>
          <w:rFonts w:ascii="Arial" w:hAnsi="Arial" w:cs="Arial"/>
          <w:i/>
          <w:iCs/>
          <w:sz w:val="20"/>
          <w:szCs w:val="20"/>
        </w:rPr>
        <w:t xml:space="preserve"> when calculating corporate income tax </w:t>
      </w:r>
      <w:r w:rsidR="004B3120">
        <w:rPr>
          <w:rFonts w:ascii="Arial" w:hAnsi="Arial" w:cs="Arial"/>
          <w:i/>
          <w:iCs/>
          <w:sz w:val="20"/>
          <w:szCs w:val="20"/>
        </w:rPr>
        <w:t xml:space="preserve">of </w:t>
      </w:r>
      <w:r w:rsidRPr="00C5103E">
        <w:rPr>
          <w:rFonts w:ascii="Arial" w:hAnsi="Arial" w:cs="Arial"/>
          <w:i/>
          <w:iCs/>
          <w:sz w:val="20"/>
          <w:szCs w:val="20"/>
        </w:rPr>
        <w:t>the receiving enterprise.</w:t>
      </w:r>
    </w:p>
    <w:p w14:paraId="581ABFEF" w14:textId="77777777" w:rsidR="00C5103E" w:rsidRPr="00C5103E" w:rsidRDefault="00C5103E" w:rsidP="00C5103E">
      <w:pPr>
        <w:ind w:left="567" w:right="22"/>
        <w:rPr>
          <w:rFonts w:ascii="Arial" w:hAnsi="Arial" w:cs="Arial"/>
          <w:i/>
          <w:iCs/>
          <w:sz w:val="20"/>
          <w:szCs w:val="20"/>
        </w:rPr>
      </w:pPr>
    </w:p>
    <w:p w14:paraId="07C8BD95" w14:textId="64931BA7" w:rsidR="00C5103E" w:rsidRPr="00C5103E" w:rsidRDefault="00C5103E" w:rsidP="00C5103E">
      <w:pPr>
        <w:ind w:left="567" w:right="22"/>
        <w:rPr>
          <w:rFonts w:ascii="Arial" w:hAnsi="Arial" w:cs="Arial"/>
          <w:i/>
          <w:iCs/>
          <w:sz w:val="20"/>
          <w:szCs w:val="20"/>
        </w:rPr>
      </w:pPr>
      <w:r w:rsidRPr="00027E6E">
        <w:rPr>
          <w:rFonts w:ascii="Arial" w:hAnsi="Arial" w:cs="Arial"/>
          <w:i/>
          <w:iCs/>
          <w:sz w:val="20"/>
          <w:szCs w:val="20"/>
        </w:rPr>
        <w:t xml:space="preserve">If such positive difference is divided among </w:t>
      </w:r>
      <w:r w:rsidR="004B3120" w:rsidRPr="00027E6E">
        <w:rPr>
          <w:rFonts w:ascii="Arial" w:hAnsi="Arial" w:cs="Arial"/>
          <w:i/>
          <w:iCs/>
          <w:sz w:val="20"/>
          <w:szCs w:val="20"/>
        </w:rPr>
        <w:t>existing capital</w:t>
      </w:r>
      <w:r w:rsidRPr="00027E6E">
        <w:rPr>
          <w:rFonts w:ascii="Arial" w:hAnsi="Arial" w:cs="Arial"/>
          <w:i/>
          <w:iCs/>
          <w:sz w:val="20"/>
          <w:szCs w:val="20"/>
        </w:rPr>
        <w:t xml:space="preserve"> contributors, it will be considered </w:t>
      </w:r>
      <w:r w:rsidR="004B3120" w:rsidRPr="00027E6E">
        <w:rPr>
          <w:rFonts w:ascii="Arial" w:hAnsi="Arial" w:cs="Arial"/>
          <w:i/>
          <w:iCs/>
          <w:sz w:val="20"/>
          <w:szCs w:val="20"/>
        </w:rPr>
        <w:t xml:space="preserve">as </w:t>
      </w:r>
      <w:r w:rsidRPr="00027E6E">
        <w:rPr>
          <w:rFonts w:ascii="Arial" w:hAnsi="Arial" w:cs="Arial"/>
          <w:i/>
          <w:iCs/>
          <w:sz w:val="20"/>
          <w:szCs w:val="20"/>
        </w:rPr>
        <w:t xml:space="preserve">income of </w:t>
      </w:r>
      <w:r w:rsidR="004B3120" w:rsidRPr="00027E6E">
        <w:rPr>
          <w:rFonts w:ascii="Arial" w:hAnsi="Arial" w:cs="Arial"/>
          <w:i/>
          <w:iCs/>
          <w:sz w:val="20"/>
          <w:szCs w:val="20"/>
        </w:rPr>
        <w:t xml:space="preserve">existing capital </w:t>
      </w:r>
      <w:r w:rsidRPr="00027E6E">
        <w:rPr>
          <w:rFonts w:ascii="Arial" w:hAnsi="Arial" w:cs="Arial"/>
          <w:i/>
          <w:iCs/>
          <w:sz w:val="20"/>
          <w:szCs w:val="20"/>
        </w:rPr>
        <w:t>contributors.”</w:t>
      </w:r>
    </w:p>
    <w:p w14:paraId="53067A92" w14:textId="3A991FB0" w:rsidR="00C5103E" w:rsidRDefault="00C5103E" w:rsidP="00C5103E">
      <w:pPr>
        <w:ind w:left="567" w:right="22"/>
        <w:rPr>
          <w:rFonts w:ascii="Arial" w:hAnsi="Arial" w:cs="Arial"/>
          <w:sz w:val="20"/>
          <w:szCs w:val="20"/>
        </w:rPr>
      </w:pPr>
    </w:p>
    <w:p w14:paraId="0993322E" w14:textId="7386F07F" w:rsidR="004B3120" w:rsidRDefault="004B3120" w:rsidP="004B3120">
      <w:pPr>
        <w:numPr>
          <w:ilvl w:val="0"/>
          <w:numId w:val="3"/>
        </w:numPr>
        <w:tabs>
          <w:tab w:val="num" w:pos="1134"/>
        </w:tabs>
        <w:ind w:left="567" w:right="22" w:hanging="567"/>
        <w:rPr>
          <w:rFonts w:ascii="Arial" w:hAnsi="Arial" w:cs="Arial"/>
          <w:sz w:val="20"/>
          <w:szCs w:val="20"/>
        </w:rPr>
      </w:pPr>
      <w:r>
        <w:rPr>
          <w:rFonts w:ascii="Arial" w:hAnsi="Arial" w:cs="Arial"/>
          <w:sz w:val="20"/>
          <w:szCs w:val="20"/>
        </w:rPr>
        <w:t>In addition, a</w:t>
      </w:r>
      <w:r w:rsidRPr="00C5103E">
        <w:rPr>
          <w:rFonts w:ascii="Arial" w:hAnsi="Arial" w:cs="Arial"/>
          <w:sz w:val="20"/>
          <w:szCs w:val="20"/>
        </w:rPr>
        <w:t>ccording to</w:t>
      </w:r>
      <w:r>
        <w:rPr>
          <w:rFonts w:ascii="Arial" w:hAnsi="Arial" w:cs="Arial"/>
          <w:sz w:val="20"/>
          <w:szCs w:val="20"/>
        </w:rPr>
        <w:t xml:space="preserve"> Article 8 of Circular 96</w:t>
      </w:r>
      <w:r w:rsidR="004756CA">
        <w:rPr>
          <w:rFonts w:ascii="Arial" w:hAnsi="Arial" w:cs="Arial"/>
          <w:sz w:val="20"/>
          <w:szCs w:val="20"/>
        </w:rPr>
        <w:t xml:space="preserve"> (amending Circular 78 on CIT)</w:t>
      </w:r>
      <w:r>
        <w:rPr>
          <w:rFonts w:ascii="Arial" w:hAnsi="Arial" w:cs="Arial"/>
          <w:sz w:val="20"/>
          <w:szCs w:val="20"/>
        </w:rPr>
        <w:t>:</w:t>
      </w:r>
    </w:p>
    <w:p w14:paraId="43E5F07C" w14:textId="67478D5A" w:rsidR="004B3120" w:rsidRDefault="004B3120" w:rsidP="004B3120">
      <w:pPr>
        <w:ind w:left="567" w:right="22"/>
        <w:rPr>
          <w:rFonts w:ascii="Arial" w:hAnsi="Arial" w:cs="Arial"/>
          <w:sz w:val="20"/>
          <w:szCs w:val="20"/>
        </w:rPr>
      </w:pPr>
    </w:p>
    <w:p w14:paraId="5FE5A3D3" w14:textId="2EBE9F19" w:rsidR="004B3120" w:rsidRPr="00A61CDE" w:rsidRDefault="004B3120" w:rsidP="004B3120">
      <w:pPr>
        <w:ind w:left="567" w:right="22"/>
        <w:rPr>
          <w:rFonts w:ascii="Arial" w:hAnsi="Arial" w:cs="Arial"/>
          <w:i/>
          <w:iCs/>
          <w:sz w:val="20"/>
          <w:szCs w:val="20"/>
        </w:rPr>
      </w:pPr>
      <w:r w:rsidRPr="00A61CDE">
        <w:rPr>
          <w:rFonts w:ascii="Arial" w:hAnsi="Arial" w:cs="Arial"/>
          <w:i/>
          <w:iCs/>
          <w:sz w:val="20"/>
          <w:szCs w:val="20"/>
        </w:rPr>
        <w:t xml:space="preserve">“The </w:t>
      </w:r>
      <w:r w:rsidR="001019DA" w:rsidRPr="00A61CDE">
        <w:rPr>
          <w:rFonts w:ascii="Arial" w:hAnsi="Arial" w:cs="Arial"/>
          <w:i/>
          <w:iCs/>
          <w:sz w:val="20"/>
          <w:szCs w:val="20"/>
        </w:rPr>
        <w:t xml:space="preserve">historical cost of the </w:t>
      </w:r>
      <w:r w:rsidRPr="00A61CDE">
        <w:rPr>
          <w:rFonts w:ascii="Arial" w:hAnsi="Arial" w:cs="Arial"/>
          <w:i/>
          <w:iCs/>
          <w:sz w:val="20"/>
          <w:szCs w:val="20"/>
        </w:rPr>
        <w:t>transferred capital is determined on a case-by-case basis as follows:</w:t>
      </w:r>
    </w:p>
    <w:p w14:paraId="07CACA19" w14:textId="77777777" w:rsidR="004B3120" w:rsidRPr="00A61CDE" w:rsidRDefault="004B3120" w:rsidP="004B3120">
      <w:pPr>
        <w:ind w:left="567" w:right="22"/>
        <w:rPr>
          <w:rFonts w:ascii="Arial" w:hAnsi="Arial" w:cs="Arial"/>
          <w:i/>
          <w:iCs/>
          <w:sz w:val="20"/>
          <w:szCs w:val="20"/>
        </w:rPr>
      </w:pPr>
    </w:p>
    <w:p w14:paraId="39A052D5" w14:textId="25D24D05" w:rsidR="001019DA" w:rsidRPr="00A61CDE" w:rsidRDefault="001019DA" w:rsidP="001019DA">
      <w:pPr>
        <w:ind w:left="567" w:right="22"/>
        <w:rPr>
          <w:rFonts w:ascii="Arial" w:hAnsi="Arial" w:cs="Arial"/>
          <w:i/>
          <w:iCs/>
          <w:sz w:val="20"/>
          <w:szCs w:val="20"/>
        </w:rPr>
      </w:pPr>
      <w:r w:rsidRPr="00A61CDE">
        <w:rPr>
          <w:rFonts w:ascii="Arial" w:hAnsi="Arial" w:cs="Arial"/>
          <w:i/>
          <w:iCs/>
          <w:sz w:val="20"/>
          <w:szCs w:val="20"/>
        </w:rPr>
        <w:t xml:space="preserve">In the case of transferring capital previously contributed to establish the enterprise, the historical cost is the actual capital amount which has been cumulatively contributed by the capital assignor (the investor) as at the assignment date. This original value of the assigned capital must be supported by and based on accounting books, invoices and vouchers; in addition, it must be </w:t>
      </w:r>
      <w:r w:rsidRPr="00A61CDE">
        <w:rPr>
          <w:rFonts w:ascii="Arial" w:hAnsi="Arial" w:cs="Arial"/>
          <w:i/>
          <w:iCs/>
          <w:sz w:val="20"/>
          <w:szCs w:val="20"/>
        </w:rPr>
        <w:lastRenderedPageBreak/>
        <w:t xml:space="preserve">certified by investors or participants in the business cooperation contract, or according to audit results provided by an independent audit company </w:t>
      </w:r>
      <w:r w:rsidRPr="000626F9">
        <w:rPr>
          <w:rFonts w:ascii="Arial" w:hAnsi="Arial" w:cs="Arial"/>
          <w:i/>
          <w:iCs/>
          <w:sz w:val="20"/>
          <w:szCs w:val="20"/>
          <w:u w:val="single"/>
        </w:rPr>
        <w:t>if the enterprise is a</w:t>
      </w:r>
      <w:r w:rsidR="008F341D" w:rsidRPr="000626F9">
        <w:rPr>
          <w:rFonts w:ascii="Arial" w:hAnsi="Arial" w:cs="Arial"/>
          <w:i/>
          <w:iCs/>
          <w:sz w:val="20"/>
          <w:szCs w:val="20"/>
          <w:u w:val="single"/>
        </w:rPr>
        <w:t xml:space="preserve"> 100%</w:t>
      </w:r>
      <w:r w:rsidRPr="000626F9">
        <w:rPr>
          <w:rFonts w:ascii="Arial" w:hAnsi="Arial" w:cs="Arial"/>
          <w:i/>
          <w:iCs/>
          <w:sz w:val="20"/>
          <w:szCs w:val="20"/>
          <w:u w:val="single"/>
        </w:rPr>
        <w:t xml:space="preserve"> Foreign Invested Enterprise</w:t>
      </w:r>
      <w:r w:rsidRPr="00A61CDE">
        <w:rPr>
          <w:rFonts w:ascii="Arial" w:hAnsi="Arial" w:cs="Arial"/>
          <w:i/>
          <w:iCs/>
          <w:sz w:val="20"/>
          <w:szCs w:val="20"/>
        </w:rPr>
        <w:t>.</w:t>
      </w:r>
    </w:p>
    <w:p w14:paraId="56969A75" w14:textId="77777777" w:rsidR="001019DA" w:rsidRPr="00A61CDE" w:rsidRDefault="001019DA" w:rsidP="001019DA">
      <w:pPr>
        <w:ind w:left="567" w:right="22"/>
        <w:rPr>
          <w:rFonts w:ascii="Arial" w:hAnsi="Arial" w:cs="Arial"/>
          <w:i/>
          <w:iCs/>
          <w:sz w:val="20"/>
          <w:szCs w:val="20"/>
        </w:rPr>
      </w:pPr>
    </w:p>
    <w:p w14:paraId="1F6164F4" w14:textId="5E146D9C" w:rsidR="00C5103E" w:rsidRPr="00A61CDE" w:rsidRDefault="001019DA" w:rsidP="001019DA">
      <w:pPr>
        <w:ind w:left="567" w:right="22"/>
        <w:rPr>
          <w:rFonts w:ascii="Arial" w:hAnsi="Arial" w:cs="Arial"/>
          <w:i/>
          <w:iCs/>
          <w:sz w:val="20"/>
          <w:szCs w:val="20"/>
        </w:rPr>
      </w:pPr>
      <w:r w:rsidRPr="00A61CDE">
        <w:rPr>
          <w:rFonts w:ascii="Arial" w:hAnsi="Arial" w:cs="Arial"/>
          <w:i/>
          <w:iCs/>
          <w:sz w:val="20"/>
          <w:szCs w:val="20"/>
        </w:rPr>
        <w:t>In the case of assigning the capital previously acquired from other investors, the initial value of the assigned capital is the value of the capital at the time of the historical purchase. Such purchasing price can be determined based on the capital assignment contract, and relevant payment vouchers.</w:t>
      </w:r>
      <w:r w:rsidR="00A61CDE" w:rsidRPr="00A61CDE">
        <w:rPr>
          <w:rFonts w:ascii="Arial" w:hAnsi="Arial" w:cs="Arial"/>
          <w:i/>
          <w:iCs/>
          <w:sz w:val="20"/>
          <w:szCs w:val="20"/>
        </w:rPr>
        <w:t>”</w:t>
      </w:r>
    </w:p>
    <w:p w14:paraId="50BDCFD7" w14:textId="2310F8D8" w:rsidR="00A61CDE" w:rsidRDefault="00A61CDE" w:rsidP="001019DA">
      <w:pPr>
        <w:ind w:left="567" w:right="22"/>
        <w:rPr>
          <w:rFonts w:ascii="Arial" w:hAnsi="Arial" w:cs="Arial"/>
          <w:sz w:val="20"/>
          <w:szCs w:val="20"/>
        </w:rPr>
      </w:pPr>
    </w:p>
    <w:p w14:paraId="5D272C91" w14:textId="4755A211" w:rsidR="000626F9" w:rsidRDefault="000626F9" w:rsidP="00C70359">
      <w:pPr>
        <w:numPr>
          <w:ilvl w:val="0"/>
          <w:numId w:val="3"/>
        </w:numPr>
        <w:tabs>
          <w:tab w:val="num" w:pos="1134"/>
        </w:tabs>
        <w:ind w:left="567" w:right="22" w:hanging="567"/>
        <w:rPr>
          <w:rFonts w:ascii="Arial" w:hAnsi="Arial" w:cs="Arial"/>
          <w:sz w:val="20"/>
          <w:szCs w:val="20"/>
        </w:rPr>
      </w:pPr>
      <w:r>
        <w:rPr>
          <w:rFonts w:ascii="Arial" w:hAnsi="Arial" w:cs="Arial"/>
          <w:sz w:val="20"/>
          <w:szCs w:val="20"/>
        </w:rPr>
        <w:t xml:space="preserve">Of note, regarding the underlined part above, it is unclear whether the </w:t>
      </w:r>
      <w:r w:rsidR="00385D09">
        <w:rPr>
          <w:rFonts w:ascii="Arial" w:hAnsi="Arial" w:cs="Arial"/>
          <w:bCs/>
          <w:sz w:val="20"/>
          <w:szCs w:val="20"/>
          <w:lang w:eastAsia="ko-KR"/>
        </w:rPr>
        <w:t>audited financial statements (“FS”)</w:t>
      </w:r>
      <w:r>
        <w:rPr>
          <w:rFonts w:ascii="Arial" w:hAnsi="Arial" w:cs="Arial"/>
          <w:sz w:val="20"/>
          <w:szCs w:val="20"/>
        </w:rPr>
        <w:t xml:space="preserve"> can also be used if the enterprise is not 100% foreign invested (which is the case of JVCo1 and JVCo2). Nevertheless, in practice, the audited FS </w:t>
      </w:r>
      <w:r w:rsidR="000D29BD">
        <w:rPr>
          <w:rFonts w:ascii="Arial" w:hAnsi="Arial" w:cs="Arial"/>
          <w:sz w:val="20"/>
          <w:szCs w:val="20"/>
        </w:rPr>
        <w:t>is normally</w:t>
      </w:r>
      <w:r>
        <w:rPr>
          <w:rFonts w:ascii="Arial" w:hAnsi="Arial" w:cs="Arial"/>
          <w:sz w:val="20"/>
          <w:szCs w:val="20"/>
        </w:rPr>
        <w:t xml:space="preserve"> used in this case together with </w:t>
      </w:r>
      <w:r w:rsidR="000D29BD">
        <w:rPr>
          <w:rFonts w:ascii="Arial" w:hAnsi="Arial" w:cs="Arial"/>
          <w:sz w:val="20"/>
          <w:szCs w:val="20"/>
        </w:rPr>
        <w:t xml:space="preserve">the </w:t>
      </w:r>
      <w:r>
        <w:rPr>
          <w:rFonts w:ascii="Arial" w:hAnsi="Arial" w:cs="Arial"/>
          <w:sz w:val="20"/>
          <w:szCs w:val="20"/>
        </w:rPr>
        <w:t>payment evidences of capital contribution, and we have not seen any challenge from local tax authorities on such arrangement.</w:t>
      </w:r>
    </w:p>
    <w:p w14:paraId="7CBAA00D" w14:textId="77777777" w:rsidR="000626F9" w:rsidRDefault="000626F9" w:rsidP="001019DA">
      <w:pPr>
        <w:ind w:left="567" w:right="22"/>
        <w:rPr>
          <w:rFonts w:ascii="Arial" w:hAnsi="Arial" w:cs="Arial"/>
          <w:sz w:val="20"/>
          <w:szCs w:val="20"/>
        </w:rPr>
      </w:pPr>
    </w:p>
    <w:p w14:paraId="44CC5784" w14:textId="6F777A95" w:rsidR="003C14A7" w:rsidRDefault="00697ED6" w:rsidP="003C14A7">
      <w:pPr>
        <w:pStyle w:val="ListParagraph"/>
        <w:numPr>
          <w:ilvl w:val="1"/>
          <w:numId w:val="1"/>
        </w:numPr>
        <w:rPr>
          <w:rFonts w:ascii="Arial" w:hAnsi="Arial" w:cs="Arial"/>
          <w:b/>
          <w:bCs/>
          <w:sz w:val="20"/>
          <w:szCs w:val="20"/>
        </w:rPr>
      </w:pPr>
      <w:r>
        <w:rPr>
          <w:rFonts w:ascii="Arial" w:hAnsi="Arial" w:cs="Arial"/>
          <w:b/>
          <w:bCs/>
          <w:sz w:val="20"/>
          <w:szCs w:val="20"/>
        </w:rPr>
        <w:t xml:space="preserve">Potential Vietnam tax implications for </w:t>
      </w:r>
      <w:r w:rsidR="00362807">
        <w:rPr>
          <w:rFonts w:ascii="Arial" w:hAnsi="Arial" w:cs="Arial"/>
          <w:b/>
          <w:bCs/>
          <w:sz w:val="20"/>
          <w:szCs w:val="20"/>
        </w:rPr>
        <w:t>ABC</w:t>
      </w:r>
      <w:r w:rsidRPr="00697ED6">
        <w:rPr>
          <w:rFonts w:ascii="Arial" w:hAnsi="Arial" w:cs="Arial"/>
          <w:b/>
          <w:bCs/>
          <w:sz w:val="20"/>
          <w:szCs w:val="20"/>
        </w:rPr>
        <w:t xml:space="preserve">1 and </w:t>
      </w:r>
      <w:r w:rsidR="00362807">
        <w:rPr>
          <w:rFonts w:ascii="Arial" w:hAnsi="Arial" w:cs="Arial"/>
          <w:b/>
          <w:bCs/>
          <w:sz w:val="20"/>
          <w:szCs w:val="20"/>
        </w:rPr>
        <w:t>ABC</w:t>
      </w:r>
      <w:r w:rsidRPr="00697ED6">
        <w:rPr>
          <w:rFonts w:ascii="Arial" w:hAnsi="Arial" w:cs="Arial"/>
          <w:b/>
          <w:bCs/>
          <w:sz w:val="20"/>
          <w:szCs w:val="20"/>
        </w:rPr>
        <w:t>2 with respect to their contemplated share subscription at premium</w:t>
      </w:r>
    </w:p>
    <w:p w14:paraId="6E463B37" w14:textId="77777777" w:rsidR="003C14A7" w:rsidRDefault="003C14A7" w:rsidP="003C14A7">
      <w:pPr>
        <w:pStyle w:val="BodyText"/>
        <w:spacing w:after="0" w:line="240" w:lineRule="auto"/>
        <w:ind w:left="567"/>
        <w:contextualSpacing/>
        <w:rPr>
          <w:rFonts w:ascii="Arial" w:hAnsi="Arial" w:cs="Arial"/>
          <w:sz w:val="20"/>
        </w:rPr>
      </w:pPr>
    </w:p>
    <w:p w14:paraId="579A4FB3" w14:textId="72B55217" w:rsidR="006366AC" w:rsidRDefault="00650A56" w:rsidP="000C1B04">
      <w:pPr>
        <w:numPr>
          <w:ilvl w:val="0"/>
          <w:numId w:val="3"/>
        </w:numPr>
        <w:tabs>
          <w:tab w:val="num" w:pos="1134"/>
        </w:tabs>
        <w:ind w:left="567" w:right="22" w:hanging="567"/>
        <w:outlineLvl w:val="0"/>
        <w:rPr>
          <w:rFonts w:ascii="Arial" w:eastAsia="SimSun" w:hAnsi="Arial" w:cs="Arial"/>
          <w:sz w:val="20"/>
          <w:lang w:val="en-US"/>
        </w:rPr>
      </w:pPr>
      <w:r>
        <w:rPr>
          <w:rFonts w:ascii="Arial" w:eastAsia="SimSun" w:hAnsi="Arial" w:cs="Arial"/>
          <w:sz w:val="20"/>
          <w:lang w:val="en-US"/>
        </w:rPr>
        <w:t>W</w:t>
      </w:r>
      <w:r w:rsidR="006366AC" w:rsidRPr="006366AC">
        <w:rPr>
          <w:rFonts w:ascii="Arial" w:eastAsia="SimSun" w:hAnsi="Arial" w:cs="Arial"/>
          <w:sz w:val="20"/>
          <w:lang w:val="en-US"/>
        </w:rPr>
        <w:t>e understand that</w:t>
      </w:r>
      <w:r w:rsidR="006366AC">
        <w:rPr>
          <w:rFonts w:ascii="Arial" w:eastAsia="SimSun" w:hAnsi="Arial" w:cs="Arial"/>
          <w:sz w:val="20"/>
          <w:lang w:val="en-US"/>
        </w:rPr>
        <w:t xml:space="preserve">, </w:t>
      </w:r>
      <w:r w:rsidR="006366AC" w:rsidRPr="006366AC">
        <w:rPr>
          <w:rFonts w:ascii="Arial" w:eastAsia="SimSun" w:hAnsi="Arial" w:cs="Arial"/>
          <w:sz w:val="20"/>
          <w:lang w:val="en-US"/>
        </w:rPr>
        <w:t xml:space="preserve">the premium </w:t>
      </w:r>
      <w:r w:rsidR="00AB2EA9">
        <w:rPr>
          <w:rFonts w:ascii="Arial" w:eastAsia="SimSun" w:hAnsi="Arial" w:cs="Arial"/>
          <w:sz w:val="20"/>
          <w:lang w:val="en-US"/>
        </w:rPr>
        <w:t>would be</w:t>
      </w:r>
      <w:r w:rsidR="006366AC" w:rsidRPr="006366AC">
        <w:rPr>
          <w:rFonts w:ascii="Arial" w:eastAsia="SimSun" w:hAnsi="Arial" w:cs="Arial"/>
          <w:sz w:val="20"/>
          <w:lang w:val="en-US"/>
        </w:rPr>
        <w:t xml:space="preserve"> determined as belonging to JVCo1 and JVCo2, but </w:t>
      </w:r>
      <w:r w:rsidR="00D6341C" w:rsidRPr="006366AC">
        <w:rPr>
          <w:rFonts w:ascii="Arial" w:eastAsia="SimSun" w:hAnsi="Arial" w:cs="Arial"/>
          <w:sz w:val="20"/>
          <w:lang w:val="en-US"/>
        </w:rPr>
        <w:t>the premium</w:t>
      </w:r>
      <w:r w:rsidR="006366AC" w:rsidRPr="006366AC">
        <w:rPr>
          <w:rFonts w:ascii="Arial" w:eastAsia="SimSun" w:hAnsi="Arial" w:cs="Arial"/>
          <w:sz w:val="20"/>
          <w:lang w:val="en-US"/>
        </w:rPr>
        <w:t xml:space="preserve"> </w:t>
      </w:r>
      <w:r w:rsidR="009F015E">
        <w:rPr>
          <w:rFonts w:ascii="Arial" w:eastAsia="SimSun" w:hAnsi="Arial" w:cs="Arial"/>
          <w:sz w:val="20"/>
          <w:lang w:val="en-US"/>
        </w:rPr>
        <w:t xml:space="preserve">would </w:t>
      </w:r>
      <w:r w:rsidR="006366AC" w:rsidRPr="006366AC">
        <w:rPr>
          <w:rFonts w:ascii="Arial" w:eastAsia="SimSun" w:hAnsi="Arial" w:cs="Arial"/>
          <w:sz w:val="20"/>
          <w:lang w:val="en-US"/>
        </w:rPr>
        <w:t xml:space="preserve">not </w:t>
      </w:r>
      <w:r w:rsidR="009F015E">
        <w:rPr>
          <w:rFonts w:ascii="Arial" w:eastAsia="SimSun" w:hAnsi="Arial" w:cs="Arial"/>
          <w:sz w:val="20"/>
          <w:lang w:val="en-US"/>
        </w:rPr>
        <w:t xml:space="preserve">be </w:t>
      </w:r>
      <w:r w:rsidR="006366AC" w:rsidRPr="006366AC">
        <w:rPr>
          <w:rFonts w:ascii="Arial" w:eastAsia="SimSun" w:hAnsi="Arial" w:cs="Arial"/>
          <w:sz w:val="20"/>
          <w:lang w:val="en-US"/>
        </w:rPr>
        <w:t xml:space="preserve">used to supplement the working capitals of JVCo1 and JVCo2 </w:t>
      </w:r>
      <w:r>
        <w:rPr>
          <w:rFonts w:ascii="Arial" w:eastAsia="SimSun" w:hAnsi="Arial" w:cs="Arial"/>
          <w:sz w:val="20"/>
          <w:lang w:val="en-US"/>
        </w:rPr>
        <w:t>(</w:t>
      </w:r>
      <w:r w:rsidR="00D6341C">
        <w:rPr>
          <w:rFonts w:ascii="Arial" w:eastAsia="SimSun" w:hAnsi="Arial" w:cs="Arial"/>
          <w:sz w:val="20"/>
          <w:lang w:val="en-US"/>
        </w:rPr>
        <w:t>i.e.,</w:t>
      </w:r>
      <w:r>
        <w:rPr>
          <w:rFonts w:ascii="Arial" w:eastAsia="SimSun" w:hAnsi="Arial" w:cs="Arial"/>
          <w:sz w:val="20"/>
          <w:lang w:val="en-US"/>
        </w:rPr>
        <w:t xml:space="preserve"> </w:t>
      </w:r>
      <w:r w:rsidR="006366AC" w:rsidRPr="006366AC">
        <w:rPr>
          <w:rFonts w:ascii="Arial" w:eastAsia="SimSun" w:hAnsi="Arial" w:cs="Arial"/>
          <w:sz w:val="20"/>
          <w:lang w:val="en-US"/>
        </w:rPr>
        <w:t xml:space="preserve">it </w:t>
      </w:r>
      <w:r w:rsidR="009F015E">
        <w:rPr>
          <w:rFonts w:ascii="Arial" w:eastAsia="SimSun" w:hAnsi="Arial" w:cs="Arial"/>
          <w:sz w:val="20"/>
          <w:lang w:val="en-US"/>
        </w:rPr>
        <w:t>would be</w:t>
      </w:r>
      <w:r w:rsidR="006366AC" w:rsidRPr="006366AC">
        <w:rPr>
          <w:rFonts w:ascii="Arial" w:eastAsia="SimSun" w:hAnsi="Arial" w:cs="Arial"/>
          <w:sz w:val="20"/>
          <w:lang w:val="en-US"/>
        </w:rPr>
        <w:t xml:space="preserve"> used to repay </w:t>
      </w:r>
      <w:r>
        <w:rPr>
          <w:rFonts w:ascii="Arial" w:eastAsia="SimSun" w:hAnsi="Arial" w:cs="Arial"/>
          <w:sz w:val="20"/>
          <w:lang w:val="en-US"/>
        </w:rPr>
        <w:t xml:space="preserve">the </w:t>
      </w:r>
      <w:r w:rsidR="006366AC" w:rsidRPr="006366AC">
        <w:rPr>
          <w:rFonts w:ascii="Arial" w:eastAsia="SimSun" w:hAnsi="Arial" w:cs="Arial"/>
          <w:sz w:val="20"/>
          <w:lang w:val="en-US"/>
        </w:rPr>
        <w:t>shareholder loan</w:t>
      </w:r>
      <w:r>
        <w:rPr>
          <w:rFonts w:ascii="Arial" w:eastAsia="SimSun" w:hAnsi="Arial" w:cs="Arial"/>
          <w:sz w:val="20"/>
          <w:lang w:val="en-US"/>
        </w:rPr>
        <w:t>s</w:t>
      </w:r>
      <w:r w:rsidR="006366AC" w:rsidRPr="006366AC">
        <w:rPr>
          <w:rFonts w:ascii="Arial" w:eastAsia="SimSun" w:hAnsi="Arial" w:cs="Arial"/>
          <w:sz w:val="20"/>
          <w:lang w:val="en-US"/>
        </w:rPr>
        <w:t xml:space="preserve"> to VC3).</w:t>
      </w:r>
    </w:p>
    <w:p w14:paraId="008C657B" w14:textId="77777777" w:rsidR="006366AC" w:rsidRDefault="006366AC" w:rsidP="006366AC">
      <w:pPr>
        <w:ind w:left="567" w:right="22"/>
        <w:outlineLvl w:val="0"/>
        <w:rPr>
          <w:rFonts w:ascii="Arial" w:eastAsia="SimSun" w:hAnsi="Arial" w:cs="Arial"/>
          <w:sz w:val="20"/>
          <w:lang w:val="en-US"/>
        </w:rPr>
      </w:pPr>
    </w:p>
    <w:p w14:paraId="5C10EB51" w14:textId="4D30B188" w:rsidR="006366AC" w:rsidRPr="006366AC" w:rsidRDefault="006366AC" w:rsidP="006366AC">
      <w:pPr>
        <w:ind w:left="567" w:right="22"/>
        <w:outlineLvl w:val="0"/>
        <w:rPr>
          <w:rFonts w:ascii="Arial" w:eastAsia="SimSun" w:hAnsi="Arial" w:cs="Arial"/>
          <w:sz w:val="20"/>
          <w:lang w:val="en-US"/>
        </w:rPr>
      </w:pPr>
      <w:r>
        <w:rPr>
          <w:rFonts w:ascii="Arial" w:eastAsia="SimSun" w:hAnsi="Arial" w:cs="Arial"/>
          <w:sz w:val="20"/>
          <w:lang w:val="en-US"/>
        </w:rPr>
        <w:t xml:space="preserve">Accordingly, in </w:t>
      </w:r>
      <w:r w:rsidR="00650A56">
        <w:rPr>
          <w:rFonts w:ascii="Arial" w:eastAsia="SimSun" w:hAnsi="Arial" w:cs="Arial"/>
          <w:sz w:val="20"/>
          <w:lang w:val="en-US"/>
        </w:rPr>
        <w:t>line</w:t>
      </w:r>
      <w:r>
        <w:rPr>
          <w:rFonts w:ascii="Arial" w:eastAsia="SimSun" w:hAnsi="Arial" w:cs="Arial"/>
          <w:sz w:val="20"/>
          <w:lang w:val="en-US"/>
        </w:rPr>
        <w:t xml:space="preserve"> with</w:t>
      </w:r>
      <w:r w:rsidR="00026884" w:rsidRPr="006366AC">
        <w:rPr>
          <w:rFonts w:ascii="Arial" w:eastAsia="SimSun" w:hAnsi="Arial" w:cs="Arial"/>
          <w:sz w:val="20"/>
          <w:lang w:val="en-US"/>
        </w:rPr>
        <w:t xml:space="preserve"> Point 3, Article 5 of Circular 96</w:t>
      </w:r>
      <w:r w:rsidR="00DA7084">
        <w:rPr>
          <w:rFonts w:ascii="Arial" w:eastAsia="SimSun" w:hAnsi="Arial" w:cs="Arial"/>
          <w:sz w:val="20"/>
          <w:lang w:val="en-US"/>
        </w:rPr>
        <w:t xml:space="preserve"> as noted above</w:t>
      </w:r>
      <w:r w:rsidR="0021359C" w:rsidRPr="006366AC">
        <w:rPr>
          <w:rFonts w:ascii="Arial" w:eastAsia="SimSun" w:hAnsi="Arial" w:cs="Arial"/>
          <w:sz w:val="20"/>
          <w:lang w:val="en-US"/>
        </w:rPr>
        <w:t xml:space="preserve">, </w:t>
      </w:r>
      <w:r>
        <w:rPr>
          <w:rFonts w:ascii="Arial" w:eastAsia="SimSun" w:hAnsi="Arial" w:cs="Arial"/>
          <w:sz w:val="20"/>
          <w:lang w:val="en-US"/>
        </w:rPr>
        <w:t xml:space="preserve">it </w:t>
      </w:r>
      <w:r w:rsidR="00DB4C3E">
        <w:rPr>
          <w:rFonts w:ascii="Arial" w:eastAsia="SimSun" w:hAnsi="Arial" w:cs="Arial"/>
          <w:sz w:val="20"/>
          <w:lang w:val="en-US"/>
        </w:rPr>
        <w:t>is not crystal clear for a conclusion that</w:t>
      </w:r>
      <w:r>
        <w:rPr>
          <w:rFonts w:ascii="Arial" w:eastAsia="SimSun" w:hAnsi="Arial" w:cs="Arial"/>
          <w:sz w:val="20"/>
          <w:lang w:val="en-US"/>
        </w:rPr>
        <w:t xml:space="preserve"> such premium will not be taxed in hands of JVCo1 and JVCo2.</w:t>
      </w:r>
      <w:r w:rsidR="007A4566">
        <w:rPr>
          <w:rFonts w:ascii="Arial" w:eastAsia="SimSun" w:hAnsi="Arial" w:cs="Arial"/>
          <w:sz w:val="20"/>
          <w:lang w:val="en-US"/>
        </w:rPr>
        <w:t xml:space="preserve"> </w:t>
      </w:r>
      <w:r w:rsidR="00E27045">
        <w:rPr>
          <w:rFonts w:ascii="Arial" w:eastAsia="SimSun" w:hAnsi="Arial" w:cs="Arial"/>
          <w:sz w:val="20"/>
          <w:lang w:val="en-US"/>
        </w:rPr>
        <w:t>So, w</w:t>
      </w:r>
      <w:proofErr w:type="spellStart"/>
      <w:r w:rsidR="007A4566" w:rsidRPr="000F1384">
        <w:rPr>
          <w:rFonts w:ascii="Arial" w:hAnsi="Arial" w:cs="Arial"/>
          <w:bCs/>
          <w:sz w:val="20"/>
          <w:szCs w:val="20"/>
          <w:lang w:eastAsia="ko-KR"/>
        </w:rPr>
        <w:t>e</w:t>
      </w:r>
      <w:proofErr w:type="spellEnd"/>
      <w:r w:rsidR="007A4566" w:rsidRPr="000F1384">
        <w:rPr>
          <w:rFonts w:ascii="Arial" w:hAnsi="Arial" w:cs="Arial"/>
          <w:bCs/>
          <w:sz w:val="20"/>
          <w:szCs w:val="20"/>
          <w:lang w:eastAsia="ko-KR"/>
        </w:rPr>
        <w:t xml:space="preserve"> recommend </w:t>
      </w:r>
      <w:r w:rsidR="00362807">
        <w:rPr>
          <w:rFonts w:ascii="Arial" w:eastAsia="SimSun" w:hAnsi="Arial" w:cs="Arial"/>
          <w:sz w:val="20"/>
          <w:lang w:val="en-US"/>
        </w:rPr>
        <w:t>ABC</w:t>
      </w:r>
      <w:r w:rsidR="007A4566" w:rsidRPr="000F1384">
        <w:rPr>
          <w:rFonts w:ascii="Arial" w:eastAsia="SimSun" w:hAnsi="Arial" w:cs="Arial"/>
          <w:sz w:val="20"/>
          <w:lang w:val="en-US"/>
        </w:rPr>
        <w:t xml:space="preserve">1 and </w:t>
      </w:r>
      <w:r w:rsidR="00362807">
        <w:rPr>
          <w:rFonts w:ascii="Arial" w:eastAsia="SimSun" w:hAnsi="Arial" w:cs="Arial"/>
          <w:sz w:val="20"/>
          <w:lang w:val="en-US"/>
        </w:rPr>
        <w:t>ABC</w:t>
      </w:r>
      <w:r w:rsidR="007A4566" w:rsidRPr="000F1384">
        <w:rPr>
          <w:rFonts w:ascii="Arial" w:eastAsia="SimSun" w:hAnsi="Arial" w:cs="Arial"/>
          <w:sz w:val="20"/>
          <w:lang w:val="en-US"/>
        </w:rPr>
        <w:t>2 to seek a ruling from the local tax authority in advance</w:t>
      </w:r>
      <w:r w:rsidR="007A4566">
        <w:rPr>
          <w:rFonts w:ascii="Arial" w:eastAsia="SimSun" w:hAnsi="Arial" w:cs="Arial"/>
          <w:sz w:val="20"/>
          <w:lang w:val="en-US"/>
        </w:rPr>
        <w:t>.</w:t>
      </w:r>
    </w:p>
    <w:p w14:paraId="43E2557D" w14:textId="76C01EE8" w:rsidR="006366AC" w:rsidRPr="006366AC" w:rsidRDefault="006366AC" w:rsidP="006366AC">
      <w:pPr>
        <w:ind w:left="567" w:right="22"/>
        <w:outlineLvl w:val="0"/>
        <w:rPr>
          <w:rFonts w:ascii="Arial" w:eastAsia="SimSun" w:hAnsi="Arial" w:cs="Arial"/>
          <w:sz w:val="20"/>
          <w:lang w:val="en-US"/>
        </w:rPr>
      </w:pPr>
    </w:p>
    <w:p w14:paraId="47ADA43E" w14:textId="321558FC" w:rsidR="00F54720" w:rsidRPr="00F54720" w:rsidRDefault="009A268F" w:rsidP="00623654">
      <w:pPr>
        <w:numPr>
          <w:ilvl w:val="0"/>
          <w:numId w:val="3"/>
        </w:numPr>
        <w:tabs>
          <w:tab w:val="num" w:pos="1134"/>
        </w:tabs>
        <w:ind w:left="567" w:right="22" w:hanging="567"/>
        <w:outlineLvl w:val="0"/>
        <w:rPr>
          <w:rFonts w:ascii="Arial" w:hAnsi="Arial" w:cs="Arial"/>
          <w:b/>
          <w:sz w:val="20"/>
          <w:szCs w:val="20"/>
          <w:lang w:eastAsia="ko-KR"/>
        </w:rPr>
      </w:pPr>
      <w:r>
        <w:rPr>
          <w:rFonts w:ascii="Arial" w:hAnsi="Arial" w:cs="Arial"/>
          <w:bCs/>
          <w:sz w:val="20"/>
          <w:szCs w:val="20"/>
          <w:lang w:eastAsia="ko-KR"/>
        </w:rPr>
        <w:t>In addition</w:t>
      </w:r>
      <w:r w:rsidR="00623654">
        <w:rPr>
          <w:rFonts w:ascii="Arial" w:hAnsi="Arial" w:cs="Arial"/>
          <w:bCs/>
          <w:sz w:val="20"/>
          <w:szCs w:val="20"/>
          <w:lang w:eastAsia="ko-KR"/>
        </w:rPr>
        <w:t>,</w:t>
      </w:r>
      <w:r w:rsidR="00623654" w:rsidRPr="00623654">
        <w:rPr>
          <w:rFonts w:ascii="Arial" w:hAnsi="Arial" w:cs="Arial"/>
          <w:bCs/>
          <w:sz w:val="20"/>
          <w:szCs w:val="20"/>
          <w:lang w:eastAsia="ko-KR"/>
        </w:rPr>
        <w:t xml:space="preserve"> </w:t>
      </w:r>
      <w:r w:rsidR="00623654">
        <w:rPr>
          <w:rFonts w:ascii="Arial" w:hAnsi="Arial" w:cs="Arial"/>
          <w:bCs/>
          <w:sz w:val="20"/>
          <w:szCs w:val="20"/>
          <w:lang w:eastAsia="ko-KR"/>
        </w:rPr>
        <w:t>given this is an abnormal arrangement with such huge premium, the tax authorities may review the entire restructuring exercise</w:t>
      </w:r>
      <w:r w:rsidR="00775BE6">
        <w:rPr>
          <w:rFonts w:ascii="Arial" w:hAnsi="Arial" w:cs="Arial"/>
          <w:bCs/>
          <w:sz w:val="20"/>
          <w:szCs w:val="20"/>
          <w:lang w:eastAsia="ko-KR"/>
        </w:rPr>
        <w:t>s</w:t>
      </w:r>
      <w:r w:rsidR="0034313A">
        <w:rPr>
          <w:rFonts w:ascii="Arial" w:hAnsi="Arial" w:cs="Arial"/>
          <w:bCs/>
          <w:sz w:val="20"/>
          <w:szCs w:val="20"/>
          <w:lang w:eastAsia="ko-KR"/>
        </w:rPr>
        <w:t xml:space="preserve"> (</w:t>
      </w:r>
      <w:r w:rsidR="00775BE6">
        <w:rPr>
          <w:rFonts w:ascii="Arial" w:hAnsi="Arial" w:cs="Arial"/>
          <w:bCs/>
          <w:sz w:val="20"/>
          <w:szCs w:val="20"/>
          <w:lang w:eastAsia="ko-KR"/>
        </w:rPr>
        <w:t>including</w:t>
      </w:r>
      <w:r w:rsidR="0034313A">
        <w:rPr>
          <w:rFonts w:ascii="Arial" w:hAnsi="Arial" w:cs="Arial"/>
          <w:bCs/>
          <w:sz w:val="20"/>
          <w:szCs w:val="20"/>
          <w:lang w:eastAsia="ko-KR"/>
        </w:rPr>
        <w:t xml:space="preserve"> the previous restructuring exercises by </w:t>
      </w:r>
      <w:r w:rsidR="00362807">
        <w:rPr>
          <w:rFonts w:ascii="Arial" w:hAnsi="Arial" w:cs="Arial"/>
          <w:bCs/>
          <w:sz w:val="20"/>
          <w:szCs w:val="20"/>
          <w:lang w:eastAsia="ko-KR"/>
        </w:rPr>
        <w:t>XYZ</w:t>
      </w:r>
      <w:r w:rsidR="0034313A">
        <w:rPr>
          <w:rFonts w:ascii="Arial" w:hAnsi="Arial" w:cs="Arial"/>
          <w:bCs/>
          <w:sz w:val="20"/>
          <w:szCs w:val="20"/>
          <w:lang w:eastAsia="ko-KR"/>
        </w:rPr>
        <w:t>)</w:t>
      </w:r>
      <w:r w:rsidR="00F54720">
        <w:rPr>
          <w:rFonts w:ascii="Arial" w:hAnsi="Arial" w:cs="Arial"/>
          <w:bCs/>
          <w:sz w:val="20"/>
          <w:szCs w:val="20"/>
          <w:lang w:eastAsia="ko-KR"/>
        </w:rPr>
        <w:t>;</w:t>
      </w:r>
      <w:r w:rsidR="00F54720" w:rsidRPr="00F54720">
        <w:rPr>
          <w:rFonts w:ascii="Arial" w:hAnsi="Arial" w:cs="Arial"/>
          <w:bCs/>
          <w:sz w:val="20"/>
          <w:szCs w:val="20"/>
          <w:lang w:eastAsia="ko-KR"/>
        </w:rPr>
        <w:t xml:space="preserve"> </w:t>
      </w:r>
      <w:r w:rsidR="00F54720">
        <w:rPr>
          <w:rFonts w:ascii="Arial" w:hAnsi="Arial" w:cs="Arial"/>
          <w:bCs/>
          <w:sz w:val="20"/>
          <w:szCs w:val="20"/>
          <w:lang w:eastAsia="ko-KR"/>
        </w:rPr>
        <w:t>and i</w:t>
      </w:r>
      <w:r w:rsidR="003B45F0">
        <w:rPr>
          <w:rFonts w:ascii="Arial" w:hAnsi="Arial" w:cs="Arial"/>
          <w:bCs/>
          <w:sz w:val="20"/>
          <w:szCs w:val="20"/>
          <w:lang w:eastAsia="ko-KR"/>
        </w:rPr>
        <w:t>f</w:t>
      </w:r>
      <w:r w:rsidR="00F54720">
        <w:rPr>
          <w:rFonts w:ascii="Arial" w:hAnsi="Arial" w:cs="Arial"/>
          <w:bCs/>
          <w:sz w:val="20"/>
          <w:szCs w:val="20"/>
          <w:lang w:eastAsia="ko-KR"/>
        </w:rPr>
        <w:t xml:space="preserve"> there is any additional tax exposure imposed </w:t>
      </w:r>
      <w:r w:rsidR="00775BE6">
        <w:rPr>
          <w:rFonts w:ascii="Arial" w:hAnsi="Arial" w:cs="Arial"/>
          <w:bCs/>
          <w:sz w:val="20"/>
          <w:szCs w:val="20"/>
          <w:lang w:eastAsia="ko-KR"/>
        </w:rPr>
        <w:t>on</w:t>
      </w:r>
      <w:r w:rsidR="00F54720">
        <w:rPr>
          <w:rFonts w:ascii="Arial" w:hAnsi="Arial" w:cs="Arial"/>
          <w:bCs/>
          <w:sz w:val="20"/>
          <w:szCs w:val="20"/>
          <w:lang w:eastAsia="ko-KR"/>
        </w:rPr>
        <w:t xml:space="preserve"> JVCo1 and JVCo2, then </w:t>
      </w:r>
      <w:r w:rsidR="00362807">
        <w:rPr>
          <w:rFonts w:ascii="Arial" w:hAnsi="Arial" w:cs="Arial"/>
          <w:bCs/>
          <w:sz w:val="20"/>
          <w:szCs w:val="20"/>
          <w:lang w:eastAsia="ko-KR"/>
        </w:rPr>
        <w:t>ABC</w:t>
      </w:r>
      <w:r w:rsidR="00F54720">
        <w:rPr>
          <w:rFonts w:ascii="Arial" w:hAnsi="Arial" w:cs="Arial"/>
          <w:bCs/>
          <w:sz w:val="20"/>
          <w:szCs w:val="20"/>
          <w:lang w:eastAsia="ko-KR"/>
        </w:rPr>
        <w:t xml:space="preserve">1 and </w:t>
      </w:r>
      <w:r w:rsidR="00362807">
        <w:rPr>
          <w:rFonts w:ascii="Arial" w:hAnsi="Arial" w:cs="Arial"/>
          <w:bCs/>
          <w:sz w:val="20"/>
          <w:szCs w:val="20"/>
          <w:lang w:eastAsia="ko-KR"/>
        </w:rPr>
        <w:t>ABC</w:t>
      </w:r>
      <w:r w:rsidR="00F54720">
        <w:rPr>
          <w:rFonts w:ascii="Arial" w:hAnsi="Arial" w:cs="Arial"/>
          <w:bCs/>
          <w:sz w:val="20"/>
          <w:szCs w:val="20"/>
          <w:lang w:eastAsia="ko-KR"/>
        </w:rPr>
        <w:t>2 as the shareholders will also be impacted.</w:t>
      </w:r>
    </w:p>
    <w:p w14:paraId="54DAB612" w14:textId="77777777" w:rsidR="00623654" w:rsidRPr="00623654" w:rsidRDefault="00623654" w:rsidP="00623654">
      <w:pPr>
        <w:ind w:left="567" w:right="22"/>
        <w:outlineLvl w:val="0"/>
        <w:rPr>
          <w:rFonts w:ascii="Arial" w:hAnsi="Arial" w:cs="Arial"/>
          <w:b/>
          <w:sz w:val="20"/>
          <w:szCs w:val="20"/>
          <w:lang w:eastAsia="ko-KR"/>
        </w:rPr>
      </w:pPr>
    </w:p>
    <w:p w14:paraId="5D09077E" w14:textId="074B3295" w:rsidR="00C13C03" w:rsidRPr="00845C16" w:rsidRDefault="00C15FB1" w:rsidP="00C13C03">
      <w:pPr>
        <w:numPr>
          <w:ilvl w:val="0"/>
          <w:numId w:val="3"/>
        </w:numPr>
        <w:tabs>
          <w:tab w:val="num" w:pos="1134"/>
        </w:tabs>
        <w:ind w:left="567" w:right="22" w:hanging="567"/>
        <w:outlineLvl w:val="0"/>
        <w:rPr>
          <w:rFonts w:ascii="Arial" w:hAnsi="Arial" w:cs="Arial"/>
          <w:bCs/>
          <w:sz w:val="20"/>
          <w:szCs w:val="20"/>
          <w:lang w:eastAsia="ko-KR"/>
        </w:rPr>
      </w:pPr>
      <w:r>
        <w:rPr>
          <w:rFonts w:ascii="Arial" w:hAnsi="Arial" w:cs="Arial"/>
          <w:bCs/>
          <w:sz w:val="20"/>
          <w:szCs w:val="20"/>
          <w:lang w:eastAsia="ko-KR"/>
        </w:rPr>
        <w:t>U</w:t>
      </w:r>
      <w:r w:rsidR="003557D0">
        <w:rPr>
          <w:rFonts w:ascii="Arial" w:hAnsi="Arial" w:cs="Arial"/>
          <w:bCs/>
          <w:sz w:val="20"/>
          <w:szCs w:val="20"/>
          <w:lang w:eastAsia="ko-KR"/>
        </w:rPr>
        <w:t xml:space="preserve">pon future divestment of </w:t>
      </w:r>
      <w:r w:rsidR="00362807">
        <w:rPr>
          <w:rFonts w:ascii="Arial" w:eastAsia="SimSun" w:hAnsi="Arial" w:cs="Arial"/>
          <w:sz w:val="20"/>
          <w:lang w:val="en-US"/>
        </w:rPr>
        <w:t>ABC</w:t>
      </w:r>
      <w:r w:rsidR="003557D0">
        <w:rPr>
          <w:rFonts w:ascii="Arial" w:eastAsia="SimSun" w:hAnsi="Arial" w:cs="Arial"/>
          <w:sz w:val="20"/>
          <w:lang w:val="en-US"/>
        </w:rPr>
        <w:t xml:space="preserve">1 and </w:t>
      </w:r>
      <w:r w:rsidR="00362807">
        <w:rPr>
          <w:rFonts w:ascii="Arial" w:eastAsia="SimSun" w:hAnsi="Arial" w:cs="Arial"/>
          <w:sz w:val="20"/>
          <w:lang w:val="en-US"/>
        </w:rPr>
        <w:t>ABC</w:t>
      </w:r>
      <w:r w:rsidR="003557D0">
        <w:rPr>
          <w:rFonts w:ascii="Arial" w:eastAsia="SimSun" w:hAnsi="Arial" w:cs="Arial"/>
          <w:sz w:val="20"/>
          <w:lang w:val="en-US"/>
        </w:rPr>
        <w:t xml:space="preserve">2 from JVCo1 and JVCo2 (which we assume are non-public </w:t>
      </w:r>
      <w:r w:rsidR="0091779C" w:rsidRPr="004756CA">
        <w:rPr>
          <w:rFonts w:ascii="Arial" w:eastAsia="SimSun" w:hAnsi="Arial" w:cs="Arial"/>
          <w:sz w:val="20"/>
          <w:szCs w:val="20"/>
          <w:lang w:val="en-US"/>
        </w:rPr>
        <w:t>joint stock compan</w:t>
      </w:r>
      <w:r w:rsidR="0091779C">
        <w:rPr>
          <w:rFonts w:ascii="Arial" w:eastAsia="SimSun" w:hAnsi="Arial" w:cs="Arial"/>
          <w:sz w:val="20"/>
          <w:szCs w:val="20"/>
          <w:lang w:val="en-US"/>
        </w:rPr>
        <w:t>ie</w:t>
      </w:r>
      <w:r w:rsidR="003557D0">
        <w:rPr>
          <w:rFonts w:ascii="Arial" w:eastAsia="SimSun" w:hAnsi="Arial" w:cs="Arial"/>
          <w:sz w:val="20"/>
          <w:lang w:val="en-US"/>
        </w:rPr>
        <w:t xml:space="preserve">s at that time), where </w:t>
      </w:r>
      <w:r w:rsidR="00362807">
        <w:rPr>
          <w:rFonts w:ascii="Arial" w:eastAsia="SimSun" w:hAnsi="Arial" w:cs="Arial"/>
          <w:sz w:val="20"/>
          <w:lang w:val="en-US"/>
        </w:rPr>
        <w:t>ABC</w:t>
      </w:r>
      <w:r w:rsidR="003557D0">
        <w:rPr>
          <w:rFonts w:ascii="Arial" w:eastAsia="SimSun" w:hAnsi="Arial" w:cs="Arial"/>
          <w:sz w:val="20"/>
          <w:lang w:val="en-US"/>
        </w:rPr>
        <w:t xml:space="preserve">1 and </w:t>
      </w:r>
      <w:r w:rsidR="00362807">
        <w:rPr>
          <w:rFonts w:ascii="Arial" w:eastAsia="SimSun" w:hAnsi="Arial" w:cs="Arial"/>
          <w:sz w:val="20"/>
          <w:lang w:val="en-US"/>
        </w:rPr>
        <w:t>ABC</w:t>
      </w:r>
      <w:r w:rsidR="003557D0">
        <w:rPr>
          <w:rFonts w:ascii="Arial" w:eastAsia="SimSun" w:hAnsi="Arial" w:cs="Arial"/>
          <w:sz w:val="20"/>
          <w:lang w:val="en-US"/>
        </w:rPr>
        <w:t xml:space="preserve"> 2 will be subject to 20% CAT in Vietnam on the gain (which is calculated as transfer price minus capital cost), there is a risk that the capital cost may be challenged by the Vietnam tax authorities.</w:t>
      </w:r>
    </w:p>
    <w:p w14:paraId="7995422D" w14:textId="77777777" w:rsidR="00845C16" w:rsidRPr="003557D0" w:rsidRDefault="00845C16" w:rsidP="00845C16">
      <w:pPr>
        <w:ind w:left="567" w:right="22"/>
        <w:outlineLvl w:val="0"/>
        <w:rPr>
          <w:rFonts w:ascii="Arial" w:hAnsi="Arial" w:cs="Arial"/>
          <w:bCs/>
          <w:sz w:val="20"/>
          <w:szCs w:val="20"/>
          <w:lang w:eastAsia="ko-KR"/>
        </w:rPr>
      </w:pPr>
    </w:p>
    <w:p w14:paraId="47336A7F" w14:textId="6817358B" w:rsidR="003557D0" w:rsidRDefault="003557D0" w:rsidP="003557D0">
      <w:pPr>
        <w:ind w:left="567" w:right="22"/>
        <w:outlineLvl w:val="0"/>
        <w:rPr>
          <w:rFonts w:ascii="Arial" w:hAnsi="Arial" w:cs="Arial"/>
          <w:bCs/>
          <w:sz w:val="20"/>
          <w:szCs w:val="20"/>
          <w:lang w:eastAsia="ko-KR"/>
        </w:rPr>
      </w:pPr>
      <w:r>
        <w:rPr>
          <w:rFonts w:ascii="Arial" w:hAnsi="Arial" w:cs="Arial"/>
          <w:bCs/>
          <w:sz w:val="20"/>
          <w:szCs w:val="20"/>
          <w:lang w:eastAsia="ko-KR"/>
        </w:rPr>
        <w:t xml:space="preserve">Specifically, based on the information stated in the background information above, </w:t>
      </w:r>
      <w:r w:rsidR="00B73DE1" w:rsidRPr="00B73DE1">
        <w:rPr>
          <w:rFonts w:ascii="Arial" w:hAnsi="Arial" w:cs="Arial"/>
          <w:bCs/>
          <w:sz w:val="20"/>
          <w:szCs w:val="20"/>
          <w:lang w:eastAsia="ko-KR"/>
        </w:rPr>
        <w:t xml:space="preserve">the capital </w:t>
      </w:r>
      <w:r w:rsidR="00B73DE1">
        <w:rPr>
          <w:rFonts w:ascii="Arial" w:hAnsi="Arial" w:cs="Arial"/>
          <w:bCs/>
          <w:sz w:val="20"/>
          <w:szCs w:val="20"/>
          <w:lang w:eastAsia="ko-KR"/>
        </w:rPr>
        <w:t xml:space="preserve">cost </w:t>
      </w:r>
      <w:r w:rsidR="00B73DE1" w:rsidRPr="00B73DE1">
        <w:rPr>
          <w:rFonts w:ascii="Arial" w:hAnsi="Arial" w:cs="Arial"/>
          <w:bCs/>
          <w:sz w:val="20"/>
          <w:szCs w:val="20"/>
          <w:lang w:eastAsia="ko-KR"/>
        </w:rPr>
        <w:t xml:space="preserve">of </w:t>
      </w:r>
      <w:r w:rsidR="00362807">
        <w:rPr>
          <w:rFonts w:ascii="Arial" w:eastAsia="SimSun" w:hAnsi="Arial" w:cs="Arial"/>
          <w:sz w:val="20"/>
          <w:lang w:val="en-US"/>
        </w:rPr>
        <w:t>ABC</w:t>
      </w:r>
      <w:r w:rsidR="00B73DE1">
        <w:rPr>
          <w:rFonts w:ascii="Arial" w:eastAsia="SimSun" w:hAnsi="Arial" w:cs="Arial"/>
          <w:sz w:val="20"/>
          <w:lang w:val="en-US"/>
        </w:rPr>
        <w:t xml:space="preserve">1 and </w:t>
      </w:r>
      <w:r w:rsidR="00362807">
        <w:rPr>
          <w:rFonts w:ascii="Arial" w:eastAsia="SimSun" w:hAnsi="Arial" w:cs="Arial"/>
          <w:sz w:val="20"/>
          <w:lang w:val="en-US"/>
        </w:rPr>
        <w:t>ABC</w:t>
      </w:r>
      <w:r w:rsidR="00B73DE1">
        <w:rPr>
          <w:rFonts w:ascii="Arial" w:eastAsia="SimSun" w:hAnsi="Arial" w:cs="Arial"/>
          <w:sz w:val="20"/>
          <w:lang w:val="en-US"/>
        </w:rPr>
        <w:t xml:space="preserve">2 in JVCo1 and JVCo2 </w:t>
      </w:r>
      <w:r w:rsidR="00B73DE1" w:rsidRPr="00B73DE1">
        <w:rPr>
          <w:rFonts w:ascii="Arial" w:hAnsi="Arial" w:cs="Arial"/>
          <w:bCs/>
          <w:sz w:val="20"/>
          <w:szCs w:val="20"/>
          <w:lang w:eastAsia="ko-KR"/>
        </w:rPr>
        <w:t>is at USD</w:t>
      </w:r>
      <w:r w:rsidR="00B73DE1">
        <w:rPr>
          <w:rFonts w:ascii="Arial" w:hAnsi="Arial" w:cs="Arial"/>
          <w:bCs/>
          <w:sz w:val="20"/>
          <w:szCs w:val="20"/>
          <w:lang w:eastAsia="ko-KR"/>
        </w:rPr>
        <w:t>2</w:t>
      </w:r>
      <w:r w:rsidR="00B73DE1" w:rsidRPr="00B73DE1">
        <w:rPr>
          <w:rFonts w:ascii="Arial" w:hAnsi="Arial" w:cs="Arial"/>
          <w:bCs/>
          <w:sz w:val="20"/>
          <w:szCs w:val="20"/>
          <w:lang w:eastAsia="ko-KR"/>
        </w:rPr>
        <w:t>2</w:t>
      </w:r>
      <w:r w:rsidR="00B73DE1">
        <w:rPr>
          <w:rFonts w:ascii="Arial" w:hAnsi="Arial" w:cs="Arial"/>
          <w:bCs/>
          <w:sz w:val="20"/>
          <w:szCs w:val="20"/>
          <w:lang w:eastAsia="ko-KR"/>
        </w:rPr>
        <w:t>.5</w:t>
      </w:r>
      <w:r w:rsidR="00B73DE1" w:rsidRPr="00B73DE1">
        <w:rPr>
          <w:rFonts w:ascii="Arial" w:hAnsi="Arial" w:cs="Arial"/>
          <w:bCs/>
          <w:sz w:val="20"/>
          <w:szCs w:val="20"/>
          <w:lang w:eastAsia="ko-KR"/>
        </w:rPr>
        <w:t xml:space="preserve"> million, comprising two components:</w:t>
      </w:r>
    </w:p>
    <w:p w14:paraId="5DEC8283" w14:textId="5557B7FA" w:rsidR="00B73DE1" w:rsidRDefault="00B73DE1" w:rsidP="003557D0">
      <w:pPr>
        <w:ind w:left="567" w:right="22"/>
        <w:outlineLvl w:val="0"/>
        <w:rPr>
          <w:rFonts w:ascii="Arial" w:hAnsi="Arial" w:cs="Arial"/>
          <w:bCs/>
          <w:sz w:val="20"/>
          <w:szCs w:val="20"/>
          <w:lang w:eastAsia="ko-KR"/>
        </w:rPr>
      </w:pPr>
    </w:p>
    <w:p w14:paraId="233F9F30" w14:textId="7BAC19F0" w:rsidR="00B73DE1" w:rsidRPr="00B73DE1" w:rsidRDefault="00B73DE1" w:rsidP="00B73DE1">
      <w:pPr>
        <w:pStyle w:val="ListParagraph"/>
        <w:numPr>
          <w:ilvl w:val="0"/>
          <w:numId w:val="29"/>
        </w:numPr>
        <w:ind w:left="1134" w:right="22" w:hanging="567"/>
        <w:outlineLvl w:val="0"/>
        <w:rPr>
          <w:rFonts w:ascii="Arial" w:hAnsi="Arial" w:cs="Arial"/>
          <w:bCs/>
          <w:sz w:val="20"/>
          <w:szCs w:val="20"/>
          <w:lang w:eastAsia="ko-KR"/>
        </w:rPr>
      </w:pPr>
      <w:r w:rsidRPr="00B73DE1">
        <w:rPr>
          <w:rFonts w:ascii="Arial" w:hAnsi="Arial" w:cs="Arial"/>
          <w:bCs/>
          <w:sz w:val="20"/>
          <w:szCs w:val="20"/>
          <w:lang w:eastAsia="ko-KR"/>
        </w:rPr>
        <w:t xml:space="preserve">The amount which </w:t>
      </w:r>
      <w:r w:rsidR="00362807">
        <w:rPr>
          <w:rFonts w:ascii="Arial" w:eastAsia="SimSun" w:hAnsi="Arial" w:cs="Arial"/>
          <w:sz w:val="20"/>
          <w:lang w:val="en-US"/>
        </w:rPr>
        <w:t>ABC</w:t>
      </w:r>
      <w:r>
        <w:rPr>
          <w:rFonts w:ascii="Arial" w:eastAsia="SimSun" w:hAnsi="Arial" w:cs="Arial"/>
          <w:sz w:val="20"/>
          <w:lang w:val="en-US"/>
        </w:rPr>
        <w:t xml:space="preserve">1 and </w:t>
      </w:r>
      <w:r w:rsidR="00362807">
        <w:rPr>
          <w:rFonts w:ascii="Arial" w:eastAsia="SimSun" w:hAnsi="Arial" w:cs="Arial"/>
          <w:sz w:val="20"/>
          <w:lang w:val="en-US"/>
        </w:rPr>
        <w:t>ABC</w:t>
      </w:r>
      <w:r>
        <w:rPr>
          <w:rFonts w:ascii="Arial" w:eastAsia="SimSun" w:hAnsi="Arial" w:cs="Arial"/>
          <w:sz w:val="20"/>
          <w:lang w:val="en-US"/>
        </w:rPr>
        <w:t xml:space="preserve">2 </w:t>
      </w:r>
      <w:r w:rsidRPr="00B73DE1">
        <w:rPr>
          <w:rFonts w:ascii="Arial" w:hAnsi="Arial" w:cs="Arial"/>
          <w:bCs/>
          <w:sz w:val="20"/>
          <w:szCs w:val="20"/>
          <w:lang w:eastAsia="ko-KR"/>
        </w:rPr>
        <w:t xml:space="preserve">contributed to </w:t>
      </w:r>
      <w:r>
        <w:rPr>
          <w:rFonts w:ascii="Arial" w:eastAsia="SimSun" w:hAnsi="Arial" w:cs="Arial"/>
          <w:sz w:val="20"/>
          <w:lang w:val="en-US"/>
        </w:rPr>
        <w:t xml:space="preserve">JVCo1 and JVCo2 </w:t>
      </w:r>
      <w:r>
        <w:rPr>
          <w:rFonts w:ascii="Arial" w:hAnsi="Arial" w:cs="Arial"/>
          <w:bCs/>
          <w:sz w:val="20"/>
          <w:szCs w:val="20"/>
          <w:lang w:eastAsia="ko-KR"/>
        </w:rPr>
        <w:t>and recorded as</w:t>
      </w:r>
      <w:r w:rsidRPr="00B73DE1">
        <w:rPr>
          <w:rFonts w:ascii="Arial" w:hAnsi="Arial" w:cs="Arial"/>
          <w:bCs/>
          <w:sz w:val="20"/>
          <w:szCs w:val="20"/>
          <w:lang w:eastAsia="ko-KR"/>
        </w:rPr>
        <w:t xml:space="preserve"> charter capital: USD</w:t>
      </w:r>
      <w:r>
        <w:rPr>
          <w:rFonts w:ascii="Arial" w:hAnsi="Arial" w:cs="Arial"/>
          <w:bCs/>
          <w:sz w:val="20"/>
          <w:szCs w:val="20"/>
          <w:lang w:eastAsia="ko-KR"/>
        </w:rPr>
        <w:t>1</w:t>
      </w:r>
      <w:r w:rsidRPr="00B73DE1">
        <w:rPr>
          <w:rFonts w:ascii="Arial" w:hAnsi="Arial" w:cs="Arial"/>
          <w:bCs/>
          <w:sz w:val="20"/>
          <w:szCs w:val="20"/>
          <w:lang w:eastAsia="ko-KR"/>
        </w:rPr>
        <w:t xml:space="preserve"> million.</w:t>
      </w:r>
    </w:p>
    <w:p w14:paraId="24B68DDC" w14:textId="77777777" w:rsidR="00F836EF" w:rsidRDefault="00F836EF" w:rsidP="00F836EF">
      <w:pPr>
        <w:pStyle w:val="ListParagraph"/>
        <w:ind w:left="1134" w:right="22"/>
        <w:outlineLvl w:val="0"/>
        <w:rPr>
          <w:rFonts w:ascii="Arial" w:hAnsi="Arial" w:cs="Arial"/>
          <w:bCs/>
          <w:sz w:val="20"/>
          <w:szCs w:val="20"/>
          <w:lang w:eastAsia="ko-KR"/>
        </w:rPr>
      </w:pPr>
    </w:p>
    <w:p w14:paraId="7D950FCA" w14:textId="7C40E495" w:rsidR="00B73DE1" w:rsidRDefault="00B73DE1" w:rsidP="00F836EF">
      <w:pPr>
        <w:pStyle w:val="ListParagraph"/>
        <w:numPr>
          <w:ilvl w:val="0"/>
          <w:numId w:val="29"/>
        </w:numPr>
        <w:ind w:left="1134" w:right="22" w:hanging="567"/>
        <w:outlineLvl w:val="0"/>
        <w:rPr>
          <w:rFonts w:ascii="Arial" w:hAnsi="Arial" w:cs="Arial"/>
          <w:bCs/>
          <w:sz w:val="20"/>
          <w:szCs w:val="20"/>
          <w:lang w:eastAsia="ko-KR"/>
        </w:rPr>
      </w:pPr>
      <w:r w:rsidRPr="00B73DE1">
        <w:rPr>
          <w:rFonts w:ascii="Arial" w:hAnsi="Arial" w:cs="Arial"/>
          <w:bCs/>
          <w:sz w:val="20"/>
          <w:szCs w:val="20"/>
          <w:lang w:eastAsia="ko-KR"/>
        </w:rPr>
        <w:t xml:space="preserve">The premium amount which </w:t>
      </w:r>
      <w:r w:rsidR="00362807">
        <w:rPr>
          <w:rFonts w:ascii="Arial" w:eastAsia="SimSun" w:hAnsi="Arial" w:cs="Arial"/>
          <w:sz w:val="20"/>
          <w:lang w:val="en-US"/>
        </w:rPr>
        <w:t>ABC</w:t>
      </w:r>
      <w:r>
        <w:rPr>
          <w:rFonts w:ascii="Arial" w:eastAsia="SimSun" w:hAnsi="Arial" w:cs="Arial"/>
          <w:sz w:val="20"/>
          <w:lang w:val="en-US"/>
        </w:rPr>
        <w:t xml:space="preserve">1 and </w:t>
      </w:r>
      <w:r w:rsidR="00362807">
        <w:rPr>
          <w:rFonts w:ascii="Arial" w:eastAsia="SimSun" w:hAnsi="Arial" w:cs="Arial"/>
          <w:sz w:val="20"/>
          <w:lang w:val="en-US"/>
        </w:rPr>
        <w:t>ABC</w:t>
      </w:r>
      <w:r>
        <w:rPr>
          <w:rFonts w:ascii="Arial" w:eastAsia="SimSun" w:hAnsi="Arial" w:cs="Arial"/>
          <w:sz w:val="20"/>
          <w:lang w:val="en-US"/>
        </w:rPr>
        <w:t xml:space="preserve">2 </w:t>
      </w:r>
      <w:r w:rsidRPr="00B73DE1">
        <w:rPr>
          <w:rFonts w:ascii="Arial" w:hAnsi="Arial" w:cs="Arial"/>
          <w:bCs/>
          <w:sz w:val="20"/>
          <w:szCs w:val="20"/>
          <w:lang w:eastAsia="ko-KR"/>
        </w:rPr>
        <w:t xml:space="preserve">contributed to </w:t>
      </w:r>
      <w:r>
        <w:rPr>
          <w:rFonts w:ascii="Arial" w:eastAsia="SimSun" w:hAnsi="Arial" w:cs="Arial"/>
          <w:sz w:val="20"/>
          <w:lang w:val="en-US"/>
        </w:rPr>
        <w:t xml:space="preserve">JVCo1 and JVCo2 </w:t>
      </w:r>
      <w:r>
        <w:rPr>
          <w:rFonts w:ascii="Arial" w:hAnsi="Arial" w:cs="Arial"/>
          <w:bCs/>
          <w:sz w:val="20"/>
          <w:szCs w:val="20"/>
          <w:lang w:eastAsia="ko-KR"/>
        </w:rPr>
        <w:t>and recorded as</w:t>
      </w:r>
      <w:r w:rsidRPr="00B73DE1">
        <w:rPr>
          <w:rFonts w:ascii="Arial" w:hAnsi="Arial" w:cs="Arial"/>
          <w:bCs/>
          <w:sz w:val="20"/>
          <w:szCs w:val="20"/>
          <w:lang w:eastAsia="ko-KR"/>
        </w:rPr>
        <w:t xml:space="preserve"> </w:t>
      </w:r>
      <w:r w:rsidR="002C55FF">
        <w:rPr>
          <w:rFonts w:ascii="Arial" w:hAnsi="Arial" w:cs="Arial"/>
          <w:bCs/>
          <w:sz w:val="20"/>
          <w:szCs w:val="20"/>
          <w:lang w:eastAsia="ko-KR"/>
        </w:rPr>
        <w:t>share/ capital premium</w:t>
      </w:r>
      <w:r w:rsidRPr="00B73DE1">
        <w:rPr>
          <w:rFonts w:ascii="Arial" w:hAnsi="Arial" w:cs="Arial"/>
          <w:bCs/>
          <w:sz w:val="20"/>
          <w:szCs w:val="20"/>
          <w:lang w:eastAsia="ko-KR"/>
        </w:rPr>
        <w:t>: USD21.</w:t>
      </w:r>
      <w:r>
        <w:rPr>
          <w:rFonts w:ascii="Arial" w:hAnsi="Arial" w:cs="Arial"/>
          <w:bCs/>
          <w:sz w:val="20"/>
          <w:szCs w:val="20"/>
          <w:lang w:eastAsia="ko-KR"/>
        </w:rPr>
        <w:t>5</w:t>
      </w:r>
      <w:r w:rsidRPr="00B73DE1">
        <w:rPr>
          <w:rFonts w:ascii="Arial" w:hAnsi="Arial" w:cs="Arial"/>
          <w:bCs/>
          <w:sz w:val="20"/>
          <w:szCs w:val="20"/>
          <w:lang w:eastAsia="ko-KR"/>
        </w:rPr>
        <w:t xml:space="preserve"> million.</w:t>
      </w:r>
    </w:p>
    <w:p w14:paraId="73E7DD02" w14:textId="77777777" w:rsidR="00F836EF" w:rsidRPr="00F836EF" w:rsidRDefault="00F836EF" w:rsidP="00F836EF">
      <w:pPr>
        <w:pStyle w:val="ListParagraph"/>
        <w:ind w:left="1134" w:right="22"/>
        <w:outlineLvl w:val="0"/>
        <w:rPr>
          <w:rFonts w:ascii="Arial" w:hAnsi="Arial" w:cs="Arial"/>
          <w:bCs/>
          <w:sz w:val="20"/>
          <w:szCs w:val="20"/>
          <w:lang w:eastAsia="ko-KR"/>
        </w:rPr>
      </w:pPr>
    </w:p>
    <w:p w14:paraId="2B67AFE1" w14:textId="7CE0ADF5" w:rsidR="00B73DE1" w:rsidRDefault="00B73DE1" w:rsidP="00B73DE1">
      <w:pPr>
        <w:ind w:left="567" w:right="22"/>
        <w:outlineLvl w:val="0"/>
        <w:rPr>
          <w:rFonts w:ascii="Arial" w:hAnsi="Arial" w:cs="Arial"/>
          <w:bCs/>
          <w:sz w:val="20"/>
          <w:szCs w:val="20"/>
          <w:lang w:eastAsia="ko-KR"/>
        </w:rPr>
      </w:pPr>
      <w:r w:rsidRPr="00B73DE1">
        <w:rPr>
          <w:rFonts w:ascii="Arial" w:hAnsi="Arial" w:cs="Arial"/>
          <w:bCs/>
          <w:sz w:val="20"/>
          <w:szCs w:val="20"/>
          <w:lang w:eastAsia="ko-KR"/>
        </w:rPr>
        <w:t xml:space="preserve">Accordingly, (a) should </w:t>
      </w:r>
      <w:r w:rsidR="000626F9" w:rsidRPr="00B73DE1">
        <w:rPr>
          <w:rFonts w:ascii="Arial" w:hAnsi="Arial" w:cs="Arial"/>
          <w:bCs/>
          <w:sz w:val="20"/>
          <w:szCs w:val="20"/>
          <w:lang w:eastAsia="ko-KR"/>
        </w:rPr>
        <w:t>be</w:t>
      </w:r>
      <w:r w:rsidR="000626F9">
        <w:rPr>
          <w:rFonts w:ascii="Arial" w:hAnsi="Arial" w:cs="Arial"/>
          <w:bCs/>
          <w:sz w:val="20"/>
          <w:szCs w:val="20"/>
          <w:lang w:eastAsia="ko-KR"/>
        </w:rPr>
        <w:t xml:space="preserve"> </w:t>
      </w:r>
      <w:r w:rsidRPr="00B73DE1">
        <w:rPr>
          <w:rFonts w:ascii="Arial" w:hAnsi="Arial" w:cs="Arial"/>
          <w:bCs/>
          <w:sz w:val="20"/>
          <w:szCs w:val="20"/>
          <w:lang w:eastAsia="ko-KR"/>
        </w:rPr>
        <w:t>treated as the cost base for Vietnam CAT purposes provided that the supporting documents are in place (</w:t>
      </w:r>
      <w:r w:rsidR="006C7020">
        <w:rPr>
          <w:rFonts w:ascii="Arial" w:hAnsi="Arial" w:cs="Arial"/>
          <w:bCs/>
          <w:sz w:val="20"/>
          <w:szCs w:val="20"/>
          <w:lang w:eastAsia="ko-KR"/>
        </w:rPr>
        <w:t>i.e.,</w:t>
      </w:r>
      <w:r w:rsidRPr="00B73DE1">
        <w:rPr>
          <w:rFonts w:ascii="Arial" w:hAnsi="Arial" w:cs="Arial"/>
          <w:bCs/>
          <w:sz w:val="20"/>
          <w:szCs w:val="20"/>
          <w:lang w:eastAsia="ko-KR"/>
        </w:rPr>
        <w:t xml:space="preserve"> </w:t>
      </w:r>
      <w:r w:rsidR="008F341D">
        <w:rPr>
          <w:rFonts w:ascii="Arial" w:hAnsi="Arial" w:cs="Arial"/>
          <w:bCs/>
          <w:sz w:val="20"/>
          <w:szCs w:val="20"/>
          <w:lang w:eastAsia="ko-KR"/>
        </w:rPr>
        <w:t xml:space="preserve">accounting records, </w:t>
      </w:r>
      <w:r w:rsidRPr="00B73DE1">
        <w:rPr>
          <w:rFonts w:ascii="Arial" w:hAnsi="Arial" w:cs="Arial"/>
          <w:bCs/>
          <w:sz w:val="20"/>
          <w:szCs w:val="20"/>
          <w:lang w:eastAsia="ko-KR"/>
        </w:rPr>
        <w:t xml:space="preserve">bank transfer vouchers, </w:t>
      </w:r>
      <w:r w:rsidR="008F341D">
        <w:rPr>
          <w:rFonts w:ascii="Arial" w:hAnsi="Arial" w:cs="Arial"/>
          <w:bCs/>
          <w:sz w:val="20"/>
          <w:szCs w:val="20"/>
          <w:lang w:eastAsia="ko-KR"/>
        </w:rPr>
        <w:t>audited FS</w:t>
      </w:r>
      <w:r w:rsidRPr="00B73DE1">
        <w:rPr>
          <w:rFonts w:ascii="Arial" w:hAnsi="Arial" w:cs="Arial"/>
          <w:bCs/>
          <w:sz w:val="20"/>
          <w:szCs w:val="20"/>
          <w:lang w:eastAsia="ko-KR"/>
        </w:rPr>
        <w:t>, etc</w:t>
      </w:r>
      <w:r w:rsidR="00F836EF">
        <w:rPr>
          <w:rFonts w:ascii="Arial" w:hAnsi="Arial" w:cs="Arial"/>
          <w:bCs/>
          <w:sz w:val="20"/>
          <w:szCs w:val="20"/>
          <w:lang w:eastAsia="ko-KR"/>
        </w:rPr>
        <w:t>.</w:t>
      </w:r>
      <w:r w:rsidRPr="00B73DE1">
        <w:rPr>
          <w:rFonts w:ascii="Arial" w:hAnsi="Arial" w:cs="Arial"/>
          <w:bCs/>
          <w:sz w:val="20"/>
          <w:szCs w:val="20"/>
          <w:lang w:eastAsia="ko-KR"/>
        </w:rPr>
        <w:t>).</w:t>
      </w:r>
    </w:p>
    <w:p w14:paraId="7E5F17EA" w14:textId="77777777" w:rsidR="00B73DE1" w:rsidRPr="00B73DE1" w:rsidRDefault="00B73DE1" w:rsidP="00B73DE1">
      <w:pPr>
        <w:ind w:left="567" w:right="22"/>
        <w:outlineLvl w:val="0"/>
        <w:rPr>
          <w:rFonts w:ascii="Arial" w:hAnsi="Arial" w:cs="Arial"/>
          <w:bCs/>
          <w:sz w:val="20"/>
          <w:szCs w:val="20"/>
          <w:lang w:eastAsia="ko-KR"/>
        </w:rPr>
      </w:pPr>
    </w:p>
    <w:p w14:paraId="43D31D76" w14:textId="02C169AE" w:rsidR="00B73DE1" w:rsidRDefault="00B73DE1" w:rsidP="00B73DE1">
      <w:pPr>
        <w:ind w:left="567" w:right="22"/>
        <w:outlineLvl w:val="0"/>
        <w:rPr>
          <w:rFonts w:ascii="Arial" w:hAnsi="Arial" w:cs="Arial"/>
          <w:bCs/>
          <w:sz w:val="20"/>
          <w:szCs w:val="20"/>
          <w:lang w:eastAsia="ko-KR"/>
        </w:rPr>
      </w:pPr>
      <w:r w:rsidRPr="00B73DE1">
        <w:rPr>
          <w:rFonts w:ascii="Arial" w:hAnsi="Arial" w:cs="Arial"/>
          <w:bCs/>
          <w:sz w:val="20"/>
          <w:szCs w:val="20"/>
          <w:lang w:eastAsia="ko-KR"/>
        </w:rPr>
        <w:t xml:space="preserve">With respect to </w:t>
      </w:r>
      <w:r w:rsidR="00C03826">
        <w:rPr>
          <w:rFonts w:ascii="Arial" w:hAnsi="Arial" w:cs="Arial"/>
          <w:bCs/>
          <w:sz w:val="20"/>
          <w:szCs w:val="20"/>
          <w:lang w:eastAsia="ko-KR"/>
        </w:rPr>
        <w:t xml:space="preserve">whether </w:t>
      </w:r>
      <w:r w:rsidRPr="00B73DE1">
        <w:rPr>
          <w:rFonts w:ascii="Arial" w:hAnsi="Arial" w:cs="Arial"/>
          <w:bCs/>
          <w:sz w:val="20"/>
          <w:szCs w:val="20"/>
          <w:lang w:eastAsia="ko-KR"/>
        </w:rPr>
        <w:t>(b)</w:t>
      </w:r>
      <w:r w:rsidR="00C03826">
        <w:rPr>
          <w:rFonts w:ascii="Arial" w:hAnsi="Arial" w:cs="Arial"/>
          <w:bCs/>
          <w:sz w:val="20"/>
          <w:szCs w:val="20"/>
          <w:lang w:eastAsia="ko-KR"/>
        </w:rPr>
        <w:t xml:space="preserve"> </w:t>
      </w:r>
      <w:r w:rsidR="00C03826" w:rsidRPr="00B73DE1">
        <w:rPr>
          <w:rFonts w:ascii="Arial" w:hAnsi="Arial" w:cs="Arial"/>
          <w:bCs/>
          <w:sz w:val="20"/>
          <w:szCs w:val="20"/>
          <w:lang w:eastAsia="ko-KR"/>
        </w:rPr>
        <w:t xml:space="preserve">should </w:t>
      </w:r>
      <w:r w:rsidR="002F2E15">
        <w:rPr>
          <w:rFonts w:ascii="Arial" w:hAnsi="Arial" w:cs="Arial"/>
          <w:bCs/>
          <w:sz w:val="20"/>
          <w:szCs w:val="20"/>
          <w:lang w:eastAsia="ko-KR"/>
        </w:rPr>
        <w:t xml:space="preserve">also </w:t>
      </w:r>
      <w:r w:rsidR="00C03826" w:rsidRPr="00B73DE1">
        <w:rPr>
          <w:rFonts w:ascii="Arial" w:hAnsi="Arial" w:cs="Arial"/>
          <w:bCs/>
          <w:sz w:val="20"/>
          <w:szCs w:val="20"/>
          <w:lang w:eastAsia="ko-KR"/>
        </w:rPr>
        <w:t>be</w:t>
      </w:r>
      <w:r w:rsidR="00C03826">
        <w:rPr>
          <w:rFonts w:ascii="Arial" w:hAnsi="Arial" w:cs="Arial"/>
          <w:bCs/>
          <w:sz w:val="20"/>
          <w:szCs w:val="20"/>
          <w:lang w:eastAsia="ko-KR"/>
        </w:rPr>
        <w:t xml:space="preserve"> </w:t>
      </w:r>
      <w:r w:rsidR="002F2E15">
        <w:rPr>
          <w:rFonts w:ascii="Arial" w:hAnsi="Arial" w:cs="Arial"/>
          <w:bCs/>
          <w:sz w:val="20"/>
          <w:szCs w:val="20"/>
          <w:lang w:eastAsia="ko-KR"/>
        </w:rPr>
        <w:t>included in</w:t>
      </w:r>
      <w:r w:rsidR="00C03826" w:rsidRPr="00B73DE1">
        <w:rPr>
          <w:rFonts w:ascii="Arial" w:hAnsi="Arial" w:cs="Arial"/>
          <w:bCs/>
          <w:sz w:val="20"/>
          <w:szCs w:val="20"/>
          <w:lang w:eastAsia="ko-KR"/>
        </w:rPr>
        <w:t xml:space="preserve"> the cost base for Vietnam CAT purposes</w:t>
      </w:r>
      <w:r w:rsidRPr="00B73DE1">
        <w:rPr>
          <w:rFonts w:ascii="Arial" w:hAnsi="Arial" w:cs="Arial"/>
          <w:bCs/>
          <w:sz w:val="20"/>
          <w:szCs w:val="20"/>
          <w:lang w:eastAsia="ko-KR"/>
        </w:rPr>
        <w:t>:</w:t>
      </w:r>
    </w:p>
    <w:p w14:paraId="4C82271C" w14:textId="77777777" w:rsidR="008F341D" w:rsidRPr="00B73DE1" w:rsidRDefault="008F341D" w:rsidP="00B73DE1">
      <w:pPr>
        <w:ind w:left="567" w:right="22"/>
        <w:outlineLvl w:val="0"/>
        <w:rPr>
          <w:rFonts w:ascii="Arial" w:hAnsi="Arial" w:cs="Arial"/>
          <w:bCs/>
          <w:sz w:val="20"/>
          <w:szCs w:val="20"/>
          <w:lang w:eastAsia="ko-KR"/>
        </w:rPr>
      </w:pPr>
    </w:p>
    <w:p w14:paraId="48A7507C" w14:textId="3E9E1664" w:rsidR="00DB7745" w:rsidRPr="004B3A6C" w:rsidRDefault="00B73DE1" w:rsidP="00D135DD">
      <w:pPr>
        <w:pStyle w:val="ListParagraph"/>
        <w:numPr>
          <w:ilvl w:val="0"/>
          <w:numId w:val="30"/>
        </w:numPr>
        <w:ind w:left="1134" w:right="22" w:hanging="567"/>
        <w:outlineLvl w:val="0"/>
        <w:rPr>
          <w:rFonts w:ascii="Arial" w:hAnsi="Arial" w:cs="Arial"/>
          <w:bCs/>
          <w:sz w:val="20"/>
          <w:szCs w:val="20"/>
          <w:lang w:eastAsia="ko-KR"/>
        </w:rPr>
      </w:pPr>
      <w:r w:rsidRPr="008F341D">
        <w:rPr>
          <w:rFonts w:ascii="Arial" w:hAnsi="Arial" w:cs="Arial"/>
          <w:bCs/>
          <w:sz w:val="20"/>
          <w:szCs w:val="20"/>
          <w:lang w:eastAsia="ko-KR"/>
        </w:rPr>
        <w:t xml:space="preserve">The mainstream tax regulations are </w:t>
      </w:r>
      <w:r w:rsidR="00AA3CAE">
        <w:rPr>
          <w:rFonts w:ascii="Arial" w:hAnsi="Arial" w:cs="Arial"/>
          <w:bCs/>
          <w:sz w:val="20"/>
          <w:szCs w:val="20"/>
          <w:lang w:eastAsia="ko-KR"/>
        </w:rPr>
        <w:t>unclear</w:t>
      </w:r>
      <w:r w:rsidRPr="008F341D">
        <w:rPr>
          <w:rFonts w:ascii="Arial" w:hAnsi="Arial" w:cs="Arial"/>
          <w:bCs/>
          <w:sz w:val="20"/>
          <w:szCs w:val="20"/>
          <w:lang w:eastAsia="ko-KR"/>
        </w:rPr>
        <w:t xml:space="preserve"> on this case.</w:t>
      </w:r>
      <w:r w:rsidR="008F341D">
        <w:rPr>
          <w:rFonts w:ascii="Arial" w:hAnsi="Arial" w:cs="Arial"/>
          <w:bCs/>
          <w:sz w:val="20"/>
          <w:szCs w:val="20"/>
          <w:lang w:eastAsia="ko-KR"/>
        </w:rPr>
        <w:t xml:space="preserve"> </w:t>
      </w:r>
      <w:r w:rsidR="00DB7745">
        <w:rPr>
          <w:rFonts w:ascii="Arial" w:hAnsi="Arial" w:cs="Arial"/>
          <w:sz w:val="20"/>
          <w:szCs w:val="20"/>
        </w:rPr>
        <w:t>A</w:t>
      </w:r>
      <w:r w:rsidR="00DB7745" w:rsidRPr="00C5103E">
        <w:rPr>
          <w:rFonts w:ascii="Arial" w:hAnsi="Arial" w:cs="Arial"/>
          <w:sz w:val="20"/>
          <w:szCs w:val="20"/>
        </w:rPr>
        <w:t>ccording to</w:t>
      </w:r>
      <w:r w:rsidR="00DB7745">
        <w:rPr>
          <w:rFonts w:ascii="Arial" w:hAnsi="Arial" w:cs="Arial"/>
          <w:sz w:val="20"/>
          <w:szCs w:val="20"/>
        </w:rPr>
        <w:t xml:space="preserve"> Article 8 of Circular 96 (</w:t>
      </w:r>
      <w:r w:rsidR="002B28A5">
        <w:rPr>
          <w:rFonts w:ascii="Arial" w:eastAsia="SimSun" w:hAnsi="Arial" w:cs="Arial"/>
          <w:sz w:val="20"/>
          <w:lang w:val="en-US"/>
        </w:rPr>
        <w:t>as noted above</w:t>
      </w:r>
      <w:r w:rsidR="00DB7745">
        <w:rPr>
          <w:rFonts w:ascii="Arial" w:hAnsi="Arial" w:cs="Arial"/>
          <w:sz w:val="20"/>
          <w:szCs w:val="20"/>
        </w:rPr>
        <w:t xml:space="preserve">), for the case of </w:t>
      </w:r>
      <w:r w:rsidR="00DB7745" w:rsidRPr="00074859">
        <w:rPr>
          <w:rFonts w:ascii="Arial" w:hAnsi="Arial" w:cs="Arial"/>
          <w:sz w:val="20"/>
          <w:szCs w:val="20"/>
        </w:rPr>
        <w:t>transferring capital previously contributed</w:t>
      </w:r>
      <w:r w:rsidR="00DB7745">
        <w:rPr>
          <w:rFonts w:ascii="Arial" w:hAnsi="Arial" w:cs="Arial"/>
          <w:sz w:val="20"/>
          <w:szCs w:val="20"/>
        </w:rPr>
        <w:t>,</w:t>
      </w:r>
      <w:r w:rsidR="00DB7745" w:rsidRPr="00074859">
        <w:rPr>
          <w:rFonts w:ascii="Arial" w:hAnsi="Arial" w:cs="Arial"/>
          <w:sz w:val="20"/>
          <w:szCs w:val="20"/>
        </w:rPr>
        <w:t xml:space="preserve"> </w:t>
      </w:r>
      <w:r w:rsidR="00DB7745">
        <w:rPr>
          <w:rFonts w:ascii="Arial" w:hAnsi="Arial" w:cs="Arial"/>
          <w:sz w:val="20"/>
          <w:szCs w:val="20"/>
        </w:rPr>
        <w:t xml:space="preserve">the capital cost is </w:t>
      </w:r>
      <w:r w:rsidR="00D135DD">
        <w:rPr>
          <w:rFonts w:ascii="Arial" w:hAnsi="Arial" w:cs="Arial"/>
          <w:sz w:val="20"/>
          <w:szCs w:val="20"/>
        </w:rPr>
        <w:t>only</w:t>
      </w:r>
      <w:r w:rsidR="00DB7745">
        <w:rPr>
          <w:rFonts w:ascii="Arial" w:hAnsi="Arial" w:cs="Arial"/>
          <w:sz w:val="20"/>
          <w:szCs w:val="20"/>
        </w:rPr>
        <w:t xml:space="preserve"> defined as </w:t>
      </w:r>
      <w:r w:rsidR="00DB7745" w:rsidRPr="00074859">
        <w:rPr>
          <w:rFonts w:ascii="Arial" w:hAnsi="Arial" w:cs="Arial"/>
          <w:i/>
          <w:iCs/>
          <w:sz w:val="20"/>
          <w:szCs w:val="20"/>
        </w:rPr>
        <w:t>“actual capital amount which has been cumulatively contributed”</w:t>
      </w:r>
      <w:r w:rsidR="00DB7745">
        <w:rPr>
          <w:rFonts w:ascii="Arial" w:hAnsi="Arial" w:cs="Arial"/>
          <w:sz w:val="20"/>
          <w:szCs w:val="20"/>
        </w:rPr>
        <w:t xml:space="preserve">, </w:t>
      </w:r>
      <w:r w:rsidR="00DB7745" w:rsidRPr="00074859">
        <w:rPr>
          <w:rFonts w:ascii="Arial" w:hAnsi="Arial" w:cs="Arial"/>
          <w:i/>
          <w:iCs/>
          <w:sz w:val="20"/>
          <w:szCs w:val="20"/>
        </w:rPr>
        <w:t>“supported by and based on accounting books, invoices and vouchers”</w:t>
      </w:r>
      <w:r w:rsidR="00DB7745">
        <w:rPr>
          <w:rFonts w:ascii="Arial" w:hAnsi="Arial" w:cs="Arial"/>
          <w:sz w:val="20"/>
          <w:szCs w:val="20"/>
        </w:rPr>
        <w:t xml:space="preserve">, and </w:t>
      </w:r>
      <w:r w:rsidR="00DB7745" w:rsidRPr="00074859">
        <w:rPr>
          <w:rFonts w:ascii="Arial" w:hAnsi="Arial" w:cs="Arial"/>
          <w:i/>
          <w:iCs/>
          <w:sz w:val="20"/>
          <w:szCs w:val="20"/>
        </w:rPr>
        <w:t>“according to audit results”</w:t>
      </w:r>
      <w:r w:rsidR="00DB7745">
        <w:rPr>
          <w:rFonts w:ascii="Arial" w:hAnsi="Arial" w:cs="Arial"/>
          <w:sz w:val="20"/>
          <w:szCs w:val="20"/>
        </w:rPr>
        <w:t>.</w:t>
      </w:r>
    </w:p>
    <w:p w14:paraId="0AB07C58" w14:textId="77777777" w:rsidR="00D135DD" w:rsidRPr="00074859" w:rsidRDefault="00D135DD" w:rsidP="004B3A6C">
      <w:pPr>
        <w:pStyle w:val="ListParagraph"/>
        <w:ind w:left="1134" w:right="22"/>
        <w:outlineLvl w:val="0"/>
        <w:rPr>
          <w:rFonts w:ascii="Arial" w:hAnsi="Arial" w:cs="Arial"/>
          <w:bCs/>
          <w:sz w:val="20"/>
          <w:szCs w:val="20"/>
          <w:lang w:eastAsia="ko-KR"/>
        </w:rPr>
      </w:pPr>
    </w:p>
    <w:p w14:paraId="6EB14090" w14:textId="07463B63" w:rsidR="00DB7745" w:rsidRDefault="00C67BD7" w:rsidP="004B3A6C">
      <w:pPr>
        <w:pStyle w:val="ListParagraph"/>
        <w:ind w:left="1134" w:right="22"/>
        <w:outlineLvl w:val="0"/>
        <w:rPr>
          <w:rFonts w:ascii="Arial" w:hAnsi="Arial" w:cs="Arial"/>
          <w:bCs/>
          <w:sz w:val="20"/>
          <w:szCs w:val="20"/>
          <w:lang w:eastAsia="ko-KR"/>
        </w:rPr>
      </w:pPr>
      <w:r>
        <w:rPr>
          <w:rFonts w:ascii="Arial" w:hAnsi="Arial" w:cs="Arial"/>
          <w:bCs/>
          <w:sz w:val="20"/>
          <w:szCs w:val="20"/>
          <w:lang w:eastAsia="ko-KR"/>
        </w:rPr>
        <w:t>G</w:t>
      </w:r>
      <w:r w:rsidR="00D135DD">
        <w:rPr>
          <w:rFonts w:ascii="Arial" w:hAnsi="Arial" w:cs="Arial"/>
          <w:bCs/>
          <w:sz w:val="20"/>
          <w:szCs w:val="20"/>
          <w:lang w:eastAsia="ko-KR"/>
        </w:rPr>
        <w:t xml:space="preserve">iven the </w:t>
      </w:r>
      <w:r w:rsidR="00DB7745">
        <w:rPr>
          <w:rFonts w:ascii="Arial" w:hAnsi="Arial" w:cs="Arial"/>
          <w:bCs/>
          <w:sz w:val="20"/>
          <w:szCs w:val="20"/>
          <w:lang w:eastAsia="ko-KR"/>
        </w:rPr>
        <w:t>huge premium</w:t>
      </w:r>
      <w:r w:rsidR="00D135DD">
        <w:rPr>
          <w:rFonts w:ascii="Arial" w:hAnsi="Arial" w:cs="Arial"/>
          <w:bCs/>
          <w:sz w:val="20"/>
          <w:szCs w:val="20"/>
          <w:lang w:eastAsia="ko-KR"/>
        </w:rPr>
        <w:t xml:space="preserve"> in this</w:t>
      </w:r>
      <w:r w:rsidR="00241760">
        <w:rPr>
          <w:rFonts w:ascii="Arial" w:hAnsi="Arial" w:cs="Arial"/>
          <w:bCs/>
          <w:sz w:val="20"/>
          <w:szCs w:val="20"/>
          <w:lang w:eastAsia="ko-KR"/>
        </w:rPr>
        <w:t xml:space="preserve"> case</w:t>
      </w:r>
      <w:r w:rsidR="00DB7745">
        <w:rPr>
          <w:rFonts w:ascii="Arial" w:hAnsi="Arial" w:cs="Arial"/>
          <w:bCs/>
          <w:sz w:val="20"/>
          <w:szCs w:val="20"/>
          <w:lang w:eastAsia="ko-KR"/>
        </w:rPr>
        <w:t xml:space="preserve">, </w:t>
      </w:r>
      <w:r w:rsidR="00241760">
        <w:rPr>
          <w:rFonts w:ascii="Arial" w:hAnsi="Arial" w:cs="Arial"/>
          <w:bCs/>
          <w:sz w:val="20"/>
          <w:szCs w:val="20"/>
          <w:lang w:eastAsia="ko-KR"/>
        </w:rPr>
        <w:t>it is very likely to</w:t>
      </w:r>
      <w:r w:rsidR="00DB7745">
        <w:rPr>
          <w:rFonts w:ascii="Arial" w:hAnsi="Arial" w:cs="Arial"/>
          <w:bCs/>
          <w:sz w:val="20"/>
          <w:szCs w:val="20"/>
          <w:lang w:eastAsia="ko-KR"/>
        </w:rPr>
        <w:t xml:space="preserve"> attract attention</w:t>
      </w:r>
      <w:r w:rsidR="00241760">
        <w:rPr>
          <w:rFonts w:ascii="Arial" w:hAnsi="Arial" w:cs="Arial"/>
          <w:bCs/>
          <w:sz w:val="20"/>
          <w:szCs w:val="20"/>
          <w:lang w:eastAsia="ko-KR"/>
        </w:rPr>
        <w:t xml:space="preserve"> and questions </w:t>
      </w:r>
      <w:r>
        <w:rPr>
          <w:rFonts w:ascii="Arial" w:hAnsi="Arial" w:cs="Arial"/>
          <w:bCs/>
          <w:sz w:val="20"/>
          <w:szCs w:val="20"/>
          <w:lang w:eastAsia="ko-KR"/>
        </w:rPr>
        <w:t>from</w:t>
      </w:r>
      <w:r w:rsidR="00241760">
        <w:rPr>
          <w:rFonts w:ascii="Arial" w:hAnsi="Arial" w:cs="Arial"/>
          <w:bCs/>
          <w:sz w:val="20"/>
          <w:szCs w:val="20"/>
          <w:lang w:eastAsia="ko-KR"/>
        </w:rPr>
        <w:t xml:space="preserve"> the tax authorities as to the reason why JVCo1 and JVCo2 </w:t>
      </w:r>
      <w:r>
        <w:rPr>
          <w:rFonts w:ascii="Arial" w:hAnsi="Arial" w:cs="Arial"/>
          <w:bCs/>
          <w:sz w:val="20"/>
          <w:szCs w:val="20"/>
          <w:lang w:eastAsia="ko-KR"/>
        </w:rPr>
        <w:t>w</w:t>
      </w:r>
      <w:r w:rsidR="00241760">
        <w:rPr>
          <w:rFonts w:ascii="Arial" w:hAnsi="Arial" w:cs="Arial"/>
          <w:bCs/>
          <w:sz w:val="20"/>
          <w:szCs w:val="20"/>
          <w:lang w:eastAsia="ko-KR"/>
        </w:rPr>
        <w:t xml:space="preserve">ould have such huge premium </w:t>
      </w:r>
      <w:r w:rsidR="00241760">
        <w:rPr>
          <w:rFonts w:ascii="Arial" w:hAnsi="Arial" w:cs="Arial"/>
          <w:bCs/>
          <w:sz w:val="20"/>
          <w:szCs w:val="20"/>
          <w:lang w:eastAsia="ko-KR"/>
        </w:rPr>
        <w:lastRenderedPageBreak/>
        <w:t xml:space="preserve">and low charter capital, and consequently they may scrutinise whether such huge premium </w:t>
      </w:r>
      <w:r>
        <w:rPr>
          <w:rFonts w:ascii="Arial" w:hAnsi="Arial" w:cs="Arial"/>
          <w:bCs/>
          <w:sz w:val="20"/>
          <w:szCs w:val="20"/>
          <w:lang w:eastAsia="ko-KR"/>
        </w:rPr>
        <w:t>w</w:t>
      </w:r>
      <w:r w:rsidR="00241760">
        <w:rPr>
          <w:rFonts w:ascii="Arial" w:hAnsi="Arial" w:cs="Arial"/>
          <w:bCs/>
          <w:sz w:val="20"/>
          <w:szCs w:val="20"/>
          <w:lang w:eastAsia="ko-KR"/>
        </w:rPr>
        <w:t xml:space="preserve">ould </w:t>
      </w:r>
      <w:r w:rsidR="00241760" w:rsidRPr="00B73DE1">
        <w:rPr>
          <w:rFonts w:ascii="Arial" w:hAnsi="Arial" w:cs="Arial"/>
          <w:bCs/>
          <w:sz w:val="20"/>
          <w:szCs w:val="20"/>
          <w:lang w:eastAsia="ko-KR"/>
        </w:rPr>
        <w:t>be</w:t>
      </w:r>
      <w:r w:rsidR="00241760">
        <w:rPr>
          <w:rFonts w:ascii="Arial" w:hAnsi="Arial" w:cs="Arial"/>
          <w:bCs/>
          <w:sz w:val="20"/>
          <w:szCs w:val="20"/>
          <w:lang w:eastAsia="ko-KR"/>
        </w:rPr>
        <w:t xml:space="preserve"> included in</w:t>
      </w:r>
      <w:r w:rsidR="00241760" w:rsidRPr="00B73DE1">
        <w:rPr>
          <w:rFonts w:ascii="Arial" w:hAnsi="Arial" w:cs="Arial"/>
          <w:bCs/>
          <w:sz w:val="20"/>
          <w:szCs w:val="20"/>
          <w:lang w:eastAsia="ko-KR"/>
        </w:rPr>
        <w:t xml:space="preserve"> the cost base </w:t>
      </w:r>
      <w:r w:rsidR="00F74E16">
        <w:rPr>
          <w:rFonts w:ascii="Arial" w:hAnsi="Arial" w:cs="Arial"/>
          <w:bCs/>
          <w:sz w:val="20"/>
          <w:szCs w:val="20"/>
          <w:lang w:eastAsia="ko-KR"/>
        </w:rPr>
        <w:t>for</w:t>
      </w:r>
      <w:r w:rsidR="004B3A6C">
        <w:rPr>
          <w:rFonts w:ascii="Arial" w:hAnsi="Arial" w:cs="Arial"/>
          <w:bCs/>
          <w:sz w:val="20"/>
          <w:szCs w:val="20"/>
          <w:lang w:eastAsia="ko-KR"/>
        </w:rPr>
        <w:t xml:space="preserve"> future</w:t>
      </w:r>
      <w:r w:rsidR="00241760" w:rsidRPr="00B73DE1">
        <w:rPr>
          <w:rFonts w:ascii="Arial" w:hAnsi="Arial" w:cs="Arial"/>
          <w:bCs/>
          <w:sz w:val="20"/>
          <w:szCs w:val="20"/>
          <w:lang w:eastAsia="ko-KR"/>
        </w:rPr>
        <w:t xml:space="preserve"> </w:t>
      </w:r>
      <w:r w:rsidR="00241760">
        <w:rPr>
          <w:rFonts w:ascii="Arial" w:hAnsi="Arial" w:cs="Arial"/>
          <w:bCs/>
          <w:sz w:val="20"/>
          <w:szCs w:val="20"/>
          <w:lang w:eastAsia="ko-KR"/>
        </w:rPr>
        <w:t>divestment</w:t>
      </w:r>
      <w:r w:rsidR="004B3A6C">
        <w:rPr>
          <w:rFonts w:ascii="Arial" w:hAnsi="Arial" w:cs="Arial"/>
          <w:bCs/>
          <w:sz w:val="20"/>
          <w:szCs w:val="20"/>
          <w:lang w:eastAsia="ko-KR"/>
        </w:rPr>
        <w:t xml:space="preserve"> by </w:t>
      </w:r>
      <w:r w:rsidR="00362807">
        <w:rPr>
          <w:rFonts w:ascii="Arial" w:hAnsi="Arial" w:cs="Arial"/>
          <w:bCs/>
          <w:sz w:val="20"/>
          <w:szCs w:val="20"/>
          <w:lang w:eastAsia="ko-KR"/>
        </w:rPr>
        <w:t>ABC</w:t>
      </w:r>
      <w:r w:rsidR="004B3A6C">
        <w:rPr>
          <w:rFonts w:ascii="Arial" w:hAnsi="Arial" w:cs="Arial"/>
          <w:bCs/>
          <w:sz w:val="20"/>
          <w:szCs w:val="20"/>
          <w:lang w:eastAsia="ko-KR"/>
        </w:rPr>
        <w:t xml:space="preserve">1 and </w:t>
      </w:r>
      <w:r w:rsidR="00362807">
        <w:rPr>
          <w:rFonts w:ascii="Arial" w:hAnsi="Arial" w:cs="Arial"/>
          <w:bCs/>
          <w:sz w:val="20"/>
          <w:szCs w:val="20"/>
          <w:lang w:eastAsia="ko-KR"/>
        </w:rPr>
        <w:t>ABC</w:t>
      </w:r>
      <w:r w:rsidR="004B3A6C">
        <w:rPr>
          <w:rFonts w:ascii="Arial" w:hAnsi="Arial" w:cs="Arial"/>
          <w:bCs/>
          <w:sz w:val="20"/>
          <w:szCs w:val="20"/>
          <w:lang w:eastAsia="ko-KR"/>
        </w:rPr>
        <w:t>2</w:t>
      </w:r>
      <w:r w:rsidR="00241760">
        <w:rPr>
          <w:rFonts w:ascii="Arial" w:hAnsi="Arial" w:cs="Arial"/>
          <w:bCs/>
          <w:sz w:val="20"/>
          <w:szCs w:val="20"/>
          <w:lang w:eastAsia="ko-KR"/>
        </w:rPr>
        <w:t>.</w:t>
      </w:r>
    </w:p>
    <w:p w14:paraId="1BE5F6CB" w14:textId="77777777" w:rsidR="00DB7745" w:rsidRDefault="00DB7745" w:rsidP="004B3A6C">
      <w:pPr>
        <w:pStyle w:val="ListParagraph"/>
        <w:ind w:left="1134" w:right="22"/>
        <w:outlineLvl w:val="0"/>
        <w:rPr>
          <w:rFonts w:ascii="Arial" w:hAnsi="Arial" w:cs="Arial"/>
          <w:bCs/>
          <w:sz w:val="20"/>
          <w:szCs w:val="20"/>
          <w:lang w:eastAsia="ko-KR"/>
        </w:rPr>
      </w:pPr>
    </w:p>
    <w:p w14:paraId="7F835C57" w14:textId="10A92CF4" w:rsidR="008F341D" w:rsidRDefault="008F341D" w:rsidP="008F341D">
      <w:pPr>
        <w:pStyle w:val="ListParagraph"/>
        <w:numPr>
          <w:ilvl w:val="0"/>
          <w:numId w:val="30"/>
        </w:numPr>
        <w:ind w:left="1134" w:right="22" w:hanging="567"/>
        <w:outlineLvl w:val="0"/>
        <w:rPr>
          <w:rFonts w:ascii="Arial" w:hAnsi="Arial" w:cs="Arial"/>
          <w:bCs/>
          <w:sz w:val="20"/>
          <w:szCs w:val="20"/>
          <w:lang w:eastAsia="ko-KR"/>
        </w:rPr>
      </w:pPr>
      <w:r>
        <w:rPr>
          <w:rFonts w:ascii="Arial" w:hAnsi="Arial" w:cs="Arial"/>
          <w:bCs/>
          <w:sz w:val="20"/>
          <w:szCs w:val="20"/>
          <w:lang w:eastAsia="ko-KR"/>
        </w:rPr>
        <w:t>Based on our research of available rulings, there was no ruling which precisely address</w:t>
      </w:r>
      <w:r w:rsidR="00F56500">
        <w:rPr>
          <w:rFonts w:ascii="Arial" w:hAnsi="Arial" w:cs="Arial"/>
          <w:bCs/>
          <w:sz w:val="20"/>
          <w:szCs w:val="20"/>
          <w:lang w:eastAsia="ko-KR"/>
        </w:rPr>
        <w:t>ed</w:t>
      </w:r>
      <w:r>
        <w:rPr>
          <w:rFonts w:ascii="Arial" w:hAnsi="Arial" w:cs="Arial"/>
          <w:bCs/>
          <w:sz w:val="20"/>
          <w:szCs w:val="20"/>
          <w:lang w:eastAsia="ko-KR"/>
        </w:rPr>
        <w:t xml:space="preserve"> the premium in </w:t>
      </w:r>
      <w:r w:rsidR="001E6DF5">
        <w:rPr>
          <w:rFonts w:ascii="Arial" w:hAnsi="Arial" w:cs="Arial"/>
          <w:bCs/>
          <w:sz w:val="20"/>
          <w:szCs w:val="20"/>
          <w:lang w:eastAsia="ko-KR"/>
        </w:rPr>
        <w:t>this</w:t>
      </w:r>
      <w:r>
        <w:rPr>
          <w:rFonts w:ascii="Arial" w:hAnsi="Arial" w:cs="Arial"/>
          <w:bCs/>
          <w:sz w:val="20"/>
          <w:szCs w:val="20"/>
          <w:lang w:eastAsia="ko-KR"/>
        </w:rPr>
        <w:t xml:space="preserve"> case (</w:t>
      </w:r>
      <w:r w:rsidR="006C7020">
        <w:rPr>
          <w:rFonts w:ascii="Arial" w:hAnsi="Arial" w:cs="Arial"/>
          <w:bCs/>
          <w:sz w:val="20"/>
          <w:szCs w:val="20"/>
          <w:lang w:eastAsia="ko-KR"/>
        </w:rPr>
        <w:t>i.e.,</w:t>
      </w:r>
      <w:r>
        <w:rPr>
          <w:rFonts w:ascii="Arial" w:hAnsi="Arial" w:cs="Arial"/>
          <w:bCs/>
          <w:sz w:val="20"/>
          <w:szCs w:val="20"/>
          <w:lang w:eastAsia="ko-KR"/>
        </w:rPr>
        <w:t xml:space="preserve"> new investor contributes</w:t>
      </w:r>
      <w:r w:rsidR="00AA3CAE">
        <w:rPr>
          <w:rFonts w:ascii="Arial" w:hAnsi="Arial" w:cs="Arial"/>
          <w:bCs/>
          <w:sz w:val="20"/>
          <w:szCs w:val="20"/>
          <w:lang w:eastAsia="ko-KR"/>
        </w:rPr>
        <w:t xml:space="preserve"> such huge</w:t>
      </w:r>
      <w:r>
        <w:rPr>
          <w:rFonts w:ascii="Arial" w:hAnsi="Arial" w:cs="Arial"/>
          <w:bCs/>
          <w:sz w:val="20"/>
          <w:szCs w:val="20"/>
          <w:lang w:eastAsia="ko-KR"/>
        </w:rPr>
        <w:t xml:space="preserve"> premium, then the same investor divests in the future).</w:t>
      </w:r>
    </w:p>
    <w:p w14:paraId="3FAAFC43" w14:textId="77777777" w:rsidR="008F341D" w:rsidRDefault="008F341D" w:rsidP="008F341D">
      <w:pPr>
        <w:pStyle w:val="ListParagraph"/>
        <w:ind w:left="1134" w:right="22"/>
        <w:outlineLvl w:val="0"/>
        <w:rPr>
          <w:rFonts w:ascii="Arial" w:hAnsi="Arial" w:cs="Arial"/>
          <w:bCs/>
          <w:sz w:val="20"/>
          <w:szCs w:val="20"/>
          <w:lang w:eastAsia="ko-KR"/>
        </w:rPr>
      </w:pPr>
    </w:p>
    <w:p w14:paraId="151DFFBA" w14:textId="6A029BFB" w:rsidR="00B73DE1" w:rsidRDefault="008F341D" w:rsidP="008F341D">
      <w:pPr>
        <w:pStyle w:val="ListParagraph"/>
        <w:ind w:left="1134" w:right="22"/>
        <w:outlineLvl w:val="0"/>
        <w:rPr>
          <w:rFonts w:ascii="Arial" w:hAnsi="Arial" w:cs="Arial"/>
          <w:bCs/>
          <w:sz w:val="20"/>
          <w:szCs w:val="20"/>
          <w:lang w:eastAsia="ko-KR"/>
        </w:rPr>
      </w:pPr>
      <w:r>
        <w:rPr>
          <w:rFonts w:ascii="Arial" w:hAnsi="Arial" w:cs="Arial"/>
          <w:bCs/>
          <w:sz w:val="20"/>
          <w:szCs w:val="20"/>
          <w:lang w:eastAsia="ko-KR"/>
        </w:rPr>
        <w:t>B</w:t>
      </w:r>
      <w:r w:rsidR="00B73DE1" w:rsidRPr="008F341D">
        <w:rPr>
          <w:rFonts w:ascii="Arial" w:hAnsi="Arial" w:cs="Arial"/>
          <w:bCs/>
          <w:sz w:val="20"/>
          <w:szCs w:val="20"/>
          <w:lang w:eastAsia="ko-KR"/>
        </w:rPr>
        <w:t>ased on Official Letter 53581/CT-TTHT dated 8 July 2019 of Ha</w:t>
      </w:r>
      <w:r w:rsidR="004E7404">
        <w:rPr>
          <w:rFonts w:ascii="Arial" w:hAnsi="Arial" w:cs="Arial"/>
          <w:bCs/>
          <w:sz w:val="20"/>
          <w:szCs w:val="20"/>
          <w:lang w:eastAsia="ko-KR"/>
        </w:rPr>
        <w:t>n</w:t>
      </w:r>
      <w:r w:rsidR="00B73DE1" w:rsidRPr="008F341D">
        <w:rPr>
          <w:rFonts w:ascii="Arial" w:hAnsi="Arial" w:cs="Arial"/>
          <w:bCs/>
          <w:sz w:val="20"/>
          <w:szCs w:val="20"/>
          <w:lang w:eastAsia="ko-KR"/>
        </w:rPr>
        <w:t xml:space="preserve">oi Tax Department, in case a local investee company distributes share premium to a local investor in form of ordinary shares (with an equivalent amount), </w:t>
      </w:r>
      <w:r w:rsidR="002A2340">
        <w:rPr>
          <w:rFonts w:ascii="Arial" w:hAnsi="Arial" w:cs="Arial"/>
          <w:bCs/>
          <w:sz w:val="20"/>
          <w:szCs w:val="20"/>
          <w:lang w:eastAsia="ko-KR"/>
        </w:rPr>
        <w:t xml:space="preserve">then </w:t>
      </w:r>
      <w:r w:rsidR="003F15B8">
        <w:rPr>
          <w:rFonts w:ascii="Arial" w:hAnsi="Arial" w:cs="Arial"/>
          <w:bCs/>
          <w:sz w:val="20"/>
          <w:szCs w:val="20"/>
          <w:lang w:eastAsia="ko-KR"/>
        </w:rPr>
        <w:t>the capital</w:t>
      </w:r>
      <w:r w:rsidR="00B73DE1" w:rsidRPr="008F341D">
        <w:rPr>
          <w:rFonts w:ascii="Arial" w:hAnsi="Arial" w:cs="Arial"/>
          <w:bCs/>
          <w:sz w:val="20"/>
          <w:szCs w:val="20"/>
          <w:lang w:eastAsia="ko-KR"/>
        </w:rPr>
        <w:t xml:space="preserve"> </w:t>
      </w:r>
      <w:r w:rsidR="003F15B8">
        <w:rPr>
          <w:rFonts w:ascii="Arial" w:hAnsi="Arial" w:cs="Arial"/>
          <w:bCs/>
          <w:sz w:val="20"/>
          <w:szCs w:val="20"/>
          <w:lang w:eastAsia="ko-KR"/>
        </w:rPr>
        <w:t xml:space="preserve">cost </w:t>
      </w:r>
      <w:r w:rsidR="00B73DE1" w:rsidRPr="008F341D">
        <w:rPr>
          <w:rFonts w:ascii="Arial" w:hAnsi="Arial" w:cs="Arial"/>
          <w:bCs/>
          <w:sz w:val="20"/>
          <w:szCs w:val="20"/>
          <w:lang w:eastAsia="ko-KR"/>
        </w:rPr>
        <w:t>when the local investor disposes such shares</w:t>
      </w:r>
      <w:r w:rsidR="003F15B8">
        <w:rPr>
          <w:rFonts w:ascii="Arial" w:hAnsi="Arial" w:cs="Arial"/>
          <w:bCs/>
          <w:sz w:val="20"/>
          <w:szCs w:val="20"/>
          <w:lang w:eastAsia="ko-KR"/>
        </w:rPr>
        <w:t xml:space="preserve"> </w:t>
      </w:r>
      <w:r w:rsidR="003F15B8" w:rsidRPr="002A2340">
        <w:rPr>
          <w:rFonts w:ascii="Arial" w:hAnsi="Arial" w:cs="Arial"/>
          <w:b/>
          <w:sz w:val="20"/>
          <w:szCs w:val="20"/>
          <w:u w:val="single"/>
          <w:lang w:eastAsia="ko-KR"/>
        </w:rPr>
        <w:t>w</w:t>
      </w:r>
      <w:r w:rsidR="002C55FF">
        <w:rPr>
          <w:rFonts w:ascii="Arial" w:hAnsi="Arial" w:cs="Arial"/>
          <w:b/>
          <w:sz w:val="20"/>
          <w:szCs w:val="20"/>
          <w:u w:val="single"/>
          <w:lang w:eastAsia="ko-KR"/>
        </w:rPr>
        <w:t>ould</w:t>
      </w:r>
      <w:r w:rsidR="003F15B8" w:rsidRPr="002A2340">
        <w:rPr>
          <w:rFonts w:ascii="Arial" w:hAnsi="Arial" w:cs="Arial"/>
          <w:b/>
          <w:sz w:val="20"/>
          <w:szCs w:val="20"/>
          <w:u w:val="single"/>
          <w:lang w:eastAsia="ko-KR"/>
        </w:rPr>
        <w:t xml:space="preserve"> not include</w:t>
      </w:r>
      <w:r w:rsidR="003F15B8">
        <w:rPr>
          <w:rFonts w:ascii="Arial" w:hAnsi="Arial" w:cs="Arial"/>
          <w:bCs/>
          <w:sz w:val="20"/>
          <w:szCs w:val="20"/>
          <w:lang w:eastAsia="ko-KR"/>
        </w:rPr>
        <w:t xml:space="preserve"> such premium.</w:t>
      </w:r>
    </w:p>
    <w:p w14:paraId="54F3B11E" w14:textId="23DEB360" w:rsidR="008F341D" w:rsidRDefault="008F341D" w:rsidP="008F341D">
      <w:pPr>
        <w:pStyle w:val="ListParagraph"/>
        <w:ind w:left="1134" w:right="22"/>
        <w:outlineLvl w:val="0"/>
        <w:rPr>
          <w:rFonts w:ascii="Arial" w:hAnsi="Arial" w:cs="Arial"/>
          <w:bCs/>
          <w:sz w:val="20"/>
          <w:szCs w:val="20"/>
          <w:lang w:eastAsia="ko-KR"/>
        </w:rPr>
      </w:pPr>
    </w:p>
    <w:p w14:paraId="17D81D8F" w14:textId="521F7B3C" w:rsidR="00D3652F" w:rsidRDefault="003F15B8" w:rsidP="00241760">
      <w:pPr>
        <w:pStyle w:val="ListParagraph"/>
        <w:ind w:left="1134" w:right="22"/>
        <w:outlineLvl w:val="0"/>
        <w:rPr>
          <w:rFonts w:ascii="Arial" w:hAnsi="Arial" w:cs="Arial"/>
          <w:bCs/>
          <w:sz w:val="20"/>
          <w:szCs w:val="20"/>
          <w:lang w:eastAsia="ko-KR"/>
        </w:rPr>
      </w:pPr>
      <w:r>
        <w:rPr>
          <w:rFonts w:ascii="Arial" w:hAnsi="Arial" w:cs="Arial"/>
          <w:bCs/>
          <w:sz w:val="20"/>
          <w:szCs w:val="20"/>
          <w:lang w:eastAsia="ko-KR"/>
        </w:rPr>
        <w:t xml:space="preserve">Based on another private ruling which was not made public issued by Ho Chi Minh City Tax Department </w:t>
      </w:r>
      <w:r w:rsidR="00DB7745">
        <w:rPr>
          <w:rFonts w:ascii="Arial" w:hAnsi="Arial" w:cs="Arial"/>
          <w:bCs/>
          <w:sz w:val="20"/>
          <w:szCs w:val="20"/>
          <w:lang w:eastAsia="ko-KR"/>
        </w:rPr>
        <w:t xml:space="preserve">dated </w:t>
      </w:r>
      <w:r w:rsidR="00241760">
        <w:rPr>
          <w:rFonts w:ascii="Arial" w:hAnsi="Arial" w:cs="Arial"/>
          <w:bCs/>
          <w:sz w:val="20"/>
          <w:szCs w:val="20"/>
          <w:lang w:eastAsia="ko-KR"/>
        </w:rPr>
        <w:t>29 January</w:t>
      </w:r>
      <w:r w:rsidR="00DB7745">
        <w:rPr>
          <w:rFonts w:ascii="Arial" w:hAnsi="Arial" w:cs="Arial"/>
          <w:bCs/>
          <w:sz w:val="20"/>
          <w:szCs w:val="20"/>
          <w:lang w:eastAsia="ko-KR"/>
        </w:rPr>
        <w:t xml:space="preserve"> </w:t>
      </w:r>
      <w:r>
        <w:rPr>
          <w:rFonts w:ascii="Arial" w:hAnsi="Arial" w:cs="Arial"/>
          <w:bCs/>
          <w:sz w:val="20"/>
          <w:szCs w:val="20"/>
          <w:lang w:eastAsia="ko-KR"/>
        </w:rPr>
        <w:t>2021,</w:t>
      </w:r>
      <w:r w:rsidR="00DB7745">
        <w:rPr>
          <w:rFonts w:ascii="Arial" w:hAnsi="Arial" w:cs="Arial"/>
          <w:bCs/>
          <w:sz w:val="20"/>
          <w:szCs w:val="20"/>
          <w:lang w:eastAsia="ko-KR"/>
        </w:rPr>
        <w:t xml:space="preserve"> </w:t>
      </w:r>
      <w:r w:rsidR="00241760">
        <w:rPr>
          <w:rFonts w:ascii="Arial" w:hAnsi="Arial" w:cs="Arial"/>
          <w:bCs/>
          <w:sz w:val="20"/>
          <w:szCs w:val="20"/>
          <w:lang w:eastAsia="ko-KR"/>
        </w:rPr>
        <w:t xml:space="preserve">Investor 1 (Singapore) </w:t>
      </w:r>
      <w:r w:rsidR="00D3652F">
        <w:rPr>
          <w:rFonts w:ascii="Arial" w:hAnsi="Arial" w:cs="Arial"/>
          <w:bCs/>
          <w:sz w:val="20"/>
          <w:szCs w:val="20"/>
          <w:lang w:eastAsia="ko-KR"/>
        </w:rPr>
        <w:t xml:space="preserve">invested in Investee (Vietnam) with premium. </w:t>
      </w:r>
      <w:r w:rsidR="00D3652F" w:rsidRPr="00027E6E">
        <w:rPr>
          <w:rFonts w:ascii="Arial" w:hAnsi="Arial" w:cs="Arial"/>
          <w:bCs/>
          <w:sz w:val="20"/>
          <w:szCs w:val="20"/>
          <w:lang w:eastAsia="ko-KR"/>
        </w:rPr>
        <w:t>The premium was shared to Investor 2 (BVI), and Investor 2 duly paid tax in Vietnam</w:t>
      </w:r>
      <w:r w:rsidR="00D3652F">
        <w:rPr>
          <w:rFonts w:ascii="Arial" w:hAnsi="Arial" w:cs="Arial"/>
          <w:sz w:val="20"/>
          <w:szCs w:val="20"/>
        </w:rPr>
        <w:t xml:space="preserve">. Subsequently, </w:t>
      </w:r>
      <w:r w:rsidR="00D3652F" w:rsidRPr="004B3A6C">
        <w:rPr>
          <w:rFonts w:ascii="Arial" w:hAnsi="Arial" w:cs="Arial"/>
          <w:sz w:val="20"/>
          <w:szCs w:val="20"/>
        </w:rPr>
        <w:t xml:space="preserve">Investor </w:t>
      </w:r>
      <w:r w:rsidR="00D3652F">
        <w:rPr>
          <w:rFonts w:ascii="Arial" w:hAnsi="Arial" w:cs="Arial"/>
          <w:sz w:val="20"/>
          <w:szCs w:val="20"/>
        </w:rPr>
        <w:t>2</w:t>
      </w:r>
      <w:r w:rsidR="00D3652F" w:rsidRPr="004B3A6C">
        <w:rPr>
          <w:rFonts w:ascii="Arial" w:hAnsi="Arial" w:cs="Arial"/>
          <w:sz w:val="20"/>
          <w:szCs w:val="20"/>
        </w:rPr>
        <w:t xml:space="preserve"> </w:t>
      </w:r>
      <w:r w:rsidR="00D3652F">
        <w:rPr>
          <w:rFonts w:ascii="Arial" w:hAnsi="Arial" w:cs="Arial"/>
          <w:sz w:val="20"/>
          <w:szCs w:val="20"/>
        </w:rPr>
        <w:t>contributed</w:t>
      </w:r>
      <w:r w:rsidR="00D3652F" w:rsidRPr="004B3A6C">
        <w:rPr>
          <w:rFonts w:ascii="Arial" w:hAnsi="Arial" w:cs="Arial"/>
          <w:sz w:val="20"/>
          <w:szCs w:val="20"/>
        </w:rPr>
        <w:t xml:space="preserve"> such money back into capital contribution in the </w:t>
      </w:r>
      <w:r w:rsidR="00D3652F" w:rsidRPr="00241760">
        <w:rPr>
          <w:rFonts w:ascii="Arial" w:hAnsi="Arial" w:cs="Arial"/>
          <w:bCs/>
          <w:sz w:val="20"/>
          <w:szCs w:val="20"/>
          <w:lang w:eastAsia="ko-KR"/>
        </w:rPr>
        <w:t>Investee</w:t>
      </w:r>
      <w:r w:rsidR="00D3652F">
        <w:rPr>
          <w:rFonts w:ascii="Arial" w:hAnsi="Arial" w:cs="Arial"/>
          <w:bCs/>
          <w:sz w:val="20"/>
          <w:szCs w:val="20"/>
          <w:lang w:eastAsia="ko-KR"/>
        </w:rPr>
        <w:t>. The ruling stated that</w:t>
      </w:r>
      <w:r w:rsidR="00D3652F" w:rsidRPr="004B3A6C">
        <w:rPr>
          <w:rFonts w:ascii="Arial" w:hAnsi="Arial" w:cs="Arial"/>
          <w:bCs/>
          <w:sz w:val="20"/>
          <w:szCs w:val="20"/>
          <w:lang w:eastAsia="ko-KR"/>
        </w:rPr>
        <w:t xml:space="preserve"> the capital cost when Investor </w:t>
      </w:r>
      <w:r w:rsidR="00D3652F">
        <w:rPr>
          <w:rFonts w:ascii="Arial" w:hAnsi="Arial" w:cs="Arial"/>
          <w:bCs/>
          <w:sz w:val="20"/>
          <w:szCs w:val="20"/>
          <w:lang w:eastAsia="ko-KR"/>
        </w:rPr>
        <w:t>2</w:t>
      </w:r>
      <w:r w:rsidR="00D3652F" w:rsidRPr="004B3A6C">
        <w:rPr>
          <w:rFonts w:ascii="Arial" w:hAnsi="Arial" w:cs="Arial"/>
          <w:bCs/>
          <w:sz w:val="20"/>
          <w:szCs w:val="20"/>
          <w:lang w:eastAsia="ko-KR"/>
        </w:rPr>
        <w:t xml:space="preserve"> disposes </w:t>
      </w:r>
      <w:r w:rsidR="00D3652F">
        <w:rPr>
          <w:rFonts w:ascii="Arial" w:hAnsi="Arial" w:cs="Arial"/>
          <w:bCs/>
          <w:sz w:val="20"/>
          <w:szCs w:val="20"/>
          <w:lang w:eastAsia="ko-KR"/>
        </w:rPr>
        <w:t>its</w:t>
      </w:r>
      <w:r w:rsidR="00D3652F" w:rsidRPr="004B3A6C">
        <w:rPr>
          <w:rFonts w:ascii="Arial" w:hAnsi="Arial" w:cs="Arial"/>
          <w:bCs/>
          <w:sz w:val="20"/>
          <w:szCs w:val="20"/>
          <w:lang w:eastAsia="ko-KR"/>
        </w:rPr>
        <w:t xml:space="preserve"> </w:t>
      </w:r>
      <w:r w:rsidR="00D3652F">
        <w:rPr>
          <w:rFonts w:ascii="Arial" w:hAnsi="Arial" w:cs="Arial"/>
          <w:bCs/>
          <w:sz w:val="20"/>
          <w:szCs w:val="20"/>
          <w:lang w:eastAsia="ko-KR"/>
        </w:rPr>
        <w:t>investment</w:t>
      </w:r>
      <w:r w:rsidR="00D3652F" w:rsidRPr="004B3A6C">
        <w:rPr>
          <w:rFonts w:ascii="Arial" w:hAnsi="Arial" w:cs="Arial"/>
          <w:bCs/>
          <w:sz w:val="20"/>
          <w:szCs w:val="20"/>
          <w:lang w:eastAsia="ko-KR"/>
        </w:rPr>
        <w:t xml:space="preserve"> </w:t>
      </w:r>
      <w:r w:rsidR="00D3652F" w:rsidRPr="004B3A6C">
        <w:rPr>
          <w:rFonts w:ascii="Arial" w:hAnsi="Arial" w:cs="Arial"/>
          <w:b/>
          <w:sz w:val="20"/>
          <w:szCs w:val="20"/>
          <w:u w:val="single"/>
          <w:lang w:eastAsia="ko-KR"/>
        </w:rPr>
        <w:t>w</w:t>
      </w:r>
      <w:r w:rsidR="002C55FF">
        <w:rPr>
          <w:rFonts w:ascii="Arial" w:hAnsi="Arial" w:cs="Arial"/>
          <w:b/>
          <w:sz w:val="20"/>
          <w:szCs w:val="20"/>
          <w:u w:val="single"/>
          <w:lang w:eastAsia="ko-KR"/>
        </w:rPr>
        <w:t>ould</w:t>
      </w:r>
      <w:r w:rsidR="00D3652F" w:rsidRPr="004B3A6C">
        <w:rPr>
          <w:rFonts w:ascii="Arial" w:hAnsi="Arial" w:cs="Arial"/>
          <w:b/>
          <w:sz w:val="20"/>
          <w:szCs w:val="20"/>
          <w:u w:val="single"/>
          <w:lang w:eastAsia="ko-KR"/>
        </w:rPr>
        <w:t xml:space="preserve"> include</w:t>
      </w:r>
      <w:r w:rsidR="00D3652F" w:rsidRPr="004B3A6C">
        <w:rPr>
          <w:rFonts w:ascii="Arial" w:hAnsi="Arial" w:cs="Arial"/>
          <w:bCs/>
          <w:sz w:val="20"/>
          <w:szCs w:val="20"/>
          <w:lang w:eastAsia="ko-KR"/>
        </w:rPr>
        <w:t xml:space="preserve"> such premium</w:t>
      </w:r>
      <w:r w:rsidR="00F01F29">
        <w:rPr>
          <w:rFonts w:ascii="Arial" w:hAnsi="Arial" w:cs="Arial"/>
          <w:bCs/>
          <w:sz w:val="20"/>
          <w:szCs w:val="20"/>
          <w:lang w:eastAsia="ko-KR"/>
        </w:rPr>
        <w:t xml:space="preserve"> value</w:t>
      </w:r>
      <w:r w:rsidR="00D3652F" w:rsidRPr="004B3A6C">
        <w:rPr>
          <w:rFonts w:ascii="Arial" w:hAnsi="Arial" w:cs="Arial"/>
          <w:bCs/>
          <w:sz w:val="20"/>
          <w:szCs w:val="20"/>
          <w:lang w:eastAsia="ko-KR"/>
        </w:rPr>
        <w:t>.</w:t>
      </w:r>
    </w:p>
    <w:p w14:paraId="72ABB04F" w14:textId="386F51F8" w:rsidR="00D3652F" w:rsidRDefault="00D3652F" w:rsidP="00241760">
      <w:pPr>
        <w:pStyle w:val="ListParagraph"/>
        <w:ind w:left="1134" w:right="22"/>
        <w:outlineLvl w:val="0"/>
        <w:rPr>
          <w:rFonts w:ascii="Arial" w:hAnsi="Arial" w:cs="Arial"/>
          <w:bCs/>
          <w:sz w:val="20"/>
          <w:szCs w:val="20"/>
          <w:lang w:eastAsia="ko-KR"/>
        </w:rPr>
      </w:pPr>
    </w:p>
    <w:p w14:paraId="3D659A42" w14:textId="2A3712B6" w:rsidR="002A2340" w:rsidRDefault="006C7020" w:rsidP="008F341D">
      <w:pPr>
        <w:pStyle w:val="ListParagraph"/>
        <w:ind w:left="1134" w:right="22"/>
        <w:outlineLvl w:val="0"/>
        <w:rPr>
          <w:rFonts w:ascii="Arial" w:hAnsi="Arial" w:cs="Arial"/>
          <w:bCs/>
          <w:sz w:val="20"/>
          <w:szCs w:val="20"/>
          <w:lang w:eastAsia="ko-KR"/>
        </w:rPr>
      </w:pPr>
      <w:r>
        <w:rPr>
          <w:rFonts w:ascii="Arial" w:hAnsi="Arial" w:cs="Arial"/>
          <w:bCs/>
          <w:sz w:val="20"/>
          <w:szCs w:val="20"/>
          <w:lang w:eastAsia="ko-KR"/>
        </w:rPr>
        <w:t>In line with the above</w:t>
      </w:r>
      <w:r w:rsidR="002A2340">
        <w:rPr>
          <w:rFonts w:ascii="Arial" w:hAnsi="Arial" w:cs="Arial"/>
          <w:bCs/>
          <w:sz w:val="20"/>
          <w:szCs w:val="20"/>
          <w:lang w:eastAsia="ko-KR"/>
        </w:rPr>
        <w:t xml:space="preserve"> rulings</w:t>
      </w:r>
      <w:r>
        <w:rPr>
          <w:rFonts w:ascii="Arial" w:hAnsi="Arial" w:cs="Arial"/>
          <w:bCs/>
          <w:sz w:val="20"/>
          <w:szCs w:val="20"/>
          <w:lang w:eastAsia="ko-KR"/>
        </w:rPr>
        <w:t>, the</w:t>
      </w:r>
      <w:r w:rsidR="00BE0C79">
        <w:rPr>
          <w:rFonts w:ascii="Arial" w:hAnsi="Arial" w:cs="Arial"/>
          <w:bCs/>
          <w:sz w:val="20"/>
          <w:szCs w:val="20"/>
          <w:lang w:eastAsia="ko-KR"/>
        </w:rPr>
        <w:t>re were</w:t>
      </w:r>
      <w:r w:rsidR="002A2340">
        <w:rPr>
          <w:rFonts w:ascii="Arial" w:hAnsi="Arial" w:cs="Arial"/>
          <w:bCs/>
          <w:sz w:val="20"/>
          <w:szCs w:val="20"/>
          <w:lang w:eastAsia="ko-KR"/>
        </w:rPr>
        <w:t xml:space="preserve"> different conclusions on whether the capital cost includes the premium or not, depending on the nature of the specific cases. </w:t>
      </w:r>
      <w:r w:rsidR="00BE0C79">
        <w:rPr>
          <w:rFonts w:ascii="Arial" w:hAnsi="Arial" w:cs="Arial"/>
          <w:bCs/>
          <w:sz w:val="20"/>
          <w:szCs w:val="20"/>
          <w:lang w:eastAsia="ko-KR"/>
        </w:rPr>
        <w:t>N</w:t>
      </w:r>
      <w:r w:rsidR="00F56500">
        <w:rPr>
          <w:rFonts w:ascii="Arial" w:hAnsi="Arial" w:cs="Arial"/>
          <w:bCs/>
          <w:sz w:val="20"/>
          <w:szCs w:val="20"/>
          <w:lang w:eastAsia="ko-KR"/>
        </w:rPr>
        <w:t>ote that</w:t>
      </w:r>
      <w:r w:rsidR="002A2340">
        <w:rPr>
          <w:rFonts w:ascii="Arial" w:hAnsi="Arial" w:cs="Arial"/>
          <w:bCs/>
          <w:sz w:val="20"/>
          <w:szCs w:val="20"/>
          <w:lang w:eastAsia="ko-KR"/>
        </w:rPr>
        <w:t xml:space="preserve">, the cases mentioned in these rulings do not match our specific </w:t>
      </w:r>
      <w:proofErr w:type="gramStart"/>
      <w:r w:rsidR="002A2340">
        <w:rPr>
          <w:rFonts w:ascii="Arial" w:hAnsi="Arial" w:cs="Arial"/>
          <w:bCs/>
          <w:sz w:val="20"/>
          <w:szCs w:val="20"/>
          <w:lang w:eastAsia="ko-KR"/>
        </w:rPr>
        <w:t>case</w:t>
      </w:r>
      <w:proofErr w:type="gramEnd"/>
      <w:r w:rsidR="000626F9">
        <w:rPr>
          <w:rFonts w:ascii="Arial" w:hAnsi="Arial" w:cs="Arial"/>
          <w:bCs/>
          <w:sz w:val="20"/>
          <w:szCs w:val="20"/>
          <w:lang w:eastAsia="ko-KR"/>
        </w:rPr>
        <w:t xml:space="preserve"> however</w:t>
      </w:r>
      <w:r w:rsidR="002A2340">
        <w:rPr>
          <w:rFonts w:ascii="Arial" w:hAnsi="Arial" w:cs="Arial"/>
          <w:bCs/>
          <w:sz w:val="20"/>
          <w:szCs w:val="20"/>
          <w:lang w:eastAsia="ko-KR"/>
        </w:rPr>
        <w:t>.</w:t>
      </w:r>
    </w:p>
    <w:p w14:paraId="35EA0DA4" w14:textId="77777777" w:rsidR="00D3652F" w:rsidRDefault="00D3652F" w:rsidP="00D3652F">
      <w:pPr>
        <w:pStyle w:val="ListParagraph"/>
        <w:ind w:left="1134" w:right="22"/>
        <w:outlineLvl w:val="0"/>
        <w:rPr>
          <w:rFonts w:ascii="Arial" w:hAnsi="Arial" w:cs="Arial"/>
          <w:bCs/>
          <w:sz w:val="20"/>
          <w:szCs w:val="20"/>
          <w:lang w:eastAsia="ko-KR"/>
        </w:rPr>
      </w:pPr>
    </w:p>
    <w:p w14:paraId="322AE93E" w14:textId="6DBE52CB" w:rsidR="00E83734" w:rsidRDefault="00B73DE1" w:rsidP="004B3A6C">
      <w:pPr>
        <w:pStyle w:val="ListParagraph"/>
        <w:numPr>
          <w:ilvl w:val="0"/>
          <w:numId w:val="30"/>
        </w:numPr>
        <w:ind w:left="1134" w:right="22" w:hanging="567"/>
        <w:outlineLvl w:val="0"/>
        <w:rPr>
          <w:rFonts w:ascii="Arial" w:hAnsi="Arial" w:cs="Arial"/>
          <w:bCs/>
          <w:sz w:val="20"/>
          <w:szCs w:val="20"/>
          <w:lang w:eastAsia="ko-KR"/>
        </w:rPr>
      </w:pPr>
      <w:r w:rsidRPr="00B73DE1">
        <w:rPr>
          <w:rFonts w:ascii="Arial" w:hAnsi="Arial" w:cs="Arial"/>
          <w:bCs/>
          <w:sz w:val="20"/>
          <w:szCs w:val="20"/>
          <w:lang w:eastAsia="ko-KR"/>
        </w:rPr>
        <w:t>We ha</w:t>
      </w:r>
      <w:r w:rsidR="00103DF4">
        <w:rPr>
          <w:rFonts w:ascii="Arial" w:hAnsi="Arial" w:cs="Arial"/>
          <w:bCs/>
          <w:sz w:val="20"/>
          <w:szCs w:val="20"/>
          <w:lang w:eastAsia="ko-KR"/>
        </w:rPr>
        <w:t>ve</w:t>
      </w:r>
      <w:r w:rsidRPr="00B73DE1">
        <w:rPr>
          <w:rFonts w:ascii="Arial" w:hAnsi="Arial" w:cs="Arial"/>
          <w:bCs/>
          <w:sz w:val="20"/>
          <w:szCs w:val="20"/>
          <w:lang w:eastAsia="ko-KR"/>
        </w:rPr>
        <w:t xml:space="preserve"> checked with </w:t>
      </w:r>
      <w:r w:rsidR="002A2340">
        <w:rPr>
          <w:rFonts w:ascii="Arial" w:hAnsi="Arial" w:cs="Arial"/>
          <w:bCs/>
          <w:sz w:val="20"/>
          <w:szCs w:val="20"/>
          <w:lang w:eastAsia="ko-KR"/>
        </w:rPr>
        <w:t>some</w:t>
      </w:r>
      <w:r w:rsidRPr="00B73DE1">
        <w:rPr>
          <w:rFonts w:ascii="Arial" w:hAnsi="Arial" w:cs="Arial"/>
          <w:bCs/>
          <w:sz w:val="20"/>
          <w:szCs w:val="20"/>
          <w:lang w:eastAsia="ko-KR"/>
        </w:rPr>
        <w:t xml:space="preserve"> local tax authorit</w:t>
      </w:r>
      <w:r w:rsidR="002A2340">
        <w:rPr>
          <w:rFonts w:ascii="Arial" w:hAnsi="Arial" w:cs="Arial"/>
          <w:bCs/>
          <w:sz w:val="20"/>
          <w:szCs w:val="20"/>
          <w:lang w:eastAsia="ko-KR"/>
        </w:rPr>
        <w:t>ies on a no-name basis on th</w:t>
      </w:r>
      <w:r w:rsidR="006C7020">
        <w:rPr>
          <w:rFonts w:ascii="Arial" w:hAnsi="Arial" w:cs="Arial"/>
          <w:bCs/>
          <w:sz w:val="20"/>
          <w:szCs w:val="20"/>
          <w:lang w:eastAsia="ko-KR"/>
        </w:rPr>
        <w:t>is</w:t>
      </w:r>
      <w:r w:rsidR="002A2340">
        <w:rPr>
          <w:rFonts w:ascii="Arial" w:hAnsi="Arial" w:cs="Arial"/>
          <w:bCs/>
          <w:sz w:val="20"/>
          <w:szCs w:val="20"/>
          <w:lang w:eastAsia="ko-KR"/>
        </w:rPr>
        <w:t xml:space="preserve"> specific case</w:t>
      </w:r>
      <w:r w:rsidR="001D22B2">
        <w:rPr>
          <w:rFonts w:ascii="Arial" w:hAnsi="Arial" w:cs="Arial"/>
          <w:bCs/>
          <w:sz w:val="20"/>
          <w:szCs w:val="20"/>
          <w:lang w:eastAsia="ko-KR"/>
        </w:rPr>
        <w:t xml:space="preserve"> </w:t>
      </w:r>
      <w:r w:rsidR="002A2340">
        <w:rPr>
          <w:rFonts w:ascii="Arial" w:hAnsi="Arial" w:cs="Arial"/>
          <w:bCs/>
          <w:sz w:val="20"/>
          <w:szCs w:val="20"/>
          <w:lang w:eastAsia="ko-KR"/>
        </w:rPr>
        <w:t>(</w:t>
      </w:r>
      <w:r w:rsidR="006C7020">
        <w:rPr>
          <w:rFonts w:ascii="Arial" w:hAnsi="Arial" w:cs="Arial"/>
          <w:bCs/>
          <w:sz w:val="20"/>
          <w:szCs w:val="20"/>
          <w:lang w:eastAsia="ko-KR"/>
        </w:rPr>
        <w:t>i.e.,</w:t>
      </w:r>
      <w:r w:rsidR="002A2340">
        <w:rPr>
          <w:rFonts w:ascii="Arial" w:hAnsi="Arial" w:cs="Arial"/>
          <w:bCs/>
          <w:sz w:val="20"/>
          <w:szCs w:val="20"/>
          <w:lang w:eastAsia="ko-KR"/>
        </w:rPr>
        <w:t xml:space="preserve"> new investor contributes premium, then the same investor divests in the future). </w:t>
      </w:r>
    </w:p>
    <w:p w14:paraId="21AFE36E" w14:textId="77777777" w:rsidR="00E83734" w:rsidRDefault="00E83734" w:rsidP="00E83734">
      <w:pPr>
        <w:pStyle w:val="ListParagraph"/>
        <w:ind w:left="1134" w:right="22"/>
        <w:outlineLvl w:val="0"/>
        <w:rPr>
          <w:rFonts w:ascii="Arial" w:hAnsi="Arial" w:cs="Arial"/>
          <w:bCs/>
          <w:sz w:val="20"/>
          <w:szCs w:val="20"/>
          <w:lang w:eastAsia="ko-KR"/>
        </w:rPr>
      </w:pPr>
    </w:p>
    <w:p w14:paraId="77F2F4DB" w14:textId="56244BFA" w:rsidR="00074859" w:rsidRDefault="002A2340" w:rsidP="00E83734">
      <w:pPr>
        <w:pStyle w:val="ListParagraph"/>
        <w:ind w:left="1134" w:right="22"/>
        <w:outlineLvl w:val="0"/>
        <w:rPr>
          <w:rFonts w:ascii="Arial" w:hAnsi="Arial" w:cs="Arial"/>
          <w:bCs/>
          <w:sz w:val="20"/>
          <w:szCs w:val="20"/>
          <w:lang w:eastAsia="ko-KR"/>
        </w:rPr>
      </w:pPr>
      <w:r>
        <w:rPr>
          <w:rFonts w:ascii="Arial" w:hAnsi="Arial" w:cs="Arial"/>
          <w:bCs/>
          <w:sz w:val="20"/>
          <w:szCs w:val="20"/>
          <w:lang w:eastAsia="ko-KR"/>
        </w:rPr>
        <w:t xml:space="preserve">Based on our </w:t>
      </w:r>
      <w:r w:rsidR="00E83734">
        <w:rPr>
          <w:rFonts w:ascii="Arial" w:hAnsi="Arial" w:cs="Arial"/>
          <w:bCs/>
          <w:sz w:val="20"/>
          <w:szCs w:val="20"/>
          <w:lang w:eastAsia="ko-KR"/>
        </w:rPr>
        <w:t>verbal</w:t>
      </w:r>
      <w:r>
        <w:rPr>
          <w:rFonts w:ascii="Arial" w:hAnsi="Arial" w:cs="Arial"/>
          <w:bCs/>
          <w:sz w:val="20"/>
          <w:szCs w:val="20"/>
          <w:lang w:eastAsia="ko-KR"/>
        </w:rPr>
        <w:t xml:space="preserve"> discussions with Dong Nai Province Tax Department and especially Binh Duong Province Tax Department (</w:t>
      </w:r>
      <w:r w:rsidR="006C7020">
        <w:rPr>
          <w:rFonts w:ascii="Arial" w:hAnsi="Arial" w:cs="Arial"/>
          <w:bCs/>
          <w:sz w:val="20"/>
          <w:szCs w:val="20"/>
          <w:lang w:eastAsia="ko-KR"/>
        </w:rPr>
        <w:t>i.e.,</w:t>
      </w:r>
      <w:r w:rsidR="00E83734">
        <w:rPr>
          <w:rFonts w:ascii="Arial" w:hAnsi="Arial" w:cs="Arial"/>
          <w:bCs/>
          <w:sz w:val="20"/>
          <w:szCs w:val="20"/>
          <w:lang w:eastAsia="ko-KR"/>
        </w:rPr>
        <w:t xml:space="preserve"> </w:t>
      </w:r>
      <w:r>
        <w:rPr>
          <w:rFonts w:ascii="Arial" w:hAnsi="Arial" w:cs="Arial"/>
          <w:bCs/>
          <w:sz w:val="20"/>
          <w:szCs w:val="20"/>
          <w:lang w:eastAsia="ko-KR"/>
        </w:rPr>
        <w:t xml:space="preserve">the tax </w:t>
      </w:r>
      <w:r w:rsidR="00E83734">
        <w:rPr>
          <w:rFonts w:ascii="Arial" w:hAnsi="Arial" w:cs="Arial"/>
          <w:bCs/>
          <w:sz w:val="20"/>
          <w:szCs w:val="20"/>
          <w:lang w:eastAsia="ko-KR"/>
        </w:rPr>
        <w:t xml:space="preserve">office </w:t>
      </w:r>
      <w:r>
        <w:rPr>
          <w:rFonts w:ascii="Arial" w:hAnsi="Arial" w:cs="Arial"/>
          <w:bCs/>
          <w:sz w:val="20"/>
          <w:szCs w:val="20"/>
          <w:lang w:eastAsia="ko-KR"/>
        </w:rPr>
        <w:t xml:space="preserve">managing </w:t>
      </w:r>
      <w:r w:rsidR="00E83734">
        <w:rPr>
          <w:rFonts w:ascii="Arial" w:hAnsi="Arial" w:cs="Arial"/>
          <w:bCs/>
          <w:sz w:val="20"/>
          <w:szCs w:val="20"/>
          <w:lang w:eastAsia="ko-KR"/>
        </w:rPr>
        <w:t>JVCo1 and JVCo2</w:t>
      </w:r>
      <w:r>
        <w:rPr>
          <w:rFonts w:ascii="Arial" w:hAnsi="Arial" w:cs="Arial"/>
          <w:bCs/>
          <w:sz w:val="20"/>
          <w:szCs w:val="20"/>
          <w:lang w:eastAsia="ko-KR"/>
        </w:rPr>
        <w:t xml:space="preserve">), </w:t>
      </w:r>
      <w:r w:rsidR="00B73DE1" w:rsidRPr="00B73DE1">
        <w:rPr>
          <w:rFonts w:ascii="Arial" w:hAnsi="Arial" w:cs="Arial"/>
          <w:bCs/>
          <w:sz w:val="20"/>
          <w:szCs w:val="20"/>
          <w:lang w:eastAsia="ko-KR"/>
        </w:rPr>
        <w:t>they shared the view</w:t>
      </w:r>
      <w:r>
        <w:rPr>
          <w:rFonts w:ascii="Arial" w:hAnsi="Arial" w:cs="Arial"/>
          <w:bCs/>
          <w:sz w:val="20"/>
          <w:szCs w:val="20"/>
          <w:lang w:eastAsia="ko-KR"/>
        </w:rPr>
        <w:t xml:space="preserve"> that</w:t>
      </w:r>
      <w:r w:rsidR="00DB7745">
        <w:rPr>
          <w:rFonts w:ascii="Arial" w:hAnsi="Arial" w:cs="Arial"/>
          <w:bCs/>
          <w:sz w:val="20"/>
          <w:szCs w:val="20"/>
          <w:lang w:eastAsia="ko-KR"/>
        </w:rPr>
        <w:t xml:space="preserve">, </w:t>
      </w:r>
      <w:r w:rsidR="00241760">
        <w:rPr>
          <w:rFonts w:ascii="Arial" w:hAnsi="Arial" w:cs="Arial"/>
          <w:bCs/>
          <w:sz w:val="20"/>
          <w:szCs w:val="20"/>
          <w:lang w:eastAsia="ko-KR"/>
        </w:rPr>
        <w:t>if the</w:t>
      </w:r>
      <w:r w:rsidR="00DB7745">
        <w:rPr>
          <w:rFonts w:ascii="Arial" w:hAnsi="Arial" w:cs="Arial"/>
          <w:bCs/>
          <w:sz w:val="20"/>
          <w:szCs w:val="20"/>
          <w:lang w:eastAsia="ko-KR"/>
        </w:rPr>
        <w:t xml:space="preserve"> audit results</w:t>
      </w:r>
      <w:r w:rsidR="00241760">
        <w:rPr>
          <w:rFonts w:ascii="Arial" w:hAnsi="Arial" w:cs="Arial"/>
          <w:bCs/>
          <w:sz w:val="20"/>
          <w:szCs w:val="20"/>
          <w:lang w:eastAsia="ko-KR"/>
        </w:rPr>
        <w:t xml:space="preserve"> (</w:t>
      </w:r>
      <w:r w:rsidR="006C7020">
        <w:rPr>
          <w:rFonts w:ascii="Arial" w:hAnsi="Arial" w:cs="Arial"/>
          <w:bCs/>
          <w:sz w:val="20"/>
          <w:szCs w:val="20"/>
          <w:lang w:eastAsia="ko-KR"/>
        </w:rPr>
        <w:t>i.e.,</w:t>
      </w:r>
      <w:r w:rsidR="00241760">
        <w:rPr>
          <w:rFonts w:ascii="Arial" w:hAnsi="Arial" w:cs="Arial"/>
          <w:bCs/>
          <w:sz w:val="20"/>
          <w:szCs w:val="20"/>
          <w:lang w:eastAsia="ko-KR"/>
        </w:rPr>
        <w:t xml:space="preserve"> audited </w:t>
      </w:r>
      <w:r w:rsidR="00385D09">
        <w:rPr>
          <w:rFonts w:ascii="Arial" w:hAnsi="Arial" w:cs="Arial"/>
          <w:bCs/>
          <w:sz w:val="20"/>
          <w:szCs w:val="20"/>
          <w:lang w:eastAsia="ko-KR"/>
        </w:rPr>
        <w:t>FS</w:t>
      </w:r>
      <w:r w:rsidR="00241760">
        <w:rPr>
          <w:rFonts w:ascii="Arial" w:hAnsi="Arial" w:cs="Arial"/>
          <w:bCs/>
          <w:sz w:val="20"/>
          <w:szCs w:val="20"/>
          <w:lang w:eastAsia="ko-KR"/>
        </w:rPr>
        <w:t>) of JVCo1 and JVCo2</w:t>
      </w:r>
      <w:r w:rsidR="00DB7745">
        <w:rPr>
          <w:rFonts w:ascii="Arial" w:hAnsi="Arial" w:cs="Arial"/>
          <w:bCs/>
          <w:sz w:val="20"/>
          <w:szCs w:val="20"/>
          <w:lang w:eastAsia="ko-KR"/>
        </w:rPr>
        <w:t xml:space="preserve"> </w:t>
      </w:r>
      <w:r w:rsidR="00241760">
        <w:rPr>
          <w:rFonts w:ascii="Arial" w:hAnsi="Arial" w:cs="Arial"/>
          <w:bCs/>
          <w:sz w:val="20"/>
          <w:szCs w:val="20"/>
          <w:lang w:eastAsia="ko-KR"/>
        </w:rPr>
        <w:t xml:space="preserve">show the premium as </w:t>
      </w:r>
      <w:r w:rsidR="00E83734">
        <w:rPr>
          <w:rFonts w:ascii="Arial" w:hAnsi="Arial" w:cs="Arial"/>
          <w:bCs/>
          <w:sz w:val="20"/>
          <w:szCs w:val="20"/>
          <w:lang w:eastAsia="ko-KR"/>
        </w:rPr>
        <w:t xml:space="preserve">a </w:t>
      </w:r>
      <w:r w:rsidR="00241760">
        <w:rPr>
          <w:rFonts w:ascii="Arial" w:hAnsi="Arial" w:cs="Arial"/>
          <w:bCs/>
          <w:sz w:val="20"/>
          <w:szCs w:val="20"/>
          <w:lang w:eastAsia="ko-KR"/>
        </w:rPr>
        <w:t xml:space="preserve">part of the capital cost of </w:t>
      </w:r>
      <w:r w:rsidR="00362807">
        <w:rPr>
          <w:rFonts w:ascii="Arial" w:hAnsi="Arial" w:cs="Arial"/>
          <w:bCs/>
          <w:sz w:val="20"/>
          <w:szCs w:val="20"/>
          <w:lang w:eastAsia="ko-KR"/>
        </w:rPr>
        <w:t>ABC</w:t>
      </w:r>
      <w:r w:rsidR="00241760">
        <w:rPr>
          <w:rFonts w:ascii="Arial" w:hAnsi="Arial" w:cs="Arial"/>
          <w:bCs/>
          <w:sz w:val="20"/>
          <w:szCs w:val="20"/>
          <w:lang w:eastAsia="ko-KR"/>
        </w:rPr>
        <w:t xml:space="preserve">1 and </w:t>
      </w:r>
      <w:r w:rsidR="00362807">
        <w:rPr>
          <w:rFonts w:ascii="Arial" w:hAnsi="Arial" w:cs="Arial"/>
          <w:bCs/>
          <w:sz w:val="20"/>
          <w:szCs w:val="20"/>
          <w:lang w:eastAsia="ko-KR"/>
        </w:rPr>
        <w:t>ABC</w:t>
      </w:r>
      <w:r w:rsidR="00241760">
        <w:rPr>
          <w:rFonts w:ascii="Arial" w:hAnsi="Arial" w:cs="Arial"/>
          <w:bCs/>
          <w:sz w:val="20"/>
          <w:szCs w:val="20"/>
          <w:lang w:eastAsia="ko-KR"/>
        </w:rPr>
        <w:t>2, then</w:t>
      </w:r>
      <w:r w:rsidR="005248BB">
        <w:rPr>
          <w:rFonts w:ascii="Arial" w:hAnsi="Arial" w:cs="Arial"/>
          <w:bCs/>
          <w:sz w:val="20"/>
          <w:szCs w:val="20"/>
          <w:lang w:eastAsia="ko-KR"/>
        </w:rPr>
        <w:t xml:space="preserve"> such premium </w:t>
      </w:r>
      <w:r w:rsidR="00CA4AF6">
        <w:rPr>
          <w:rFonts w:ascii="Arial" w:hAnsi="Arial" w:cs="Arial"/>
          <w:bCs/>
          <w:sz w:val="20"/>
          <w:szCs w:val="20"/>
          <w:lang w:eastAsia="ko-KR"/>
        </w:rPr>
        <w:t>should</w:t>
      </w:r>
      <w:r w:rsidR="005248BB">
        <w:rPr>
          <w:rFonts w:ascii="Arial" w:hAnsi="Arial" w:cs="Arial"/>
          <w:bCs/>
          <w:sz w:val="20"/>
          <w:szCs w:val="20"/>
          <w:lang w:eastAsia="ko-KR"/>
        </w:rPr>
        <w:t xml:space="preserve"> be included in</w:t>
      </w:r>
      <w:r w:rsidR="00E83734">
        <w:rPr>
          <w:rFonts w:ascii="Arial" w:hAnsi="Arial" w:cs="Arial"/>
          <w:bCs/>
          <w:sz w:val="20"/>
          <w:szCs w:val="20"/>
          <w:lang w:eastAsia="ko-KR"/>
        </w:rPr>
        <w:t>to</w:t>
      </w:r>
      <w:r w:rsidR="005248BB">
        <w:rPr>
          <w:rFonts w:ascii="Arial" w:hAnsi="Arial" w:cs="Arial"/>
          <w:bCs/>
          <w:sz w:val="20"/>
          <w:szCs w:val="20"/>
          <w:lang w:eastAsia="ko-KR"/>
        </w:rPr>
        <w:t xml:space="preserve"> </w:t>
      </w:r>
      <w:r w:rsidR="00CA4AF6">
        <w:rPr>
          <w:rFonts w:ascii="Arial" w:hAnsi="Arial" w:cs="Arial"/>
          <w:bCs/>
          <w:sz w:val="20"/>
          <w:szCs w:val="20"/>
          <w:lang w:eastAsia="ko-KR"/>
        </w:rPr>
        <w:t xml:space="preserve">the </w:t>
      </w:r>
      <w:r w:rsidR="005248BB">
        <w:rPr>
          <w:rFonts w:ascii="Arial" w:hAnsi="Arial" w:cs="Arial"/>
          <w:bCs/>
          <w:sz w:val="20"/>
          <w:szCs w:val="20"/>
          <w:lang w:eastAsia="ko-KR"/>
        </w:rPr>
        <w:t xml:space="preserve">capital cost </w:t>
      </w:r>
      <w:r w:rsidR="00241760">
        <w:rPr>
          <w:rFonts w:ascii="Arial" w:hAnsi="Arial" w:cs="Arial"/>
          <w:bCs/>
          <w:sz w:val="20"/>
          <w:szCs w:val="20"/>
          <w:lang w:eastAsia="ko-KR"/>
        </w:rPr>
        <w:t xml:space="preserve">of </w:t>
      </w:r>
      <w:r w:rsidR="00362807">
        <w:rPr>
          <w:rFonts w:ascii="Arial" w:hAnsi="Arial" w:cs="Arial"/>
          <w:bCs/>
          <w:sz w:val="20"/>
          <w:szCs w:val="20"/>
          <w:lang w:eastAsia="ko-KR"/>
        </w:rPr>
        <w:t>ABC</w:t>
      </w:r>
      <w:r w:rsidR="00241760">
        <w:rPr>
          <w:rFonts w:ascii="Arial" w:hAnsi="Arial" w:cs="Arial"/>
          <w:bCs/>
          <w:sz w:val="20"/>
          <w:szCs w:val="20"/>
          <w:lang w:eastAsia="ko-KR"/>
        </w:rPr>
        <w:t xml:space="preserve">1 and </w:t>
      </w:r>
      <w:r w:rsidR="00362807">
        <w:rPr>
          <w:rFonts w:ascii="Arial" w:hAnsi="Arial" w:cs="Arial"/>
          <w:bCs/>
          <w:sz w:val="20"/>
          <w:szCs w:val="20"/>
          <w:lang w:eastAsia="ko-KR"/>
        </w:rPr>
        <w:t>ABC</w:t>
      </w:r>
      <w:r w:rsidR="00241760">
        <w:rPr>
          <w:rFonts w:ascii="Arial" w:hAnsi="Arial" w:cs="Arial"/>
          <w:bCs/>
          <w:sz w:val="20"/>
          <w:szCs w:val="20"/>
          <w:lang w:eastAsia="ko-KR"/>
        </w:rPr>
        <w:t xml:space="preserve">2 </w:t>
      </w:r>
      <w:r w:rsidR="005248BB">
        <w:rPr>
          <w:rFonts w:ascii="Arial" w:hAnsi="Arial" w:cs="Arial"/>
          <w:bCs/>
          <w:sz w:val="20"/>
          <w:szCs w:val="20"/>
          <w:lang w:eastAsia="ko-KR"/>
        </w:rPr>
        <w:t>for CAT calculation purposes.</w:t>
      </w:r>
    </w:p>
    <w:p w14:paraId="0DCDF5B6" w14:textId="77777777" w:rsidR="00B72799" w:rsidRDefault="00B72799" w:rsidP="00746B38">
      <w:pPr>
        <w:pStyle w:val="ListParagraph"/>
        <w:ind w:left="1134" w:right="22"/>
        <w:outlineLvl w:val="0"/>
        <w:rPr>
          <w:rFonts w:ascii="Arial" w:hAnsi="Arial" w:cs="Arial"/>
          <w:bCs/>
          <w:sz w:val="20"/>
          <w:szCs w:val="20"/>
          <w:lang w:eastAsia="ko-KR"/>
        </w:rPr>
      </w:pPr>
    </w:p>
    <w:p w14:paraId="4DC0C0A3" w14:textId="6969927C" w:rsidR="00746B38" w:rsidRDefault="00746B38" w:rsidP="00746B38">
      <w:pPr>
        <w:pStyle w:val="ListParagraph"/>
        <w:ind w:left="1134" w:right="22"/>
        <w:outlineLvl w:val="0"/>
        <w:rPr>
          <w:rFonts w:ascii="Arial" w:hAnsi="Arial" w:cs="Arial"/>
          <w:bCs/>
          <w:sz w:val="20"/>
          <w:szCs w:val="20"/>
          <w:lang w:eastAsia="ko-KR"/>
        </w:rPr>
      </w:pPr>
      <w:r>
        <w:rPr>
          <w:rFonts w:ascii="Arial" w:hAnsi="Arial" w:cs="Arial"/>
          <w:bCs/>
          <w:sz w:val="20"/>
          <w:szCs w:val="20"/>
          <w:lang w:eastAsia="ko-KR"/>
        </w:rPr>
        <w:t>Further, b</w:t>
      </w:r>
      <w:r w:rsidRPr="00746B38">
        <w:rPr>
          <w:rFonts w:ascii="Arial" w:hAnsi="Arial" w:cs="Arial"/>
          <w:bCs/>
          <w:sz w:val="20"/>
          <w:szCs w:val="20"/>
          <w:lang w:eastAsia="ko-KR"/>
        </w:rPr>
        <w:t>ased on our</w:t>
      </w:r>
      <w:r w:rsidR="000779CC">
        <w:rPr>
          <w:rFonts w:ascii="Arial" w:hAnsi="Arial" w:cs="Arial"/>
          <w:bCs/>
          <w:sz w:val="20"/>
          <w:szCs w:val="20"/>
          <w:lang w:eastAsia="ko-KR"/>
        </w:rPr>
        <w:t xml:space="preserve"> verbal</w:t>
      </w:r>
      <w:r w:rsidRPr="00746B38">
        <w:rPr>
          <w:rFonts w:ascii="Arial" w:hAnsi="Arial" w:cs="Arial"/>
          <w:bCs/>
          <w:sz w:val="20"/>
          <w:szCs w:val="20"/>
          <w:lang w:eastAsia="ko-KR"/>
        </w:rPr>
        <w:t xml:space="preserve"> discussions with </w:t>
      </w:r>
      <w:r w:rsidR="000779CC">
        <w:rPr>
          <w:rFonts w:ascii="Arial" w:hAnsi="Arial" w:cs="Arial"/>
          <w:bCs/>
          <w:sz w:val="20"/>
          <w:szCs w:val="20"/>
          <w:lang w:eastAsia="ko-KR"/>
        </w:rPr>
        <w:t>Hanoi City</w:t>
      </w:r>
      <w:r w:rsidR="000779CC" w:rsidRPr="00746B38">
        <w:rPr>
          <w:rFonts w:ascii="Arial" w:hAnsi="Arial" w:cs="Arial"/>
          <w:bCs/>
          <w:sz w:val="20"/>
          <w:szCs w:val="20"/>
          <w:lang w:eastAsia="ko-KR"/>
        </w:rPr>
        <w:t xml:space="preserve"> Tax Department</w:t>
      </w:r>
      <w:r w:rsidR="000779CC">
        <w:rPr>
          <w:rFonts w:ascii="Arial" w:hAnsi="Arial" w:cs="Arial"/>
          <w:bCs/>
          <w:sz w:val="20"/>
          <w:szCs w:val="20"/>
          <w:lang w:eastAsia="ko-KR"/>
        </w:rPr>
        <w:t xml:space="preserve"> and </w:t>
      </w:r>
      <w:r>
        <w:rPr>
          <w:rFonts w:ascii="Arial" w:hAnsi="Arial" w:cs="Arial"/>
          <w:bCs/>
          <w:sz w:val="20"/>
          <w:szCs w:val="20"/>
          <w:lang w:eastAsia="ko-KR"/>
        </w:rPr>
        <w:t>Ho Chi Minh City</w:t>
      </w:r>
      <w:r w:rsidRPr="00746B38">
        <w:rPr>
          <w:rFonts w:ascii="Arial" w:hAnsi="Arial" w:cs="Arial"/>
          <w:bCs/>
          <w:sz w:val="20"/>
          <w:szCs w:val="20"/>
          <w:lang w:eastAsia="ko-KR"/>
        </w:rPr>
        <w:t xml:space="preserve"> Tax Department, they </w:t>
      </w:r>
      <w:r>
        <w:rPr>
          <w:rFonts w:ascii="Arial" w:hAnsi="Arial" w:cs="Arial"/>
          <w:bCs/>
          <w:sz w:val="20"/>
          <w:szCs w:val="20"/>
          <w:lang w:eastAsia="ko-KR"/>
        </w:rPr>
        <w:t xml:space="preserve">also </w:t>
      </w:r>
      <w:r w:rsidRPr="00746B38">
        <w:rPr>
          <w:rFonts w:ascii="Arial" w:hAnsi="Arial" w:cs="Arial"/>
          <w:bCs/>
          <w:sz w:val="20"/>
          <w:szCs w:val="20"/>
          <w:lang w:eastAsia="ko-KR"/>
        </w:rPr>
        <w:t xml:space="preserve">shared the </w:t>
      </w:r>
      <w:r>
        <w:rPr>
          <w:rFonts w:ascii="Arial" w:hAnsi="Arial" w:cs="Arial"/>
          <w:bCs/>
          <w:sz w:val="20"/>
          <w:szCs w:val="20"/>
          <w:lang w:eastAsia="ko-KR"/>
        </w:rPr>
        <w:t xml:space="preserve">same </w:t>
      </w:r>
      <w:r w:rsidRPr="00746B38">
        <w:rPr>
          <w:rFonts w:ascii="Arial" w:hAnsi="Arial" w:cs="Arial"/>
          <w:bCs/>
          <w:sz w:val="20"/>
          <w:szCs w:val="20"/>
          <w:lang w:eastAsia="ko-KR"/>
        </w:rPr>
        <w:t>view that</w:t>
      </w:r>
      <w:r>
        <w:rPr>
          <w:rFonts w:ascii="Arial" w:hAnsi="Arial" w:cs="Arial"/>
          <w:bCs/>
          <w:sz w:val="20"/>
          <w:szCs w:val="20"/>
          <w:lang w:eastAsia="ko-KR"/>
        </w:rPr>
        <w:t xml:space="preserve"> the premium </w:t>
      </w:r>
      <w:r w:rsidR="00B72799">
        <w:rPr>
          <w:rFonts w:ascii="Arial" w:hAnsi="Arial" w:cs="Arial"/>
          <w:bCs/>
          <w:sz w:val="20"/>
          <w:szCs w:val="20"/>
          <w:lang w:eastAsia="ko-KR"/>
        </w:rPr>
        <w:t>should be</w:t>
      </w:r>
      <w:r>
        <w:rPr>
          <w:rFonts w:ascii="Arial" w:hAnsi="Arial" w:cs="Arial"/>
          <w:bCs/>
          <w:sz w:val="20"/>
          <w:szCs w:val="20"/>
          <w:lang w:eastAsia="ko-KR"/>
        </w:rPr>
        <w:t xml:space="preserve"> included in</w:t>
      </w:r>
      <w:r w:rsidR="000779CC">
        <w:rPr>
          <w:rFonts w:ascii="Arial" w:hAnsi="Arial" w:cs="Arial"/>
          <w:bCs/>
          <w:sz w:val="20"/>
          <w:szCs w:val="20"/>
          <w:lang w:eastAsia="ko-KR"/>
        </w:rPr>
        <w:t>to</w:t>
      </w:r>
      <w:r w:rsidR="00B72799">
        <w:rPr>
          <w:rFonts w:ascii="Arial" w:hAnsi="Arial" w:cs="Arial"/>
          <w:bCs/>
          <w:sz w:val="20"/>
          <w:szCs w:val="20"/>
          <w:lang w:eastAsia="ko-KR"/>
        </w:rPr>
        <w:t xml:space="preserve"> the</w:t>
      </w:r>
      <w:r>
        <w:rPr>
          <w:rFonts w:ascii="Arial" w:hAnsi="Arial" w:cs="Arial"/>
          <w:bCs/>
          <w:sz w:val="20"/>
          <w:szCs w:val="20"/>
          <w:lang w:eastAsia="ko-KR"/>
        </w:rPr>
        <w:t xml:space="preserve"> capital cost for CAT calculation purposes, but their statements were not as </w:t>
      </w:r>
      <w:r w:rsidR="007B6312">
        <w:rPr>
          <w:rFonts w:ascii="Arial" w:hAnsi="Arial" w:cs="Arial"/>
          <w:bCs/>
          <w:sz w:val="20"/>
          <w:szCs w:val="20"/>
          <w:lang w:eastAsia="ko-KR"/>
        </w:rPr>
        <w:t>clear</w:t>
      </w:r>
      <w:r>
        <w:rPr>
          <w:rFonts w:ascii="Arial" w:hAnsi="Arial" w:cs="Arial"/>
          <w:bCs/>
          <w:sz w:val="20"/>
          <w:szCs w:val="20"/>
          <w:lang w:eastAsia="ko-KR"/>
        </w:rPr>
        <w:t xml:space="preserve"> as Dong Nai Province Tax Department and Binh Duong Province Tax Department</w:t>
      </w:r>
      <w:r w:rsidR="00A63D12">
        <w:rPr>
          <w:rFonts w:ascii="Arial" w:hAnsi="Arial" w:cs="Arial"/>
          <w:bCs/>
          <w:sz w:val="20"/>
          <w:szCs w:val="20"/>
          <w:lang w:eastAsia="ko-KR"/>
        </w:rPr>
        <w:t>’s</w:t>
      </w:r>
      <w:r>
        <w:rPr>
          <w:rFonts w:ascii="Arial" w:hAnsi="Arial" w:cs="Arial"/>
          <w:bCs/>
          <w:sz w:val="20"/>
          <w:szCs w:val="20"/>
          <w:lang w:eastAsia="ko-KR"/>
        </w:rPr>
        <w:t>.</w:t>
      </w:r>
    </w:p>
    <w:p w14:paraId="6F13AF74" w14:textId="77777777" w:rsidR="003B7322" w:rsidRPr="003B7322" w:rsidRDefault="003B7322" w:rsidP="003B7322">
      <w:pPr>
        <w:pStyle w:val="ListParagraph"/>
        <w:ind w:left="1134" w:right="22"/>
        <w:outlineLvl w:val="0"/>
        <w:rPr>
          <w:rFonts w:ascii="Arial" w:hAnsi="Arial" w:cs="Arial"/>
          <w:bCs/>
          <w:sz w:val="20"/>
          <w:szCs w:val="20"/>
          <w:lang w:eastAsia="ko-KR"/>
        </w:rPr>
      </w:pPr>
    </w:p>
    <w:p w14:paraId="4423C7A6" w14:textId="6D4039A9" w:rsidR="003B7322" w:rsidRPr="00E83734" w:rsidRDefault="00053275" w:rsidP="00DA215D">
      <w:pPr>
        <w:pStyle w:val="ListParagraph"/>
        <w:numPr>
          <w:ilvl w:val="0"/>
          <w:numId w:val="30"/>
        </w:numPr>
        <w:ind w:left="1134" w:right="22" w:hanging="567"/>
        <w:outlineLvl w:val="0"/>
        <w:rPr>
          <w:rFonts w:ascii="Arial" w:hAnsi="Arial" w:cs="Arial"/>
          <w:bCs/>
          <w:sz w:val="20"/>
          <w:szCs w:val="20"/>
          <w:lang w:eastAsia="ko-KR"/>
        </w:rPr>
      </w:pPr>
      <w:r>
        <w:rPr>
          <w:rFonts w:ascii="Arial" w:hAnsi="Arial" w:cs="Arial"/>
          <w:sz w:val="20"/>
          <w:szCs w:val="20"/>
        </w:rPr>
        <w:t xml:space="preserve">Of note, </w:t>
      </w:r>
      <w:r>
        <w:rPr>
          <w:rFonts w:ascii="Arial" w:eastAsia="SimSun" w:hAnsi="Arial" w:cs="Arial"/>
          <w:sz w:val="20"/>
          <w:szCs w:val="20"/>
          <w:lang w:val="en-US"/>
        </w:rPr>
        <w:t>per</w:t>
      </w:r>
      <w:r w:rsidR="00DA215D">
        <w:rPr>
          <w:rFonts w:ascii="Arial" w:eastAsia="SimSun" w:hAnsi="Arial" w:cs="Arial"/>
          <w:sz w:val="20"/>
          <w:szCs w:val="20"/>
          <w:lang w:val="en-US"/>
        </w:rPr>
        <w:t xml:space="preserve"> our</w:t>
      </w:r>
      <w:r>
        <w:rPr>
          <w:rFonts w:ascii="Arial" w:eastAsia="SimSun" w:hAnsi="Arial" w:cs="Arial"/>
          <w:sz w:val="20"/>
          <w:szCs w:val="20"/>
          <w:lang w:val="en-US"/>
        </w:rPr>
        <w:t xml:space="preserve"> discussion with our audit colleagues, </w:t>
      </w:r>
      <w:r w:rsidR="008B5173">
        <w:rPr>
          <w:rFonts w:ascii="Arial" w:eastAsia="SimSun" w:hAnsi="Arial" w:cs="Arial"/>
          <w:sz w:val="20"/>
          <w:szCs w:val="20"/>
          <w:lang w:val="en-US"/>
        </w:rPr>
        <w:t xml:space="preserve">the accounting books and audited </w:t>
      </w:r>
      <w:r w:rsidR="00385D09">
        <w:rPr>
          <w:rFonts w:ascii="Arial" w:eastAsia="SimSun" w:hAnsi="Arial" w:cs="Arial"/>
          <w:sz w:val="20"/>
          <w:szCs w:val="20"/>
          <w:lang w:val="en-US"/>
        </w:rPr>
        <w:t>FS</w:t>
      </w:r>
      <w:r w:rsidR="008B5173">
        <w:rPr>
          <w:rFonts w:ascii="Arial" w:eastAsia="SimSun" w:hAnsi="Arial" w:cs="Arial"/>
          <w:sz w:val="20"/>
          <w:szCs w:val="20"/>
          <w:lang w:val="en-US"/>
        </w:rPr>
        <w:t xml:space="preserve"> of JVCo1 and JVCo2 </w:t>
      </w:r>
      <w:r w:rsidR="00DA215D">
        <w:rPr>
          <w:rFonts w:ascii="Arial" w:eastAsia="SimSun" w:hAnsi="Arial" w:cs="Arial"/>
          <w:sz w:val="20"/>
          <w:szCs w:val="20"/>
          <w:lang w:val="en-US"/>
        </w:rPr>
        <w:t>should</w:t>
      </w:r>
      <w:r w:rsidR="008B5173">
        <w:rPr>
          <w:rFonts w:ascii="Arial" w:eastAsia="SimSun" w:hAnsi="Arial" w:cs="Arial"/>
          <w:sz w:val="20"/>
          <w:szCs w:val="20"/>
          <w:lang w:val="en-US"/>
        </w:rPr>
        <w:t xml:space="preserve"> present </w:t>
      </w:r>
      <w:r w:rsidR="008B5173" w:rsidRPr="008B5173">
        <w:rPr>
          <w:rFonts w:ascii="Arial" w:eastAsia="SimSun" w:hAnsi="Arial" w:cs="Arial"/>
          <w:sz w:val="20"/>
          <w:szCs w:val="20"/>
          <w:lang w:val="en-US"/>
        </w:rPr>
        <w:t xml:space="preserve">the capital actually contributed by </w:t>
      </w:r>
      <w:r w:rsidR="00362807">
        <w:rPr>
          <w:rFonts w:ascii="Arial" w:eastAsia="SimSun" w:hAnsi="Arial" w:cs="Arial"/>
          <w:sz w:val="20"/>
          <w:szCs w:val="20"/>
          <w:lang w:val="en-US"/>
        </w:rPr>
        <w:t>ABC</w:t>
      </w:r>
      <w:r w:rsidR="008B5173" w:rsidRPr="008B5173">
        <w:rPr>
          <w:rFonts w:ascii="Arial" w:eastAsia="SimSun" w:hAnsi="Arial" w:cs="Arial"/>
          <w:sz w:val="20"/>
          <w:szCs w:val="20"/>
          <w:lang w:val="en-US"/>
        </w:rPr>
        <w:t xml:space="preserve">1 and </w:t>
      </w:r>
      <w:r w:rsidR="00362807">
        <w:rPr>
          <w:rFonts w:ascii="Arial" w:eastAsia="SimSun" w:hAnsi="Arial" w:cs="Arial"/>
          <w:sz w:val="20"/>
          <w:szCs w:val="20"/>
          <w:lang w:val="en-US"/>
        </w:rPr>
        <w:t>ABC</w:t>
      </w:r>
      <w:r w:rsidR="008B5173" w:rsidRPr="008B5173">
        <w:rPr>
          <w:rFonts w:ascii="Arial" w:eastAsia="SimSun" w:hAnsi="Arial" w:cs="Arial"/>
          <w:sz w:val="20"/>
          <w:szCs w:val="20"/>
          <w:lang w:val="en-US"/>
        </w:rPr>
        <w:t>2</w:t>
      </w:r>
      <w:r w:rsidR="008B5173">
        <w:rPr>
          <w:rFonts w:ascii="Arial" w:eastAsia="SimSun" w:hAnsi="Arial" w:cs="Arial"/>
          <w:sz w:val="20"/>
          <w:szCs w:val="20"/>
          <w:lang w:val="en-US"/>
        </w:rPr>
        <w:t xml:space="preserve"> as “Share capital” and “Share premium” </w:t>
      </w:r>
      <w:r w:rsidR="004B3A6C">
        <w:rPr>
          <w:rFonts w:ascii="Arial" w:eastAsia="SimSun" w:hAnsi="Arial" w:cs="Arial"/>
          <w:sz w:val="20"/>
          <w:szCs w:val="20"/>
          <w:lang w:val="en-US"/>
        </w:rPr>
        <w:t>which form</w:t>
      </w:r>
      <w:r w:rsidR="008B5173" w:rsidRPr="008B5173">
        <w:rPr>
          <w:rFonts w:ascii="Arial" w:eastAsia="SimSun" w:hAnsi="Arial" w:cs="Arial"/>
          <w:sz w:val="20"/>
          <w:szCs w:val="20"/>
          <w:lang w:val="en-US"/>
        </w:rPr>
        <w:t xml:space="preserve"> “Owner’s equity”</w:t>
      </w:r>
      <w:r w:rsidR="008B5173">
        <w:rPr>
          <w:rFonts w:ascii="Arial" w:eastAsia="SimSun" w:hAnsi="Arial" w:cs="Arial"/>
          <w:sz w:val="20"/>
          <w:szCs w:val="20"/>
          <w:lang w:val="en-US"/>
        </w:rPr>
        <w:t>.</w:t>
      </w:r>
    </w:p>
    <w:p w14:paraId="55870801" w14:textId="77777777" w:rsidR="00E83734" w:rsidRPr="00E83734" w:rsidRDefault="00E83734" w:rsidP="00E83734">
      <w:pPr>
        <w:pStyle w:val="ListParagraph"/>
        <w:ind w:left="1134" w:right="22"/>
        <w:outlineLvl w:val="0"/>
        <w:rPr>
          <w:rFonts w:ascii="Arial" w:hAnsi="Arial" w:cs="Arial"/>
          <w:bCs/>
          <w:sz w:val="20"/>
          <w:szCs w:val="20"/>
          <w:lang w:eastAsia="ko-KR"/>
        </w:rPr>
      </w:pPr>
    </w:p>
    <w:p w14:paraId="18202D3B" w14:textId="1BDC2C56" w:rsidR="0074136E" w:rsidRDefault="00E83734" w:rsidP="0074136E">
      <w:pPr>
        <w:pStyle w:val="ListParagraph"/>
        <w:numPr>
          <w:ilvl w:val="0"/>
          <w:numId w:val="30"/>
        </w:numPr>
        <w:ind w:left="1134" w:right="22" w:hanging="567"/>
        <w:outlineLvl w:val="0"/>
        <w:rPr>
          <w:rFonts w:ascii="Arial" w:hAnsi="Arial" w:cs="Arial"/>
          <w:bCs/>
          <w:sz w:val="20"/>
          <w:szCs w:val="20"/>
          <w:lang w:eastAsia="ko-KR"/>
        </w:rPr>
      </w:pPr>
      <w:r>
        <w:rPr>
          <w:rFonts w:ascii="Arial" w:hAnsi="Arial" w:cs="Arial"/>
          <w:bCs/>
          <w:sz w:val="20"/>
          <w:szCs w:val="20"/>
          <w:lang w:eastAsia="ko-KR"/>
        </w:rPr>
        <w:t>Accordingly, in line with comments from our audit colleagues and view</w:t>
      </w:r>
      <w:r w:rsidR="001D22B2">
        <w:rPr>
          <w:rFonts w:ascii="Arial" w:hAnsi="Arial" w:cs="Arial"/>
          <w:bCs/>
          <w:sz w:val="20"/>
          <w:szCs w:val="20"/>
          <w:lang w:eastAsia="ko-KR"/>
        </w:rPr>
        <w:t>s</w:t>
      </w:r>
      <w:r>
        <w:rPr>
          <w:rFonts w:ascii="Arial" w:hAnsi="Arial" w:cs="Arial"/>
          <w:bCs/>
          <w:sz w:val="20"/>
          <w:szCs w:val="20"/>
          <w:lang w:eastAsia="ko-KR"/>
        </w:rPr>
        <w:t xml:space="preserve"> of </w:t>
      </w:r>
      <w:r w:rsidR="0074136E">
        <w:rPr>
          <w:rFonts w:ascii="Arial" w:hAnsi="Arial" w:cs="Arial"/>
          <w:bCs/>
          <w:sz w:val="20"/>
          <w:szCs w:val="20"/>
          <w:lang w:eastAsia="ko-KR"/>
        </w:rPr>
        <w:t xml:space="preserve">the local tax authorities, if the </w:t>
      </w:r>
      <w:r w:rsidR="0074136E">
        <w:rPr>
          <w:rFonts w:ascii="Arial" w:eastAsia="SimSun" w:hAnsi="Arial" w:cs="Arial"/>
          <w:sz w:val="20"/>
          <w:szCs w:val="20"/>
          <w:lang w:val="en-US"/>
        </w:rPr>
        <w:t xml:space="preserve">accounting books and audited </w:t>
      </w:r>
      <w:r w:rsidR="00385D09">
        <w:rPr>
          <w:rFonts w:ascii="Arial" w:eastAsia="SimSun" w:hAnsi="Arial" w:cs="Arial"/>
          <w:sz w:val="20"/>
          <w:szCs w:val="20"/>
          <w:lang w:val="en-US"/>
        </w:rPr>
        <w:t>FS</w:t>
      </w:r>
      <w:r w:rsidR="0074136E">
        <w:rPr>
          <w:rFonts w:ascii="Arial" w:eastAsia="SimSun" w:hAnsi="Arial" w:cs="Arial"/>
          <w:sz w:val="20"/>
          <w:szCs w:val="20"/>
          <w:lang w:val="en-US"/>
        </w:rPr>
        <w:t xml:space="preserve"> of JVCo1 and JVCo2 present </w:t>
      </w:r>
      <w:r w:rsidR="0074136E" w:rsidRPr="008B5173">
        <w:rPr>
          <w:rFonts w:ascii="Arial" w:eastAsia="SimSun" w:hAnsi="Arial" w:cs="Arial"/>
          <w:sz w:val="20"/>
          <w:szCs w:val="20"/>
          <w:lang w:val="en-US"/>
        </w:rPr>
        <w:t xml:space="preserve">the capital actually contributed by </w:t>
      </w:r>
      <w:r w:rsidR="00362807">
        <w:rPr>
          <w:rFonts w:ascii="Arial" w:eastAsia="SimSun" w:hAnsi="Arial" w:cs="Arial"/>
          <w:sz w:val="20"/>
          <w:szCs w:val="20"/>
          <w:lang w:val="en-US"/>
        </w:rPr>
        <w:t>ABC</w:t>
      </w:r>
      <w:r w:rsidR="0074136E" w:rsidRPr="008B5173">
        <w:rPr>
          <w:rFonts w:ascii="Arial" w:eastAsia="SimSun" w:hAnsi="Arial" w:cs="Arial"/>
          <w:sz w:val="20"/>
          <w:szCs w:val="20"/>
          <w:lang w:val="en-US"/>
        </w:rPr>
        <w:t xml:space="preserve">1 and </w:t>
      </w:r>
      <w:r w:rsidR="00362807">
        <w:rPr>
          <w:rFonts w:ascii="Arial" w:eastAsia="SimSun" w:hAnsi="Arial" w:cs="Arial"/>
          <w:sz w:val="20"/>
          <w:szCs w:val="20"/>
          <w:lang w:val="en-US"/>
        </w:rPr>
        <w:t>ABC</w:t>
      </w:r>
      <w:r w:rsidR="0074136E" w:rsidRPr="008B5173">
        <w:rPr>
          <w:rFonts w:ascii="Arial" w:eastAsia="SimSun" w:hAnsi="Arial" w:cs="Arial"/>
          <w:sz w:val="20"/>
          <w:szCs w:val="20"/>
          <w:lang w:val="en-US"/>
        </w:rPr>
        <w:t>2</w:t>
      </w:r>
      <w:r w:rsidR="0074136E">
        <w:rPr>
          <w:rFonts w:ascii="Arial" w:eastAsia="SimSun" w:hAnsi="Arial" w:cs="Arial"/>
          <w:sz w:val="20"/>
          <w:szCs w:val="20"/>
          <w:lang w:val="en-US"/>
        </w:rPr>
        <w:t xml:space="preserve"> as “Share capital” and “Share premium” which form</w:t>
      </w:r>
      <w:r w:rsidR="0074136E" w:rsidRPr="008B5173">
        <w:rPr>
          <w:rFonts w:ascii="Arial" w:eastAsia="SimSun" w:hAnsi="Arial" w:cs="Arial"/>
          <w:sz w:val="20"/>
          <w:szCs w:val="20"/>
          <w:lang w:val="en-US"/>
        </w:rPr>
        <w:t xml:space="preserve"> “Owner’s equity”</w:t>
      </w:r>
      <w:r w:rsidR="0074136E">
        <w:rPr>
          <w:rFonts w:ascii="Arial" w:eastAsia="SimSun" w:hAnsi="Arial" w:cs="Arial"/>
          <w:sz w:val="20"/>
          <w:szCs w:val="20"/>
          <w:lang w:val="en-US"/>
        </w:rPr>
        <w:t xml:space="preserve">, it could be interpreted that the </w:t>
      </w:r>
      <w:r w:rsidR="0074136E">
        <w:rPr>
          <w:rFonts w:ascii="Arial" w:hAnsi="Arial" w:cs="Arial"/>
          <w:bCs/>
          <w:sz w:val="20"/>
          <w:szCs w:val="20"/>
          <w:lang w:eastAsia="ko-KR"/>
        </w:rPr>
        <w:t xml:space="preserve">premium should be included into the capital cost of </w:t>
      </w:r>
      <w:r w:rsidR="00362807">
        <w:rPr>
          <w:rFonts w:ascii="Arial" w:hAnsi="Arial" w:cs="Arial"/>
          <w:bCs/>
          <w:sz w:val="20"/>
          <w:szCs w:val="20"/>
          <w:lang w:eastAsia="ko-KR"/>
        </w:rPr>
        <w:t>ABC</w:t>
      </w:r>
      <w:r w:rsidR="0074136E">
        <w:rPr>
          <w:rFonts w:ascii="Arial" w:hAnsi="Arial" w:cs="Arial"/>
          <w:bCs/>
          <w:sz w:val="20"/>
          <w:szCs w:val="20"/>
          <w:lang w:eastAsia="ko-KR"/>
        </w:rPr>
        <w:t xml:space="preserve">1 and </w:t>
      </w:r>
      <w:r w:rsidR="00362807">
        <w:rPr>
          <w:rFonts w:ascii="Arial" w:hAnsi="Arial" w:cs="Arial"/>
          <w:bCs/>
          <w:sz w:val="20"/>
          <w:szCs w:val="20"/>
          <w:lang w:eastAsia="ko-KR"/>
        </w:rPr>
        <w:t>ABC</w:t>
      </w:r>
      <w:r w:rsidR="0074136E">
        <w:rPr>
          <w:rFonts w:ascii="Arial" w:hAnsi="Arial" w:cs="Arial"/>
          <w:bCs/>
          <w:sz w:val="20"/>
          <w:szCs w:val="20"/>
          <w:lang w:eastAsia="ko-KR"/>
        </w:rPr>
        <w:t>2 for CAT calculation purposes</w:t>
      </w:r>
      <w:r w:rsidR="00A63D12">
        <w:rPr>
          <w:rFonts w:ascii="Arial" w:hAnsi="Arial" w:cs="Arial"/>
          <w:bCs/>
          <w:sz w:val="20"/>
          <w:szCs w:val="20"/>
          <w:lang w:eastAsia="ko-KR"/>
        </w:rPr>
        <w:t xml:space="preserve"> in the future</w:t>
      </w:r>
      <w:r w:rsidR="0074136E">
        <w:rPr>
          <w:rFonts w:ascii="Arial" w:hAnsi="Arial" w:cs="Arial"/>
          <w:bCs/>
          <w:sz w:val="20"/>
          <w:szCs w:val="20"/>
          <w:lang w:eastAsia="ko-KR"/>
        </w:rPr>
        <w:t>.</w:t>
      </w:r>
    </w:p>
    <w:p w14:paraId="41BA7C11" w14:textId="77777777" w:rsidR="0074136E" w:rsidRDefault="0074136E" w:rsidP="0074136E">
      <w:pPr>
        <w:pStyle w:val="ListParagraph"/>
        <w:ind w:left="1134" w:right="22"/>
        <w:outlineLvl w:val="0"/>
        <w:rPr>
          <w:rFonts w:ascii="Arial" w:hAnsi="Arial" w:cs="Arial"/>
          <w:bCs/>
          <w:sz w:val="20"/>
          <w:szCs w:val="20"/>
          <w:lang w:eastAsia="ko-KR"/>
        </w:rPr>
      </w:pPr>
    </w:p>
    <w:p w14:paraId="71E745B8" w14:textId="284CE22D" w:rsidR="00DA215D" w:rsidRPr="0074136E" w:rsidRDefault="0074136E" w:rsidP="0074136E">
      <w:pPr>
        <w:pStyle w:val="ListParagraph"/>
        <w:numPr>
          <w:ilvl w:val="0"/>
          <w:numId w:val="30"/>
        </w:numPr>
        <w:ind w:left="1134" w:right="22" w:hanging="567"/>
        <w:outlineLvl w:val="0"/>
        <w:rPr>
          <w:rFonts w:ascii="Arial" w:hAnsi="Arial" w:cs="Arial"/>
          <w:bCs/>
          <w:sz w:val="20"/>
          <w:szCs w:val="20"/>
          <w:lang w:eastAsia="ko-KR"/>
        </w:rPr>
      </w:pPr>
      <w:r>
        <w:rPr>
          <w:rFonts w:ascii="Arial" w:hAnsi="Arial" w:cs="Arial"/>
          <w:bCs/>
          <w:sz w:val="20"/>
          <w:szCs w:val="20"/>
          <w:lang w:eastAsia="ko-KR"/>
        </w:rPr>
        <w:t>Nevertheless, given</w:t>
      </w:r>
      <w:r w:rsidR="00DA215D" w:rsidRPr="0074136E">
        <w:rPr>
          <w:rFonts w:ascii="Arial" w:hAnsi="Arial" w:cs="Arial"/>
          <w:bCs/>
          <w:sz w:val="20"/>
          <w:szCs w:val="20"/>
          <w:lang w:eastAsia="ko-KR"/>
        </w:rPr>
        <w:t xml:space="preserve"> the potential tax exposure in the future is huge, we recommend </w:t>
      </w:r>
      <w:r w:rsidR="00362807">
        <w:rPr>
          <w:rFonts w:ascii="Arial" w:hAnsi="Arial" w:cs="Arial"/>
          <w:bCs/>
          <w:sz w:val="20"/>
          <w:szCs w:val="20"/>
          <w:lang w:eastAsia="ko-KR"/>
        </w:rPr>
        <w:t>ABC</w:t>
      </w:r>
      <w:r w:rsidR="00DA215D" w:rsidRPr="0074136E">
        <w:rPr>
          <w:rFonts w:ascii="Arial" w:hAnsi="Arial" w:cs="Arial"/>
          <w:bCs/>
          <w:sz w:val="20"/>
          <w:szCs w:val="20"/>
          <w:lang w:eastAsia="ko-KR"/>
        </w:rPr>
        <w:t xml:space="preserve">1 and </w:t>
      </w:r>
      <w:r w:rsidR="00362807">
        <w:rPr>
          <w:rFonts w:ascii="Arial" w:hAnsi="Arial" w:cs="Arial"/>
          <w:bCs/>
          <w:sz w:val="20"/>
          <w:szCs w:val="20"/>
          <w:lang w:eastAsia="ko-KR"/>
        </w:rPr>
        <w:t>ABC</w:t>
      </w:r>
      <w:r w:rsidR="00DA215D" w:rsidRPr="0074136E">
        <w:rPr>
          <w:rFonts w:ascii="Arial" w:hAnsi="Arial" w:cs="Arial"/>
          <w:bCs/>
          <w:sz w:val="20"/>
          <w:szCs w:val="20"/>
          <w:lang w:eastAsia="ko-KR"/>
        </w:rPr>
        <w:t>2 to seek ruling from the local tax authority in advance before proceeding</w:t>
      </w:r>
      <w:r>
        <w:rPr>
          <w:rFonts w:ascii="Arial" w:hAnsi="Arial" w:cs="Arial"/>
          <w:bCs/>
          <w:sz w:val="20"/>
          <w:szCs w:val="20"/>
          <w:lang w:eastAsia="ko-KR"/>
        </w:rPr>
        <w:t xml:space="preserve"> with this </w:t>
      </w:r>
      <w:r w:rsidR="00761D2F">
        <w:rPr>
          <w:rFonts w:ascii="Arial" w:hAnsi="Arial" w:cs="Arial"/>
          <w:bCs/>
          <w:sz w:val="20"/>
          <w:szCs w:val="20"/>
          <w:lang w:eastAsia="ko-KR"/>
        </w:rPr>
        <w:t>proposed arrangement</w:t>
      </w:r>
      <w:r w:rsidR="00DA215D" w:rsidRPr="0074136E">
        <w:rPr>
          <w:rFonts w:ascii="Arial" w:hAnsi="Arial" w:cs="Arial"/>
          <w:bCs/>
          <w:sz w:val="20"/>
          <w:szCs w:val="20"/>
          <w:lang w:eastAsia="ko-KR"/>
        </w:rPr>
        <w:t>.</w:t>
      </w:r>
    </w:p>
    <w:p w14:paraId="16248F41" w14:textId="57EA8DAD" w:rsidR="0074136E" w:rsidRDefault="0074136E" w:rsidP="0074136E">
      <w:pPr>
        <w:pStyle w:val="ListParagraph"/>
        <w:ind w:left="1134" w:right="22"/>
        <w:outlineLvl w:val="0"/>
        <w:rPr>
          <w:rFonts w:ascii="Arial" w:hAnsi="Arial" w:cs="Arial"/>
          <w:bCs/>
          <w:sz w:val="20"/>
          <w:szCs w:val="20"/>
          <w:lang w:eastAsia="ko-KR"/>
        </w:rPr>
      </w:pPr>
    </w:p>
    <w:p w14:paraId="6D38C2F8" w14:textId="110D1E86" w:rsidR="00D135DD" w:rsidRDefault="00D135DD" w:rsidP="00D135DD">
      <w:pPr>
        <w:pStyle w:val="ListParagraph"/>
        <w:numPr>
          <w:ilvl w:val="1"/>
          <w:numId w:val="1"/>
        </w:numPr>
        <w:rPr>
          <w:rFonts w:ascii="Arial" w:hAnsi="Arial" w:cs="Arial"/>
          <w:b/>
          <w:bCs/>
          <w:sz w:val="20"/>
          <w:szCs w:val="20"/>
        </w:rPr>
      </w:pPr>
      <w:r>
        <w:rPr>
          <w:rFonts w:ascii="Arial" w:hAnsi="Arial" w:cs="Arial"/>
          <w:b/>
          <w:bCs/>
          <w:sz w:val="20"/>
          <w:szCs w:val="20"/>
        </w:rPr>
        <w:t>Comment on the validity of the benefit of share premium</w:t>
      </w:r>
    </w:p>
    <w:p w14:paraId="27ECA81F" w14:textId="77777777" w:rsidR="00761D2F" w:rsidRDefault="00761D2F" w:rsidP="00761D2F">
      <w:pPr>
        <w:ind w:left="567" w:right="22"/>
        <w:outlineLvl w:val="0"/>
        <w:rPr>
          <w:rFonts w:ascii="Arial" w:hAnsi="Arial" w:cs="Arial"/>
          <w:bCs/>
          <w:sz w:val="20"/>
          <w:szCs w:val="20"/>
          <w:lang w:eastAsia="ko-KR"/>
        </w:rPr>
      </w:pPr>
    </w:p>
    <w:p w14:paraId="579CA094" w14:textId="2713D513" w:rsidR="00C70359" w:rsidRPr="0092063F" w:rsidRDefault="00FB0E0D" w:rsidP="00761D2F">
      <w:pPr>
        <w:ind w:left="567" w:right="22"/>
        <w:outlineLvl w:val="0"/>
        <w:rPr>
          <w:rFonts w:ascii="Arial" w:hAnsi="Arial" w:cs="Arial"/>
          <w:bCs/>
          <w:sz w:val="20"/>
          <w:szCs w:val="20"/>
          <w:lang w:eastAsia="ko-KR"/>
        </w:rPr>
      </w:pPr>
      <w:r>
        <w:rPr>
          <w:rFonts w:ascii="Arial" w:hAnsi="Arial" w:cs="Arial"/>
          <w:bCs/>
          <w:sz w:val="20"/>
          <w:szCs w:val="20"/>
          <w:lang w:eastAsia="ko-KR"/>
        </w:rPr>
        <w:t>W</w:t>
      </w:r>
      <w:proofErr w:type="spellStart"/>
      <w:r w:rsidR="00C70359">
        <w:rPr>
          <w:rFonts w:ascii="Arial" w:eastAsia="SimSun" w:hAnsi="Arial" w:cs="Arial"/>
          <w:sz w:val="20"/>
          <w:szCs w:val="20"/>
          <w:lang w:val="en-US"/>
        </w:rPr>
        <w:t>e</w:t>
      </w:r>
      <w:proofErr w:type="spellEnd"/>
      <w:r w:rsidR="00C70359">
        <w:rPr>
          <w:rFonts w:ascii="Arial" w:eastAsia="SimSun" w:hAnsi="Arial" w:cs="Arial"/>
          <w:sz w:val="20"/>
          <w:szCs w:val="20"/>
          <w:lang w:val="en-US"/>
        </w:rPr>
        <w:t xml:space="preserve"> understand that the reason for the high premium arrangement is to keep </w:t>
      </w:r>
      <w:r>
        <w:rPr>
          <w:rFonts w:ascii="Arial" w:eastAsia="SimSun" w:hAnsi="Arial" w:cs="Arial"/>
          <w:sz w:val="20"/>
          <w:szCs w:val="20"/>
          <w:lang w:val="en-US"/>
        </w:rPr>
        <w:t xml:space="preserve">the </w:t>
      </w:r>
      <w:r w:rsidR="00C70359">
        <w:rPr>
          <w:rFonts w:ascii="Arial" w:eastAsia="SimSun" w:hAnsi="Arial" w:cs="Arial"/>
          <w:sz w:val="20"/>
          <w:szCs w:val="20"/>
          <w:lang w:val="en-US"/>
        </w:rPr>
        <w:t xml:space="preserve">charter capital of </w:t>
      </w:r>
      <w:r w:rsidR="00C70359" w:rsidRPr="004756CA">
        <w:rPr>
          <w:rFonts w:ascii="Arial" w:eastAsia="SimSun" w:hAnsi="Arial" w:cs="Arial"/>
          <w:sz w:val="20"/>
          <w:szCs w:val="20"/>
          <w:lang w:val="en-US"/>
        </w:rPr>
        <w:t>JVCo1 and JVCo2</w:t>
      </w:r>
      <w:r w:rsidR="00C70359">
        <w:rPr>
          <w:rFonts w:ascii="Arial" w:eastAsia="SimSun" w:hAnsi="Arial" w:cs="Arial"/>
          <w:sz w:val="20"/>
          <w:szCs w:val="20"/>
          <w:lang w:val="en-US"/>
        </w:rPr>
        <w:t xml:space="preserve"> low</w:t>
      </w:r>
      <w:r>
        <w:rPr>
          <w:rFonts w:ascii="Arial" w:eastAsia="SimSun" w:hAnsi="Arial" w:cs="Arial"/>
          <w:sz w:val="20"/>
          <w:szCs w:val="20"/>
          <w:lang w:val="en-US"/>
        </w:rPr>
        <w:t>,</w:t>
      </w:r>
      <w:r w:rsidR="00C70359">
        <w:rPr>
          <w:rFonts w:ascii="Arial" w:eastAsia="SimSun" w:hAnsi="Arial" w:cs="Arial"/>
          <w:sz w:val="20"/>
          <w:szCs w:val="20"/>
          <w:lang w:val="en-US"/>
        </w:rPr>
        <w:t xml:space="preserve"> and </w:t>
      </w:r>
      <w:r w:rsidR="00761D2F">
        <w:rPr>
          <w:rFonts w:ascii="Arial" w:eastAsia="SimSun" w:hAnsi="Arial" w:cs="Arial"/>
          <w:sz w:val="20"/>
          <w:szCs w:val="20"/>
          <w:lang w:val="en-US"/>
        </w:rPr>
        <w:t xml:space="preserve">to </w:t>
      </w:r>
      <w:r w:rsidR="00C70359">
        <w:rPr>
          <w:rFonts w:ascii="Arial" w:eastAsia="SimSun" w:hAnsi="Arial" w:cs="Arial"/>
          <w:sz w:val="20"/>
          <w:szCs w:val="20"/>
          <w:lang w:val="en-US"/>
        </w:rPr>
        <w:t>facilitate repatriation of dividend</w:t>
      </w:r>
      <w:r>
        <w:rPr>
          <w:rFonts w:ascii="Arial" w:eastAsia="SimSun" w:hAnsi="Arial" w:cs="Arial"/>
          <w:sz w:val="20"/>
          <w:szCs w:val="20"/>
          <w:lang w:val="en-US"/>
        </w:rPr>
        <w:t>s</w:t>
      </w:r>
      <w:r w:rsidR="00C70359">
        <w:rPr>
          <w:rFonts w:ascii="Arial" w:eastAsia="SimSun" w:hAnsi="Arial" w:cs="Arial"/>
          <w:sz w:val="20"/>
          <w:szCs w:val="20"/>
          <w:lang w:val="en-US"/>
        </w:rPr>
        <w:t xml:space="preserve"> from the premium</w:t>
      </w:r>
      <w:r w:rsidR="00761D2F">
        <w:rPr>
          <w:rFonts w:ascii="Arial" w:eastAsia="SimSun" w:hAnsi="Arial" w:cs="Arial"/>
          <w:sz w:val="20"/>
          <w:szCs w:val="20"/>
          <w:lang w:val="en-US"/>
        </w:rPr>
        <w:t xml:space="preserve"> (</w:t>
      </w:r>
      <w:r w:rsidR="006C7020">
        <w:rPr>
          <w:rFonts w:ascii="Arial" w:eastAsia="SimSun" w:hAnsi="Arial" w:cs="Arial"/>
          <w:sz w:val="20"/>
          <w:szCs w:val="20"/>
          <w:lang w:val="en-US"/>
        </w:rPr>
        <w:t>i.e.,</w:t>
      </w:r>
      <w:r w:rsidR="00761D2F">
        <w:rPr>
          <w:rFonts w:ascii="Arial" w:eastAsia="SimSun" w:hAnsi="Arial" w:cs="Arial"/>
          <w:sz w:val="20"/>
          <w:szCs w:val="20"/>
          <w:lang w:val="en-US"/>
        </w:rPr>
        <w:t xml:space="preserve"> </w:t>
      </w:r>
      <w:r w:rsidR="00761D2F" w:rsidRPr="00761D2F">
        <w:rPr>
          <w:rFonts w:ascii="Arial" w:eastAsia="SimSun" w:hAnsi="Arial" w:cs="Arial"/>
          <w:sz w:val="20"/>
          <w:szCs w:val="20"/>
          <w:lang w:val="en-US"/>
        </w:rPr>
        <w:t>dividends may be declared out of the share premium</w:t>
      </w:r>
      <w:r w:rsidR="00761D2F">
        <w:rPr>
          <w:rFonts w:ascii="Arial" w:eastAsia="SimSun" w:hAnsi="Arial" w:cs="Arial"/>
          <w:sz w:val="20"/>
          <w:szCs w:val="20"/>
          <w:lang w:val="en-US"/>
        </w:rPr>
        <w:t>)</w:t>
      </w:r>
      <w:r w:rsidR="00EA5155">
        <w:rPr>
          <w:rFonts w:ascii="Arial" w:eastAsia="SimSun" w:hAnsi="Arial" w:cs="Arial"/>
          <w:sz w:val="20"/>
          <w:szCs w:val="20"/>
          <w:lang w:val="en-US"/>
        </w:rPr>
        <w:t xml:space="preserve">. However, </w:t>
      </w:r>
      <w:r w:rsidR="002C55FF">
        <w:rPr>
          <w:rFonts w:ascii="Arial" w:eastAsia="SimSun" w:hAnsi="Arial" w:cs="Arial"/>
          <w:sz w:val="20"/>
          <w:szCs w:val="20"/>
          <w:lang w:val="en-US"/>
        </w:rPr>
        <w:t>per</w:t>
      </w:r>
      <w:r w:rsidR="00EA5155">
        <w:rPr>
          <w:rFonts w:ascii="Arial" w:eastAsia="SimSun" w:hAnsi="Arial" w:cs="Arial"/>
          <w:sz w:val="20"/>
          <w:szCs w:val="20"/>
          <w:lang w:val="en-US"/>
        </w:rPr>
        <w:t xml:space="preserve"> </w:t>
      </w:r>
      <w:r>
        <w:rPr>
          <w:rFonts w:ascii="Arial" w:eastAsia="SimSun" w:hAnsi="Arial" w:cs="Arial"/>
          <w:sz w:val="20"/>
          <w:szCs w:val="20"/>
          <w:lang w:val="en-US"/>
        </w:rPr>
        <w:t xml:space="preserve">our </w:t>
      </w:r>
      <w:r w:rsidR="00EA5155">
        <w:rPr>
          <w:rFonts w:ascii="Arial" w:eastAsia="SimSun" w:hAnsi="Arial" w:cs="Arial"/>
          <w:sz w:val="20"/>
          <w:szCs w:val="20"/>
          <w:lang w:val="en-US"/>
        </w:rPr>
        <w:t>discussion</w:t>
      </w:r>
      <w:r w:rsidR="002C55FF">
        <w:rPr>
          <w:rFonts w:ascii="Arial" w:eastAsia="SimSun" w:hAnsi="Arial" w:cs="Arial"/>
          <w:sz w:val="20"/>
          <w:szCs w:val="20"/>
          <w:lang w:val="en-US"/>
        </w:rPr>
        <w:t>s</w:t>
      </w:r>
      <w:r w:rsidR="00EA5155">
        <w:rPr>
          <w:rFonts w:ascii="Arial" w:eastAsia="SimSun" w:hAnsi="Arial" w:cs="Arial"/>
          <w:sz w:val="20"/>
          <w:szCs w:val="20"/>
          <w:lang w:val="en-US"/>
        </w:rPr>
        <w:t xml:space="preserve"> with our audit and legal colleagues, </w:t>
      </w:r>
      <w:r w:rsidR="002C55FF">
        <w:rPr>
          <w:rFonts w:ascii="Arial" w:eastAsia="SimSun" w:hAnsi="Arial" w:cs="Arial"/>
          <w:sz w:val="20"/>
          <w:szCs w:val="20"/>
          <w:lang w:val="en-US"/>
        </w:rPr>
        <w:t xml:space="preserve">the </w:t>
      </w:r>
      <w:r w:rsidR="00EA5155">
        <w:rPr>
          <w:rFonts w:ascii="Arial" w:eastAsia="SimSun" w:hAnsi="Arial" w:cs="Arial"/>
          <w:sz w:val="20"/>
          <w:szCs w:val="20"/>
          <w:lang w:val="en-US"/>
        </w:rPr>
        <w:t xml:space="preserve">current regulations on accounting and enterprise do not allow payment of dividend from the </w:t>
      </w:r>
      <w:r w:rsidR="00EA5155" w:rsidRPr="0092063F">
        <w:rPr>
          <w:rFonts w:ascii="Arial" w:eastAsia="SimSun" w:hAnsi="Arial" w:cs="Arial"/>
          <w:sz w:val="20"/>
          <w:szCs w:val="20"/>
          <w:lang w:val="en-US"/>
        </w:rPr>
        <w:t>share premium.</w:t>
      </w:r>
    </w:p>
    <w:p w14:paraId="42037408" w14:textId="65113796" w:rsidR="00F56500" w:rsidRPr="0092063F" w:rsidRDefault="00F56500" w:rsidP="00F56500">
      <w:pPr>
        <w:ind w:left="567" w:right="22"/>
        <w:outlineLvl w:val="0"/>
        <w:rPr>
          <w:rFonts w:ascii="Arial" w:hAnsi="Arial" w:cs="Arial"/>
          <w:bCs/>
          <w:sz w:val="20"/>
          <w:szCs w:val="20"/>
          <w:lang w:eastAsia="ko-KR"/>
        </w:rPr>
      </w:pPr>
    </w:p>
    <w:p w14:paraId="336A0EFA" w14:textId="3BDCFC24" w:rsidR="00027E6E" w:rsidRPr="0092063F" w:rsidRDefault="00DB7745" w:rsidP="00761D2F">
      <w:pPr>
        <w:ind w:left="567" w:right="22"/>
        <w:outlineLvl w:val="0"/>
        <w:rPr>
          <w:rFonts w:ascii="Arial" w:eastAsia="SimSun" w:hAnsi="Arial" w:cs="Arial"/>
          <w:sz w:val="20"/>
          <w:szCs w:val="20"/>
          <w:lang w:val="en-US"/>
        </w:rPr>
      </w:pPr>
      <w:r w:rsidRPr="0092063F">
        <w:rPr>
          <w:rFonts w:ascii="Arial" w:hAnsi="Arial" w:cs="Arial"/>
          <w:bCs/>
          <w:sz w:val="20"/>
          <w:szCs w:val="20"/>
          <w:lang w:eastAsia="ko-KR"/>
        </w:rPr>
        <w:lastRenderedPageBreak/>
        <w:t>Please note that, e</w:t>
      </w:r>
      <w:r w:rsidR="00F56500" w:rsidRPr="0092063F">
        <w:rPr>
          <w:rFonts w:ascii="Arial" w:hAnsi="Arial" w:cs="Arial"/>
          <w:bCs/>
          <w:sz w:val="20"/>
          <w:szCs w:val="20"/>
          <w:lang w:eastAsia="ko-KR"/>
        </w:rPr>
        <w:t>ven if it is possible to pay dividend from</w:t>
      </w:r>
      <w:r w:rsidR="00F56500" w:rsidRPr="0092063F">
        <w:rPr>
          <w:rFonts w:ascii="Arial" w:eastAsia="SimSun" w:hAnsi="Arial" w:cs="Arial"/>
          <w:sz w:val="20"/>
          <w:szCs w:val="20"/>
          <w:lang w:val="en-US"/>
        </w:rPr>
        <w:t xml:space="preserve"> the share premium, then logically the premium recorded in the books of JVCo1 and JVCo2 w</w:t>
      </w:r>
      <w:r w:rsidR="00D05C54" w:rsidRPr="0092063F">
        <w:rPr>
          <w:rFonts w:ascii="Arial" w:eastAsia="SimSun" w:hAnsi="Arial" w:cs="Arial"/>
          <w:sz w:val="20"/>
          <w:szCs w:val="20"/>
          <w:lang w:val="en-US"/>
        </w:rPr>
        <w:t xml:space="preserve">ill </w:t>
      </w:r>
      <w:r w:rsidR="00F56500" w:rsidRPr="0092063F">
        <w:rPr>
          <w:rFonts w:ascii="Arial" w:eastAsia="SimSun" w:hAnsi="Arial" w:cs="Arial"/>
          <w:sz w:val="20"/>
          <w:szCs w:val="20"/>
          <w:lang w:val="en-US"/>
        </w:rPr>
        <w:t xml:space="preserve">decrease, and hence </w:t>
      </w:r>
      <w:r w:rsidR="00362807">
        <w:rPr>
          <w:rFonts w:ascii="Arial" w:eastAsia="SimSun" w:hAnsi="Arial" w:cs="Arial"/>
          <w:sz w:val="20"/>
          <w:szCs w:val="20"/>
          <w:lang w:val="en-US"/>
        </w:rPr>
        <w:t>ABC</w:t>
      </w:r>
      <w:r w:rsidR="00F56500" w:rsidRPr="0092063F">
        <w:rPr>
          <w:rFonts w:ascii="Arial" w:eastAsia="SimSun" w:hAnsi="Arial" w:cs="Arial"/>
          <w:sz w:val="20"/>
          <w:szCs w:val="20"/>
          <w:lang w:val="en-US"/>
        </w:rPr>
        <w:t xml:space="preserve">1 and </w:t>
      </w:r>
      <w:r w:rsidR="00362807">
        <w:rPr>
          <w:rFonts w:ascii="Arial" w:eastAsia="SimSun" w:hAnsi="Arial" w:cs="Arial"/>
          <w:sz w:val="20"/>
          <w:szCs w:val="20"/>
          <w:lang w:val="en-US"/>
        </w:rPr>
        <w:t>ABC</w:t>
      </w:r>
      <w:r w:rsidR="00F56500" w:rsidRPr="0092063F">
        <w:rPr>
          <w:rFonts w:ascii="Arial" w:eastAsia="SimSun" w:hAnsi="Arial" w:cs="Arial"/>
          <w:sz w:val="20"/>
          <w:szCs w:val="20"/>
          <w:lang w:val="en-US"/>
        </w:rPr>
        <w:t>2 cannot claim such premium as capital cost upon future divestment.</w:t>
      </w:r>
    </w:p>
    <w:p w14:paraId="122464D8" w14:textId="77777777" w:rsidR="00027E6E" w:rsidRPr="0092063F" w:rsidRDefault="00027E6E" w:rsidP="00761D2F">
      <w:pPr>
        <w:ind w:left="567" w:right="22"/>
        <w:outlineLvl w:val="0"/>
        <w:rPr>
          <w:rFonts w:ascii="Arial" w:eastAsia="SimSun" w:hAnsi="Arial" w:cs="Arial"/>
          <w:sz w:val="20"/>
          <w:szCs w:val="20"/>
          <w:lang w:val="en-US"/>
        </w:rPr>
      </w:pPr>
    </w:p>
    <w:p w14:paraId="795289CC" w14:textId="4F1ED9DA" w:rsidR="00C70359" w:rsidRPr="0092063F" w:rsidRDefault="00027E6E" w:rsidP="00761D2F">
      <w:pPr>
        <w:ind w:left="567" w:right="22"/>
        <w:outlineLvl w:val="0"/>
        <w:rPr>
          <w:rFonts w:ascii="Arial" w:eastAsia="SimSun" w:hAnsi="Arial" w:cs="Arial"/>
          <w:sz w:val="20"/>
          <w:szCs w:val="20"/>
          <w:lang w:val="en-US"/>
        </w:rPr>
      </w:pPr>
      <w:r w:rsidRPr="0092063F">
        <w:rPr>
          <w:rFonts w:ascii="Arial" w:eastAsia="SimSun" w:hAnsi="Arial" w:cs="Arial"/>
          <w:sz w:val="20"/>
          <w:szCs w:val="20"/>
          <w:lang w:val="en-US"/>
        </w:rPr>
        <w:t>In addition, based on our understanding, any repayment of cash to investors out of the share premium</w:t>
      </w:r>
      <w:r w:rsidR="00B050E7" w:rsidRPr="0092063F">
        <w:rPr>
          <w:rFonts w:ascii="Arial" w:eastAsia="SimSun" w:hAnsi="Arial" w:cs="Arial"/>
          <w:sz w:val="20"/>
          <w:szCs w:val="20"/>
          <w:lang w:val="en-US"/>
        </w:rPr>
        <w:t xml:space="preserve"> is also considered a capital reduction exercise, which is a time consuming process, similar to the process for repaying cash to investors out of chartered capital.</w:t>
      </w:r>
    </w:p>
    <w:p w14:paraId="41B247D5" w14:textId="77777777" w:rsidR="00761D2F" w:rsidRPr="00761D2F" w:rsidRDefault="00761D2F" w:rsidP="00761D2F">
      <w:pPr>
        <w:ind w:left="567" w:right="22"/>
        <w:outlineLvl w:val="0"/>
        <w:rPr>
          <w:rFonts w:ascii="Arial" w:eastAsia="SimSun" w:hAnsi="Arial" w:cs="Arial"/>
          <w:sz w:val="20"/>
          <w:szCs w:val="20"/>
          <w:lang w:val="en-US"/>
        </w:rPr>
      </w:pPr>
    </w:p>
    <w:p w14:paraId="371C4F2E" w14:textId="77777777" w:rsidR="00672FC3" w:rsidRPr="00EA7197" w:rsidRDefault="00672FC3" w:rsidP="005240A2">
      <w:pPr>
        <w:numPr>
          <w:ilvl w:val="0"/>
          <w:numId w:val="1"/>
        </w:numPr>
        <w:rPr>
          <w:rFonts w:ascii="Arial" w:hAnsi="Arial" w:cs="Arial"/>
          <w:b/>
          <w:bCs/>
          <w:sz w:val="20"/>
          <w:szCs w:val="20"/>
        </w:rPr>
      </w:pPr>
      <w:r w:rsidRPr="00EA7197">
        <w:rPr>
          <w:rFonts w:ascii="Arial" w:hAnsi="Arial" w:cs="Arial"/>
          <w:b/>
          <w:bCs/>
          <w:sz w:val="20"/>
          <w:szCs w:val="20"/>
        </w:rPr>
        <w:t>Interpretation of future change in laws</w:t>
      </w:r>
    </w:p>
    <w:p w14:paraId="54165C92" w14:textId="77777777" w:rsidR="00672FC3" w:rsidRPr="00EA7197" w:rsidRDefault="00672FC3" w:rsidP="005240A2">
      <w:pPr>
        <w:ind w:left="567"/>
        <w:rPr>
          <w:rFonts w:ascii="Arial" w:hAnsi="Arial" w:cs="Arial"/>
          <w:sz w:val="20"/>
          <w:szCs w:val="20"/>
          <w:lang w:val="en-US"/>
        </w:rPr>
      </w:pPr>
    </w:p>
    <w:p w14:paraId="78EA241A" w14:textId="77777777" w:rsidR="00672FC3" w:rsidRPr="00EA7197" w:rsidRDefault="00672FC3" w:rsidP="005240A2">
      <w:pPr>
        <w:ind w:left="567"/>
        <w:rPr>
          <w:rFonts w:ascii="Arial" w:hAnsi="Arial" w:cs="Arial"/>
          <w:sz w:val="20"/>
          <w:szCs w:val="20"/>
          <w:lang w:val="en-US"/>
        </w:rPr>
      </w:pPr>
      <w:r w:rsidRPr="00EA7197">
        <w:rPr>
          <w:rFonts w:ascii="Arial" w:hAnsi="Arial" w:cs="Arial"/>
          <w:sz w:val="20"/>
          <w:szCs w:val="20"/>
          <w:lang w:val="en-US"/>
        </w:rPr>
        <w:t xml:space="preserve">We have been requested to advise on the </w:t>
      </w:r>
      <w:r w:rsidR="00190BBF" w:rsidRPr="00EA7197">
        <w:rPr>
          <w:rFonts w:ascii="Arial" w:hAnsi="Arial" w:cs="Arial"/>
          <w:sz w:val="20"/>
          <w:szCs w:val="20"/>
          <w:lang w:val="en-US"/>
        </w:rPr>
        <w:t>Vietnam tax</w:t>
      </w:r>
      <w:r w:rsidRPr="00EA7197">
        <w:rPr>
          <w:rFonts w:ascii="Arial" w:hAnsi="Arial" w:cs="Arial"/>
          <w:sz w:val="20"/>
          <w:szCs w:val="20"/>
          <w:lang w:val="en-US"/>
        </w:rPr>
        <w:t xml:space="preserve"> and regulatory consequences associated with the above arrangements only. Our advice therefore focuses on current laws and regulations within the Socialist Republic of Vietnam and will not consider issues belonging to other tax jurisdictions.</w:t>
      </w:r>
    </w:p>
    <w:p w14:paraId="4977FC32" w14:textId="77777777" w:rsidR="00672FC3" w:rsidRPr="00EA7197" w:rsidRDefault="00672FC3" w:rsidP="005240A2">
      <w:pPr>
        <w:ind w:left="567"/>
        <w:rPr>
          <w:rFonts w:ascii="Arial" w:hAnsi="Arial" w:cs="Arial"/>
          <w:sz w:val="20"/>
          <w:szCs w:val="20"/>
          <w:lang w:val="en-US"/>
        </w:rPr>
      </w:pPr>
    </w:p>
    <w:p w14:paraId="1B12E2A8" w14:textId="77777777" w:rsidR="00672FC3" w:rsidRPr="00EA7197" w:rsidRDefault="00672FC3" w:rsidP="005240A2">
      <w:pPr>
        <w:ind w:left="567"/>
        <w:rPr>
          <w:rFonts w:ascii="Arial" w:hAnsi="Arial" w:cs="Arial"/>
          <w:sz w:val="20"/>
          <w:szCs w:val="20"/>
          <w:lang w:val="en-US"/>
        </w:rPr>
      </w:pPr>
      <w:r w:rsidRPr="00EA7197">
        <w:rPr>
          <w:rFonts w:ascii="Arial" w:hAnsi="Arial" w:cs="Arial"/>
          <w:sz w:val="20"/>
          <w:szCs w:val="20"/>
          <w:lang w:val="en-US"/>
        </w:rPr>
        <w:t>The advice has been prepared based on the documents and information supplied by you and the current laws and regulations, which are issued by the competent authorities of Vietnam, as at the date of the advice. Where regulations are quoted in English in this advice, the quotation may be from a KPMG unofficial translation of the source document and not an official translation. You will appreciate that the tax law is frequently being changed, both prospectively and retrospectively. A number of key tax reform measures have been implemented, a number of other key reforms have been deferred and the status of some key reforms remains unclear at this stage.</w:t>
      </w:r>
    </w:p>
    <w:p w14:paraId="3E8E0E5D" w14:textId="77777777" w:rsidR="00672FC3" w:rsidRPr="00EA7197" w:rsidRDefault="00672FC3" w:rsidP="005240A2">
      <w:pPr>
        <w:ind w:left="567"/>
        <w:rPr>
          <w:rFonts w:ascii="Arial" w:hAnsi="Arial" w:cs="Arial"/>
          <w:sz w:val="20"/>
          <w:szCs w:val="20"/>
          <w:lang w:val="en-US"/>
        </w:rPr>
      </w:pPr>
    </w:p>
    <w:p w14:paraId="6AC9DCA0" w14:textId="77777777" w:rsidR="00672FC3" w:rsidRPr="00EA7197" w:rsidRDefault="00672FC3" w:rsidP="005240A2">
      <w:pPr>
        <w:ind w:left="567"/>
        <w:rPr>
          <w:rFonts w:ascii="Arial" w:hAnsi="Arial" w:cs="Arial"/>
          <w:sz w:val="20"/>
          <w:szCs w:val="20"/>
          <w:lang w:val="en-US"/>
        </w:rPr>
      </w:pPr>
      <w:r w:rsidRPr="00EA7197">
        <w:rPr>
          <w:rFonts w:ascii="Arial" w:hAnsi="Arial" w:cs="Arial"/>
          <w:sz w:val="20"/>
          <w:szCs w:val="20"/>
          <w:lang w:val="en-US"/>
        </w:rPr>
        <w:t xml:space="preserve">Unless special arrangements are made, our advice provided will not be updated to take account of subsequent changes to the tax legislation, case law, rulings and determinations issued by the </w:t>
      </w:r>
      <w:r w:rsidR="00190BBF" w:rsidRPr="00EA7197">
        <w:rPr>
          <w:rFonts w:ascii="Arial" w:hAnsi="Arial" w:cs="Arial"/>
          <w:sz w:val="20"/>
          <w:szCs w:val="20"/>
          <w:lang w:val="en-US"/>
        </w:rPr>
        <w:t>Vietnam tax</w:t>
      </w:r>
      <w:r w:rsidRPr="00EA7197">
        <w:rPr>
          <w:rFonts w:ascii="Arial" w:hAnsi="Arial" w:cs="Arial"/>
          <w:sz w:val="20"/>
          <w:szCs w:val="20"/>
          <w:lang w:val="en-US"/>
        </w:rPr>
        <w:t xml:space="preserve"> governing bodies or other practices of taxation authorities. It is your responsibility to seek further advice or </w:t>
      </w:r>
      <w:proofErr w:type="gramStart"/>
      <w:r w:rsidRPr="00EA7197">
        <w:rPr>
          <w:rFonts w:ascii="Arial" w:hAnsi="Arial" w:cs="Arial"/>
          <w:sz w:val="20"/>
          <w:szCs w:val="20"/>
          <w:lang w:val="en-US"/>
        </w:rPr>
        <w:t>updates, if</w:t>
      </w:r>
      <w:proofErr w:type="gramEnd"/>
      <w:r w:rsidRPr="00EA7197">
        <w:rPr>
          <w:rFonts w:ascii="Arial" w:hAnsi="Arial" w:cs="Arial"/>
          <w:sz w:val="20"/>
          <w:szCs w:val="20"/>
          <w:lang w:val="en-US"/>
        </w:rPr>
        <w:t xml:space="preserve"> you are to rely on our advice at a later date.</w:t>
      </w:r>
    </w:p>
    <w:p w14:paraId="5D21D3F8" w14:textId="77777777" w:rsidR="00672FC3" w:rsidRPr="00EA7197" w:rsidRDefault="00672FC3" w:rsidP="005240A2">
      <w:pPr>
        <w:ind w:left="567"/>
        <w:rPr>
          <w:rFonts w:ascii="Arial" w:hAnsi="Arial" w:cs="Arial"/>
          <w:sz w:val="20"/>
          <w:szCs w:val="20"/>
          <w:lang w:val="en-US"/>
        </w:rPr>
      </w:pPr>
    </w:p>
    <w:p w14:paraId="75CDB605" w14:textId="77777777" w:rsidR="00672FC3" w:rsidRPr="00EA7197" w:rsidRDefault="00672FC3" w:rsidP="005240A2">
      <w:pPr>
        <w:ind w:left="567"/>
        <w:rPr>
          <w:rFonts w:ascii="Arial" w:hAnsi="Arial" w:cs="Arial"/>
          <w:sz w:val="20"/>
          <w:szCs w:val="20"/>
          <w:lang w:val="en-US"/>
        </w:rPr>
      </w:pPr>
      <w:r w:rsidRPr="00EA7197">
        <w:rPr>
          <w:rFonts w:ascii="Arial" w:hAnsi="Arial" w:cs="Arial"/>
          <w:sz w:val="20"/>
          <w:szCs w:val="20"/>
          <w:lang w:val="en-US"/>
        </w:rPr>
        <w:t xml:space="preserve">We are, of course, unable to give any guarantee that our interpretation will ultimately be sustained in the event of challenge by the </w:t>
      </w:r>
      <w:r w:rsidR="00190BBF" w:rsidRPr="00EA7197">
        <w:rPr>
          <w:rFonts w:ascii="Arial" w:hAnsi="Arial" w:cs="Arial"/>
          <w:sz w:val="20"/>
          <w:szCs w:val="20"/>
          <w:lang w:val="en-US"/>
        </w:rPr>
        <w:t>Vietnam tax</w:t>
      </w:r>
      <w:r w:rsidRPr="00EA7197">
        <w:rPr>
          <w:rFonts w:ascii="Arial" w:hAnsi="Arial" w:cs="Arial"/>
          <w:sz w:val="20"/>
          <w:szCs w:val="20"/>
          <w:lang w:val="en-US"/>
        </w:rPr>
        <w:t xml:space="preserve"> authorities.</w:t>
      </w:r>
    </w:p>
    <w:p w14:paraId="6FCCD15A" w14:textId="77777777" w:rsidR="00672FC3" w:rsidRPr="00EA7197" w:rsidRDefault="00672FC3" w:rsidP="005240A2">
      <w:pPr>
        <w:ind w:left="567"/>
        <w:rPr>
          <w:rFonts w:ascii="Arial" w:hAnsi="Arial" w:cs="Arial"/>
          <w:sz w:val="20"/>
          <w:szCs w:val="20"/>
          <w:lang w:val="en-US"/>
        </w:rPr>
      </w:pPr>
    </w:p>
    <w:p w14:paraId="4FDD6818" w14:textId="028180A1" w:rsidR="00672FC3" w:rsidRDefault="00672FC3" w:rsidP="00761D2F">
      <w:pPr>
        <w:ind w:left="567"/>
        <w:rPr>
          <w:rFonts w:ascii="Arial" w:hAnsi="Arial" w:cs="Arial"/>
          <w:sz w:val="20"/>
          <w:szCs w:val="20"/>
          <w:lang w:val="en-US"/>
        </w:rPr>
      </w:pPr>
      <w:r w:rsidRPr="00EA7197">
        <w:rPr>
          <w:rFonts w:ascii="Arial" w:hAnsi="Arial" w:cs="Arial"/>
          <w:sz w:val="20"/>
          <w:szCs w:val="20"/>
          <w:lang w:val="en-US"/>
        </w:rPr>
        <w:t>Our above advice is for the Company's use only and may not be distributed to, or relied on, by any other party.</w:t>
      </w:r>
    </w:p>
    <w:p w14:paraId="3D305C22" w14:textId="77777777" w:rsidR="00761D2F" w:rsidRPr="00761D2F" w:rsidRDefault="00761D2F" w:rsidP="00761D2F">
      <w:pPr>
        <w:ind w:left="567"/>
        <w:rPr>
          <w:rFonts w:ascii="Arial" w:hAnsi="Arial" w:cs="Arial"/>
          <w:sz w:val="20"/>
          <w:szCs w:val="20"/>
          <w:lang w:val="en-US"/>
        </w:rPr>
      </w:pPr>
    </w:p>
    <w:p w14:paraId="7BEF3B14" w14:textId="77777777" w:rsidR="00672FC3" w:rsidRPr="00EA7197" w:rsidRDefault="00672FC3" w:rsidP="005240A2">
      <w:pPr>
        <w:pStyle w:val="BodyText"/>
        <w:spacing w:after="0" w:line="240" w:lineRule="auto"/>
        <w:rPr>
          <w:rFonts w:ascii="Arial" w:hAnsi="Arial" w:cs="Arial"/>
          <w:sz w:val="20"/>
        </w:rPr>
      </w:pPr>
      <w:r w:rsidRPr="00EA7197">
        <w:rPr>
          <w:rFonts w:ascii="Arial" w:hAnsi="Arial" w:cs="Arial"/>
          <w:sz w:val="20"/>
        </w:rPr>
        <w:t>We trust the above is helpful for your purposes. Please do not hesitate to contact us know should you need further clarification.</w:t>
      </w:r>
    </w:p>
    <w:p w14:paraId="23BA70B8" w14:textId="77777777" w:rsidR="00672FC3" w:rsidRPr="00EA7197" w:rsidRDefault="00672FC3" w:rsidP="005240A2">
      <w:pPr>
        <w:pStyle w:val="BodyText"/>
        <w:spacing w:after="0" w:line="240" w:lineRule="auto"/>
        <w:rPr>
          <w:rFonts w:ascii="Arial" w:hAnsi="Arial" w:cs="Arial"/>
          <w:sz w:val="20"/>
        </w:rPr>
      </w:pPr>
    </w:p>
    <w:p w14:paraId="4282FF76" w14:textId="77777777" w:rsidR="00672FC3" w:rsidRPr="00EA7197" w:rsidRDefault="00672FC3" w:rsidP="005240A2">
      <w:pPr>
        <w:pStyle w:val="Enclosures"/>
        <w:spacing w:after="0" w:line="240" w:lineRule="auto"/>
        <w:rPr>
          <w:rFonts w:ascii="Arial" w:hAnsi="Arial" w:cs="Arial"/>
          <w:color w:val="auto"/>
          <w:sz w:val="20"/>
          <w:lang w:val="en-GB"/>
        </w:rPr>
      </w:pPr>
      <w:r w:rsidRPr="00EA7197">
        <w:rPr>
          <w:rFonts w:ascii="Arial" w:hAnsi="Arial" w:cs="Arial"/>
          <w:color w:val="auto"/>
          <w:sz w:val="20"/>
          <w:lang w:val="en-GB"/>
        </w:rPr>
        <w:t>Yours sincerely,</w:t>
      </w:r>
    </w:p>
    <w:p w14:paraId="368F29AF" w14:textId="77777777" w:rsidR="00672FC3" w:rsidRPr="00EA7197" w:rsidRDefault="00672FC3" w:rsidP="005240A2">
      <w:pPr>
        <w:rPr>
          <w:rFonts w:ascii="Arial" w:hAnsi="Arial" w:cs="Arial"/>
          <w:sz w:val="20"/>
          <w:szCs w:val="20"/>
        </w:rPr>
      </w:pPr>
    </w:p>
    <w:p w14:paraId="2D3EF3EB" w14:textId="77777777" w:rsidR="00672FC3" w:rsidRPr="00EA7197" w:rsidRDefault="00672FC3" w:rsidP="005240A2">
      <w:pPr>
        <w:pStyle w:val="BodyText"/>
        <w:spacing w:after="0" w:line="240" w:lineRule="auto"/>
        <w:rPr>
          <w:rFonts w:ascii="Arial" w:hAnsi="Arial" w:cs="Arial"/>
          <w:sz w:val="20"/>
        </w:rPr>
      </w:pPr>
    </w:p>
    <w:p w14:paraId="632053F0" w14:textId="77777777" w:rsidR="00672FC3" w:rsidRPr="00EA7197" w:rsidRDefault="00672FC3" w:rsidP="005240A2">
      <w:pPr>
        <w:pStyle w:val="BodyText"/>
        <w:spacing w:after="0" w:line="240" w:lineRule="auto"/>
        <w:rPr>
          <w:rFonts w:ascii="Arial" w:hAnsi="Arial" w:cs="Arial"/>
          <w:sz w:val="20"/>
        </w:rPr>
      </w:pPr>
    </w:p>
    <w:p w14:paraId="6A4108A9" w14:textId="77777777" w:rsidR="00672FC3" w:rsidRPr="00EA7197" w:rsidRDefault="00672FC3" w:rsidP="005240A2">
      <w:pPr>
        <w:pStyle w:val="BodyText"/>
        <w:spacing w:after="0" w:line="240" w:lineRule="auto"/>
        <w:rPr>
          <w:rFonts w:ascii="Arial" w:hAnsi="Arial" w:cs="Arial"/>
          <w:sz w:val="20"/>
        </w:rPr>
      </w:pPr>
    </w:p>
    <w:p w14:paraId="492A18C0" w14:textId="77777777" w:rsidR="003075DC" w:rsidRPr="00EA7197" w:rsidRDefault="003075DC">
      <w:pPr>
        <w:rPr>
          <w:rFonts w:ascii="Arial" w:hAnsi="Arial" w:cs="Arial"/>
          <w:sz w:val="20"/>
          <w:szCs w:val="20"/>
        </w:rPr>
      </w:pPr>
      <w:r w:rsidRPr="00EA7197">
        <w:rPr>
          <w:rFonts w:ascii="Arial" w:hAnsi="Arial" w:cs="Arial"/>
          <w:sz w:val="20"/>
          <w:szCs w:val="20"/>
        </w:rPr>
        <w:br w:type="page"/>
      </w:r>
    </w:p>
    <w:p w14:paraId="6F046154" w14:textId="77777777" w:rsidR="003075DC" w:rsidRPr="00EA7197" w:rsidRDefault="003075DC" w:rsidP="005B543D">
      <w:pPr>
        <w:rPr>
          <w:rFonts w:ascii="Arial" w:hAnsi="Arial" w:cs="Arial"/>
          <w:b/>
          <w:sz w:val="20"/>
          <w:szCs w:val="20"/>
        </w:rPr>
      </w:pPr>
      <w:r w:rsidRPr="00EA7197">
        <w:rPr>
          <w:rFonts w:ascii="Arial" w:hAnsi="Arial" w:cs="Arial"/>
          <w:b/>
          <w:sz w:val="20"/>
          <w:szCs w:val="20"/>
        </w:rPr>
        <w:lastRenderedPageBreak/>
        <w:t>APP</w:t>
      </w:r>
      <w:r w:rsidR="00D32C16" w:rsidRPr="00EA7197">
        <w:rPr>
          <w:rFonts w:ascii="Arial" w:hAnsi="Arial" w:cs="Arial"/>
          <w:b/>
          <w:sz w:val="20"/>
          <w:szCs w:val="20"/>
        </w:rPr>
        <w:t>ENDIX</w:t>
      </w:r>
      <w:r w:rsidRPr="00EA7197">
        <w:rPr>
          <w:rFonts w:ascii="Arial" w:hAnsi="Arial" w:cs="Arial"/>
          <w:b/>
          <w:sz w:val="20"/>
          <w:szCs w:val="20"/>
        </w:rPr>
        <w:t xml:space="preserve"> 1 – </w:t>
      </w:r>
      <w:r w:rsidR="00D32C16" w:rsidRPr="00EA7197">
        <w:rPr>
          <w:rFonts w:ascii="Arial" w:hAnsi="Arial" w:cs="Arial"/>
          <w:b/>
          <w:sz w:val="20"/>
          <w:szCs w:val="20"/>
        </w:rPr>
        <w:t xml:space="preserve">APPLICABLE </w:t>
      </w:r>
      <w:r w:rsidRPr="00EA7197">
        <w:rPr>
          <w:rFonts w:ascii="Arial" w:hAnsi="Arial" w:cs="Arial"/>
          <w:b/>
          <w:sz w:val="20"/>
          <w:szCs w:val="20"/>
        </w:rPr>
        <w:t>REGULATIONS</w:t>
      </w:r>
    </w:p>
    <w:p w14:paraId="1616BCB8" w14:textId="77777777" w:rsidR="00D32C16" w:rsidRPr="00EA7197" w:rsidRDefault="00D32C16" w:rsidP="005B543D">
      <w:pPr>
        <w:rPr>
          <w:rFonts w:ascii="Arial" w:hAnsi="Arial" w:cs="Arial"/>
          <w:b/>
          <w:sz w:val="20"/>
          <w:szCs w:val="20"/>
        </w:rPr>
      </w:pPr>
    </w:p>
    <w:p w14:paraId="462AEFF2" w14:textId="060AA739" w:rsidR="00285D6D" w:rsidRPr="00EA7197" w:rsidRDefault="00285D6D" w:rsidP="00285D6D">
      <w:pPr>
        <w:pStyle w:val="BodyText"/>
        <w:numPr>
          <w:ilvl w:val="0"/>
          <w:numId w:val="19"/>
        </w:numPr>
        <w:tabs>
          <w:tab w:val="clear" w:pos="720"/>
          <w:tab w:val="num" w:pos="567"/>
        </w:tabs>
        <w:spacing w:after="0" w:line="240" w:lineRule="auto"/>
        <w:ind w:left="567" w:hanging="567"/>
        <w:rPr>
          <w:rFonts w:ascii="Arial" w:hAnsi="Arial" w:cs="Arial"/>
          <w:sz w:val="20"/>
        </w:rPr>
      </w:pPr>
      <w:r w:rsidRPr="00EA7197">
        <w:rPr>
          <w:rFonts w:ascii="Arial" w:hAnsi="Arial" w:cs="Arial"/>
          <w:sz w:val="20"/>
        </w:rPr>
        <w:t xml:space="preserve">Circular No. 78/2014/TT-BTC dated 18 June 2014 of the </w:t>
      </w:r>
      <w:r w:rsidR="007C3C7C">
        <w:rPr>
          <w:rFonts w:ascii="Arial" w:hAnsi="Arial" w:cs="Arial"/>
          <w:sz w:val="20"/>
        </w:rPr>
        <w:t>MOF</w:t>
      </w:r>
      <w:r w:rsidRPr="00EA7197">
        <w:rPr>
          <w:rFonts w:ascii="Arial" w:hAnsi="Arial" w:cs="Arial"/>
          <w:sz w:val="20"/>
        </w:rPr>
        <w:t xml:space="preserve"> providing guidelines for implementation of Decree 218/2013/ND-CP and Law on CIT </w:t>
      </w:r>
      <w:r w:rsidR="004756CA">
        <w:rPr>
          <w:rFonts w:ascii="Arial" w:hAnsi="Arial" w:cs="Arial"/>
          <w:sz w:val="20"/>
        </w:rPr>
        <w:t>(“</w:t>
      </w:r>
      <w:r w:rsidR="004756CA" w:rsidRPr="004756CA">
        <w:rPr>
          <w:rFonts w:ascii="Arial" w:hAnsi="Arial" w:cs="Arial"/>
          <w:b/>
          <w:bCs/>
          <w:sz w:val="20"/>
        </w:rPr>
        <w:t>Circular 78</w:t>
      </w:r>
      <w:r w:rsidR="004756CA">
        <w:rPr>
          <w:rFonts w:ascii="Arial" w:hAnsi="Arial" w:cs="Arial"/>
          <w:sz w:val="20"/>
        </w:rPr>
        <w:t>”</w:t>
      </w:r>
      <w:proofErr w:type="gramStart"/>
      <w:r w:rsidR="004756CA">
        <w:rPr>
          <w:rFonts w:ascii="Arial" w:hAnsi="Arial" w:cs="Arial"/>
          <w:sz w:val="20"/>
        </w:rPr>
        <w:t>);</w:t>
      </w:r>
      <w:proofErr w:type="gramEnd"/>
    </w:p>
    <w:p w14:paraId="7B0801E4" w14:textId="77777777" w:rsidR="00761D2F" w:rsidRDefault="00761D2F" w:rsidP="00761D2F">
      <w:pPr>
        <w:pStyle w:val="BodyText"/>
        <w:spacing w:after="0" w:line="240" w:lineRule="auto"/>
        <w:ind w:left="567"/>
        <w:rPr>
          <w:rFonts w:ascii="Arial" w:hAnsi="Arial" w:cs="Arial"/>
          <w:sz w:val="20"/>
        </w:rPr>
      </w:pPr>
    </w:p>
    <w:p w14:paraId="621EA648" w14:textId="034B4E50" w:rsidR="00285D6D" w:rsidRPr="00EA7197" w:rsidRDefault="00285D6D" w:rsidP="00285D6D">
      <w:pPr>
        <w:pStyle w:val="BodyText"/>
        <w:numPr>
          <w:ilvl w:val="0"/>
          <w:numId w:val="19"/>
        </w:numPr>
        <w:tabs>
          <w:tab w:val="clear" w:pos="720"/>
          <w:tab w:val="num" w:pos="567"/>
        </w:tabs>
        <w:spacing w:after="0" w:line="240" w:lineRule="auto"/>
        <w:ind w:left="567" w:hanging="567"/>
        <w:rPr>
          <w:rFonts w:ascii="Arial" w:hAnsi="Arial" w:cs="Arial"/>
          <w:sz w:val="20"/>
        </w:rPr>
      </w:pPr>
      <w:r w:rsidRPr="00EA7197">
        <w:rPr>
          <w:rFonts w:ascii="Arial" w:hAnsi="Arial" w:cs="Arial"/>
          <w:sz w:val="20"/>
        </w:rPr>
        <w:t xml:space="preserve">Circular No. 96/2015/TT-BTC dated 22 June 2015 of the </w:t>
      </w:r>
      <w:r w:rsidR="007C3C7C">
        <w:rPr>
          <w:rFonts w:ascii="Arial" w:hAnsi="Arial" w:cs="Arial"/>
          <w:sz w:val="20"/>
        </w:rPr>
        <w:t>MOF</w:t>
      </w:r>
      <w:r w:rsidR="003C1EC7" w:rsidRPr="00EA7197">
        <w:rPr>
          <w:rFonts w:ascii="Arial" w:hAnsi="Arial" w:cs="Arial"/>
          <w:sz w:val="20"/>
        </w:rPr>
        <w:t xml:space="preserve"> </w:t>
      </w:r>
      <w:r w:rsidRPr="00EA7197">
        <w:rPr>
          <w:rFonts w:ascii="Arial" w:hAnsi="Arial" w:cs="Arial"/>
          <w:sz w:val="20"/>
        </w:rPr>
        <w:t xml:space="preserve">providing guidelines for implementation of Decree 12/2015/ND-CP and amending Circular 78/2014/TT-BTC on CIT </w:t>
      </w:r>
      <w:r w:rsidR="004756CA">
        <w:rPr>
          <w:rFonts w:ascii="Arial" w:hAnsi="Arial" w:cs="Arial"/>
          <w:sz w:val="20"/>
        </w:rPr>
        <w:t>(“</w:t>
      </w:r>
      <w:r w:rsidR="004756CA" w:rsidRPr="004756CA">
        <w:rPr>
          <w:rFonts w:ascii="Arial" w:hAnsi="Arial" w:cs="Arial"/>
          <w:b/>
          <w:bCs/>
          <w:sz w:val="20"/>
        </w:rPr>
        <w:t>Circular 96</w:t>
      </w:r>
      <w:r w:rsidR="004756CA">
        <w:rPr>
          <w:rFonts w:ascii="Arial" w:hAnsi="Arial" w:cs="Arial"/>
          <w:sz w:val="20"/>
        </w:rPr>
        <w:t>”); and</w:t>
      </w:r>
    </w:p>
    <w:p w14:paraId="4CDE0F11" w14:textId="77777777" w:rsidR="00285D6D" w:rsidRPr="00EA7197" w:rsidRDefault="00285D6D" w:rsidP="00285D6D">
      <w:pPr>
        <w:pStyle w:val="BodyText"/>
        <w:spacing w:after="0" w:line="240" w:lineRule="auto"/>
        <w:ind w:left="567"/>
        <w:rPr>
          <w:rFonts w:ascii="Arial" w:hAnsi="Arial" w:cs="Arial"/>
          <w:sz w:val="20"/>
        </w:rPr>
      </w:pPr>
    </w:p>
    <w:p w14:paraId="66C55A31" w14:textId="035A7E95" w:rsidR="00EC6CCD" w:rsidRPr="00761D2F" w:rsidRDefault="00285D6D" w:rsidP="00761D2F">
      <w:pPr>
        <w:pStyle w:val="BodyText"/>
        <w:numPr>
          <w:ilvl w:val="0"/>
          <w:numId w:val="19"/>
        </w:numPr>
        <w:tabs>
          <w:tab w:val="clear" w:pos="720"/>
          <w:tab w:val="num" w:pos="567"/>
        </w:tabs>
        <w:spacing w:after="0" w:line="240" w:lineRule="auto"/>
        <w:ind w:left="567" w:hanging="567"/>
        <w:contextualSpacing/>
        <w:rPr>
          <w:rFonts w:ascii="Arial" w:hAnsi="Arial" w:cs="Arial"/>
          <w:sz w:val="20"/>
          <w:lang w:eastAsia="ko-KR"/>
        </w:rPr>
      </w:pPr>
      <w:r w:rsidRPr="00EA7197">
        <w:rPr>
          <w:rFonts w:ascii="Arial" w:eastAsia="SimSun" w:hAnsi="Arial" w:cs="Arial"/>
          <w:sz w:val="20"/>
          <w:lang w:eastAsia="zh-CN"/>
        </w:rPr>
        <w:t>Other relevant regulations on the issues discussed herein.</w:t>
      </w:r>
    </w:p>
    <w:sectPr w:rsidR="00EC6CCD" w:rsidRPr="00761D2F" w:rsidSect="0019298A">
      <w:headerReference w:type="default" r:id="rId11"/>
      <w:footerReference w:type="default" r:id="rId12"/>
      <w:footerReference w:type="first" r:id="rId13"/>
      <w:pgSz w:w="11907" w:h="16840" w:code="9"/>
      <w:pgMar w:top="-1702" w:right="1134" w:bottom="-1418" w:left="1474" w:header="567" w:footer="427"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F41506" w14:textId="77777777" w:rsidR="00D41BA3" w:rsidRDefault="00D41BA3">
      <w:r>
        <w:separator/>
      </w:r>
    </w:p>
  </w:endnote>
  <w:endnote w:type="continuationSeparator" w:id="0">
    <w:p w14:paraId="57197557" w14:textId="77777777" w:rsidR="00D41BA3" w:rsidRDefault="00D41BA3">
      <w:r>
        <w:continuationSeparator/>
      </w:r>
    </w:p>
  </w:endnote>
  <w:endnote w:type="continuationNotice" w:id="1">
    <w:p w14:paraId="48834DD2" w14:textId="77777777" w:rsidR="00D41BA3" w:rsidRDefault="00D41B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9999999">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2"/>
      </w:rPr>
      <w:id w:val="29740660"/>
      <w:docPartObj>
        <w:docPartGallery w:val="Page Numbers (Bottom of Page)"/>
        <w:docPartUnique/>
      </w:docPartObj>
    </w:sdtPr>
    <w:sdtEndPr>
      <w:rPr>
        <w:rFonts w:ascii="Arial" w:hAnsi="Arial" w:cs="Arial"/>
        <w:sz w:val="16"/>
        <w:szCs w:val="18"/>
      </w:rPr>
    </w:sdtEndPr>
    <w:sdtContent>
      <w:p w14:paraId="25D8E292" w14:textId="77777777" w:rsidR="00DA568F" w:rsidRPr="004E44B8" w:rsidRDefault="00DA568F">
        <w:pPr>
          <w:pStyle w:val="Footer"/>
          <w:jc w:val="right"/>
          <w:rPr>
            <w:rFonts w:ascii="Arial" w:hAnsi="Arial" w:cs="Arial"/>
            <w:sz w:val="16"/>
            <w:szCs w:val="18"/>
          </w:rPr>
        </w:pPr>
        <w:r w:rsidRPr="004E44B8">
          <w:rPr>
            <w:rFonts w:ascii="Arial" w:hAnsi="Arial" w:cs="Arial"/>
            <w:sz w:val="20"/>
          </w:rPr>
          <w:fldChar w:fldCharType="begin"/>
        </w:r>
        <w:r w:rsidRPr="004E44B8">
          <w:rPr>
            <w:rFonts w:ascii="Arial" w:hAnsi="Arial" w:cs="Arial"/>
            <w:sz w:val="20"/>
          </w:rPr>
          <w:instrText xml:space="preserve"> PAGE   \* MERGEFORMAT </w:instrText>
        </w:r>
        <w:r w:rsidRPr="004E44B8">
          <w:rPr>
            <w:rFonts w:ascii="Arial" w:hAnsi="Arial" w:cs="Arial"/>
            <w:sz w:val="20"/>
          </w:rPr>
          <w:fldChar w:fldCharType="separate"/>
        </w:r>
        <w:r w:rsidRPr="004E44B8">
          <w:rPr>
            <w:rFonts w:ascii="Arial" w:hAnsi="Arial" w:cs="Arial"/>
            <w:noProof/>
            <w:sz w:val="20"/>
          </w:rPr>
          <w:t>8</w:t>
        </w:r>
        <w:r w:rsidRPr="004E44B8">
          <w:rPr>
            <w:rFonts w:ascii="Arial" w:hAnsi="Arial" w:cs="Arial"/>
            <w:sz w:val="20"/>
          </w:rPr>
          <w:fldChar w:fldCharType="end"/>
        </w:r>
      </w:p>
    </w:sdtContent>
  </w:sdt>
  <w:p w14:paraId="0C78D1E2" w14:textId="77777777" w:rsidR="00DA568F" w:rsidRDefault="00DA56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C1870D" w14:textId="77777777" w:rsidR="00DA568F" w:rsidRDefault="00DA568F" w:rsidP="000B0F4D">
    <w:pPr>
      <w:pStyle w:val="Footer"/>
    </w:pPr>
    <w:r>
      <w:rPr>
        <w:noProof/>
        <w:lang w:val="en-US"/>
      </w:rPr>
      <mc:AlternateContent>
        <mc:Choice Requires="wps">
          <w:drawing>
            <wp:anchor distT="45720" distB="45720" distL="114300" distR="114300" simplePos="0" relativeHeight="251656192" behindDoc="0" locked="0" layoutInCell="1" allowOverlap="1" wp14:anchorId="17EFE132" wp14:editId="689EF59B">
              <wp:simplePos x="0" y="0"/>
              <wp:positionH relativeFrom="margin">
                <wp:posOffset>1381760</wp:posOffset>
              </wp:positionH>
              <wp:positionV relativeFrom="paragraph">
                <wp:posOffset>-128905</wp:posOffset>
              </wp:positionV>
              <wp:extent cx="2997200" cy="504825"/>
              <wp:effectExtent l="0" t="0" r="0" b="952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504825"/>
                      </a:xfrm>
                      <a:prstGeom prst="rect">
                        <a:avLst/>
                      </a:prstGeom>
                      <a:solidFill>
                        <a:srgbClr val="FFFFFF"/>
                      </a:solidFill>
                      <a:ln w="9525">
                        <a:noFill/>
                        <a:miter lim="800000"/>
                        <a:headEnd/>
                        <a:tailEnd/>
                      </a:ln>
                    </wps:spPr>
                    <wps:txbx>
                      <w:txbxContent>
                        <w:p w14:paraId="63BF152C" w14:textId="77619EC1" w:rsidR="00DA568F" w:rsidRPr="0019298A" w:rsidRDefault="00C80D03" w:rsidP="000B0F4D">
                          <w:pPr>
                            <w:rPr>
                              <w:rFonts w:ascii="Arial" w:hAnsi="Arial" w:cs="Arial"/>
                              <w:sz w:val="11"/>
                              <w:szCs w:val="11"/>
                            </w:rPr>
                          </w:pPr>
                          <w:r w:rsidRPr="00C80D03">
                            <w:rPr>
                              <w:rFonts w:ascii="Arial" w:hAnsi="Arial" w:cs="Arial"/>
                              <w:sz w:val="11"/>
                              <w:szCs w:val="11"/>
                            </w:rPr>
                            <w:t xml:space="preserve">KPMG Services </w:t>
                          </w:r>
                          <w:proofErr w:type="spellStart"/>
                          <w:r w:rsidRPr="00C80D03">
                            <w:rPr>
                              <w:rFonts w:ascii="Arial" w:hAnsi="Arial" w:cs="Arial"/>
                              <w:sz w:val="11"/>
                              <w:szCs w:val="11"/>
                            </w:rPr>
                            <w:t>Pte.</w:t>
                          </w:r>
                          <w:proofErr w:type="spellEnd"/>
                          <w:r w:rsidRPr="00C80D03">
                            <w:rPr>
                              <w:rFonts w:ascii="Arial" w:hAnsi="Arial" w:cs="Arial"/>
                              <w:sz w:val="11"/>
                              <w:szCs w:val="11"/>
                            </w:rPr>
                            <w:t xml:space="preserve"> Ltd. (Registration No: 200003956G), a Singapore incorporated company and a member firm of the KPMG global organization of independent member firms affiliated with KPMG International Limited, a private English company limited by guarantee.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FE132" id="_x0000_t202" coordsize="21600,21600" o:spt="202" path="m,l,21600r21600,l21600,xe">
              <v:stroke joinstyle="miter"/>
              <v:path gradientshapeok="t" o:connecttype="rect"/>
            </v:shapetype>
            <v:shape id="_x0000_s1027" type="#_x0000_t202" style="position:absolute;margin-left:108.8pt;margin-top:-10.15pt;width:236pt;height:39.7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" stroked="f">
              <v:textbox>
                <w:txbxContent>
                  <w:p w14:paraId="63BF152C" w14:textId="77619EC1" w:rsidR="00DA568F" w:rsidRPr="0019298A" w:rsidRDefault="00C80D03" w:rsidP="000B0F4D">
                    <w:pPr>
                      <w:rPr>
                        <w:rFonts w:ascii="Arial" w:hAnsi="Arial" w:cs="Arial"/>
                        <w:sz w:val="11"/>
                        <w:szCs w:val="11"/>
                      </w:rPr>
                    </w:pPr>
                    <w:r w:rsidRPr="00C80D03">
                      <w:rPr>
                        <w:rFonts w:ascii="Arial" w:hAnsi="Arial" w:cs="Arial"/>
                        <w:sz w:val="11"/>
                        <w:szCs w:val="11"/>
                      </w:rPr>
                      <w:t xml:space="preserve">KPMG Services </w:t>
                    </w:r>
                    <w:proofErr w:type="spellStart"/>
                    <w:r w:rsidRPr="00C80D03">
                      <w:rPr>
                        <w:rFonts w:ascii="Arial" w:hAnsi="Arial" w:cs="Arial"/>
                        <w:sz w:val="11"/>
                        <w:szCs w:val="11"/>
                      </w:rPr>
                      <w:t>Pte.</w:t>
                    </w:r>
                    <w:proofErr w:type="spellEnd"/>
                    <w:r w:rsidRPr="00C80D03">
                      <w:rPr>
                        <w:rFonts w:ascii="Arial" w:hAnsi="Arial" w:cs="Arial"/>
                        <w:sz w:val="11"/>
                        <w:szCs w:val="11"/>
                      </w:rPr>
                      <w:t xml:space="preserve"> Ltd. (Registration No: 200003956G), a Singapore incorporated company and a member firm of the KPMG global organization of independent member firms affiliated with KPMG International Limited, a private English company limited by guarantee.</w:t>
                    </w:r>
                  </w:p>
                </w:txbxContent>
              </v:textbox>
              <w10:wrap type="square" anchorx="margin"/>
            </v:shape>
          </w:pict>
        </mc:Fallback>
      </mc:AlternateContent>
    </w:r>
  </w:p>
  <w:p w14:paraId="349C2C13" w14:textId="77777777" w:rsidR="00DA568F" w:rsidRPr="000B0F4D" w:rsidRDefault="00DA568F" w:rsidP="000B0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B477DD" w14:textId="77777777" w:rsidR="00D41BA3" w:rsidRDefault="00D41BA3">
      <w:r>
        <w:separator/>
      </w:r>
    </w:p>
  </w:footnote>
  <w:footnote w:type="continuationSeparator" w:id="0">
    <w:p w14:paraId="649113D1" w14:textId="77777777" w:rsidR="00D41BA3" w:rsidRDefault="00D41BA3">
      <w:r>
        <w:continuationSeparator/>
      </w:r>
    </w:p>
  </w:footnote>
  <w:footnote w:type="continuationNotice" w:id="1">
    <w:p w14:paraId="48F0BF12" w14:textId="77777777" w:rsidR="00D41BA3" w:rsidRDefault="00D41B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71" w:type="dxa"/>
        <w:right w:w="71" w:type="dxa"/>
      </w:tblCellMar>
      <w:tblLook w:val="0000" w:firstRow="0" w:lastRow="0" w:firstColumn="0" w:lastColumn="0" w:noHBand="0" w:noVBand="0"/>
    </w:tblPr>
    <w:tblGrid>
      <w:gridCol w:w="7301"/>
    </w:tblGrid>
    <w:tr w:rsidR="00DA568F" w:rsidRPr="00170288" w14:paraId="37BB0FC0" w14:textId="77777777" w:rsidTr="004D0D8D">
      <w:tc>
        <w:tcPr>
          <w:tcW w:w="7301" w:type="dxa"/>
        </w:tcPr>
        <w:p w14:paraId="7F59EBE1" w14:textId="0C366981" w:rsidR="00DA568F" w:rsidRPr="00170288" w:rsidRDefault="00DA568F" w:rsidP="006F46BC">
          <w:pPr>
            <w:pStyle w:val="Header"/>
            <w:framePr w:hSpace="181" w:wrap="around" w:vAnchor="text" w:hAnchor="page" w:x="3607" w:y="-3"/>
            <w:rPr>
              <w:rFonts w:ascii="Arial" w:hAnsi="Arial" w:cs="Arial"/>
              <w:bCs/>
              <w:szCs w:val="18"/>
            </w:rPr>
          </w:pPr>
        </w:p>
      </w:tc>
    </w:tr>
    <w:tr w:rsidR="00DA568F" w:rsidRPr="00170288" w14:paraId="3013A777" w14:textId="77777777" w:rsidTr="004D0D8D">
      <w:tc>
        <w:tcPr>
          <w:tcW w:w="7301" w:type="dxa"/>
        </w:tcPr>
        <w:p w14:paraId="1E57F9B7" w14:textId="1E7A240D" w:rsidR="00DA568F" w:rsidRPr="00170288" w:rsidRDefault="00DA568F" w:rsidP="007D3963">
          <w:pPr>
            <w:framePr w:hSpace="181" w:wrap="around" w:vAnchor="text" w:hAnchor="page" w:x="3607" w:y="-3"/>
            <w:jc w:val="right"/>
            <w:rPr>
              <w:rFonts w:ascii="Arial" w:hAnsi="Arial" w:cs="Arial"/>
              <w:i/>
              <w:sz w:val="18"/>
              <w:szCs w:val="18"/>
            </w:rPr>
          </w:pPr>
        </w:p>
      </w:tc>
    </w:tr>
    <w:tr w:rsidR="00DA568F" w:rsidRPr="00170288" w14:paraId="5BE88D3B" w14:textId="77777777" w:rsidTr="004D0D8D">
      <w:tc>
        <w:tcPr>
          <w:tcW w:w="7301" w:type="dxa"/>
        </w:tcPr>
        <w:p w14:paraId="7D0C4CBB" w14:textId="4EC5C450" w:rsidR="00DA568F" w:rsidRPr="00170288" w:rsidRDefault="00DA568F" w:rsidP="00B203F4">
          <w:pPr>
            <w:pStyle w:val="Header"/>
            <w:framePr w:hSpace="181" w:wrap="around" w:vAnchor="text" w:hAnchor="page" w:x="3607" w:y="-3"/>
            <w:rPr>
              <w:rFonts w:ascii="Arial" w:hAnsi="Arial" w:cs="Arial"/>
              <w:noProof/>
            </w:rPr>
          </w:pPr>
        </w:p>
      </w:tc>
    </w:tr>
  </w:tbl>
  <w:p w14:paraId="037EEE79" w14:textId="76E29F16" w:rsidR="00DA568F" w:rsidRPr="00170288" w:rsidRDefault="00DA568F" w:rsidP="0011767C">
    <w:pPr>
      <w:pStyle w:val="Header"/>
      <w:jc w:val="left"/>
      <w:rPr>
        <w:rFonts w:ascii="Arial" w:hAnsi="Arial" w:cs="Arial"/>
      </w:rPr>
    </w:pPr>
    <w:r w:rsidRPr="00170288">
      <w:rPr>
        <w:rFonts w:ascii="Arial" w:hAnsi="Arial" w:cs="Arial"/>
        <w:noProof/>
        <w:lang w:val="en-US"/>
      </w:rPr>
      <w:drawing>
        <wp:anchor distT="0" distB="0" distL="114300" distR="114300" simplePos="0" relativeHeight="251657216" behindDoc="0" locked="0" layoutInCell="1" allowOverlap="1" wp14:anchorId="29E39EC4" wp14:editId="1C4E9F7F">
          <wp:simplePos x="0" y="0"/>
          <wp:positionH relativeFrom="margin">
            <wp:posOffset>-123825</wp:posOffset>
          </wp:positionH>
          <wp:positionV relativeFrom="page">
            <wp:posOffset>226695</wp:posOffset>
          </wp:positionV>
          <wp:extent cx="828675" cy="612148"/>
          <wp:effectExtent l="0" t="0" r="0" b="0"/>
          <wp:wrapNone/>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PMG_white logo_cover 1_2_3"/>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61214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70288">
      <w:rPr>
        <w:rFonts w:ascii="Arial" w:hAnsi="Arial" w:cs="Arial"/>
      </w:rPr>
      <w:t xml:space="preserve"> </w:t>
    </w:r>
  </w:p>
  <w:p w14:paraId="378F49DC" w14:textId="77777777" w:rsidR="00DA568F" w:rsidRPr="00170288" w:rsidRDefault="00DA568F">
    <w:pPr>
      <w:pStyle w:val="Header"/>
      <w:rPr>
        <w:rFonts w:ascii="Arial" w:hAnsi="Arial" w:cs="Arial"/>
      </w:rPr>
    </w:pPr>
  </w:p>
  <w:p w14:paraId="0F1155B7" w14:textId="77777777" w:rsidR="00DA568F" w:rsidRPr="00170288" w:rsidRDefault="00DA568F">
    <w:pPr>
      <w:pStyle w:val="Header"/>
      <w:rPr>
        <w:rFonts w:ascii="Arial" w:hAnsi="Arial" w:cs="Arial"/>
      </w:rPr>
    </w:pPr>
  </w:p>
  <w:p w14:paraId="27120A53" w14:textId="77777777" w:rsidR="00DA568F" w:rsidRPr="00170288" w:rsidRDefault="00DA568F">
    <w:pP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37AF5"/>
    <w:multiLevelType w:val="multilevel"/>
    <w:tmpl w:val="95E02C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40"/>
        </w:tabs>
        <w:ind w:left="340" w:hanging="340"/>
      </w:pPr>
      <w:rPr>
        <w:rFonts w:ascii="Symbol" w:hAnsi="Symbol" w:hint="default"/>
        <w:color w:val="auto"/>
        <w:sz w:val="22"/>
      </w:rPr>
    </w:lvl>
    <w:lvl w:ilvl="2">
      <w:start w:val="1"/>
      <w:numFmt w:val="bullet"/>
      <w:lvlText w:val=""/>
      <w:lvlJc w:val="left"/>
      <w:pPr>
        <w:tabs>
          <w:tab w:val="num" w:pos="2160"/>
        </w:tabs>
        <w:ind w:left="2160" w:hanging="360"/>
      </w:pPr>
      <w:rPr>
        <w:rFonts w:ascii="Wingdings" w:hAnsi="Wingding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C404B0"/>
    <w:multiLevelType w:val="hybridMultilevel"/>
    <w:tmpl w:val="F996839E"/>
    <w:lvl w:ilvl="0" w:tplc="31085284">
      <w:start w:val="1"/>
      <w:numFmt w:val="bullet"/>
      <w:lvlText w:val=""/>
      <w:lvlJc w:val="left"/>
      <w:pPr>
        <w:ind w:left="1854" w:hanging="360"/>
      </w:pPr>
      <w:rPr>
        <w:rFonts w:ascii="Wingdings" w:hAnsi="Wingdings" w:hint="default"/>
        <w:color w:val="auto"/>
      </w:rPr>
    </w:lvl>
    <w:lvl w:ilvl="1" w:tplc="4809000F">
      <w:start w:val="1"/>
      <w:numFmt w:val="decimal"/>
      <w:lvlText w:val="%2."/>
      <w:lvlJc w:val="left"/>
      <w:pPr>
        <w:ind w:left="2574" w:hanging="360"/>
      </w:pPr>
      <w:rPr>
        <w:rFonts w:hint="default"/>
      </w:rPr>
    </w:lvl>
    <w:lvl w:ilvl="2" w:tplc="1ACC80D6">
      <w:numFmt w:val="bullet"/>
      <w:lvlText w:val="•"/>
      <w:lvlJc w:val="left"/>
      <w:pPr>
        <w:ind w:left="3294" w:hanging="360"/>
      </w:pPr>
      <w:rPr>
        <w:rFonts w:ascii="Arial" w:eastAsia="Times New Roman" w:hAnsi="Arial" w:cs="Arial"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 w15:restartNumberingAfterBreak="0">
    <w:nsid w:val="07306522"/>
    <w:multiLevelType w:val="hybridMultilevel"/>
    <w:tmpl w:val="30C440D6"/>
    <w:lvl w:ilvl="0" w:tplc="D69A54D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9B80D6D"/>
    <w:multiLevelType w:val="hybridMultilevel"/>
    <w:tmpl w:val="8BF8527A"/>
    <w:lvl w:ilvl="0" w:tplc="ED3A7E6A">
      <w:start w:val="1"/>
      <w:numFmt w:val="bullet"/>
      <w:lvlText w:val="-"/>
      <w:lvlJc w:val="left"/>
      <w:pPr>
        <w:ind w:left="1287" w:hanging="360"/>
      </w:pPr>
      <w:rPr>
        <w:rFonts w:ascii="Arial" w:hAnsi="Aria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838CB"/>
    <w:multiLevelType w:val="hybridMultilevel"/>
    <w:tmpl w:val="5E50ABBC"/>
    <w:lvl w:ilvl="0" w:tplc="EBDE3C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94073"/>
    <w:multiLevelType w:val="hybridMultilevel"/>
    <w:tmpl w:val="C442AB94"/>
    <w:lvl w:ilvl="0" w:tplc="EEAE4314">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47B61C3"/>
    <w:multiLevelType w:val="hybridMultilevel"/>
    <w:tmpl w:val="D564E06C"/>
    <w:lvl w:ilvl="0" w:tplc="ED2EBE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70E2E44"/>
    <w:multiLevelType w:val="hybridMultilevel"/>
    <w:tmpl w:val="671E75D0"/>
    <w:lvl w:ilvl="0" w:tplc="612A071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F873FD1"/>
    <w:multiLevelType w:val="multilevel"/>
    <w:tmpl w:val="934084FC"/>
    <w:lvl w:ilvl="0">
      <w:start w:val="1"/>
      <w:numFmt w:val="decimal"/>
      <w:lvlText w:val="%1."/>
      <w:lvlJc w:val="left"/>
      <w:pPr>
        <w:tabs>
          <w:tab w:val="num" w:pos="567"/>
        </w:tabs>
        <w:ind w:left="567" w:hanging="567"/>
      </w:pPr>
      <w:rPr>
        <w:rFonts w:hint="default"/>
        <w:b/>
        <w:i w:val="0"/>
        <w:sz w:val="20"/>
        <w:szCs w:val="20"/>
      </w:rPr>
    </w:lvl>
    <w:lvl w:ilvl="1">
      <w:start w:val="1"/>
      <w:numFmt w:val="decimal"/>
      <w:lvlText w:val="%1.%2."/>
      <w:lvlJc w:val="left"/>
      <w:pPr>
        <w:tabs>
          <w:tab w:val="num" w:pos="567"/>
        </w:tabs>
        <w:ind w:left="567" w:hanging="567"/>
      </w:pPr>
      <w:rPr>
        <w:rFonts w:hint="default"/>
        <w:b/>
        <w:i w:val="0"/>
      </w:rPr>
    </w:lvl>
    <w:lvl w:ilvl="2">
      <w:start w:val="1"/>
      <w:numFmt w:val="decimal"/>
      <w:lvlText w:val="%1.%2.%3."/>
      <w:lvlJc w:val="left"/>
      <w:pPr>
        <w:ind w:left="1497"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564496"/>
    <w:multiLevelType w:val="hybridMultilevel"/>
    <w:tmpl w:val="C204B990"/>
    <w:lvl w:ilvl="0" w:tplc="BBD2F6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3A47563"/>
    <w:multiLevelType w:val="hybridMultilevel"/>
    <w:tmpl w:val="747C4B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5DA6647"/>
    <w:multiLevelType w:val="hybridMultilevel"/>
    <w:tmpl w:val="E30255F0"/>
    <w:lvl w:ilvl="0" w:tplc="31085284">
      <w:start w:val="1"/>
      <w:numFmt w:val="bullet"/>
      <w:lvlText w:val=""/>
      <w:lvlJc w:val="left"/>
      <w:pPr>
        <w:ind w:left="1854" w:hanging="360"/>
      </w:pPr>
      <w:rPr>
        <w:rFonts w:ascii="Wingdings" w:hAnsi="Wingdings" w:hint="default"/>
        <w:color w:val="auto"/>
      </w:rPr>
    </w:lvl>
    <w:lvl w:ilvl="1" w:tplc="0409000D">
      <w:start w:val="1"/>
      <w:numFmt w:val="bullet"/>
      <w:lvlText w:val=""/>
      <w:lvlJc w:val="left"/>
      <w:pPr>
        <w:ind w:left="2574" w:hanging="360"/>
      </w:pPr>
      <w:rPr>
        <w:rFonts w:ascii="Wingdings" w:hAnsi="Wingdings" w:hint="default"/>
      </w:rPr>
    </w:lvl>
    <w:lvl w:ilvl="2" w:tplc="1ACC80D6">
      <w:numFmt w:val="bullet"/>
      <w:lvlText w:val="•"/>
      <w:lvlJc w:val="left"/>
      <w:pPr>
        <w:ind w:left="3294" w:hanging="360"/>
      </w:pPr>
      <w:rPr>
        <w:rFonts w:ascii="Arial" w:eastAsia="Times New Roman" w:hAnsi="Arial" w:cs="Arial"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D2222F0"/>
    <w:multiLevelType w:val="hybridMultilevel"/>
    <w:tmpl w:val="2BF00832"/>
    <w:lvl w:ilvl="0" w:tplc="31085284">
      <w:start w:val="1"/>
      <w:numFmt w:val="bullet"/>
      <w:lvlText w:val=""/>
      <w:lvlJc w:val="left"/>
      <w:pPr>
        <w:ind w:left="1854" w:hanging="360"/>
      </w:pPr>
      <w:rPr>
        <w:rFonts w:ascii="Wingdings" w:hAnsi="Wingdings" w:hint="default"/>
        <w:color w:val="auto"/>
      </w:rPr>
    </w:lvl>
    <w:lvl w:ilvl="1" w:tplc="C0F6100E">
      <w:start w:val="1"/>
      <w:numFmt w:val="bullet"/>
      <w:lvlText w:val="-"/>
      <w:lvlJc w:val="left"/>
      <w:pPr>
        <w:ind w:left="2574" w:hanging="360"/>
      </w:pPr>
      <w:rPr>
        <w:rFonts w:ascii="Arial" w:hAnsi="Arial" w:hint="default"/>
        <w:color w:val="auto"/>
        <w:sz w:val="24"/>
      </w:rPr>
    </w:lvl>
    <w:lvl w:ilvl="2" w:tplc="0409000D">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31275629"/>
    <w:multiLevelType w:val="hybridMultilevel"/>
    <w:tmpl w:val="CD7230EE"/>
    <w:lvl w:ilvl="0" w:tplc="F560F2B6">
      <w:start w:val="2"/>
      <w:numFmt w:val="bullet"/>
      <w:lvlText w:val="−"/>
      <w:lvlJc w:val="left"/>
      <w:pPr>
        <w:ind w:left="927" w:hanging="360"/>
      </w:pPr>
      <w:rPr>
        <w:rFonts w:ascii="Arial" w:eastAsia="Times New Roman" w:hAnsi="Arial" w:cs="Arial" w:hint="default"/>
      </w:rPr>
    </w:lvl>
    <w:lvl w:ilvl="1" w:tplc="0409000D">
      <w:start w:val="1"/>
      <w:numFmt w:val="bullet"/>
      <w:lvlText w:val=""/>
      <w:lvlJc w:val="left"/>
      <w:pPr>
        <w:ind w:left="1647" w:hanging="360"/>
      </w:pPr>
      <w:rPr>
        <w:rFonts w:ascii="Wingdings" w:hAnsi="Wingdings"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2373794"/>
    <w:multiLevelType w:val="singleLevel"/>
    <w:tmpl w:val="D5B61D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38390FE6"/>
    <w:multiLevelType w:val="hybridMultilevel"/>
    <w:tmpl w:val="C966E7A4"/>
    <w:lvl w:ilvl="0" w:tplc="A88C8E7C">
      <w:start w:val="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9DA1B7C"/>
    <w:multiLevelType w:val="multilevel"/>
    <w:tmpl w:val="B7F00A60"/>
    <w:lvl w:ilvl="0">
      <w:start w:val="1"/>
      <w:numFmt w:val="decimal"/>
      <w:lvlText w:val="%1."/>
      <w:lvlJc w:val="left"/>
      <w:pPr>
        <w:ind w:left="720" w:hanging="360"/>
      </w:pPr>
      <w:rPr>
        <w:rFonts w:hint="default"/>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9306C3B"/>
    <w:multiLevelType w:val="hybridMultilevel"/>
    <w:tmpl w:val="97F2C0F0"/>
    <w:lvl w:ilvl="0" w:tplc="DE10BA38">
      <w:numFmt w:val="bullet"/>
      <w:lvlText w:val="-"/>
      <w:lvlJc w:val="left"/>
      <w:pPr>
        <w:ind w:left="927" w:hanging="360"/>
      </w:pPr>
      <w:rPr>
        <w:rFonts w:ascii="Arial" w:eastAsia="SimSun" w:hAnsi="Arial" w:cs="Arial" w:hint="default"/>
      </w:rPr>
    </w:lvl>
    <w:lvl w:ilvl="1" w:tplc="0409000D">
      <w:start w:val="1"/>
      <w:numFmt w:val="bullet"/>
      <w:lvlText w:val=""/>
      <w:lvlJc w:val="left"/>
      <w:pPr>
        <w:ind w:left="1647" w:hanging="360"/>
      </w:pPr>
      <w:rPr>
        <w:rFonts w:ascii="Wingdings" w:hAnsi="Wingdings"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AB37DB0"/>
    <w:multiLevelType w:val="hybridMultilevel"/>
    <w:tmpl w:val="F620DC20"/>
    <w:lvl w:ilvl="0" w:tplc="8DDC982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321AB2"/>
    <w:multiLevelType w:val="hybridMultilevel"/>
    <w:tmpl w:val="90A6DC5C"/>
    <w:lvl w:ilvl="0" w:tplc="E80A76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0523FB"/>
    <w:multiLevelType w:val="hybridMultilevel"/>
    <w:tmpl w:val="0F2C7B90"/>
    <w:lvl w:ilvl="0" w:tplc="AD204D8A">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54625E3"/>
    <w:multiLevelType w:val="hybridMultilevel"/>
    <w:tmpl w:val="AED6F190"/>
    <w:lvl w:ilvl="0" w:tplc="CD7EDEA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9320C2"/>
    <w:multiLevelType w:val="hybridMultilevel"/>
    <w:tmpl w:val="6F4AD89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D2824A0">
      <w:numFmt w:val="bullet"/>
      <w:lvlText w:val="•"/>
      <w:lvlJc w:val="left"/>
      <w:pPr>
        <w:ind w:left="2880" w:hanging="360"/>
      </w:pPr>
      <w:rPr>
        <w:rFonts w:ascii="Arial" w:eastAsia="SimSun" w:hAnsi="Arial" w:cs="Arial" w:hint="default"/>
      </w:rPr>
    </w:lvl>
    <w:lvl w:ilvl="4" w:tplc="1A80F9E2">
      <w:start w:val="2019"/>
      <w:numFmt w:val="bullet"/>
      <w:lvlText w:val="–"/>
      <w:lvlJc w:val="left"/>
      <w:pPr>
        <w:ind w:left="3600" w:hanging="360"/>
      </w:pPr>
      <w:rPr>
        <w:rFonts w:ascii="Arial" w:eastAsia="SimSun" w:hAnsi="Arial"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AC4668"/>
    <w:multiLevelType w:val="hybridMultilevel"/>
    <w:tmpl w:val="051EA36E"/>
    <w:lvl w:ilvl="0" w:tplc="65B06848">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8A03E83"/>
    <w:multiLevelType w:val="hybridMultilevel"/>
    <w:tmpl w:val="50A8A070"/>
    <w:lvl w:ilvl="0" w:tplc="5046E37A">
      <w:start w:val="5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D7309B"/>
    <w:multiLevelType w:val="hybridMultilevel"/>
    <w:tmpl w:val="337A3486"/>
    <w:lvl w:ilvl="0" w:tplc="8DDC9824">
      <w:start w:val="1"/>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15:restartNumberingAfterBreak="0">
    <w:nsid w:val="5BFA4092"/>
    <w:multiLevelType w:val="hybridMultilevel"/>
    <w:tmpl w:val="DBD05BFC"/>
    <w:lvl w:ilvl="0" w:tplc="A83EF91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15:restartNumberingAfterBreak="0">
    <w:nsid w:val="69E25578"/>
    <w:multiLevelType w:val="multilevel"/>
    <w:tmpl w:val="6AE8A0B2"/>
    <w:lvl w:ilvl="0">
      <w:start w:val="1"/>
      <w:numFmt w:val="upperLetter"/>
      <w:pStyle w:val="Heading1"/>
      <w:lvlText w:val="%1."/>
      <w:lvlJc w:val="left"/>
      <w:pPr>
        <w:tabs>
          <w:tab w:val="num" w:pos="567"/>
        </w:tabs>
        <w:ind w:left="567" w:hanging="567"/>
      </w:pPr>
      <w:rPr>
        <w:rFonts w:ascii="9999999" w:hAnsi="9999999" w:hint="default"/>
        <w:b/>
        <w:i w:val="0"/>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8" w15:restartNumberingAfterBreak="0">
    <w:nsid w:val="6B097E1A"/>
    <w:multiLevelType w:val="hybridMultilevel"/>
    <w:tmpl w:val="FF52B7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E0B58C4"/>
    <w:multiLevelType w:val="hybridMultilevel"/>
    <w:tmpl w:val="B5E0FDCE"/>
    <w:lvl w:ilvl="0" w:tplc="04090005">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203B43"/>
    <w:multiLevelType w:val="hybridMultilevel"/>
    <w:tmpl w:val="711EE626"/>
    <w:lvl w:ilvl="0" w:tplc="0409000D">
      <w:start w:val="1"/>
      <w:numFmt w:val="bullet"/>
      <w:lvlText w:val=""/>
      <w:lvlJc w:val="left"/>
      <w:pPr>
        <w:ind w:left="1287" w:hanging="360"/>
      </w:pPr>
      <w:rPr>
        <w:rFonts w:ascii="Wingdings" w:hAnsi="Wingdings" w:hint="default"/>
      </w:rPr>
    </w:lvl>
    <w:lvl w:ilvl="1" w:tplc="0409000B">
      <w:start w:val="1"/>
      <w:numFmt w:val="bullet"/>
      <w:lvlText w:val=""/>
      <w:lvlJc w:val="left"/>
      <w:pPr>
        <w:ind w:left="2007" w:hanging="360"/>
      </w:pPr>
      <w:rPr>
        <w:rFonts w:ascii="Wingdings" w:hAnsi="Wingdings"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D270C44"/>
    <w:multiLevelType w:val="hybridMultilevel"/>
    <w:tmpl w:val="8F727C6E"/>
    <w:lvl w:ilvl="0" w:tplc="48F446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8"/>
  </w:num>
  <w:num w:numId="2">
    <w:abstractNumId w:val="27"/>
  </w:num>
  <w:num w:numId="3">
    <w:abstractNumId w:val="11"/>
  </w:num>
  <w:num w:numId="4">
    <w:abstractNumId w:val="12"/>
  </w:num>
  <w:num w:numId="5">
    <w:abstractNumId w:val="3"/>
  </w:num>
  <w:num w:numId="6">
    <w:abstractNumId w:val="25"/>
  </w:num>
  <w:num w:numId="7">
    <w:abstractNumId w:val="18"/>
  </w:num>
  <w:num w:numId="8">
    <w:abstractNumId w:val="2"/>
  </w:num>
  <w:num w:numId="9">
    <w:abstractNumId w:val="21"/>
  </w:num>
  <w:num w:numId="10">
    <w:abstractNumId w:val="20"/>
  </w:num>
  <w:num w:numId="11">
    <w:abstractNumId w:val="19"/>
  </w:num>
  <w:num w:numId="12">
    <w:abstractNumId w:val="22"/>
  </w:num>
  <w:num w:numId="13">
    <w:abstractNumId w:val="29"/>
  </w:num>
  <w:num w:numId="14">
    <w:abstractNumId w:val="10"/>
  </w:num>
  <w:num w:numId="15">
    <w:abstractNumId w:val="6"/>
  </w:num>
  <w:num w:numId="16">
    <w:abstractNumId w:val="9"/>
  </w:num>
  <w:num w:numId="17">
    <w:abstractNumId w:val="30"/>
  </w:num>
  <w:num w:numId="18">
    <w:abstractNumId w:val="17"/>
  </w:num>
  <w:num w:numId="19">
    <w:abstractNumId w:val="0"/>
  </w:num>
  <w:num w:numId="20">
    <w:abstractNumId w:val="15"/>
  </w:num>
  <w:num w:numId="21">
    <w:abstractNumId w:val="28"/>
  </w:num>
  <w:num w:numId="22">
    <w:abstractNumId w:val="30"/>
  </w:num>
  <w:num w:numId="23">
    <w:abstractNumId w:val="24"/>
  </w:num>
  <w:num w:numId="24">
    <w:abstractNumId w:val="26"/>
  </w:num>
  <w:num w:numId="25">
    <w:abstractNumId w:val="23"/>
  </w:num>
  <w:num w:numId="26">
    <w:abstractNumId w:val="16"/>
  </w:num>
  <w:num w:numId="27">
    <w:abstractNumId w:val="5"/>
  </w:num>
  <w:num w:numId="28">
    <w:abstractNumId w:val="4"/>
  </w:num>
  <w:num w:numId="29">
    <w:abstractNumId w:val="7"/>
  </w:num>
  <w:num w:numId="30">
    <w:abstractNumId w:val="13"/>
  </w:num>
  <w:num w:numId="31">
    <w:abstractNumId w:val="14"/>
  </w:num>
  <w:num w:numId="32">
    <w:abstractNumId w:val="31"/>
  </w:num>
  <w:num w:numId="3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5D4"/>
    <w:rsid w:val="0000045A"/>
    <w:rsid w:val="00000A12"/>
    <w:rsid w:val="0000145B"/>
    <w:rsid w:val="000014C9"/>
    <w:rsid w:val="00001AC7"/>
    <w:rsid w:val="000025FB"/>
    <w:rsid w:val="0000284E"/>
    <w:rsid w:val="00002AA0"/>
    <w:rsid w:val="00002D6A"/>
    <w:rsid w:val="00002E28"/>
    <w:rsid w:val="00003C3C"/>
    <w:rsid w:val="000040CE"/>
    <w:rsid w:val="00004530"/>
    <w:rsid w:val="000049FF"/>
    <w:rsid w:val="000054EE"/>
    <w:rsid w:val="00005577"/>
    <w:rsid w:val="000058AE"/>
    <w:rsid w:val="00005930"/>
    <w:rsid w:val="0000629A"/>
    <w:rsid w:val="000063E5"/>
    <w:rsid w:val="00006988"/>
    <w:rsid w:val="00006E96"/>
    <w:rsid w:val="00006FEE"/>
    <w:rsid w:val="000072AD"/>
    <w:rsid w:val="00007A66"/>
    <w:rsid w:val="00007C57"/>
    <w:rsid w:val="00007CD8"/>
    <w:rsid w:val="00007D46"/>
    <w:rsid w:val="000100C1"/>
    <w:rsid w:val="0001047E"/>
    <w:rsid w:val="0001062A"/>
    <w:rsid w:val="00010889"/>
    <w:rsid w:val="00010F7F"/>
    <w:rsid w:val="000118DA"/>
    <w:rsid w:val="00011A0A"/>
    <w:rsid w:val="00011AEF"/>
    <w:rsid w:val="00011FC2"/>
    <w:rsid w:val="00012410"/>
    <w:rsid w:val="00013442"/>
    <w:rsid w:val="00013B4A"/>
    <w:rsid w:val="00013DE9"/>
    <w:rsid w:val="000146C3"/>
    <w:rsid w:val="00014B16"/>
    <w:rsid w:val="00015009"/>
    <w:rsid w:val="000152B7"/>
    <w:rsid w:val="00016181"/>
    <w:rsid w:val="00016371"/>
    <w:rsid w:val="00016A36"/>
    <w:rsid w:val="00016A91"/>
    <w:rsid w:val="00016E93"/>
    <w:rsid w:val="0001735B"/>
    <w:rsid w:val="00017C37"/>
    <w:rsid w:val="000203AD"/>
    <w:rsid w:val="000205C2"/>
    <w:rsid w:val="000207F7"/>
    <w:rsid w:val="00020A6E"/>
    <w:rsid w:val="00021838"/>
    <w:rsid w:val="000219EB"/>
    <w:rsid w:val="00021E71"/>
    <w:rsid w:val="00022744"/>
    <w:rsid w:val="00022CD8"/>
    <w:rsid w:val="000230C2"/>
    <w:rsid w:val="00024D25"/>
    <w:rsid w:val="00024D4E"/>
    <w:rsid w:val="00025044"/>
    <w:rsid w:val="000252BC"/>
    <w:rsid w:val="00025829"/>
    <w:rsid w:val="00026884"/>
    <w:rsid w:val="00026BEF"/>
    <w:rsid w:val="00026E21"/>
    <w:rsid w:val="000270FC"/>
    <w:rsid w:val="0002718D"/>
    <w:rsid w:val="0002759F"/>
    <w:rsid w:val="000277E5"/>
    <w:rsid w:val="00027A3F"/>
    <w:rsid w:val="00027AA9"/>
    <w:rsid w:val="00027E6E"/>
    <w:rsid w:val="000308BE"/>
    <w:rsid w:val="00030CC4"/>
    <w:rsid w:val="00030DF5"/>
    <w:rsid w:val="00031C71"/>
    <w:rsid w:val="00031F72"/>
    <w:rsid w:val="000324CC"/>
    <w:rsid w:val="0003253A"/>
    <w:rsid w:val="00032A95"/>
    <w:rsid w:val="0003378F"/>
    <w:rsid w:val="00033825"/>
    <w:rsid w:val="00033862"/>
    <w:rsid w:val="00034348"/>
    <w:rsid w:val="000349D6"/>
    <w:rsid w:val="00034C84"/>
    <w:rsid w:val="00034CDB"/>
    <w:rsid w:val="00034E51"/>
    <w:rsid w:val="00034E95"/>
    <w:rsid w:val="000353EA"/>
    <w:rsid w:val="00035E33"/>
    <w:rsid w:val="00036226"/>
    <w:rsid w:val="0004049E"/>
    <w:rsid w:val="000404A9"/>
    <w:rsid w:val="00040B4A"/>
    <w:rsid w:val="00040EB0"/>
    <w:rsid w:val="0004161A"/>
    <w:rsid w:val="00041B7A"/>
    <w:rsid w:val="000425EC"/>
    <w:rsid w:val="000428A8"/>
    <w:rsid w:val="0004404A"/>
    <w:rsid w:val="000440E4"/>
    <w:rsid w:val="000441BF"/>
    <w:rsid w:val="00044640"/>
    <w:rsid w:val="00044FE5"/>
    <w:rsid w:val="00045291"/>
    <w:rsid w:val="000456DA"/>
    <w:rsid w:val="00045FAC"/>
    <w:rsid w:val="00046041"/>
    <w:rsid w:val="000467E2"/>
    <w:rsid w:val="00046E92"/>
    <w:rsid w:val="00046FA1"/>
    <w:rsid w:val="0004742A"/>
    <w:rsid w:val="000478D7"/>
    <w:rsid w:val="000479A1"/>
    <w:rsid w:val="00047D93"/>
    <w:rsid w:val="00047F50"/>
    <w:rsid w:val="00050722"/>
    <w:rsid w:val="00050C75"/>
    <w:rsid w:val="00050FA7"/>
    <w:rsid w:val="00052621"/>
    <w:rsid w:val="00052784"/>
    <w:rsid w:val="00052C7C"/>
    <w:rsid w:val="00052C80"/>
    <w:rsid w:val="00053275"/>
    <w:rsid w:val="0005493B"/>
    <w:rsid w:val="00055797"/>
    <w:rsid w:val="00055A35"/>
    <w:rsid w:val="00056053"/>
    <w:rsid w:val="0005627A"/>
    <w:rsid w:val="000567EE"/>
    <w:rsid w:val="000571C9"/>
    <w:rsid w:val="0005779F"/>
    <w:rsid w:val="00060479"/>
    <w:rsid w:val="00060763"/>
    <w:rsid w:val="000610C2"/>
    <w:rsid w:val="00061478"/>
    <w:rsid w:val="000615F6"/>
    <w:rsid w:val="00061F0B"/>
    <w:rsid w:val="00062355"/>
    <w:rsid w:val="00062645"/>
    <w:rsid w:val="000626F8"/>
    <w:rsid w:val="000626F9"/>
    <w:rsid w:val="0006282E"/>
    <w:rsid w:val="00063917"/>
    <w:rsid w:val="00063E32"/>
    <w:rsid w:val="00063F8F"/>
    <w:rsid w:val="00064370"/>
    <w:rsid w:val="0006453F"/>
    <w:rsid w:val="000645EA"/>
    <w:rsid w:val="00064A86"/>
    <w:rsid w:val="00065703"/>
    <w:rsid w:val="00065DAC"/>
    <w:rsid w:val="000665CC"/>
    <w:rsid w:val="00066BBC"/>
    <w:rsid w:val="00067EB1"/>
    <w:rsid w:val="00067F8F"/>
    <w:rsid w:val="000705D0"/>
    <w:rsid w:val="00070825"/>
    <w:rsid w:val="00070D4F"/>
    <w:rsid w:val="00070EE1"/>
    <w:rsid w:val="00071484"/>
    <w:rsid w:val="00071567"/>
    <w:rsid w:val="00071ADD"/>
    <w:rsid w:val="00071E49"/>
    <w:rsid w:val="00071F3F"/>
    <w:rsid w:val="00072DFA"/>
    <w:rsid w:val="00073275"/>
    <w:rsid w:val="000735EF"/>
    <w:rsid w:val="00073916"/>
    <w:rsid w:val="00074859"/>
    <w:rsid w:val="00075376"/>
    <w:rsid w:val="00075ED4"/>
    <w:rsid w:val="0007606D"/>
    <w:rsid w:val="000762E5"/>
    <w:rsid w:val="00076461"/>
    <w:rsid w:val="000766A2"/>
    <w:rsid w:val="00076E5A"/>
    <w:rsid w:val="00077815"/>
    <w:rsid w:val="00077822"/>
    <w:rsid w:val="000779A3"/>
    <w:rsid w:val="000779CC"/>
    <w:rsid w:val="00077E0A"/>
    <w:rsid w:val="00080F19"/>
    <w:rsid w:val="00081B0F"/>
    <w:rsid w:val="00081B6F"/>
    <w:rsid w:val="000821A6"/>
    <w:rsid w:val="00082566"/>
    <w:rsid w:val="00082715"/>
    <w:rsid w:val="00083205"/>
    <w:rsid w:val="000834E0"/>
    <w:rsid w:val="00083CC2"/>
    <w:rsid w:val="000845A5"/>
    <w:rsid w:val="0008528B"/>
    <w:rsid w:val="000859C6"/>
    <w:rsid w:val="00085B60"/>
    <w:rsid w:val="00085C8B"/>
    <w:rsid w:val="00086355"/>
    <w:rsid w:val="00086942"/>
    <w:rsid w:val="000904E5"/>
    <w:rsid w:val="0009053C"/>
    <w:rsid w:val="00090DA6"/>
    <w:rsid w:val="000911BF"/>
    <w:rsid w:val="000917AB"/>
    <w:rsid w:val="00091D0B"/>
    <w:rsid w:val="00093A1C"/>
    <w:rsid w:val="00093B0E"/>
    <w:rsid w:val="00093F6F"/>
    <w:rsid w:val="0009439F"/>
    <w:rsid w:val="0009444B"/>
    <w:rsid w:val="000949E5"/>
    <w:rsid w:val="00094A7B"/>
    <w:rsid w:val="00095235"/>
    <w:rsid w:val="0009541C"/>
    <w:rsid w:val="00095481"/>
    <w:rsid w:val="00095557"/>
    <w:rsid w:val="00095E48"/>
    <w:rsid w:val="000963BF"/>
    <w:rsid w:val="00096490"/>
    <w:rsid w:val="0009671D"/>
    <w:rsid w:val="00096F76"/>
    <w:rsid w:val="00097061"/>
    <w:rsid w:val="00097A0E"/>
    <w:rsid w:val="00097CEB"/>
    <w:rsid w:val="000A0840"/>
    <w:rsid w:val="000A0EC5"/>
    <w:rsid w:val="000A16F3"/>
    <w:rsid w:val="000A231C"/>
    <w:rsid w:val="000A3347"/>
    <w:rsid w:val="000A3DA5"/>
    <w:rsid w:val="000A4072"/>
    <w:rsid w:val="000A43AE"/>
    <w:rsid w:val="000A43DB"/>
    <w:rsid w:val="000A43E7"/>
    <w:rsid w:val="000A4668"/>
    <w:rsid w:val="000A4EAF"/>
    <w:rsid w:val="000A504B"/>
    <w:rsid w:val="000A5894"/>
    <w:rsid w:val="000A5C04"/>
    <w:rsid w:val="000A6264"/>
    <w:rsid w:val="000A631E"/>
    <w:rsid w:val="000A6539"/>
    <w:rsid w:val="000B001F"/>
    <w:rsid w:val="000B03C5"/>
    <w:rsid w:val="000B0989"/>
    <w:rsid w:val="000B0B86"/>
    <w:rsid w:val="000B0F4D"/>
    <w:rsid w:val="000B1280"/>
    <w:rsid w:val="000B1507"/>
    <w:rsid w:val="000B1796"/>
    <w:rsid w:val="000B3AEE"/>
    <w:rsid w:val="000B4194"/>
    <w:rsid w:val="000B4DFD"/>
    <w:rsid w:val="000B4E9A"/>
    <w:rsid w:val="000B5764"/>
    <w:rsid w:val="000B6412"/>
    <w:rsid w:val="000B6FF6"/>
    <w:rsid w:val="000B79BF"/>
    <w:rsid w:val="000C025F"/>
    <w:rsid w:val="000C05DD"/>
    <w:rsid w:val="000C0AED"/>
    <w:rsid w:val="000C0EB3"/>
    <w:rsid w:val="000C0EC2"/>
    <w:rsid w:val="000C0F21"/>
    <w:rsid w:val="000C0F9C"/>
    <w:rsid w:val="000C100F"/>
    <w:rsid w:val="000C10B1"/>
    <w:rsid w:val="000C177A"/>
    <w:rsid w:val="000C1969"/>
    <w:rsid w:val="000C1FD8"/>
    <w:rsid w:val="000C226C"/>
    <w:rsid w:val="000C23F0"/>
    <w:rsid w:val="000C2CAE"/>
    <w:rsid w:val="000C2E7F"/>
    <w:rsid w:val="000C2F47"/>
    <w:rsid w:val="000C2FA3"/>
    <w:rsid w:val="000C3262"/>
    <w:rsid w:val="000C33D0"/>
    <w:rsid w:val="000C4691"/>
    <w:rsid w:val="000C48FC"/>
    <w:rsid w:val="000C4BA3"/>
    <w:rsid w:val="000C4D98"/>
    <w:rsid w:val="000C4E36"/>
    <w:rsid w:val="000C4F84"/>
    <w:rsid w:val="000C59DD"/>
    <w:rsid w:val="000C5A95"/>
    <w:rsid w:val="000C733B"/>
    <w:rsid w:val="000C79DF"/>
    <w:rsid w:val="000C7B2C"/>
    <w:rsid w:val="000C7D43"/>
    <w:rsid w:val="000D0648"/>
    <w:rsid w:val="000D07E7"/>
    <w:rsid w:val="000D19B6"/>
    <w:rsid w:val="000D28CF"/>
    <w:rsid w:val="000D29BD"/>
    <w:rsid w:val="000D2A62"/>
    <w:rsid w:val="000D341E"/>
    <w:rsid w:val="000D3B72"/>
    <w:rsid w:val="000D4BB9"/>
    <w:rsid w:val="000D5126"/>
    <w:rsid w:val="000D5B82"/>
    <w:rsid w:val="000D5C17"/>
    <w:rsid w:val="000D5EC5"/>
    <w:rsid w:val="000D6405"/>
    <w:rsid w:val="000D6427"/>
    <w:rsid w:val="000D6743"/>
    <w:rsid w:val="000D6B85"/>
    <w:rsid w:val="000D6D2C"/>
    <w:rsid w:val="000D70A3"/>
    <w:rsid w:val="000D744E"/>
    <w:rsid w:val="000D759A"/>
    <w:rsid w:val="000D7974"/>
    <w:rsid w:val="000D7B50"/>
    <w:rsid w:val="000D7B58"/>
    <w:rsid w:val="000E01F8"/>
    <w:rsid w:val="000E0247"/>
    <w:rsid w:val="000E0489"/>
    <w:rsid w:val="000E12D2"/>
    <w:rsid w:val="000E1D0D"/>
    <w:rsid w:val="000E23CA"/>
    <w:rsid w:val="000E2EC6"/>
    <w:rsid w:val="000E339A"/>
    <w:rsid w:val="000E33F0"/>
    <w:rsid w:val="000E3543"/>
    <w:rsid w:val="000E357C"/>
    <w:rsid w:val="000E3873"/>
    <w:rsid w:val="000E4359"/>
    <w:rsid w:val="000E43DE"/>
    <w:rsid w:val="000E4447"/>
    <w:rsid w:val="000E4FB7"/>
    <w:rsid w:val="000E5703"/>
    <w:rsid w:val="000E5ACC"/>
    <w:rsid w:val="000E5D08"/>
    <w:rsid w:val="000E5FC1"/>
    <w:rsid w:val="000E6D72"/>
    <w:rsid w:val="000E7127"/>
    <w:rsid w:val="000E7181"/>
    <w:rsid w:val="000E72D7"/>
    <w:rsid w:val="000E7AA6"/>
    <w:rsid w:val="000F035D"/>
    <w:rsid w:val="000F1118"/>
    <w:rsid w:val="000F1384"/>
    <w:rsid w:val="000F160C"/>
    <w:rsid w:val="000F1D0B"/>
    <w:rsid w:val="000F1ED7"/>
    <w:rsid w:val="000F2359"/>
    <w:rsid w:val="000F2823"/>
    <w:rsid w:val="000F2B10"/>
    <w:rsid w:val="000F2E87"/>
    <w:rsid w:val="000F30D3"/>
    <w:rsid w:val="000F384B"/>
    <w:rsid w:val="000F3AD0"/>
    <w:rsid w:val="000F3C28"/>
    <w:rsid w:val="000F3CB2"/>
    <w:rsid w:val="000F44F2"/>
    <w:rsid w:val="000F49C1"/>
    <w:rsid w:val="000F49E3"/>
    <w:rsid w:val="000F4DAD"/>
    <w:rsid w:val="000F4F56"/>
    <w:rsid w:val="000F71BB"/>
    <w:rsid w:val="000F747D"/>
    <w:rsid w:val="000F7781"/>
    <w:rsid w:val="000F7E24"/>
    <w:rsid w:val="001002A2"/>
    <w:rsid w:val="001003EC"/>
    <w:rsid w:val="00100488"/>
    <w:rsid w:val="0010087D"/>
    <w:rsid w:val="00100FFC"/>
    <w:rsid w:val="001018CF"/>
    <w:rsid w:val="001019DA"/>
    <w:rsid w:val="00102262"/>
    <w:rsid w:val="00102588"/>
    <w:rsid w:val="00102805"/>
    <w:rsid w:val="00102E0F"/>
    <w:rsid w:val="00103656"/>
    <w:rsid w:val="001037EC"/>
    <w:rsid w:val="001039B4"/>
    <w:rsid w:val="00103DF4"/>
    <w:rsid w:val="00104003"/>
    <w:rsid w:val="00104141"/>
    <w:rsid w:val="00104825"/>
    <w:rsid w:val="001051F9"/>
    <w:rsid w:val="001052AF"/>
    <w:rsid w:val="0010543A"/>
    <w:rsid w:val="00105746"/>
    <w:rsid w:val="0010577C"/>
    <w:rsid w:val="0010577E"/>
    <w:rsid w:val="001059E3"/>
    <w:rsid w:val="00105D4B"/>
    <w:rsid w:val="00105FBB"/>
    <w:rsid w:val="0010609C"/>
    <w:rsid w:val="00106B12"/>
    <w:rsid w:val="00107074"/>
    <w:rsid w:val="00107120"/>
    <w:rsid w:val="0010752C"/>
    <w:rsid w:val="0010791C"/>
    <w:rsid w:val="00110645"/>
    <w:rsid w:val="00111002"/>
    <w:rsid w:val="001110C4"/>
    <w:rsid w:val="001112CC"/>
    <w:rsid w:val="001124DD"/>
    <w:rsid w:val="001124F7"/>
    <w:rsid w:val="001126A6"/>
    <w:rsid w:val="00112B96"/>
    <w:rsid w:val="00112F57"/>
    <w:rsid w:val="0011334E"/>
    <w:rsid w:val="0011345E"/>
    <w:rsid w:val="001137FA"/>
    <w:rsid w:val="00113B05"/>
    <w:rsid w:val="00113FBA"/>
    <w:rsid w:val="001141CB"/>
    <w:rsid w:val="001147C5"/>
    <w:rsid w:val="00115190"/>
    <w:rsid w:val="001152F8"/>
    <w:rsid w:val="001153B0"/>
    <w:rsid w:val="001154E4"/>
    <w:rsid w:val="001158DB"/>
    <w:rsid w:val="001161EA"/>
    <w:rsid w:val="001168CD"/>
    <w:rsid w:val="00116B17"/>
    <w:rsid w:val="00116FD4"/>
    <w:rsid w:val="0011767C"/>
    <w:rsid w:val="00117979"/>
    <w:rsid w:val="001179E3"/>
    <w:rsid w:val="00117A66"/>
    <w:rsid w:val="001204C5"/>
    <w:rsid w:val="00120866"/>
    <w:rsid w:val="00120EFA"/>
    <w:rsid w:val="0012123A"/>
    <w:rsid w:val="00121543"/>
    <w:rsid w:val="00121CF6"/>
    <w:rsid w:val="00122410"/>
    <w:rsid w:val="001224DC"/>
    <w:rsid w:val="00122AEC"/>
    <w:rsid w:val="001233AF"/>
    <w:rsid w:val="0012386A"/>
    <w:rsid w:val="00123BDC"/>
    <w:rsid w:val="00123C47"/>
    <w:rsid w:val="00124298"/>
    <w:rsid w:val="001247EC"/>
    <w:rsid w:val="00125C73"/>
    <w:rsid w:val="0012647C"/>
    <w:rsid w:val="001269D1"/>
    <w:rsid w:val="00126AFD"/>
    <w:rsid w:val="001276B0"/>
    <w:rsid w:val="001276F8"/>
    <w:rsid w:val="00127A03"/>
    <w:rsid w:val="00127BCC"/>
    <w:rsid w:val="00130091"/>
    <w:rsid w:val="001301C1"/>
    <w:rsid w:val="00130857"/>
    <w:rsid w:val="00130AA8"/>
    <w:rsid w:val="00130C58"/>
    <w:rsid w:val="00130CB8"/>
    <w:rsid w:val="00130EB7"/>
    <w:rsid w:val="00131C8D"/>
    <w:rsid w:val="00131F60"/>
    <w:rsid w:val="00132026"/>
    <w:rsid w:val="00132536"/>
    <w:rsid w:val="00132AF9"/>
    <w:rsid w:val="001330EE"/>
    <w:rsid w:val="00133224"/>
    <w:rsid w:val="001333BB"/>
    <w:rsid w:val="0013378D"/>
    <w:rsid w:val="001337E9"/>
    <w:rsid w:val="00133CFA"/>
    <w:rsid w:val="00134311"/>
    <w:rsid w:val="001343D2"/>
    <w:rsid w:val="00134D6C"/>
    <w:rsid w:val="00134E86"/>
    <w:rsid w:val="001350BE"/>
    <w:rsid w:val="0013536D"/>
    <w:rsid w:val="0013558C"/>
    <w:rsid w:val="00135C64"/>
    <w:rsid w:val="00135D4F"/>
    <w:rsid w:val="00135D6C"/>
    <w:rsid w:val="0013754C"/>
    <w:rsid w:val="00137945"/>
    <w:rsid w:val="00137AC7"/>
    <w:rsid w:val="0014015C"/>
    <w:rsid w:val="0014022E"/>
    <w:rsid w:val="0014090E"/>
    <w:rsid w:val="00140B4A"/>
    <w:rsid w:val="00140F77"/>
    <w:rsid w:val="001414EF"/>
    <w:rsid w:val="001418DB"/>
    <w:rsid w:val="00141F34"/>
    <w:rsid w:val="00141FBE"/>
    <w:rsid w:val="0014277D"/>
    <w:rsid w:val="00143556"/>
    <w:rsid w:val="00144585"/>
    <w:rsid w:val="00144EEC"/>
    <w:rsid w:val="0014549E"/>
    <w:rsid w:val="0014565D"/>
    <w:rsid w:val="001468FB"/>
    <w:rsid w:val="00146A00"/>
    <w:rsid w:val="00146E80"/>
    <w:rsid w:val="00147105"/>
    <w:rsid w:val="001471AE"/>
    <w:rsid w:val="00147329"/>
    <w:rsid w:val="00147702"/>
    <w:rsid w:val="00147987"/>
    <w:rsid w:val="00150309"/>
    <w:rsid w:val="001513C2"/>
    <w:rsid w:val="001528AF"/>
    <w:rsid w:val="001537EC"/>
    <w:rsid w:val="001539EA"/>
    <w:rsid w:val="001541AA"/>
    <w:rsid w:val="001541E0"/>
    <w:rsid w:val="00155568"/>
    <w:rsid w:val="0015629E"/>
    <w:rsid w:val="00156416"/>
    <w:rsid w:val="00156678"/>
    <w:rsid w:val="00156977"/>
    <w:rsid w:val="00156B07"/>
    <w:rsid w:val="00156E9D"/>
    <w:rsid w:val="00157713"/>
    <w:rsid w:val="00157D38"/>
    <w:rsid w:val="00160548"/>
    <w:rsid w:val="00160B51"/>
    <w:rsid w:val="00160B9F"/>
    <w:rsid w:val="00160D8A"/>
    <w:rsid w:val="00162142"/>
    <w:rsid w:val="00162884"/>
    <w:rsid w:val="00162BE4"/>
    <w:rsid w:val="00162ECB"/>
    <w:rsid w:val="001633F4"/>
    <w:rsid w:val="00163968"/>
    <w:rsid w:val="00163D31"/>
    <w:rsid w:val="00164B87"/>
    <w:rsid w:val="00164CF8"/>
    <w:rsid w:val="00165956"/>
    <w:rsid w:val="00166193"/>
    <w:rsid w:val="00166763"/>
    <w:rsid w:val="0016688F"/>
    <w:rsid w:val="00166B93"/>
    <w:rsid w:val="00166F67"/>
    <w:rsid w:val="001670E7"/>
    <w:rsid w:val="0016717A"/>
    <w:rsid w:val="001671A0"/>
    <w:rsid w:val="0016725C"/>
    <w:rsid w:val="00167757"/>
    <w:rsid w:val="00170288"/>
    <w:rsid w:val="001702EC"/>
    <w:rsid w:val="00170A29"/>
    <w:rsid w:val="00170A2C"/>
    <w:rsid w:val="00171351"/>
    <w:rsid w:val="001715F6"/>
    <w:rsid w:val="0017199E"/>
    <w:rsid w:val="00171D60"/>
    <w:rsid w:val="0017265C"/>
    <w:rsid w:val="00172812"/>
    <w:rsid w:val="001728A9"/>
    <w:rsid w:val="001728FA"/>
    <w:rsid w:val="00172B24"/>
    <w:rsid w:val="00172E65"/>
    <w:rsid w:val="00173412"/>
    <w:rsid w:val="00173463"/>
    <w:rsid w:val="00173953"/>
    <w:rsid w:val="00173B77"/>
    <w:rsid w:val="00173BF3"/>
    <w:rsid w:val="001742C3"/>
    <w:rsid w:val="00174944"/>
    <w:rsid w:val="00174C2C"/>
    <w:rsid w:val="001751BF"/>
    <w:rsid w:val="00175E58"/>
    <w:rsid w:val="001762DF"/>
    <w:rsid w:val="00176637"/>
    <w:rsid w:val="001771D1"/>
    <w:rsid w:val="001802CF"/>
    <w:rsid w:val="00180B60"/>
    <w:rsid w:val="0018149F"/>
    <w:rsid w:val="0018162A"/>
    <w:rsid w:val="00181EC7"/>
    <w:rsid w:val="00182AED"/>
    <w:rsid w:val="00182BD5"/>
    <w:rsid w:val="00182E89"/>
    <w:rsid w:val="00183294"/>
    <w:rsid w:val="0018486D"/>
    <w:rsid w:val="001850E0"/>
    <w:rsid w:val="00185897"/>
    <w:rsid w:val="001858D8"/>
    <w:rsid w:val="0018601C"/>
    <w:rsid w:val="0018668F"/>
    <w:rsid w:val="00186C44"/>
    <w:rsid w:val="00186C84"/>
    <w:rsid w:val="00186D0D"/>
    <w:rsid w:val="0018730B"/>
    <w:rsid w:val="001876E1"/>
    <w:rsid w:val="001878AC"/>
    <w:rsid w:val="0019055E"/>
    <w:rsid w:val="001905A2"/>
    <w:rsid w:val="0019081B"/>
    <w:rsid w:val="00190BBF"/>
    <w:rsid w:val="0019111C"/>
    <w:rsid w:val="00191B13"/>
    <w:rsid w:val="00191B5B"/>
    <w:rsid w:val="00191DC0"/>
    <w:rsid w:val="00191F67"/>
    <w:rsid w:val="0019205F"/>
    <w:rsid w:val="00192239"/>
    <w:rsid w:val="001925DD"/>
    <w:rsid w:val="0019298A"/>
    <w:rsid w:val="0019385D"/>
    <w:rsid w:val="00194004"/>
    <w:rsid w:val="00194837"/>
    <w:rsid w:val="00195023"/>
    <w:rsid w:val="001950A7"/>
    <w:rsid w:val="0019548F"/>
    <w:rsid w:val="001954D1"/>
    <w:rsid w:val="00195DC5"/>
    <w:rsid w:val="001960C8"/>
    <w:rsid w:val="001962D4"/>
    <w:rsid w:val="001963F9"/>
    <w:rsid w:val="00196569"/>
    <w:rsid w:val="00196618"/>
    <w:rsid w:val="00196BD9"/>
    <w:rsid w:val="00197073"/>
    <w:rsid w:val="0019712E"/>
    <w:rsid w:val="0019729A"/>
    <w:rsid w:val="001973A9"/>
    <w:rsid w:val="001A03CC"/>
    <w:rsid w:val="001A0999"/>
    <w:rsid w:val="001A0CC5"/>
    <w:rsid w:val="001A0CC8"/>
    <w:rsid w:val="001A0E1B"/>
    <w:rsid w:val="001A1035"/>
    <w:rsid w:val="001A15DC"/>
    <w:rsid w:val="001A1D82"/>
    <w:rsid w:val="001A3143"/>
    <w:rsid w:val="001A32D6"/>
    <w:rsid w:val="001A3E3A"/>
    <w:rsid w:val="001A44A2"/>
    <w:rsid w:val="001A44B5"/>
    <w:rsid w:val="001A49FF"/>
    <w:rsid w:val="001A4C9B"/>
    <w:rsid w:val="001A5B4A"/>
    <w:rsid w:val="001A5DF4"/>
    <w:rsid w:val="001A627A"/>
    <w:rsid w:val="001A66D3"/>
    <w:rsid w:val="001A694F"/>
    <w:rsid w:val="001A737C"/>
    <w:rsid w:val="001A76D9"/>
    <w:rsid w:val="001A78E8"/>
    <w:rsid w:val="001A7BEF"/>
    <w:rsid w:val="001A7CAF"/>
    <w:rsid w:val="001A7DC4"/>
    <w:rsid w:val="001B00E3"/>
    <w:rsid w:val="001B0803"/>
    <w:rsid w:val="001B13EA"/>
    <w:rsid w:val="001B143B"/>
    <w:rsid w:val="001B1832"/>
    <w:rsid w:val="001B190C"/>
    <w:rsid w:val="001B19E8"/>
    <w:rsid w:val="001B1BBE"/>
    <w:rsid w:val="001B1D76"/>
    <w:rsid w:val="001B2DD9"/>
    <w:rsid w:val="001B3159"/>
    <w:rsid w:val="001B33BD"/>
    <w:rsid w:val="001B3649"/>
    <w:rsid w:val="001B41F7"/>
    <w:rsid w:val="001B4865"/>
    <w:rsid w:val="001B4E08"/>
    <w:rsid w:val="001B57BD"/>
    <w:rsid w:val="001B59A9"/>
    <w:rsid w:val="001B62F1"/>
    <w:rsid w:val="001B6BEC"/>
    <w:rsid w:val="001B7118"/>
    <w:rsid w:val="001B7EC1"/>
    <w:rsid w:val="001C008D"/>
    <w:rsid w:val="001C09A1"/>
    <w:rsid w:val="001C154C"/>
    <w:rsid w:val="001C260A"/>
    <w:rsid w:val="001C296E"/>
    <w:rsid w:val="001C2BFA"/>
    <w:rsid w:val="001C2E03"/>
    <w:rsid w:val="001C3402"/>
    <w:rsid w:val="001C3D51"/>
    <w:rsid w:val="001C43BF"/>
    <w:rsid w:val="001C5020"/>
    <w:rsid w:val="001C54CD"/>
    <w:rsid w:val="001C55C3"/>
    <w:rsid w:val="001C5A99"/>
    <w:rsid w:val="001C5C82"/>
    <w:rsid w:val="001C65EF"/>
    <w:rsid w:val="001C75E5"/>
    <w:rsid w:val="001D0425"/>
    <w:rsid w:val="001D0506"/>
    <w:rsid w:val="001D1082"/>
    <w:rsid w:val="001D191E"/>
    <w:rsid w:val="001D22B2"/>
    <w:rsid w:val="001D2504"/>
    <w:rsid w:val="001D285B"/>
    <w:rsid w:val="001D3172"/>
    <w:rsid w:val="001D368D"/>
    <w:rsid w:val="001D382B"/>
    <w:rsid w:val="001D3D48"/>
    <w:rsid w:val="001D41F3"/>
    <w:rsid w:val="001D4423"/>
    <w:rsid w:val="001D447B"/>
    <w:rsid w:val="001D4ACD"/>
    <w:rsid w:val="001D4C47"/>
    <w:rsid w:val="001D4C9C"/>
    <w:rsid w:val="001D4D09"/>
    <w:rsid w:val="001D4E2D"/>
    <w:rsid w:val="001D5F3F"/>
    <w:rsid w:val="001D66B3"/>
    <w:rsid w:val="001D6A9F"/>
    <w:rsid w:val="001D6FE9"/>
    <w:rsid w:val="001D7896"/>
    <w:rsid w:val="001D7DCB"/>
    <w:rsid w:val="001E0017"/>
    <w:rsid w:val="001E0240"/>
    <w:rsid w:val="001E04C8"/>
    <w:rsid w:val="001E0500"/>
    <w:rsid w:val="001E05B2"/>
    <w:rsid w:val="001E08A4"/>
    <w:rsid w:val="001E1C3D"/>
    <w:rsid w:val="001E202B"/>
    <w:rsid w:val="001E2318"/>
    <w:rsid w:val="001E2DA5"/>
    <w:rsid w:val="001E3107"/>
    <w:rsid w:val="001E3442"/>
    <w:rsid w:val="001E393D"/>
    <w:rsid w:val="001E4A4E"/>
    <w:rsid w:val="001E50E1"/>
    <w:rsid w:val="001E536C"/>
    <w:rsid w:val="001E54E4"/>
    <w:rsid w:val="001E5519"/>
    <w:rsid w:val="001E55EF"/>
    <w:rsid w:val="001E5B16"/>
    <w:rsid w:val="001E5F55"/>
    <w:rsid w:val="001E6B72"/>
    <w:rsid w:val="001E6DF5"/>
    <w:rsid w:val="001E732C"/>
    <w:rsid w:val="001E7CA7"/>
    <w:rsid w:val="001F00FE"/>
    <w:rsid w:val="001F0693"/>
    <w:rsid w:val="001F0875"/>
    <w:rsid w:val="001F08A6"/>
    <w:rsid w:val="001F1108"/>
    <w:rsid w:val="001F113E"/>
    <w:rsid w:val="001F13E8"/>
    <w:rsid w:val="001F18F3"/>
    <w:rsid w:val="001F1F18"/>
    <w:rsid w:val="001F228D"/>
    <w:rsid w:val="001F25DC"/>
    <w:rsid w:val="001F2875"/>
    <w:rsid w:val="001F2B0E"/>
    <w:rsid w:val="001F2DFC"/>
    <w:rsid w:val="001F2E56"/>
    <w:rsid w:val="001F2EC4"/>
    <w:rsid w:val="001F310B"/>
    <w:rsid w:val="001F340E"/>
    <w:rsid w:val="001F3458"/>
    <w:rsid w:val="001F44F2"/>
    <w:rsid w:val="001F4546"/>
    <w:rsid w:val="001F4883"/>
    <w:rsid w:val="001F4B07"/>
    <w:rsid w:val="001F4DD0"/>
    <w:rsid w:val="001F569D"/>
    <w:rsid w:val="001F6062"/>
    <w:rsid w:val="001F61D5"/>
    <w:rsid w:val="001F62E4"/>
    <w:rsid w:val="001F6CEE"/>
    <w:rsid w:val="001F6E5E"/>
    <w:rsid w:val="001F7754"/>
    <w:rsid w:val="001F7A4B"/>
    <w:rsid w:val="00200501"/>
    <w:rsid w:val="00201455"/>
    <w:rsid w:val="002015C9"/>
    <w:rsid w:val="00202330"/>
    <w:rsid w:val="00202501"/>
    <w:rsid w:val="00202EA6"/>
    <w:rsid w:val="0020330D"/>
    <w:rsid w:val="002046DD"/>
    <w:rsid w:val="0020477B"/>
    <w:rsid w:val="00204B61"/>
    <w:rsid w:val="00204D43"/>
    <w:rsid w:val="0020500E"/>
    <w:rsid w:val="0020533E"/>
    <w:rsid w:val="002053A9"/>
    <w:rsid w:val="002055A4"/>
    <w:rsid w:val="00206F98"/>
    <w:rsid w:val="002071E1"/>
    <w:rsid w:val="00207314"/>
    <w:rsid w:val="00207E65"/>
    <w:rsid w:val="002100EE"/>
    <w:rsid w:val="002102C7"/>
    <w:rsid w:val="0021033D"/>
    <w:rsid w:val="0021047E"/>
    <w:rsid w:val="0021108E"/>
    <w:rsid w:val="002112C8"/>
    <w:rsid w:val="002113A3"/>
    <w:rsid w:val="00211421"/>
    <w:rsid w:val="00211BA4"/>
    <w:rsid w:val="00211C4C"/>
    <w:rsid w:val="00212E68"/>
    <w:rsid w:val="00213335"/>
    <w:rsid w:val="00213521"/>
    <w:rsid w:val="0021359C"/>
    <w:rsid w:val="00213A2E"/>
    <w:rsid w:val="00213D1B"/>
    <w:rsid w:val="00213D26"/>
    <w:rsid w:val="0021431E"/>
    <w:rsid w:val="002144C2"/>
    <w:rsid w:val="00214C25"/>
    <w:rsid w:val="00214CE7"/>
    <w:rsid w:val="00215B3D"/>
    <w:rsid w:val="00215CFC"/>
    <w:rsid w:val="0021648B"/>
    <w:rsid w:val="00216B3A"/>
    <w:rsid w:val="00216FA6"/>
    <w:rsid w:val="002171F3"/>
    <w:rsid w:val="00217F5C"/>
    <w:rsid w:val="0022003E"/>
    <w:rsid w:val="0022019D"/>
    <w:rsid w:val="002217D0"/>
    <w:rsid w:val="00221915"/>
    <w:rsid w:val="00222ABE"/>
    <w:rsid w:val="00222DCE"/>
    <w:rsid w:val="00223A6B"/>
    <w:rsid w:val="00223B7B"/>
    <w:rsid w:val="002243C3"/>
    <w:rsid w:val="002247A7"/>
    <w:rsid w:val="00225938"/>
    <w:rsid w:val="00225D7B"/>
    <w:rsid w:val="00226605"/>
    <w:rsid w:val="002268E2"/>
    <w:rsid w:val="002269BD"/>
    <w:rsid w:val="00227027"/>
    <w:rsid w:val="00227675"/>
    <w:rsid w:val="002276AE"/>
    <w:rsid w:val="00227C33"/>
    <w:rsid w:val="00227E17"/>
    <w:rsid w:val="0023011F"/>
    <w:rsid w:val="00230195"/>
    <w:rsid w:val="002319D5"/>
    <w:rsid w:val="00231B4D"/>
    <w:rsid w:val="00232125"/>
    <w:rsid w:val="0023240A"/>
    <w:rsid w:val="00232A45"/>
    <w:rsid w:val="00233510"/>
    <w:rsid w:val="002338BB"/>
    <w:rsid w:val="00233E26"/>
    <w:rsid w:val="00234B08"/>
    <w:rsid w:val="00234B50"/>
    <w:rsid w:val="00235306"/>
    <w:rsid w:val="00235379"/>
    <w:rsid w:val="00235797"/>
    <w:rsid w:val="00235A0A"/>
    <w:rsid w:val="00235DF4"/>
    <w:rsid w:val="002366B7"/>
    <w:rsid w:val="0023677C"/>
    <w:rsid w:val="00236A11"/>
    <w:rsid w:val="00236F15"/>
    <w:rsid w:val="002375ED"/>
    <w:rsid w:val="00237D92"/>
    <w:rsid w:val="00237FED"/>
    <w:rsid w:val="0024050F"/>
    <w:rsid w:val="00240845"/>
    <w:rsid w:val="00240993"/>
    <w:rsid w:val="002409E0"/>
    <w:rsid w:val="00240B6C"/>
    <w:rsid w:val="002411FD"/>
    <w:rsid w:val="00241760"/>
    <w:rsid w:val="00241E46"/>
    <w:rsid w:val="00241F9B"/>
    <w:rsid w:val="002420EE"/>
    <w:rsid w:val="0024243A"/>
    <w:rsid w:val="002434D2"/>
    <w:rsid w:val="0024356E"/>
    <w:rsid w:val="00243AEA"/>
    <w:rsid w:val="00243CF0"/>
    <w:rsid w:val="00244045"/>
    <w:rsid w:val="00245067"/>
    <w:rsid w:val="0024545A"/>
    <w:rsid w:val="00245EDE"/>
    <w:rsid w:val="002463EF"/>
    <w:rsid w:val="002468C1"/>
    <w:rsid w:val="00246958"/>
    <w:rsid w:val="00246BC3"/>
    <w:rsid w:val="00246CF9"/>
    <w:rsid w:val="00246EC9"/>
    <w:rsid w:val="002470D2"/>
    <w:rsid w:val="002470DF"/>
    <w:rsid w:val="002471F3"/>
    <w:rsid w:val="002473E6"/>
    <w:rsid w:val="0024744B"/>
    <w:rsid w:val="00247669"/>
    <w:rsid w:val="002477D1"/>
    <w:rsid w:val="00247935"/>
    <w:rsid w:val="00247C6F"/>
    <w:rsid w:val="00250095"/>
    <w:rsid w:val="002500C1"/>
    <w:rsid w:val="0025041F"/>
    <w:rsid w:val="00250686"/>
    <w:rsid w:val="00250E52"/>
    <w:rsid w:val="00251002"/>
    <w:rsid w:val="0025117F"/>
    <w:rsid w:val="0025192D"/>
    <w:rsid w:val="0025192E"/>
    <w:rsid w:val="00251B00"/>
    <w:rsid w:val="00251C4C"/>
    <w:rsid w:val="00252221"/>
    <w:rsid w:val="0025252C"/>
    <w:rsid w:val="0025296F"/>
    <w:rsid w:val="00252BAB"/>
    <w:rsid w:val="00252D8F"/>
    <w:rsid w:val="00252F36"/>
    <w:rsid w:val="00253863"/>
    <w:rsid w:val="00253C24"/>
    <w:rsid w:val="00253DA4"/>
    <w:rsid w:val="0025402C"/>
    <w:rsid w:val="00254795"/>
    <w:rsid w:val="002549DC"/>
    <w:rsid w:val="00254AD5"/>
    <w:rsid w:val="00254F65"/>
    <w:rsid w:val="00254F95"/>
    <w:rsid w:val="00255082"/>
    <w:rsid w:val="00255633"/>
    <w:rsid w:val="00256034"/>
    <w:rsid w:val="002566B0"/>
    <w:rsid w:val="002567CC"/>
    <w:rsid w:val="00256A35"/>
    <w:rsid w:val="00256EAE"/>
    <w:rsid w:val="002571E7"/>
    <w:rsid w:val="0025731D"/>
    <w:rsid w:val="00257524"/>
    <w:rsid w:val="00257E7D"/>
    <w:rsid w:val="0026067C"/>
    <w:rsid w:val="002609C5"/>
    <w:rsid w:val="00260BA4"/>
    <w:rsid w:val="00260F9A"/>
    <w:rsid w:val="0026102D"/>
    <w:rsid w:val="002612CC"/>
    <w:rsid w:val="002628F9"/>
    <w:rsid w:val="00262D16"/>
    <w:rsid w:val="00263116"/>
    <w:rsid w:val="002638D3"/>
    <w:rsid w:val="00264938"/>
    <w:rsid w:val="00264946"/>
    <w:rsid w:val="00265949"/>
    <w:rsid w:val="00265F2F"/>
    <w:rsid w:val="00266760"/>
    <w:rsid w:val="002671AC"/>
    <w:rsid w:val="002674F3"/>
    <w:rsid w:val="00267DE4"/>
    <w:rsid w:val="00270C45"/>
    <w:rsid w:val="00270E01"/>
    <w:rsid w:val="002714FF"/>
    <w:rsid w:val="00271798"/>
    <w:rsid w:val="002721FD"/>
    <w:rsid w:val="00272F2E"/>
    <w:rsid w:val="00273115"/>
    <w:rsid w:val="002733A6"/>
    <w:rsid w:val="00273506"/>
    <w:rsid w:val="00273FF5"/>
    <w:rsid w:val="002743C5"/>
    <w:rsid w:val="00274652"/>
    <w:rsid w:val="002748DC"/>
    <w:rsid w:val="00275268"/>
    <w:rsid w:val="0027562F"/>
    <w:rsid w:val="00275734"/>
    <w:rsid w:val="0027587B"/>
    <w:rsid w:val="00275A85"/>
    <w:rsid w:val="00275F3B"/>
    <w:rsid w:val="0027616B"/>
    <w:rsid w:val="00276426"/>
    <w:rsid w:val="00276628"/>
    <w:rsid w:val="00276823"/>
    <w:rsid w:val="00276BEC"/>
    <w:rsid w:val="002777FD"/>
    <w:rsid w:val="00277EA7"/>
    <w:rsid w:val="0028040E"/>
    <w:rsid w:val="002807FE"/>
    <w:rsid w:val="00280D5B"/>
    <w:rsid w:val="0028110A"/>
    <w:rsid w:val="0028142D"/>
    <w:rsid w:val="002817C9"/>
    <w:rsid w:val="00281A4A"/>
    <w:rsid w:val="00281D91"/>
    <w:rsid w:val="002821CC"/>
    <w:rsid w:val="00283339"/>
    <w:rsid w:val="002833A7"/>
    <w:rsid w:val="00283D1C"/>
    <w:rsid w:val="00283FE3"/>
    <w:rsid w:val="0028459D"/>
    <w:rsid w:val="002846C5"/>
    <w:rsid w:val="00284B29"/>
    <w:rsid w:val="002851F6"/>
    <w:rsid w:val="00285228"/>
    <w:rsid w:val="00285493"/>
    <w:rsid w:val="00285BB2"/>
    <w:rsid w:val="00285D6D"/>
    <w:rsid w:val="002861C3"/>
    <w:rsid w:val="0028621B"/>
    <w:rsid w:val="00286892"/>
    <w:rsid w:val="0028692E"/>
    <w:rsid w:val="00287CE6"/>
    <w:rsid w:val="00287F6A"/>
    <w:rsid w:val="0029032F"/>
    <w:rsid w:val="00290CF6"/>
    <w:rsid w:val="00290DF1"/>
    <w:rsid w:val="0029142D"/>
    <w:rsid w:val="00292150"/>
    <w:rsid w:val="002921EB"/>
    <w:rsid w:val="0029282F"/>
    <w:rsid w:val="0029303D"/>
    <w:rsid w:val="00293357"/>
    <w:rsid w:val="00293A79"/>
    <w:rsid w:val="00294537"/>
    <w:rsid w:val="00295049"/>
    <w:rsid w:val="0029510A"/>
    <w:rsid w:val="002959D1"/>
    <w:rsid w:val="002968E3"/>
    <w:rsid w:val="002976F7"/>
    <w:rsid w:val="00297CD7"/>
    <w:rsid w:val="002A101A"/>
    <w:rsid w:val="002A10B4"/>
    <w:rsid w:val="002A166F"/>
    <w:rsid w:val="002A1FE5"/>
    <w:rsid w:val="002A2340"/>
    <w:rsid w:val="002A2343"/>
    <w:rsid w:val="002A25B8"/>
    <w:rsid w:val="002A27B8"/>
    <w:rsid w:val="002A2AF0"/>
    <w:rsid w:val="002A2CAB"/>
    <w:rsid w:val="002A3361"/>
    <w:rsid w:val="002A36F4"/>
    <w:rsid w:val="002A3778"/>
    <w:rsid w:val="002A5496"/>
    <w:rsid w:val="002A56C7"/>
    <w:rsid w:val="002A5EA6"/>
    <w:rsid w:val="002A62D1"/>
    <w:rsid w:val="002A6435"/>
    <w:rsid w:val="002A64B0"/>
    <w:rsid w:val="002A6527"/>
    <w:rsid w:val="002A6C00"/>
    <w:rsid w:val="002A7387"/>
    <w:rsid w:val="002A7BCC"/>
    <w:rsid w:val="002A7C58"/>
    <w:rsid w:val="002A7CC4"/>
    <w:rsid w:val="002A7E3C"/>
    <w:rsid w:val="002A7FE1"/>
    <w:rsid w:val="002B0033"/>
    <w:rsid w:val="002B1017"/>
    <w:rsid w:val="002B1940"/>
    <w:rsid w:val="002B1C35"/>
    <w:rsid w:val="002B1C74"/>
    <w:rsid w:val="002B1CF9"/>
    <w:rsid w:val="002B1E86"/>
    <w:rsid w:val="002B23D5"/>
    <w:rsid w:val="002B28A5"/>
    <w:rsid w:val="002B35F5"/>
    <w:rsid w:val="002B3793"/>
    <w:rsid w:val="002B3E1D"/>
    <w:rsid w:val="002B3F6A"/>
    <w:rsid w:val="002B4375"/>
    <w:rsid w:val="002B51EE"/>
    <w:rsid w:val="002B5317"/>
    <w:rsid w:val="002B5776"/>
    <w:rsid w:val="002B5E4C"/>
    <w:rsid w:val="002B6CC2"/>
    <w:rsid w:val="002B6D3C"/>
    <w:rsid w:val="002B7031"/>
    <w:rsid w:val="002B787A"/>
    <w:rsid w:val="002B7A0F"/>
    <w:rsid w:val="002C074C"/>
    <w:rsid w:val="002C076F"/>
    <w:rsid w:val="002C11E6"/>
    <w:rsid w:val="002C168C"/>
    <w:rsid w:val="002C183D"/>
    <w:rsid w:val="002C28C1"/>
    <w:rsid w:val="002C2986"/>
    <w:rsid w:val="002C29DA"/>
    <w:rsid w:val="002C2A8E"/>
    <w:rsid w:val="002C2BB1"/>
    <w:rsid w:val="002C2CAD"/>
    <w:rsid w:val="002C2CD3"/>
    <w:rsid w:val="002C2D00"/>
    <w:rsid w:val="002C4343"/>
    <w:rsid w:val="002C447B"/>
    <w:rsid w:val="002C4ABE"/>
    <w:rsid w:val="002C5537"/>
    <w:rsid w:val="002C55FF"/>
    <w:rsid w:val="002C5702"/>
    <w:rsid w:val="002C573B"/>
    <w:rsid w:val="002C5C1F"/>
    <w:rsid w:val="002C6AD5"/>
    <w:rsid w:val="002C6E52"/>
    <w:rsid w:val="002C72B2"/>
    <w:rsid w:val="002D18E3"/>
    <w:rsid w:val="002D25D9"/>
    <w:rsid w:val="002D30C4"/>
    <w:rsid w:val="002D4084"/>
    <w:rsid w:val="002D4ABA"/>
    <w:rsid w:val="002D4CAA"/>
    <w:rsid w:val="002D5D8F"/>
    <w:rsid w:val="002D73AC"/>
    <w:rsid w:val="002D77A5"/>
    <w:rsid w:val="002E0500"/>
    <w:rsid w:val="002E058D"/>
    <w:rsid w:val="002E1158"/>
    <w:rsid w:val="002E1163"/>
    <w:rsid w:val="002E1346"/>
    <w:rsid w:val="002E1A71"/>
    <w:rsid w:val="002E1D8E"/>
    <w:rsid w:val="002E25EB"/>
    <w:rsid w:val="002E2F74"/>
    <w:rsid w:val="002E308E"/>
    <w:rsid w:val="002E31B7"/>
    <w:rsid w:val="002E35F0"/>
    <w:rsid w:val="002E3BD3"/>
    <w:rsid w:val="002E434D"/>
    <w:rsid w:val="002E4554"/>
    <w:rsid w:val="002E4C44"/>
    <w:rsid w:val="002E5488"/>
    <w:rsid w:val="002E5CC5"/>
    <w:rsid w:val="002E6030"/>
    <w:rsid w:val="002E61C5"/>
    <w:rsid w:val="002E61CB"/>
    <w:rsid w:val="002E6276"/>
    <w:rsid w:val="002E6AC0"/>
    <w:rsid w:val="002E6DD0"/>
    <w:rsid w:val="002E7557"/>
    <w:rsid w:val="002E7B3A"/>
    <w:rsid w:val="002F03CF"/>
    <w:rsid w:val="002F11D5"/>
    <w:rsid w:val="002F123F"/>
    <w:rsid w:val="002F12DB"/>
    <w:rsid w:val="002F1CDE"/>
    <w:rsid w:val="002F1D33"/>
    <w:rsid w:val="002F1E0D"/>
    <w:rsid w:val="002F2549"/>
    <w:rsid w:val="002F257A"/>
    <w:rsid w:val="002F267D"/>
    <w:rsid w:val="002F2946"/>
    <w:rsid w:val="002F2C85"/>
    <w:rsid w:val="002F2E15"/>
    <w:rsid w:val="002F32EA"/>
    <w:rsid w:val="002F3435"/>
    <w:rsid w:val="002F391C"/>
    <w:rsid w:val="002F4850"/>
    <w:rsid w:val="002F4A9F"/>
    <w:rsid w:val="002F4C93"/>
    <w:rsid w:val="002F4D4C"/>
    <w:rsid w:val="002F55B9"/>
    <w:rsid w:val="002F5B88"/>
    <w:rsid w:val="002F5BC9"/>
    <w:rsid w:val="002F5F36"/>
    <w:rsid w:val="002F6A76"/>
    <w:rsid w:val="002F6AEF"/>
    <w:rsid w:val="002F6B57"/>
    <w:rsid w:val="002F6D1B"/>
    <w:rsid w:val="002F6D88"/>
    <w:rsid w:val="002F7466"/>
    <w:rsid w:val="002F7816"/>
    <w:rsid w:val="003007DB"/>
    <w:rsid w:val="003008ED"/>
    <w:rsid w:val="00300C49"/>
    <w:rsid w:val="00301478"/>
    <w:rsid w:val="00301601"/>
    <w:rsid w:val="003018A3"/>
    <w:rsid w:val="00301E0B"/>
    <w:rsid w:val="00302129"/>
    <w:rsid w:val="00302717"/>
    <w:rsid w:val="00303CBC"/>
    <w:rsid w:val="00303FA7"/>
    <w:rsid w:val="003043AF"/>
    <w:rsid w:val="00305ACB"/>
    <w:rsid w:val="00306B73"/>
    <w:rsid w:val="0030735D"/>
    <w:rsid w:val="003075DC"/>
    <w:rsid w:val="003076BD"/>
    <w:rsid w:val="00307B63"/>
    <w:rsid w:val="00307D69"/>
    <w:rsid w:val="003100C1"/>
    <w:rsid w:val="0031046B"/>
    <w:rsid w:val="00311022"/>
    <w:rsid w:val="003110EB"/>
    <w:rsid w:val="00311744"/>
    <w:rsid w:val="00311CFB"/>
    <w:rsid w:val="00311DA6"/>
    <w:rsid w:val="003122ED"/>
    <w:rsid w:val="003123A7"/>
    <w:rsid w:val="00312970"/>
    <w:rsid w:val="00313058"/>
    <w:rsid w:val="00313282"/>
    <w:rsid w:val="0031372A"/>
    <w:rsid w:val="00313B46"/>
    <w:rsid w:val="00313B4E"/>
    <w:rsid w:val="00313F74"/>
    <w:rsid w:val="00314664"/>
    <w:rsid w:val="00314DA5"/>
    <w:rsid w:val="00315484"/>
    <w:rsid w:val="00315B8E"/>
    <w:rsid w:val="00316546"/>
    <w:rsid w:val="00316618"/>
    <w:rsid w:val="00316CA0"/>
    <w:rsid w:val="00316EBE"/>
    <w:rsid w:val="0031745B"/>
    <w:rsid w:val="0031789C"/>
    <w:rsid w:val="00317EAA"/>
    <w:rsid w:val="0032029F"/>
    <w:rsid w:val="00320BAA"/>
    <w:rsid w:val="0032117D"/>
    <w:rsid w:val="00322A71"/>
    <w:rsid w:val="00323C74"/>
    <w:rsid w:val="00323E26"/>
    <w:rsid w:val="00324596"/>
    <w:rsid w:val="00324907"/>
    <w:rsid w:val="00324B25"/>
    <w:rsid w:val="003253B0"/>
    <w:rsid w:val="003262DA"/>
    <w:rsid w:val="00326828"/>
    <w:rsid w:val="00326914"/>
    <w:rsid w:val="00326E4D"/>
    <w:rsid w:val="003272B5"/>
    <w:rsid w:val="0032739B"/>
    <w:rsid w:val="00327A89"/>
    <w:rsid w:val="00327F76"/>
    <w:rsid w:val="00327FA6"/>
    <w:rsid w:val="0033032E"/>
    <w:rsid w:val="00330618"/>
    <w:rsid w:val="00330993"/>
    <w:rsid w:val="00330C23"/>
    <w:rsid w:val="003326A2"/>
    <w:rsid w:val="00332E64"/>
    <w:rsid w:val="00333AF3"/>
    <w:rsid w:val="003345E9"/>
    <w:rsid w:val="003347F9"/>
    <w:rsid w:val="00334816"/>
    <w:rsid w:val="003349D2"/>
    <w:rsid w:val="00334D1D"/>
    <w:rsid w:val="00335070"/>
    <w:rsid w:val="0033580F"/>
    <w:rsid w:val="003358A6"/>
    <w:rsid w:val="003359B6"/>
    <w:rsid w:val="0033602C"/>
    <w:rsid w:val="00336E5C"/>
    <w:rsid w:val="00337018"/>
    <w:rsid w:val="00337B98"/>
    <w:rsid w:val="00337E1F"/>
    <w:rsid w:val="003404D5"/>
    <w:rsid w:val="0034060F"/>
    <w:rsid w:val="00340763"/>
    <w:rsid w:val="003409AE"/>
    <w:rsid w:val="003409C9"/>
    <w:rsid w:val="0034110B"/>
    <w:rsid w:val="0034115E"/>
    <w:rsid w:val="00341190"/>
    <w:rsid w:val="003426CB"/>
    <w:rsid w:val="003427A0"/>
    <w:rsid w:val="0034289C"/>
    <w:rsid w:val="00342E0B"/>
    <w:rsid w:val="00342F06"/>
    <w:rsid w:val="0034313A"/>
    <w:rsid w:val="003436BF"/>
    <w:rsid w:val="00344F07"/>
    <w:rsid w:val="00345155"/>
    <w:rsid w:val="0034563B"/>
    <w:rsid w:val="003457D2"/>
    <w:rsid w:val="0034588C"/>
    <w:rsid w:val="00345AE3"/>
    <w:rsid w:val="00346ABA"/>
    <w:rsid w:val="00346CEA"/>
    <w:rsid w:val="003474D4"/>
    <w:rsid w:val="003474D5"/>
    <w:rsid w:val="00347B34"/>
    <w:rsid w:val="00347C7C"/>
    <w:rsid w:val="00350A3C"/>
    <w:rsid w:val="00351623"/>
    <w:rsid w:val="00351836"/>
    <w:rsid w:val="003528E5"/>
    <w:rsid w:val="00352AC5"/>
    <w:rsid w:val="00352E86"/>
    <w:rsid w:val="00353582"/>
    <w:rsid w:val="00353982"/>
    <w:rsid w:val="00353ED9"/>
    <w:rsid w:val="003548AF"/>
    <w:rsid w:val="00354A49"/>
    <w:rsid w:val="00355152"/>
    <w:rsid w:val="003557D0"/>
    <w:rsid w:val="00355A8F"/>
    <w:rsid w:val="00356EB1"/>
    <w:rsid w:val="00357E3B"/>
    <w:rsid w:val="00360291"/>
    <w:rsid w:val="00360ADA"/>
    <w:rsid w:val="00360BB1"/>
    <w:rsid w:val="00360DEF"/>
    <w:rsid w:val="003610BF"/>
    <w:rsid w:val="0036147A"/>
    <w:rsid w:val="003615FE"/>
    <w:rsid w:val="003616B0"/>
    <w:rsid w:val="0036192C"/>
    <w:rsid w:val="00361B18"/>
    <w:rsid w:val="00361EFC"/>
    <w:rsid w:val="00362470"/>
    <w:rsid w:val="00362807"/>
    <w:rsid w:val="00362C56"/>
    <w:rsid w:val="00362C70"/>
    <w:rsid w:val="00362E4E"/>
    <w:rsid w:val="00363686"/>
    <w:rsid w:val="00363DAC"/>
    <w:rsid w:val="00363EFB"/>
    <w:rsid w:val="00365205"/>
    <w:rsid w:val="00365237"/>
    <w:rsid w:val="0036538B"/>
    <w:rsid w:val="00365622"/>
    <w:rsid w:val="003659A5"/>
    <w:rsid w:val="00365AF8"/>
    <w:rsid w:val="00365E0E"/>
    <w:rsid w:val="003662B2"/>
    <w:rsid w:val="003663E7"/>
    <w:rsid w:val="00366993"/>
    <w:rsid w:val="00366C0A"/>
    <w:rsid w:val="00366F5B"/>
    <w:rsid w:val="00367910"/>
    <w:rsid w:val="00367E25"/>
    <w:rsid w:val="00371FDE"/>
    <w:rsid w:val="0037218F"/>
    <w:rsid w:val="00373058"/>
    <w:rsid w:val="003733F5"/>
    <w:rsid w:val="00374523"/>
    <w:rsid w:val="00374993"/>
    <w:rsid w:val="0037602E"/>
    <w:rsid w:val="00376B78"/>
    <w:rsid w:val="00376E07"/>
    <w:rsid w:val="00376F67"/>
    <w:rsid w:val="00377131"/>
    <w:rsid w:val="00377649"/>
    <w:rsid w:val="00377742"/>
    <w:rsid w:val="003777B8"/>
    <w:rsid w:val="003779CF"/>
    <w:rsid w:val="00381A0F"/>
    <w:rsid w:val="0038220D"/>
    <w:rsid w:val="00382423"/>
    <w:rsid w:val="003824FA"/>
    <w:rsid w:val="003846B1"/>
    <w:rsid w:val="00384741"/>
    <w:rsid w:val="00384A2A"/>
    <w:rsid w:val="00384B36"/>
    <w:rsid w:val="00384DDB"/>
    <w:rsid w:val="00384EDC"/>
    <w:rsid w:val="00385903"/>
    <w:rsid w:val="00385BA6"/>
    <w:rsid w:val="00385D09"/>
    <w:rsid w:val="00385F51"/>
    <w:rsid w:val="003863B8"/>
    <w:rsid w:val="00386ACF"/>
    <w:rsid w:val="00386CFB"/>
    <w:rsid w:val="00387398"/>
    <w:rsid w:val="00387A4A"/>
    <w:rsid w:val="00387D02"/>
    <w:rsid w:val="00387D1A"/>
    <w:rsid w:val="00390480"/>
    <w:rsid w:val="0039071B"/>
    <w:rsid w:val="0039095E"/>
    <w:rsid w:val="00390B01"/>
    <w:rsid w:val="00390F5F"/>
    <w:rsid w:val="00390FD1"/>
    <w:rsid w:val="003910BF"/>
    <w:rsid w:val="00391D15"/>
    <w:rsid w:val="00391E5E"/>
    <w:rsid w:val="00391EDA"/>
    <w:rsid w:val="00392026"/>
    <w:rsid w:val="0039202D"/>
    <w:rsid w:val="00392748"/>
    <w:rsid w:val="003928D7"/>
    <w:rsid w:val="00392D0F"/>
    <w:rsid w:val="00393C80"/>
    <w:rsid w:val="00393F50"/>
    <w:rsid w:val="00394256"/>
    <w:rsid w:val="00394415"/>
    <w:rsid w:val="003953B3"/>
    <w:rsid w:val="00396DBD"/>
    <w:rsid w:val="00397568"/>
    <w:rsid w:val="003A021E"/>
    <w:rsid w:val="003A04DD"/>
    <w:rsid w:val="003A0987"/>
    <w:rsid w:val="003A0B27"/>
    <w:rsid w:val="003A1282"/>
    <w:rsid w:val="003A1C35"/>
    <w:rsid w:val="003A1D18"/>
    <w:rsid w:val="003A245E"/>
    <w:rsid w:val="003A273D"/>
    <w:rsid w:val="003A2963"/>
    <w:rsid w:val="003A2A9D"/>
    <w:rsid w:val="003A34E2"/>
    <w:rsid w:val="003A3F00"/>
    <w:rsid w:val="003A3FAF"/>
    <w:rsid w:val="003A43D9"/>
    <w:rsid w:val="003A47B8"/>
    <w:rsid w:val="003A5FD3"/>
    <w:rsid w:val="003A6431"/>
    <w:rsid w:val="003A6539"/>
    <w:rsid w:val="003A6F2F"/>
    <w:rsid w:val="003A74D7"/>
    <w:rsid w:val="003A76F2"/>
    <w:rsid w:val="003B059E"/>
    <w:rsid w:val="003B0819"/>
    <w:rsid w:val="003B08FA"/>
    <w:rsid w:val="003B11AE"/>
    <w:rsid w:val="003B1366"/>
    <w:rsid w:val="003B153E"/>
    <w:rsid w:val="003B1850"/>
    <w:rsid w:val="003B3C4E"/>
    <w:rsid w:val="003B401F"/>
    <w:rsid w:val="003B45F0"/>
    <w:rsid w:val="003B4692"/>
    <w:rsid w:val="003B4A13"/>
    <w:rsid w:val="003B4C69"/>
    <w:rsid w:val="003B4E10"/>
    <w:rsid w:val="003B4EDD"/>
    <w:rsid w:val="003B52E6"/>
    <w:rsid w:val="003B5654"/>
    <w:rsid w:val="003B579C"/>
    <w:rsid w:val="003B5F18"/>
    <w:rsid w:val="003B643A"/>
    <w:rsid w:val="003B7142"/>
    <w:rsid w:val="003B7322"/>
    <w:rsid w:val="003B748A"/>
    <w:rsid w:val="003B78DE"/>
    <w:rsid w:val="003C14A7"/>
    <w:rsid w:val="003C1EC7"/>
    <w:rsid w:val="003C2131"/>
    <w:rsid w:val="003C27C5"/>
    <w:rsid w:val="003C30E1"/>
    <w:rsid w:val="003C40B7"/>
    <w:rsid w:val="003C485F"/>
    <w:rsid w:val="003C4C0A"/>
    <w:rsid w:val="003C4C55"/>
    <w:rsid w:val="003C4D40"/>
    <w:rsid w:val="003C560D"/>
    <w:rsid w:val="003C56AD"/>
    <w:rsid w:val="003C65C1"/>
    <w:rsid w:val="003C6BD7"/>
    <w:rsid w:val="003C6C20"/>
    <w:rsid w:val="003C7D04"/>
    <w:rsid w:val="003C7F81"/>
    <w:rsid w:val="003D0714"/>
    <w:rsid w:val="003D0978"/>
    <w:rsid w:val="003D0F77"/>
    <w:rsid w:val="003D110A"/>
    <w:rsid w:val="003D11F0"/>
    <w:rsid w:val="003D17D5"/>
    <w:rsid w:val="003D19E5"/>
    <w:rsid w:val="003D2348"/>
    <w:rsid w:val="003D291D"/>
    <w:rsid w:val="003D2E0B"/>
    <w:rsid w:val="003D2F2B"/>
    <w:rsid w:val="003D39B9"/>
    <w:rsid w:val="003D3DE5"/>
    <w:rsid w:val="003D4532"/>
    <w:rsid w:val="003D4765"/>
    <w:rsid w:val="003D5320"/>
    <w:rsid w:val="003D5601"/>
    <w:rsid w:val="003D5AE0"/>
    <w:rsid w:val="003D745F"/>
    <w:rsid w:val="003D7E97"/>
    <w:rsid w:val="003E0945"/>
    <w:rsid w:val="003E0B6D"/>
    <w:rsid w:val="003E0E3E"/>
    <w:rsid w:val="003E0E88"/>
    <w:rsid w:val="003E14D8"/>
    <w:rsid w:val="003E1A44"/>
    <w:rsid w:val="003E21FB"/>
    <w:rsid w:val="003E28F2"/>
    <w:rsid w:val="003E2966"/>
    <w:rsid w:val="003E2970"/>
    <w:rsid w:val="003E2A6F"/>
    <w:rsid w:val="003E2F9C"/>
    <w:rsid w:val="003E32A6"/>
    <w:rsid w:val="003E3569"/>
    <w:rsid w:val="003E49CB"/>
    <w:rsid w:val="003E642E"/>
    <w:rsid w:val="003E6EA9"/>
    <w:rsid w:val="003E7159"/>
    <w:rsid w:val="003E7827"/>
    <w:rsid w:val="003F0216"/>
    <w:rsid w:val="003F0833"/>
    <w:rsid w:val="003F15B8"/>
    <w:rsid w:val="003F26E9"/>
    <w:rsid w:val="003F31CD"/>
    <w:rsid w:val="003F3F5E"/>
    <w:rsid w:val="003F3FFC"/>
    <w:rsid w:val="003F421A"/>
    <w:rsid w:val="003F488C"/>
    <w:rsid w:val="003F5A2C"/>
    <w:rsid w:val="003F5D34"/>
    <w:rsid w:val="003F6AC3"/>
    <w:rsid w:val="003F74B8"/>
    <w:rsid w:val="003F7DBD"/>
    <w:rsid w:val="00400B63"/>
    <w:rsid w:val="004017D3"/>
    <w:rsid w:val="00401DAD"/>
    <w:rsid w:val="00402696"/>
    <w:rsid w:val="00403632"/>
    <w:rsid w:val="00403FB8"/>
    <w:rsid w:val="00404B05"/>
    <w:rsid w:val="00404EDC"/>
    <w:rsid w:val="0040502A"/>
    <w:rsid w:val="004053D1"/>
    <w:rsid w:val="0040542E"/>
    <w:rsid w:val="0040560A"/>
    <w:rsid w:val="0040590A"/>
    <w:rsid w:val="0040656F"/>
    <w:rsid w:val="004067EA"/>
    <w:rsid w:val="00406BA1"/>
    <w:rsid w:val="00407613"/>
    <w:rsid w:val="0041014A"/>
    <w:rsid w:val="00410546"/>
    <w:rsid w:val="0041056C"/>
    <w:rsid w:val="00410E6D"/>
    <w:rsid w:val="00410EF5"/>
    <w:rsid w:val="0041140F"/>
    <w:rsid w:val="004120CC"/>
    <w:rsid w:val="00412F9E"/>
    <w:rsid w:val="004137B6"/>
    <w:rsid w:val="0041429E"/>
    <w:rsid w:val="00414395"/>
    <w:rsid w:val="00414481"/>
    <w:rsid w:val="004151EC"/>
    <w:rsid w:val="00415827"/>
    <w:rsid w:val="00416040"/>
    <w:rsid w:val="00416932"/>
    <w:rsid w:val="00417CF4"/>
    <w:rsid w:val="00417FDA"/>
    <w:rsid w:val="004202CF"/>
    <w:rsid w:val="00420CC7"/>
    <w:rsid w:val="00420E59"/>
    <w:rsid w:val="0042127D"/>
    <w:rsid w:val="0042177A"/>
    <w:rsid w:val="00422220"/>
    <w:rsid w:val="00422224"/>
    <w:rsid w:val="00422940"/>
    <w:rsid w:val="00423725"/>
    <w:rsid w:val="00423DD6"/>
    <w:rsid w:val="004248F7"/>
    <w:rsid w:val="004249A7"/>
    <w:rsid w:val="00424DAB"/>
    <w:rsid w:val="00424DB2"/>
    <w:rsid w:val="004257AD"/>
    <w:rsid w:val="00425BCF"/>
    <w:rsid w:val="00425F58"/>
    <w:rsid w:val="00426505"/>
    <w:rsid w:val="004265EE"/>
    <w:rsid w:val="00427447"/>
    <w:rsid w:val="00427527"/>
    <w:rsid w:val="00427A5C"/>
    <w:rsid w:val="00427D09"/>
    <w:rsid w:val="0043003A"/>
    <w:rsid w:val="00430BD0"/>
    <w:rsid w:val="00430CFC"/>
    <w:rsid w:val="00430E95"/>
    <w:rsid w:val="00431401"/>
    <w:rsid w:val="00431455"/>
    <w:rsid w:val="00431721"/>
    <w:rsid w:val="00431EDE"/>
    <w:rsid w:val="00431F53"/>
    <w:rsid w:val="0043225C"/>
    <w:rsid w:val="004323C6"/>
    <w:rsid w:val="00432869"/>
    <w:rsid w:val="00433042"/>
    <w:rsid w:val="0043389E"/>
    <w:rsid w:val="00433E28"/>
    <w:rsid w:val="00434184"/>
    <w:rsid w:val="00434525"/>
    <w:rsid w:val="00434540"/>
    <w:rsid w:val="00434AC0"/>
    <w:rsid w:val="004356CE"/>
    <w:rsid w:val="00435D94"/>
    <w:rsid w:val="00436984"/>
    <w:rsid w:val="004373ED"/>
    <w:rsid w:val="004378FF"/>
    <w:rsid w:val="004379ED"/>
    <w:rsid w:val="00437E65"/>
    <w:rsid w:val="00440112"/>
    <w:rsid w:val="00440FE8"/>
    <w:rsid w:val="00441939"/>
    <w:rsid w:val="00441AB5"/>
    <w:rsid w:val="0044214D"/>
    <w:rsid w:val="00442287"/>
    <w:rsid w:val="00443049"/>
    <w:rsid w:val="0044352F"/>
    <w:rsid w:val="004438E9"/>
    <w:rsid w:val="004439C2"/>
    <w:rsid w:val="00443ACE"/>
    <w:rsid w:val="00443B93"/>
    <w:rsid w:val="00444537"/>
    <w:rsid w:val="004456C3"/>
    <w:rsid w:val="00445AA2"/>
    <w:rsid w:val="00446807"/>
    <w:rsid w:val="00446F0C"/>
    <w:rsid w:val="004503B6"/>
    <w:rsid w:val="00450425"/>
    <w:rsid w:val="004504DC"/>
    <w:rsid w:val="0045078A"/>
    <w:rsid w:val="00450FDB"/>
    <w:rsid w:val="004515F2"/>
    <w:rsid w:val="00451884"/>
    <w:rsid w:val="0045227C"/>
    <w:rsid w:val="0045260A"/>
    <w:rsid w:val="00452B37"/>
    <w:rsid w:val="00453D19"/>
    <w:rsid w:val="00453D85"/>
    <w:rsid w:val="00453F2C"/>
    <w:rsid w:val="00454024"/>
    <w:rsid w:val="004540F4"/>
    <w:rsid w:val="0045453E"/>
    <w:rsid w:val="00455584"/>
    <w:rsid w:val="00456BB8"/>
    <w:rsid w:val="00456C35"/>
    <w:rsid w:val="00456CE5"/>
    <w:rsid w:val="00456D73"/>
    <w:rsid w:val="00457164"/>
    <w:rsid w:val="00457A1B"/>
    <w:rsid w:val="00457E7A"/>
    <w:rsid w:val="004601F5"/>
    <w:rsid w:val="004606A5"/>
    <w:rsid w:val="00460766"/>
    <w:rsid w:val="004607A6"/>
    <w:rsid w:val="00460ED3"/>
    <w:rsid w:val="00460EF6"/>
    <w:rsid w:val="004614BF"/>
    <w:rsid w:val="00461DF6"/>
    <w:rsid w:val="004624DB"/>
    <w:rsid w:val="0046284A"/>
    <w:rsid w:val="00462884"/>
    <w:rsid w:val="00462B5F"/>
    <w:rsid w:val="00463702"/>
    <w:rsid w:val="00463EE4"/>
    <w:rsid w:val="00464183"/>
    <w:rsid w:val="00464680"/>
    <w:rsid w:val="0046497D"/>
    <w:rsid w:val="00464DAA"/>
    <w:rsid w:val="004650EF"/>
    <w:rsid w:val="00465313"/>
    <w:rsid w:val="0046701B"/>
    <w:rsid w:val="0046748E"/>
    <w:rsid w:val="00467EB6"/>
    <w:rsid w:val="004707C3"/>
    <w:rsid w:val="00470BF0"/>
    <w:rsid w:val="0047127B"/>
    <w:rsid w:val="0047160D"/>
    <w:rsid w:val="0047177A"/>
    <w:rsid w:val="004717B3"/>
    <w:rsid w:val="00471EB5"/>
    <w:rsid w:val="00472806"/>
    <w:rsid w:val="00472C81"/>
    <w:rsid w:val="0047329A"/>
    <w:rsid w:val="00473FA0"/>
    <w:rsid w:val="0047481D"/>
    <w:rsid w:val="004750F8"/>
    <w:rsid w:val="004756CA"/>
    <w:rsid w:val="00475DE0"/>
    <w:rsid w:val="00475F91"/>
    <w:rsid w:val="00476E4A"/>
    <w:rsid w:val="00476E79"/>
    <w:rsid w:val="0047733E"/>
    <w:rsid w:val="0047752C"/>
    <w:rsid w:val="00477D8D"/>
    <w:rsid w:val="00477F90"/>
    <w:rsid w:val="00480569"/>
    <w:rsid w:val="00480FED"/>
    <w:rsid w:val="004810B3"/>
    <w:rsid w:val="004813D2"/>
    <w:rsid w:val="00482476"/>
    <w:rsid w:val="00482709"/>
    <w:rsid w:val="00482B9D"/>
    <w:rsid w:val="00483375"/>
    <w:rsid w:val="0048342D"/>
    <w:rsid w:val="004836E1"/>
    <w:rsid w:val="0048392E"/>
    <w:rsid w:val="00483CF7"/>
    <w:rsid w:val="00484087"/>
    <w:rsid w:val="004843C2"/>
    <w:rsid w:val="00484AE6"/>
    <w:rsid w:val="00484EE2"/>
    <w:rsid w:val="0048555A"/>
    <w:rsid w:val="00485868"/>
    <w:rsid w:val="00485F94"/>
    <w:rsid w:val="0048628D"/>
    <w:rsid w:val="00486853"/>
    <w:rsid w:val="00486B17"/>
    <w:rsid w:val="00487258"/>
    <w:rsid w:val="004873A5"/>
    <w:rsid w:val="004900DC"/>
    <w:rsid w:val="004905BF"/>
    <w:rsid w:val="0049111C"/>
    <w:rsid w:val="00491126"/>
    <w:rsid w:val="0049146A"/>
    <w:rsid w:val="004914A5"/>
    <w:rsid w:val="00491A74"/>
    <w:rsid w:val="00491EA0"/>
    <w:rsid w:val="0049206F"/>
    <w:rsid w:val="00493334"/>
    <w:rsid w:val="00494378"/>
    <w:rsid w:val="00495221"/>
    <w:rsid w:val="0049612D"/>
    <w:rsid w:val="00496A9A"/>
    <w:rsid w:val="00496DBA"/>
    <w:rsid w:val="00496F63"/>
    <w:rsid w:val="00497C1F"/>
    <w:rsid w:val="004A001A"/>
    <w:rsid w:val="004A036B"/>
    <w:rsid w:val="004A0741"/>
    <w:rsid w:val="004A0B6B"/>
    <w:rsid w:val="004A0D70"/>
    <w:rsid w:val="004A2031"/>
    <w:rsid w:val="004A2D4D"/>
    <w:rsid w:val="004A3507"/>
    <w:rsid w:val="004A3DE8"/>
    <w:rsid w:val="004A4E96"/>
    <w:rsid w:val="004A5DE8"/>
    <w:rsid w:val="004A6314"/>
    <w:rsid w:val="004A6750"/>
    <w:rsid w:val="004A6902"/>
    <w:rsid w:val="004A6C8A"/>
    <w:rsid w:val="004A71AF"/>
    <w:rsid w:val="004A7B1C"/>
    <w:rsid w:val="004A7B51"/>
    <w:rsid w:val="004A7CC4"/>
    <w:rsid w:val="004B0C0F"/>
    <w:rsid w:val="004B1407"/>
    <w:rsid w:val="004B1E84"/>
    <w:rsid w:val="004B29E5"/>
    <w:rsid w:val="004B2E57"/>
    <w:rsid w:val="004B2FA9"/>
    <w:rsid w:val="004B3120"/>
    <w:rsid w:val="004B3A25"/>
    <w:rsid w:val="004B3A6C"/>
    <w:rsid w:val="004B425F"/>
    <w:rsid w:val="004B4533"/>
    <w:rsid w:val="004B552C"/>
    <w:rsid w:val="004B5F67"/>
    <w:rsid w:val="004B6735"/>
    <w:rsid w:val="004B69EF"/>
    <w:rsid w:val="004B6F06"/>
    <w:rsid w:val="004B7400"/>
    <w:rsid w:val="004B7C97"/>
    <w:rsid w:val="004B7F62"/>
    <w:rsid w:val="004C02DE"/>
    <w:rsid w:val="004C0B58"/>
    <w:rsid w:val="004C0F29"/>
    <w:rsid w:val="004C14A9"/>
    <w:rsid w:val="004C1583"/>
    <w:rsid w:val="004C1714"/>
    <w:rsid w:val="004C1939"/>
    <w:rsid w:val="004C1DF9"/>
    <w:rsid w:val="004C1E06"/>
    <w:rsid w:val="004C2058"/>
    <w:rsid w:val="004C23FC"/>
    <w:rsid w:val="004C2972"/>
    <w:rsid w:val="004C3631"/>
    <w:rsid w:val="004C370B"/>
    <w:rsid w:val="004C3766"/>
    <w:rsid w:val="004C3D71"/>
    <w:rsid w:val="004C4439"/>
    <w:rsid w:val="004C4590"/>
    <w:rsid w:val="004C5202"/>
    <w:rsid w:val="004C5493"/>
    <w:rsid w:val="004C5A74"/>
    <w:rsid w:val="004C621E"/>
    <w:rsid w:val="004C6327"/>
    <w:rsid w:val="004C6CCE"/>
    <w:rsid w:val="004C74FD"/>
    <w:rsid w:val="004C7502"/>
    <w:rsid w:val="004C7993"/>
    <w:rsid w:val="004D0006"/>
    <w:rsid w:val="004D0D8D"/>
    <w:rsid w:val="004D146D"/>
    <w:rsid w:val="004D17EB"/>
    <w:rsid w:val="004D231D"/>
    <w:rsid w:val="004D41B3"/>
    <w:rsid w:val="004D47EB"/>
    <w:rsid w:val="004D585A"/>
    <w:rsid w:val="004D6755"/>
    <w:rsid w:val="004D70BA"/>
    <w:rsid w:val="004D73DB"/>
    <w:rsid w:val="004D7609"/>
    <w:rsid w:val="004E0BF8"/>
    <w:rsid w:val="004E0DA4"/>
    <w:rsid w:val="004E103E"/>
    <w:rsid w:val="004E17B7"/>
    <w:rsid w:val="004E17E3"/>
    <w:rsid w:val="004E1BC4"/>
    <w:rsid w:val="004E2035"/>
    <w:rsid w:val="004E23E9"/>
    <w:rsid w:val="004E2489"/>
    <w:rsid w:val="004E317D"/>
    <w:rsid w:val="004E3207"/>
    <w:rsid w:val="004E37BD"/>
    <w:rsid w:val="004E392A"/>
    <w:rsid w:val="004E3FA3"/>
    <w:rsid w:val="004E41D3"/>
    <w:rsid w:val="004E44B8"/>
    <w:rsid w:val="004E4533"/>
    <w:rsid w:val="004E57EE"/>
    <w:rsid w:val="004E5A32"/>
    <w:rsid w:val="004E635D"/>
    <w:rsid w:val="004E696C"/>
    <w:rsid w:val="004E7195"/>
    <w:rsid w:val="004E7387"/>
    <w:rsid w:val="004E7404"/>
    <w:rsid w:val="004E7957"/>
    <w:rsid w:val="004E7F00"/>
    <w:rsid w:val="004F0A81"/>
    <w:rsid w:val="004F1A46"/>
    <w:rsid w:val="004F1B64"/>
    <w:rsid w:val="004F217A"/>
    <w:rsid w:val="004F228A"/>
    <w:rsid w:val="004F2312"/>
    <w:rsid w:val="004F2E68"/>
    <w:rsid w:val="004F30B8"/>
    <w:rsid w:val="004F3B18"/>
    <w:rsid w:val="004F3B9A"/>
    <w:rsid w:val="004F3E0D"/>
    <w:rsid w:val="004F3FA3"/>
    <w:rsid w:val="004F4384"/>
    <w:rsid w:val="004F44A3"/>
    <w:rsid w:val="004F453C"/>
    <w:rsid w:val="004F569A"/>
    <w:rsid w:val="004F589B"/>
    <w:rsid w:val="004F61F7"/>
    <w:rsid w:val="004F656B"/>
    <w:rsid w:val="004F674E"/>
    <w:rsid w:val="004F6EC4"/>
    <w:rsid w:val="004F71B1"/>
    <w:rsid w:val="004F7685"/>
    <w:rsid w:val="00500F23"/>
    <w:rsid w:val="00501282"/>
    <w:rsid w:val="00501D6B"/>
    <w:rsid w:val="00501E96"/>
    <w:rsid w:val="00502672"/>
    <w:rsid w:val="00502C66"/>
    <w:rsid w:val="00502E0B"/>
    <w:rsid w:val="005033C5"/>
    <w:rsid w:val="00503A4C"/>
    <w:rsid w:val="005045E2"/>
    <w:rsid w:val="00504BF8"/>
    <w:rsid w:val="0050515D"/>
    <w:rsid w:val="0050568B"/>
    <w:rsid w:val="00505EC2"/>
    <w:rsid w:val="00506F67"/>
    <w:rsid w:val="00507F0E"/>
    <w:rsid w:val="005101F2"/>
    <w:rsid w:val="0051034A"/>
    <w:rsid w:val="005105DD"/>
    <w:rsid w:val="005116D2"/>
    <w:rsid w:val="00512711"/>
    <w:rsid w:val="00512807"/>
    <w:rsid w:val="005128B4"/>
    <w:rsid w:val="0051465C"/>
    <w:rsid w:val="0051535D"/>
    <w:rsid w:val="00516B6B"/>
    <w:rsid w:val="00516BC3"/>
    <w:rsid w:val="00516D09"/>
    <w:rsid w:val="00516DF9"/>
    <w:rsid w:val="00517617"/>
    <w:rsid w:val="005176C6"/>
    <w:rsid w:val="00520146"/>
    <w:rsid w:val="005205E5"/>
    <w:rsid w:val="0052064D"/>
    <w:rsid w:val="00520AAE"/>
    <w:rsid w:val="00520B1E"/>
    <w:rsid w:val="00520C07"/>
    <w:rsid w:val="00520F57"/>
    <w:rsid w:val="00520FED"/>
    <w:rsid w:val="00521440"/>
    <w:rsid w:val="00521569"/>
    <w:rsid w:val="005219AA"/>
    <w:rsid w:val="00521EFA"/>
    <w:rsid w:val="005220B2"/>
    <w:rsid w:val="005228B4"/>
    <w:rsid w:val="00522BC5"/>
    <w:rsid w:val="00523AB1"/>
    <w:rsid w:val="005240A2"/>
    <w:rsid w:val="005240D3"/>
    <w:rsid w:val="0052459A"/>
    <w:rsid w:val="0052473D"/>
    <w:rsid w:val="005248BB"/>
    <w:rsid w:val="00525BEA"/>
    <w:rsid w:val="00526663"/>
    <w:rsid w:val="00526A43"/>
    <w:rsid w:val="00527C1C"/>
    <w:rsid w:val="00527D15"/>
    <w:rsid w:val="00530613"/>
    <w:rsid w:val="00530645"/>
    <w:rsid w:val="005306CC"/>
    <w:rsid w:val="00530D40"/>
    <w:rsid w:val="00530DA0"/>
    <w:rsid w:val="00531073"/>
    <w:rsid w:val="0053137D"/>
    <w:rsid w:val="0053141A"/>
    <w:rsid w:val="005318AC"/>
    <w:rsid w:val="00531F74"/>
    <w:rsid w:val="00532417"/>
    <w:rsid w:val="00532480"/>
    <w:rsid w:val="00532866"/>
    <w:rsid w:val="00533DE6"/>
    <w:rsid w:val="005342EF"/>
    <w:rsid w:val="005343C6"/>
    <w:rsid w:val="00534722"/>
    <w:rsid w:val="00534B0D"/>
    <w:rsid w:val="00535125"/>
    <w:rsid w:val="00536977"/>
    <w:rsid w:val="00536BDC"/>
    <w:rsid w:val="0053761D"/>
    <w:rsid w:val="0053764D"/>
    <w:rsid w:val="0053767B"/>
    <w:rsid w:val="0054048C"/>
    <w:rsid w:val="00540751"/>
    <w:rsid w:val="00540765"/>
    <w:rsid w:val="00540F26"/>
    <w:rsid w:val="00540F83"/>
    <w:rsid w:val="00541A5E"/>
    <w:rsid w:val="0054207A"/>
    <w:rsid w:val="005427C0"/>
    <w:rsid w:val="00542C80"/>
    <w:rsid w:val="00542F11"/>
    <w:rsid w:val="005433A9"/>
    <w:rsid w:val="00543585"/>
    <w:rsid w:val="00543CBA"/>
    <w:rsid w:val="005445F6"/>
    <w:rsid w:val="005449A2"/>
    <w:rsid w:val="00544AB9"/>
    <w:rsid w:val="00544E0D"/>
    <w:rsid w:val="00545D26"/>
    <w:rsid w:val="00545D7C"/>
    <w:rsid w:val="00546D8C"/>
    <w:rsid w:val="00547798"/>
    <w:rsid w:val="0054797B"/>
    <w:rsid w:val="00550B1A"/>
    <w:rsid w:val="0055145A"/>
    <w:rsid w:val="0055193C"/>
    <w:rsid w:val="00551B38"/>
    <w:rsid w:val="005524E2"/>
    <w:rsid w:val="005527DD"/>
    <w:rsid w:val="005529A9"/>
    <w:rsid w:val="00552B42"/>
    <w:rsid w:val="00552E16"/>
    <w:rsid w:val="00553AD5"/>
    <w:rsid w:val="00554B11"/>
    <w:rsid w:val="00555436"/>
    <w:rsid w:val="00555652"/>
    <w:rsid w:val="0055640D"/>
    <w:rsid w:val="005566AE"/>
    <w:rsid w:val="00556BEC"/>
    <w:rsid w:val="00556D84"/>
    <w:rsid w:val="0056056F"/>
    <w:rsid w:val="00560730"/>
    <w:rsid w:val="005607CF"/>
    <w:rsid w:val="00560FA4"/>
    <w:rsid w:val="005616F2"/>
    <w:rsid w:val="00561A98"/>
    <w:rsid w:val="00561AD6"/>
    <w:rsid w:val="00561E07"/>
    <w:rsid w:val="00562714"/>
    <w:rsid w:val="0056279C"/>
    <w:rsid w:val="00563257"/>
    <w:rsid w:val="00563FAD"/>
    <w:rsid w:val="00564A16"/>
    <w:rsid w:val="00564FB2"/>
    <w:rsid w:val="005650C2"/>
    <w:rsid w:val="00565BF9"/>
    <w:rsid w:val="00566028"/>
    <w:rsid w:val="00566CB0"/>
    <w:rsid w:val="00567387"/>
    <w:rsid w:val="0056783E"/>
    <w:rsid w:val="005678B5"/>
    <w:rsid w:val="00570160"/>
    <w:rsid w:val="005703CA"/>
    <w:rsid w:val="00570524"/>
    <w:rsid w:val="00570E19"/>
    <w:rsid w:val="005712A1"/>
    <w:rsid w:val="005719E6"/>
    <w:rsid w:val="005727D1"/>
    <w:rsid w:val="005728D7"/>
    <w:rsid w:val="00572A34"/>
    <w:rsid w:val="00572C4B"/>
    <w:rsid w:val="00572ED0"/>
    <w:rsid w:val="00573F39"/>
    <w:rsid w:val="00573FDF"/>
    <w:rsid w:val="00574191"/>
    <w:rsid w:val="00574D99"/>
    <w:rsid w:val="0057504C"/>
    <w:rsid w:val="00575341"/>
    <w:rsid w:val="00575677"/>
    <w:rsid w:val="00575744"/>
    <w:rsid w:val="00576294"/>
    <w:rsid w:val="00577196"/>
    <w:rsid w:val="005772C1"/>
    <w:rsid w:val="00577505"/>
    <w:rsid w:val="00577AB1"/>
    <w:rsid w:val="00577BF5"/>
    <w:rsid w:val="0058019F"/>
    <w:rsid w:val="00580450"/>
    <w:rsid w:val="005806BE"/>
    <w:rsid w:val="00580F07"/>
    <w:rsid w:val="005823C0"/>
    <w:rsid w:val="005827F0"/>
    <w:rsid w:val="00583528"/>
    <w:rsid w:val="005849F5"/>
    <w:rsid w:val="00585354"/>
    <w:rsid w:val="00585D46"/>
    <w:rsid w:val="005867E3"/>
    <w:rsid w:val="00587502"/>
    <w:rsid w:val="00587850"/>
    <w:rsid w:val="005906AF"/>
    <w:rsid w:val="00590CF4"/>
    <w:rsid w:val="00591333"/>
    <w:rsid w:val="0059150E"/>
    <w:rsid w:val="005927C7"/>
    <w:rsid w:val="005938D5"/>
    <w:rsid w:val="00594154"/>
    <w:rsid w:val="00594449"/>
    <w:rsid w:val="00594822"/>
    <w:rsid w:val="00594FD5"/>
    <w:rsid w:val="00595517"/>
    <w:rsid w:val="0059596E"/>
    <w:rsid w:val="00595FE8"/>
    <w:rsid w:val="005964C3"/>
    <w:rsid w:val="0059760B"/>
    <w:rsid w:val="00597614"/>
    <w:rsid w:val="00597CF2"/>
    <w:rsid w:val="005A0F05"/>
    <w:rsid w:val="005A1562"/>
    <w:rsid w:val="005A26A7"/>
    <w:rsid w:val="005A2AAC"/>
    <w:rsid w:val="005A302D"/>
    <w:rsid w:val="005A30FA"/>
    <w:rsid w:val="005A3AFD"/>
    <w:rsid w:val="005A3BE4"/>
    <w:rsid w:val="005A4A3F"/>
    <w:rsid w:val="005A4CE6"/>
    <w:rsid w:val="005A4E4B"/>
    <w:rsid w:val="005A4E6B"/>
    <w:rsid w:val="005A530D"/>
    <w:rsid w:val="005A5676"/>
    <w:rsid w:val="005A5920"/>
    <w:rsid w:val="005A6057"/>
    <w:rsid w:val="005A60F1"/>
    <w:rsid w:val="005A66D9"/>
    <w:rsid w:val="005A6DEF"/>
    <w:rsid w:val="005A6EA4"/>
    <w:rsid w:val="005A70E5"/>
    <w:rsid w:val="005A71C5"/>
    <w:rsid w:val="005A774D"/>
    <w:rsid w:val="005A7C9D"/>
    <w:rsid w:val="005A7E83"/>
    <w:rsid w:val="005B0118"/>
    <w:rsid w:val="005B0163"/>
    <w:rsid w:val="005B0574"/>
    <w:rsid w:val="005B06B3"/>
    <w:rsid w:val="005B1576"/>
    <w:rsid w:val="005B18BB"/>
    <w:rsid w:val="005B23AF"/>
    <w:rsid w:val="005B2970"/>
    <w:rsid w:val="005B2FF5"/>
    <w:rsid w:val="005B336F"/>
    <w:rsid w:val="005B35C7"/>
    <w:rsid w:val="005B3717"/>
    <w:rsid w:val="005B40C4"/>
    <w:rsid w:val="005B40E5"/>
    <w:rsid w:val="005B46BE"/>
    <w:rsid w:val="005B4A77"/>
    <w:rsid w:val="005B4A91"/>
    <w:rsid w:val="005B5239"/>
    <w:rsid w:val="005B543D"/>
    <w:rsid w:val="005B5616"/>
    <w:rsid w:val="005B5D4E"/>
    <w:rsid w:val="005B6629"/>
    <w:rsid w:val="005B6F2E"/>
    <w:rsid w:val="005C02DF"/>
    <w:rsid w:val="005C0A53"/>
    <w:rsid w:val="005C0E2E"/>
    <w:rsid w:val="005C110C"/>
    <w:rsid w:val="005C13A7"/>
    <w:rsid w:val="005C14BC"/>
    <w:rsid w:val="005C178D"/>
    <w:rsid w:val="005C1A1A"/>
    <w:rsid w:val="005C1AEF"/>
    <w:rsid w:val="005C1EC5"/>
    <w:rsid w:val="005C24B1"/>
    <w:rsid w:val="005C267E"/>
    <w:rsid w:val="005C3E82"/>
    <w:rsid w:val="005C433C"/>
    <w:rsid w:val="005C44E9"/>
    <w:rsid w:val="005C4511"/>
    <w:rsid w:val="005C5083"/>
    <w:rsid w:val="005C5B09"/>
    <w:rsid w:val="005C5DCE"/>
    <w:rsid w:val="005C6323"/>
    <w:rsid w:val="005C6731"/>
    <w:rsid w:val="005C6930"/>
    <w:rsid w:val="005C69D2"/>
    <w:rsid w:val="005C6CCD"/>
    <w:rsid w:val="005C6F34"/>
    <w:rsid w:val="005C71C0"/>
    <w:rsid w:val="005C7715"/>
    <w:rsid w:val="005C7C2F"/>
    <w:rsid w:val="005C7ED9"/>
    <w:rsid w:val="005C7F2D"/>
    <w:rsid w:val="005D023C"/>
    <w:rsid w:val="005D0591"/>
    <w:rsid w:val="005D15A1"/>
    <w:rsid w:val="005D1647"/>
    <w:rsid w:val="005D1F08"/>
    <w:rsid w:val="005D2D84"/>
    <w:rsid w:val="005D3947"/>
    <w:rsid w:val="005D3CA9"/>
    <w:rsid w:val="005D3E49"/>
    <w:rsid w:val="005D4094"/>
    <w:rsid w:val="005D4470"/>
    <w:rsid w:val="005D4D44"/>
    <w:rsid w:val="005D5B8E"/>
    <w:rsid w:val="005D6737"/>
    <w:rsid w:val="005D7680"/>
    <w:rsid w:val="005D7812"/>
    <w:rsid w:val="005D7E52"/>
    <w:rsid w:val="005E0165"/>
    <w:rsid w:val="005E0886"/>
    <w:rsid w:val="005E0AA8"/>
    <w:rsid w:val="005E1225"/>
    <w:rsid w:val="005E1468"/>
    <w:rsid w:val="005E16FC"/>
    <w:rsid w:val="005E190C"/>
    <w:rsid w:val="005E20A1"/>
    <w:rsid w:val="005E2419"/>
    <w:rsid w:val="005E2B65"/>
    <w:rsid w:val="005E2D74"/>
    <w:rsid w:val="005E34EE"/>
    <w:rsid w:val="005E3690"/>
    <w:rsid w:val="005E4354"/>
    <w:rsid w:val="005E51D8"/>
    <w:rsid w:val="005E5280"/>
    <w:rsid w:val="005E5D5F"/>
    <w:rsid w:val="005E6322"/>
    <w:rsid w:val="005E63AB"/>
    <w:rsid w:val="005E71D9"/>
    <w:rsid w:val="005E7C37"/>
    <w:rsid w:val="005F01B1"/>
    <w:rsid w:val="005F02BD"/>
    <w:rsid w:val="005F09B2"/>
    <w:rsid w:val="005F0A3B"/>
    <w:rsid w:val="005F0B62"/>
    <w:rsid w:val="005F0C25"/>
    <w:rsid w:val="005F1365"/>
    <w:rsid w:val="005F1757"/>
    <w:rsid w:val="005F1812"/>
    <w:rsid w:val="005F19A9"/>
    <w:rsid w:val="005F228A"/>
    <w:rsid w:val="005F26E1"/>
    <w:rsid w:val="005F2ACF"/>
    <w:rsid w:val="005F2E80"/>
    <w:rsid w:val="005F303C"/>
    <w:rsid w:val="005F369F"/>
    <w:rsid w:val="005F38D3"/>
    <w:rsid w:val="005F3C9A"/>
    <w:rsid w:val="005F4183"/>
    <w:rsid w:val="005F4D89"/>
    <w:rsid w:val="005F5D79"/>
    <w:rsid w:val="005F5FDA"/>
    <w:rsid w:val="005F6033"/>
    <w:rsid w:val="005F625D"/>
    <w:rsid w:val="005F7115"/>
    <w:rsid w:val="005F71FB"/>
    <w:rsid w:val="005F76AD"/>
    <w:rsid w:val="005F77DB"/>
    <w:rsid w:val="005F7B54"/>
    <w:rsid w:val="005F7C23"/>
    <w:rsid w:val="006005F5"/>
    <w:rsid w:val="00600CFC"/>
    <w:rsid w:val="0060155A"/>
    <w:rsid w:val="00601841"/>
    <w:rsid w:val="006019D8"/>
    <w:rsid w:val="006024A5"/>
    <w:rsid w:val="00602A36"/>
    <w:rsid w:val="00603085"/>
    <w:rsid w:val="00603564"/>
    <w:rsid w:val="00603886"/>
    <w:rsid w:val="00604477"/>
    <w:rsid w:val="0060489D"/>
    <w:rsid w:val="006049C3"/>
    <w:rsid w:val="00604C23"/>
    <w:rsid w:val="00604F1A"/>
    <w:rsid w:val="00604F23"/>
    <w:rsid w:val="00605DF8"/>
    <w:rsid w:val="00605E3F"/>
    <w:rsid w:val="006060DA"/>
    <w:rsid w:val="006062FF"/>
    <w:rsid w:val="00606502"/>
    <w:rsid w:val="006070BF"/>
    <w:rsid w:val="006071B6"/>
    <w:rsid w:val="00607230"/>
    <w:rsid w:val="006074DF"/>
    <w:rsid w:val="00607648"/>
    <w:rsid w:val="00607F4A"/>
    <w:rsid w:val="00610376"/>
    <w:rsid w:val="006116CE"/>
    <w:rsid w:val="00611B5D"/>
    <w:rsid w:val="00612C98"/>
    <w:rsid w:val="00613116"/>
    <w:rsid w:val="00613828"/>
    <w:rsid w:val="006138BA"/>
    <w:rsid w:val="0061399B"/>
    <w:rsid w:val="00615A72"/>
    <w:rsid w:val="00615FC8"/>
    <w:rsid w:val="00616047"/>
    <w:rsid w:val="00616221"/>
    <w:rsid w:val="00616573"/>
    <w:rsid w:val="00616802"/>
    <w:rsid w:val="00616E38"/>
    <w:rsid w:val="00616FD2"/>
    <w:rsid w:val="006170E9"/>
    <w:rsid w:val="0061788F"/>
    <w:rsid w:val="00617C7E"/>
    <w:rsid w:val="00617E53"/>
    <w:rsid w:val="006200A1"/>
    <w:rsid w:val="0062049A"/>
    <w:rsid w:val="006205D7"/>
    <w:rsid w:val="006209E5"/>
    <w:rsid w:val="006214CE"/>
    <w:rsid w:val="006214F2"/>
    <w:rsid w:val="00622097"/>
    <w:rsid w:val="00622697"/>
    <w:rsid w:val="00622CD3"/>
    <w:rsid w:val="00622F71"/>
    <w:rsid w:val="00623654"/>
    <w:rsid w:val="00623BC4"/>
    <w:rsid w:val="00623EBC"/>
    <w:rsid w:val="0062445A"/>
    <w:rsid w:val="0062450B"/>
    <w:rsid w:val="00624BC8"/>
    <w:rsid w:val="00624F31"/>
    <w:rsid w:val="00625103"/>
    <w:rsid w:val="006252F0"/>
    <w:rsid w:val="00625D99"/>
    <w:rsid w:val="00625E7A"/>
    <w:rsid w:val="00625F45"/>
    <w:rsid w:val="006264A9"/>
    <w:rsid w:val="00626CB9"/>
    <w:rsid w:val="00626EF2"/>
    <w:rsid w:val="00626EFF"/>
    <w:rsid w:val="00627117"/>
    <w:rsid w:val="00627479"/>
    <w:rsid w:val="0062757F"/>
    <w:rsid w:val="00627735"/>
    <w:rsid w:val="006301CB"/>
    <w:rsid w:val="00630452"/>
    <w:rsid w:val="006305D7"/>
    <w:rsid w:val="00630842"/>
    <w:rsid w:val="00630B43"/>
    <w:rsid w:val="00630F92"/>
    <w:rsid w:val="00631849"/>
    <w:rsid w:val="00631EB8"/>
    <w:rsid w:val="00633A4B"/>
    <w:rsid w:val="00633E88"/>
    <w:rsid w:val="00634936"/>
    <w:rsid w:val="0063495B"/>
    <w:rsid w:val="00634BAB"/>
    <w:rsid w:val="00634BB5"/>
    <w:rsid w:val="00634D0B"/>
    <w:rsid w:val="00634E05"/>
    <w:rsid w:val="00635133"/>
    <w:rsid w:val="00635F32"/>
    <w:rsid w:val="006366AC"/>
    <w:rsid w:val="0063672E"/>
    <w:rsid w:val="0063695C"/>
    <w:rsid w:val="006372B6"/>
    <w:rsid w:val="006378EB"/>
    <w:rsid w:val="00637B9F"/>
    <w:rsid w:val="00640655"/>
    <w:rsid w:val="006408A8"/>
    <w:rsid w:val="006408D4"/>
    <w:rsid w:val="00640BED"/>
    <w:rsid w:val="00640C76"/>
    <w:rsid w:val="00640E7E"/>
    <w:rsid w:val="00641BF3"/>
    <w:rsid w:val="00641E55"/>
    <w:rsid w:val="00642909"/>
    <w:rsid w:val="0064292B"/>
    <w:rsid w:val="00642BAE"/>
    <w:rsid w:val="00642CD9"/>
    <w:rsid w:val="00642D8F"/>
    <w:rsid w:val="006437E7"/>
    <w:rsid w:val="00643857"/>
    <w:rsid w:val="00643FA8"/>
    <w:rsid w:val="006441CA"/>
    <w:rsid w:val="00645553"/>
    <w:rsid w:val="00645947"/>
    <w:rsid w:val="00646174"/>
    <w:rsid w:val="00646711"/>
    <w:rsid w:val="00650A56"/>
    <w:rsid w:val="0065116F"/>
    <w:rsid w:val="00651294"/>
    <w:rsid w:val="00651393"/>
    <w:rsid w:val="00651480"/>
    <w:rsid w:val="0065157A"/>
    <w:rsid w:val="006519FF"/>
    <w:rsid w:val="00651E67"/>
    <w:rsid w:val="00651ECD"/>
    <w:rsid w:val="006523B5"/>
    <w:rsid w:val="0065271B"/>
    <w:rsid w:val="006529C0"/>
    <w:rsid w:val="00652EC3"/>
    <w:rsid w:val="0065338D"/>
    <w:rsid w:val="00653775"/>
    <w:rsid w:val="00653BA6"/>
    <w:rsid w:val="0065443C"/>
    <w:rsid w:val="006548EC"/>
    <w:rsid w:val="006556A3"/>
    <w:rsid w:val="00655E7A"/>
    <w:rsid w:val="00655F0B"/>
    <w:rsid w:val="0065699B"/>
    <w:rsid w:val="00657165"/>
    <w:rsid w:val="00657B9E"/>
    <w:rsid w:val="00657C59"/>
    <w:rsid w:val="00660D0C"/>
    <w:rsid w:val="00660D5A"/>
    <w:rsid w:val="00661152"/>
    <w:rsid w:val="0066228D"/>
    <w:rsid w:val="006625F0"/>
    <w:rsid w:val="006628ED"/>
    <w:rsid w:val="00662AA6"/>
    <w:rsid w:val="00663595"/>
    <w:rsid w:val="00663E9C"/>
    <w:rsid w:val="00663F17"/>
    <w:rsid w:val="0066400F"/>
    <w:rsid w:val="006642D7"/>
    <w:rsid w:val="006644A4"/>
    <w:rsid w:val="00664687"/>
    <w:rsid w:val="006655C1"/>
    <w:rsid w:val="0066568C"/>
    <w:rsid w:val="00665F93"/>
    <w:rsid w:val="00666161"/>
    <w:rsid w:val="0066648E"/>
    <w:rsid w:val="006668EE"/>
    <w:rsid w:val="00666B56"/>
    <w:rsid w:val="00666E83"/>
    <w:rsid w:val="00666F63"/>
    <w:rsid w:val="00667F1A"/>
    <w:rsid w:val="0067041A"/>
    <w:rsid w:val="0067083C"/>
    <w:rsid w:val="00670BD1"/>
    <w:rsid w:val="00671368"/>
    <w:rsid w:val="006720E1"/>
    <w:rsid w:val="00672164"/>
    <w:rsid w:val="00672846"/>
    <w:rsid w:val="00672FC3"/>
    <w:rsid w:val="00673291"/>
    <w:rsid w:val="006737FF"/>
    <w:rsid w:val="00674835"/>
    <w:rsid w:val="00674AEC"/>
    <w:rsid w:val="00674B91"/>
    <w:rsid w:val="00674D2B"/>
    <w:rsid w:val="0067542A"/>
    <w:rsid w:val="006759EA"/>
    <w:rsid w:val="00675A19"/>
    <w:rsid w:val="0067647D"/>
    <w:rsid w:val="00676700"/>
    <w:rsid w:val="00676973"/>
    <w:rsid w:val="00676A81"/>
    <w:rsid w:val="00676B86"/>
    <w:rsid w:val="00677EBA"/>
    <w:rsid w:val="00680459"/>
    <w:rsid w:val="006809C7"/>
    <w:rsid w:val="006809E0"/>
    <w:rsid w:val="00680DD2"/>
    <w:rsid w:val="00681C0C"/>
    <w:rsid w:val="00681DC2"/>
    <w:rsid w:val="00682A7A"/>
    <w:rsid w:val="00682AD8"/>
    <w:rsid w:val="00682B60"/>
    <w:rsid w:val="00682CCE"/>
    <w:rsid w:val="00683E83"/>
    <w:rsid w:val="0068425A"/>
    <w:rsid w:val="00685803"/>
    <w:rsid w:val="006859BE"/>
    <w:rsid w:val="00685BCD"/>
    <w:rsid w:val="00686E35"/>
    <w:rsid w:val="00687207"/>
    <w:rsid w:val="006875FA"/>
    <w:rsid w:val="0068779A"/>
    <w:rsid w:val="0069002A"/>
    <w:rsid w:val="0069022E"/>
    <w:rsid w:val="00690561"/>
    <w:rsid w:val="0069069E"/>
    <w:rsid w:val="0069081C"/>
    <w:rsid w:val="00691019"/>
    <w:rsid w:val="0069113C"/>
    <w:rsid w:val="006917DE"/>
    <w:rsid w:val="00692116"/>
    <w:rsid w:val="00692345"/>
    <w:rsid w:val="00692553"/>
    <w:rsid w:val="00692BDD"/>
    <w:rsid w:val="0069301E"/>
    <w:rsid w:val="006931B9"/>
    <w:rsid w:val="00694041"/>
    <w:rsid w:val="00694626"/>
    <w:rsid w:val="00694DB3"/>
    <w:rsid w:val="0069548B"/>
    <w:rsid w:val="0069569F"/>
    <w:rsid w:val="00696669"/>
    <w:rsid w:val="00696F0F"/>
    <w:rsid w:val="00697084"/>
    <w:rsid w:val="006976F0"/>
    <w:rsid w:val="00697ED6"/>
    <w:rsid w:val="00697EE4"/>
    <w:rsid w:val="006A0641"/>
    <w:rsid w:val="006A0A97"/>
    <w:rsid w:val="006A0D87"/>
    <w:rsid w:val="006A1AA2"/>
    <w:rsid w:val="006A1AC0"/>
    <w:rsid w:val="006A257C"/>
    <w:rsid w:val="006A3044"/>
    <w:rsid w:val="006A3A20"/>
    <w:rsid w:val="006A3B47"/>
    <w:rsid w:val="006A41BA"/>
    <w:rsid w:val="006A45F3"/>
    <w:rsid w:val="006A53A8"/>
    <w:rsid w:val="006A60AE"/>
    <w:rsid w:val="006A6445"/>
    <w:rsid w:val="006A64ED"/>
    <w:rsid w:val="006A6605"/>
    <w:rsid w:val="006A6607"/>
    <w:rsid w:val="006A719A"/>
    <w:rsid w:val="006A7342"/>
    <w:rsid w:val="006A74D5"/>
    <w:rsid w:val="006A769B"/>
    <w:rsid w:val="006A7A67"/>
    <w:rsid w:val="006B06F4"/>
    <w:rsid w:val="006B09EC"/>
    <w:rsid w:val="006B0DB3"/>
    <w:rsid w:val="006B139F"/>
    <w:rsid w:val="006B168B"/>
    <w:rsid w:val="006B2023"/>
    <w:rsid w:val="006B21A7"/>
    <w:rsid w:val="006B256C"/>
    <w:rsid w:val="006B2D25"/>
    <w:rsid w:val="006B3226"/>
    <w:rsid w:val="006B36D7"/>
    <w:rsid w:val="006B4572"/>
    <w:rsid w:val="006B559C"/>
    <w:rsid w:val="006B61CF"/>
    <w:rsid w:val="006B6A16"/>
    <w:rsid w:val="006B6D15"/>
    <w:rsid w:val="006B711F"/>
    <w:rsid w:val="006B7184"/>
    <w:rsid w:val="006B7DFE"/>
    <w:rsid w:val="006C0576"/>
    <w:rsid w:val="006C0760"/>
    <w:rsid w:val="006C0B8A"/>
    <w:rsid w:val="006C0CD2"/>
    <w:rsid w:val="006C1071"/>
    <w:rsid w:val="006C10B2"/>
    <w:rsid w:val="006C21ED"/>
    <w:rsid w:val="006C307B"/>
    <w:rsid w:val="006C3CAE"/>
    <w:rsid w:val="006C3E31"/>
    <w:rsid w:val="006C3ED5"/>
    <w:rsid w:val="006C4220"/>
    <w:rsid w:val="006C4453"/>
    <w:rsid w:val="006C4544"/>
    <w:rsid w:val="006C45E5"/>
    <w:rsid w:val="006C4B3D"/>
    <w:rsid w:val="006C4C58"/>
    <w:rsid w:val="006C503A"/>
    <w:rsid w:val="006C5F48"/>
    <w:rsid w:val="006C7020"/>
    <w:rsid w:val="006C72A0"/>
    <w:rsid w:val="006C7506"/>
    <w:rsid w:val="006C7BCD"/>
    <w:rsid w:val="006D0658"/>
    <w:rsid w:val="006D0C48"/>
    <w:rsid w:val="006D125A"/>
    <w:rsid w:val="006D156E"/>
    <w:rsid w:val="006D196A"/>
    <w:rsid w:val="006D27F2"/>
    <w:rsid w:val="006D28EA"/>
    <w:rsid w:val="006D2B99"/>
    <w:rsid w:val="006D2D04"/>
    <w:rsid w:val="006D2F1D"/>
    <w:rsid w:val="006D3A41"/>
    <w:rsid w:val="006D4E1F"/>
    <w:rsid w:val="006D4EE0"/>
    <w:rsid w:val="006D54A7"/>
    <w:rsid w:val="006D63D9"/>
    <w:rsid w:val="006D6BEC"/>
    <w:rsid w:val="006D7448"/>
    <w:rsid w:val="006D78D8"/>
    <w:rsid w:val="006D7A93"/>
    <w:rsid w:val="006D7DDA"/>
    <w:rsid w:val="006D7EDF"/>
    <w:rsid w:val="006E04E8"/>
    <w:rsid w:val="006E11AC"/>
    <w:rsid w:val="006E16BD"/>
    <w:rsid w:val="006E1BF7"/>
    <w:rsid w:val="006E1C33"/>
    <w:rsid w:val="006E2B62"/>
    <w:rsid w:val="006E2BCF"/>
    <w:rsid w:val="006E3050"/>
    <w:rsid w:val="006E30E0"/>
    <w:rsid w:val="006E349B"/>
    <w:rsid w:val="006E400F"/>
    <w:rsid w:val="006E4A0F"/>
    <w:rsid w:val="006E4A59"/>
    <w:rsid w:val="006E6090"/>
    <w:rsid w:val="006E666D"/>
    <w:rsid w:val="006E6767"/>
    <w:rsid w:val="006E69DE"/>
    <w:rsid w:val="006E6C4B"/>
    <w:rsid w:val="006E70B0"/>
    <w:rsid w:val="006E72C6"/>
    <w:rsid w:val="006E7A4B"/>
    <w:rsid w:val="006E7ED9"/>
    <w:rsid w:val="006E7F76"/>
    <w:rsid w:val="006F06FB"/>
    <w:rsid w:val="006F0A56"/>
    <w:rsid w:val="006F194A"/>
    <w:rsid w:val="006F2668"/>
    <w:rsid w:val="006F2A3F"/>
    <w:rsid w:val="006F37F8"/>
    <w:rsid w:val="006F3BAD"/>
    <w:rsid w:val="006F3BE9"/>
    <w:rsid w:val="006F3C97"/>
    <w:rsid w:val="006F426F"/>
    <w:rsid w:val="006F442A"/>
    <w:rsid w:val="006F446E"/>
    <w:rsid w:val="006F46BC"/>
    <w:rsid w:val="006F48C2"/>
    <w:rsid w:val="006F6DE0"/>
    <w:rsid w:val="006F718D"/>
    <w:rsid w:val="006F75C5"/>
    <w:rsid w:val="006F76E1"/>
    <w:rsid w:val="006F7B82"/>
    <w:rsid w:val="00700852"/>
    <w:rsid w:val="00702B15"/>
    <w:rsid w:val="00702D13"/>
    <w:rsid w:val="007045A4"/>
    <w:rsid w:val="007050F2"/>
    <w:rsid w:val="0070529D"/>
    <w:rsid w:val="0070557E"/>
    <w:rsid w:val="007056BA"/>
    <w:rsid w:val="007063CE"/>
    <w:rsid w:val="007063E6"/>
    <w:rsid w:val="00706596"/>
    <w:rsid w:val="007070B6"/>
    <w:rsid w:val="00707199"/>
    <w:rsid w:val="00707E52"/>
    <w:rsid w:val="00707F40"/>
    <w:rsid w:val="007102D7"/>
    <w:rsid w:val="0071109D"/>
    <w:rsid w:val="007115EC"/>
    <w:rsid w:val="00712B5B"/>
    <w:rsid w:val="00713F46"/>
    <w:rsid w:val="007143C1"/>
    <w:rsid w:val="007146A6"/>
    <w:rsid w:val="00715087"/>
    <w:rsid w:val="007159C3"/>
    <w:rsid w:val="00715E4C"/>
    <w:rsid w:val="00715F4C"/>
    <w:rsid w:val="007163B7"/>
    <w:rsid w:val="00716A6D"/>
    <w:rsid w:val="00716B35"/>
    <w:rsid w:val="0071731E"/>
    <w:rsid w:val="0072090D"/>
    <w:rsid w:val="00721FD3"/>
    <w:rsid w:val="00722294"/>
    <w:rsid w:val="0072280A"/>
    <w:rsid w:val="007228E5"/>
    <w:rsid w:val="00722A71"/>
    <w:rsid w:val="00722F1D"/>
    <w:rsid w:val="007232A1"/>
    <w:rsid w:val="007238CA"/>
    <w:rsid w:val="00723C6A"/>
    <w:rsid w:val="007240DF"/>
    <w:rsid w:val="00724290"/>
    <w:rsid w:val="007250D5"/>
    <w:rsid w:val="007250E7"/>
    <w:rsid w:val="007253E1"/>
    <w:rsid w:val="00725DB5"/>
    <w:rsid w:val="00726684"/>
    <w:rsid w:val="0072673B"/>
    <w:rsid w:val="0072677C"/>
    <w:rsid w:val="0072748A"/>
    <w:rsid w:val="00727E2A"/>
    <w:rsid w:val="00727E44"/>
    <w:rsid w:val="00727FFB"/>
    <w:rsid w:val="007316A2"/>
    <w:rsid w:val="007318A9"/>
    <w:rsid w:val="00731D5C"/>
    <w:rsid w:val="00731F7D"/>
    <w:rsid w:val="00732B1F"/>
    <w:rsid w:val="00732C28"/>
    <w:rsid w:val="00732E3A"/>
    <w:rsid w:val="007330D5"/>
    <w:rsid w:val="00734662"/>
    <w:rsid w:val="00734960"/>
    <w:rsid w:val="00734DE0"/>
    <w:rsid w:val="00734F0F"/>
    <w:rsid w:val="007357A7"/>
    <w:rsid w:val="00735BF0"/>
    <w:rsid w:val="007371D8"/>
    <w:rsid w:val="0074136E"/>
    <w:rsid w:val="00741860"/>
    <w:rsid w:val="00741D2F"/>
    <w:rsid w:val="00741F8F"/>
    <w:rsid w:val="00742105"/>
    <w:rsid w:val="007423A9"/>
    <w:rsid w:val="007444BD"/>
    <w:rsid w:val="00745342"/>
    <w:rsid w:val="007454E8"/>
    <w:rsid w:val="00745B13"/>
    <w:rsid w:val="00745BE1"/>
    <w:rsid w:val="00746197"/>
    <w:rsid w:val="00746A9D"/>
    <w:rsid w:val="00746AC8"/>
    <w:rsid w:val="00746B38"/>
    <w:rsid w:val="00746CA5"/>
    <w:rsid w:val="007475BB"/>
    <w:rsid w:val="00750318"/>
    <w:rsid w:val="00750AB5"/>
    <w:rsid w:val="00750F9A"/>
    <w:rsid w:val="007517DD"/>
    <w:rsid w:val="00751A35"/>
    <w:rsid w:val="00751AA7"/>
    <w:rsid w:val="007520E6"/>
    <w:rsid w:val="00752172"/>
    <w:rsid w:val="007525A1"/>
    <w:rsid w:val="0075358C"/>
    <w:rsid w:val="007537B6"/>
    <w:rsid w:val="00753918"/>
    <w:rsid w:val="00753FA0"/>
    <w:rsid w:val="0075452E"/>
    <w:rsid w:val="00754A00"/>
    <w:rsid w:val="00754C5B"/>
    <w:rsid w:val="00755366"/>
    <w:rsid w:val="007557CB"/>
    <w:rsid w:val="007562EC"/>
    <w:rsid w:val="00756B1F"/>
    <w:rsid w:val="007574BF"/>
    <w:rsid w:val="0075768A"/>
    <w:rsid w:val="00757965"/>
    <w:rsid w:val="00760025"/>
    <w:rsid w:val="00760157"/>
    <w:rsid w:val="00760A02"/>
    <w:rsid w:val="00760AE7"/>
    <w:rsid w:val="00760C4A"/>
    <w:rsid w:val="0076189E"/>
    <w:rsid w:val="00761CE1"/>
    <w:rsid w:val="00761D2F"/>
    <w:rsid w:val="00762388"/>
    <w:rsid w:val="0076255C"/>
    <w:rsid w:val="007627CF"/>
    <w:rsid w:val="00762AC8"/>
    <w:rsid w:val="007630AC"/>
    <w:rsid w:val="0076319C"/>
    <w:rsid w:val="0076444D"/>
    <w:rsid w:val="007649C0"/>
    <w:rsid w:val="00764BB9"/>
    <w:rsid w:val="00764D95"/>
    <w:rsid w:val="00765087"/>
    <w:rsid w:val="00765429"/>
    <w:rsid w:val="007654F9"/>
    <w:rsid w:val="00765F1A"/>
    <w:rsid w:val="00766171"/>
    <w:rsid w:val="00766514"/>
    <w:rsid w:val="00766747"/>
    <w:rsid w:val="00766A92"/>
    <w:rsid w:val="00766D77"/>
    <w:rsid w:val="00767EB4"/>
    <w:rsid w:val="00770D43"/>
    <w:rsid w:val="007712EA"/>
    <w:rsid w:val="00771303"/>
    <w:rsid w:val="00771394"/>
    <w:rsid w:val="007718A5"/>
    <w:rsid w:val="00771D3C"/>
    <w:rsid w:val="00771F50"/>
    <w:rsid w:val="00772E13"/>
    <w:rsid w:val="0077300C"/>
    <w:rsid w:val="00773833"/>
    <w:rsid w:val="00773FF2"/>
    <w:rsid w:val="00774542"/>
    <w:rsid w:val="00774CAB"/>
    <w:rsid w:val="00774F8F"/>
    <w:rsid w:val="007753A0"/>
    <w:rsid w:val="007753D6"/>
    <w:rsid w:val="007755C0"/>
    <w:rsid w:val="00775BE6"/>
    <w:rsid w:val="00775E61"/>
    <w:rsid w:val="0077603A"/>
    <w:rsid w:val="007764F6"/>
    <w:rsid w:val="00776CA4"/>
    <w:rsid w:val="00776D5D"/>
    <w:rsid w:val="007772E2"/>
    <w:rsid w:val="0077731B"/>
    <w:rsid w:val="007810CF"/>
    <w:rsid w:val="00781380"/>
    <w:rsid w:val="00781799"/>
    <w:rsid w:val="0078310C"/>
    <w:rsid w:val="007837D0"/>
    <w:rsid w:val="00783BDA"/>
    <w:rsid w:val="00783C28"/>
    <w:rsid w:val="00783F43"/>
    <w:rsid w:val="00784BBA"/>
    <w:rsid w:val="00784D1C"/>
    <w:rsid w:val="00784E96"/>
    <w:rsid w:val="00784F94"/>
    <w:rsid w:val="007858DD"/>
    <w:rsid w:val="0078650D"/>
    <w:rsid w:val="0078698B"/>
    <w:rsid w:val="00786AC6"/>
    <w:rsid w:val="00787232"/>
    <w:rsid w:val="0078775D"/>
    <w:rsid w:val="00787CB0"/>
    <w:rsid w:val="00790789"/>
    <w:rsid w:val="00790C51"/>
    <w:rsid w:val="00791595"/>
    <w:rsid w:val="00792BF9"/>
    <w:rsid w:val="00793A1A"/>
    <w:rsid w:val="00794696"/>
    <w:rsid w:val="0079548F"/>
    <w:rsid w:val="0079622F"/>
    <w:rsid w:val="00796463"/>
    <w:rsid w:val="007968A0"/>
    <w:rsid w:val="00796E7A"/>
    <w:rsid w:val="00797240"/>
    <w:rsid w:val="007977F0"/>
    <w:rsid w:val="00797A3A"/>
    <w:rsid w:val="007A0284"/>
    <w:rsid w:val="007A0B14"/>
    <w:rsid w:val="007A223E"/>
    <w:rsid w:val="007A24B9"/>
    <w:rsid w:val="007A37E4"/>
    <w:rsid w:val="007A38CE"/>
    <w:rsid w:val="007A3BFD"/>
    <w:rsid w:val="007A4566"/>
    <w:rsid w:val="007A4657"/>
    <w:rsid w:val="007A4EA6"/>
    <w:rsid w:val="007A50DD"/>
    <w:rsid w:val="007A56C0"/>
    <w:rsid w:val="007A5C8E"/>
    <w:rsid w:val="007A628A"/>
    <w:rsid w:val="007A6325"/>
    <w:rsid w:val="007A67AB"/>
    <w:rsid w:val="007A7981"/>
    <w:rsid w:val="007A7B71"/>
    <w:rsid w:val="007B0990"/>
    <w:rsid w:val="007B164A"/>
    <w:rsid w:val="007B2091"/>
    <w:rsid w:val="007B2645"/>
    <w:rsid w:val="007B2838"/>
    <w:rsid w:val="007B283E"/>
    <w:rsid w:val="007B2DCD"/>
    <w:rsid w:val="007B3AE2"/>
    <w:rsid w:val="007B3C50"/>
    <w:rsid w:val="007B42AF"/>
    <w:rsid w:val="007B4457"/>
    <w:rsid w:val="007B479B"/>
    <w:rsid w:val="007B5108"/>
    <w:rsid w:val="007B54FF"/>
    <w:rsid w:val="007B599B"/>
    <w:rsid w:val="007B5DA6"/>
    <w:rsid w:val="007B5ED8"/>
    <w:rsid w:val="007B61D3"/>
    <w:rsid w:val="007B6312"/>
    <w:rsid w:val="007B67E7"/>
    <w:rsid w:val="007B6C93"/>
    <w:rsid w:val="007B6FE3"/>
    <w:rsid w:val="007B71F7"/>
    <w:rsid w:val="007B7687"/>
    <w:rsid w:val="007B7AAA"/>
    <w:rsid w:val="007C00DF"/>
    <w:rsid w:val="007C0382"/>
    <w:rsid w:val="007C067E"/>
    <w:rsid w:val="007C1603"/>
    <w:rsid w:val="007C17DD"/>
    <w:rsid w:val="007C1E4C"/>
    <w:rsid w:val="007C1F13"/>
    <w:rsid w:val="007C26FF"/>
    <w:rsid w:val="007C2B34"/>
    <w:rsid w:val="007C30A5"/>
    <w:rsid w:val="007C3C6D"/>
    <w:rsid w:val="007C3C7C"/>
    <w:rsid w:val="007C3FA3"/>
    <w:rsid w:val="007C43A7"/>
    <w:rsid w:val="007C4CF3"/>
    <w:rsid w:val="007C5602"/>
    <w:rsid w:val="007C65B1"/>
    <w:rsid w:val="007C6CA4"/>
    <w:rsid w:val="007C7039"/>
    <w:rsid w:val="007C7A96"/>
    <w:rsid w:val="007C7FA3"/>
    <w:rsid w:val="007D0BC1"/>
    <w:rsid w:val="007D139F"/>
    <w:rsid w:val="007D20E3"/>
    <w:rsid w:val="007D22DE"/>
    <w:rsid w:val="007D280C"/>
    <w:rsid w:val="007D28E7"/>
    <w:rsid w:val="007D2DF8"/>
    <w:rsid w:val="007D2F30"/>
    <w:rsid w:val="007D3196"/>
    <w:rsid w:val="007D3963"/>
    <w:rsid w:val="007D3F3F"/>
    <w:rsid w:val="007D42E4"/>
    <w:rsid w:val="007D4E69"/>
    <w:rsid w:val="007D5389"/>
    <w:rsid w:val="007D54CC"/>
    <w:rsid w:val="007D5BE3"/>
    <w:rsid w:val="007D5F23"/>
    <w:rsid w:val="007D7150"/>
    <w:rsid w:val="007D7368"/>
    <w:rsid w:val="007D743B"/>
    <w:rsid w:val="007D75EE"/>
    <w:rsid w:val="007D7808"/>
    <w:rsid w:val="007D7A9A"/>
    <w:rsid w:val="007D7B4A"/>
    <w:rsid w:val="007D7C27"/>
    <w:rsid w:val="007E000C"/>
    <w:rsid w:val="007E01D6"/>
    <w:rsid w:val="007E03B3"/>
    <w:rsid w:val="007E06D3"/>
    <w:rsid w:val="007E0A3E"/>
    <w:rsid w:val="007E1866"/>
    <w:rsid w:val="007E197B"/>
    <w:rsid w:val="007E1C39"/>
    <w:rsid w:val="007E1C70"/>
    <w:rsid w:val="007E2238"/>
    <w:rsid w:val="007E2CAB"/>
    <w:rsid w:val="007E3524"/>
    <w:rsid w:val="007E3734"/>
    <w:rsid w:val="007E37A6"/>
    <w:rsid w:val="007E4052"/>
    <w:rsid w:val="007E4E5E"/>
    <w:rsid w:val="007E5156"/>
    <w:rsid w:val="007E54D2"/>
    <w:rsid w:val="007E557A"/>
    <w:rsid w:val="007E58F2"/>
    <w:rsid w:val="007E59C8"/>
    <w:rsid w:val="007E5A41"/>
    <w:rsid w:val="007E5FAC"/>
    <w:rsid w:val="007E6AF3"/>
    <w:rsid w:val="007E7085"/>
    <w:rsid w:val="007E7603"/>
    <w:rsid w:val="007E7628"/>
    <w:rsid w:val="007E7B08"/>
    <w:rsid w:val="007E7C89"/>
    <w:rsid w:val="007F0B3F"/>
    <w:rsid w:val="007F0D50"/>
    <w:rsid w:val="007F0F7D"/>
    <w:rsid w:val="007F1D55"/>
    <w:rsid w:val="007F1E7A"/>
    <w:rsid w:val="007F2038"/>
    <w:rsid w:val="007F2D6F"/>
    <w:rsid w:val="007F2F11"/>
    <w:rsid w:val="007F377E"/>
    <w:rsid w:val="007F40E9"/>
    <w:rsid w:val="007F47F0"/>
    <w:rsid w:val="007F49EE"/>
    <w:rsid w:val="007F4B15"/>
    <w:rsid w:val="007F4EF7"/>
    <w:rsid w:val="007F52A1"/>
    <w:rsid w:val="007F55F3"/>
    <w:rsid w:val="007F5697"/>
    <w:rsid w:val="007F58D6"/>
    <w:rsid w:val="007F5DB0"/>
    <w:rsid w:val="007F6259"/>
    <w:rsid w:val="007F62FC"/>
    <w:rsid w:val="007F6B98"/>
    <w:rsid w:val="007F6FD9"/>
    <w:rsid w:val="007F73AE"/>
    <w:rsid w:val="007F7442"/>
    <w:rsid w:val="007F7743"/>
    <w:rsid w:val="007F7760"/>
    <w:rsid w:val="007F79DC"/>
    <w:rsid w:val="007F7F51"/>
    <w:rsid w:val="007F7FCE"/>
    <w:rsid w:val="0080033A"/>
    <w:rsid w:val="00800E40"/>
    <w:rsid w:val="0080118A"/>
    <w:rsid w:val="008012B1"/>
    <w:rsid w:val="008013F5"/>
    <w:rsid w:val="008016D0"/>
    <w:rsid w:val="00802056"/>
    <w:rsid w:val="00802217"/>
    <w:rsid w:val="00802647"/>
    <w:rsid w:val="0080335B"/>
    <w:rsid w:val="008044F9"/>
    <w:rsid w:val="00804838"/>
    <w:rsid w:val="00805764"/>
    <w:rsid w:val="008059AB"/>
    <w:rsid w:val="0080603B"/>
    <w:rsid w:val="0080682E"/>
    <w:rsid w:val="008070DD"/>
    <w:rsid w:val="00807A44"/>
    <w:rsid w:val="00807C88"/>
    <w:rsid w:val="0081015C"/>
    <w:rsid w:val="008102C0"/>
    <w:rsid w:val="00810992"/>
    <w:rsid w:val="008120BB"/>
    <w:rsid w:val="00812A3B"/>
    <w:rsid w:val="00812D4F"/>
    <w:rsid w:val="0081453B"/>
    <w:rsid w:val="0081474E"/>
    <w:rsid w:val="008157F5"/>
    <w:rsid w:val="00815AC4"/>
    <w:rsid w:val="00815E11"/>
    <w:rsid w:val="0081639C"/>
    <w:rsid w:val="00816B67"/>
    <w:rsid w:val="00817136"/>
    <w:rsid w:val="0081780A"/>
    <w:rsid w:val="0082018A"/>
    <w:rsid w:val="008201BD"/>
    <w:rsid w:val="00820549"/>
    <w:rsid w:val="00820D3F"/>
    <w:rsid w:val="008211D2"/>
    <w:rsid w:val="0082149A"/>
    <w:rsid w:val="008227DD"/>
    <w:rsid w:val="0082299F"/>
    <w:rsid w:val="00823679"/>
    <w:rsid w:val="0082379D"/>
    <w:rsid w:val="00824530"/>
    <w:rsid w:val="00824AE5"/>
    <w:rsid w:val="00824E0B"/>
    <w:rsid w:val="00824E35"/>
    <w:rsid w:val="0082502A"/>
    <w:rsid w:val="008258DC"/>
    <w:rsid w:val="00826DDB"/>
    <w:rsid w:val="008273AD"/>
    <w:rsid w:val="0083057F"/>
    <w:rsid w:val="00831031"/>
    <w:rsid w:val="0083141F"/>
    <w:rsid w:val="00831538"/>
    <w:rsid w:val="00831773"/>
    <w:rsid w:val="0083179E"/>
    <w:rsid w:val="00831A02"/>
    <w:rsid w:val="00831E14"/>
    <w:rsid w:val="008320F4"/>
    <w:rsid w:val="00832409"/>
    <w:rsid w:val="00833C87"/>
    <w:rsid w:val="00833FE9"/>
    <w:rsid w:val="008341C8"/>
    <w:rsid w:val="0083440C"/>
    <w:rsid w:val="00834CC8"/>
    <w:rsid w:val="00835805"/>
    <w:rsid w:val="00835F51"/>
    <w:rsid w:val="0083637A"/>
    <w:rsid w:val="008363C8"/>
    <w:rsid w:val="008365A0"/>
    <w:rsid w:val="00836718"/>
    <w:rsid w:val="00836B28"/>
    <w:rsid w:val="008376C9"/>
    <w:rsid w:val="008428AA"/>
    <w:rsid w:val="0084293A"/>
    <w:rsid w:val="00842A4A"/>
    <w:rsid w:val="00843249"/>
    <w:rsid w:val="00843683"/>
    <w:rsid w:val="00843747"/>
    <w:rsid w:val="0084390E"/>
    <w:rsid w:val="00843AF7"/>
    <w:rsid w:val="00843CCD"/>
    <w:rsid w:val="00844A07"/>
    <w:rsid w:val="00844CA2"/>
    <w:rsid w:val="00844F49"/>
    <w:rsid w:val="008451FB"/>
    <w:rsid w:val="0084535A"/>
    <w:rsid w:val="00845C16"/>
    <w:rsid w:val="008474F9"/>
    <w:rsid w:val="0084759D"/>
    <w:rsid w:val="00847D78"/>
    <w:rsid w:val="00850842"/>
    <w:rsid w:val="00850C86"/>
    <w:rsid w:val="00850F93"/>
    <w:rsid w:val="00851222"/>
    <w:rsid w:val="008525CC"/>
    <w:rsid w:val="00852921"/>
    <w:rsid w:val="008529E6"/>
    <w:rsid w:val="00852FA0"/>
    <w:rsid w:val="00853BBD"/>
    <w:rsid w:val="00854838"/>
    <w:rsid w:val="00855811"/>
    <w:rsid w:val="0085696D"/>
    <w:rsid w:val="008575A0"/>
    <w:rsid w:val="008579E7"/>
    <w:rsid w:val="00857B58"/>
    <w:rsid w:val="008605CC"/>
    <w:rsid w:val="008608CD"/>
    <w:rsid w:val="00860AC1"/>
    <w:rsid w:val="0086183E"/>
    <w:rsid w:val="00861F79"/>
    <w:rsid w:val="00862DD0"/>
    <w:rsid w:val="00864803"/>
    <w:rsid w:val="008649B7"/>
    <w:rsid w:val="00865099"/>
    <w:rsid w:val="008650DB"/>
    <w:rsid w:val="00865957"/>
    <w:rsid w:val="00865E2F"/>
    <w:rsid w:val="008663DD"/>
    <w:rsid w:val="00866C96"/>
    <w:rsid w:val="00867A5F"/>
    <w:rsid w:val="00867A93"/>
    <w:rsid w:val="00867D6B"/>
    <w:rsid w:val="00867EEE"/>
    <w:rsid w:val="00867F9F"/>
    <w:rsid w:val="008700B9"/>
    <w:rsid w:val="00870DAA"/>
    <w:rsid w:val="008710E2"/>
    <w:rsid w:val="008714E4"/>
    <w:rsid w:val="00871677"/>
    <w:rsid w:val="00871908"/>
    <w:rsid w:val="00871FC8"/>
    <w:rsid w:val="00871FCB"/>
    <w:rsid w:val="0087207C"/>
    <w:rsid w:val="0087274C"/>
    <w:rsid w:val="00873759"/>
    <w:rsid w:val="008738CD"/>
    <w:rsid w:val="00873B69"/>
    <w:rsid w:val="00874474"/>
    <w:rsid w:val="00874B00"/>
    <w:rsid w:val="008750D1"/>
    <w:rsid w:val="00875912"/>
    <w:rsid w:val="008770A9"/>
    <w:rsid w:val="00877FE3"/>
    <w:rsid w:val="0088004F"/>
    <w:rsid w:val="0088037F"/>
    <w:rsid w:val="0088047C"/>
    <w:rsid w:val="0088100D"/>
    <w:rsid w:val="0088103F"/>
    <w:rsid w:val="008812DB"/>
    <w:rsid w:val="0088130C"/>
    <w:rsid w:val="00881D2E"/>
    <w:rsid w:val="008824B4"/>
    <w:rsid w:val="008827F1"/>
    <w:rsid w:val="00882CEF"/>
    <w:rsid w:val="00882E93"/>
    <w:rsid w:val="0088315C"/>
    <w:rsid w:val="00883372"/>
    <w:rsid w:val="0088420C"/>
    <w:rsid w:val="00884582"/>
    <w:rsid w:val="00884DA9"/>
    <w:rsid w:val="00885143"/>
    <w:rsid w:val="0088586B"/>
    <w:rsid w:val="0088595E"/>
    <w:rsid w:val="00886515"/>
    <w:rsid w:val="00886908"/>
    <w:rsid w:val="00886A69"/>
    <w:rsid w:val="00886C36"/>
    <w:rsid w:val="0088783F"/>
    <w:rsid w:val="00890E35"/>
    <w:rsid w:val="00890EAD"/>
    <w:rsid w:val="008917B9"/>
    <w:rsid w:val="00892F5F"/>
    <w:rsid w:val="00893298"/>
    <w:rsid w:val="00893601"/>
    <w:rsid w:val="00893D22"/>
    <w:rsid w:val="008943E9"/>
    <w:rsid w:val="00894415"/>
    <w:rsid w:val="0089455C"/>
    <w:rsid w:val="00894ECA"/>
    <w:rsid w:val="00895A0B"/>
    <w:rsid w:val="00895E94"/>
    <w:rsid w:val="00896B6C"/>
    <w:rsid w:val="00896FA0"/>
    <w:rsid w:val="008977FC"/>
    <w:rsid w:val="00897A9B"/>
    <w:rsid w:val="00897BB9"/>
    <w:rsid w:val="008A0237"/>
    <w:rsid w:val="008A0432"/>
    <w:rsid w:val="008A1AB0"/>
    <w:rsid w:val="008A2B79"/>
    <w:rsid w:val="008A346D"/>
    <w:rsid w:val="008A376F"/>
    <w:rsid w:val="008A43DD"/>
    <w:rsid w:val="008A4AFF"/>
    <w:rsid w:val="008A5CEF"/>
    <w:rsid w:val="008A6544"/>
    <w:rsid w:val="008A67BD"/>
    <w:rsid w:val="008A6B32"/>
    <w:rsid w:val="008A6DC5"/>
    <w:rsid w:val="008A6E12"/>
    <w:rsid w:val="008A7363"/>
    <w:rsid w:val="008A76D1"/>
    <w:rsid w:val="008A7CEE"/>
    <w:rsid w:val="008B002A"/>
    <w:rsid w:val="008B04E3"/>
    <w:rsid w:val="008B083B"/>
    <w:rsid w:val="008B0CEC"/>
    <w:rsid w:val="008B1053"/>
    <w:rsid w:val="008B11B4"/>
    <w:rsid w:val="008B1A0F"/>
    <w:rsid w:val="008B1EA8"/>
    <w:rsid w:val="008B2074"/>
    <w:rsid w:val="008B2C79"/>
    <w:rsid w:val="008B2DBE"/>
    <w:rsid w:val="008B37B2"/>
    <w:rsid w:val="008B4156"/>
    <w:rsid w:val="008B45F8"/>
    <w:rsid w:val="008B47AD"/>
    <w:rsid w:val="008B4A6A"/>
    <w:rsid w:val="008B5173"/>
    <w:rsid w:val="008B63C2"/>
    <w:rsid w:val="008B67AB"/>
    <w:rsid w:val="008B6F50"/>
    <w:rsid w:val="008B73A2"/>
    <w:rsid w:val="008B77A4"/>
    <w:rsid w:val="008B7A4C"/>
    <w:rsid w:val="008B7BFC"/>
    <w:rsid w:val="008C03E3"/>
    <w:rsid w:val="008C0915"/>
    <w:rsid w:val="008C15D9"/>
    <w:rsid w:val="008C2EE0"/>
    <w:rsid w:val="008C3053"/>
    <w:rsid w:val="008C329F"/>
    <w:rsid w:val="008C342B"/>
    <w:rsid w:val="008C3FCC"/>
    <w:rsid w:val="008C4CB7"/>
    <w:rsid w:val="008C4D9B"/>
    <w:rsid w:val="008C56D3"/>
    <w:rsid w:val="008C57E1"/>
    <w:rsid w:val="008C621E"/>
    <w:rsid w:val="008C629D"/>
    <w:rsid w:val="008C643B"/>
    <w:rsid w:val="008C65B5"/>
    <w:rsid w:val="008C70C5"/>
    <w:rsid w:val="008D00CD"/>
    <w:rsid w:val="008D0868"/>
    <w:rsid w:val="008D09C5"/>
    <w:rsid w:val="008D1E04"/>
    <w:rsid w:val="008D1FD6"/>
    <w:rsid w:val="008D2253"/>
    <w:rsid w:val="008D4A49"/>
    <w:rsid w:val="008D4BF6"/>
    <w:rsid w:val="008D4E2D"/>
    <w:rsid w:val="008D53E0"/>
    <w:rsid w:val="008D58D9"/>
    <w:rsid w:val="008D5B44"/>
    <w:rsid w:val="008D5FF8"/>
    <w:rsid w:val="008D60D6"/>
    <w:rsid w:val="008D6BF8"/>
    <w:rsid w:val="008D6CD2"/>
    <w:rsid w:val="008D7440"/>
    <w:rsid w:val="008E06D2"/>
    <w:rsid w:val="008E17F0"/>
    <w:rsid w:val="008E1A00"/>
    <w:rsid w:val="008E260B"/>
    <w:rsid w:val="008E2B8C"/>
    <w:rsid w:val="008E2F1B"/>
    <w:rsid w:val="008E2FC7"/>
    <w:rsid w:val="008E300E"/>
    <w:rsid w:val="008E3119"/>
    <w:rsid w:val="008E36AB"/>
    <w:rsid w:val="008E3B69"/>
    <w:rsid w:val="008E442D"/>
    <w:rsid w:val="008E450A"/>
    <w:rsid w:val="008E4709"/>
    <w:rsid w:val="008E4E71"/>
    <w:rsid w:val="008E51EF"/>
    <w:rsid w:val="008E58D9"/>
    <w:rsid w:val="008E5AEE"/>
    <w:rsid w:val="008E5DE8"/>
    <w:rsid w:val="008E6463"/>
    <w:rsid w:val="008E6578"/>
    <w:rsid w:val="008E679E"/>
    <w:rsid w:val="008E6D8A"/>
    <w:rsid w:val="008E7279"/>
    <w:rsid w:val="008E7439"/>
    <w:rsid w:val="008E74AA"/>
    <w:rsid w:val="008E7C93"/>
    <w:rsid w:val="008E7E41"/>
    <w:rsid w:val="008E7E70"/>
    <w:rsid w:val="008F0375"/>
    <w:rsid w:val="008F0530"/>
    <w:rsid w:val="008F0C45"/>
    <w:rsid w:val="008F1B11"/>
    <w:rsid w:val="008F1FCB"/>
    <w:rsid w:val="008F2552"/>
    <w:rsid w:val="008F2629"/>
    <w:rsid w:val="008F2CAD"/>
    <w:rsid w:val="008F307E"/>
    <w:rsid w:val="008F338D"/>
    <w:rsid w:val="008F33D8"/>
    <w:rsid w:val="008F340C"/>
    <w:rsid w:val="008F341D"/>
    <w:rsid w:val="008F4EAB"/>
    <w:rsid w:val="008F58BE"/>
    <w:rsid w:val="008F70EE"/>
    <w:rsid w:val="008F73CC"/>
    <w:rsid w:val="008F7B80"/>
    <w:rsid w:val="008F7CB3"/>
    <w:rsid w:val="00900052"/>
    <w:rsid w:val="009005DB"/>
    <w:rsid w:val="009007B1"/>
    <w:rsid w:val="00901D5C"/>
    <w:rsid w:val="00901F84"/>
    <w:rsid w:val="00902281"/>
    <w:rsid w:val="00903C9C"/>
    <w:rsid w:val="00904061"/>
    <w:rsid w:val="00905399"/>
    <w:rsid w:val="00905450"/>
    <w:rsid w:val="00905483"/>
    <w:rsid w:val="009059EF"/>
    <w:rsid w:val="00905DA7"/>
    <w:rsid w:val="00906206"/>
    <w:rsid w:val="009068F0"/>
    <w:rsid w:val="00906DEB"/>
    <w:rsid w:val="0090702B"/>
    <w:rsid w:val="009073CE"/>
    <w:rsid w:val="009075E6"/>
    <w:rsid w:val="00907C18"/>
    <w:rsid w:val="00907E5A"/>
    <w:rsid w:val="0091037C"/>
    <w:rsid w:val="00910455"/>
    <w:rsid w:val="00910B14"/>
    <w:rsid w:val="00910C59"/>
    <w:rsid w:val="00911DFA"/>
    <w:rsid w:val="00912382"/>
    <w:rsid w:val="00912C6B"/>
    <w:rsid w:val="00913662"/>
    <w:rsid w:val="00913C49"/>
    <w:rsid w:val="009141D3"/>
    <w:rsid w:val="00914886"/>
    <w:rsid w:val="009148BB"/>
    <w:rsid w:val="00914921"/>
    <w:rsid w:val="009149E6"/>
    <w:rsid w:val="00914F39"/>
    <w:rsid w:val="00915819"/>
    <w:rsid w:val="00915E60"/>
    <w:rsid w:val="009162B8"/>
    <w:rsid w:val="00916F9D"/>
    <w:rsid w:val="0091719F"/>
    <w:rsid w:val="00917515"/>
    <w:rsid w:val="0091764B"/>
    <w:rsid w:val="0091779C"/>
    <w:rsid w:val="009177C9"/>
    <w:rsid w:val="009179D5"/>
    <w:rsid w:val="00917E82"/>
    <w:rsid w:val="00917FCB"/>
    <w:rsid w:val="0092063F"/>
    <w:rsid w:val="009213EE"/>
    <w:rsid w:val="00921A97"/>
    <w:rsid w:val="00921C77"/>
    <w:rsid w:val="00921F75"/>
    <w:rsid w:val="00922CD7"/>
    <w:rsid w:val="00923122"/>
    <w:rsid w:val="00923478"/>
    <w:rsid w:val="0092382F"/>
    <w:rsid w:val="00923E9C"/>
    <w:rsid w:val="00923FCF"/>
    <w:rsid w:val="0092432E"/>
    <w:rsid w:val="0092474C"/>
    <w:rsid w:val="009249E4"/>
    <w:rsid w:val="00924B24"/>
    <w:rsid w:val="00924C9F"/>
    <w:rsid w:val="00924FCB"/>
    <w:rsid w:val="00926533"/>
    <w:rsid w:val="009266CC"/>
    <w:rsid w:val="00926CA1"/>
    <w:rsid w:val="00926F4D"/>
    <w:rsid w:val="009272A5"/>
    <w:rsid w:val="00927DB5"/>
    <w:rsid w:val="00930068"/>
    <w:rsid w:val="009303C9"/>
    <w:rsid w:val="0093044B"/>
    <w:rsid w:val="009308DF"/>
    <w:rsid w:val="00930CEC"/>
    <w:rsid w:val="00930F3F"/>
    <w:rsid w:val="00932520"/>
    <w:rsid w:val="00932834"/>
    <w:rsid w:val="00932D93"/>
    <w:rsid w:val="00932EB8"/>
    <w:rsid w:val="009337A1"/>
    <w:rsid w:val="009346CD"/>
    <w:rsid w:val="0093489A"/>
    <w:rsid w:val="00934EAA"/>
    <w:rsid w:val="00935072"/>
    <w:rsid w:val="009351CE"/>
    <w:rsid w:val="009358FC"/>
    <w:rsid w:val="00935BA5"/>
    <w:rsid w:val="00936196"/>
    <w:rsid w:val="00936751"/>
    <w:rsid w:val="00936B7E"/>
    <w:rsid w:val="00936BE6"/>
    <w:rsid w:val="009370BC"/>
    <w:rsid w:val="0093735D"/>
    <w:rsid w:val="00937D27"/>
    <w:rsid w:val="009402D5"/>
    <w:rsid w:val="009406AF"/>
    <w:rsid w:val="00940D03"/>
    <w:rsid w:val="00940E2F"/>
    <w:rsid w:val="00940F78"/>
    <w:rsid w:val="00941113"/>
    <w:rsid w:val="009419FA"/>
    <w:rsid w:val="00941A22"/>
    <w:rsid w:val="009424CD"/>
    <w:rsid w:val="00942646"/>
    <w:rsid w:val="009432CE"/>
    <w:rsid w:val="0094344C"/>
    <w:rsid w:val="00944111"/>
    <w:rsid w:val="00944B21"/>
    <w:rsid w:val="00944D63"/>
    <w:rsid w:val="00944DD0"/>
    <w:rsid w:val="00945B1C"/>
    <w:rsid w:val="00945DBA"/>
    <w:rsid w:val="00946AE2"/>
    <w:rsid w:val="00946D3C"/>
    <w:rsid w:val="00946DC8"/>
    <w:rsid w:val="00947E69"/>
    <w:rsid w:val="0095080E"/>
    <w:rsid w:val="00950D98"/>
    <w:rsid w:val="00950FEC"/>
    <w:rsid w:val="0095155E"/>
    <w:rsid w:val="009518A4"/>
    <w:rsid w:val="00951CE0"/>
    <w:rsid w:val="009529DE"/>
    <w:rsid w:val="00953010"/>
    <w:rsid w:val="0095382F"/>
    <w:rsid w:val="00953D2F"/>
    <w:rsid w:val="009540D9"/>
    <w:rsid w:val="0095441E"/>
    <w:rsid w:val="00954D84"/>
    <w:rsid w:val="0095536D"/>
    <w:rsid w:val="009555EF"/>
    <w:rsid w:val="009567C9"/>
    <w:rsid w:val="00956946"/>
    <w:rsid w:val="00956FD1"/>
    <w:rsid w:val="00957174"/>
    <w:rsid w:val="009572A5"/>
    <w:rsid w:val="00957DC3"/>
    <w:rsid w:val="0096026D"/>
    <w:rsid w:val="0096032B"/>
    <w:rsid w:val="0096040B"/>
    <w:rsid w:val="009604D9"/>
    <w:rsid w:val="00960A21"/>
    <w:rsid w:val="00960BE5"/>
    <w:rsid w:val="009610B5"/>
    <w:rsid w:val="00961B97"/>
    <w:rsid w:val="00962A27"/>
    <w:rsid w:val="0096336D"/>
    <w:rsid w:val="0096355E"/>
    <w:rsid w:val="009642FE"/>
    <w:rsid w:val="009645B9"/>
    <w:rsid w:val="0096496D"/>
    <w:rsid w:val="00964B7A"/>
    <w:rsid w:val="009652B0"/>
    <w:rsid w:val="009657AD"/>
    <w:rsid w:val="009660FC"/>
    <w:rsid w:val="0096625D"/>
    <w:rsid w:val="00966371"/>
    <w:rsid w:val="009663C9"/>
    <w:rsid w:val="0096655B"/>
    <w:rsid w:val="00966A8A"/>
    <w:rsid w:val="00966ECB"/>
    <w:rsid w:val="0096758F"/>
    <w:rsid w:val="00970170"/>
    <w:rsid w:val="00970519"/>
    <w:rsid w:val="0097051B"/>
    <w:rsid w:val="00971212"/>
    <w:rsid w:val="00971A35"/>
    <w:rsid w:val="009720D3"/>
    <w:rsid w:val="009721A3"/>
    <w:rsid w:val="00972C5F"/>
    <w:rsid w:val="00972C82"/>
    <w:rsid w:val="00972D25"/>
    <w:rsid w:val="009734E8"/>
    <w:rsid w:val="00973866"/>
    <w:rsid w:val="00973FAC"/>
    <w:rsid w:val="009743A6"/>
    <w:rsid w:val="009744D4"/>
    <w:rsid w:val="00974B1C"/>
    <w:rsid w:val="00974DF9"/>
    <w:rsid w:val="00975198"/>
    <w:rsid w:val="00975881"/>
    <w:rsid w:val="00975A05"/>
    <w:rsid w:val="00976CF3"/>
    <w:rsid w:val="00976D13"/>
    <w:rsid w:val="00976F1C"/>
    <w:rsid w:val="0097796B"/>
    <w:rsid w:val="00977A3E"/>
    <w:rsid w:val="0098035D"/>
    <w:rsid w:val="009803D3"/>
    <w:rsid w:val="009804A6"/>
    <w:rsid w:val="00981F11"/>
    <w:rsid w:val="00982196"/>
    <w:rsid w:val="009823D6"/>
    <w:rsid w:val="00982807"/>
    <w:rsid w:val="00982881"/>
    <w:rsid w:val="00982A69"/>
    <w:rsid w:val="00982A91"/>
    <w:rsid w:val="00982E54"/>
    <w:rsid w:val="00982EC3"/>
    <w:rsid w:val="00982FB1"/>
    <w:rsid w:val="00983A49"/>
    <w:rsid w:val="00984546"/>
    <w:rsid w:val="00984AA9"/>
    <w:rsid w:val="00984CB2"/>
    <w:rsid w:val="00984E05"/>
    <w:rsid w:val="00984F98"/>
    <w:rsid w:val="0098583C"/>
    <w:rsid w:val="00985EE3"/>
    <w:rsid w:val="009865AE"/>
    <w:rsid w:val="009866AD"/>
    <w:rsid w:val="00986CCD"/>
    <w:rsid w:val="00986F18"/>
    <w:rsid w:val="00986F63"/>
    <w:rsid w:val="00987784"/>
    <w:rsid w:val="00987FA6"/>
    <w:rsid w:val="00990143"/>
    <w:rsid w:val="009907D1"/>
    <w:rsid w:val="00990B6C"/>
    <w:rsid w:val="00990D76"/>
    <w:rsid w:val="00991198"/>
    <w:rsid w:val="0099144A"/>
    <w:rsid w:val="009920F7"/>
    <w:rsid w:val="009927E3"/>
    <w:rsid w:val="00992B97"/>
    <w:rsid w:val="00993763"/>
    <w:rsid w:val="00994535"/>
    <w:rsid w:val="0099471C"/>
    <w:rsid w:val="00994C13"/>
    <w:rsid w:val="00994FE9"/>
    <w:rsid w:val="009950D5"/>
    <w:rsid w:val="009956EA"/>
    <w:rsid w:val="00995A07"/>
    <w:rsid w:val="00995D90"/>
    <w:rsid w:val="0099627F"/>
    <w:rsid w:val="00996CDE"/>
    <w:rsid w:val="00996CED"/>
    <w:rsid w:val="00996E35"/>
    <w:rsid w:val="009972E6"/>
    <w:rsid w:val="009974DB"/>
    <w:rsid w:val="009979A9"/>
    <w:rsid w:val="009979C7"/>
    <w:rsid w:val="00997E3B"/>
    <w:rsid w:val="009A001D"/>
    <w:rsid w:val="009A061F"/>
    <w:rsid w:val="009A105A"/>
    <w:rsid w:val="009A15B1"/>
    <w:rsid w:val="009A1BC8"/>
    <w:rsid w:val="009A1E8B"/>
    <w:rsid w:val="009A268F"/>
    <w:rsid w:val="009A2D17"/>
    <w:rsid w:val="009A3FB7"/>
    <w:rsid w:val="009A4B66"/>
    <w:rsid w:val="009A58F2"/>
    <w:rsid w:val="009A5DAC"/>
    <w:rsid w:val="009A6204"/>
    <w:rsid w:val="009A646E"/>
    <w:rsid w:val="009A71C5"/>
    <w:rsid w:val="009A7B05"/>
    <w:rsid w:val="009B0B24"/>
    <w:rsid w:val="009B0B78"/>
    <w:rsid w:val="009B138C"/>
    <w:rsid w:val="009B1CDD"/>
    <w:rsid w:val="009B1EEC"/>
    <w:rsid w:val="009B3109"/>
    <w:rsid w:val="009B44F8"/>
    <w:rsid w:val="009B4893"/>
    <w:rsid w:val="009B4B7D"/>
    <w:rsid w:val="009B4BAD"/>
    <w:rsid w:val="009B50C7"/>
    <w:rsid w:val="009B5537"/>
    <w:rsid w:val="009B584E"/>
    <w:rsid w:val="009B614C"/>
    <w:rsid w:val="009B61CB"/>
    <w:rsid w:val="009B6206"/>
    <w:rsid w:val="009B68B8"/>
    <w:rsid w:val="009B793C"/>
    <w:rsid w:val="009B7D70"/>
    <w:rsid w:val="009C06C2"/>
    <w:rsid w:val="009C0DED"/>
    <w:rsid w:val="009C1B11"/>
    <w:rsid w:val="009C22C8"/>
    <w:rsid w:val="009C22ED"/>
    <w:rsid w:val="009C248C"/>
    <w:rsid w:val="009C3247"/>
    <w:rsid w:val="009C34D9"/>
    <w:rsid w:val="009C3C3A"/>
    <w:rsid w:val="009C4B51"/>
    <w:rsid w:val="009C5229"/>
    <w:rsid w:val="009C53E0"/>
    <w:rsid w:val="009C5A56"/>
    <w:rsid w:val="009C6E9E"/>
    <w:rsid w:val="009C70B2"/>
    <w:rsid w:val="009C72D2"/>
    <w:rsid w:val="009C7C83"/>
    <w:rsid w:val="009C7F51"/>
    <w:rsid w:val="009D007F"/>
    <w:rsid w:val="009D0392"/>
    <w:rsid w:val="009D09EA"/>
    <w:rsid w:val="009D0A66"/>
    <w:rsid w:val="009D0C97"/>
    <w:rsid w:val="009D0E29"/>
    <w:rsid w:val="009D0F57"/>
    <w:rsid w:val="009D1F67"/>
    <w:rsid w:val="009D2C2E"/>
    <w:rsid w:val="009D2CB3"/>
    <w:rsid w:val="009D380A"/>
    <w:rsid w:val="009D3A2B"/>
    <w:rsid w:val="009D3A38"/>
    <w:rsid w:val="009D3B21"/>
    <w:rsid w:val="009D4319"/>
    <w:rsid w:val="009D4553"/>
    <w:rsid w:val="009D471E"/>
    <w:rsid w:val="009D4ED0"/>
    <w:rsid w:val="009D514D"/>
    <w:rsid w:val="009D5D80"/>
    <w:rsid w:val="009D5E91"/>
    <w:rsid w:val="009D620E"/>
    <w:rsid w:val="009D648F"/>
    <w:rsid w:val="009D6769"/>
    <w:rsid w:val="009D6983"/>
    <w:rsid w:val="009D729E"/>
    <w:rsid w:val="009D7A7A"/>
    <w:rsid w:val="009D7AF0"/>
    <w:rsid w:val="009D7C45"/>
    <w:rsid w:val="009D7F81"/>
    <w:rsid w:val="009E0176"/>
    <w:rsid w:val="009E02D6"/>
    <w:rsid w:val="009E0493"/>
    <w:rsid w:val="009E04A5"/>
    <w:rsid w:val="009E0A6F"/>
    <w:rsid w:val="009E0F6B"/>
    <w:rsid w:val="009E16C2"/>
    <w:rsid w:val="009E17A5"/>
    <w:rsid w:val="009E1FFB"/>
    <w:rsid w:val="009E2454"/>
    <w:rsid w:val="009E2A13"/>
    <w:rsid w:val="009E2C18"/>
    <w:rsid w:val="009E2C6A"/>
    <w:rsid w:val="009E4CC1"/>
    <w:rsid w:val="009E522C"/>
    <w:rsid w:val="009E53CD"/>
    <w:rsid w:val="009E57AB"/>
    <w:rsid w:val="009E6520"/>
    <w:rsid w:val="009E66DC"/>
    <w:rsid w:val="009E6ACF"/>
    <w:rsid w:val="009E6C71"/>
    <w:rsid w:val="009E6CC1"/>
    <w:rsid w:val="009E6DC3"/>
    <w:rsid w:val="009E7F20"/>
    <w:rsid w:val="009F015E"/>
    <w:rsid w:val="009F07F0"/>
    <w:rsid w:val="009F0972"/>
    <w:rsid w:val="009F0A8C"/>
    <w:rsid w:val="009F1268"/>
    <w:rsid w:val="009F1628"/>
    <w:rsid w:val="009F16F0"/>
    <w:rsid w:val="009F1B19"/>
    <w:rsid w:val="009F2059"/>
    <w:rsid w:val="009F258B"/>
    <w:rsid w:val="009F2695"/>
    <w:rsid w:val="009F28E9"/>
    <w:rsid w:val="009F2AFB"/>
    <w:rsid w:val="009F3333"/>
    <w:rsid w:val="009F4374"/>
    <w:rsid w:val="009F5AA5"/>
    <w:rsid w:val="009F648F"/>
    <w:rsid w:val="009F672F"/>
    <w:rsid w:val="009F7038"/>
    <w:rsid w:val="009F7137"/>
    <w:rsid w:val="009F71ED"/>
    <w:rsid w:val="009F7ECA"/>
    <w:rsid w:val="00A00073"/>
    <w:rsid w:val="00A00528"/>
    <w:rsid w:val="00A0067F"/>
    <w:rsid w:val="00A007B5"/>
    <w:rsid w:val="00A00AA8"/>
    <w:rsid w:val="00A00D17"/>
    <w:rsid w:val="00A012ED"/>
    <w:rsid w:val="00A013C5"/>
    <w:rsid w:val="00A0142E"/>
    <w:rsid w:val="00A01810"/>
    <w:rsid w:val="00A0190F"/>
    <w:rsid w:val="00A0205D"/>
    <w:rsid w:val="00A034AE"/>
    <w:rsid w:val="00A0403D"/>
    <w:rsid w:val="00A04F48"/>
    <w:rsid w:val="00A054A3"/>
    <w:rsid w:val="00A05851"/>
    <w:rsid w:val="00A05C5B"/>
    <w:rsid w:val="00A05EFF"/>
    <w:rsid w:val="00A069A1"/>
    <w:rsid w:val="00A06D4A"/>
    <w:rsid w:val="00A06EBA"/>
    <w:rsid w:val="00A073C2"/>
    <w:rsid w:val="00A0753D"/>
    <w:rsid w:val="00A07650"/>
    <w:rsid w:val="00A07E6E"/>
    <w:rsid w:val="00A1006B"/>
    <w:rsid w:val="00A10B2E"/>
    <w:rsid w:val="00A10F85"/>
    <w:rsid w:val="00A111F0"/>
    <w:rsid w:val="00A11772"/>
    <w:rsid w:val="00A11B40"/>
    <w:rsid w:val="00A1212A"/>
    <w:rsid w:val="00A12295"/>
    <w:rsid w:val="00A13BA7"/>
    <w:rsid w:val="00A13CC2"/>
    <w:rsid w:val="00A13D96"/>
    <w:rsid w:val="00A1433E"/>
    <w:rsid w:val="00A14562"/>
    <w:rsid w:val="00A14C10"/>
    <w:rsid w:val="00A14D97"/>
    <w:rsid w:val="00A151BB"/>
    <w:rsid w:val="00A154A0"/>
    <w:rsid w:val="00A161B4"/>
    <w:rsid w:val="00A165EF"/>
    <w:rsid w:val="00A16646"/>
    <w:rsid w:val="00A166BC"/>
    <w:rsid w:val="00A168C4"/>
    <w:rsid w:val="00A16C3F"/>
    <w:rsid w:val="00A175CD"/>
    <w:rsid w:val="00A200A1"/>
    <w:rsid w:val="00A210E1"/>
    <w:rsid w:val="00A21D28"/>
    <w:rsid w:val="00A21E03"/>
    <w:rsid w:val="00A2210D"/>
    <w:rsid w:val="00A22EA8"/>
    <w:rsid w:val="00A24253"/>
    <w:rsid w:val="00A24357"/>
    <w:rsid w:val="00A24F4A"/>
    <w:rsid w:val="00A25294"/>
    <w:rsid w:val="00A2530B"/>
    <w:rsid w:val="00A25512"/>
    <w:rsid w:val="00A2555E"/>
    <w:rsid w:val="00A2562C"/>
    <w:rsid w:val="00A25BD9"/>
    <w:rsid w:val="00A263B6"/>
    <w:rsid w:val="00A2659C"/>
    <w:rsid w:val="00A2695D"/>
    <w:rsid w:val="00A26F52"/>
    <w:rsid w:val="00A27023"/>
    <w:rsid w:val="00A30285"/>
    <w:rsid w:val="00A30959"/>
    <w:rsid w:val="00A3095D"/>
    <w:rsid w:val="00A3097B"/>
    <w:rsid w:val="00A30B88"/>
    <w:rsid w:val="00A310D9"/>
    <w:rsid w:val="00A312F9"/>
    <w:rsid w:val="00A31346"/>
    <w:rsid w:val="00A3161E"/>
    <w:rsid w:val="00A32872"/>
    <w:rsid w:val="00A32CAF"/>
    <w:rsid w:val="00A332D4"/>
    <w:rsid w:val="00A33764"/>
    <w:rsid w:val="00A33968"/>
    <w:rsid w:val="00A33992"/>
    <w:rsid w:val="00A34AEE"/>
    <w:rsid w:val="00A35053"/>
    <w:rsid w:val="00A353D9"/>
    <w:rsid w:val="00A35928"/>
    <w:rsid w:val="00A35C01"/>
    <w:rsid w:val="00A35D92"/>
    <w:rsid w:val="00A35FE3"/>
    <w:rsid w:val="00A364BF"/>
    <w:rsid w:val="00A36C7A"/>
    <w:rsid w:val="00A40614"/>
    <w:rsid w:val="00A406C6"/>
    <w:rsid w:val="00A40E8E"/>
    <w:rsid w:val="00A41CC2"/>
    <w:rsid w:val="00A41E63"/>
    <w:rsid w:val="00A41EDF"/>
    <w:rsid w:val="00A42633"/>
    <w:rsid w:val="00A427CE"/>
    <w:rsid w:val="00A43384"/>
    <w:rsid w:val="00A43451"/>
    <w:rsid w:val="00A43B20"/>
    <w:rsid w:val="00A43B61"/>
    <w:rsid w:val="00A4467A"/>
    <w:rsid w:val="00A448A4"/>
    <w:rsid w:val="00A44F7B"/>
    <w:rsid w:val="00A45477"/>
    <w:rsid w:val="00A45BDD"/>
    <w:rsid w:val="00A45ECA"/>
    <w:rsid w:val="00A45FC9"/>
    <w:rsid w:val="00A467EA"/>
    <w:rsid w:val="00A47245"/>
    <w:rsid w:val="00A47ABF"/>
    <w:rsid w:val="00A502CA"/>
    <w:rsid w:val="00A5033A"/>
    <w:rsid w:val="00A50A56"/>
    <w:rsid w:val="00A51497"/>
    <w:rsid w:val="00A51587"/>
    <w:rsid w:val="00A516F8"/>
    <w:rsid w:val="00A52748"/>
    <w:rsid w:val="00A52E1F"/>
    <w:rsid w:val="00A5342E"/>
    <w:rsid w:val="00A53952"/>
    <w:rsid w:val="00A53D17"/>
    <w:rsid w:val="00A53E15"/>
    <w:rsid w:val="00A5443B"/>
    <w:rsid w:val="00A54E85"/>
    <w:rsid w:val="00A55326"/>
    <w:rsid w:val="00A55947"/>
    <w:rsid w:val="00A55A6B"/>
    <w:rsid w:val="00A55AFC"/>
    <w:rsid w:val="00A55CE2"/>
    <w:rsid w:val="00A56057"/>
    <w:rsid w:val="00A565BB"/>
    <w:rsid w:val="00A566D4"/>
    <w:rsid w:val="00A5771C"/>
    <w:rsid w:val="00A602BD"/>
    <w:rsid w:val="00A602DC"/>
    <w:rsid w:val="00A60434"/>
    <w:rsid w:val="00A60BD2"/>
    <w:rsid w:val="00A60F23"/>
    <w:rsid w:val="00A6137C"/>
    <w:rsid w:val="00A6153B"/>
    <w:rsid w:val="00A61800"/>
    <w:rsid w:val="00A61BEC"/>
    <w:rsid w:val="00A61CDE"/>
    <w:rsid w:val="00A61CE6"/>
    <w:rsid w:val="00A6235B"/>
    <w:rsid w:val="00A62621"/>
    <w:rsid w:val="00A629CE"/>
    <w:rsid w:val="00A638C5"/>
    <w:rsid w:val="00A63D12"/>
    <w:rsid w:val="00A63D31"/>
    <w:rsid w:val="00A63E8A"/>
    <w:rsid w:val="00A63FA0"/>
    <w:rsid w:val="00A654FF"/>
    <w:rsid w:val="00A6616A"/>
    <w:rsid w:val="00A66AB2"/>
    <w:rsid w:val="00A66B36"/>
    <w:rsid w:val="00A6743E"/>
    <w:rsid w:val="00A70966"/>
    <w:rsid w:val="00A709A9"/>
    <w:rsid w:val="00A70E0A"/>
    <w:rsid w:val="00A7145E"/>
    <w:rsid w:val="00A71772"/>
    <w:rsid w:val="00A7181D"/>
    <w:rsid w:val="00A71C00"/>
    <w:rsid w:val="00A71F3A"/>
    <w:rsid w:val="00A72001"/>
    <w:rsid w:val="00A72580"/>
    <w:rsid w:val="00A734D9"/>
    <w:rsid w:val="00A73711"/>
    <w:rsid w:val="00A73D11"/>
    <w:rsid w:val="00A73F2A"/>
    <w:rsid w:val="00A73F7C"/>
    <w:rsid w:val="00A7439B"/>
    <w:rsid w:val="00A7493F"/>
    <w:rsid w:val="00A751B3"/>
    <w:rsid w:val="00A753C1"/>
    <w:rsid w:val="00A75425"/>
    <w:rsid w:val="00A75705"/>
    <w:rsid w:val="00A7580C"/>
    <w:rsid w:val="00A75903"/>
    <w:rsid w:val="00A75B24"/>
    <w:rsid w:val="00A75E99"/>
    <w:rsid w:val="00A760C4"/>
    <w:rsid w:val="00A76378"/>
    <w:rsid w:val="00A7654D"/>
    <w:rsid w:val="00A77DA6"/>
    <w:rsid w:val="00A77DAD"/>
    <w:rsid w:val="00A77FB1"/>
    <w:rsid w:val="00A8135F"/>
    <w:rsid w:val="00A81850"/>
    <w:rsid w:val="00A82096"/>
    <w:rsid w:val="00A82703"/>
    <w:rsid w:val="00A834BC"/>
    <w:rsid w:val="00A83834"/>
    <w:rsid w:val="00A83987"/>
    <w:rsid w:val="00A839EB"/>
    <w:rsid w:val="00A83EC0"/>
    <w:rsid w:val="00A83EFF"/>
    <w:rsid w:val="00A8465E"/>
    <w:rsid w:val="00A855E2"/>
    <w:rsid w:val="00A85800"/>
    <w:rsid w:val="00A86087"/>
    <w:rsid w:val="00A86B45"/>
    <w:rsid w:val="00A86BD3"/>
    <w:rsid w:val="00A9074F"/>
    <w:rsid w:val="00A90CC8"/>
    <w:rsid w:val="00A90DF6"/>
    <w:rsid w:val="00A90E63"/>
    <w:rsid w:val="00A9263E"/>
    <w:rsid w:val="00A92B03"/>
    <w:rsid w:val="00A92F62"/>
    <w:rsid w:val="00A93884"/>
    <w:rsid w:val="00A93BC0"/>
    <w:rsid w:val="00A93DF8"/>
    <w:rsid w:val="00A93F9D"/>
    <w:rsid w:val="00A940EE"/>
    <w:rsid w:val="00A94902"/>
    <w:rsid w:val="00A9542E"/>
    <w:rsid w:val="00A95BBA"/>
    <w:rsid w:val="00A95FC5"/>
    <w:rsid w:val="00A9617E"/>
    <w:rsid w:val="00A961E4"/>
    <w:rsid w:val="00A9682B"/>
    <w:rsid w:val="00A978B1"/>
    <w:rsid w:val="00A979FE"/>
    <w:rsid w:val="00A97E35"/>
    <w:rsid w:val="00A97FBA"/>
    <w:rsid w:val="00AA00DA"/>
    <w:rsid w:val="00AA0788"/>
    <w:rsid w:val="00AA109F"/>
    <w:rsid w:val="00AA2A14"/>
    <w:rsid w:val="00AA30C4"/>
    <w:rsid w:val="00AA35B5"/>
    <w:rsid w:val="00AA3C42"/>
    <w:rsid w:val="00AA3CAE"/>
    <w:rsid w:val="00AA4606"/>
    <w:rsid w:val="00AA48A1"/>
    <w:rsid w:val="00AA4A2C"/>
    <w:rsid w:val="00AA4F18"/>
    <w:rsid w:val="00AA551A"/>
    <w:rsid w:val="00AA56B9"/>
    <w:rsid w:val="00AA5CA7"/>
    <w:rsid w:val="00AA60FD"/>
    <w:rsid w:val="00AA678B"/>
    <w:rsid w:val="00AA6A7B"/>
    <w:rsid w:val="00AA7472"/>
    <w:rsid w:val="00AA7A7A"/>
    <w:rsid w:val="00AA7FFC"/>
    <w:rsid w:val="00AB019F"/>
    <w:rsid w:val="00AB0FD3"/>
    <w:rsid w:val="00AB11A6"/>
    <w:rsid w:val="00AB1353"/>
    <w:rsid w:val="00AB145B"/>
    <w:rsid w:val="00AB1FEC"/>
    <w:rsid w:val="00AB22DB"/>
    <w:rsid w:val="00AB2EA9"/>
    <w:rsid w:val="00AB30B6"/>
    <w:rsid w:val="00AB3ADA"/>
    <w:rsid w:val="00AB3C47"/>
    <w:rsid w:val="00AB3FA1"/>
    <w:rsid w:val="00AB45A0"/>
    <w:rsid w:val="00AB4F27"/>
    <w:rsid w:val="00AB5189"/>
    <w:rsid w:val="00AB5863"/>
    <w:rsid w:val="00AB5B22"/>
    <w:rsid w:val="00AB5B78"/>
    <w:rsid w:val="00AB62D6"/>
    <w:rsid w:val="00AB6519"/>
    <w:rsid w:val="00AB683C"/>
    <w:rsid w:val="00AB7554"/>
    <w:rsid w:val="00AB7C3D"/>
    <w:rsid w:val="00AB7DA4"/>
    <w:rsid w:val="00AC0585"/>
    <w:rsid w:val="00AC073E"/>
    <w:rsid w:val="00AC0A95"/>
    <w:rsid w:val="00AC1626"/>
    <w:rsid w:val="00AC213C"/>
    <w:rsid w:val="00AC33D5"/>
    <w:rsid w:val="00AC3A42"/>
    <w:rsid w:val="00AC4066"/>
    <w:rsid w:val="00AC40F8"/>
    <w:rsid w:val="00AC410A"/>
    <w:rsid w:val="00AC4235"/>
    <w:rsid w:val="00AC5090"/>
    <w:rsid w:val="00AC62D9"/>
    <w:rsid w:val="00AC73CD"/>
    <w:rsid w:val="00AC7D41"/>
    <w:rsid w:val="00AC7EBC"/>
    <w:rsid w:val="00AD0354"/>
    <w:rsid w:val="00AD0DCB"/>
    <w:rsid w:val="00AD0DFA"/>
    <w:rsid w:val="00AD1361"/>
    <w:rsid w:val="00AD1750"/>
    <w:rsid w:val="00AD239F"/>
    <w:rsid w:val="00AD27CF"/>
    <w:rsid w:val="00AD297E"/>
    <w:rsid w:val="00AD31A7"/>
    <w:rsid w:val="00AD337D"/>
    <w:rsid w:val="00AD3A6B"/>
    <w:rsid w:val="00AD420A"/>
    <w:rsid w:val="00AD4A51"/>
    <w:rsid w:val="00AD4FB3"/>
    <w:rsid w:val="00AD55C1"/>
    <w:rsid w:val="00AD5781"/>
    <w:rsid w:val="00AD5C06"/>
    <w:rsid w:val="00AD5C27"/>
    <w:rsid w:val="00AD6058"/>
    <w:rsid w:val="00AD6C51"/>
    <w:rsid w:val="00AD73AE"/>
    <w:rsid w:val="00AD7450"/>
    <w:rsid w:val="00AD75C7"/>
    <w:rsid w:val="00AD7CA1"/>
    <w:rsid w:val="00AE038E"/>
    <w:rsid w:val="00AE06F5"/>
    <w:rsid w:val="00AE07C6"/>
    <w:rsid w:val="00AE0849"/>
    <w:rsid w:val="00AE0B6D"/>
    <w:rsid w:val="00AE0D0F"/>
    <w:rsid w:val="00AE0DC7"/>
    <w:rsid w:val="00AE0F32"/>
    <w:rsid w:val="00AE181C"/>
    <w:rsid w:val="00AE2093"/>
    <w:rsid w:val="00AE22A7"/>
    <w:rsid w:val="00AE2425"/>
    <w:rsid w:val="00AE252D"/>
    <w:rsid w:val="00AE3882"/>
    <w:rsid w:val="00AE3A7B"/>
    <w:rsid w:val="00AE40DB"/>
    <w:rsid w:val="00AE45C8"/>
    <w:rsid w:val="00AE4BDB"/>
    <w:rsid w:val="00AE4F02"/>
    <w:rsid w:val="00AE50CC"/>
    <w:rsid w:val="00AE57CB"/>
    <w:rsid w:val="00AE5AAE"/>
    <w:rsid w:val="00AE5DD2"/>
    <w:rsid w:val="00AE5E52"/>
    <w:rsid w:val="00AE652E"/>
    <w:rsid w:val="00AE661E"/>
    <w:rsid w:val="00AE7466"/>
    <w:rsid w:val="00AE7E3F"/>
    <w:rsid w:val="00AF0419"/>
    <w:rsid w:val="00AF0931"/>
    <w:rsid w:val="00AF0A90"/>
    <w:rsid w:val="00AF0B1D"/>
    <w:rsid w:val="00AF0B56"/>
    <w:rsid w:val="00AF1269"/>
    <w:rsid w:val="00AF1DD3"/>
    <w:rsid w:val="00AF1E7A"/>
    <w:rsid w:val="00AF2601"/>
    <w:rsid w:val="00AF2FDC"/>
    <w:rsid w:val="00AF3B33"/>
    <w:rsid w:val="00AF3D33"/>
    <w:rsid w:val="00AF4626"/>
    <w:rsid w:val="00AF4F67"/>
    <w:rsid w:val="00AF523E"/>
    <w:rsid w:val="00AF5A21"/>
    <w:rsid w:val="00AF66B5"/>
    <w:rsid w:val="00AF6787"/>
    <w:rsid w:val="00AF67DE"/>
    <w:rsid w:val="00AF68A3"/>
    <w:rsid w:val="00AF696A"/>
    <w:rsid w:val="00AF6B4B"/>
    <w:rsid w:val="00AF6EBA"/>
    <w:rsid w:val="00AF73F2"/>
    <w:rsid w:val="00B00082"/>
    <w:rsid w:val="00B00125"/>
    <w:rsid w:val="00B0036B"/>
    <w:rsid w:val="00B009E6"/>
    <w:rsid w:val="00B016D7"/>
    <w:rsid w:val="00B01913"/>
    <w:rsid w:val="00B01946"/>
    <w:rsid w:val="00B01A6B"/>
    <w:rsid w:val="00B02855"/>
    <w:rsid w:val="00B02A9D"/>
    <w:rsid w:val="00B02F1E"/>
    <w:rsid w:val="00B033E5"/>
    <w:rsid w:val="00B034F3"/>
    <w:rsid w:val="00B03564"/>
    <w:rsid w:val="00B0370B"/>
    <w:rsid w:val="00B03BEF"/>
    <w:rsid w:val="00B0408B"/>
    <w:rsid w:val="00B042E7"/>
    <w:rsid w:val="00B0469A"/>
    <w:rsid w:val="00B04C3E"/>
    <w:rsid w:val="00B04C62"/>
    <w:rsid w:val="00B050E7"/>
    <w:rsid w:val="00B05815"/>
    <w:rsid w:val="00B05A44"/>
    <w:rsid w:val="00B067F1"/>
    <w:rsid w:val="00B068B2"/>
    <w:rsid w:val="00B07186"/>
    <w:rsid w:val="00B07318"/>
    <w:rsid w:val="00B073E5"/>
    <w:rsid w:val="00B1011F"/>
    <w:rsid w:val="00B102E7"/>
    <w:rsid w:val="00B10C3D"/>
    <w:rsid w:val="00B110E0"/>
    <w:rsid w:val="00B11558"/>
    <w:rsid w:val="00B1171B"/>
    <w:rsid w:val="00B12C93"/>
    <w:rsid w:val="00B12D3C"/>
    <w:rsid w:val="00B13278"/>
    <w:rsid w:val="00B143E4"/>
    <w:rsid w:val="00B14431"/>
    <w:rsid w:val="00B147F1"/>
    <w:rsid w:val="00B148EE"/>
    <w:rsid w:val="00B149E1"/>
    <w:rsid w:val="00B15244"/>
    <w:rsid w:val="00B15256"/>
    <w:rsid w:val="00B164DF"/>
    <w:rsid w:val="00B16674"/>
    <w:rsid w:val="00B16AE9"/>
    <w:rsid w:val="00B1759D"/>
    <w:rsid w:val="00B17978"/>
    <w:rsid w:val="00B2028D"/>
    <w:rsid w:val="00B203F4"/>
    <w:rsid w:val="00B2042B"/>
    <w:rsid w:val="00B213F5"/>
    <w:rsid w:val="00B2174E"/>
    <w:rsid w:val="00B2197D"/>
    <w:rsid w:val="00B21C91"/>
    <w:rsid w:val="00B22063"/>
    <w:rsid w:val="00B22C54"/>
    <w:rsid w:val="00B23248"/>
    <w:rsid w:val="00B23263"/>
    <w:rsid w:val="00B23671"/>
    <w:rsid w:val="00B236DA"/>
    <w:rsid w:val="00B236FB"/>
    <w:rsid w:val="00B24AF7"/>
    <w:rsid w:val="00B24CEE"/>
    <w:rsid w:val="00B25CA8"/>
    <w:rsid w:val="00B277F3"/>
    <w:rsid w:val="00B27C6F"/>
    <w:rsid w:val="00B27C75"/>
    <w:rsid w:val="00B30173"/>
    <w:rsid w:val="00B3024D"/>
    <w:rsid w:val="00B30420"/>
    <w:rsid w:val="00B30873"/>
    <w:rsid w:val="00B308AF"/>
    <w:rsid w:val="00B30A06"/>
    <w:rsid w:val="00B30C4F"/>
    <w:rsid w:val="00B31C28"/>
    <w:rsid w:val="00B31C60"/>
    <w:rsid w:val="00B31E8B"/>
    <w:rsid w:val="00B31FE3"/>
    <w:rsid w:val="00B32127"/>
    <w:rsid w:val="00B32265"/>
    <w:rsid w:val="00B32A48"/>
    <w:rsid w:val="00B32A9D"/>
    <w:rsid w:val="00B33889"/>
    <w:rsid w:val="00B33B46"/>
    <w:rsid w:val="00B349DE"/>
    <w:rsid w:val="00B35554"/>
    <w:rsid w:val="00B356F4"/>
    <w:rsid w:val="00B357F7"/>
    <w:rsid w:val="00B36E55"/>
    <w:rsid w:val="00B371DD"/>
    <w:rsid w:val="00B3766B"/>
    <w:rsid w:val="00B37697"/>
    <w:rsid w:val="00B3769D"/>
    <w:rsid w:val="00B37BB2"/>
    <w:rsid w:val="00B41CDA"/>
    <w:rsid w:val="00B424F7"/>
    <w:rsid w:val="00B426B6"/>
    <w:rsid w:val="00B42EAB"/>
    <w:rsid w:val="00B43290"/>
    <w:rsid w:val="00B43C36"/>
    <w:rsid w:val="00B44859"/>
    <w:rsid w:val="00B4509B"/>
    <w:rsid w:val="00B4589D"/>
    <w:rsid w:val="00B459A2"/>
    <w:rsid w:val="00B45A8D"/>
    <w:rsid w:val="00B45B72"/>
    <w:rsid w:val="00B45B96"/>
    <w:rsid w:val="00B46623"/>
    <w:rsid w:val="00B46A8B"/>
    <w:rsid w:val="00B47E81"/>
    <w:rsid w:val="00B503C4"/>
    <w:rsid w:val="00B5092B"/>
    <w:rsid w:val="00B50F71"/>
    <w:rsid w:val="00B51175"/>
    <w:rsid w:val="00B51401"/>
    <w:rsid w:val="00B51AE1"/>
    <w:rsid w:val="00B51B58"/>
    <w:rsid w:val="00B51D53"/>
    <w:rsid w:val="00B526AB"/>
    <w:rsid w:val="00B53A50"/>
    <w:rsid w:val="00B53A5D"/>
    <w:rsid w:val="00B53C8B"/>
    <w:rsid w:val="00B540DC"/>
    <w:rsid w:val="00B542C2"/>
    <w:rsid w:val="00B543B0"/>
    <w:rsid w:val="00B544C1"/>
    <w:rsid w:val="00B5460C"/>
    <w:rsid w:val="00B54B8C"/>
    <w:rsid w:val="00B54C0E"/>
    <w:rsid w:val="00B54ECE"/>
    <w:rsid w:val="00B55665"/>
    <w:rsid w:val="00B55FDD"/>
    <w:rsid w:val="00B566B9"/>
    <w:rsid w:val="00B578CF"/>
    <w:rsid w:val="00B57989"/>
    <w:rsid w:val="00B60430"/>
    <w:rsid w:val="00B61542"/>
    <w:rsid w:val="00B61A6D"/>
    <w:rsid w:val="00B61CB8"/>
    <w:rsid w:val="00B6203B"/>
    <w:rsid w:val="00B6215B"/>
    <w:rsid w:val="00B62794"/>
    <w:rsid w:val="00B63039"/>
    <w:rsid w:val="00B635AE"/>
    <w:rsid w:val="00B63B5D"/>
    <w:rsid w:val="00B64BAF"/>
    <w:rsid w:val="00B650B8"/>
    <w:rsid w:val="00B65656"/>
    <w:rsid w:val="00B67109"/>
    <w:rsid w:val="00B67183"/>
    <w:rsid w:val="00B67C0B"/>
    <w:rsid w:val="00B67CB6"/>
    <w:rsid w:val="00B71207"/>
    <w:rsid w:val="00B71214"/>
    <w:rsid w:val="00B7146C"/>
    <w:rsid w:val="00B715A4"/>
    <w:rsid w:val="00B71EA2"/>
    <w:rsid w:val="00B72239"/>
    <w:rsid w:val="00B7230A"/>
    <w:rsid w:val="00B72799"/>
    <w:rsid w:val="00B7283D"/>
    <w:rsid w:val="00B72CE6"/>
    <w:rsid w:val="00B73929"/>
    <w:rsid w:val="00B73DE1"/>
    <w:rsid w:val="00B73F26"/>
    <w:rsid w:val="00B7422F"/>
    <w:rsid w:val="00B744BC"/>
    <w:rsid w:val="00B7464C"/>
    <w:rsid w:val="00B753F0"/>
    <w:rsid w:val="00B75B03"/>
    <w:rsid w:val="00B75B04"/>
    <w:rsid w:val="00B75E0E"/>
    <w:rsid w:val="00B76093"/>
    <w:rsid w:val="00B7688B"/>
    <w:rsid w:val="00B77DBC"/>
    <w:rsid w:val="00B77E56"/>
    <w:rsid w:val="00B8027E"/>
    <w:rsid w:val="00B813B0"/>
    <w:rsid w:val="00B813B2"/>
    <w:rsid w:val="00B81A08"/>
    <w:rsid w:val="00B81F55"/>
    <w:rsid w:val="00B8202A"/>
    <w:rsid w:val="00B83588"/>
    <w:rsid w:val="00B835D0"/>
    <w:rsid w:val="00B836F5"/>
    <w:rsid w:val="00B83906"/>
    <w:rsid w:val="00B83AF7"/>
    <w:rsid w:val="00B84225"/>
    <w:rsid w:val="00B84B71"/>
    <w:rsid w:val="00B84DFD"/>
    <w:rsid w:val="00B84F4F"/>
    <w:rsid w:val="00B85345"/>
    <w:rsid w:val="00B86051"/>
    <w:rsid w:val="00B86261"/>
    <w:rsid w:val="00B862D3"/>
    <w:rsid w:val="00B862D4"/>
    <w:rsid w:val="00B86443"/>
    <w:rsid w:val="00B86F0B"/>
    <w:rsid w:val="00B87398"/>
    <w:rsid w:val="00B87849"/>
    <w:rsid w:val="00B9002D"/>
    <w:rsid w:val="00B90145"/>
    <w:rsid w:val="00B907DA"/>
    <w:rsid w:val="00B908B1"/>
    <w:rsid w:val="00B909B5"/>
    <w:rsid w:val="00B90D52"/>
    <w:rsid w:val="00B90EF5"/>
    <w:rsid w:val="00B9202A"/>
    <w:rsid w:val="00B929C7"/>
    <w:rsid w:val="00B93365"/>
    <w:rsid w:val="00B936EA"/>
    <w:rsid w:val="00B93F67"/>
    <w:rsid w:val="00B94859"/>
    <w:rsid w:val="00B95421"/>
    <w:rsid w:val="00B9558B"/>
    <w:rsid w:val="00B9575F"/>
    <w:rsid w:val="00B95D8F"/>
    <w:rsid w:val="00B9779B"/>
    <w:rsid w:val="00B97EE5"/>
    <w:rsid w:val="00B97FE7"/>
    <w:rsid w:val="00BA05D0"/>
    <w:rsid w:val="00BA0B48"/>
    <w:rsid w:val="00BA0BFB"/>
    <w:rsid w:val="00BA1F8E"/>
    <w:rsid w:val="00BA2736"/>
    <w:rsid w:val="00BA3219"/>
    <w:rsid w:val="00BA3E5C"/>
    <w:rsid w:val="00BA40E6"/>
    <w:rsid w:val="00BA415D"/>
    <w:rsid w:val="00BA423B"/>
    <w:rsid w:val="00BA45BB"/>
    <w:rsid w:val="00BA4830"/>
    <w:rsid w:val="00BA5546"/>
    <w:rsid w:val="00BA57EE"/>
    <w:rsid w:val="00BA6181"/>
    <w:rsid w:val="00BA6408"/>
    <w:rsid w:val="00BA6546"/>
    <w:rsid w:val="00BA6894"/>
    <w:rsid w:val="00BA7167"/>
    <w:rsid w:val="00BA7C31"/>
    <w:rsid w:val="00BA7D79"/>
    <w:rsid w:val="00BA7E78"/>
    <w:rsid w:val="00BB0610"/>
    <w:rsid w:val="00BB0EA1"/>
    <w:rsid w:val="00BB103A"/>
    <w:rsid w:val="00BB17B4"/>
    <w:rsid w:val="00BB1CB2"/>
    <w:rsid w:val="00BB293C"/>
    <w:rsid w:val="00BB3122"/>
    <w:rsid w:val="00BB31FE"/>
    <w:rsid w:val="00BB34B2"/>
    <w:rsid w:val="00BB3949"/>
    <w:rsid w:val="00BB3D9B"/>
    <w:rsid w:val="00BB4864"/>
    <w:rsid w:val="00BB4FAA"/>
    <w:rsid w:val="00BB52E1"/>
    <w:rsid w:val="00BB5468"/>
    <w:rsid w:val="00BB5B09"/>
    <w:rsid w:val="00BB5FBD"/>
    <w:rsid w:val="00BB60C1"/>
    <w:rsid w:val="00BB754F"/>
    <w:rsid w:val="00BB756F"/>
    <w:rsid w:val="00BB772C"/>
    <w:rsid w:val="00BC040D"/>
    <w:rsid w:val="00BC057E"/>
    <w:rsid w:val="00BC060E"/>
    <w:rsid w:val="00BC0758"/>
    <w:rsid w:val="00BC0869"/>
    <w:rsid w:val="00BC0E7D"/>
    <w:rsid w:val="00BC11A1"/>
    <w:rsid w:val="00BC1283"/>
    <w:rsid w:val="00BC1382"/>
    <w:rsid w:val="00BC17C9"/>
    <w:rsid w:val="00BC193A"/>
    <w:rsid w:val="00BC19E8"/>
    <w:rsid w:val="00BC213E"/>
    <w:rsid w:val="00BC27C6"/>
    <w:rsid w:val="00BC2A9B"/>
    <w:rsid w:val="00BC3224"/>
    <w:rsid w:val="00BC3B90"/>
    <w:rsid w:val="00BC44B1"/>
    <w:rsid w:val="00BC4548"/>
    <w:rsid w:val="00BC49CA"/>
    <w:rsid w:val="00BC49FB"/>
    <w:rsid w:val="00BC4BC9"/>
    <w:rsid w:val="00BC4D5C"/>
    <w:rsid w:val="00BC55A6"/>
    <w:rsid w:val="00BC56AA"/>
    <w:rsid w:val="00BC5B01"/>
    <w:rsid w:val="00BC607E"/>
    <w:rsid w:val="00BC67E8"/>
    <w:rsid w:val="00BC69C2"/>
    <w:rsid w:val="00BC76D0"/>
    <w:rsid w:val="00BC7882"/>
    <w:rsid w:val="00BC7B65"/>
    <w:rsid w:val="00BC7EEF"/>
    <w:rsid w:val="00BD02F8"/>
    <w:rsid w:val="00BD0806"/>
    <w:rsid w:val="00BD08B9"/>
    <w:rsid w:val="00BD0BEA"/>
    <w:rsid w:val="00BD0C82"/>
    <w:rsid w:val="00BD0D75"/>
    <w:rsid w:val="00BD1AFB"/>
    <w:rsid w:val="00BD1D3D"/>
    <w:rsid w:val="00BD1E92"/>
    <w:rsid w:val="00BD20B2"/>
    <w:rsid w:val="00BD215E"/>
    <w:rsid w:val="00BD28C6"/>
    <w:rsid w:val="00BD2A63"/>
    <w:rsid w:val="00BD2FFC"/>
    <w:rsid w:val="00BD35A9"/>
    <w:rsid w:val="00BD3B47"/>
    <w:rsid w:val="00BD3DB4"/>
    <w:rsid w:val="00BD3F53"/>
    <w:rsid w:val="00BD4826"/>
    <w:rsid w:val="00BD4BBE"/>
    <w:rsid w:val="00BD50F9"/>
    <w:rsid w:val="00BD534D"/>
    <w:rsid w:val="00BD5429"/>
    <w:rsid w:val="00BD60A4"/>
    <w:rsid w:val="00BD6791"/>
    <w:rsid w:val="00BD6E4F"/>
    <w:rsid w:val="00BD710E"/>
    <w:rsid w:val="00BD723E"/>
    <w:rsid w:val="00BE0460"/>
    <w:rsid w:val="00BE07CD"/>
    <w:rsid w:val="00BE0C79"/>
    <w:rsid w:val="00BE170D"/>
    <w:rsid w:val="00BE1D22"/>
    <w:rsid w:val="00BE1DB8"/>
    <w:rsid w:val="00BE1DD7"/>
    <w:rsid w:val="00BE2DB7"/>
    <w:rsid w:val="00BE33C8"/>
    <w:rsid w:val="00BE38A8"/>
    <w:rsid w:val="00BE3941"/>
    <w:rsid w:val="00BE3E43"/>
    <w:rsid w:val="00BE426B"/>
    <w:rsid w:val="00BE4487"/>
    <w:rsid w:val="00BE4828"/>
    <w:rsid w:val="00BE5144"/>
    <w:rsid w:val="00BE582A"/>
    <w:rsid w:val="00BE5BDE"/>
    <w:rsid w:val="00BE5D84"/>
    <w:rsid w:val="00BE6013"/>
    <w:rsid w:val="00BE6018"/>
    <w:rsid w:val="00BE692D"/>
    <w:rsid w:val="00BE6A32"/>
    <w:rsid w:val="00BE6AA1"/>
    <w:rsid w:val="00BE72B3"/>
    <w:rsid w:val="00BE73A1"/>
    <w:rsid w:val="00BE7DE9"/>
    <w:rsid w:val="00BE7ED5"/>
    <w:rsid w:val="00BF0442"/>
    <w:rsid w:val="00BF08D8"/>
    <w:rsid w:val="00BF17AF"/>
    <w:rsid w:val="00BF20A2"/>
    <w:rsid w:val="00BF221B"/>
    <w:rsid w:val="00BF2483"/>
    <w:rsid w:val="00BF3125"/>
    <w:rsid w:val="00BF36A7"/>
    <w:rsid w:val="00BF40FC"/>
    <w:rsid w:val="00BF5018"/>
    <w:rsid w:val="00BF6328"/>
    <w:rsid w:val="00BF6790"/>
    <w:rsid w:val="00BF679A"/>
    <w:rsid w:val="00BF6998"/>
    <w:rsid w:val="00BF7BB7"/>
    <w:rsid w:val="00C00BEC"/>
    <w:rsid w:val="00C01118"/>
    <w:rsid w:val="00C01511"/>
    <w:rsid w:val="00C015B5"/>
    <w:rsid w:val="00C01BEF"/>
    <w:rsid w:val="00C02A7C"/>
    <w:rsid w:val="00C030C6"/>
    <w:rsid w:val="00C032A4"/>
    <w:rsid w:val="00C03826"/>
    <w:rsid w:val="00C04CE7"/>
    <w:rsid w:val="00C0536E"/>
    <w:rsid w:val="00C05569"/>
    <w:rsid w:val="00C05937"/>
    <w:rsid w:val="00C05F78"/>
    <w:rsid w:val="00C06037"/>
    <w:rsid w:val="00C066CB"/>
    <w:rsid w:val="00C06A28"/>
    <w:rsid w:val="00C0737B"/>
    <w:rsid w:val="00C07682"/>
    <w:rsid w:val="00C07E98"/>
    <w:rsid w:val="00C101C3"/>
    <w:rsid w:val="00C10835"/>
    <w:rsid w:val="00C10C3F"/>
    <w:rsid w:val="00C111FB"/>
    <w:rsid w:val="00C11579"/>
    <w:rsid w:val="00C11806"/>
    <w:rsid w:val="00C12B77"/>
    <w:rsid w:val="00C12BDD"/>
    <w:rsid w:val="00C12D89"/>
    <w:rsid w:val="00C1332B"/>
    <w:rsid w:val="00C138F2"/>
    <w:rsid w:val="00C139C7"/>
    <w:rsid w:val="00C13C03"/>
    <w:rsid w:val="00C140C0"/>
    <w:rsid w:val="00C14238"/>
    <w:rsid w:val="00C14312"/>
    <w:rsid w:val="00C15560"/>
    <w:rsid w:val="00C155A0"/>
    <w:rsid w:val="00C15B6F"/>
    <w:rsid w:val="00C15DD4"/>
    <w:rsid w:val="00C15E6F"/>
    <w:rsid w:val="00C15FB1"/>
    <w:rsid w:val="00C16B60"/>
    <w:rsid w:val="00C17498"/>
    <w:rsid w:val="00C17660"/>
    <w:rsid w:val="00C17807"/>
    <w:rsid w:val="00C203C9"/>
    <w:rsid w:val="00C203DD"/>
    <w:rsid w:val="00C20ED6"/>
    <w:rsid w:val="00C21880"/>
    <w:rsid w:val="00C21CFF"/>
    <w:rsid w:val="00C22019"/>
    <w:rsid w:val="00C220D8"/>
    <w:rsid w:val="00C2239F"/>
    <w:rsid w:val="00C22FF7"/>
    <w:rsid w:val="00C230E9"/>
    <w:rsid w:val="00C231DF"/>
    <w:rsid w:val="00C23294"/>
    <w:rsid w:val="00C23876"/>
    <w:rsid w:val="00C2466A"/>
    <w:rsid w:val="00C25069"/>
    <w:rsid w:val="00C252DD"/>
    <w:rsid w:val="00C25E86"/>
    <w:rsid w:val="00C264A8"/>
    <w:rsid w:val="00C26CC2"/>
    <w:rsid w:val="00C26E74"/>
    <w:rsid w:val="00C27205"/>
    <w:rsid w:val="00C27207"/>
    <w:rsid w:val="00C2738A"/>
    <w:rsid w:val="00C30660"/>
    <w:rsid w:val="00C30883"/>
    <w:rsid w:val="00C30BA1"/>
    <w:rsid w:val="00C30BDE"/>
    <w:rsid w:val="00C31606"/>
    <w:rsid w:val="00C32224"/>
    <w:rsid w:val="00C32352"/>
    <w:rsid w:val="00C32604"/>
    <w:rsid w:val="00C32B9F"/>
    <w:rsid w:val="00C334E7"/>
    <w:rsid w:val="00C33C71"/>
    <w:rsid w:val="00C34002"/>
    <w:rsid w:val="00C3458C"/>
    <w:rsid w:val="00C349A9"/>
    <w:rsid w:val="00C3587A"/>
    <w:rsid w:val="00C35978"/>
    <w:rsid w:val="00C363C1"/>
    <w:rsid w:val="00C36611"/>
    <w:rsid w:val="00C37138"/>
    <w:rsid w:val="00C37904"/>
    <w:rsid w:val="00C379C7"/>
    <w:rsid w:val="00C37A31"/>
    <w:rsid w:val="00C37E7C"/>
    <w:rsid w:val="00C40497"/>
    <w:rsid w:val="00C406A1"/>
    <w:rsid w:val="00C40702"/>
    <w:rsid w:val="00C41085"/>
    <w:rsid w:val="00C41166"/>
    <w:rsid w:val="00C41521"/>
    <w:rsid w:val="00C419D9"/>
    <w:rsid w:val="00C420BA"/>
    <w:rsid w:val="00C420D0"/>
    <w:rsid w:val="00C42405"/>
    <w:rsid w:val="00C437B6"/>
    <w:rsid w:val="00C438AF"/>
    <w:rsid w:val="00C43A1C"/>
    <w:rsid w:val="00C43D74"/>
    <w:rsid w:val="00C43EEF"/>
    <w:rsid w:val="00C43F8D"/>
    <w:rsid w:val="00C44AD5"/>
    <w:rsid w:val="00C44E17"/>
    <w:rsid w:val="00C450C7"/>
    <w:rsid w:val="00C459CF"/>
    <w:rsid w:val="00C46C0F"/>
    <w:rsid w:val="00C47F55"/>
    <w:rsid w:val="00C47FB8"/>
    <w:rsid w:val="00C5103E"/>
    <w:rsid w:val="00C51206"/>
    <w:rsid w:val="00C515B8"/>
    <w:rsid w:val="00C52069"/>
    <w:rsid w:val="00C52111"/>
    <w:rsid w:val="00C52414"/>
    <w:rsid w:val="00C5253D"/>
    <w:rsid w:val="00C528B4"/>
    <w:rsid w:val="00C53809"/>
    <w:rsid w:val="00C545A5"/>
    <w:rsid w:val="00C549A5"/>
    <w:rsid w:val="00C54C5F"/>
    <w:rsid w:val="00C54F6E"/>
    <w:rsid w:val="00C55383"/>
    <w:rsid w:val="00C55646"/>
    <w:rsid w:val="00C55B2E"/>
    <w:rsid w:val="00C560C0"/>
    <w:rsid w:val="00C56E11"/>
    <w:rsid w:val="00C56EE1"/>
    <w:rsid w:val="00C5744A"/>
    <w:rsid w:val="00C576E9"/>
    <w:rsid w:val="00C57E70"/>
    <w:rsid w:val="00C57FCF"/>
    <w:rsid w:val="00C6069B"/>
    <w:rsid w:val="00C60B5F"/>
    <w:rsid w:val="00C60F3B"/>
    <w:rsid w:val="00C615DA"/>
    <w:rsid w:val="00C62CC1"/>
    <w:rsid w:val="00C636A4"/>
    <w:rsid w:val="00C63EDC"/>
    <w:rsid w:val="00C642FE"/>
    <w:rsid w:val="00C6489F"/>
    <w:rsid w:val="00C64CEE"/>
    <w:rsid w:val="00C64FF9"/>
    <w:rsid w:val="00C654C0"/>
    <w:rsid w:val="00C6557B"/>
    <w:rsid w:val="00C65B6A"/>
    <w:rsid w:val="00C65BC4"/>
    <w:rsid w:val="00C66C78"/>
    <w:rsid w:val="00C6700C"/>
    <w:rsid w:val="00C673A0"/>
    <w:rsid w:val="00C675E2"/>
    <w:rsid w:val="00C67BD7"/>
    <w:rsid w:val="00C70083"/>
    <w:rsid w:val="00C70359"/>
    <w:rsid w:val="00C71690"/>
    <w:rsid w:val="00C71B32"/>
    <w:rsid w:val="00C721FD"/>
    <w:rsid w:val="00C7257A"/>
    <w:rsid w:val="00C725D4"/>
    <w:rsid w:val="00C72703"/>
    <w:rsid w:val="00C72B7F"/>
    <w:rsid w:val="00C72E8B"/>
    <w:rsid w:val="00C736A6"/>
    <w:rsid w:val="00C73B48"/>
    <w:rsid w:val="00C745C8"/>
    <w:rsid w:val="00C74E2E"/>
    <w:rsid w:val="00C752E2"/>
    <w:rsid w:val="00C75570"/>
    <w:rsid w:val="00C75637"/>
    <w:rsid w:val="00C75AA0"/>
    <w:rsid w:val="00C764FC"/>
    <w:rsid w:val="00C76E64"/>
    <w:rsid w:val="00C76FF7"/>
    <w:rsid w:val="00C7779C"/>
    <w:rsid w:val="00C77B32"/>
    <w:rsid w:val="00C77ECA"/>
    <w:rsid w:val="00C80401"/>
    <w:rsid w:val="00C8067B"/>
    <w:rsid w:val="00C80D03"/>
    <w:rsid w:val="00C81071"/>
    <w:rsid w:val="00C81F64"/>
    <w:rsid w:val="00C82CA7"/>
    <w:rsid w:val="00C8301E"/>
    <w:rsid w:val="00C834E7"/>
    <w:rsid w:val="00C8407F"/>
    <w:rsid w:val="00C843F6"/>
    <w:rsid w:val="00C8468B"/>
    <w:rsid w:val="00C84952"/>
    <w:rsid w:val="00C84F3D"/>
    <w:rsid w:val="00C852C4"/>
    <w:rsid w:val="00C858BC"/>
    <w:rsid w:val="00C86259"/>
    <w:rsid w:val="00C86344"/>
    <w:rsid w:val="00C86876"/>
    <w:rsid w:val="00C86B23"/>
    <w:rsid w:val="00C86C59"/>
    <w:rsid w:val="00C87585"/>
    <w:rsid w:val="00C8789B"/>
    <w:rsid w:val="00C87A88"/>
    <w:rsid w:val="00C90315"/>
    <w:rsid w:val="00C908C1"/>
    <w:rsid w:val="00C90F69"/>
    <w:rsid w:val="00C91925"/>
    <w:rsid w:val="00C91D59"/>
    <w:rsid w:val="00C92580"/>
    <w:rsid w:val="00C93049"/>
    <w:rsid w:val="00C93232"/>
    <w:rsid w:val="00C939C5"/>
    <w:rsid w:val="00C93C31"/>
    <w:rsid w:val="00C9421A"/>
    <w:rsid w:val="00C943F0"/>
    <w:rsid w:val="00C949AE"/>
    <w:rsid w:val="00C94F78"/>
    <w:rsid w:val="00C953E6"/>
    <w:rsid w:val="00C95839"/>
    <w:rsid w:val="00C95FA3"/>
    <w:rsid w:val="00C9609A"/>
    <w:rsid w:val="00C9689C"/>
    <w:rsid w:val="00C969E2"/>
    <w:rsid w:val="00C96BE9"/>
    <w:rsid w:val="00C96F24"/>
    <w:rsid w:val="00C9722A"/>
    <w:rsid w:val="00C973D1"/>
    <w:rsid w:val="00C97D55"/>
    <w:rsid w:val="00CA0509"/>
    <w:rsid w:val="00CA073A"/>
    <w:rsid w:val="00CA0C2A"/>
    <w:rsid w:val="00CA105F"/>
    <w:rsid w:val="00CA117C"/>
    <w:rsid w:val="00CA14AA"/>
    <w:rsid w:val="00CA14B2"/>
    <w:rsid w:val="00CA1606"/>
    <w:rsid w:val="00CA1CB9"/>
    <w:rsid w:val="00CA1E07"/>
    <w:rsid w:val="00CA290D"/>
    <w:rsid w:val="00CA2AD6"/>
    <w:rsid w:val="00CA32C6"/>
    <w:rsid w:val="00CA3304"/>
    <w:rsid w:val="00CA332A"/>
    <w:rsid w:val="00CA391D"/>
    <w:rsid w:val="00CA3BBC"/>
    <w:rsid w:val="00CA3C23"/>
    <w:rsid w:val="00CA4250"/>
    <w:rsid w:val="00CA4400"/>
    <w:rsid w:val="00CA454E"/>
    <w:rsid w:val="00CA4A21"/>
    <w:rsid w:val="00CA4AF6"/>
    <w:rsid w:val="00CA4C8C"/>
    <w:rsid w:val="00CA4CCC"/>
    <w:rsid w:val="00CA54F8"/>
    <w:rsid w:val="00CA61D1"/>
    <w:rsid w:val="00CA7E90"/>
    <w:rsid w:val="00CB0BF2"/>
    <w:rsid w:val="00CB18DB"/>
    <w:rsid w:val="00CB1AD6"/>
    <w:rsid w:val="00CB20B7"/>
    <w:rsid w:val="00CB20C4"/>
    <w:rsid w:val="00CB21C7"/>
    <w:rsid w:val="00CB238D"/>
    <w:rsid w:val="00CB2394"/>
    <w:rsid w:val="00CB2E87"/>
    <w:rsid w:val="00CB35A1"/>
    <w:rsid w:val="00CB3680"/>
    <w:rsid w:val="00CB3837"/>
    <w:rsid w:val="00CB39FA"/>
    <w:rsid w:val="00CB433D"/>
    <w:rsid w:val="00CB51B8"/>
    <w:rsid w:val="00CB51BC"/>
    <w:rsid w:val="00CB5F3C"/>
    <w:rsid w:val="00CB795F"/>
    <w:rsid w:val="00CC03B1"/>
    <w:rsid w:val="00CC04C0"/>
    <w:rsid w:val="00CC144C"/>
    <w:rsid w:val="00CC15CE"/>
    <w:rsid w:val="00CC1745"/>
    <w:rsid w:val="00CC1812"/>
    <w:rsid w:val="00CC34F8"/>
    <w:rsid w:val="00CC4B4A"/>
    <w:rsid w:val="00CC4E02"/>
    <w:rsid w:val="00CC5903"/>
    <w:rsid w:val="00CC5B38"/>
    <w:rsid w:val="00CC5EE0"/>
    <w:rsid w:val="00CC6187"/>
    <w:rsid w:val="00CC64DC"/>
    <w:rsid w:val="00CC6501"/>
    <w:rsid w:val="00CC6510"/>
    <w:rsid w:val="00CC6C62"/>
    <w:rsid w:val="00CC78A6"/>
    <w:rsid w:val="00CC7EDB"/>
    <w:rsid w:val="00CD028D"/>
    <w:rsid w:val="00CD1713"/>
    <w:rsid w:val="00CD1AEC"/>
    <w:rsid w:val="00CD1B44"/>
    <w:rsid w:val="00CD1CA5"/>
    <w:rsid w:val="00CD2AEA"/>
    <w:rsid w:val="00CD35A1"/>
    <w:rsid w:val="00CD3EA3"/>
    <w:rsid w:val="00CD3EA9"/>
    <w:rsid w:val="00CD4035"/>
    <w:rsid w:val="00CD4260"/>
    <w:rsid w:val="00CD4CB0"/>
    <w:rsid w:val="00CD4DFB"/>
    <w:rsid w:val="00CD5668"/>
    <w:rsid w:val="00CD57E2"/>
    <w:rsid w:val="00CD5D57"/>
    <w:rsid w:val="00CD5E79"/>
    <w:rsid w:val="00CD77F6"/>
    <w:rsid w:val="00CD7C65"/>
    <w:rsid w:val="00CE0249"/>
    <w:rsid w:val="00CE0565"/>
    <w:rsid w:val="00CE0606"/>
    <w:rsid w:val="00CE0911"/>
    <w:rsid w:val="00CE0BA9"/>
    <w:rsid w:val="00CE0FC2"/>
    <w:rsid w:val="00CE1A68"/>
    <w:rsid w:val="00CE1CA2"/>
    <w:rsid w:val="00CE1DF0"/>
    <w:rsid w:val="00CE2333"/>
    <w:rsid w:val="00CE2C93"/>
    <w:rsid w:val="00CE2E5D"/>
    <w:rsid w:val="00CE328A"/>
    <w:rsid w:val="00CE3AF3"/>
    <w:rsid w:val="00CE3C0D"/>
    <w:rsid w:val="00CE3DF6"/>
    <w:rsid w:val="00CE3EA7"/>
    <w:rsid w:val="00CE40F1"/>
    <w:rsid w:val="00CE42DA"/>
    <w:rsid w:val="00CE4888"/>
    <w:rsid w:val="00CE52C7"/>
    <w:rsid w:val="00CE5C18"/>
    <w:rsid w:val="00CE5C99"/>
    <w:rsid w:val="00CE66DA"/>
    <w:rsid w:val="00CE7192"/>
    <w:rsid w:val="00CE7278"/>
    <w:rsid w:val="00CE7816"/>
    <w:rsid w:val="00CF01D8"/>
    <w:rsid w:val="00CF0512"/>
    <w:rsid w:val="00CF06AB"/>
    <w:rsid w:val="00CF1A19"/>
    <w:rsid w:val="00CF1AAA"/>
    <w:rsid w:val="00CF1FDD"/>
    <w:rsid w:val="00CF2875"/>
    <w:rsid w:val="00CF2B45"/>
    <w:rsid w:val="00CF31B2"/>
    <w:rsid w:val="00CF3AB5"/>
    <w:rsid w:val="00CF4C8D"/>
    <w:rsid w:val="00CF4D8E"/>
    <w:rsid w:val="00CF500F"/>
    <w:rsid w:val="00CF550A"/>
    <w:rsid w:val="00CF5E9A"/>
    <w:rsid w:val="00CF605E"/>
    <w:rsid w:val="00CF759F"/>
    <w:rsid w:val="00CF792F"/>
    <w:rsid w:val="00D00326"/>
    <w:rsid w:val="00D0076C"/>
    <w:rsid w:val="00D00A9C"/>
    <w:rsid w:val="00D00D1D"/>
    <w:rsid w:val="00D0106C"/>
    <w:rsid w:val="00D0148C"/>
    <w:rsid w:val="00D026BF"/>
    <w:rsid w:val="00D02C93"/>
    <w:rsid w:val="00D03051"/>
    <w:rsid w:val="00D0314A"/>
    <w:rsid w:val="00D032E8"/>
    <w:rsid w:val="00D03927"/>
    <w:rsid w:val="00D03A2A"/>
    <w:rsid w:val="00D03E92"/>
    <w:rsid w:val="00D041BB"/>
    <w:rsid w:val="00D050AC"/>
    <w:rsid w:val="00D050C1"/>
    <w:rsid w:val="00D05C54"/>
    <w:rsid w:val="00D062AC"/>
    <w:rsid w:val="00D06670"/>
    <w:rsid w:val="00D06CE6"/>
    <w:rsid w:val="00D079EE"/>
    <w:rsid w:val="00D1091D"/>
    <w:rsid w:val="00D10DED"/>
    <w:rsid w:val="00D11139"/>
    <w:rsid w:val="00D1113F"/>
    <w:rsid w:val="00D1159D"/>
    <w:rsid w:val="00D11A8A"/>
    <w:rsid w:val="00D1342D"/>
    <w:rsid w:val="00D135DD"/>
    <w:rsid w:val="00D13945"/>
    <w:rsid w:val="00D145CB"/>
    <w:rsid w:val="00D14E48"/>
    <w:rsid w:val="00D151A4"/>
    <w:rsid w:val="00D155D2"/>
    <w:rsid w:val="00D15A12"/>
    <w:rsid w:val="00D15D41"/>
    <w:rsid w:val="00D15F04"/>
    <w:rsid w:val="00D16A54"/>
    <w:rsid w:val="00D16B07"/>
    <w:rsid w:val="00D16F6D"/>
    <w:rsid w:val="00D17797"/>
    <w:rsid w:val="00D17AE0"/>
    <w:rsid w:val="00D202BB"/>
    <w:rsid w:val="00D209F5"/>
    <w:rsid w:val="00D20A5F"/>
    <w:rsid w:val="00D20A6C"/>
    <w:rsid w:val="00D20E9F"/>
    <w:rsid w:val="00D21038"/>
    <w:rsid w:val="00D21E47"/>
    <w:rsid w:val="00D22987"/>
    <w:rsid w:val="00D2337D"/>
    <w:rsid w:val="00D2356D"/>
    <w:rsid w:val="00D24315"/>
    <w:rsid w:val="00D246FF"/>
    <w:rsid w:val="00D24C08"/>
    <w:rsid w:val="00D24CE6"/>
    <w:rsid w:val="00D256C6"/>
    <w:rsid w:val="00D25A54"/>
    <w:rsid w:val="00D25ECC"/>
    <w:rsid w:val="00D25F9F"/>
    <w:rsid w:val="00D260FC"/>
    <w:rsid w:val="00D2659F"/>
    <w:rsid w:val="00D278C9"/>
    <w:rsid w:val="00D30647"/>
    <w:rsid w:val="00D30C5F"/>
    <w:rsid w:val="00D31333"/>
    <w:rsid w:val="00D31A65"/>
    <w:rsid w:val="00D31C5C"/>
    <w:rsid w:val="00D32006"/>
    <w:rsid w:val="00D32431"/>
    <w:rsid w:val="00D32A8F"/>
    <w:rsid w:val="00D32C16"/>
    <w:rsid w:val="00D33427"/>
    <w:rsid w:val="00D336A2"/>
    <w:rsid w:val="00D34042"/>
    <w:rsid w:val="00D3462C"/>
    <w:rsid w:val="00D34B7C"/>
    <w:rsid w:val="00D34EB8"/>
    <w:rsid w:val="00D35071"/>
    <w:rsid w:val="00D35220"/>
    <w:rsid w:val="00D3560F"/>
    <w:rsid w:val="00D356FC"/>
    <w:rsid w:val="00D35BA3"/>
    <w:rsid w:val="00D3652F"/>
    <w:rsid w:val="00D36B19"/>
    <w:rsid w:val="00D36B32"/>
    <w:rsid w:val="00D371E2"/>
    <w:rsid w:val="00D37308"/>
    <w:rsid w:val="00D37631"/>
    <w:rsid w:val="00D37636"/>
    <w:rsid w:val="00D37887"/>
    <w:rsid w:val="00D37A69"/>
    <w:rsid w:val="00D404B9"/>
    <w:rsid w:val="00D40703"/>
    <w:rsid w:val="00D40797"/>
    <w:rsid w:val="00D408C5"/>
    <w:rsid w:val="00D4102F"/>
    <w:rsid w:val="00D415AB"/>
    <w:rsid w:val="00D41BA3"/>
    <w:rsid w:val="00D41C41"/>
    <w:rsid w:val="00D41F27"/>
    <w:rsid w:val="00D42591"/>
    <w:rsid w:val="00D427EF"/>
    <w:rsid w:val="00D42D19"/>
    <w:rsid w:val="00D43842"/>
    <w:rsid w:val="00D43EB3"/>
    <w:rsid w:val="00D441B5"/>
    <w:rsid w:val="00D44777"/>
    <w:rsid w:val="00D44859"/>
    <w:rsid w:val="00D44C03"/>
    <w:rsid w:val="00D45094"/>
    <w:rsid w:val="00D4541D"/>
    <w:rsid w:val="00D456C7"/>
    <w:rsid w:val="00D469B0"/>
    <w:rsid w:val="00D46A28"/>
    <w:rsid w:val="00D46CAE"/>
    <w:rsid w:val="00D46CC2"/>
    <w:rsid w:val="00D47262"/>
    <w:rsid w:val="00D476A2"/>
    <w:rsid w:val="00D47DDC"/>
    <w:rsid w:val="00D50DA8"/>
    <w:rsid w:val="00D5106C"/>
    <w:rsid w:val="00D51103"/>
    <w:rsid w:val="00D516FD"/>
    <w:rsid w:val="00D51D84"/>
    <w:rsid w:val="00D5242B"/>
    <w:rsid w:val="00D52777"/>
    <w:rsid w:val="00D52A20"/>
    <w:rsid w:val="00D52A38"/>
    <w:rsid w:val="00D52CAE"/>
    <w:rsid w:val="00D537DE"/>
    <w:rsid w:val="00D53DB9"/>
    <w:rsid w:val="00D541A3"/>
    <w:rsid w:val="00D541AF"/>
    <w:rsid w:val="00D54290"/>
    <w:rsid w:val="00D5446F"/>
    <w:rsid w:val="00D546C8"/>
    <w:rsid w:val="00D54B89"/>
    <w:rsid w:val="00D55173"/>
    <w:rsid w:val="00D55490"/>
    <w:rsid w:val="00D55D6D"/>
    <w:rsid w:val="00D55FB5"/>
    <w:rsid w:val="00D5611E"/>
    <w:rsid w:val="00D564FD"/>
    <w:rsid w:val="00D56A9D"/>
    <w:rsid w:val="00D56AC7"/>
    <w:rsid w:val="00D570FC"/>
    <w:rsid w:val="00D5757C"/>
    <w:rsid w:val="00D603FF"/>
    <w:rsid w:val="00D60EA2"/>
    <w:rsid w:val="00D6156F"/>
    <w:rsid w:val="00D61D24"/>
    <w:rsid w:val="00D62514"/>
    <w:rsid w:val="00D625CB"/>
    <w:rsid w:val="00D62818"/>
    <w:rsid w:val="00D63047"/>
    <w:rsid w:val="00D6333E"/>
    <w:rsid w:val="00D6341C"/>
    <w:rsid w:val="00D63C03"/>
    <w:rsid w:val="00D648DD"/>
    <w:rsid w:val="00D6495D"/>
    <w:rsid w:val="00D651D1"/>
    <w:rsid w:val="00D66138"/>
    <w:rsid w:val="00D6634C"/>
    <w:rsid w:val="00D66414"/>
    <w:rsid w:val="00D66615"/>
    <w:rsid w:val="00D66B7C"/>
    <w:rsid w:val="00D67568"/>
    <w:rsid w:val="00D677D5"/>
    <w:rsid w:val="00D67C81"/>
    <w:rsid w:val="00D67E3F"/>
    <w:rsid w:val="00D67F4B"/>
    <w:rsid w:val="00D703A7"/>
    <w:rsid w:val="00D70CF8"/>
    <w:rsid w:val="00D70DC3"/>
    <w:rsid w:val="00D71F69"/>
    <w:rsid w:val="00D728ED"/>
    <w:rsid w:val="00D72ED4"/>
    <w:rsid w:val="00D733EF"/>
    <w:rsid w:val="00D7475B"/>
    <w:rsid w:val="00D74D89"/>
    <w:rsid w:val="00D75183"/>
    <w:rsid w:val="00D75737"/>
    <w:rsid w:val="00D75742"/>
    <w:rsid w:val="00D75989"/>
    <w:rsid w:val="00D759BF"/>
    <w:rsid w:val="00D759D9"/>
    <w:rsid w:val="00D75FA9"/>
    <w:rsid w:val="00D760E7"/>
    <w:rsid w:val="00D769AA"/>
    <w:rsid w:val="00D76A59"/>
    <w:rsid w:val="00D77B3E"/>
    <w:rsid w:val="00D805A8"/>
    <w:rsid w:val="00D8148E"/>
    <w:rsid w:val="00D81A8B"/>
    <w:rsid w:val="00D82BE4"/>
    <w:rsid w:val="00D83156"/>
    <w:rsid w:val="00D8345E"/>
    <w:rsid w:val="00D8352D"/>
    <w:rsid w:val="00D83741"/>
    <w:rsid w:val="00D83B42"/>
    <w:rsid w:val="00D83D31"/>
    <w:rsid w:val="00D84663"/>
    <w:rsid w:val="00D8478F"/>
    <w:rsid w:val="00D8509E"/>
    <w:rsid w:val="00D8516C"/>
    <w:rsid w:val="00D85452"/>
    <w:rsid w:val="00D859F4"/>
    <w:rsid w:val="00D86185"/>
    <w:rsid w:val="00D863DE"/>
    <w:rsid w:val="00D877D4"/>
    <w:rsid w:val="00D87834"/>
    <w:rsid w:val="00D87F3F"/>
    <w:rsid w:val="00D90BAD"/>
    <w:rsid w:val="00D90F0A"/>
    <w:rsid w:val="00D91359"/>
    <w:rsid w:val="00D9206A"/>
    <w:rsid w:val="00D923E4"/>
    <w:rsid w:val="00D928D2"/>
    <w:rsid w:val="00D92C82"/>
    <w:rsid w:val="00D9342E"/>
    <w:rsid w:val="00D93D6D"/>
    <w:rsid w:val="00D94F82"/>
    <w:rsid w:val="00D94F90"/>
    <w:rsid w:val="00D950C9"/>
    <w:rsid w:val="00D95619"/>
    <w:rsid w:val="00D95F41"/>
    <w:rsid w:val="00D96A05"/>
    <w:rsid w:val="00D96B63"/>
    <w:rsid w:val="00D97E35"/>
    <w:rsid w:val="00DA0516"/>
    <w:rsid w:val="00DA06DF"/>
    <w:rsid w:val="00DA07DE"/>
    <w:rsid w:val="00DA08C2"/>
    <w:rsid w:val="00DA0A4D"/>
    <w:rsid w:val="00DA0F20"/>
    <w:rsid w:val="00DA1121"/>
    <w:rsid w:val="00DA14B8"/>
    <w:rsid w:val="00DA1E59"/>
    <w:rsid w:val="00DA215D"/>
    <w:rsid w:val="00DA2767"/>
    <w:rsid w:val="00DA277A"/>
    <w:rsid w:val="00DA3454"/>
    <w:rsid w:val="00DA3960"/>
    <w:rsid w:val="00DA3AEE"/>
    <w:rsid w:val="00DA3EC4"/>
    <w:rsid w:val="00DA4311"/>
    <w:rsid w:val="00DA5600"/>
    <w:rsid w:val="00DA568F"/>
    <w:rsid w:val="00DA56D2"/>
    <w:rsid w:val="00DA61C8"/>
    <w:rsid w:val="00DA6EAD"/>
    <w:rsid w:val="00DA7084"/>
    <w:rsid w:val="00DA78BB"/>
    <w:rsid w:val="00DA7D8F"/>
    <w:rsid w:val="00DB0466"/>
    <w:rsid w:val="00DB1502"/>
    <w:rsid w:val="00DB1C44"/>
    <w:rsid w:val="00DB270C"/>
    <w:rsid w:val="00DB2A49"/>
    <w:rsid w:val="00DB2CC3"/>
    <w:rsid w:val="00DB3330"/>
    <w:rsid w:val="00DB381F"/>
    <w:rsid w:val="00DB4222"/>
    <w:rsid w:val="00DB4479"/>
    <w:rsid w:val="00DB4847"/>
    <w:rsid w:val="00DB4C3E"/>
    <w:rsid w:val="00DB5136"/>
    <w:rsid w:val="00DB57AE"/>
    <w:rsid w:val="00DB59CC"/>
    <w:rsid w:val="00DB5A93"/>
    <w:rsid w:val="00DB61E5"/>
    <w:rsid w:val="00DB63AD"/>
    <w:rsid w:val="00DB64ED"/>
    <w:rsid w:val="00DB6B39"/>
    <w:rsid w:val="00DB7745"/>
    <w:rsid w:val="00DB798B"/>
    <w:rsid w:val="00DB7C42"/>
    <w:rsid w:val="00DC0BD4"/>
    <w:rsid w:val="00DC0EA3"/>
    <w:rsid w:val="00DC0FBC"/>
    <w:rsid w:val="00DC13B9"/>
    <w:rsid w:val="00DC1AB7"/>
    <w:rsid w:val="00DC1C31"/>
    <w:rsid w:val="00DC1E49"/>
    <w:rsid w:val="00DC1E88"/>
    <w:rsid w:val="00DC255C"/>
    <w:rsid w:val="00DC2C83"/>
    <w:rsid w:val="00DC2EE9"/>
    <w:rsid w:val="00DC3114"/>
    <w:rsid w:val="00DC3AF9"/>
    <w:rsid w:val="00DC48B0"/>
    <w:rsid w:val="00DC493E"/>
    <w:rsid w:val="00DC4B34"/>
    <w:rsid w:val="00DC53E0"/>
    <w:rsid w:val="00DC54CA"/>
    <w:rsid w:val="00DC5CAF"/>
    <w:rsid w:val="00DC5D53"/>
    <w:rsid w:val="00DC6519"/>
    <w:rsid w:val="00DC6563"/>
    <w:rsid w:val="00DC6C1C"/>
    <w:rsid w:val="00DC6C87"/>
    <w:rsid w:val="00DC7263"/>
    <w:rsid w:val="00DC7650"/>
    <w:rsid w:val="00DC77C0"/>
    <w:rsid w:val="00DC79B3"/>
    <w:rsid w:val="00DC7D30"/>
    <w:rsid w:val="00DC7D63"/>
    <w:rsid w:val="00DC7FC8"/>
    <w:rsid w:val="00DD0093"/>
    <w:rsid w:val="00DD0292"/>
    <w:rsid w:val="00DD07A2"/>
    <w:rsid w:val="00DD128B"/>
    <w:rsid w:val="00DD1797"/>
    <w:rsid w:val="00DD18E7"/>
    <w:rsid w:val="00DD23FA"/>
    <w:rsid w:val="00DD285C"/>
    <w:rsid w:val="00DD2D78"/>
    <w:rsid w:val="00DD2DFA"/>
    <w:rsid w:val="00DD2E86"/>
    <w:rsid w:val="00DD2F81"/>
    <w:rsid w:val="00DD398A"/>
    <w:rsid w:val="00DD3DCD"/>
    <w:rsid w:val="00DD468D"/>
    <w:rsid w:val="00DD521C"/>
    <w:rsid w:val="00DD569C"/>
    <w:rsid w:val="00DD5C63"/>
    <w:rsid w:val="00DD5F6D"/>
    <w:rsid w:val="00DD65E3"/>
    <w:rsid w:val="00DD66A9"/>
    <w:rsid w:val="00DD7187"/>
    <w:rsid w:val="00DD7616"/>
    <w:rsid w:val="00DE0756"/>
    <w:rsid w:val="00DE0F4B"/>
    <w:rsid w:val="00DE12B9"/>
    <w:rsid w:val="00DE15C4"/>
    <w:rsid w:val="00DE1AC2"/>
    <w:rsid w:val="00DE1C7E"/>
    <w:rsid w:val="00DE21C2"/>
    <w:rsid w:val="00DE26E2"/>
    <w:rsid w:val="00DE2A26"/>
    <w:rsid w:val="00DE2D46"/>
    <w:rsid w:val="00DE3C04"/>
    <w:rsid w:val="00DE4201"/>
    <w:rsid w:val="00DE4F71"/>
    <w:rsid w:val="00DE500E"/>
    <w:rsid w:val="00DE510B"/>
    <w:rsid w:val="00DE51FF"/>
    <w:rsid w:val="00DE5252"/>
    <w:rsid w:val="00DE52D2"/>
    <w:rsid w:val="00DE536C"/>
    <w:rsid w:val="00DE5753"/>
    <w:rsid w:val="00DE5BE1"/>
    <w:rsid w:val="00DE5BF7"/>
    <w:rsid w:val="00DE6002"/>
    <w:rsid w:val="00DE60EE"/>
    <w:rsid w:val="00DE63CF"/>
    <w:rsid w:val="00DE664E"/>
    <w:rsid w:val="00DE7366"/>
    <w:rsid w:val="00DE7750"/>
    <w:rsid w:val="00DE7AEB"/>
    <w:rsid w:val="00DF014D"/>
    <w:rsid w:val="00DF0B3D"/>
    <w:rsid w:val="00DF0C5A"/>
    <w:rsid w:val="00DF10D8"/>
    <w:rsid w:val="00DF12D2"/>
    <w:rsid w:val="00DF13F5"/>
    <w:rsid w:val="00DF1653"/>
    <w:rsid w:val="00DF1720"/>
    <w:rsid w:val="00DF1821"/>
    <w:rsid w:val="00DF18E3"/>
    <w:rsid w:val="00DF1F3B"/>
    <w:rsid w:val="00DF1FA6"/>
    <w:rsid w:val="00DF2384"/>
    <w:rsid w:val="00DF2A9B"/>
    <w:rsid w:val="00DF31B7"/>
    <w:rsid w:val="00DF35CB"/>
    <w:rsid w:val="00DF414B"/>
    <w:rsid w:val="00DF4459"/>
    <w:rsid w:val="00DF4BBF"/>
    <w:rsid w:val="00DF4F8A"/>
    <w:rsid w:val="00DF5244"/>
    <w:rsid w:val="00DF52DA"/>
    <w:rsid w:val="00DF5678"/>
    <w:rsid w:val="00DF5824"/>
    <w:rsid w:val="00DF5A6E"/>
    <w:rsid w:val="00DF5C11"/>
    <w:rsid w:val="00DF664C"/>
    <w:rsid w:val="00DF694E"/>
    <w:rsid w:val="00DF6978"/>
    <w:rsid w:val="00E00050"/>
    <w:rsid w:val="00E00269"/>
    <w:rsid w:val="00E00810"/>
    <w:rsid w:val="00E00871"/>
    <w:rsid w:val="00E009AF"/>
    <w:rsid w:val="00E00CF4"/>
    <w:rsid w:val="00E01C29"/>
    <w:rsid w:val="00E028F5"/>
    <w:rsid w:val="00E03199"/>
    <w:rsid w:val="00E031E4"/>
    <w:rsid w:val="00E03639"/>
    <w:rsid w:val="00E03736"/>
    <w:rsid w:val="00E04287"/>
    <w:rsid w:val="00E04491"/>
    <w:rsid w:val="00E0518E"/>
    <w:rsid w:val="00E056E2"/>
    <w:rsid w:val="00E05791"/>
    <w:rsid w:val="00E058A6"/>
    <w:rsid w:val="00E05B40"/>
    <w:rsid w:val="00E060BB"/>
    <w:rsid w:val="00E06456"/>
    <w:rsid w:val="00E065BD"/>
    <w:rsid w:val="00E06A8F"/>
    <w:rsid w:val="00E06B36"/>
    <w:rsid w:val="00E06BAC"/>
    <w:rsid w:val="00E1058E"/>
    <w:rsid w:val="00E10B71"/>
    <w:rsid w:val="00E11216"/>
    <w:rsid w:val="00E11BC8"/>
    <w:rsid w:val="00E11C07"/>
    <w:rsid w:val="00E11EF0"/>
    <w:rsid w:val="00E12139"/>
    <w:rsid w:val="00E121D9"/>
    <w:rsid w:val="00E130DA"/>
    <w:rsid w:val="00E13CBF"/>
    <w:rsid w:val="00E142BE"/>
    <w:rsid w:val="00E142F1"/>
    <w:rsid w:val="00E147C7"/>
    <w:rsid w:val="00E14C14"/>
    <w:rsid w:val="00E14C5C"/>
    <w:rsid w:val="00E14ECA"/>
    <w:rsid w:val="00E15215"/>
    <w:rsid w:val="00E15243"/>
    <w:rsid w:val="00E156FC"/>
    <w:rsid w:val="00E15B20"/>
    <w:rsid w:val="00E16698"/>
    <w:rsid w:val="00E1693C"/>
    <w:rsid w:val="00E16D05"/>
    <w:rsid w:val="00E17097"/>
    <w:rsid w:val="00E1758F"/>
    <w:rsid w:val="00E17C6A"/>
    <w:rsid w:val="00E200EE"/>
    <w:rsid w:val="00E20219"/>
    <w:rsid w:val="00E2041B"/>
    <w:rsid w:val="00E20941"/>
    <w:rsid w:val="00E21043"/>
    <w:rsid w:val="00E216DF"/>
    <w:rsid w:val="00E21727"/>
    <w:rsid w:val="00E21A17"/>
    <w:rsid w:val="00E21B77"/>
    <w:rsid w:val="00E21CB5"/>
    <w:rsid w:val="00E22FA5"/>
    <w:rsid w:val="00E22FB8"/>
    <w:rsid w:val="00E23254"/>
    <w:rsid w:val="00E2349B"/>
    <w:rsid w:val="00E2371E"/>
    <w:rsid w:val="00E23735"/>
    <w:rsid w:val="00E23DE1"/>
    <w:rsid w:val="00E24C49"/>
    <w:rsid w:val="00E25905"/>
    <w:rsid w:val="00E25C4F"/>
    <w:rsid w:val="00E261D9"/>
    <w:rsid w:val="00E26406"/>
    <w:rsid w:val="00E27045"/>
    <w:rsid w:val="00E27245"/>
    <w:rsid w:val="00E27412"/>
    <w:rsid w:val="00E2745F"/>
    <w:rsid w:val="00E278FF"/>
    <w:rsid w:val="00E3088F"/>
    <w:rsid w:val="00E30ACF"/>
    <w:rsid w:val="00E30D79"/>
    <w:rsid w:val="00E33D11"/>
    <w:rsid w:val="00E33F0F"/>
    <w:rsid w:val="00E340F3"/>
    <w:rsid w:val="00E34401"/>
    <w:rsid w:val="00E346EC"/>
    <w:rsid w:val="00E34C60"/>
    <w:rsid w:val="00E35647"/>
    <w:rsid w:val="00E35BAB"/>
    <w:rsid w:val="00E35BD2"/>
    <w:rsid w:val="00E36586"/>
    <w:rsid w:val="00E37615"/>
    <w:rsid w:val="00E37862"/>
    <w:rsid w:val="00E37EA5"/>
    <w:rsid w:val="00E42E48"/>
    <w:rsid w:val="00E43398"/>
    <w:rsid w:val="00E43791"/>
    <w:rsid w:val="00E43896"/>
    <w:rsid w:val="00E438C2"/>
    <w:rsid w:val="00E438EB"/>
    <w:rsid w:val="00E43F1C"/>
    <w:rsid w:val="00E44524"/>
    <w:rsid w:val="00E4506C"/>
    <w:rsid w:val="00E46076"/>
    <w:rsid w:val="00E467C6"/>
    <w:rsid w:val="00E46CDE"/>
    <w:rsid w:val="00E476A5"/>
    <w:rsid w:val="00E47907"/>
    <w:rsid w:val="00E47CA1"/>
    <w:rsid w:val="00E47CB2"/>
    <w:rsid w:val="00E47E0B"/>
    <w:rsid w:val="00E50A09"/>
    <w:rsid w:val="00E50C2D"/>
    <w:rsid w:val="00E510DA"/>
    <w:rsid w:val="00E5190D"/>
    <w:rsid w:val="00E519C0"/>
    <w:rsid w:val="00E51AD1"/>
    <w:rsid w:val="00E52246"/>
    <w:rsid w:val="00E523CF"/>
    <w:rsid w:val="00E52599"/>
    <w:rsid w:val="00E529C6"/>
    <w:rsid w:val="00E529EF"/>
    <w:rsid w:val="00E5321C"/>
    <w:rsid w:val="00E532B5"/>
    <w:rsid w:val="00E53A29"/>
    <w:rsid w:val="00E53DD1"/>
    <w:rsid w:val="00E542B9"/>
    <w:rsid w:val="00E545EA"/>
    <w:rsid w:val="00E547A9"/>
    <w:rsid w:val="00E54C06"/>
    <w:rsid w:val="00E54C77"/>
    <w:rsid w:val="00E54F6E"/>
    <w:rsid w:val="00E550AF"/>
    <w:rsid w:val="00E55B15"/>
    <w:rsid w:val="00E55E24"/>
    <w:rsid w:val="00E5605B"/>
    <w:rsid w:val="00E56151"/>
    <w:rsid w:val="00E56846"/>
    <w:rsid w:val="00E56C5B"/>
    <w:rsid w:val="00E57371"/>
    <w:rsid w:val="00E57B3B"/>
    <w:rsid w:val="00E60A7B"/>
    <w:rsid w:val="00E60AFF"/>
    <w:rsid w:val="00E60D96"/>
    <w:rsid w:val="00E61442"/>
    <w:rsid w:val="00E62122"/>
    <w:rsid w:val="00E623D9"/>
    <w:rsid w:val="00E62504"/>
    <w:rsid w:val="00E62C00"/>
    <w:rsid w:val="00E62D40"/>
    <w:rsid w:val="00E636BD"/>
    <w:rsid w:val="00E645B0"/>
    <w:rsid w:val="00E64CB8"/>
    <w:rsid w:val="00E64F9C"/>
    <w:rsid w:val="00E65195"/>
    <w:rsid w:val="00E659A7"/>
    <w:rsid w:val="00E65A81"/>
    <w:rsid w:val="00E660CE"/>
    <w:rsid w:val="00E66BC2"/>
    <w:rsid w:val="00E676C7"/>
    <w:rsid w:val="00E6790C"/>
    <w:rsid w:val="00E67B00"/>
    <w:rsid w:val="00E67CB0"/>
    <w:rsid w:val="00E70857"/>
    <w:rsid w:val="00E70ADF"/>
    <w:rsid w:val="00E70C92"/>
    <w:rsid w:val="00E70D5B"/>
    <w:rsid w:val="00E712F1"/>
    <w:rsid w:val="00E71D17"/>
    <w:rsid w:val="00E71FCA"/>
    <w:rsid w:val="00E7217A"/>
    <w:rsid w:val="00E72341"/>
    <w:rsid w:val="00E72900"/>
    <w:rsid w:val="00E72980"/>
    <w:rsid w:val="00E72D71"/>
    <w:rsid w:val="00E72DF0"/>
    <w:rsid w:val="00E730C0"/>
    <w:rsid w:val="00E7399A"/>
    <w:rsid w:val="00E7428C"/>
    <w:rsid w:val="00E74494"/>
    <w:rsid w:val="00E74867"/>
    <w:rsid w:val="00E74E4C"/>
    <w:rsid w:val="00E74E87"/>
    <w:rsid w:val="00E7514D"/>
    <w:rsid w:val="00E755E5"/>
    <w:rsid w:val="00E757FC"/>
    <w:rsid w:val="00E75828"/>
    <w:rsid w:val="00E75A6A"/>
    <w:rsid w:val="00E75F51"/>
    <w:rsid w:val="00E76000"/>
    <w:rsid w:val="00E764AD"/>
    <w:rsid w:val="00E76517"/>
    <w:rsid w:val="00E76F40"/>
    <w:rsid w:val="00E77466"/>
    <w:rsid w:val="00E77F82"/>
    <w:rsid w:val="00E801C9"/>
    <w:rsid w:val="00E80211"/>
    <w:rsid w:val="00E81324"/>
    <w:rsid w:val="00E82839"/>
    <w:rsid w:val="00E82DC2"/>
    <w:rsid w:val="00E82E88"/>
    <w:rsid w:val="00E82F5B"/>
    <w:rsid w:val="00E8307C"/>
    <w:rsid w:val="00E83734"/>
    <w:rsid w:val="00E846BB"/>
    <w:rsid w:val="00E858BF"/>
    <w:rsid w:val="00E85991"/>
    <w:rsid w:val="00E859D1"/>
    <w:rsid w:val="00E86844"/>
    <w:rsid w:val="00E869F6"/>
    <w:rsid w:val="00E86D9B"/>
    <w:rsid w:val="00E86DCB"/>
    <w:rsid w:val="00E86DE3"/>
    <w:rsid w:val="00E86F51"/>
    <w:rsid w:val="00E879CF"/>
    <w:rsid w:val="00E912B3"/>
    <w:rsid w:val="00E921D3"/>
    <w:rsid w:val="00E92D05"/>
    <w:rsid w:val="00E92D75"/>
    <w:rsid w:val="00E93904"/>
    <w:rsid w:val="00E93CE1"/>
    <w:rsid w:val="00E9494E"/>
    <w:rsid w:val="00E955DF"/>
    <w:rsid w:val="00E957AC"/>
    <w:rsid w:val="00E96071"/>
    <w:rsid w:val="00E9693A"/>
    <w:rsid w:val="00E96AD5"/>
    <w:rsid w:val="00E96E58"/>
    <w:rsid w:val="00E96EBD"/>
    <w:rsid w:val="00E97881"/>
    <w:rsid w:val="00E9792F"/>
    <w:rsid w:val="00EA0951"/>
    <w:rsid w:val="00EA0D10"/>
    <w:rsid w:val="00EA12C4"/>
    <w:rsid w:val="00EA14EB"/>
    <w:rsid w:val="00EA1687"/>
    <w:rsid w:val="00EA1728"/>
    <w:rsid w:val="00EA1D76"/>
    <w:rsid w:val="00EA2D58"/>
    <w:rsid w:val="00EA2FB3"/>
    <w:rsid w:val="00EA4B12"/>
    <w:rsid w:val="00EA4F77"/>
    <w:rsid w:val="00EA5155"/>
    <w:rsid w:val="00EA51A5"/>
    <w:rsid w:val="00EA6472"/>
    <w:rsid w:val="00EA6587"/>
    <w:rsid w:val="00EA6A9A"/>
    <w:rsid w:val="00EA6C16"/>
    <w:rsid w:val="00EA7197"/>
    <w:rsid w:val="00EA7201"/>
    <w:rsid w:val="00EA790A"/>
    <w:rsid w:val="00EA7BCB"/>
    <w:rsid w:val="00EA7BDF"/>
    <w:rsid w:val="00EA7C34"/>
    <w:rsid w:val="00EB020B"/>
    <w:rsid w:val="00EB0F0E"/>
    <w:rsid w:val="00EB1260"/>
    <w:rsid w:val="00EB13EB"/>
    <w:rsid w:val="00EB1859"/>
    <w:rsid w:val="00EB2C22"/>
    <w:rsid w:val="00EB2DB6"/>
    <w:rsid w:val="00EB2FCA"/>
    <w:rsid w:val="00EB4124"/>
    <w:rsid w:val="00EB4303"/>
    <w:rsid w:val="00EB44E9"/>
    <w:rsid w:val="00EB5163"/>
    <w:rsid w:val="00EB592F"/>
    <w:rsid w:val="00EB5BBA"/>
    <w:rsid w:val="00EB6539"/>
    <w:rsid w:val="00EB6CAA"/>
    <w:rsid w:val="00EB7330"/>
    <w:rsid w:val="00EB78D9"/>
    <w:rsid w:val="00EB78E2"/>
    <w:rsid w:val="00EB7F28"/>
    <w:rsid w:val="00EC04CC"/>
    <w:rsid w:val="00EC05FF"/>
    <w:rsid w:val="00EC0B4F"/>
    <w:rsid w:val="00EC0C3F"/>
    <w:rsid w:val="00EC0F8D"/>
    <w:rsid w:val="00EC2195"/>
    <w:rsid w:val="00EC2AA1"/>
    <w:rsid w:val="00EC2C62"/>
    <w:rsid w:val="00EC2F54"/>
    <w:rsid w:val="00EC3364"/>
    <w:rsid w:val="00EC360F"/>
    <w:rsid w:val="00EC3B5F"/>
    <w:rsid w:val="00EC42D2"/>
    <w:rsid w:val="00EC441E"/>
    <w:rsid w:val="00EC48AA"/>
    <w:rsid w:val="00EC48CD"/>
    <w:rsid w:val="00EC4B59"/>
    <w:rsid w:val="00EC5411"/>
    <w:rsid w:val="00EC5DF7"/>
    <w:rsid w:val="00EC6506"/>
    <w:rsid w:val="00EC6613"/>
    <w:rsid w:val="00EC6CCD"/>
    <w:rsid w:val="00EC6DEE"/>
    <w:rsid w:val="00EC7A84"/>
    <w:rsid w:val="00ED05D8"/>
    <w:rsid w:val="00ED080D"/>
    <w:rsid w:val="00ED0A22"/>
    <w:rsid w:val="00ED0B4B"/>
    <w:rsid w:val="00ED17CE"/>
    <w:rsid w:val="00ED1D02"/>
    <w:rsid w:val="00ED286C"/>
    <w:rsid w:val="00ED2A62"/>
    <w:rsid w:val="00ED2BD6"/>
    <w:rsid w:val="00ED3817"/>
    <w:rsid w:val="00ED390E"/>
    <w:rsid w:val="00ED3A2D"/>
    <w:rsid w:val="00ED48D8"/>
    <w:rsid w:val="00ED563D"/>
    <w:rsid w:val="00ED6351"/>
    <w:rsid w:val="00ED6823"/>
    <w:rsid w:val="00ED6EB2"/>
    <w:rsid w:val="00ED74A0"/>
    <w:rsid w:val="00ED758E"/>
    <w:rsid w:val="00EE019A"/>
    <w:rsid w:val="00EE05FB"/>
    <w:rsid w:val="00EE0BFA"/>
    <w:rsid w:val="00EE0D22"/>
    <w:rsid w:val="00EE1B04"/>
    <w:rsid w:val="00EE1D17"/>
    <w:rsid w:val="00EE2795"/>
    <w:rsid w:val="00EE2CF9"/>
    <w:rsid w:val="00EE327C"/>
    <w:rsid w:val="00EE36C8"/>
    <w:rsid w:val="00EE3A82"/>
    <w:rsid w:val="00EE48B8"/>
    <w:rsid w:val="00EE512D"/>
    <w:rsid w:val="00EE51AD"/>
    <w:rsid w:val="00EE5C75"/>
    <w:rsid w:val="00EE6E9C"/>
    <w:rsid w:val="00EE7710"/>
    <w:rsid w:val="00EE7815"/>
    <w:rsid w:val="00EE7ABC"/>
    <w:rsid w:val="00EE7F37"/>
    <w:rsid w:val="00EF06CA"/>
    <w:rsid w:val="00EF1065"/>
    <w:rsid w:val="00EF17C8"/>
    <w:rsid w:val="00EF1B55"/>
    <w:rsid w:val="00EF24DF"/>
    <w:rsid w:val="00EF2905"/>
    <w:rsid w:val="00EF3759"/>
    <w:rsid w:val="00EF48EC"/>
    <w:rsid w:val="00EF4C82"/>
    <w:rsid w:val="00EF4FCD"/>
    <w:rsid w:val="00EF562E"/>
    <w:rsid w:val="00EF5682"/>
    <w:rsid w:val="00EF6253"/>
    <w:rsid w:val="00EF66E2"/>
    <w:rsid w:val="00EF6C27"/>
    <w:rsid w:val="00EF6E86"/>
    <w:rsid w:val="00EF71C1"/>
    <w:rsid w:val="00EF7249"/>
    <w:rsid w:val="00EF74E0"/>
    <w:rsid w:val="00EF7EB4"/>
    <w:rsid w:val="00F0004C"/>
    <w:rsid w:val="00F00297"/>
    <w:rsid w:val="00F004CC"/>
    <w:rsid w:val="00F0093A"/>
    <w:rsid w:val="00F01F29"/>
    <w:rsid w:val="00F021EA"/>
    <w:rsid w:val="00F0228F"/>
    <w:rsid w:val="00F028D7"/>
    <w:rsid w:val="00F029E4"/>
    <w:rsid w:val="00F02B3E"/>
    <w:rsid w:val="00F03388"/>
    <w:rsid w:val="00F039EB"/>
    <w:rsid w:val="00F03DB9"/>
    <w:rsid w:val="00F03DBC"/>
    <w:rsid w:val="00F0429B"/>
    <w:rsid w:val="00F04C3D"/>
    <w:rsid w:val="00F067B8"/>
    <w:rsid w:val="00F06D87"/>
    <w:rsid w:val="00F06FFC"/>
    <w:rsid w:val="00F0722B"/>
    <w:rsid w:val="00F07A53"/>
    <w:rsid w:val="00F07E00"/>
    <w:rsid w:val="00F10381"/>
    <w:rsid w:val="00F106AD"/>
    <w:rsid w:val="00F1165D"/>
    <w:rsid w:val="00F11B15"/>
    <w:rsid w:val="00F11B20"/>
    <w:rsid w:val="00F11BD1"/>
    <w:rsid w:val="00F1201A"/>
    <w:rsid w:val="00F12F38"/>
    <w:rsid w:val="00F1307B"/>
    <w:rsid w:val="00F13E3C"/>
    <w:rsid w:val="00F14138"/>
    <w:rsid w:val="00F142A8"/>
    <w:rsid w:val="00F147B0"/>
    <w:rsid w:val="00F153FF"/>
    <w:rsid w:val="00F155CD"/>
    <w:rsid w:val="00F16AAE"/>
    <w:rsid w:val="00F16FE5"/>
    <w:rsid w:val="00F17AC7"/>
    <w:rsid w:val="00F17B91"/>
    <w:rsid w:val="00F17DE7"/>
    <w:rsid w:val="00F2006E"/>
    <w:rsid w:val="00F2080F"/>
    <w:rsid w:val="00F20F6B"/>
    <w:rsid w:val="00F211B1"/>
    <w:rsid w:val="00F212E5"/>
    <w:rsid w:val="00F21630"/>
    <w:rsid w:val="00F21769"/>
    <w:rsid w:val="00F21CED"/>
    <w:rsid w:val="00F21FBF"/>
    <w:rsid w:val="00F233C9"/>
    <w:rsid w:val="00F237FB"/>
    <w:rsid w:val="00F23A67"/>
    <w:rsid w:val="00F245E1"/>
    <w:rsid w:val="00F24973"/>
    <w:rsid w:val="00F24AC5"/>
    <w:rsid w:val="00F25ACD"/>
    <w:rsid w:val="00F26B28"/>
    <w:rsid w:val="00F26B62"/>
    <w:rsid w:val="00F27247"/>
    <w:rsid w:val="00F30016"/>
    <w:rsid w:val="00F301F3"/>
    <w:rsid w:val="00F30FD1"/>
    <w:rsid w:val="00F315C8"/>
    <w:rsid w:val="00F31716"/>
    <w:rsid w:val="00F31BA3"/>
    <w:rsid w:val="00F320DE"/>
    <w:rsid w:val="00F322CF"/>
    <w:rsid w:val="00F32743"/>
    <w:rsid w:val="00F32A83"/>
    <w:rsid w:val="00F33549"/>
    <w:rsid w:val="00F33AD0"/>
    <w:rsid w:val="00F33AED"/>
    <w:rsid w:val="00F33E39"/>
    <w:rsid w:val="00F3464A"/>
    <w:rsid w:val="00F34827"/>
    <w:rsid w:val="00F3494F"/>
    <w:rsid w:val="00F349D4"/>
    <w:rsid w:val="00F3602D"/>
    <w:rsid w:val="00F36069"/>
    <w:rsid w:val="00F36479"/>
    <w:rsid w:val="00F3673A"/>
    <w:rsid w:val="00F36748"/>
    <w:rsid w:val="00F36B51"/>
    <w:rsid w:val="00F36E9A"/>
    <w:rsid w:val="00F372D8"/>
    <w:rsid w:val="00F373CB"/>
    <w:rsid w:val="00F3748C"/>
    <w:rsid w:val="00F37A0A"/>
    <w:rsid w:val="00F37A1A"/>
    <w:rsid w:val="00F37C40"/>
    <w:rsid w:val="00F37ED4"/>
    <w:rsid w:val="00F40250"/>
    <w:rsid w:val="00F40348"/>
    <w:rsid w:val="00F404E4"/>
    <w:rsid w:val="00F40ACB"/>
    <w:rsid w:val="00F40CF9"/>
    <w:rsid w:val="00F419D0"/>
    <w:rsid w:val="00F41A74"/>
    <w:rsid w:val="00F41D8A"/>
    <w:rsid w:val="00F42D77"/>
    <w:rsid w:val="00F430BE"/>
    <w:rsid w:val="00F435B5"/>
    <w:rsid w:val="00F43EB8"/>
    <w:rsid w:val="00F43FA8"/>
    <w:rsid w:val="00F4425B"/>
    <w:rsid w:val="00F44867"/>
    <w:rsid w:val="00F44F6B"/>
    <w:rsid w:val="00F45922"/>
    <w:rsid w:val="00F45E84"/>
    <w:rsid w:val="00F46591"/>
    <w:rsid w:val="00F467ED"/>
    <w:rsid w:val="00F475C8"/>
    <w:rsid w:val="00F47A89"/>
    <w:rsid w:val="00F47EF9"/>
    <w:rsid w:val="00F50109"/>
    <w:rsid w:val="00F505E7"/>
    <w:rsid w:val="00F50991"/>
    <w:rsid w:val="00F50CD5"/>
    <w:rsid w:val="00F50FDB"/>
    <w:rsid w:val="00F5241D"/>
    <w:rsid w:val="00F526F4"/>
    <w:rsid w:val="00F527FB"/>
    <w:rsid w:val="00F52E0C"/>
    <w:rsid w:val="00F53A49"/>
    <w:rsid w:val="00F54720"/>
    <w:rsid w:val="00F54893"/>
    <w:rsid w:val="00F54992"/>
    <w:rsid w:val="00F55A4F"/>
    <w:rsid w:val="00F560A3"/>
    <w:rsid w:val="00F562F0"/>
    <w:rsid w:val="00F56500"/>
    <w:rsid w:val="00F56560"/>
    <w:rsid w:val="00F57C7F"/>
    <w:rsid w:val="00F60982"/>
    <w:rsid w:val="00F60A96"/>
    <w:rsid w:val="00F60AB0"/>
    <w:rsid w:val="00F611DA"/>
    <w:rsid w:val="00F6169A"/>
    <w:rsid w:val="00F616E3"/>
    <w:rsid w:val="00F62527"/>
    <w:rsid w:val="00F62CFE"/>
    <w:rsid w:val="00F62D0D"/>
    <w:rsid w:val="00F636B5"/>
    <w:rsid w:val="00F63EC8"/>
    <w:rsid w:val="00F64BFB"/>
    <w:rsid w:val="00F64DFF"/>
    <w:rsid w:val="00F653D9"/>
    <w:rsid w:val="00F65E0A"/>
    <w:rsid w:val="00F66309"/>
    <w:rsid w:val="00F66F05"/>
    <w:rsid w:val="00F67617"/>
    <w:rsid w:val="00F67787"/>
    <w:rsid w:val="00F7069B"/>
    <w:rsid w:val="00F70A7F"/>
    <w:rsid w:val="00F70EA0"/>
    <w:rsid w:val="00F7105D"/>
    <w:rsid w:val="00F71197"/>
    <w:rsid w:val="00F71864"/>
    <w:rsid w:val="00F722C8"/>
    <w:rsid w:val="00F72378"/>
    <w:rsid w:val="00F72B0F"/>
    <w:rsid w:val="00F72C59"/>
    <w:rsid w:val="00F730C8"/>
    <w:rsid w:val="00F73625"/>
    <w:rsid w:val="00F73740"/>
    <w:rsid w:val="00F7395C"/>
    <w:rsid w:val="00F741FF"/>
    <w:rsid w:val="00F74E16"/>
    <w:rsid w:val="00F75600"/>
    <w:rsid w:val="00F7575D"/>
    <w:rsid w:val="00F75A43"/>
    <w:rsid w:val="00F75E12"/>
    <w:rsid w:val="00F77277"/>
    <w:rsid w:val="00F80C50"/>
    <w:rsid w:val="00F810C5"/>
    <w:rsid w:val="00F8202B"/>
    <w:rsid w:val="00F82101"/>
    <w:rsid w:val="00F82702"/>
    <w:rsid w:val="00F83267"/>
    <w:rsid w:val="00F8348F"/>
    <w:rsid w:val="00F83599"/>
    <w:rsid w:val="00F836CC"/>
    <w:rsid w:val="00F836EF"/>
    <w:rsid w:val="00F83E3E"/>
    <w:rsid w:val="00F84767"/>
    <w:rsid w:val="00F85530"/>
    <w:rsid w:val="00F868C0"/>
    <w:rsid w:val="00F86DEF"/>
    <w:rsid w:val="00F87065"/>
    <w:rsid w:val="00F870EB"/>
    <w:rsid w:val="00F87541"/>
    <w:rsid w:val="00F90022"/>
    <w:rsid w:val="00F90971"/>
    <w:rsid w:val="00F90BF5"/>
    <w:rsid w:val="00F90F14"/>
    <w:rsid w:val="00F91809"/>
    <w:rsid w:val="00F91D69"/>
    <w:rsid w:val="00F92CF4"/>
    <w:rsid w:val="00F92D67"/>
    <w:rsid w:val="00F92F3B"/>
    <w:rsid w:val="00F930DA"/>
    <w:rsid w:val="00F9317E"/>
    <w:rsid w:val="00F934A8"/>
    <w:rsid w:val="00F93579"/>
    <w:rsid w:val="00F93AC0"/>
    <w:rsid w:val="00F948FC"/>
    <w:rsid w:val="00F95824"/>
    <w:rsid w:val="00F959E1"/>
    <w:rsid w:val="00F95DD1"/>
    <w:rsid w:val="00F96472"/>
    <w:rsid w:val="00F96C66"/>
    <w:rsid w:val="00F97150"/>
    <w:rsid w:val="00F972B7"/>
    <w:rsid w:val="00F974CB"/>
    <w:rsid w:val="00F977F6"/>
    <w:rsid w:val="00F97D28"/>
    <w:rsid w:val="00FA0956"/>
    <w:rsid w:val="00FA102D"/>
    <w:rsid w:val="00FA1314"/>
    <w:rsid w:val="00FA1D3D"/>
    <w:rsid w:val="00FA21A5"/>
    <w:rsid w:val="00FA2829"/>
    <w:rsid w:val="00FA287C"/>
    <w:rsid w:val="00FA3138"/>
    <w:rsid w:val="00FA35B7"/>
    <w:rsid w:val="00FA37B2"/>
    <w:rsid w:val="00FA37F1"/>
    <w:rsid w:val="00FA384B"/>
    <w:rsid w:val="00FA3A9A"/>
    <w:rsid w:val="00FA3D53"/>
    <w:rsid w:val="00FA3EA7"/>
    <w:rsid w:val="00FA404F"/>
    <w:rsid w:val="00FA43A2"/>
    <w:rsid w:val="00FA4C9F"/>
    <w:rsid w:val="00FA4FCA"/>
    <w:rsid w:val="00FA5061"/>
    <w:rsid w:val="00FA512C"/>
    <w:rsid w:val="00FA57B5"/>
    <w:rsid w:val="00FA5D45"/>
    <w:rsid w:val="00FA6084"/>
    <w:rsid w:val="00FA667B"/>
    <w:rsid w:val="00FA670B"/>
    <w:rsid w:val="00FA7695"/>
    <w:rsid w:val="00FA7CF1"/>
    <w:rsid w:val="00FB0335"/>
    <w:rsid w:val="00FB0393"/>
    <w:rsid w:val="00FB0591"/>
    <w:rsid w:val="00FB0E0D"/>
    <w:rsid w:val="00FB0F5B"/>
    <w:rsid w:val="00FB10FC"/>
    <w:rsid w:val="00FB2581"/>
    <w:rsid w:val="00FB25F0"/>
    <w:rsid w:val="00FB3A68"/>
    <w:rsid w:val="00FB440D"/>
    <w:rsid w:val="00FB44EB"/>
    <w:rsid w:val="00FB450D"/>
    <w:rsid w:val="00FB48CD"/>
    <w:rsid w:val="00FB5373"/>
    <w:rsid w:val="00FB5614"/>
    <w:rsid w:val="00FB735D"/>
    <w:rsid w:val="00FB739D"/>
    <w:rsid w:val="00FB73CE"/>
    <w:rsid w:val="00FB7A82"/>
    <w:rsid w:val="00FB7BFA"/>
    <w:rsid w:val="00FB7DB6"/>
    <w:rsid w:val="00FC04CE"/>
    <w:rsid w:val="00FC0812"/>
    <w:rsid w:val="00FC0FE8"/>
    <w:rsid w:val="00FC10FC"/>
    <w:rsid w:val="00FC17F6"/>
    <w:rsid w:val="00FC1ABE"/>
    <w:rsid w:val="00FC1B7E"/>
    <w:rsid w:val="00FC2217"/>
    <w:rsid w:val="00FC22CB"/>
    <w:rsid w:val="00FC29F5"/>
    <w:rsid w:val="00FC2C72"/>
    <w:rsid w:val="00FC38E6"/>
    <w:rsid w:val="00FC39BB"/>
    <w:rsid w:val="00FC4909"/>
    <w:rsid w:val="00FC4A4D"/>
    <w:rsid w:val="00FC4A81"/>
    <w:rsid w:val="00FC4EF1"/>
    <w:rsid w:val="00FC5526"/>
    <w:rsid w:val="00FC5541"/>
    <w:rsid w:val="00FC5A61"/>
    <w:rsid w:val="00FC6187"/>
    <w:rsid w:val="00FC7750"/>
    <w:rsid w:val="00FC7D28"/>
    <w:rsid w:val="00FC7DC3"/>
    <w:rsid w:val="00FD024C"/>
    <w:rsid w:val="00FD0FA9"/>
    <w:rsid w:val="00FD14E5"/>
    <w:rsid w:val="00FD185A"/>
    <w:rsid w:val="00FD1D51"/>
    <w:rsid w:val="00FD20A1"/>
    <w:rsid w:val="00FD2222"/>
    <w:rsid w:val="00FD29C3"/>
    <w:rsid w:val="00FD3085"/>
    <w:rsid w:val="00FD3379"/>
    <w:rsid w:val="00FD3CD2"/>
    <w:rsid w:val="00FD4B46"/>
    <w:rsid w:val="00FD5629"/>
    <w:rsid w:val="00FD6878"/>
    <w:rsid w:val="00FD69B0"/>
    <w:rsid w:val="00FD7329"/>
    <w:rsid w:val="00FD7CDA"/>
    <w:rsid w:val="00FD7DA6"/>
    <w:rsid w:val="00FD7F45"/>
    <w:rsid w:val="00FE08AB"/>
    <w:rsid w:val="00FE0F96"/>
    <w:rsid w:val="00FE1475"/>
    <w:rsid w:val="00FE1FE1"/>
    <w:rsid w:val="00FE26DF"/>
    <w:rsid w:val="00FE2976"/>
    <w:rsid w:val="00FE3883"/>
    <w:rsid w:val="00FE3F1B"/>
    <w:rsid w:val="00FE4120"/>
    <w:rsid w:val="00FE4226"/>
    <w:rsid w:val="00FE446B"/>
    <w:rsid w:val="00FE4795"/>
    <w:rsid w:val="00FE4F0A"/>
    <w:rsid w:val="00FE5788"/>
    <w:rsid w:val="00FE581F"/>
    <w:rsid w:val="00FE5B16"/>
    <w:rsid w:val="00FE5BAF"/>
    <w:rsid w:val="00FE5DB2"/>
    <w:rsid w:val="00FE60EA"/>
    <w:rsid w:val="00FE7751"/>
    <w:rsid w:val="00FE7B90"/>
    <w:rsid w:val="00FE7D74"/>
    <w:rsid w:val="00FF0B5D"/>
    <w:rsid w:val="00FF0D13"/>
    <w:rsid w:val="00FF158F"/>
    <w:rsid w:val="00FF1D43"/>
    <w:rsid w:val="00FF1F79"/>
    <w:rsid w:val="00FF2565"/>
    <w:rsid w:val="00FF3785"/>
    <w:rsid w:val="00FF3ABA"/>
    <w:rsid w:val="00FF4021"/>
    <w:rsid w:val="00FF47C3"/>
    <w:rsid w:val="00FF5447"/>
    <w:rsid w:val="00FF5513"/>
    <w:rsid w:val="00FF5789"/>
    <w:rsid w:val="00FF5D43"/>
    <w:rsid w:val="00FF6A20"/>
    <w:rsid w:val="00FF73C0"/>
    <w:rsid w:val="00FF75F4"/>
    <w:rsid w:val="00FF7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11A141"/>
  <w15:docId w15:val="{547462F3-3F6F-4960-9D54-150129E6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177A"/>
    <w:rPr>
      <w:sz w:val="24"/>
      <w:szCs w:val="24"/>
      <w:lang w:val="en-GB"/>
    </w:rPr>
  </w:style>
  <w:style w:type="paragraph" w:styleId="Heading10">
    <w:name w:val="heading 1"/>
    <w:basedOn w:val="Normal"/>
    <w:link w:val="Heading1Char"/>
    <w:uiPriority w:val="9"/>
    <w:qFormat/>
    <w:rsid w:val="009F2AFB"/>
    <w:pPr>
      <w:keepNext/>
      <w:spacing w:before="240" w:after="120"/>
      <w:outlineLvl w:val="0"/>
    </w:pPr>
    <w:rPr>
      <w:rFonts w:ascii="Calibri" w:eastAsia="Calibri" w:hAnsi="Calibri" w:cs="Calibri"/>
      <w:b/>
      <w:bCs/>
      <w:color w:val="365F91"/>
      <w:kern w:val="36"/>
      <w:lang w:val="en-US"/>
    </w:rPr>
  </w:style>
  <w:style w:type="paragraph" w:styleId="Heading2">
    <w:name w:val="heading 2"/>
    <w:basedOn w:val="Normal"/>
    <w:link w:val="Heading2Char"/>
    <w:uiPriority w:val="9"/>
    <w:qFormat/>
    <w:rsid w:val="009F2AFB"/>
    <w:pPr>
      <w:keepNext/>
      <w:spacing w:before="120" w:after="120"/>
      <w:outlineLvl w:val="1"/>
    </w:pPr>
    <w:rPr>
      <w:rFonts w:ascii="Calibri" w:eastAsia="Calibri" w:hAnsi="Calibri" w:cs="Calibri"/>
      <w:b/>
      <w:bCs/>
      <w:color w:val="4F81BD"/>
      <w:sz w:val="22"/>
      <w:szCs w:val="22"/>
      <w:lang w:val="en-US"/>
    </w:rPr>
  </w:style>
  <w:style w:type="paragraph" w:styleId="Heading6">
    <w:name w:val="heading 6"/>
    <w:basedOn w:val="Normal"/>
    <w:next w:val="Normal"/>
    <w:link w:val="Heading6Char"/>
    <w:semiHidden/>
    <w:unhideWhenUsed/>
    <w:qFormat/>
    <w:rsid w:val="00DF694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bt,body text,t1,taten_body,Body Text 1,NoticeText-List,Body text,BT,Cargo,body text1,body text2,bt1,body text3,bt2,body text4,bt3,body text5,bt4,body text6,bt5,body text7,bt6,body text8,bt7,body text11,body text21,bt11,bt21,bd,body,b,b14"/>
    <w:basedOn w:val="Normal"/>
    <w:link w:val="BodyTextChar"/>
    <w:rsid w:val="00C725D4"/>
    <w:pPr>
      <w:overflowPunct w:val="0"/>
      <w:autoSpaceDE w:val="0"/>
      <w:autoSpaceDN w:val="0"/>
      <w:adjustRightInd w:val="0"/>
      <w:spacing w:after="260" w:line="260" w:lineRule="atLeast"/>
      <w:textAlignment w:val="baseline"/>
    </w:pPr>
    <w:rPr>
      <w:sz w:val="22"/>
      <w:szCs w:val="20"/>
    </w:rPr>
  </w:style>
  <w:style w:type="paragraph" w:styleId="Footer">
    <w:name w:val="footer"/>
    <w:basedOn w:val="Normal"/>
    <w:link w:val="FooterChar"/>
    <w:uiPriority w:val="99"/>
    <w:rsid w:val="00C725D4"/>
    <w:pPr>
      <w:tabs>
        <w:tab w:val="right" w:pos="8505"/>
      </w:tabs>
      <w:overflowPunct w:val="0"/>
      <w:autoSpaceDE w:val="0"/>
      <w:autoSpaceDN w:val="0"/>
      <w:adjustRightInd w:val="0"/>
      <w:spacing w:line="260" w:lineRule="atLeast"/>
      <w:textAlignment w:val="baseline"/>
    </w:pPr>
    <w:rPr>
      <w:sz w:val="18"/>
      <w:szCs w:val="20"/>
    </w:rPr>
  </w:style>
  <w:style w:type="paragraph" w:styleId="Header">
    <w:name w:val="header"/>
    <w:basedOn w:val="Normal"/>
    <w:link w:val="HeaderChar"/>
    <w:uiPriority w:val="99"/>
    <w:rsid w:val="00C725D4"/>
    <w:pPr>
      <w:overflowPunct w:val="0"/>
      <w:autoSpaceDE w:val="0"/>
      <w:autoSpaceDN w:val="0"/>
      <w:adjustRightInd w:val="0"/>
      <w:spacing w:line="220" w:lineRule="exact"/>
      <w:jc w:val="right"/>
      <w:textAlignment w:val="baseline"/>
    </w:pPr>
    <w:rPr>
      <w:i/>
      <w:sz w:val="18"/>
      <w:szCs w:val="20"/>
    </w:rPr>
  </w:style>
  <w:style w:type="paragraph" w:customStyle="1" w:styleId="zsubject">
    <w:name w:val="zsubject"/>
    <w:basedOn w:val="BodyText"/>
    <w:rsid w:val="00C725D4"/>
    <w:rPr>
      <w:b/>
    </w:rPr>
  </w:style>
  <w:style w:type="paragraph" w:customStyle="1" w:styleId="zrefcontact">
    <w:name w:val="zref/contact"/>
    <w:basedOn w:val="Normal"/>
    <w:rsid w:val="00C725D4"/>
    <w:pPr>
      <w:overflowPunct w:val="0"/>
      <w:autoSpaceDE w:val="0"/>
      <w:autoSpaceDN w:val="0"/>
      <w:adjustRightInd w:val="0"/>
      <w:spacing w:line="260" w:lineRule="atLeast"/>
      <w:textAlignment w:val="baseline"/>
    </w:pPr>
    <w:rPr>
      <w:sz w:val="20"/>
      <w:szCs w:val="20"/>
    </w:rPr>
  </w:style>
  <w:style w:type="paragraph" w:styleId="Signature">
    <w:name w:val="Signature"/>
    <w:basedOn w:val="Normal"/>
    <w:link w:val="SignatureChar"/>
    <w:rsid w:val="00C725D4"/>
    <w:pPr>
      <w:overflowPunct w:val="0"/>
      <w:autoSpaceDE w:val="0"/>
      <w:autoSpaceDN w:val="0"/>
      <w:adjustRightInd w:val="0"/>
      <w:textAlignment w:val="baseline"/>
    </w:pPr>
    <w:rPr>
      <w:sz w:val="22"/>
      <w:szCs w:val="20"/>
    </w:rPr>
  </w:style>
  <w:style w:type="character" w:styleId="PageNumber">
    <w:name w:val="page number"/>
    <w:basedOn w:val="DefaultParagraphFont"/>
    <w:rsid w:val="00C725D4"/>
    <w:rPr>
      <w:sz w:val="22"/>
    </w:rPr>
  </w:style>
  <w:style w:type="paragraph" w:styleId="BodyText2">
    <w:name w:val="Body Text 2"/>
    <w:basedOn w:val="Normal"/>
    <w:rsid w:val="00C725D4"/>
    <w:pPr>
      <w:spacing w:line="260" w:lineRule="atLeast"/>
      <w:jc w:val="both"/>
    </w:pPr>
    <w:rPr>
      <w:snapToGrid w:val="0"/>
      <w:sz w:val="22"/>
      <w:szCs w:val="20"/>
    </w:rPr>
  </w:style>
  <w:style w:type="paragraph" w:customStyle="1" w:styleId="Text">
    <w:name w:val="Text"/>
    <w:basedOn w:val="Normal"/>
    <w:rsid w:val="00C725D4"/>
    <w:pPr>
      <w:tabs>
        <w:tab w:val="left" w:pos="284"/>
      </w:tabs>
      <w:overflowPunct w:val="0"/>
      <w:autoSpaceDE w:val="0"/>
      <w:autoSpaceDN w:val="0"/>
      <w:adjustRightInd w:val="0"/>
      <w:spacing w:after="260"/>
      <w:jc w:val="both"/>
      <w:textAlignment w:val="baseline"/>
    </w:pPr>
    <w:rPr>
      <w:rFonts w:eastAsia="SimSun"/>
      <w:sz w:val="22"/>
      <w:szCs w:val="20"/>
    </w:rPr>
  </w:style>
  <w:style w:type="paragraph" w:customStyle="1" w:styleId="Bullet">
    <w:name w:val="Bullet"/>
    <w:basedOn w:val="Normal"/>
    <w:rsid w:val="00C725D4"/>
    <w:pPr>
      <w:tabs>
        <w:tab w:val="left" w:pos="284"/>
        <w:tab w:val="left" w:pos="360"/>
      </w:tabs>
      <w:overflowPunct w:val="0"/>
      <w:autoSpaceDE w:val="0"/>
      <w:autoSpaceDN w:val="0"/>
      <w:adjustRightInd w:val="0"/>
      <w:spacing w:after="260"/>
      <w:ind w:left="360" w:hanging="360"/>
      <w:jc w:val="both"/>
      <w:textAlignment w:val="baseline"/>
    </w:pPr>
    <w:rPr>
      <w:sz w:val="22"/>
      <w:szCs w:val="20"/>
    </w:rPr>
  </w:style>
  <w:style w:type="table" w:styleId="TableGrid">
    <w:name w:val="Table Grid"/>
    <w:basedOn w:val="TableNormal"/>
    <w:uiPriority w:val="39"/>
    <w:rsid w:val="00C725D4"/>
    <w:pPr>
      <w:overflowPunct w:val="0"/>
      <w:autoSpaceDE w:val="0"/>
      <w:autoSpaceDN w:val="0"/>
      <w:adjustRightInd w:val="0"/>
      <w:spacing w:line="260" w:lineRule="atLeast"/>
      <w:textAlignment w:val="baseline"/>
    </w:pPr>
    <w:rPr>
      <w:rFonts w:ascii="CG Times (W1)" w:hAnsi="CG Times (W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LSSHeading1">
    <w:name w:val="FILSS Heading 1"/>
    <w:basedOn w:val="Normal"/>
    <w:next w:val="Normal"/>
    <w:rsid w:val="001168CD"/>
    <w:pPr>
      <w:autoSpaceDE w:val="0"/>
      <w:autoSpaceDN w:val="0"/>
      <w:adjustRightInd w:val="0"/>
    </w:pPr>
    <w:rPr>
      <w:lang w:val="en-US"/>
    </w:rPr>
  </w:style>
  <w:style w:type="paragraph" w:styleId="BalloonText">
    <w:name w:val="Balloon Text"/>
    <w:basedOn w:val="Normal"/>
    <w:semiHidden/>
    <w:rsid w:val="0000284E"/>
    <w:rPr>
      <w:rFonts w:ascii="Tahoma" w:hAnsi="Tahoma" w:cs="Tahoma"/>
      <w:sz w:val="16"/>
      <w:szCs w:val="16"/>
    </w:rPr>
  </w:style>
  <w:style w:type="paragraph" w:styleId="FootnoteText">
    <w:name w:val="footnote text"/>
    <w:aliases w:val="ft,fn,Footnote Text AG,FT"/>
    <w:basedOn w:val="Normal"/>
    <w:link w:val="FootnoteTextChar"/>
    <w:rsid w:val="00450FDB"/>
    <w:rPr>
      <w:sz w:val="20"/>
      <w:szCs w:val="20"/>
    </w:rPr>
  </w:style>
  <w:style w:type="character" w:styleId="FootnoteReference">
    <w:name w:val="footnote reference"/>
    <w:aliases w:val="fr,Style 49,EY Footnote Reference,Footnote Reference new"/>
    <w:basedOn w:val="DefaultParagraphFont"/>
    <w:rsid w:val="00450FDB"/>
    <w:rPr>
      <w:vertAlign w:val="superscript"/>
    </w:rPr>
  </w:style>
  <w:style w:type="paragraph" w:customStyle="1" w:styleId="Default">
    <w:name w:val="Default"/>
    <w:rsid w:val="000F7781"/>
    <w:pPr>
      <w:autoSpaceDE w:val="0"/>
      <w:autoSpaceDN w:val="0"/>
      <w:adjustRightInd w:val="0"/>
    </w:pPr>
    <w:rPr>
      <w:rFonts w:ascii="Arial" w:eastAsia="Batang" w:hAnsi="Arial" w:cs="Arial"/>
      <w:color w:val="000000"/>
      <w:sz w:val="24"/>
      <w:szCs w:val="24"/>
      <w:lang w:eastAsia="ko-KR"/>
    </w:rPr>
  </w:style>
  <w:style w:type="paragraph" w:customStyle="1" w:styleId="msolistparagraph0">
    <w:name w:val="msolistparagraph"/>
    <w:basedOn w:val="Normal"/>
    <w:rsid w:val="006C45E5"/>
    <w:pPr>
      <w:ind w:left="720"/>
    </w:pPr>
    <w:rPr>
      <w:lang w:val="en-US"/>
    </w:rPr>
  </w:style>
  <w:style w:type="paragraph" w:customStyle="1" w:styleId="CharChar1Char">
    <w:name w:val="Char Char1 Char"/>
    <w:basedOn w:val="Normal"/>
    <w:rsid w:val="007D7B4A"/>
    <w:pPr>
      <w:spacing w:after="160" w:line="240" w:lineRule="exact"/>
    </w:pPr>
    <w:rPr>
      <w:rFonts w:ascii="Verdana" w:hAnsi="Verdana"/>
      <w:sz w:val="20"/>
      <w:szCs w:val="20"/>
    </w:rPr>
  </w:style>
  <w:style w:type="paragraph" w:styleId="ListBullet">
    <w:name w:val="List Bullet"/>
    <w:basedOn w:val="BodyText"/>
    <w:rsid w:val="007E5FAC"/>
    <w:pPr>
      <w:ind w:left="340" w:hanging="340"/>
    </w:pPr>
  </w:style>
  <w:style w:type="paragraph" w:styleId="NormalWeb">
    <w:name w:val="Normal (Web)"/>
    <w:basedOn w:val="Normal"/>
    <w:uiPriority w:val="99"/>
    <w:rsid w:val="00E06A8F"/>
    <w:rPr>
      <w:color w:val="000000"/>
      <w:sz w:val="18"/>
      <w:szCs w:val="18"/>
      <w:lang w:val="en-US"/>
    </w:rPr>
  </w:style>
  <w:style w:type="character" w:customStyle="1" w:styleId="EmailStyle35">
    <w:name w:val="EmailStyle35"/>
    <w:basedOn w:val="DefaultParagraphFont"/>
    <w:semiHidden/>
    <w:rsid w:val="00E1058E"/>
    <w:rPr>
      <w:rFonts w:ascii="Arial" w:hAnsi="Arial" w:cs="Arial" w:hint="default"/>
      <w:color w:val="000080"/>
      <w:sz w:val="20"/>
      <w:szCs w:val="20"/>
    </w:rPr>
  </w:style>
  <w:style w:type="character" w:customStyle="1" w:styleId="BodyTextChar">
    <w:name w:val="Body Text Char"/>
    <w:aliases w:val="block Char,bt Char,body text Char,t1 Char,taten_body Char,Body Text 1 Char,NoticeText-List Char,Body text Char,BT Char,Cargo Char,body text1 Char,body text2 Char,bt1 Char,body text3 Char,bt2 Char,body text4 Char,bt3 Char,body text5 Char"/>
    <w:basedOn w:val="DefaultParagraphFont"/>
    <w:link w:val="BodyText"/>
    <w:rsid w:val="003B1850"/>
    <w:rPr>
      <w:sz w:val="22"/>
      <w:lang w:val="en-GB"/>
    </w:rPr>
  </w:style>
  <w:style w:type="paragraph" w:styleId="ListParagraph">
    <w:name w:val="List Paragraph"/>
    <w:basedOn w:val="Normal"/>
    <w:link w:val="ListParagraphChar"/>
    <w:uiPriority w:val="34"/>
    <w:qFormat/>
    <w:rsid w:val="00191B13"/>
    <w:pPr>
      <w:ind w:left="720"/>
    </w:pPr>
  </w:style>
  <w:style w:type="character" w:customStyle="1" w:styleId="Heading1Char">
    <w:name w:val="Heading 1 Char"/>
    <w:basedOn w:val="DefaultParagraphFont"/>
    <w:link w:val="Heading10"/>
    <w:uiPriority w:val="9"/>
    <w:rsid w:val="009F2AFB"/>
    <w:rPr>
      <w:rFonts w:ascii="Calibri" w:eastAsia="Calibri" w:hAnsi="Calibri" w:cs="Calibri"/>
      <w:b/>
      <w:bCs/>
      <w:color w:val="365F91"/>
      <w:kern w:val="36"/>
      <w:sz w:val="24"/>
      <w:szCs w:val="24"/>
    </w:rPr>
  </w:style>
  <w:style w:type="character" w:customStyle="1" w:styleId="Heading2Char">
    <w:name w:val="Heading 2 Char"/>
    <w:basedOn w:val="DefaultParagraphFont"/>
    <w:link w:val="Heading2"/>
    <w:uiPriority w:val="9"/>
    <w:semiHidden/>
    <w:rsid w:val="009F2AFB"/>
    <w:rPr>
      <w:rFonts w:ascii="Calibri" w:eastAsia="Calibri" w:hAnsi="Calibri" w:cs="Calibri"/>
      <w:b/>
      <w:bCs/>
      <w:color w:val="4F81BD"/>
      <w:sz w:val="22"/>
      <w:szCs w:val="22"/>
    </w:rPr>
  </w:style>
  <w:style w:type="paragraph" w:customStyle="1" w:styleId="1">
    <w:name w:val="1"/>
    <w:basedOn w:val="Normal"/>
    <w:rsid w:val="009E0493"/>
    <w:pPr>
      <w:jc w:val="both"/>
    </w:pPr>
    <w:rPr>
      <w:rFonts w:ascii="Times" w:eastAsia="PMingLiU" w:hAnsi="Times"/>
      <w:sz w:val="20"/>
      <w:szCs w:val="20"/>
    </w:rPr>
  </w:style>
  <w:style w:type="paragraph" w:customStyle="1" w:styleId="Enclosures">
    <w:name w:val="Enclosures"/>
    <w:basedOn w:val="Normal"/>
    <w:next w:val="Normal"/>
    <w:rsid w:val="009E0493"/>
    <w:pPr>
      <w:tabs>
        <w:tab w:val="left" w:pos="1320"/>
      </w:tabs>
      <w:overflowPunct w:val="0"/>
      <w:autoSpaceDE w:val="0"/>
      <w:autoSpaceDN w:val="0"/>
      <w:adjustRightInd w:val="0"/>
      <w:spacing w:after="260" w:line="260" w:lineRule="exact"/>
      <w:ind w:left="1321" w:hanging="1321"/>
      <w:textAlignment w:val="baseline"/>
    </w:pPr>
    <w:rPr>
      <w:color w:val="000000"/>
      <w:sz w:val="22"/>
      <w:szCs w:val="20"/>
      <w:lang w:val="en-US"/>
    </w:rPr>
  </w:style>
  <w:style w:type="character" w:customStyle="1" w:styleId="SignatureChar">
    <w:name w:val="Signature Char"/>
    <w:basedOn w:val="DefaultParagraphFont"/>
    <w:link w:val="Signature"/>
    <w:rsid w:val="007E7C89"/>
    <w:rPr>
      <w:sz w:val="22"/>
      <w:lang w:val="en-GB"/>
    </w:rPr>
  </w:style>
  <w:style w:type="character" w:styleId="CommentReference">
    <w:name w:val="annotation reference"/>
    <w:basedOn w:val="DefaultParagraphFont"/>
    <w:rsid w:val="009D0392"/>
    <w:rPr>
      <w:sz w:val="16"/>
      <w:szCs w:val="16"/>
    </w:rPr>
  </w:style>
  <w:style w:type="paragraph" w:styleId="CommentText">
    <w:name w:val="annotation text"/>
    <w:basedOn w:val="Normal"/>
    <w:link w:val="CommentTextChar"/>
    <w:rsid w:val="009D0392"/>
    <w:rPr>
      <w:sz w:val="20"/>
      <w:szCs w:val="20"/>
    </w:rPr>
  </w:style>
  <w:style w:type="character" w:customStyle="1" w:styleId="CommentTextChar">
    <w:name w:val="Comment Text Char"/>
    <w:basedOn w:val="DefaultParagraphFont"/>
    <w:link w:val="CommentText"/>
    <w:rsid w:val="009D0392"/>
    <w:rPr>
      <w:lang w:val="en-GB"/>
    </w:rPr>
  </w:style>
  <w:style w:type="paragraph" w:styleId="CommentSubject">
    <w:name w:val="annotation subject"/>
    <w:basedOn w:val="CommentText"/>
    <w:next w:val="CommentText"/>
    <w:link w:val="CommentSubjectChar"/>
    <w:rsid w:val="009D0392"/>
    <w:rPr>
      <w:b/>
      <w:bCs/>
    </w:rPr>
  </w:style>
  <w:style w:type="character" w:customStyle="1" w:styleId="CommentSubjectChar">
    <w:name w:val="Comment Subject Char"/>
    <w:basedOn w:val="CommentTextChar"/>
    <w:link w:val="CommentSubject"/>
    <w:rsid w:val="009D0392"/>
    <w:rPr>
      <w:b/>
      <w:bCs/>
      <w:lang w:val="en-GB"/>
    </w:rPr>
  </w:style>
  <w:style w:type="character" w:customStyle="1" w:styleId="FooterChar">
    <w:name w:val="Footer Char"/>
    <w:basedOn w:val="DefaultParagraphFont"/>
    <w:link w:val="Footer"/>
    <w:uiPriority w:val="99"/>
    <w:rsid w:val="001E0500"/>
    <w:rPr>
      <w:sz w:val="18"/>
      <w:lang w:val="en-GB"/>
    </w:rPr>
  </w:style>
  <w:style w:type="character" w:customStyle="1" w:styleId="Heading6Char">
    <w:name w:val="Heading 6 Char"/>
    <w:basedOn w:val="DefaultParagraphFont"/>
    <w:link w:val="Heading6"/>
    <w:semiHidden/>
    <w:rsid w:val="00DF694E"/>
    <w:rPr>
      <w:rFonts w:asciiTheme="majorHAnsi" w:eastAsiaTheme="majorEastAsia" w:hAnsiTheme="majorHAnsi" w:cstheme="majorBidi"/>
      <w:i/>
      <w:iCs/>
      <w:color w:val="243F60" w:themeColor="accent1" w:themeShade="7F"/>
      <w:sz w:val="24"/>
      <w:szCs w:val="24"/>
      <w:lang w:val="en-GB"/>
    </w:rPr>
  </w:style>
  <w:style w:type="paragraph" w:styleId="TOC2">
    <w:name w:val="toc 2"/>
    <w:basedOn w:val="TOC3"/>
    <w:autoRedefine/>
    <w:uiPriority w:val="39"/>
    <w:rsid w:val="00DF694E"/>
    <w:pPr>
      <w:tabs>
        <w:tab w:val="left" w:pos="720"/>
        <w:tab w:val="left" w:pos="1260"/>
        <w:tab w:val="right" w:leader="dot" w:pos="8630"/>
      </w:tabs>
      <w:spacing w:after="0"/>
      <w:ind w:left="720" w:hanging="500"/>
    </w:pPr>
    <w:rPr>
      <w:i/>
      <w:smallCaps/>
      <w:noProof/>
      <w:sz w:val="18"/>
      <w:szCs w:val="18"/>
    </w:rPr>
  </w:style>
  <w:style w:type="paragraph" w:styleId="TOC3">
    <w:name w:val="toc 3"/>
    <w:basedOn w:val="Normal"/>
    <w:next w:val="Normal"/>
    <w:autoRedefine/>
    <w:rsid w:val="00DF694E"/>
    <w:pPr>
      <w:spacing w:after="100"/>
      <w:ind w:left="480"/>
    </w:pPr>
  </w:style>
  <w:style w:type="paragraph" w:customStyle="1" w:styleId="Heading1">
    <w:name w:val="Heading1"/>
    <w:basedOn w:val="Heading10"/>
    <w:rsid w:val="00F33E39"/>
    <w:pPr>
      <w:numPr>
        <w:numId w:val="2"/>
      </w:numPr>
      <w:spacing w:after="60"/>
    </w:pPr>
    <w:rPr>
      <w:rFonts w:ascii="Arial" w:eastAsia="Times New Roman" w:hAnsi="Arial" w:cs="Arial"/>
      <w:color w:val="auto"/>
      <w:kern w:val="32"/>
      <w:sz w:val="22"/>
      <w:szCs w:val="22"/>
      <w:lang w:val="en-GB"/>
    </w:rPr>
  </w:style>
  <w:style w:type="character" w:customStyle="1" w:styleId="StyleBoldItalic">
    <w:name w:val="Style Bold Italic"/>
    <w:basedOn w:val="DefaultParagraphFont"/>
    <w:rsid w:val="00886515"/>
    <w:rPr>
      <w:rFonts w:ascii="Times New Roman Bold" w:hAnsi="Times New Roman Bold"/>
      <w:b/>
      <w:bCs/>
      <w:i/>
      <w:iCs/>
      <w:sz w:val="22"/>
    </w:rPr>
  </w:style>
  <w:style w:type="character" w:customStyle="1" w:styleId="HeaderChar">
    <w:name w:val="Header Char"/>
    <w:basedOn w:val="DefaultParagraphFont"/>
    <w:link w:val="Header"/>
    <w:uiPriority w:val="99"/>
    <w:rsid w:val="000B0F4D"/>
    <w:rPr>
      <w:i/>
      <w:sz w:val="18"/>
      <w:lang w:val="en-GB"/>
    </w:rPr>
  </w:style>
  <w:style w:type="character" w:customStyle="1" w:styleId="FootnoteTextChar">
    <w:name w:val="Footnote Text Char"/>
    <w:aliases w:val="ft Char,fn Char,Footnote Text AG Char,FT Char"/>
    <w:basedOn w:val="DefaultParagraphFont"/>
    <w:link w:val="FootnoteText"/>
    <w:rsid w:val="00F21FBF"/>
    <w:rPr>
      <w:lang w:val="en-GB"/>
    </w:rPr>
  </w:style>
  <w:style w:type="character" w:styleId="Hyperlink">
    <w:name w:val="Hyperlink"/>
    <w:basedOn w:val="DefaultParagraphFont"/>
    <w:unhideWhenUsed/>
    <w:rsid w:val="007B54FF"/>
    <w:rPr>
      <w:color w:val="0000FF" w:themeColor="hyperlink"/>
      <w:u w:val="single"/>
    </w:rPr>
  </w:style>
  <w:style w:type="character" w:customStyle="1" w:styleId="ListParagraphChar">
    <w:name w:val="List Paragraph Char"/>
    <w:link w:val="ListParagraph"/>
    <w:uiPriority w:val="34"/>
    <w:locked/>
    <w:rsid w:val="00371FDE"/>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59163">
      <w:bodyDiv w:val="1"/>
      <w:marLeft w:val="0"/>
      <w:marRight w:val="0"/>
      <w:marTop w:val="0"/>
      <w:marBottom w:val="0"/>
      <w:divBdr>
        <w:top w:val="none" w:sz="0" w:space="0" w:color="auto"/>
        <w:left w:val="none" w:sz="0" w:space="0" w:color="auto"/>
        <w:bottom w:val="none" w:sz="0" w:space="0" w:color="auto"/>
        <w:right w:val="none" w:sz="0" w:space="0" w:color="auto"/>
      </w:divBdr>
    </w:div>
    <w:div w:id="42601182">
      <w:bodyDiv w:val="1"/>
      <w:marLeft w:val="0"/>
      <w:marRight w:val="0"/>
      <w:marTop w:val="0"/>
      <w:marBottom w:val="0"/>
      <w:divBdr>
        <w:top w:val="none" w:sz="0" w:space="0" w:color="auto"/>
        <w:left w:val="none" w:sz="0" w:space="0" w:color="auto"/>
        <w:bottom w:val="none" w:sz="0" w:space="0" w:color="auto"/>
        <w:right w:val="none" w:sz="0" w:space="0" w:color="auto"/>
      </w:divBdr>
      <w:divsChild>
        <w:div w:id="2021160779">
          <w:marLeft w:val="274"/>
          <w:marRight w:val="0"/>
          <w:marTop w:val="120"/>
          <w:marBottom w:val="0"/>
          <w:divBdr>
            <w:top w:val="none" w:sz="0" w:space="0" w:color="auto"/>
            <w:left w:val="none" w:sz="0" w:space="0" w:color="auto"/>
            <w:bottom w:val="none" w:sz="0" w:space="0" w:color="auto"/>
            <w:right w:val="none" w:sz="0" w:space="0" w:color="auto"/>
          </w:divBdr>
        </w:div>
        <w:div w:id="2087259807">
          <w:marLeft w:val="274"/>
          <w:marRight w:val="0"/>
          <w:marTop w:val="120"/>
          <w:marBottom w:val="0"/>
          <w:divBdr>
            <w:top w:val="none" w:sz="0" w:space="0" w:color="auto"/>
            <w:left w:val="none" w:sz="0" w:space="0" w:color="auto"/>
            <w:bottom w:val="none" w:sz="0" w:space="0" w:color="auto"/>
            <w:right w:val="none" w:sz="0" w:space="0" w:color="auto"/>
          </w:divBdr>
        </w:div>
      </w:divsChild>
    </w:div>
    <w:div w:id="74014213">
      <w:bodyDiv w:val="1"/>
      <w:marLeft w:val="0"/>
      <w:marRight w:val="0"/>
      <w:marTop w:val="0"/>
      <w:marBottom w:val="0"/>
      <w:divBdr>
        <w:top w:val="none" w:sz="0" w:space="0" w:color="auto"/>
        <w:left w:val="none" w:sz="0" w:space="0" w:color="auto"/>
        <w:bottom w:val="none" w:sz="0" w:space="0" w:color="auto"/>
        <w:right w:val="none" w:sz="0" w:space="0" w:color="auto"/>
      </w:divBdr>
    </w:div>
    <w:div w:id="81030825">
      <w:bodyDiv w:val="1"/>
      <w:marLeft w:val="0"/>
      <w:marRight w:val="0"/>
      <w:marTop w:val="0"/>
      <w:marBottom w:val="0"/>
      <w:divBdr>
        <w:top w:val="none" w:sz="0" w:space="0" w:color="auto"/>
        <w:left w:val="none" w:sz="0" w:space="0" w:color="auto"/>
        <w:bottom w:val="none" w:sz="0" w:space="0" w:color="auto"/>
        <w:right w:val="none" w:sz="0" w:space="0" w:color="auto"/>
      </w:divBdr>
      <w:divsChild>
        <w:div w:id="1978489484">
          <w:marLeft w:val="0"/>
          <w:marRight w:val="0"/>
          <w:marTop w:val="0"/>
          <w:marBottom w:val="0"/>
          <w:divBdr>
            <w:top w:val="none" w:sz="0" w:space="0" w:color="auto"/>
            <w:left w:val="none" w:sz="0" w:space="0" w:color="auto"/>
            <w:bottom w:val="none" w:sz="0" w:space="0" w:color="auto"/>
            <w:right w:val="none" w:sz="0" w:space="0" w:color="auto"/>
          </w:divBdr>
          <w:divsChild>
            <w:div w:id="1111129236">
              <w:marLeft w:val="0"/>
              <w:marRight w:val="0"/>
              <w:marTop w:val="0"/>
              <w:marBottom w:val="0"/>
              <w:divBdr>
                <w:top w:val="none" w:sz="0" w:space="0" w:color="auto"/>
                <w:left w:val="none" w:sz="0" w:space="0" w:color="auto"/>
                <w:bottom w:val="none" w:sz="0" w:space="0" w:color="auto"/>
                <w:right w:val="none" w:sz="0" w:space="0" w:color="auto"/>
              </w:divBdr>
              <w:divsChild>
                <w:div w:id="716708561">
                  <w:marLeft w:val="0"/>
                  <w:marRight w:val="0"/>
                  <w:marTop w:val="0"/>
                  <w:marBottom w:val="0"/>
                  <w:divBdr>
                    <w:top w:val="single" w:sz="12" w:space="11" w:color="F89B1A"/>
                    <w:left w:val="single" w:sz="6" w:space="8" w:color="C8D4DB"/>
                    <w:bottom w:val="none" w:sz="0" w:space="0" w:color="auto"/>
                    <w:right w:val="single" w:sz="6" w:space="8" w:color="C8D4DB"/>
                  </w:divBdr>
                  <w:divsChild>
                    <w:div w:id="1527786880">
                      <w:marLeft w:val="0"/>
                      <w:marRight w:val="0"/>
                      <w:marTop w:val="0"/>
                      <w:marBottom w:val="0"/>
                      <w:divBdr>
                        <w:top w:val="none" w:sz="0" w:space="0" w:color="auto"/>
                        <w:left w:val="none" w:sz="0" w:space="0" w:color="auto"/>
                        <w:bottom w:val="none" w:sz="0" w:space="0" w:color="auto"/>
                        <w:right w:val="none" w:sz="0" w:space="0" w:color="auto"/>
                      </w:divBdr>
                      <w:divsChild>
                        <w:div w:id="128479355">
                          <w:marLeft w:val="0"/>
                          <w:marRight w:val="0"/>
                          <w:marTop w:val="0"/>
                          <w:marBottom w:val="0"/>
                          <w:divBdr>
                            <w:top w:val="none" w:sz="0" w:space="0" w:color="auto"/>
                            <w:left w:val="none" w:sz="0" w:space="0" w:color="auto"/>
                            <w:bottom w:val="none" w:sz="0" w:space="0" w:color="auto"/>
                            <w:right w:val="none" w:sz="0" w:space="0" w:color="auto"/>
                          </w:divBdr>
                          <w:divsChild>
                            <w:div w:id="71857003">
                              <w:marLeft w:val="0"/>
                              <w:marRight w:val="225"/>
                              <w:marTop w:val="0"/>
                              <w:marBottom w:val="0"/>
                              <w:divBdr>
                                <w:top w:val="none" w:sz="0" w:space="0" w:color="auto"/>
                                <w:left w:val="none" w:sz="0" w:space="0" w:color="auto"/>
                                <w:bottom w:val="none" w:sz="0" w:space="0" w:color="auto"/>
                                <w:right w:val="none" w:sz="0" w:space="0" w:color="auto"/>
                              </w:divBdr>
                              <w:divsChild>
                                <w:div w:id="341711680">
                                  <w:marLeft w:val="0"/>
                                  <w:marRight w:val="0"/>
                                  <w:marTop w:val="0"/>
                                  <w:marBottom w:val="0"/>
                                  <w:divBdr>
                                    <w:top w:val="none" w:sz="0" w:space="0" w:color="auto"/>
                                    <w:left w:val="none" w:sz="0" w:space="0" w:color="auto"/>
                                    <w:bottom w:val="none" w:sz="0" w:space="0" w:color="auto"/>
                                    <w:right w:val="none" w:sz="0" w:space="0" w:color="auto"/>
                                  </w:divBdr>
                                  <w:divsChild>
                                    <w:div w:id="694963299">
                                      <w:marLeft w:val="0"/>
                                      <w:marRight w:val="0"/>
                                      <w:marTop w:val="0"/>
                                      <w:marBottom w:val="0"/>
                                      <w:divBdr>
                                        <w:top w:val="none" w:sz="0" w:space="0" w:color="auto"/>
                                        <w:left w:val="none" w:sz="0" w:space="0" w:color="auto"/>
                                        <w:bottom w:val="none" w:sz="0" w:space="0" w:color="auto"/>
                                        <w:right w:val="none" w:sz="0" w:space="0" w:color="auto"/>
                                      </w:divBdr>
                                      <w:divsChild>
                                        <w:div w:id="6406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60794">
      <w:bodyDiv w:val="1"/>
      <w:marLeft w:val="0"/>
      <w:marRight w:val="0"/>
      <w:marTop w:val="0"/>
      <w:marBottom w:val="0"/>
      <w:divBdr>
        <w:top w:val="none" w:sz="0" w:space="0" w:color="auto"/>
        <w:left w:val="none" w:sz="0" w:space="0" w:color="auto"/>
        <w:bottom w:val="none" w:sz="0" w:space="0" w:color="auto"/>
        <w:right w:val="none" w:sz="0" w:space="0" w:color="auto"/>
      </w:divBdr>
    </w:div>
    <w:div w:id="135148227">
      <w:bodyDiv w:val="1"/>
      <w:marLeft w:val="0"/>
      <w:marRight w:val="0"/>
      <w:marTop w:val="0"/>
      <w:marBottom w:val="0"/>
      <w:divBdr>
        <w:top w:val="none" w:sz="0" w:space="0" w:color="auto"/>
        <w:left w:val="none" w:sz="0" w:space="0" w:color="auto"/>
        <w:bottom w:val="none" w:sz="0" w:space="0" w:color="auto"/>
        <w:right w:val="none" w:sz="0" w:space="0" w:color="auto"/>
      </w:divBdr>
    </w:div>
    <w:div w:id="180165838">
      <w:bodyDiv w:val="1"/>
      <w:marLeft w:val="0"/>
      <w:marRight w:val="0"/>
      <w:marTop w:val="0"/>
      <w:marBottom w:val="0"/>
      <w:divBdr>
        <w:top w:val="none" w:sz="0" w:space="0" w:color="auto"/>
        <w:left w:val="none" w:sz="0" w:space="0" w:color="auto"/>
        <w:bottom w:val="none" w:sz="0" w:space="0" w:color="auto"/>
        <w:right w:val="none" w:sz="0" w:space="0" w:color="auto"/>
      </w:divBdr>
    </w:div>
    <w:div w:id="202719699">
      <w:bodyDiv w:val="1"/>
      <w:marLeft w:val="0"/>
      <w:marRight w:val="0"/>
      <w:marTop w:val="0"/>
      <w:marBottom w:val="0"/>
      <w:divBdr>
        <w:top w:val="none" w:sz="0" w:space="0" w:color="auto"/>
        <w:left w:val="none" w:sz="0" w:space="0" w:color="auto"/>
        <w:bottom w:val="none" w:sz="0" w:space="0" w:color="auto"/>
        <w:right w:val="none" w:sz="0" w:space="0" w:color="auto"/>
      </w:divBdr>
    </w:div>
    <w:div w:id="333147954">
      <w:bodyDiv w:val="1"/>
      <w:marLeft w:val="0"/>
      <w:marRight w:val="0"/>
      <w:marTop w:val="0"/>
      <w:marBottom w:val="0"/>
      <w:divBdr>
        <w:top w:val="none" w:sz="0" w:space="0" w:color="auto"/>
        <w:left w:val="none" w:sz="0" w:space="0" w:color="auto"/>
        <w:bottom w:val="none" w:sz="0" w:space="0" w:color="auto"/>
        <w:right w:val="none" w:sz="0" w:space="0" w:color="auto"/>
      </w:divBdr>
    </w:div>
    <w:div w:id="357967343">
      <w:bodyDiv w:val="1"/>
      <w:marLeft w:val="0"/>
      <w:marRight w:val="0"/>
      <w:marTop w:val="0"/>
      <w:marBottom w:val="0"/>
      <w:divBdr>
        <w:top w:val="none" w:sz="0" w:space="0" w:color="auto"/>
        <w:left w:val="none" w:sz="0" w:space="0" w:color="auto"/>
        <w:bottom w:val="none" w:sz="0" w:space="0" w:color="auto"/>
        <w:right w:val="none" w:sz="0" w:space="0" w:color="auto"/>
      </w:divBdr>
    </w:div>
    <w:div w:id="407073787">
      <w:bodyDiv w:val="1"/>
      <w:marLeft w:val="0"/>
      <w:marRight w:val="0"/>
      <w:marTop w:val="0"/>
      <w:marBottom w:val="0"/>
      <w:divBdr>
        <w:top w:val="none" w:sz="0" w:space="0" w:color="auto"/>
        <w:left w:val="none" w:sz="0" w:space="0" w:color="auto"/>
        <w:bottom w:val="none" w:sz="0" w:space="0" w:color="auto"/>
        <w:right w:val="none" w:sz="0" w:space="0" w:color="auto"/>
      </w:divBdr>
    </w:div>
    <w:div w:id="421921047">
      <w:bodyDiv w:val="1"/>
      <w:marLeft w:val="0"/>
      <w:marRight w:val="0"/>
      <w:marTop w:val="0"/>
      <w:marBottom w:val="0"/>
      <w:divBdr>
        <w:top w:val="none" w:sz="0" w:space="0" w:color="auto"/>
        <w:left w:val="none" w:sz="0" w:space="0" w:color="auto"/>
        <w:bottom w:val="none" w:sz="0" w:space="0" w:color="auto"/>
        <w:right w:val="none" w:sz="0" w:space="0" w:color="auto"/>
      </w:divBdr>
    </w:div>
    <w:div w:id="422844552">
      <w:bodyDiv w:val="1"/>
      <w:marLeft w:val="0"/>
      <w:marRight w:val="0"/>
      <w:marTop w:val="0"/>
      <w:marBottom w:val="0"/>
      <w:divBdr>
        <w:top w:val="none" w:sz="0" w:space="0" w:color="auto"/>
        <w:left w:val="none" w:sz="0" w:space="0" w:color="auto"/>
        <w:bottom w:val="none" w:sz="0" w:space="0" w:color="auto"/>
        <w:right w:val="none" w:sz="0" w:space="0" w:color="auto"/>
      </w:divBdr>
    </w:div>
    <w:div w:id="442849524">
      <w:bodyDiv w:val="1"/>
      <w:marLeft w:val="0"/>
      <w:marRight w:val="0"/>
      <w:marTop w:val="0"/>
      <w:marBottom w:val="0"/>
      <w:divBdr>
        <w:top w:val="none" w:sz="0" w:space="0" w:color="auto"/>
        <w:left w:val="none" w:sz="0" w:space="0" w:color="auto"/>
        <w:bottom w:val="none" w:sz="0" w:space="0" w:color="auto"/>
        <w:right w:val="none" w:sz="0" w:space="0" w:color="auto"/>
      </w:divBdr>
      <w:divsChild>
        <w:div w:id="1708991797">
          <w:marLeft w:val="274"/>
          <w:marRight w:val="0"/>
          <w:marTop w:val="120"/>
          <w:marBottom w:val="0"/>
          <w:divBdr>
            <w:top w:val="none" w:sz="0" w:space="0" w:color="auto"/>
            <w:left w:val="none" w:sz="0" w:space="0" w:color="auto"/>
            <w:bottom w:val="none" w:sz="0" w:space="0" w:color="auto"/>
            <w:right w:val="none" w:sz="0" w:space="0" w:color="auto"/>
          </w:divBdr>
        </w:div>
        <w:div w:id="1060254624">
          <w:marLeft w:val="274"/>
          <w:marRight w:val="0"/>
          <w:marTop w:val="120"/>
          <w:marBottom w:val="0"/>
          <w:divBdr>
            <w:top w:val="none" w:sz="0" w:space="0" w:color="auto"/>
            <w:left w:val="none" w:sz="0" w:space="0" w:color="auto"/>
            <w:bottom w:val="none" w:sz="0" w:space="0" w:color="auto"/>
            <w:right w:val="none" w:sz="0" w:space="0" w:color="auto"/>
          </w:divBdr>
        </w:div>
      </w:divsChild>
    </w:div>
    <w:div w:id="446659494">
      <w:bodyDiv w:val="1"/>
      <w:marLeft w:val="0"/>
      <w:marRight w:val="0"/>
      <w:marTop w:val="0"/>
      <w:marBottom w:val="0"/>
      <w:divBdr>
        <w:top w:val="none" w:sz="0" w:space="0" w:color="auto"/>
        <w:left w:val="none" w:sz="0" w:space="0" w:color="auto"/>
        <w:bottom w:val="none" w:sz="0" w:space="0" w:color="auto"/>
        <w:right w:val="none" w:sz="0" w:space="0" w:color="auto"/>
      </w:divBdr>
    </w:div>
    <w:div w:id="462697735">
      <w:bodyDiv w:val="1"/>
      <w:marLeft w:val="0"/>
      <w:marRight w:val="0"/>
      <w:marTop w:val="0"/>
      <w:marBottom w:val="0"/>
      <w:divBdr>
        <w:top w:val="none" w:sz="0" w:space="0" w:color="auto"/>
        <w:left w:val="none" w:sz="0" w:space="0" w:color="auto"/>
        <w:bottom w:val="none" w:sz="0" w:space="0" w:color="auto"/>
        <w:right w:val="none" w:sz="0" w:space="0" w:color="auto"/>
      </w:divBdr>
    </w:div>
    <w:div w:id="472062027">
      <w:bodyDiv w:val="1"/>
      <w:marLeft w:val="0"/>
      <w:marRight w:val="0"/>
      <w:marTop w:val="0"/>
      <w:marBottom w:val="0"/>
      <w:divBdr>
        <w:top w:val="none" w:sz="0" w:space="0" w:color="auto"/>
        <w:left w:val="none" w:sz="0" w:space="0" w:color="auto"/>
        <w:bottom w:val="none" w:sz="0" w:space="0" w:color="auto"/>
        <w:right w:val="none" w:sz="0" w:space="0" w:color="auto"/>
      </w:divBdr>
    </w:div>
    <w:div w:id="491146196">
      <w:bodyDiv w:val="1"/>
      <w:marLeft w:val="0"/>
      <w:marRight w:val="0"/>
      <w:marTop w:val="0"/>
      <w:marBottom w:val="0"/>
      <w:divBdr>
        <w:top w:val="none" w:sz="0" w:space="0" w:color="auto"/>
        <w:left w:val="none" w:sz="0" w:space="0" w:color="auto"/>
        <w:bottom w:val="none" w:sz="0" w:space="0" w:color="auto"/>
        <w:right w:val="none" w:sz="0" w:space="0" w:color="auto"/>
      </w:divBdr>
    </w:div>
    <w:div w:id="516887190">
      <w:bodyDiv w:val="1"/>
      <w:marLeft w:val="0"/>
      <w:marRight w:val="0"/>
      <w:marTop w:val="0"/>
      <w:marBottom w:val="0"/>
      <w:divBdr>
        <w:top w:val="none" w:sz="0" w:space="0" w:color="auto"/>
        <w:left w:val="none" w:sz="0" w:space="0" w:color="auto"/>
        <w:bottom w:val="none" w:sz="0" w:space="0" w:color="auto"/>
        <w:right w:val="none" w:sz="0" w:space="0" w:color="auto"/>
      </w:divBdr>
    </w:div>
    <w:div w:id="551111279">
      <w:bodyDiv w:val="1"/>
      <w:marLeft w:val="0"/>
      <w:marRight w:val="0"/>
      <w:marTop w:val="0"/>
      <w:marBottom w:val="0"/>
      <w:divBdr>
        <w:top w:val="none" w:sz="0" w:space="0" w:color="auto"/>
        <w:left w:val="none" w:sz="0" w:space="0" w:color="auto"/>
        <w:bottom w:val="none" w:sz="0" w:space="0" w:color="auto"/>
        <w:right w:val="none" w:sz="0" w:space="0" w:color="auto"/>
      </w:divBdr>
    </w:div>
    <w:div w:id="631596590">
      <w:bodyDiv w:val="1"/>
      <w:marLeft w:val="0"/>
      <w:marRight w:val="0"/>
      <w:marTop w:val="0"/>
      <w:marBottom w:val="0"/>
      <w:divBdr>
        <w:top w:val="none" w:sz="0" w:space="0" w:color="auto"/>
        <w:left w:val="none" w:sz="0" w:space="0" w:color="auto"/>
        <w:bottom w:val="none" w:sz="0" w:space="0" w:color="auto"/>
        <w:right w:val="none" w:sz="0" w:space="0" w:color="auto"/>
      </w:divBdr>
      <w:divsChild>
        <w:div w:id="690373535">
          <w:marLeft w:val="0"/>
          <w:marRight w:val="0"/>
          <w:marTop w:val="0"/>
          <w:marBottom w:val="0"/>
          <w:divBdr>
            <w:top w:val="none" w:sz="0" w:space="0" w:color="auto"/>
            <w:left w:val="none" w:sz="0" w:space="0" w:color="auto"/>
            <w:bottom w:val="none" w:sz="0" w:space="0" w:color="auto"/>
            <w:right w:val="none" w:sz="0" w:space="0" w:color="auto"/>
          </w:divBdr>
          <w:divsChild>
            <w:div w:id="1731416801">
              <w:marLeft w:val="0"/>
              <w:marRight w:val="0"/>
              <w:marTop w:val="0"/>
              <w:marBottom w:val="0"/>
              <w:divBdr>
                <w:top w:val="none" w:sz="0" w:space="0" w:color="auto"/>
                <w:left w:val="none" w:sz="0" w:space="0" w:color="auto"/>
                <w:bottom w:val="none" w:sz="0" w:space="0" w:color="auto"/>
                <w:right w:val="none" w:sz="0" w:space="0" w:color="auto"/>
              </w:divBdr>
              <w:divsChild>
                <w:div w:id="411657055">
                  <w:marLeft w:val="0"/>
                  <w:marRight w:val="0"/>
                  <w:marTop w:val="0"/>
                  <w:marBottom w:val="0"/>
                  <w:divBdr>
                    <w:top w:val="single" w:sz="12" w:space="11" w:color="F89B1A"/>
                    <w:left w:val="single" w:sz="6" w:space="8" w:color="C8D4DB"/>
                    <w:bottom w:val="none" w:sz="0" w:space="0" w:color="auto"/>
                    <w:right w:val="single" w:sz="6" w:space="8" w:color="C8D4DB"/>
                  </w:divBdr>
                  <w:divsChild>
                    <w:div w:id="664164746">
                      <w:marLeft w:val="0"/>
                      <w:marRight w:val="0"/>
                      <w:marTop w:val="0"/>
                      <w:marBottom w:val="0"/>
                      <w:divBdr>
                        <w:top w:val="none" w:sz="0" w:space="0" w:color="auto"/>
                        <w:left w:val="none" w:sz="0" w:space="0" w:color="auto"/>
                        <w:bottom w:val="none" w:sz="0" w:space="0" w:color="auto"/>
                        <w:right w:val="none" w:sz="0" w:space="0" w:color="auto"/>
                      </w:divBdr>
                      <w:divsChild>
                        <w:div w:id="383866824">
                          <w:marLeft w:val="0"/>
                          <w:marRight w:val="0"/>
                          <w:marTop w:val="0"/>
                          <w:marBottom w:val="0"/>
                          <w:divBdr>
                            <w:top w:val="none" w:sz="0" w:space="0" w:color="auto"/>
                            <w:left w:val="none" w:sz="0" w:space="0" w:color="auto"/>
                            <w:bottom w:val="none" w:sz="0" w:space="0" w:color="auto"/>
                            <w:right w:val="none" w:sz="0" w:space="0" w:color="auto"/>
                          </w:divBdr>
                          <w:divsChild>
                            <w:div w:id="76944359">
                              <w:marLeft w:val="0"/>
                              <w:marRight w:val="225"/>
                              <w:marTop w:val="0"/>
                              <w:marBottom w:val="0"/>
                              <w:divBdr>
                                <w:top w:val="none" w:sz="0" w:space="0" w:color="auto"/>
                                <w:left w:val="none" w:sz="0" w:space="0" w:color="auto"/>
                                <w:bottom w:val="none" w:sz="0" w:space="0" w:color="auto"/>
                                <w:right w:val="none" w:sz="0" w:space="0" w:color="auto"/>
                              </w:divBdr>
                              <w:divsChild>
                                <w:div w:id="1293168980">
                                  <w:marLeft w:val="0"/>
                                  <w:marRight w:val="0"/>
                                  <w:marTop w:val="0"/>
                                  <w:marBottom w:val="0"/>
                                  <w:divBdr>
                                    <w:top w:val="none" w:sz="0" w:space="0" w:color="auto"/>
                                    <w:left w:val="none" w:sz="0" w:space="0" w:color="auto"/>
                                    <w:bottom w:val="none" w:sz="0" w:space="0" w:color="auto"/>
                                    <w:right w:val="none" w:sz="0" w:space="0" w:color="auto"/>
                                  </w:divBdr>
                                  <w:divsChild>
                                    <w:div w:id="789856075">
                                      <w:marLeft w:val="0"/>
                                      <w:marRight w:val="0"/>
                                      <w:marTop w:val="0"/>
                                      <w:marBottom w:val="0"/>
                                      <w:divBdr>
                                        <w:top w:val="none" w:sz="0" w:space="0" w:color="auto"/>
                                        <w:left w:val="none" w:sz="0" w:space="0" w:color="auto"/>
                                        <w:bottom w:val="none" w:sz="0" w:space="0" w:color="auto"/>
                                        <w:right w:val="none" w:sz="0" w:space="0" w:color="auto"/>
                                      </w:divBdr>
                                      <w:divsChild>
                                        <w:div w:id="12410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268320">
      <w:bodyDiv w:val="1"/>
      <w:marLeft w:val="0"/>
      <w:marRight w:val="0"/>
      <w:marTop w:val="0"/>
      <w:marBottom w:val="0"/>
      <w:divBdr>
        <w:top w:val="none" w:sz="0" w:space="0" w:color="auto"/>
        <w:left w:val="none" w:sz="0" w:space="0" w:color="auto"/>
        <w:bottom w:val="none" w:sz="0" w:space="0" w:color="auto"/>
        <w:right w:val="none" w:sz="0" w:space="0" w:color="auto"/>
      </w:divBdr>
      <w:divsChild>
        <w:div w:id="710426226">
          <w:marLeft w:val="720"/>
          <w:marRight w:val="0"/>
          <w:marTop w:val="0"/>
          <w:marBottom w:val="0"/>
          <w:divBdr>
            <w:top w:val="none" w:sz="0" w:space="0" w:color="auto"/>
            <w:left w:val="none" w:sz="0" w:space="0" w:color="auto"/>
            <w:bottom w:val="none" w:sz="0" w:space="0" w:color="auto"/>
            <w:right w:val="none" w:sz="0" w:space="0" w:color="auto"/>
          </w:divBdr>
        </w:div>
        <w:div w:id="914516056">
          <w:marLeft w:val="720"/>
          <w:marRight w:val="0"/>
          <w:marTop w:val="0"/>
          <w:marBottom w:val="0"/>
          <w:divBdr>
            <w:top w:val="none" w:sz="0" w:space="0" w:color="auto"/>
            <w:left w:val="none" w:sz="0" w:space="0" w:color="auto"/>
            <w:bottom w:val="none" w:sz="0" w:space="0" w:color="auto"/>
            <w:right w:val="none" w:sz="0" w:space="0" w:color="auto"/>
          </w:divBdr>
        </w:div>
        <w:div w:id="1968386513">
          <w:marLeft w:val="720"/>
          <w:marRight w:val="0"/>
          <w:marTop w:val="0"/>
          <w:marBottom w:val="0"/>
          <w:divBdr>
            <w:top w:val="none" w:sz="0" w:space="0" w:color="auto"/>
            <w:left w:val="none" w:sz="0" w:space="0" w:color="auto"/>
            <w:bottom w:val="none" w:sz="0" w:space="0" w:color="auto"/>
            <w:right w:val="none" w:sz="0" w:space="0" w:color="auto"/>
          </w:divBdr>
        </w:div>
      </w:divsChild>
    </w:div>
    <w:div w:id="693966376">
      <w:bodyDiv w:val="1"/>
      <w:marLeft w:val="0"/>
      <w:marRight w:val="0"/>
      <w:marTop w:val="0"/>
      <w:marBottom w:val="0"/>
      <w:divBdr>
        <w:top w:val="none" w:sz="0" w:space="0" w:color="auto"/>
        <w:left w:val="none" w:sz="0" w:space="0" w:color="auto"/>
        <w:bottom w:val="none" w:sz="0" w:space="0" w:color="auto"/>
        <w:right w:val="none" w:sz="0" w:space="0" w:color="auto"/>
      </w:divBdr>
    </w:div>
    <w:div w:id="694619125">
      <w:bodyDiv w:val="1"/>
      <w:marLeft w:val="0"/>
      <w:marRight w:val="0"/>
      <w:marTop w:val="0"/>
      <w:marBottom w:val="0"/>
      <w:divBdr>
        <w:top w:val="none" w:sz="0" w:space="0" w:color="auto"/>
        <w:left w:val="none" w:sz="0" w:space="0" w:color="auto"/>
        <w:bottom w:val="none" w:sz="0" w:space="0" w:color="auto"/>
        <w:right w:val="none" w:sz="0" w:space="0" w:color="auto"/>
      </w:divBdr>
    </w:div>
    <w:div w:id="714961646">
      <w:bodyDiv w:val="1"/>
      <w:marLeft w:val="0"/>
      <w:marRight w:val="0"/>
      <w:marTop w:val="0"/>
      <w:marBottom w:val="0"/>
      <w:divBdr>
        <w:top w:val="none" w:sz="0" w:space="0" w:color="auto"/>
        <w:left w:val="none" w:sz="0" w:space="0" w:color="auto"/>
        <w:bottom w:val="none" w:sz="0" w:space="0" w:color="auto"/>
        <w:right w:val="none" w:sz="0" w:space="0" w:color="auto"/>
      </w:divBdr>
    </w:div>
    <w:div w:id="777021210">
      <w:bodyDiv w:val="1"/>
      <w:marLeft w:val="0"/>
      <w:marRight w:val="0"/>
      <w:marTop w:val="0"/>
      <w:marBottom w:val="0"/>
      <w:divBdr>
        <w:top w:val="none" w:sz="0" w:space="0" w:color="auto"/>
        <w:left w:val="none" w:sz="0" w:space="0" w:color="auto"/>
        <w:bottom w:val="none" w:sz="0" w:space="0" w:color="auto"/>
        <w:right w:val="none" w:sz="0" w:space="0" w:color="auto"/>
      </w:divBdr>
    </w:div>
    <w:div w:id="840698241">
      <w:bodyDiv w:val="1"/>
      <w:marLeft w:val="0"/>
      <w:marRight w:val="0"/>
      <w:marTop w:val="0"/>
      <w:marBottom w:val="0"/>
      <w:divBdr>
        <w:top w:val="none" w:sz="0" w:space="0" w:color="auto"/>
        <w:left w:val="none" w:sz="0" w:space="0" w:color="auto"/>
        <w:bottom w:val="none" w:sz="0" w:space="0" w:color="auto"/>
        <w:right w:val="none" w:sz="0" w:space="0" w:color="auto"/>
      </w:divBdr>
    </w:div>
    <w:div w:id="855459503">
      <w:bodyDiv w:val="1"/>
      <w:marLeft w:val="0"/>
      <w:marRight w:val="0"/>
      <w:marTop w:val="0"/>
      <w:marBottom w:val="0"/>
      <w:divBdr>
        <w:top w:val="none" w:sz="0" w:space="0" w:color="auto"/>
        <w:left w:val="none" w:sz="0" w:space="0" w:color="auto"/>
        <w:bottom w:val="none" w:sz="0" w:space="0" w:color="auto"/>
        <w:right w:val="none" w:sz="0" w:space="0" w:color="auto"/>
      </w:divBdr>
    </w:div>
    <w:div w:id="900602387">
      <w:bodyDiv w:val="1"/>
      <w:marLeft w:val="0"/>
      <w:marRight w:val="0"/>
      <w:marTop w:val="0"/>
      <w:marBottom w:val="0"/>
      <w:divBdr>
        <w:top w:val="none" w:sz="0" w:space="0" w:color="auto"/>
        <w:left w:val="none" w:sz="0" w:space="0" w:color="auto"/>
        <w:bottom w:val="none" w:sz="0" w:space="0" w:color="auto"/>
        <w:right w:val="none" w:sz="0" w:space="0" w:color="auto"/>
      </w:divBdr>
    </w:div>
    <w:div w:id="925260982">
      <w:bodyDiv w:val="1"/>
      <w:marLeft w:val="0"/>
      <w:marRight w:val="0"/>
      <w:marTop w:val="0"/>
      <w:marBottom w:val="0"/>
      <w:divBdr>
        <w:top w:val="none" w:sz="0" w:space="0" w:color="auto"/>
        <w:left w:val="none" w:sz="0" w:space="0" w:color="auto"/>
        <w:bottom w:val="none" w:sz="0" w:space="0" w:color="auto"/>
        <w:right w:val="none" w:sz="0" w:space="0" w:color="auto"/>
      </w:divBdr>
    </w:div>
    <w:div w:id="926232469">
      <w:bodyDiv w:val="1"/>
      <w:marLeft w:val="0"/>
      <w:marRight w:val="0"/>
      <w:marTop w:val="0"/>
      <w:marBottom w:val="0"/>
      <w:divBdr>
        <w:top w:val="none" w:sz="0" w:space="0" w:color="auto"/>
        <w:left w:val="none" w:sz="0" w:space="0" w:color="auto"/>
        <w:bottom w:val="none" w:sz="0" w:space="0" w:color="auto"/>
        <w:right w:val="none" w:sz="0" w:space="0" w:color="auto"/>
      </w:divBdr>
      <w:divsChild>
        <w:div w:id="1174997194">
          <w:marLeft w:val="720"/>
          <w:marRight w:val="0"/>
          <w:marTop w:val="0"/>
          <w:marBottom w:val="0"/>
          <w:divBdr>
            <w:top w:val="none" w:sz="0" w:space="0" w:color="auto"/>
            <w:left w:val="none" w:sz="0" w:space="0" w:color="auto"/>
            <w:bottom w:val="none" w:sz="0" w:space="0" w:color="auto"/>
            <w:right w:val="none" w:sz="0" w:space="0" w:color="auto"/>
          </w:divBdr>
        </w:div>
        <w:div w:id="192575928">
          <w:marLeft w:val="720"/>
          <w:marRight w:val="0"/>
          <w:marTop w:val="0"/>
          <w:marBottom w:val="0"/>
          <w:divBdr>
            <w:top w:val="none" w:sz="0" w:space="0" w:color="auto"/>
            <w:left w:val="none" w:sz="0" w:space="0" w:color="auto"/>
            <w:bottom w:val="none" w:sz="0" w:space="0" w:color="auto"/>
            <w:right w:val="none" w:sz="0" w:space="0" w:color="auto"/>
          </w:divBdr>
        </w:div>
      </w:divsChild>
    </w:div>
    <w:div w:id="950431564">
      <w:bodyDiv w:val="1"/>
      <w:marLeft w:val="0"/>
      <w:marRight w:val="0"/>
      <w:marTop w:val="0"/>
      <w:marBottom w:val="0"/>
      <w:divBdr>
        <w:top w:val="none" w:sz="0" w:space="0" w:color="auto"/>
        <w:left w:val="none" w:sz="0" w:space="0" w:color="auto"/>
        <w:bottom w:val="none" w:sz="0" w:space="0" w:color="auto"/>
        <w:right w:val="none" w:sz="0" w:space="0" w:color="auto"/>
      </w:divBdr>
    </w:div>
    <w:div w:id="971860985">
      <w:bodyDiv w:val="1"/>
      <w:marLeft w:val="0"/>
      <w:marRight w:val="0"/>
      <w:marTop w:val="0"/>
      <w:marBottom w:val="0"/>
      <w:divBdr>
        <w:top w:val="none" w:sz="0" w:space="0" w:color="auto"/>
        <w:left w:val="none" w:sz="0" w:space="0" w:color="auto"/>
        <w:bottom w:val="none" w:sz="0" w:space="0" w:color="auto"/>
        <w:right w:val="none" w:sz="0" w:space="0" w:color="auto"/>
      </w:divBdr>
    </w:div>
    <w:div w:id="994339273">
      <w:bodyDiv w:val="1"/>
      <w:marLeft w:val="0"/>
      <w:marRight w:val="0"/>
      <w:marTop w:val="0"/>
      <w:marBottom w:val="0"/>
      <w:divBdr>
        <w:top w:val="none" w:sz="0" w:space="0" w:color="auto"/>
        <w:left w:val="none" w:sz="0" w:space="0" w:color="auto"/>
        <w:bottom w:val="none" w:sz="0" w:space="0" w:color="auto"/>
        <w:right w:val="none" w:sz="0" w:space="0" w:color="auto"/>
      </w:divBdr>
      <w:divsChild>
        <w:div w:id="1066761974">
          <w:marLeft w:val="720"/>
          <w:marRight w:val="0"/>
          <w:marTop w:val="0"/>
          <w:marBottom w:val="0"/>
          <w:divBdr>
            <w:top w:val="none" w:sz="0" w:space="0" w:color="auto"/>
            <w:left w:val="none" w:sz="0" w:space="0" w:color="auto"/>
            <w:bottom w:val="none" w:sz="0" w:space="0" w:color="auto"/>
            <w:right w:val="none" w:sz="0" w:space="0" w:color="auto"/>
          </w:divBdr>
        </w:div>
        <w:div w:id="268124948">
          <w:marLeft w:val="1440"/>
          <w:marRight w:val="0"/>
          <w:marTop w:val="0"/>
          <w:marBottom w:val="0"/>
          <w:divBdr>
            <w:top w:val="none" w:sz="0" w:space="0" w:color="auto"/>
            <w:left w:val="none" w:sz="0" w:space="0" w:color="auto"/>
            <w:bottom w:val="none" w:sz="0" w:space="0" w:color="auto"/>
            <w:right w:val="none" w:sz="0" w:space="0" w:color="auto"/>
          </w:divBdr>
        </w:div>
        <w:div w:id="116879976">
          <w:marLeft w:val="1440"/>
          <w:marRight w:val="0"/>
          <w:marTop w:val="0"/>
          <w:marBottom w:val="0"/>
          <w:divBdr>
            <w:top w:val="none" w:sz="0" w:space="0" w:color="auto"/>
            <w:left w:val="none" w:sz="0" w:space="0" w:color="auto"/>
            <w:bottom w:val="none" w:sz="0" w:space="0" w:color="auto"/>
            <w:right w:val="none" w:sz="0" w:space="0" w:color="auto"/>
          </w:divBdr>
        </w:div>
        <w:div w:id="1396928671">
          <w:marLeft w:val="1440"/>
          <w:marRight w:val="0"/>
          <w:marTop w:val="0"/>
          <w:marBottom w:val="0"/>
          <w:divBdr>
            <w:top w:val="none" w:sz="0" w:space="0" w:color="auto"/>
            <w:left w:val="none" w:sz="0" w:space="0" w:color="auto"/>
            <w:bottom w:val="none" w:sz="0" w:space="0" w:color="auto"/>
            <w:right w:val="none" w:sz="0" w:space="0" w:color="auto"/>
          </w:divBdr>
        </w:div>
      </w:divsChild>
    </w:div>
    <w:div w:id="1061293578">
      <w:bodyDiv w:val="1"/>
      <w:marLeft w:val="0"/>
      <w:marRight w:val="0"/>
      <w:marTop w:val="0"/>
      <w:marBottom w:val="0"/>
      <w:divBdr>
        <w:top w:val="none" w:sz="0" w:space="0" w:color="auto"/>
        <w:left w:val="none" w:sz="0" w:space="0" w:color="auto"/>
        <w:bottom w:val="none" w:sz="0" w:space="0" w:color="auto"/>
        <w:right w:val="none" w:sz="0" w:space="0" w:color="auto"/>
      </w:divBdr>
    </w:div>
    <w:div w:id="1077051001">
      <w:bodyDiv w:val="1"/>
      <w:marLeft w:val="0"/>
      <w:marRight w:val="0"/>
      <w:marTop w:val="0"/>
      <w:marBottom w:val="0"/>
      <w:divBdr>
        <w:top w:val="none" w:sz="0" w:space="0" w:color="auto"/>
        <w:left w:val="none" w:sz="0" w:space="0" w:color="auto"/>
        <w:bottom w:val="none" w:sz="0" w:space="0" w:color="auto"/>
        <w:right w:val="none" w:sz="0" w:space="0" w:color="auto"/>
      </w:divBdr>
      <w:divsChild>
        <w:div w:id="241574301">
          <w:marLeft w:val="274"/>
          <w:marRight w:val="0"/>
          <w:marTop w:val="120"/>
          <w:marBottom w:val="0"/>
          <w:divBdr>
            <w:top w:val="none" w:sz="0" w:space="0" w:color="auto"/>
            <w:left w:val="none" w:sz="0" w:space="0" w:color="auto"/>
            <w:bottom w:val="none" w:sz="0" w:space="0" w:color="auto"/>
            <w:right w:val="none" w:sz="0" w:space="0" w:color="auto"/>
          </w:divBdr>
        </w:div>
        <w:div w:id="77530738">
          <w:marLeft w:val="274"/>
          <w:marRight w:val="0"/>
          <w:marTop w:val="120"/>
          <w:marBottom w:val="0"/>
          <w:divBdr>
            <w:top w:val="none" w:sz="0" w:space="0" w:color="auto"/>
            <w:left w:val="none" w:sz="0" w:space="0" w:color="auto"/>
            <w:bottom w:val="none" w:sz="0" w:space="0" w:color="auto"/>
            <w:right w:val="none" w:sz="0" w:space="0" w:color="auto"/>
          </w:divBdr>
        </w:div>
        <w:div w:id="1075669531">
          <w:marLeft w:val="274"/>
          <w:marRight w:val="0"/>
          <w:marTop w:val="120"/>
          <w:marBottom w:val="0"/>
          <w:divBdr>
            <w:top w:val="none" w:sz="0" w:space="0" w:color="auto"/>
            <w:left w:val="none" w:sz="0" w:space="0" w:color="auto"/>
            <w:bottom w:val="none" w:sz="0" w:space="0" w:color="auto"/>
            <w:right w:val="none" w:sz="0" w:space="0" w:color="auto"/>
          </w:divBdr>
        </w:div>
      </w:divsChild>
    </w:div>
    <w:div w:id="1096947892">
      <w:bodyDiv w:val="1"/>
      <w:marLeft w:val="0"/>
      <w:marRight w:val="0"/>
      <w:marTop w:val="0"/>
      <w:marBottom w:val="0"/>
      <w:divBdr>
        <w:top w:val="none" w:sz="0" w:space="0" w:color="auto"/>
        <w:left w:val="none" w:sz="0" w:space="0" w:color="auto"/>
        <w:bottom w:val="none" w:sz="0" w:space="0" w:color="auto"/>
        <w:right w:val="none" w:sz="0" w:space="0" w:color="auto"/>
      </w:divBdr>
    </w:div>
    <w:div w:id="1120102104">
      <w:bodyDiv w:val="1"/>
      <w:marLeft w:val="0"/>
      <w:marRight w:val="0"/>
      <w:marTop w:val="0"/>
      <w:marBottom w:val="0"/>
      <w:divBdr>
        <w:top w:val="none" w:sz="0" w:space="0" w:color="auto"/>
        <w:left w:val="none" w:sz="0" w:space="0" w:color="auto"/>
        <w:bottom w:val="none" w:sz="0" w:space="0" w:color="auto"/>
        <w:right w:val="none" w:sz="0" w:space="0" w:color="auto"/>
      </w:divBdr>
    </w:div>
    <w:div w:id="1129593619">
      <w:bodyDiv w:val="1"/>
      <w:marLeft w:val="0"/>
      <w:marRight w:val="0"/>
      <w:marTop w:val="0"/>
      <w:marBottom w:val="0"/>
      <w:divBdr>
        <w:top w:val="none" w:sz="0" w:space="0" w:color="auto"/>
        <w:left w:val="none" w:sz="0" w:space="0" w:color="auto"/>
        <w:bottom w:val="none" w:sz="0" w:space="0" w:color="auto"/>
        <w:right w:val="none" w:sz="0" w:space="0" w:color="auto"/>
      </w:divBdr>
    </w:div>
    <w:div w:id="1166897925">
      <w:bodyDiv w:val="1"/>
      <w:marLeft w:val="0"/>
      <w:marRight w:val="0"/>
      <w:marTop w:val="0"/>
      <w:marBottom w:val="0"/>
      <w:divBdr>
        <w:top w:val="none" w:sz="0" w:space="0" w:color="auto"/>
        <w:left w:val="none" w:sz="0" w:space="0" w:color="auto"/>
        <w:bottom w:val="none" w:sz="0" w:space="0" w:color="auto"/>
        <w:right w:val="none" w:sz="0" w:space="0" w:color="auto"/>
      </w:divBdr>
    </w:div>
    <w:div w:id="1171216360">
      <w:bodyDiv w:val="1"/>
      <w:marLeft w:val="0"/>
      <w:marRight w:val="0"/>
      <w:marTop w:val="0"/>
      <w:marBottom w:val="0"/>
      <w:divBdr>
        <w:top w:val="none" w:sz="0" w:space="0" w:color="auto"/>
        <w:left w:val="none" w:sz="0" w:space="0" w:color="auto"/>
        <w:bottom w:val="none" w:sz="0" w:space="0" w:color="auto"/>
        <w:right w:val="none" w:sz="0" w:space="0" w:color="auto"/>
      </w:divBdr>
    </w:div>
    <w:div w:id="1220437520">
      <w:bodyDiv w:val="1"/>
      <w:marLeft w:val="0"/>
      <w:marRight w:val="0"/>
      <w:marTop w:val="0"/>
      <w:marBottom w:val="0"/>
      <w:divBdr>
        <w:top w:val="none" w:sz="0" w:space="0" w:color="auto"/>
        <w:left w:val="none" w:sz="0" w:space="0" w:color="auto"/>
        <w:bottom w:val="none" w:sz="0" w:space="0" w:color="auto"/>
        <w:right w:val="none" w:sz="0" w:space="0" w:color="auto"/>
      </w:divBdr>
    </w:div>
    <w:div w:id="1224834450">
      <w:bodyDiv w:val="1"/>
      <w:marLeft w:val="0"/>
      <w:marRight w:val="0"/>
      <w:marTop w:val="0"/>
      <w:marBottom w:val="0"/>
      <w:divBdr>
        <w:top w:val="none" w:sz="0" w:space="0" w:color="auto"/>
        <w:left w:val="none" w:sz="0" w:space="0" w:color="auto"/>
        <w:bottom w:val="none" w:sz="0" w:space="0" w:color="auto"/>
        <w:right w:val="none" w:sz="0" w:space="0" w:color="auto"/>
      </w:divBdr>
    </w:div>
    <w:div w:id="1234437936">
      <w:bodyDiv w:val="1"/>
      <w:marLeft w:val="0"/>
      <w:marRight w:val="0"/>
      <w:marTop w:val="0"/>
      <w:marBottom w:val="0"/>
      <w:divBdr>
        <w:top w:val="none" w:sz="0" w:space="0" w:color="auto"/>
        <w:left w:val="none" w:sz="0" w:space="0" w:color="auto"/>
        <w:bottom w:val="none" w:sz="0" w:space="0" w:color="auto"/>
        <w:right w:val="none" w:sz="0" w:space="0" w:color="auto"/>
      </w:divBdr>
    </w:div>
    <w:div w:id="1287279350">
      <w:bodyDiv w:val="1"/>
      <w:marLeft w:val="0"/>
      <w:marRight w:val="0"/>
      <w:marTop w:val="0"/>
      <w:marBottom w:val="0"/>
      <w:divBdr>
        <w:top w:val="none" w:sz="0" w:space="0" w:color="auto"/>
        <w:left w:val="none" w:sz="0" w:space="0" w:color="auto"/>
        <w:bottom w:val="none" w:sz="0" w:space="0" w:color="auto"/>
        <w:right w:val="none" w:sz="0" w:space="0" w:color="auto"/>
      </w:divBdr>
    </w:div>
    <w:div w:id="1310012802">
      <w:bodyDiv w:val="1"/>
      <w:marLeft w:val="0"/>
      <w:marRight w:val="0"/>
      <w:marTop w:val="0"/>
      <w:marBottom w:val="0"/>
      <w:divBdr>
        <w:top w:val="none" w:sz="0" w:space="0" w:color="auto"/>
        <w:left w:val="none" w:sz="0" w:space="0" w:color="auto"/>
        <w:bottom w:val="none" w:sz="0" w:space="0" w:color="auto"/>
        <w:right w:val="none" w:sz="0" w:space="0" w:color="auto"/>
      </w:divBdr>
    </w:div>
    <w:div w:id="1351102976">
      <w:bodyDiv w:val="1"/>
      <w:marLeft w:val="0"/>
      <w:marRight w:val="0"/>
      <w:marTop w:val="0"/>
      <w:marBottom w:val="0"/>
      <w:divBdr>
        <w:top w:val="none" w:sz="0" w:space="0" w:color="auto"/>
        <w:left w:val="none" w:sz="0" w:space="0" w:color="auto"/>
        <w:bottom w:val="none" w:sz="0" w:space="0" w:color="auto"/>
        <w:right w:val="none" w:sz="0" w:space="0" w:color="auto"/>
      </w:divBdr>
    </w:div>
    <w:div w:id="1362122249">
      <w:bodyDiv w:val="1"/>
      <w:marLeft w:val="0"/>
      <w:marRight w:val="0"/>
      <w:marTop w:val="0"/>
      <w:marBottom w:val="0"/>
      <w:divBdr>
        <w:top w:val="none" w:sz="0" w:space="0" w:color="auto"/>
        <w:left w:val="none" w:sz="0" w:space="0" w:color="auto"/>
        <w:bottom w:val="none" w:sz="0" w:space="0" w:color="auto"/>
        <w:right w:val="none" w:sz="0" w:space="0" w:color="auto"/>
      </w:divBdr>
    </w:div>
    <w:div w:id="1368792423">
      <w:bodyDiv w:val="1"/>
      <w:marLeft w:val="0"/>
      <w:marRight w:val="0"/>
      <w:marTop w:val="0"/>
      <w:marBottom w:val="0"/>
      <w:divBdr>
        <w:top w:val="none" w:sz="0" w:space="0" w:color="auto"/>
        <w:left w:val="none" w:sz="0" w:space="0" w:color="auto"/>
        <w:bottom w:val="none" w:sz="0" w:space="0" w:color="auto"/>
        <w:right w:val="none" w:sz="0" w:space="0" w:color="auto"/>
      </w:divBdr>
      <w:divsChild>
        <w:div w:id="630553727">
          <w:marLeft w:val="720"/>
          <w:marRight w:val="0"/>
          <w:marTop w:val="0"/>
          <w:marBottom w:val="0"/>
          <w:divBdr>
            <w:top w:val="none" w:sz="0" w:space="0" w:color="auto"/>
            <w:left w:val="none" w:sz="0" w:space="0" w:color="auto"/>
            <w:bottom w:val="none" w:sz="0" w:space="0" w:color="auto"/>
            <w:right w:val="none" w:sz="0" w:space="0" w:color="auto"/>
          </w:divBdr>
        </w:div>
      </w:divsChild>
    </w:div>
    <w:div w:id="1388256661">
      <w:bodyDiv w:val="1"/>
      <w:marLeft w:val="0"/>
      <w:marRight w:val="0"/>
      <w:marTop w:val="0"/>
      <w:marBottom w:val="0"/>
      <w:divBdr>
        <w:top w:val="none" w:sz="0" w:space="0" w:color="auto"/>
        <w:left w:val="none" w:sz="0" w:space="0" w:color="auto"/>
        <w:bottom w:val="none" w:sz="0" w:space="0" w:color="auto"/>
        <w:right w:val="none" w:sz="0" w:space="0" w:color="auto"/>
      </w:divBdr>
    </w:div>
    <w:div w:id="1391735269">
      <w:bodyDiv w:val="1"/>
      <w:marLeft w:val="0"/>
      <w:marRight w:val="0"/>
      <w:marTop w:val="0"/>
      <w:marBottom w:val="0"/>
      <w:divBdr>
        <w:top w:val="none" w:sz="0" w:space="0" w:color="auto"/>
        <w:left w:val="none" w:sz="0" w:space="0" w:color="auto"/>
        <w:bottom w:val="none" w:sz="0" w:space="0" w:color="auto"/>
        <w:right w:val="none" w:sz="0" w:space="0" w:color="auto"/>
      </w:divBdr>
    </w:div>
    <w:div w:id="1401750692">
      <w:bodyDiv w:val="1"/>
      <w:marLeft w:val="0"/>
      <w:marRight w:val="0"/>
      <w:marTop w:val="0"/>
      <w:marBottom w:val="0"/>
      <w:divBdr>
        <w:top w:val="none" w:sz="0" w:space="0" w:color="auto"/>
        <w:left w:val="none" w:sz="0" w:space="0" w:color="auto"/>
        <w:bottom w:val="none" w:sz="0" w:space="0" w:color="auto"/>
        <w:right w:val="none" w:sz="0" w:space="0" w:color="auto"/>
      </w:divBdr>
    </w:div>
    <w:div w:id="1415516088">
      <w:bodyDiv w:val="1"/>
      <w:marLeft w:val="0"/>
      <w:marRight w:val="0"/>
      <w:marTop w:val="0"/>
      <w:marBottom w:val="0"/>
      <w:divBdr>
        <w:top w:val="none" w:sz="0" w:space="0" w:color="auto"/>
        <w:left w:val="none" w:sz="0" w:space="0" w:color="auto"/>
        <w:bottom w:val="none" w:sz="0" w:space="0" w:color="auto"/>
        <w:right w:val="none" w:sz="0" w:space="0" w:color="auto"/>
      </w:divBdr>
      <w:divsChild>
        <w:div w:id="955987362">
          <w:marLeft w:val="288"/>
          <w:marRight w:val="0"/>
          <w:marTop w:val="0"/>
          <w:marBottom w:val="120"/>
          <w:divBdr>
            <w:top w:val="none" w:sz="0" w:space="0" w:color="auto"/>
            <w:left w:val="none" w:sz="0" w:space="0" w:color="auto"/>
            <w:bottom w:val="none" w:sz="0" w:space="0" w:color="auto"/>
            <w:right w:val="none" w:sz="0" w:space="0" w:color="auto"/>
          </w:divBdr>
        </w:div>
        <w:div w:id="1098677793">
          <w:marLeft w:val="288"/>
          <w:marRight w:val="0"/>
          <w:marTop w:val="0"/>
          <w:marBottom w:val="120"/>
          <w:divBdr>
            <w:top w:val="none" w:sz="0" w:space="0" w:color="auto"/>
            <w:left w:val="none" w:sz="0" w:space="0" w:color="auto"/>
            <w:bottom w:val="none" w:sz="0" w:space="0" w:color="auto"/>
            <w:right w:val="none" w:sz="0" w:space="0" w:color="auto"/>
          </w:divBdr>
        </w:div>
      </w:divsChild>
    </w:div>
    <w:div w:id="1457673525">
      <w:bodyDiv w:val="1"/>
      <w:marLeft w:val="0"/>
      <w:marRight w:val="0"/>
      <w:marTop w:val="0"/>
      <w:marBottom w:val="0"/>
      <w:divBdr>
        <w:top w:val="none" w:sz="0" w:space="0" w:color="auto"/>
        <w:left w:val="none" w:sz="0" w:space="0" w:color="auto"/>
        <w:bottom w:val="none" w:sz="0" w:space="0" w:color="auto"/>
        <w:right w:val="none" w:sz="0" w:space="0" w:color="auto"/>
      </w:divBdr>
    </w:div>
    <w:div w:id="1462335673">
      <w:bodyDiv w:val="1"/>
      <w:marLeft w:val="0"/>
      <w:marRight w:val="0"/>
      <w:marTop w:val="0"/>
      <w:marBottom w:val="0"/>
      <w:divBdr>
        <w:top w:val="none" w:sz="0" w:space="0" w:color="auto"/>
        <w:left w:val="none" w:sz="0" w:space="0" w:color="auto"/>
        <w:bottom w:val="none" w:sz="0" w:space="0" w:color="auto"/>
        <w:right w:val="none" w:sz="0" w:space="0" w:color="auto"/>
      </w:divBdr>
    </w:div>
    <w:div w:id="1487550827">
      <w:bodyDiv w:val="1"/>
      <w:marLeft w:val="0"/>
      <w:marRight w:val="0"/>
      <w:marTop w:val="0"/>
      <w:marBottom w:val="0"/>
      <w:divBdr>
        <w:top w:val="none" w:sz="0" w:space="0" w:color="auto"/>
        <w:left w:val="none" w:sz="0" w:space="0" w:color="auto"/>
        <w:bottom w:val="none" w:sz="0" w:space="0" w:color="auto"/>
        <w:right w:val="none" w:sz="0" w:space="0" w:color="auto"/>
      </w:divBdr>
    </w:div>
    <w:div w:id="1492452521">
      <w:bodyDiv w:val="1"/>
      <w:marLeft w:val="0"/>
      <w:marRight w:val="0"/>
      <w:marTop w:val="0"/>
      <w:marBottom w:val="0"/>
      <w:divBdr>
        <w:top w:val="none" w:sz="0" w:space="0" w:color="auto"/>
        <w:left w:val="none" w:sz="0" w:space="0" w:color="auto"/>
        <w:bottom w:val="none" w:sz="0" w:space="0" w:color="auto"/>
        <w:right w:val="none" w:sz="0" w:space="0" w:color="auto"/>
      </w:divBdr>
      <w:divsChild>
        <w:div w:id="438645445">
          <w:marLeft w:val="346"/>
          <w:marRight w:val="0"/>
          <w:marTop w:val="0"/>
          <w:marBottom w:val="120"/>
          <w:divBdr>
            <w:top w:val="none" w:sz="0" w:space="0" w:color="auto"/>
            <w:left w:val="none" w:sz="0" w:space="0" w:color="auto"/>
            <w:bottom w:val="none" w:sz="0" w:space="0" w:color="auto"/>
            <w:right w:val="none" w:sz="0" w:space="0" w:color="auto"/>
          </w:divBdr>
        </w:div>
        <w:div w:id="1064716082">
          <w:marLeft w:val="533"/>
          <w:marRight w:val="0"/>
          <w:marTop w:val="0"/>
          <w:marBottom w:val="120"/>
          <w:divBdr>
            <w:top w:val="none" w:sz="0" w:space="0" w:color="auto"/>
            <w:left w:val="none" w:sz="0" w:space="0" w:color="auto"/>
            <w:bottom w:val="none" w:sz="0" w:space="0" w:color="auto"/>
            <w:right w:val="none" w:sz="0" w:space="0" w:color="auto"/>
          </w:divBdr>
        </w:div>
        <w:div w:id="252665821">
          <w:marLeft w:val="533"/>
          <w:marRight w:val="0"/>
          <w:marTop w:val="0"/>
          <w:marBottom w:val="120"/>
          <w:divBdr>
            <w:top w:val="none" w:sz="0" w:space="0" w:color="auto"/>
            <w:left w:val="none" w:sz="0" w:space="0" w:color="auto"/>
            <w:bottom w:val="none" w:sz="0" w:space="0" w:color="auto"/>
            <w:right w:val="none" w:sz="0" w:space="0" w:color="auto"/>
          </w:divBdr>
        </w:div>
        <w:div w:id="842477713">
          <w:marLeft w:val="533"/>
          <w:marRight w:val="0"/>
          <w:marTop w:val="0"/>
          <w:marBottom w:val="120"/>
          <w:divBdr>
            <w:top w:val="none" w:sz="0" w:space="0" w:color="auto"/>
            <w:left w:val="none" w:sz="0" w:space="0" w:color="auto"/>
            <w:bottom w:val="none" w:sz="0" w:space="0" w:color="auto"/>
            <w:right w:val="none" w:sz="0" w:space="0" w:color="auto"/>
          </w:divBdr>
        </w:div>
        <w:div w:id="1183743027">
          <w:marLeft w:val="907"/>
          <w:marRight w:val="0"/>
          <w:marTop w:val="0"/>
          <w:marBottom w:val="120"/>
          <w:divBdr>
            <w:top w:val="none" w:sz="0" w:space="0" w:color="auto"/>
            <w:left w:val="none" w:sz="0" w:space="0" w:color="auto"/>
            <w:bottom w:val="none" w:sz="0" w:space="0" w:color="auto"/>
            <w:right w:val="none" w:sz="0" w:space="0" w:color="auto"/>
          </w:divBdr>
        </w:div>
        <w:div w:id="1288896615">
          <w:marLeft w:val="907"/>
          <w:marRight w:val="0"/>
          <w:marTop w:val="0"/>
          <w:marBottom w:val="120"/>
          <w:divBdr>
            <w:top w:val="none" w:sz="0" w:space="0" w:color="auto"/>
            <w:left w:val="none" w:sz="0" w:space="0" w:color="auto"/>
            <w:bottom w:val="none" w:sz="0" w:space="0" w:color="auto"/>
            <w:right w:val="none" w:sz="0" w:space="0" w:color="auto"/>
          </w:divBdr>
        </w:div>
        <w:div w:id="1303775177">
          <w:marLeft w:val="907"/>
          <w:marRight w:val="0"/>
          <w:marTop w:val="0"/>
          <w:marBottom w:val="120"/>
          <w:divBdr>
            <w:top w:val="none" w:sz="0" w:space="0" w:color="auto"/>
            <w:left w:val="none" w:sz="0" w:space="0" w:color="auto"/>
            <w:bottom w:val="none" w:sz="0" w:space="0" w:color="auto"/>
            <w:right w:val="none" w:sz="0" w:space="0" w:color="auto"/>
          </w:divBdr>
        </w:div>
        <w:div w:id="1710958944">
          <w:marLeft w:val="907"/>
          <w:marRight w:val="0"/>
          <w:marTop w:val="0"/>
          <w:marBottom w:val="120"/>
          <w:divBdr>
            <w:top w:val="none" w:sz="0" w:space="0" w:color="auto"/>
            <w:left w:val="none" w:sz="0" w:space="0" w:color="auto"/>
            <w:bottom w:val="none" w:sz="0" w:space="0" w:color="auto"/>
            <w:right w:val="none" w:sz="0" w:space="0" w:color="auto"/>
          </w:divBdr>
        </w:div>
        <w:div w:id="886796748">
          <w:marLeft w:val="994"/>
          <w:marRight w:val="0"/>
          <w:marTop w:val="0"/>
          <w:marBottom w:val="120"/>
          <w:divBdr>
            <w:top w:val="none" w:sz="0" w:space="0" w:color="auto"/>
            <w:left w:val="none" w:sz="0" w:space="0" w:color="auto"/>
            <w:bottom w:val="none" w:sz="0" w:space="0" w:color="auto"/>
            <w:right w:val="none" w:sz="0" w:space="0" w:color="auto"/>
          </w:divBdr>
        </w:div>
        <w:div w:id="160122128">
          <w:marLeft w:val="994"/>
          <w:marRight w:val="0"/>
          <w:marTop w:val="0"/>
          <w:marBottom w:val="120"/>
          <w:divBdr>
            <w:top w:val="none" w:sz="0" w:space="0" w:color="auto"/>
            <w:left w:val="none" w:sz="0" w:space="0" w:color="auto"/>
            <w:bottom w:val="none" w:sz="0" w:space="0" w:color="auto"/>
            <w:right w:val="none" w:sz="0" w:space="0" w:color="auto"/>
          </w:divBdr>
        </w:div>
        <w:div w:id="2001804930">
          <w:marLeft w:val="994"/>
          <w:marRight w:val="0"/>
          <w:marTop w:val="0"/>
          <w:marBottom w:val="120"/>
          <w:divBdr>
            <w:top w:val="none" w:sz="0" w:space="0" w:color="auto"/>
            <w:left w:val="none" w:sz="0" w:space="0" w:color="auto"/>
            <w:bottom w:val="none" w:sz="0" w:space="0" w:color="auto"/>
            <w:right w:val="none" w:sz="0" w:space="0" w:color="auto"/>
          </w:divBdr>
        </w:div>
        <w:div w:id="1347251423">
          <w:marLeft w:val="994"/>
          <w:marRight w:val="0"/>
          <w:marTop w:val="0"/>
          <w:marBottom w:val="120"/>
          <w:divBdr>
            <w:top w:val="none" w:sz="0" w:space="0" w:color="auto"/>
            <w:left w:val="none" w:sz="0" w:space="0" w:color="auto"/>
            <w:bottom w:val="none" w:sz="0" w:space="0" w:color="auto"/>
            <w:right w:val="none" w:sz="0" w:space="0" w:color="auto"/>
          </w:divBdr>
        </w:div>
      </w:divsChild>
    </w:div>
    <w:div w:id="1530022337">
      <w:bodyDiv w:val="1"/>
      <w:marLeft w:val="0"/>
      <w:marRight w:val="0"/>
      <w:marTop w:val="0"/>
      <w:marBottom w:val="0"/>
      <w:divBdr>
        <w:top w:val="none" w:sz="0" w:space="0" w:color="auto"/>
        <w:left w:val="none" w:sz="0" w:space="0" w:color="auto"/>
        <w:bottom w:val="none" w:sz="0" w:space="0" w:color="auto"/>
        <w:right w:val="none" w:sz="0" w:space="0" w:color="auto"/>
      </w:divBdr>
    </w:div>
    <w:div w:id="1536967531">
      <w:bodyDiv w:val="1"/>
      <w:marLeft w:val="0"/>
      <w:marRight w:val="0"/>
      <w:marTop w:val="0"/>
      <w:marBottom w:val="0"/>
      <w:divBdr>
        <w:top w:val="none" w:sz="0" w:space="0" w:color="auto"/>
        <w:left w:val="none" w:sz="0" w:space="0" w:color="auto"/>
        <w:bottom w:val="none" w:sz="0" w:space="0" w:color="auto"/>
        <w:right w:val="none" w:sz="0" w:space="0" w:color="auto"/>
      </w:divBdr>
    </w:div>
    <w:div w:id="1539735110">
      <w:bodyDiv w:val="1"/>
      <w:marLeft w:val="0"/>
      <w:marRight w:val="0"/>
      <w:marTop w:val="0"/>
      <w:marBottom w:val="0"/>
      <w:divBdr>
        <w:top w:val="none" w:sz="0" w:space="0" w:color="auto"/>
        <w:left w:val="none" w:sz="0" w:space="0" w:color="auto"/>
        <w:bottom w:val="none" w:sz="0" w:space="0" w:color="auto"/>
        <w:right w:val="none" w:sz="0" w:space="0" w:color="auto"/>
      </w:divBdr>
    </w:div>
    <w:div w:id="1542327095">
      <w:bodyDiv w:val="1"/>
      <w:marLeft w:val="0"/>
      <w:marRight w:val="0"/>
      <w:marTop w:val="0"/>
      <w:marBottom w:val="0"/>
      <w:divBdr>
        <w:top w:val="none" w:sz="0" w:space="0" w:color="auto"/>
        <w:left w:val="none" w:sz="0" w:space="0" w:color="auto"/>
        <w:bottom w:val="none" w:sz="0" w:space="0" w:color="auto"/>
        <w:right w:val="none" w:sz="0" w:space="0" w:color="auto"/>
      </w:divBdr>
      <w:divsChild>
        <w:div w:id="166529501">
          <w:marLeft w:val="0"/>
          <w:marRight w:val="0"/>
          <w:marTop w:val="0"/>
          <w:marBottom w:val="0"/>
          <w:divBdr>
            <w:top w:val="none" w:sz="0" w:space="0" w:color="auto"/>
            <w:left w:val="none" w:sz="0" w:space="0" w:color="auto"/>
            <w:bottom w:val="none" w:sz="0" w:space="0" w:color="auto"/>
            <w:right w:val="none" w:sz="0" w:space="0" w:color="auto"/>
          </w:divBdr>
        </w:div>
      </w:divsChild>
    </w:div>
    <w:div w:id="1607688839">
      <w:bodyDiv w:val="1"/>
      <w:marLeft w:val="0"/>
      <w:marRight w:val="0"/>
      <w:marTop w:val="0"/>
      <w:marBottom w:val="0"/>
      <w:divBdr>
        <w:top w:val="none" w:sz="0" w:space="0" w:color="auto"/>
        <w:left w:val="none" w:sz="0" w:space="0" w:color="auto"/>
        <w:bottom w:val="none" w:sz="0" w:space="0" w:color="auto"/>
        <w:right w:val="none" w:sz="0" w:space="0" w:color="auto"/>
      </w:divBdr>
    </w:div>
    <w:div w:id="1612321987">
      <w:bodyDiv w:val="1"/>
      <w:marLeft w:val="0"/>
      <w:marRight w:val="0"/>
      <w:marTop w:val="0"/>
      <w:marBottom w:val="0"/>
      <w:divBdr>
        <w:top w:val="none" w:sz="0" w:space="0" w:color="auto"/>
        <w:left w:val="none" w:sz="0" w:space="0" w:color="auto"/>
        <w:bottom w:val="none" w:sz="0" w:space="0" w:color="auto"/>
        <w:right w:val="none" w:sz="0" w:space="0" w:color="auto"/>
      </w:divBdr>
    </w:div>
    <w:div w:id="1638098703">
      <w:bodyDiv w:val="1"/>
      <w:marLeft w:val="0"/>
      <w:marRight w:val="0"/>
      <w:marTop w:val="0"/>
      <w:marBottom w:val="0"/>
      <w:divBdr>
        <w:top w:val="none" w:sz="0" w:space="0" w:color="auto"/>
        <w:left w:val="none" w:sz="0" w:space="0" w:color="auto"/>
        <w:bottom w:val="none" w:sz="0" w:space="0" w:color="auto"/>
        <w:right w:val="none" w:sz="0" w:space="0" w:color="auto"/>
      </w:divBdr>
    </w:div>
    <w:div w:id="1670208617">
      <w:bodyDiv w:val="1"/>
      <w:marLeft w:val="0"/>
      <w:marRight w:val="0"/>
      <w:marTop w:val="0"/>
      <w:marBottom w:val="0"/>
      <w:divBdr>
        <w:top w:val="none" w:sz="0" w:space="0" w:color="auto"/>
        <w:left w:val="none" w:sz="0" w:space="0" w:color="auto"/>
        <w:bottom w:val="none" w:sz="0" w:space="0" w:color="auto"/>
        <w:right w:val="none" w:sz="0" w:space="0" w:color="auto"/>
      </w:divBdr>
    </w:div>
    <w:div w:id="1751853152">
      <w:bodyDiv w:val="1"/>
      <w:marLeft w:val="0"/>
      <w:marRight w:val="0"/>
      <w:marTop w:val="0"/>
      <w:marBottom w:val="0"/>
      <w:divBdr>
        <w:top w:val="none" w:sz="0" w:space="0" w:color="auto"/>
        <w:left w:val="none" w:sz="0" w:space="0" w:color="auto"/>
        <w:bottom w:val="none" w:sz="0" w:space="0" w:color="auto"/>
        <w:right w:val="none" w:sz="0" w:space="0" w:color="auto"/>
      </w:divBdr>
    </w:div>
    <w:div w:id="1758209670">
      <w:bodyDiv w:val="1"/>
      <w:marLeft w:val="0"/>
      <w:marRight w:val="0"/>
      <w:marTop w:val="0"/>
      <w:marBottom w:val="0"/>
      <w:divBdr>
        <w:top w:val="none" w:sz="0" w:space="0" w:color="auto"/>
        <w:left w:val="none" w:sz="0" w:space="0" w:color="auto"/>
        <w:bottom w:val="none" w:sz="0" w:space="0" w:color="auto"/>
        <w:right w:val="none" w:sz="0" w:space="0" w:color="auto"/>
      </w:divBdr>
    </w:div>
    <w:div w:id="1807430490">
      <w:bodyDiv w:val="1"/>
      <w:marLeft w:val="0"/>
      <w:marRight w:val="0"/>
      <w:marTop w:val="0"/>
      <w:marBottom w:val="0"/>
      <w:divBdr>
        <w:top w:val="none" w:sz="0" w:space="0" w:color="auto"/>
        <w:left w:val="none" w:sz="0" w:space="0" w:color="auto"/>
        <w:bottom w:val="none" w:sz="0" w:space="0" w:color="auto"/>
        <w:right w:val="none" w:sz="0" w:space="0" w:color="auto"/>
      </w:divBdr>
    </w:div>
    <w:div w:id="1866214437">
      <w:bodyDiv w:val="1"/>
      <w:marLeft w:val="0"/>
      <w:marRight w:val="0"/>
      <w:marTop w:val="0"/>
      <w:marBottom w:val="0"/>
      <w:divBdr>
        <w:top w:val="none" w:sz="0" w:space="0" w:color="auto"/>
        <w:left w:val="none" w:sz="0" w:space="0" w:color="auto"/>
        <w:bottom w:val="none" w:sz="0" w:space="0" w:color="auto"/>
        <w:right w:val="none" w:sz="0" w:space="0" w:color="auto"/>
      </w:divBdr>
    </w:div>
    <w:div w:id="1915356064">
      <w:bodyDiv w:val="1"/>
      <w:marLeft w:val="0"/>
      <w:marRight w:val="0"/>
      <w:marTop w:val="0"/>
      <w:marBottom w:val="0"/>
      <w:divBdr>
        <w:top w:val="none" w:sz="0" w:space="0" w:color="auto"/>
        <w:left w:val="none" w:sz="0" w:space="0" w:color="auto"/>
        <w:bottom w:val="none" w:sz="0" w:space="0" w:color="auto"/>
        <w:right w:val="none" w:sz="0" w:space="0" w:color="auto"/>
      </w:divBdr>
    </w:div>
    <w:div w:id="1934387802">
      <w:bodyDiv w:val="1"/>
      <w:marLeft w:val="0"/>
      <w:marRight w:val="0"/>
      <w:marTop w:val="0"/>
      <w:marBottom w:val="0"/>
      <w:divBdr>
        <w:top w:val="none" w:sz="0" w:space="0" w:color="auto"/>
        <w:left w:val="none" w:sz="0" w:space="0" w:color="auto"/>
        <w:bottom w:val="none" w:sz="0" w:space="0" w:color="auto"/>
        <w:right w:val="none" w:sz="0" w:space="0" w:color="auto"/>
      </w:divBdr>
    </w:div>
    <w:div w:id="2000696010">
      <w:bodyDiv w:val="1"/>
      <w:marLeft w:val="0"/>
      <w:marRight w:val="0"/>
      <w:marTop w:val="0"/>
      <w:marBottom w:val="0"/>
      <w:divBdr>
        <w:top w:val="none" w:sz="0" w:space="0" w:color="auto"/>
        <w:left w:val="none" w:sz="0" w:space="0" w:color="auto"/>
        <w:bottom w:val="none" w:sz="0" w:space="0" w:color="auto"/>
        <w:right w:val="none" w:sz="0" w:space="0" w:color="auto"/>
      </w:divBdr>
      <w:divsChild>
        <w:div w:id="108547979">
          <w:marLeft w:val="720"/>
          <w:marRight w:val="0"/>
          <w:marTop w:val="0"/>
          <w:marBottom w:val="0"/>
          <w:divBdr>
            <w:top w:val="none" w:sz="0" w:space="0" w:color="auto"/>
            <w:left w:val="none" w:sz="0" w:space="0" w:color="auto"/>
            <w:bottom w:val="none" w:sz="0" w:space="0" w:color="auto"/>
            <w:right w:val="none" w:sz="0" w:space="0" w:color="auto"/>
          </w:divBdr>
        </w:div>
        <w:div w:id="1134788179">
          <w:marLeft w:val="1440"/>
          <w:marRight w:val="0"/>
          <w:marTop w:val="0"/>
          <w:marBottom w:val="0"/>
          <w:divBdr>
            <w:top w:val="none" w:sz="0" w:space="0" w:color="auto"/>
            <w:left w:val="none" w:sz="0" w:space="0" w:color="auto"/>
            <w:bottom w:val="none" w:sz="0" w:space="0" w:color="auto"/>
            <w:right w:val="none" w:sz="0" w:space="0" w:color="auto"/>
          </w:divBdr>
        </w:div>
        <w:div w:id="1643608882">
          <w:marLeft w:val="1440"/>
          <w:marRight w:val="0"/>
          <w:marTop w:val="0"/>
          <w:marBottom w:val="0"/>
          <w:divBdr>
            <w:top w:val="none" w:sz="0" w:space="0" w:color="auto"/>
            <w:left w:val="none" w:sz="0" w:space="0" w:color="auto"/>
            <w:bottom w:val="none" w:sz="0" w:space="0" w:color="auto"/>
            <w:right w:val="none" w:sz="0" w:space="0" w:color="auto"/>
          </w:divBdr>
        </w:div>
        <w:div w:id="1922446987">
          <w:marLeft w:val="1440"/>
          <w:marRight w:val="0"/>
          <w:marTop w:val="0"/>
          <w:marBottom w:val="0"/>
          <w:divBdr>
            <w:top w:val="none" w:sz="0" w:space="0" w:color="auto"/>
            <w:left w:val="none" w:sz="0" w:space="0" w:color="auto"/>
            <w:bottom w:val="none" w:sz="0" w:space="0" w:color="auto"/>
            <w:right w:val="none" w:sz="0" w:space="0" w:color="auto"/>
          </w:divBdr>
        </w:div>
        <w:div w:id="70855853">
          <w:marLeft w:val="720"/>
          <w:marRight w:val="0"/>
          <w:marTop w:val="0"/>
          <w:marBottom w:val="0"/>
          <w:divBdr>
            <w:top w:val="none" w:sz="0" w:space="0" w:color="auto"/>
            <w:left w:val="none" w:sz="0" w:space="0" w:color="auto"/>
            <w:bottom w:val="none" w:sz="0" w:space="0" w:color="auto"/>
            <w:right w:val="none" w:sz="0" w:space="0" w:color="auto"/>
          </w:divBdr>
        </w:div>
      </w:divsChild>
    </w:div>
    <w:div w:id="2031485295">
      <w:bodyDiv w:val="1"/>
      <w:marLeft w:val="0"/>
      <w:marRight w:val="0"/>
      <w:marTop w:val="0"/>
      <w:marBottom w:val="0"/>
      <w:divBdr>
        <w:top w:val="none" w:sz="0" w:space="0" w:color="auto"/>
        <w:left w:val="none" w:sz="0" w:space="0" w:color="auto"/>
        <w:bottom w:val="none" w:sz="0" w:space="0" w:color="auto"/>
        <w:right w:val="none" w:sz="0" w:space="0" w:color="auto"/>
      </w:divBdr>
    </w:div>
    <w:div w:id="2060398445">
      <w:bodyDiv w:val="1"/>
      <w:marLeft w:val="0"/>
      <w:marRight w:val="0"/>
      <w:marTop w:val="0"/>
      <w:marBottom w:val="0"/>
      <w:divBdr>
        <w:top w:val="none" w:sz="0" w:space="0" w:color="auto"/>
        <w:left w:val="none" w:sz="0" w:space="0" w:color="auto"/>
        <w:bottom w:val="none" w:sz="0" w:space="0" w:color="auto"/>
        <w:right w:val="none" w:sz="0" w:space="0" w:color="auto"/>
      </w:divBdr>
    </w:div>
    <w:div w:id="2079746043">
      <w:bodyDiv w:val="1"/>
      <w:marLeft w:val="0"/>
      <w:marRight w:val="0"/>
      <w:marTop w:val="0"/>
      <w:marBottom w:val="0"/>
      <w:divBdr>
        <w:top w:val="none" w:sz="0" w:space="0" w:color="auto"/>
        <w:left w:val="none" w:sz="0" w:space="0" w:color="auto"/>
        <w:bottom w:val="none" w:sz="0" w:space="0" w:color="auto"/>
        <w:right w:val="none" w:sz="0" w:space="0" w:color="auto"/>
      </w:divBdr>
      <w:divsChild>
        <w:div w:id="2106723443">
          <w:marLeft w:val="274"/>
          <w:marRight w:val="0"/>
          <w:marTop w:val="120"/>
          <w:marBottom w:val="0"/>
          <w:divBdr>
            <w:top w:val="none" w:sz="0" w:space="0" w:color="auto"/>
            <w:left w:val="none" w:sz="0" w:space="0" w:color="auto"/>
            <w:bottom w:val="none" w:sz="0" w:space="0" w:color="auto"/>
            <w:right w:val="none" w:sz="0" w:space="0" w:color="auto"/>
          </w:divBdr>
        </w:div>
        <w:div w:id="1704860814">
          <w:marLeft w:val="274"/>
          <w:marRight w:val="0"/>
          <w:marTop w:val="120"/>
          <w:marBottom w:val="0"/>
          <w:divBdr>
            <w:top w:val="none" w:sz="0" w:space="0" w:color="auto"/>
            <w:left w:val="none" w:sz="0" w:space="0" w:color="auto"/>
            <w:bottom w:val="none" w:sz="0" w:space="0" w:color="auto"/>
            <w:right w:val="none" w:sz="0" w:space="0" w:color="auto"/>
          </w:divBdr>
        </w:div>
      </w:divsChild>
    </w:div>
    <w:div w:id="209250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Thanh Tam</DisplayName>
        <AccountId>158</AccountId>
        <AccountType/>
      </UserInfo>
    </PIC>
    <MIC xmlns="bd94fe42-bbdc-4890-86f8-1cce7b488dc1">
      <UserInfo>
        <DisplayName>Nguyen, Duc Thanh</DisplayName>
        <AccountId>248</AccountId>
        <AccountType/>
      </UserInfo>
    </MIC>
    <Year xmlns="bd94fe42-bbdc-4890-86f8-1cce7b488dc1">2021</Year>
    <Taxissue xmlns="bd94fe42-bbdc-4890-86f8-1cce7b488dc1">
      <Value>CIT</Value>
      <Value>DTA</Value>
    </Taxissue>
    <Industry xmlns="bd94fe42-bbdc-4890-86f8-1cce7b488dc1">Real estate</Industry>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3" ma:contentTypeDescription="Create a new document." ma:contentTypeScope="" ma:versionID="d78117802054b02ad7897c4681b63aaf">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da960f2b99b53664e8c0681ff7f988b2"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E13355-59BF-4BC3-B16A-3BD47CAC6580}">
  <ds:schemaRefs>
    <ds:schemaRef ds:uri="http://schemas.microsoft.com/sharepoint/v3/contenttype/forms"/>
  </ds:schemaRefs>
</ds:datastoreItem>
</file>

<file path=customXml/itemProps2.xml><?xml version="1.0" encoding="utf-8"?>
<ds:datastoreItem xmlns:ds="http://schemas.openxmlformats.org/officeDocument/2006/customXml" ds:itemID="{01BD2273-07F2-4D65-8272-F95C314B05B4}">
  <ds:schemaRefs>
    <ds:schemaRef ds:uri="http://schemas.openxmlformats.org/officeDocument/2006/bibliography"/>
  </ds:schemaRefs>
</ds:datastoreItem>
</file>

<file path=customXml/itemProps3.xml><?xml version="1.0" encoding="utf-8"?>
<ds:datastoreItem xmlns:ds="http://schemas.openxmlformats.org/officeDocument/2006/customXml" ds:itemID="{9D694943-3316-432B-BED4-681C7D815A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D0EAD9-2A46-4597-8231-AD125A115232}"/>
</file>

<file path=docProps/app.xml><?xml version="1.0" encoding="utf-8"?>
<Properties xmlns="http://schemas.openxmlformats.org/officeDocument/2006/extended-properties" xmlns:vt="http://schemas.openxmlformats.org/officeDocument/2006/docPropsVTypes">
  <Template>Normal</Template>
  <TotalTime>5</TotalTime>
  <Pages>6</Pages>
  <Words>2430</Words>
  <Characters>13856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KPMG</dc:creator>
  <cp:lastModifiedBy>KPMG VN</cp:lastModifiedBy>
  <cp:revision>3</cp:revision>
  <cp:lastPrinted>2021-10-21T10:18:00Z</cp:lastPrinted>
  <dcterms:created xsi:type="dcterms:W3CDTF">2021-11-30T07:38:00Z</dcterms:created>
  <dcterms:modified xsi:type="dcterms:W3CDTF">2022-01-10T04:04:00Z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i4>-115770768</vt:i4>
  </property>
  <property fmtid="{D5CDD505-2E9C-101B-9397-08002B2CF9AE}" pid="3" name="_ReviewCycleID">
    <vt:i4>-115770768</vt:i4>
  </property>
  <property fmtid="{D5CDD505-2E9C-101B-9397-08002B2CF9AE}" pid="4" name="_NewReviewCycle">
    <vt:lpwstr/>
  </property>
  <property fmtid="{D5CDD505-2E9C-101B-9397-08002B2CF9AE}" pid="5" name="_EmailEntryID">
    <vt:lpwstr>000000001AA43C38305A9247A6301A8CB2C42AB8C44D2B00</vt:lpwstr>
  </property>
  <property fmtid="{D5CDD505-2E9C-101B-9397-08002B2CF9AE}" pid="6" name="_EmailStoreID0">
    <vt:lpwstr>0000000038A1BB1005E5101AA1BB08002B2A56C200006D737073742E646C6C00000000004E495441F9BFB80100AA0037D96E0000000043003A005C00550073006500720073005C006E0074007400720061006E005C0044006F00630075006D0065006E00740073005C00540054004E00680075006E006700300039003100300</vt:lpwstr>
  </property>
  <property fmtid="{D5CDD505-2E9C-101B-9397-08002B2CF9AE}" pid="7" name="_EmailStoreID1">
    <vt:lpwstr>0310030002E007000730074000000</vt:lpwstr>
  </property>
  <property fmtid="{D5CDD505-2E9C-101B-9397-08002B2CF9AE}" pid="8" name="_EmailStoreID">
    <vt:lpwstr>0000000038A1BB1005E5101AA1BB08002B2A56C200006D737073742E646C6C00000000004E495441F9BFB80100AA0037D96E0000000043003A005C00550073006500720073005C006D00640061006E0067005C0044006F00630075006D0065006E00740073005C006D00640061006E0067002E007000730074000000</vt:lpwstr>
  </property>
  <property fmtid="{D5CDD505-2E9C-101B-9397-08002B2CF9AE}" pid="9" name="ContentTypeId">
    <vt:lpwstr>0x01010027D393A4D99C844D9A4B971B2D400DEB</vt:lpwstr>
  </property>
  <property fmtid="{D5CDD505-2E9C-101B-9397-08002B2CF9AE}" pid="10" name="_ReviewingToolsShownOnce">
    <vt:lpwstr/>
  </property>
</Properties>
</file>