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7EAFE" w14:textId="77777777" w:rsidR="00CB3630" w:rsidRDefault="002E1052">
      <w:pPr>
        <w:pStyle w:val="BodyText"/>
        <w:ind w:left="107"/>
        <w:rPr>
          <w:rFonts w:ascii="Times New Roman"/>
        </w:rPr>
      </w:pPr>
      <w:r>
        <w:rPr>
          <w:rFonts w:ascii="Times New Roman"/>
          <w:noProof/>
        </w:rPr>
        <w:drawing>
          <wp:inline distT="0" distB="0" distL="0" distR="0" wp14:anchorId="3597D845" wp14:editId="1D50AEAD">
            <wp:extent cx="927344" cy="3743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27344" cy="374332"/>
                    </a:xfrm>
                    <a:prstGeom prst="rect">
                      <a:avLst/>
                    </a:prstGeom>
                  </pic:spPr>
                </pic:pic>
              </a:graphicData>
            </a:graphic>
          </wp:inline>
        </w:drawing>
      </w:r>
    </w:p>
    <w:p w14:paraId="386ED808" w14:textId="77777777" w:rsidR="00CB3630" w:rsidRDefault="00CB3630">
      <w:pPr>
        <w:pStyle w:val="BodyText"/>
        <w:rPr>
          <w:rFonts w:ascii="Times New Roman"/>
        </w:rPr>
      </w:pPr>
    </w:p>
    <w:p w14:paraId="0F6288DF" w14:textId="77777777" w:rsidR="00CB3630" w:rsidRDefault="00CB3630">
      <w:pPr>
        <w:pStyle w:val="BodyText"/>
        <w:rPr>
          <w:rFonts w:ascii="Times New Roman"/>
        </w:rPr>
      </w:pPr>
    </w:p>
    <w:p w14:paraId="52297DF2" w14:textId="77777777" w:rsidR="00CB3630" w:rsidRDefault="002E1052">
      <w:pPr>
        <w:pStyle w:val="BodyText"/>
        <w:spacing w:before="10"/>
        <w:rPr>
          <w:rFonts w:ascii="Times New Roman"/>
          <w:sz w:val="12"/>
        </w:rPr>
      </w:pPr>
      <w:r>
        <w:rPr>
          <w:noProof/>
        </w:rPr>
        <w:drawing>
          <wp:anchor distT="0" distB="0" distL="0" distR="0" simplePos="0" relativeHeight="251658240" behindDoc="0" locked="0" layoutInCell="1" allowOverlap="1" wp14:anchorId="3B49F3FF" wp14:editId="1F224C9D">
            <wp:simplePos x="0" y="0"/>
            <wp:positionH relativeFrom="page">
              <wp:posOffset>1112925</wp:posOffset>
            </wp:positionH>
            <wp:positionV relativeFrom="paragraph">
              <wp:posOffset>118790</wp:posOffset>
            </wp:positionV>
            <wp:extent cx="643414" cy="25431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43414" cy="254317"/>
                    </a:xfrm>
                    <a:prstGeom prst="rect">
                      <a:avLst/>
                    </a:prstGeom>
                  </pic:spPr>
                </pic:pic>
              </a:graphicData>
            </a:graphic>
          </wp:anchor>
        </w:drawing>
      </w:r>
    </w:p>
    <w:p w14:paraId="1CD189D4" w14:textId="77777777" w:rsidR="00CB3630" w:rsidRDefault="00CB3630">
      <w:pPr>
        <w:pStyle w:val="BodyText"/>
        <w:rPr>
          <w:rFonts w:ascii="Times New Roman"/>
        </w:rPr>
      </w:pPr>
    </w:p>
    <w:p w14:paraId="2DA1467C" w14:textId="77777777" w:rsidR="00CB3630" w:rsidRDefault="00CB3630">
      <w:pPr>
        <w:pStyle w:val="BodyText"/>
        <w:rPr>
          <w:rFonts w:ascii="Times New Roman"/>
        </w:rPr>
      </w:pPr>
    </w:p>
    <w:p w14:paraId="1F19CCEE" w14:textId="77777777" w:rsidR="00CB3630" w:rsidRDefault="00CB3630">
      <w:pPr>
        <w:pStyle w:val="BodyText"/>
        <w:spacing w:before="6"/>
        <w:rPr>
          <w:rFonts w:ascii="Times New Roman"/>
          <w:sz w:val="17"/>
        </w:rPr>
      </w:pPr>
    </w:p>
    <w:p w14:paraId="3BD77DAF" w14:textId="77777777" w:rsidR="00CB3630" w:rsidRDefault="002E1052">
      <w:pPr>
        <w:pStyle w:val="Heading1"/>
        <w:ind w:left="280" w:firstLine="0"/>
        <w:jc w:val="left"/>
      </w:pPr>
      <w:r>
        <w:rPr>
          <w:w w:val="105"/>
        </w:rPr>
        <w:t>Private and confidential</w:t>
      </w:r>
    </w:p>
    <w:p w14:paraId="54FD7764" w14:textId="77777777" w:rsidR="00CB3630" w:rsidRDefault="00CB3630">
      <w:pPr>
        <w:pStyle w:val="BodyText"/>
        <w:spacing w:before="4"/>
        <w:rPr>
          <w:b/>
          <w:sz w:val="21"/>
        </w:rPr>
      </w:pPr>
    </w:p>
    <w:p w14:paraId="1ADA28D9" w14:textId="1E533A3A" w:rsidR="00CB3630" w:rsidRDefault="002E1052">
      <w:pPr>
        <w:pStyle w:val="BodyText"/>
        <w:tabs>
          <w:tab w:val="left" w:pos="1080"/>
        </w:tabs>
        <w:spacing w:line="249" w:lineRule="auto"/>
        <w:ind w:left="1081" w:right="6842" w:hanging="801"/>
      </w:pPr>
      <w:r>
        <w:rPr>
          <w:w w:val="105"/>
        </w:rPr>
        <w:t>To</w:t>
      </w:r>
      <w:r>
        <w:rPr>
          <w:w w:val="105"/>
        </w:rPr>
        <w:tab/>
        <w:t xml:space="preserve"> </w:t>
      </w:r>
    </w:p>
    <w:p w14:paraId="3E5DC76D" w14:textId="77777777" w:rsidR="00CB3630" w:rsidRDefault="00CB3630">
      <w:pPr>
        <w:pStyle w:val="BodyText"/>
        <w:spacing w:before="5"/>
      </w:pPr>
    </w:p>
    <w:p w14:paraId="2EB87C16" w14:textId="77777777" w:rsidR="00CB3630" w:rsidRDefault="002E1052">
      <w:pPr>
        <w:pStyle w:val="BodyText"/>
        <w:tabs>
          <w:tab w:val="left" w:pos="1080"/>
        </w:tabs>
        <w:spacing w:line="247" w:lineRule="auto"/>
        <w:ind w:left="1081" w:right="4596" w:hanging="801"/>
      </w:pPr>
      <w:r>
        <w:rPr>
          <w:w w:val="105"/>
        </w:rPr>
        <w:t>From</w:t>
      </w:r>
      <w:r>
        <w:rPr>
          <w:w w:val="105"/>
        </w:rPr>
        <w:tab/>
        <w:t>Tran</w:t>
      </w:r>
      <w:r>
        <w:rPr>
          <w:spacing w:val="-11"/>
          <w:w w:val="105"/>
        </w:rPr>
        <w:t xml:space="preserve"> </w:t>
      </w:r>
      <w:r>
        <w:rPr>
          <w:w w:val="105"/>
        </w:rPr>
        <w:t>Van</w:t>
      </w:r>
      <w:r>
        <w:rPr>
          <w:spacing w:val="-10"/>
          <w:w w:val="105"/>
        </w:rPr>
        <w:t xml:space="preserve"> </w:t>
      </w:r>
      <w:r>
        <w:rPr>
          <w:w w:val="105"/>
        </w:rPr>
        <w:t>Trung</w:t>
      </w:r>
      <w:r>
        <w:rPr>
          <w:spacing w:val="-10"/>
          <w:w w:val="105"/>
        </w:rPr>
        <w:t xml:space="preserve"> </w:t>
      </w:r>
      <w:r>
        <w:rPr>
          <w:w w:val="105"/>
        </w:rPr>
        <w:t>/</w:t>
      </w:r>
      <w:r>
        <w:rPr>
          <w:spacing w:val="-11"/>
          <w:w w:val="105"/>
        </w:rPr>
        <w:t xml:space="preserve"> </w:t>
      </w:r>
      <w:r>
        <w:rPr>
          <w:w w:val="105"/>
        </w:rPr>
        <w:t>Nguyen</w:t>
      </w:r>
      <w:r>
        <w:rPr>
          <w:spacing w:val="-10"/>
          <w:w w:val="105"/>
        </w:rPr>
        <w:t xml:space="preserve"> </w:t>
      </w:r>
      <w:r>
        <w:rPr>
          <w:w w:val="105"/>
        </w:rPr>
        <w:t>Trung</w:t>
      </w:r>
      <w:r>
        <w:rPr>
          <w:spacing w:val="-10"/>
          <w:w w:val="105"/>
        </w:rPr>
        <w:t xml:space="preserve"> </w:t>
      </w:r>
      <w:r>
        <w:rPr>
          <w:w w:val="105"/>
        </w:rPr>
        <w:t>Thang KPMG</w:t>
      </w:r>
      <w:r>
        <w:rPr>
          <w:spacing w:val="-3"/>
          <w:w w:val="105"/>
        </w:rPr>
        <w:t xml:space="preserve"> </w:t>
      </w:r>
      <w:r>
        <w:rPr>
          <w:w w:val="105"/>
        </w:rPr>
        <w:t>Vietnam</w:t>
      </w:r>
    </w:p>
    <w:p w14:paraId="767D2983" w14:textId="77777777" w:rsidR="00CB3630" w:rsidRDefault="00CB3630">
      <w:pPr>
        <w:pStyle w:val="BodyText"/>
        <w:rPr>
          <w:sz w:val="22"/>
        </w:rPr>
      </w:pPr>
    </w:p>
    <w:p w14:paraId="3AAE7868" w14:textId="77777777" w:rsidR="00CB3630" w:rsidRDefault="00CB3630">
      <w:pPr>
        <w:pStyle w:val="BodyText"/>
        <w:spacing w:before="7"/>
      </w:pPr>
    </w:p>
    <w:p w14:paraId="524E0453" w14:textId="77777777" w:rsidR="00CB3630" w:rsidRDefault="002E1052">
      <w:pPr>
        <w:pStyle w:val="BodyText"/>
        <w:tabs>
          <w:tab w:val="left" w:pos="1081"/>
        </w:tabs>
        <w:ind w:left="280"/>
      </w:pPr>
      <w:r>
        <w:rPr>
          <w:w w:val="105"/>
        </w:rPr>
        <w:t>Date</w:t>
      </w:r>
      <w:r>
        <w:rPr>
          <w:w w:val="105"/>
        </w:rPr>
        <w:tab/>
        <w:t>10 May</w:t>
      </w:r>
      <w:r>
        <w:rPr>
          <w:spacing w:val="-2"/>
          <w:w w:val="105"/>
        </w:rPr>
        <w:t xml:space="preserve"> </w:t>
      </w:r>
      <w:r>
        <w:rPr>
          <w:w w:val="105"/>
        </w:rPr>
        <w:t>2023</w:t>
      </w:r>
    </w:p>
    <w:p w14:paraId="1608B620" w14:textId="77777777" w:rsidR="00CB3630" w:rsidRDefault="00CB3630">
      <w:pPr>
        <w:pStyle w:val="BodyText"/>
        <w:rPr>
          <w:sz w:val="22"/>
        </w:rPr>
      </w:pPr>
    </w:p>
    <w:p w14:paraId="673FB886" w14:textId="77777777" w:rsidR="00CB3630" w:rsidRDefault="00CB3630">
      <w:pPr>
        <w:pStyle w:val="BodyText"/>
        <w:spacing w:before="5"/>
        <w:rPr>
          <w:sz w:val="30"/>
        </w:rPr>
      </w:pPr>
    </w:p>
    <w:p w14:paraId="1296D0C9" w14:textId="7E90ECAA" w:rsidR="00CB3630" w:rsidRDefault="002E1052" w:rsidP="00625B40">
      <w:pPr>
        <w:spacing w:line="249" w:lineRule="auto"/>
        <w:ind w:left="180" w:right="923"/>
        <w:jc w:val="both"/>
        <w:rPr>
          <w:b/>
          <w:sz w:val="20"/>
        </w:rPr>
      </w:pPr>
      <w:r>
        <w:rPr>
          <w:b/>
          <w:color w:val="1E487C"/>
          <w:w w:val="105"/>
          <w:sz w:val="20"/>
        </w:rPr>
        <w:t>Memo</w:t>
      </w:r>
      <w:r>
        <w:rPr>
          <w:b/>
          <w:color w:val="1E487C"/>
          <w:spacing w:val="-15"/>
          <w:w w:val="105"/>
          <w:sz w:val="20"/>
        </w:rPr>
        <w:t xml:space="preserve"> </w:t>
      </w:r>
      <w:r>
        <w:rPr>
          <w:b/>
          <w:color w:val="1E487C"/>
          <w:w w:val="105"/>
          <w:sz w:val="20"/>
        </w:rPr>
        <w:t>on</w:t>
      </w:r>
      <w:r>
        <w:rPr>
          <w:b/>
          <w:color w:val="1E487C"/>
          <w:spacing w:val="-14"/>
          <w:w w:val="105"/>
          <w:sz w:val="20"/>
        </w:rPr>
        <w:t xml:space="preserve"> </w:t>
      </w:r>
      <w:r>
        <w:rPr>
          <w:b/>
          <w:color w:val="1E487C"/>
          <w:w w:val="105"/>
          <w:sz w:val="20"/>
        </w:rPr>
        <w:t>Vietnam</w:t>
      </w:r>
      <w:r>
        <w:rPr>
          <w:b/>
          <w:color w:val="1E487C"/>
          <w:spacing w:val="-14"/>
          <w:w w:val="105"/>
          <w:sz w:val="20"/>
        </w:rPr>
        <w:t xml:space="preserve"> </w:t>
      </w:r>
      <w:r>
        <w:rPr>
          <w:b/>
          <w:color w:val="1E487C"/>
          <w:w w:val="105"/>
          <w:sz w:val="20"/>
        </w:rPr>
        <w:t>tax</w:t>
      </w:r>
      <w:r>
        <w:rPr>
          <w:b/>
          <w:color w:val="1E487C"/>
          <w:spacing w:val="-15"/>
          <w:w w:val="105"/>
          <w:sz w:val="20"/>
        </w:rPr>
        <w:t xml:space="preserve"> </w:t>
      </w:r>
      <w:r>
        <w:rPr>
          <w:b/>
          <w:color w:val="1E487C"/>
          <w:w w:val="105"/>
          <w:sz w:val="20"/>
        </w:rPr>
        <w:t>and</w:t>
      </w:r>
      <w:r>
        <w:rPr>
          <w:b/>
          <w:color w:val="1E487C"/>
          <w:spacing w:val="-14"/>
          <w:w w:val="105"/>
          <w:sz w:val="20"/>
        </w:rPr>
        <w:t xml:space="preserve"> </w:t>
      </w:r>
      <w:r>
        <w:rPr>
          <w:b/>
          <w:color w:val="1E487C"/>
          <w:w w:val="105"/>
          <w:sz w:val="20"/>
        </w:rPr>
        <w:t>customs</w:t>
      </w:r>
      <w:r>
        <w:rPr>
          <w:b/>
          <w:color w:val="1E487C"/>
          <w:spacing w:val="-14"/>
          <w:w w:val="105"/>
          <w:sz w:val="20"/>
        </w:rPr>
        <w:t xml:space="preserve"> </w:t>
      </w:r>
      <w:r>
        <w:rPr>
          <w:b/>
          <w:color w:val="1E487C"/>
          <w:w w:val="105"/>
          <w:sz w:val="20"/>
        </w:rPr>
        <w:t>implications</w:t>
      </w:r>
      <w:r>
        <w:rPr>
          <w:b/>
          <w:color w:val="1E487C"/>
          <w:spacing w:val="-14"/>
          <w:w w:val="105"/>
          <w:sz w:val="20"/>
        </w:rPr>
        <w:t xml:space="preserve"> </w:t>
      </w:r>
      <w:r>
        <w:rPr>
          <w:b/>
          <w:color w:val="1E487C"/>
          <w:w w:val="105"/>
          <w:sz w:val="20"/>
        </w:rPr>
        <w:t>related</w:t>
      </w:r>
      <w:r>
        <w:rPr>
          <w:b/>
          <w:color w:val="1E487C"/>
          <w:spacing w:val="-15"/>
          <w:w w:val="105"/>
          <w:sz w:val="20"/>
        </w:rPr>
        <w:t xml:space="preserve"> </w:t>
      </w:r>
      <w:r>
        <w:rPr>
          <w:b/>
          <w:color w:val="1E487C"/>
          <w:w w:val="105"/>
          <w:sz w:val="20"/>
        </w:rPr>
        <w:t>to</w:t>
      </w:r>
      <w:r>
        <w:rPr>
          <w:b/>
          <w:color w:val="1E487C"/>
          <w:spacing w:val="-14"/>
          <w:w w:val="105"/>
          <w:sz w:val="20"/>
        </w:rPr>
        <w:t xml:space="preserve"> </w:t>
      </w:r>
      <w:r w:rsidR="00FE569B" w:rsidRPr="00FE569B">
        <w:rPr>
          <w:b/>
          <w:color w:val="1E487C"/>
          <w:w w:val="105"/>
          <w:sz w:val="20"/>
          <w:highlight w:val="yellow"/>
        </w:rPr>
        <w:t>ABC Company</w:t>
      </w:r>
      <w:r w:rsidRPr="00FE569B">
        <w:rPr>
          <w:b/>
          <w:color w:val="1E487C"/>
          <w:w w:val="105"/>
          <w:sz w:val="20"/>
          <w:highlight w:val="yellow"/>
        </w:rPr>
        <w:t>’s</w:t>
      </w:r>
      <w:r>
        <w:rPr>
          <w:b/>
          <w:color w:val="1E487C"/>
          <w:spacing w:val="-14"/>
          <w:w w:val="105"/>
          <w:sz w:val="20"/>
        </w:rPr>
        <w:t xml:space="preserve"> </w:t>
      </w:r>
      <w:r>
        <w:rPr>
          <w:b/>
          <w:color w:val="1E487C"/>
          <w:w w:val="105"/>
          <w:sz w:val="20"/>
        </w:rPr>
        <w:t>contemplated business</w:t>
      </w:r>
    </w:p>
    <w:p w14:paraId="3ED47C45" w14:textId="5343A9FE" w:rsidR="00CB3630" w:rsidRDefault="002E1052" w:rsidP="00625B40">
      <w:pPr>
        <w:pStyle w:val="BodyText"/>
        <w:spacing w:before="111" w:line="247" w:lineRule="auto"/>
        <w:ind w:left="180" w:right="166"/>
        <w:jc w:val="both"/>
      </w:pPr>
      <w:r>
        <w:rPr>
          <w:w w:val="105"/>
        </w:rPr>
        <w:t>Following the Multi-Firm Agreement between KPMG Taiwan and KPMG Vietnam regarding a contemplated</w:t>
      </w:r>
      <w:r>
        <w:rPr>
          <w:spacing w:val="-18"/>
          <w:w w:val="105"/>
        </w:rPr>
        <w:t xml:space="preserve"> </w:t>
      </w:r>
      <w:r>
        <w:rPr>
          <w:w w:val="105"/>
        </w:rPr>
        <w:t>transaction</w:t>
      </w:r>
      <w:r>
        <w:rPr>
          <w:spacing w:val="-17"/>
          <w:w w:val="105"/>
        </w:rPr>
        <w:t xml:space="preserve"> </w:t>
      </w:r>
      <w:r>
        <w:rPr>
          <w:w w:val="105"/>
        </w:rPr>
        <w:t>of</w:t>
      </w:r>
      <w:r>
        <w:rPr>
          <w:spacing w:val="-17"/>
          <w:w w:val="105"/>
        </w:rPr>
        <w:t xml:space="preserve"> </w:t>
      </w:r>
      <w:bookmarkStart w:id="0" w:name="_Hlk146182151"/>
      <w:r w:rsidR="00A17B11" w:rsidRPr="006927B2">
        <w:rPr>
          <w:bCs/>
          <w:w w:val="105"/>
          <w:highlight w:val="yellow"/>
        </w:rPr>
        <w:t>ABC Company</w:t>
      </w:r>
      <w:bookmarkEnd w:id="0"/>
      <w:r>
        <w:rPr>
          <w:w w:val="105"/>
        </w:rPr>
        <w:t>,</w:t>
      </w:r>
      <w:r>
        <w:rPr>
          <w:spacing w:val="-18"/>
          <w:w w:val="105"/>
        </w:rPr>
        <w:t xml:space="preserve"> </w:t>
      </w:r>
      <w:r>
        <w:rPr>
          <w:w w:val="105"/>
        </w:rPr>
        <w:t>we</w:t>
      </w:r>
      <w:r>
        <w:rPr>
          <w:spacing w:val="-18"/>
          <w:w w:val="105"/>
        </w:rPr>
        <w:t xml:space="preserve"> </w:t>
      </w:r>
      <w:r>
        <w:rPr>
          <w:w w:val="105"/>
        </w:rPr>
        <w:t>have</w:t>
      </w:r>
      <w:r>
        <w:rPr>
          <w:spacing w:val="-17"/>
          <w:w w:val="105"/>
        </w:rPr>
        <w:t xml:space="preserve"> </w:t>
      </w:r>
      <w:r>
        <w:rPr>
          <w:w w:val="105"/>
        </w:rPr>
        <w:t>set</w:t>
      </w:r>
      <w:r>
        <w:rPr>
          <w:spacing w:val="-18"/>
          <w:w w:val="105"/>
        </w:rPr>
        <w:t xml:space="preserve"> </w:t>
      </w:r>
      <w:r>
        <w:rPr>
          <w:w w:val="105"/>
        </w:rPr>
        <w:t>out</w:t>
      </w:r>
      <w:r>
        <w:rPr>
          <w:spacing w:val="-17"/>
          <w:w w:val="105"/>
        </w:rPr>
        <w:t xml:space="preserve"> </w:t>
      </w:r>
      <w:r>
        <w:rPr>
          <w:w w:val="105"/>
        </w:rPr>
        <w:t>below</w:t>
      </w:r>
      <w:r>
        <w:rPr>
          <w:spacing w:val="-17"/>
          <w:w w:val="105"/>
        </w:rPr>
        <w:t xml:space="preserve"> </w:t>
      </w:r>
      <w:r>
        <w:rPr>
          <w:w w:val="105"/>
        </w:rPr>
        <w:t>our comments on the Vietnam tax and customs implications related to the transaction for your reference and</w:t>
      </w:r>
      <w:r>
        <w:rPr>
          <w:spacing w:val="-3"/>
          <w:w w:val="105"/>
        </w:rPr>
        <w:t xml:space="preserve"> </w:t>
      </w:r>
      <w:r>
        <w:rPr>
          <w:w w:val="105"/>
        </w:rPr>
        <w:t>consideration.</w:t>
      </w:r>
    </w:p>
    <w:p w14:paraId="78B04751" w14:textId="77777777" w:rsidR="00CB3630" w:rsidRDefault="00CB3630" w:rsidP="00625B40">
      <w:pPr>
        <w:pStyle w:val="BodyText"/>
        <w:jc w:val="both"/>
        <w:rPr>
          <w:sz w:val="22"/>
        </w:rPr>
      </w:pPr>
    </w:p>
    <w:p w14:paraId="1DACEFFB" w14:textId="77777777" w:rsidR="00CB3630" w:rsidRDefault="00CB3630" w:rsidP="00625B40">
      <w:pPr>
        <w:pStyle w:val="BodyText"/>
        <w:spacing w:before="8"/>
        <w:jc w:val="both"/>
        <w:rPr>
          <w:sz w:val="18"/>
        </w:rPr>
      </w:pPr>
    </w:p>
    <w:p w14:paraId="0E7F25E9" w14:textId="407DE8E3" w:rsidR="00CB3630" w:rsidRDefault="002E1052" w:rsidP="00625B40">
      <w:pPr>
        <w:pStyle w:val="ListParagraph"/>
        <w:numPr>
          <w:ilvl w:val="0"/>
          <w:numId w:val="20"/>
        </w:numPr>
        <w:tabs>
          <w:tab w:val="left" w:pos="857"/>
          <w:tab w:val="left" w:pos="858"/>
        </w:tabs>
        <w:jc w:val="both"/>
        <w:rPr>
          <w:b/>
          <w:sz w:val="20"/>
        </w:rPr>
      </w:pPr>
      <w:r>
        <w:rPr>
          <w:b/>
          <w:color w:val="1E487C"/>
          <w:sz w:val="20"/>
        </w:rPr>
        <w:t>Background</w:t>
      </w:r>
      <w:r>
        <w:rPr>
          <w:b/>
          <w:color w:val="1E487C"/>
          <w:spacing w:val="15"/>
          <w:sz w:val="20"/>
        </w:rPr>
        <w:t xml:space="preserve"> </w:t>
      </w:r>
      <w:r>
        <w:rPr>
          <w:b/>
          <w:color w:val="1E487C"/>
          <w:sz w:val="20"/>
        </w:rPr>
        <w:t>information</w:t>
      </w:r>
    </w:p>
    <w:p w14:paraId="3EDE1830" w14:textId="5C363AB6" w:rsidR="00CB3630" w:rsidRDefault="00A17B11">
      <w:pPr>
        <w:pStyle w:val="ListParagraph"/>
        <w:numPr>
          <w:ilvl w:val="0"/>
          <w:numId w:val="19"/>
        </w:numPr>
        <w:tabs>
          <w:tab w:val="left" w:pos="857"/>
        </w:tabs>
        <w:spacing w:before="122" w:line="249" w:lineRule="auto"/>
        <w:ind w:right="164"/>
        <w:jc w:val="both"/>
        <w:rPr>
          <w:sz w:val="20"/>
        </w:rPr>
      </w:pPr>
      <w:r w:rsidRPr="006927B2">
        <w:rPr>
          <w:bCs/>
          <w:w w:val="105"/>
          <w:sz w:val="20"/>
          <w:highlight w:val="yellow"/>
        </w:rPr>
        <w:t>ABC</w:t>
      </w:r>
      <w:r w:rsidRPr="006B13DA">
        <w:rPr>
          <w:b/>
          <w:color w:val="1E487C"/>
          <w:w w:val="105"/>
        </w:rPr>
        <w:t xml:space="preserve"> </w:t>
      </w:r>
      <w:r w:rsidR="002E1052">
        <w:rPr>
          <w:w w:val="105"/>
          <w:sz w:val="20"/>
        </w:rPr>
        <w:t>Co., Ltd. (“</w:t>
      </w:r>
      <w:r w:rsidRPr="006927B2">
        <w:rPr>
          <w:bCs/>
          <w:w w:val="105"/>
          <w:sz w:val="20"/>
          <w:highlight w:val="yellow"/>
        </w:rPr>
        <w:t>ABC</w:t>
      </w:r>
      <w:r w:rsidR="002E1052">
        <w:rPr>
          <w:w w:val="105"/>
          <w:sz w:val="20"/>
        </w:rPr>
        <w:t>” or “the Company”), a company</w:t>
      </w:r>
      <w:r w:rsidR="002E1052">
        <w:rPr>
          <w:spacing w:val="-8"/>
          <w:w w:val="105"/>
          <w:sz w:val="20"/>
        </w:rPr>
        <w:t xml:space="preserve"> </w:t>
      </w:r>
      <w:r w:rsidR="002E1052">
        <w:rPr>
          <w:w w:val="105"/>
          <w:sz w:val="20"/>
        </w:rPr>
        <w:t>incorporated</w:t>
      </w:r>
      <w:r w:rsidR="002E1052">
        <w:rPr>
          <w:spacing w:val="-8"/>
          <w:w w:val="105"/>
          <w:sz w:val="20"/>
        </w:rPr>
        <w:t xml:space="preserve"> </w:t>
      </w:r>
      <w:r w:rsidR="002E1052">
        <w:rPr>
          <w:w w:val="105"/>
          <w:sz w:val="20"/>
        </w:rPr>
        <w:t>in</w:t>
      </w:r>
      <w:r w:rsidR="002E1052">
        <w:rPr>
          <w:spacing w:val="-9"/>
          <w:w w:val="105"/>
          <w:sz w:val="20"/>
        </w:rPr>
        <w:t xml:space="preserve"> </w:t>
      </w:r>
      <w:r w:rsidR="002E1052">
        <w:rPr>
          <w:w w:val="105"/>
          <w:sz w:val="20"/>
        </w:rPr>
        <w:t>Taiwan</w:t>
      </w:r>
      <w:r w:rsidR="002E1052">
        <w:rPr>
          <w:spacing w:val="-7"/>
          <w:w w:val="105"/>
          <w:sz w:val="20"/>
        </w:rPr>
        <w:t xml:space="preserve"> </w:t>
      </w:r>
      <w:r w:rsidR="002E1052">
        <w:rPr>
          <w:w w:val="105"/>
          <w:sz w:val="20"/>
        </w:rPr>
        <w:t>is</w:t>
      </w:r>
      <w:r w:rsidR="002E1052">
        <w:rPr>
          <w:spacing w:val="-9"/>
          <w:w w:val="105"/>
          <w:sz w:val="20"/>
        </w:rPr>
        <w:t xml:space="preserve"> </w:t>
      </w:r>
      <w:r w:rsidR="002E1052">
        <w:rPr>
          <w:w w:val="105"/>
          <w:sz w:val="20"/>
        </w:rPr>
        <w:t>contemplating</w:t>
      </w:r>
      <w:r w:rsidR="002E1052">
        <w:rPr>
          <w:spacing w:val="-8"/>
          <w:w w:val="105"/>
          <w:sz w:val="20"/>
        </w:rPr>
        <w:t xml:space="preserve"> </w:t>
      </w:r>
      <w:r w:rsidR="002E1052">
        <w:rPr>
          <w:w w:val="105"/>
          <w:sz w:val="20"/>
        </w:rPr>
        <w:t>the</w:t>
      </w:r>
      <w:r w:rsidR="002E1052">
        <w:rPr>
          <w:spacing w:val="-8"/>
          <w:w w:val="105"/>
          <w:sz w:val="20"/>
        </w:rPr>
        <w:t xml:space="preserve"> </w:t>
      </w:r>
      <w:r w:rsidR="002E1052">
        <w:rPr>
          <w:w w:val="105"/>
          <w:sz w:val="20"/>
        </w:rPr>
        <w:t>following</w:t>
      </w:r>
      <w:r w:rsidR="002E1052">
        <w:rPr>
          <w:spacing w:val="-8"/>
          <w:w w:val="105"/>
          <w:sz w:val="20"/>
        </w:rPr>
        <w:t xml:space="preserve"> </w:t>
      </w:r>
      <w:r w:rsidR="002E1052">
        <w:rPr>
          <w:w w:val="105"/>
          <w:sz w:val="20"/>
        </w:rPr>
        <w:t>proposed</w:t>
      </w:r>
      <w:r w:rsidR="002E1052">
        <w:rPr>
          <w:spacing w:val="-8"/>
          <w:w w:val="105"/>
          <w:sz w:val="20"/>
        </w:rPr>
        <w:t xml:space="preserve"> </w:t>
      </w:r>
      <w:r w:rsidR="002E1052">
        <w:rPr>
          <w:w w:val="105"/>
          <w:sz w:val="20"/>
        </w:rPr>
        <w:t>business</w:t>
      </w:r>
      <w:r w:rsidR="002E1052">
        <w:rPr>
          <w:spacing w:val="-8"/>
          <w:w w:val="105"/>
          <w:sz w:val="20"/>
        </w:rPr>
        <w:t xml:space="preserve"> </w:t>
      </w:r>
      <w:r w:rsidR="002E1052">
        <w:rPr>
          <w:w w:val="105"/>
          <w:sz w:val="20"/>
        </w:rPr>
        <w:t>model related to</w:t>
      </w:r>
      <w:r w:rsidR="002E1052">
        <w:rPr>
          <w:spacing w:val="-3"/>
          <w:w w:val="105"/>
          <w:sz w:val="20"/>
        </w:rPr>
        <w:t xml:space="preserve"> </w:t>
      </w:r>
      <w:r w:rsidR="002E1052">
        <w:rPr>
          <w:w w:val="105"/>
          <w:sz w:val="20"/>
        </w:rPr>
        <w:t>Vietnam:</w:t>
      </w:r>
    </w:p>
    <w:p w14:paraId="6952BA48" w14:textId="77777777" w:rsidR="00CB3630" w:rsidRDefault="00CB3630">
      <w:pPr>
        <w:pStyle w:val="BodyText"/>
        <w:spacing w:before="2"/>
        <w:rPr>
          <w:sz w:val="19"/>
        </w:rPr>
      </w:pPr>
    </w:p>
    <w:p w14:paraId="25C15BFC" w14:textId="77777777" w:rsidR="00CB3630" w:rsidRDefault="002E1052">
      <w:pPr>
        <w:pStyle w:val="Heading2"/>
      </w:pPr>
      <w:r>
        <w:rPr>
          <w:w w:val="105"/>
        </w:rPr>
        <w:t>Goods supply</w:t>
      </w:r>
    </w:p>
    <w:p w14:paraId="05F2A7BF" w14:textId="3D04700B" w:rsidR="00CB3630" w:rsidRDefault="006927B2">
      <w:pPr>
        <w:pStyle w:val="ListParagraph"/>
        <w:numPr>
          <w:ilvl w:val="0"/>
          <w:numId w:val="19"/>
        </w:numPr>
        <w:tabs>
          <w:tab w:val="left" w:pos="857"/>
        </w:tabs>
        <w:spacing w:before="169" w:line="249" w:lineRule="auto"/>
        <w:ind w:right="165"/>
        <w:jc w:val="both"/>
        <w:rPr>
          <w:sz w:val="20"/>
        </w:rPr>
      </w:pPr>
      <w:r w:rsidRPr="006927B2">
        <w:rPr>
          <w:bCs/>
          <w:w w:val="105"/>
          <w:sz w:val="20"/>
          <w:highlight w:val="yellow"/>
        </w:rPr>
        <w:t>ABC</w:t>
      </w:r>
      <w:r w:rsidRPr="006927B2">
        <w:rPr>
          <w:bCs/>
          <w:w w:val="105"/>
          <w:highlight w:val="yellow"/>
        </w:rPr>
        <w:t xml:space="preserve"> </w:t>
      </w:r>
      <w:r w:rsidRPr="006927B2">
        <w:rPr>
          <w:bCs/>
          <w:w w:val="105"/>
          <w:sz w:val="20"/>
          <w:highlight w:val="yellow"/>
        </w:rPr>
        <w:t>Company</w:t>
      </w:r>
      <w:r w:rsidR="002E1052">
        <w:rPr>
          <w:w w:val="105"/>
          <w:sz w:val="20"/>
        </w:rPr>
        <w:t xml:space="preserve"> would provide cross-bordered goods to Vietnam customers with the goods and invoicing arrangement illustrated as</w:t>
      </w:r>
      <w:r w:rsidR="002E1052">
        <w:rPr>
          <w:spacing w:val="-8"/>
          <w:w w:val="105"/>
          <w:sz w:val="20"/>
        </w:rPr>
        <w:t xml:space="preserve"> </w:t>
      </w:r>
      <w:r w:rsidR="002E1052">
        <w:rPr>
          <w:w w:val="105"/>
          <w:sz w:val="20"/>
        </w:rPr>
        <w:t>below:</w:t>
      </w:r>
    </w:p>
    <w:p w14:paraId="4919EBA8" w14:textId="54CE8ACE" w:rsidR="00CB3630" w:rsidRDefault="00000000">
      <w:pPr>
        <w:pStyle w:val="BodyText"/>
        <w:spacing w:before="4"/>
        <w:rPr>
          <w:sz w:val="18"/>
        </w:rPr>
      </w:pPr>
      <w:r>
        <w:rPr>
          <w:noProof/>
        </w:rPr>
        <w:pict w14:anchorId="12AFDA4E">
          <v:rect id="_x0000_s2060" style="position:absolute;margin-left:144.15pt;margin-top:71.1pt;width:39.3pt;height:29.65pt;z-index:251666432" fillcolor="#002060" strokecolor="#002060" strokeweight="3pt">
            <v:shadow on="t" type="perspective" color="#243f60 [1604]" opacity=".5" offset="1pt" offset2="-1pt"/>
            <v:textbox style="mso-next-textbox:#_x0000_s2060">
              <w:txbxContent>
                <w:p w14:paraId="201E102F" w14:textId="44761DD6" w:rsidR="00BF1908" w:rsidRPr="00BF1908" w:rsidRDefault="00BF1908" w:rsidP="00FA1B68">
                  <w:pPr>
                    <w:jc w:val="center"/>
                    <w:rPr>
                      <w:sz w:val="10"/>
                      <w:szCs w:val="10"/>
                    </w:rPr>
                  </w:pPr>
                  <w:r w:rsidRPr="00BF1908">
                    <w:rPr>
                      <w:sz w:val="10"/>
                      <w:szCs w:val="10"/>
                    </w:rPr>
                    <w:t>ABC Company</w:t>
                  </w:r>
                </w:p>
              </w:txbxContent>
            </v:textbox>
          </v:rect>
        </w:pict>
      </w:r>
      <w:r>
        <w:pict w14:anchorId="01E1E7C0">
          <v:group id="_x0000_s2056" style="position:absolute;margin-left:142.75pt;margin-top:12.55pt;width:344.55pt;height:142.05pt;z-index:-251657216;mso-wrap-distance-left:0;mso-wrap-distance-right:0;mso-position-horizontal-relative:page" coordorigin="2855,251" coordsize="6891,2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left:2854;top:250;width:6891;height:2841">
              <v:imagedata r:id="rId9" o:title=""/>
            </v:shape>
            <v:shape id="_x0000_s2058" type="#_x0000_t75" style="position:absolute;left:2929;top:331;width:6663;height:2607">
              <v:imagedata r:id="rId10" o:title=""/>
            </v:shape>
            <v:rect id="_x0000_s2057" style="position:absolute;left:2901;top:302;width:6718;height:2664" filled="f" strokeweight=".99553mm"/>
            <w10:wrap type="topAndBottom" anchorx="page"/>
          </v:group>
        </w:pict>
      </w:r>
    </w:p>
    <w:p w14:paraId="02725863" w14:textId="77777777" w:rsidR="00CB3630" w:rsidRDefault="00CB3630">
      <w:pPr>
        <w:rPr>
          <w:sz w:val="18"/>
        </w:rPr>
        <w:sectPr w:rsidR="00CB3630">
          <w:type w:val="continuous"/>
          <w:pgSz w:w="12240" w:h="15840"/>
          <w:pgMar w:top="1220" w:right="1420" w:bottom="280" w:left="1560" w:header="720" w:footer="720" w:gutter="0"/>
          <w:cols w:space="720"/>
        </w:sectPr>
      </w:pPr>
    </w:p>
    <w:p w14:paraId="77B584F6" w14:textId="77777777" w:rsidR="00CB3630" w:rsidRDefault="00CB3630">
      <w:pPr>
        <w:pStyle w:val="BodyText"/>
      </w:pPr>
    </w:p>
    <w:p w14:paraId="09BAB7A6" w14:textId="77777777" w:rsidR="00CB3630" w:rsidRDefault="00CB3630">
      <w:pPr>
        <w:pStyle w:val="BodyText"/>
      </w:pPr>
    </w:p>
    <w:p w14:paraId="5B242376" w14:textId="77777777" w:rsidR="00CB3630" w:rsidRDefault="00CB3630">
      <w:pPr>
        <w:pStyle w:val="BodyText"/>
        <w:spacing w:before="10"/>
      </w:pPr>
    </w:p>
    <w:p w14:paraId="14713CA3" w14:textId="63CF1455" w:rsidR="00CB3630" w:rsidRDefault="002E1052">
      <w:pPr>
        <w:pStyle w:val="ListParagraph"/>
        <w:numPr>
          <w:ilvl w:val="1"/>
          <w:numId w:val="19"/>
        </w:numPr>
        <w:tabs>
          <w:tab w:val="left" w:pos="1871"/>
        </w:tabs>
        <w:spacing w:before="99"/>
        <w:rPr>
          <w:sz w:val="20"/>
        </w:rPr>
      </w:pPr>
      <w:r>
        <w:rPr>
          <w:w w:val="105"/>
          <w:sz w:val="20"/>
        </w:rPr>
        <w:t>Vietnam customers places orders through</w:t>
      </w:r>
      <w:r>
        <w:rPr>
          <w:spacing w:val="-12"/>
          <w:w w:val="105"/>
          <w:sz w:val="20"/>
        </w:rPr>
        <w:t xml:space="preserve"> </w:t>
      </w:r>
      <w:r w:rsidR="00BF1908" w:rsidRPr="00914DAF">
        <w:rPr>
          <w:bCs/>
          <w:w w:val="105"/>
          <w:sz w:val="20"/>
          <w:highlight w:val="yellow"/>
        </w:rPr>
        <w:t>ABC</w:t>
      </w:r>
      <w:r w:rsidR="00BF1908" w:rsidRPr="00914DAF">
        <w:rPr>
          <w:bCs/>
          <w:w w:val="105"/>
          <w:highlight w:val="yellow"/>
        </w:rPr>
        <w:t xml:space="preserve"> </w:t>
      </w:r>
      <w:r w:rsidR="00BF1908" w:rsidRPr="00914DAF">
        <w:rPr>
          <w:bCs/>
          <w:w w:val="105"/>
          <w:sz w:val="20"/>
          <w:highlight w:val="yellow"/>
        </w:rPr>
        <w:t>Company</w:t>
      </w:r>
    </w:p>
    <w:p w14:paraId="572FF9BA" w14:textId="6C802C8D" w:rsidR="00CB3630" w:rsidRDefault="00914DAF">
      <w:pPr>
        <w:pStyle w:val="ListParagraph"/>
        <w:numPr>
          <w:ilvl w:val="1"/>
          <w:numId w:val="19"/>
        </w:numPr>
        <w:tabs>
          <w:tab w:val="left" w:pos="1871"/>
        </w:tabs>
        <w:spacing w:before="169" w:line="297" w:lineRule="auto"/>
        <w:ind w:left="1870" w:right="146" w:hanging="336"/>
        <w:jc w:val="both"/>
        <w:rPr>
          <w:sz w:val="20"/>
        </w:rPr>
      </w:pPr>
      <w:r w:rsidRPr="006927B2">
        <w:rPr>
          <w:bCs/>
          <w:w w:val="105"/>
          <w:sz w:val="20"/>
          <w:highlight w:val="yellow"/>
        </w:rPr>
        <w:t>ABC</w:t>
      </w:r>
      <w:r w:rsidRPr="006927B2">
        <w:rPr>
          <w:bCs/>
          <w:w w:val="105"/>
          <w:highlight w:val="yellow"/>
        </w:rPr>
        <w:t xml:space="preserve"> </w:t>
      </w:r>
      <w:r w:rsidRPr="006927B2">
        <w:rPr>
          <w:bCs/>
          <w:w w:val="105"/>
          <w:sz w:val="20"/>
          <w:highlight w:val="yellow"/>
        </w:rPr>
        <w:t>Company</w:t>
      </w:r>
      <w:r w:rsidR="002E1052">
        <w:rPr>
          <w:w w:val="105"/>
          <w:sz w:val="20"/>
        </w:rPr>
        <w:t xml:space="preserve"> to purchase products from affiliated companies in Taiwan, Japan or other countries and sell them directly to Vietnam customers (non-</w:t>
      </w:r>
      <w:r w:rsidR="00BF1908" w:rsidRPr="00BF1908">
        <w:rPr>
          <w:w w:val="105"/>
          <w:sz w:val="20"/>
          <w:highlight w:val="yellow"/>
        </w:rPr>
        <w:t>ABC</w:t>
      </w:r>
      <w:r w:rsidR="002E1052">
        <w:rPr>
          <w:w w:val="105"/>
          <w:sz w:val="20"/>
        </w:rPr>
        <w:t xml:space="preserve"> affiliated</w:t>
      </w:r>
      <w:r w:rsidR="002E1052">
        <w:rPr>
          <w:spacing w:val="-3"/>
          <w:w w:val="105"/>
          <w:sz w:val="20"/>
        </w:rPr>
        <w:t xml:space="preserve"> </w:t>
      </w:r>
      <w:r w:rsidR="002E1052">
        <w:rPr>
          <w:w w:val="105"/>
          <w:sz w:val="20"/>
        </w:rPr>
        <w:t>companies).</w:t>
      </w:r>
    </w:p>
    <w:p w14:paraId="668C3D78" w14:textId="17693672" w:rsidR="00CB3630" w:rsidRDefault="00914DAF">
      <w:pPr>
        <w:pStyle w:val="ListParagraph"/>
        <w:numPr>
          <w:ilvl w:val="1"/>
          <w:numId w:val="19"/>
        </w:numPr>
        <w:tabs>
          <w:tab w:val="left" w:pos="1871"/>
        </w:tabs>
        <w:spacing w:before="114" w:line="297" w:lineRule="auto"/>
        <w:ind w:left="1870" w:right="147" w:hanging="336"/>
        <w:jc w:val="both"/>
        <w:rPr>
          <w:sz w:val="20"/>
        </w:rPr>
      </w:pPr>
      <w:r w:rsidRPr="006927B2">
        <w:rPr>
          <w:bCs/>
          <w:w w:val="105"/>
          <w:sz w:val="20"/>
          <w:highlight w:val="yellow"/>
        </w:rPr>
        <w:t>ABC</w:t>
      </w:r>
      <w:r w:rsidRPr="006927B2">
        <w:rPr>
          <w:bCs/>
          <w:w w:val="105"/>
          <w:highlight w:val="yellow"/>
        </w:rPr>
        <w:t xml:space="preserve"> </w:t>
      </w:r>
      <w:r w:rsidRPr="006927B2">
        <w:rPr>
          <w:bCs/>
          <w:w w:val="105"/>
          <w:sz w:val="20"/>
          <w:highlight w:val="yellow"/>
        </w:rPr>
        <w:t>Company</w:t>
      </w:r>
      <w:r w:rsidR="002E1052">
        <w:rPr>
          <w:w w:val="105"/>
          <w:sz w:val="20"/>
        </w:rPr>
        <w:t xml:space="preserve"> will rent a bonded warehouse (“BWH”) from a local logistic company (</w:t>
      </w:r>
      <w:proofErr w:type="gramStart"/>
      <w:r w:rsidR="002E1052">
        <w:rPr>
          <w:w w:val="105"/>
          <w:sz w:val="20"/>
        </w:rPr>
        <w:t>i.e.</w:t>
      </w:r>
      <w:proofErr w:type="gramEnd"/>
      <w:r w:rsidR="002E1052">
        <w:rPr>
          <w:w w:val="105"/>
          <w:sz w:val="20"/>
        </w:rPr>
        <w:t xml:space="preserve"> VMI), subsequently VMI will import products under the authorization of </w:t>
      </w:r>
      <w:r w:rsidRPr="006927B2">
        <w:rPr>
          <w:bCs/>
          <w:w w:val="105"/>
          <w:sz w:val="20"/>
          <w:highlight w:val="yellow"/>
        </w:rPr>
        <w:t>ABC</w:t>
      </w:r>
      <w:r w:rsidRPr="006927B2">
        <w:rPr>
          <w:bCs/>
          <w:w w:val="105"/>
          <w:highlight w:val="yellow"/>
        </w:rPr>
        <w:t xml:space="preserve"> </w:t>
      </w:r>
      <w:r w:rsidRPr="006927B2">
        <w:rPr>
          <w:bCs/>
          <w:w w:val="105"/>
          <w:sz w:val="20"/>
          <w:highlight w:val="yellow"/>
        </w:rPr>
        <w:t>Company</w:t>
      </w:r>
      <w:r w:rsidR="002E1052">
        <w:rPr>
          <w:w w:val="105"/>
          <w:sz w:val="20"/>
        </w:rPr>
        <w:t>.</w:t>
      </w:r>
    </w:p>
    <w:p w14:paraId="2D1F09D3" w14:textId="00BAF01D" w:rsidR="00CB3630" w:rsidRDefault="002E1052">
      <w:pPr>
        <w:pStyle w:val="ListParagraph"/>
        <w:numPr>
          <w:ilvl w:val="1"/>
          <w:numId w:val="19"/>
        </w:numPr>
        <w:tabs>
          <w:tab w:val="left" w:pos="1871"/>
        </w:tabs>
        <w:spacing w:before="114" w:line="297" w:lineRule="auto"/>
        <w:ind w:left="1870" w:right="146" w:hanging="336"/>
        <w:jc w:val="both"/>
        <w:rPr>
          <w:sz w:val="20"/>
        </w:rPr>
      </w:pPr>
      <w:r>
        <w:rPr>
          <w:w w:val="105"/>
          <w:sz w:val="20"/>
        </w:rPr>
        <w:t xml:space="preserve">Ownership is transferred when the goods are called-off in the bonded area to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 xml:space="preserve">’s customers. Subsequently, VMI will ship goods to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’s customers.</w:t>
      </w:r>
    </w:p>
    <w:p w14:paraId="1AC8A657" w14:textId="77777777" w:rsidR="00CB3630" w:rsidRDefault="00CB3630">
      <w:pPr>
        <w:pStyle w:val="BodyText"/>
        <w:spacing w:before="9"/>
        <w:rPr>
          <w:sz w:val="19"/>
        </w:rPr>
      </w:pPr>
    </w:p>
    <w:p w14:paraId="1EA22469" w14:textId="77777777" w:rsidR="00CB3630" w:rsidRDefault="002E1052">
      <w:pPr>
        <w:pStyle w:val="Heading2"/>
        <w:spacing w:before="1"/>
        <w:jc w:val="both"/>
      </w:pPr>
      <w:r>
        <w:rPr>
          <w:w w:val="105"/>
        </w:rPr>
        <w:t>Warranty / Maintenance Work in Vietnam related to the above goods supply</w:t>
      </w:r>
    </w:p>
    <w:p w14:paraId="4D5B8A97" w14:textId="703864E6" w:rsidR="00CB3630" w:rsidRDefault="002E1052">
      <w:pPr>
        <w:pStyle w:val="ListParagraph"/>
        <w:numPr>
          <w:ilvl w:val="0"/>
          <w:numId w:val="19"/>
        </w:numPr>
        <w:tabs>
          <w:tab w:val="left" w:pos="857"/>
        </w:tabs>
        <w:spacing w:before="167" w:line="249" w:lineRule="auto"/>
        <w:ind w:right="164" w:hanging="678"/>
        <w:jc w:val="both"/>
        <w:rPr>
          <w:sz w:val="20"/>
        </w:rPr>
      </w:pPr>
      <w:r>
        <w:rPr>
          <w:w w:val="105"/>
          <w:sz w:val="20"/>
        </w:rPr>
        <w:t>For</w:t>
      </w:r>
      <w:r>
        <w:rPr>
          <w:spacing w:val="-7"/>
          <w:w w:val="105"/>
          <w:sz w:val="20"/>
        </w:rPr>
        <w:t xml:space="preserve"> </w:t>
      </w:r>
      <w:r>
        <w:rPr>
          <w:w w:val="105"/>
          <w:sz w:val="20"/>
        </w:rPr>
        <w:t>the</w:t>
      </w:r>
      <w:r>
        <w:rPr>
          <w:spacing w:val="-7"/>
          <w:w w:val="105"/>
          <w:sz w:val="20"/>
        </w:rPr>
        <w:t xml:space="preserve"> </w:t>
      </w:r>
      <w:r>
        <w:rPr>
          <w:w w:val="105"/>
          <w:sz w:val="20"/>
        </w:rPr>
        <w:t>warranty</w:t>
      </w:r>
      <w:r>
        <w:rPr>
          <w:spacing w:val="-7"/>
          <w:w w:val="105"/>
          <w:sz w:val="20"/>
        </w:rPr>
        <w:t xml:space="preserve"> </w:t>
      </w:r>
      <w:r>
        <w:rPr>
          <w:w w:val="105"/>
          <w:sz w:val="20"/>
        </w:rPr>
        <w:t>which</w:t>
      </w:r>
      <w:r>
        <w:rPr>
          <w:spacing w:val="-7"/>
          <w:w w:val="105"/>
          <w:sz w:val="20"/>
        </w:rPr>
        <w:t xml:space="preserve"> </w:t>
      </w:r>
      <w:r>
        <w:rPr>
          <w:w w:val="105"/>
          <w:sz w:val="20"/>
        </w:rPr>
        <w:t>is</w:t>
      </w:r>
      <w:r>
        <w:rPr>
          <w:spacing w:val="-8"/>
          <w:w w:val="105"/>
          <w:sz w:val="20"/>
        </w:rPr>
        <w:t xml:space="preserve"> </w:t>
      </w:r>
      <w:r>
        <w:rPr>
          <w:w w:val="105"/>
          <w:sz w:val="20"/>
        </w:rPr>
        <w:t>conducted</w:t>
      </w:r>
      <w:r>
        <w:rPr>
          <w:spacing w:val="-8"/>
          <w:w w:val="105"/>
          <w:sz w:val="20"/>
        </w:rPr>
        <w:t xml:space="preserve"> </w:t>
      </w:r>
      <w:r>
        <w:rPr>
          <w:w w:val="105"/>
          <w:sz w:val="20"/>
        </w:rPr>
        <w:t>within</w:t>
      </w:r>
      <w:r>
        <w:rPr>
          <w:spacing w:val="-7"/>
          <w:w w:val="105"/>
          <w:sz w:val="20"/>
        </w:rPr>
        <w:t xml:space="preserve"> </w:t>
      </w:r>
      <w:r>
        <w:rPr>
          <w:w w:val="105"/>
          <w:sz w:val="20"/>
        </w:rPr>
        <w:t>effective</w:t>
      </w:r>
      <w:r>
        <w:rPr>
          <w:spacing w:val="-7"/>
          <w:w w:val="105"/>
          <w:sz w:val="20"/>
        </w:rPr>
        <w:t xml:space="preserve"> </w:t>
      </w:r>
      <w:r>
        <w:rPr>
          <w:w w:val="105"/>
          <w:sz w:val="20"/>
        </w:rPr>
        <w:t>period</w:t>
      </w:r>
      <w:r>
        <w:rPr>
          <w:spacing w:val="-7"/>
          <w:w w:val="105"/>
          <w:sz w:val="20"/>
        </w:rPr>
        <w:t xml:space="preserve"> </w:t>
      </w:r>
      <w:r>
        <w:rPr>
          <w:w w:val="105"/>
          <w:sz w:val="20"/>
        </w:rPr>
        <w:t>of</w:t>
      </w:r>
      <w:r>
        <w:rPr>
          <w:spacing w:val="-7"/>
          <w:w w:val="105"/>
          <w:sz w:val="20"/>
        </w:rPr>
        <w:t xml:space="preserve"> </w:t>
      </w:r>
      <w:r>
        <w:rPr>
          <w:w w:val="105"/>
          <w:sz w:val="20"/>
        </w:rPr>
        <w:t>the</w:t>
      </w:r>
      <w:r>
        <w:rPr>
          <w:spacing w:val="-7"/>
          <w:w w:val="105"/>
          <w:sz w:val="20"/>
        </w:rPr>
        <w:t xml:space="preserve"> </w:t>
      </w:r>
      <w:r>
        <w:rPr>
          <w:w w:val="105"/>
          <w:sz w:val="20"/>
        </w:rPr>
        <w:t>warranty</w:t>
      </w:r>
      <w:r>
        <w:rPr>
          <w:spacing w:val="-8"/>
          <w:w w:val="105"/>
          <w:sz w:val="20"/>
        </w:rPr>
        <w:t xml:space="preserve"> </w:t>
      </w:r>
      <w:r>
        <w:rPr>
          <w:w w:val="105"/>
          <w:sz w:val="20"/>
        </w:rPr>
        <w:t>term</w:t>
      </w:r>
      <w:r>
        <w:rPr>
          <w:spacing w:val="-6"/>
          <w:w w:val="105"/>
          <w:sz w:val="20"/>
        </w:rPr>
        <w:t xml:space="preserve"> </w:t>
      </w:r>
      <w:r>
        <w:rPr>
          <w:w w:val="105"/>
          <w:sz w:val="20"/>
        </w:rPr>
        <w:t>for</w:t>
      </w:r>
      <w:r>
        <w:rPr>
          <w:spacing w:val="-7"/>
          <w:w w:val="105"/>
          <w:sz w:val="20"/>
        </w:rPr>
        <w:t xml:space="preserve"> </w:t>
      </w:r>
      <w:r>
        <w:rPr>
          <w:w w:val="105"/>
          <w:sz w:val="20"/>
        </w:rPr>
        <w:t>free</w:t>
      </w:r>
      <w:r>
        <w:rPr>
          <w:spacing w:val="-7"/>
          <w:w w:val="105"/>
          <w:sz w:val="20"/>
        </w:rPr>
        <w:t xml:space="preserve"> </w:t>
      </w:r>
      <w:r>
        <w:rPr>
          <w:w w:val="105"/>
          <w:sz w:val="20"/>
        </w:rPr>
        <w:t xml:space="preserve">of charge and maintenance services for which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 xml:space="preserve"> would charge their customers,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 xml:space="preserve"> is considering either of the following</w:t>
      </w:r>
      <w:r>
        <w:rPr>
          <w:spacing w:val="-16"/>
          <w:w w:val="105"/>
          <w:sz w:val="20"/>
        </w:rPr>
        <w:t xml:space="preserve"> </w:t>
      </w:r>
      <w:r>
        <w:rPr>
          <w:w w:val="105"/>
          <w:sz w:val="20"/>
        </w:rPr>
        <w:t>options:</w:t>
      </w:r>
    </w:p>
    <w:p w14:paraId="4BE09068" w14:textId="293F39BB" w:rsidR="00CB3630" w:rsidRDefault="002E1052">
      <w:pPr>
        <w:pStyle w:val="ListParagraph"/>
        <w:numPr>
          <w:ilvl w:val="0"/>
          <w:numId w:val="18"/>
        </w:numPr>
        <w:tabs>
          <w:tab w:val="left" w:pos="1176"/>
        </w:tabs>
        <w:spacing w:before="107" w:line="247" w:lineRule="auto"/>
        <w:ind w:left="1175" w:right="166"/>
        <w:rPr>
          <w:sz w:val="20"/>
        </w:rPr>
      </w:pPr>
      <w:r>
        <w:rPr>
          <w:w w:val="105"/>
          <w:sz w:val="20"/>
        </w:rPr>
        <w:t xml:space="preserve">Option 1: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 xml:space="preserve"> engages a local </w:t>
      </w:r>
      <w:r w:rsidR="00DD532C" w:rsidRPr="00DD532C">
        <w:rPr>
          <w:w w:val="105"/>
          <w:sz w:val="20"/>
          <w:highlight w:val="yellow"/>
        </w:rPr>
        <w:t>ABC</w:t>
      </w:r>
      <w:r>
        <w:rPr>
          <w:w w:val="105"/>
          <w:sz w:val="20"/>
        </w:rPr>
        <w:t xml:space="preserve"> company to carry out the warranty / maintenance work and would pay the local </w:t>
      </w:r>
      <w:r w:rsidR="006927B2" w:rsidRPr="006927B2">
        <w:rPr>
          <w:w w:val="105"/>
          <w:sz w:val="20"/>
          <w:highlight w:val="yellow"/>
        </w:rPr>
        <w:t>ABC</w:t>
      </w:r>
      <w:r>
        <w:rPr>
          <w:w w:val="105"/>
          <w:sz w:val="20"/>
        </w:rPr>
        <w:t xml:space="preserve"> company all related expenses, including visa application and salary payments, </w:t>
      </w:r>
      <w:proofErr w:type="gramStart"/>
      <w:r>
        <w:rPr>
          <w:w w:val="105"/>
          <w:sz w:val="20"/>
        </w:rPr>
        <w:t>labor</w:t>
      </w:r>
      <w:proofErr w:type="gramEnd"/>
      <w:r>
        <w:rPr>
          <w:w w:val="105"/>
          <w:sz w:val="20"/>
        </w:rPr>
        <w:t xml:space="preserve"> and health insurance expenses for the involved</w:t>
      </w:r>
      <w:r>
        <w:rPr>
          <w:spacing w:val="-4"/>
          <w:w w:val="105"/>
          <w:sz w:val="20"/>
        </w:rPr>
        <w:t xml:space="preserve"> </w:t>
      </w:r>
      <w:r>
        <w:rPr>
          <w:w w:val="105"/>
          <w:sz w:val="20"/>
        </w:rPr>
        <w:t>personnel.</w:t>
      </w:r>
    </w:p>
    <w:p w14:paraId="0110BF8D" w14:textId="20F4B691" w:rsidR="00CB3630" w:rsidRDefault="002E1052" w:rsidP="00914DAF">
      <w:pPr>
        <w:pStyle w:val="ListParagraph"/>
        <w:numPr>
          <w:ilvl w:val="0"/>
          <w:numId w:val="18"/>
        </w:numPr>
        <w:tabs>
          <w:tab w:val="left" w:pos="1176"/>
        </w:tabs>
        <w:spacing w:before="112" w:line="247" w:lineRule="auto"/>
        <w:ind w:right="164"/>
        <w:jc w:val="left"/>
        <w:rPr>
          <w:sz w:val="20"/>
        </w:rPr>
      </w:pPr>
      <w:r>
        <w:rPr>
          <w:w w:val="105"/>
          <w:sz w:val="20"/>
        </w:rPr>
        <w:t xml:space="preserve">Option 2: </w:t>
      </w:r>
      <w:r w:rsidR="00914DAF" w:rsidRPr="006927B2">
        <w:rPr>
          <w:bCs/>
          <w:w w:val="105"/>
          <w:sz w:val="20"/>
          <w:highlight w:val="yellow"/>
        </w:rPr>
        <w:t>ABC</w:t>
      </w:r>
      <w:r w:rsidR="00914DAF">
        <w:rPr>
          <w:bCs/>
          <w:w w:val="105"/>
          <w:highlight w:val="yellow"/>
        </w:rPr>
        <w:t xml:space="preserve"> </w:t>
      </w:r>
      <w:r w:rsidR="00914DAF" w:rsidRPr="006927B2">
        <w:rPr>
          <w:bCs/>
          <w:w w:val="105"/>
          <w:sz w:val="20"/>
          <w:highlight w:val="yellow"/>
        </w:rPr>
        <w:t>Company</w:t>
      </w:r>
      <w:r>
        <w:rPr>
          <w:w w:val="105"/>
          <w:sz w:val="20"/>
        </w:rPr>
        <w:t xml:space="preserve"> engages a local agency to carry out the warranty / maintenance work, and would pay the local agency all related expenses, including visa application and</w:t>
      </w:r>
      <w:r>
        <w:rPr>
          <w:spacing w:val="-12"/>
          <w:w w:val="105"/>
          <w:sz w:val="20"/>
        </w:rPr>
        <w:t xml:space="preserve"> </w:t>
      </w:r>
      <w:r>
        <w:rPr>
          <w:w w:val="105"/>
          <w:sz w:val="20"/>
        </w:rPr>
        <w:t>salary</w:t>
      </w:r>
      <w:r>
        <w:rPr>
          <w:spacing w:val="-12"/>
          <w:w w:val="105"/>
          <w:sz w:val="20"/>
        </w:rPr>
        <w:t xml:space="preserve"> </w:t>
      </w:r>
      <w:r>
        <w:rPr>
          <w:w w:val="105"/>
          <w:sz w:val="20"/>
        </w:rPr>
        <w:t>payments,</w:t>
      </w:r>
      <w:r>
        <w:rPr>
          <w:spacing w:val="-11"/>
          <w:w w:val="105"/>
          <w:sz w:val="20"/>
        </w:rPr>
        <w:t xml:space="preserve"> </w:t>
      </w:r>
      <w:proofErr w:type="gramStart"/>
      <w:r>
        <w:rPr>
          <w:w w:val="105"/>
          <w:sz w:val="20"/>
        </w:rPr>
        <w:t>labor</w:t>
      </w:r>
      <w:proofErr w:type="gramEnd"/>
      <w:r>
        <w:rPr>
          <w:spacing w:val="-12"/>
          <w:w w:val="105"/>
          <w:sz w:val="20"/>
        </w:rPr>
        <w:t xml:space="preserve"> </w:t>
      </w:r>
      <w:r>
        <w:rPr>
          <w:w w:val="105"/>
          <w:sz w:val="20"/>
        </w:rPr>
        <w:t>and</w:t>
      </w:r>
      <w:r>
        <w:rPr>
          <w:spacing w:val="-11"/>
          <w:w w:val="105"/>
          <w:sz w:val="20"/>
        </w:rPr>
        <w:t xml:space="preserve"> </w:t>
      </w:r>
      <w:r>
        <w:rPr>
          <w:w w:val="105"/>
          <w:sz w:val="20"/>
        </w:rPr>
        <w:t>health</w:t>
      </w:r>
      <w:r>
        <w:rPr>
          <w:spacing w:val="-12"/>
          <w:w w:val="105"/>
          <w:sz w:val="20"/>
        </w:rPr>
        <w:t xml:space="preserve"> </w:t>
      </w:r>
      <w:r>
        <w:rPr>
          <w:w w:val="105"/>
          <w:sz w:val="20"/>
        </w:rPr>
        <w:t>insurance</w:t>
      </w:r>
      <w:r>
        <w:rPr>
          <w:spacing w:val="-12"/>
          <w:w w:val="105"/>
          <w:sz w:val="20"/>
        </w:rPr>
        <w:t xml:space="preserve"> </w:t>
      </w:r>
      <w:r>
        <w:rPr>
          <w:w w:val="105"/>
          <w:sz w:val="20"/>
        </w:rPr>
        <w:t>expenses</w:t>
      </w:r>
      <w:r>
        <w:rPr>
          <w:spacing w:val="-12"/>
          <w:w w:val="105"/>
          <w:sz w:val="20"/>
        </w:rPr>
        <w:t xml:space="preserve"> </w:t>
      </w:r>
      <w:r>
        <w:rPr>
          <w:w w:val="105"/>
          <w:sz w:val="20"/>
        </w:rPr>
        <w:t>for</w:t>
      </w:r>
      <w:r>
        <w:rPr>
          <w:spacing w:val="-11"/>
          <w:w w:val="105"/>
          <w:sz w:val="20"/>
        </w:rPr>
        <w:t xml:space="preserve"> </w:t>
      </w:r>
      <w:r>
        <w:rPr>
          <w:w w:val="105"/>
          <w:sz w:val="20"/>
        </w:rPr>
        <w:t>the</w:t>
      </w:r>
      <w:r>
        <w:rPr>
          <w:spacing w:val="-12"/>
          <w:w w:val="105"/>
          <w:sz w:val="20"/>
        </w:rPr>
        <w:t xml:space="preserve"> </w:t>
      </w:r>
      <w:r>
        <w:rPr>
          <w:w w:val="105"/>
          <w:sz w:val="20"/>
        </w:rPr>
        <w:t>involved</w:t>
      </w:r>
      <w:r>
        <w:rPr>
          <w:spacing w:val="-11"/>
          <w:w w:val="105"/>
          <w:sz w:val="20"/>
        </w:rPr>
        <w:t xml:space="preserve"> </w:t>
      </w:r>
      <w:r>
        <w:rPr>
          <w:w w:val="105"/>
          <w:sz w:val="20"/>
        </w:rPr>
        <w:t>personnel.</w:t>
      </w:r>
    </w:p>
    <w:p w14:paraId="7A91288F" w14:textId="6957EF98" w:rsidR="00CB3630" w:rsidRDefault="002E1052">
      <w:pPr>
        <w:pStyle w:val="ListParagraph"/>
        <w:numPr>
          <w:ilvl w:val="0"/>
          <w:numId w:val="19"/>
        </w:numPr>
        <w:tabs>
          <w:tab w:val="left" w:pos="857"/>
        </w:tabs>
        <w:spacing w:before="112" w:line="249" w:lineRule="auto"/>
        <w:ind w:right="168" w:hanging="678"/>
        <w:jc w:val="both"/>
        <w:rPr>
          <w:sz w:val="20"/>
        </w:rPr>
      </w:pPr>
      <w:r>
        <w:rPr>
          <w:w w:val="105"/>
          <w:sz w:val="20"/>
        </w:rPr>
        <w:t xml:space="preserve">The involved personnel are directly engaged into the employment relationship with local </w:t>
      </w:r>
      <w:r w:rsidR="006927B2" w:rsidRPr="006927B2">
        <w:rPr>
          <w:w w:val="105"/>
          <w:sz w:val="20"/>
          <w:highlight w:val="yellow"/>
        </w:rPr>
        <w:t>ABC</w:t>
      </w:r>
      <w:r>
        <w:rPr>
          <w:w w:val="105"/>
          <w:sz w:val="20"/>
        </w:rPr>
        <w:t xml:space="preserve"> company / local agency, but not</w:t>
      </w:r>
      <w:r>
        <w:rPr>
          <w:spacing w:val="-16"/>
          <w:w w:val="105"/>
          <w:sz w:val="20"/>
        </w:rPr>
        <w:t xml:space="preserve"> </w:t>
      </w:r>
      <w:r w:rsidR="00914DAF" w:rsidRPr="006927B2">
        <w:rPr>
          <w:bCs/>
          <w:w w:val="105"/>
          <w:sz w:val="20"/>
          <w:highlight w:val="yellow"/>
        </w:rPr>
        <w:t>ABC</w:t>
      </w:r>
      <w:r w:rsidR="00914DAF" w:rsidRPr="006927B2">
        <w:rPr>
          <w:bCs/>
          <w:w w:val="105"/>
          <w:highlight w:val="yellow"/>
        </w:rPr>
        <w:t xml:space="preserve"> </w:t>
      </w:r>
      <w:r w:rsidR="00914DAF" w:rsidRPr="006927B2">
        <w:rPr>
          <w:bCs/>
          <w:w w:val="105"/>
          <w:sz w:val="20"/>
          <w:highlight w:val="yellow"/>
        </w:rPr>
        <w:t>Company</w:t>
      </w:r>
      <w:r>
        <w:rPr>
          <w:w w:val="105"/>
          <w:sz w:val="20"/>
        </w:rPr>
        <w:t>.</w:t>
      </w:r>
    </w:p>
    <w:p w14:paraId="2DCDF9D3" w14:textId="1BFF294C" w:rsidR="00CB3630" w:rsidRDefault="002E1052">
      <w:pPr>
        <w:pStyle w:val="ListParagraph"/>
        <w:numPr>
          <w:ilvl w:val="0"/>
          <w:numId w:val="19"/>
        </w:numPr>
        <w:tabs>
          <w:tab w:val="left" w:pos="857"/>
        </w:tabs>
        <w:spacing w:before="111" w:line="249" w:lineRule="auto"/>
        <w:ind w:right="166" w:hanging="678"/>
        <w:jc w:val="both"/>
        <w:rPr>
          <w:sz w:val="20"/>
        </w:rPr>
      </w:pPr>
      <w:r>
        <w:rPr>
          <w:w w:val="105"/>
          <w:sz w:val="20"/>
        </w:rPr>
        <w:t>Local</w:t>
      </w:r>
      <w:r>
        <w:rPr>
          <w:spacing w:val="-9"/>
          <w:w w:val="105"/>
          <w:sz w:val="20"/>
        </w:rPr>
        <w:t xml:space="preserve"> </w:t>
      </w:r>
      <w:r w:rsidR="00914DAF" w:rsidRPr="00914DAF">
        <w:rPr>
          <w:w w:val="105"/>
          <w:sz w:val="20"/>
          <w:highlight w:val="yellow"/>
        </w:rPr>
        <w:t>ABC</w:t>
      </w:r>
      <w:r>
        <w:rPr>
          <w:spacing w:val="-8"/>
          <w:w w:val="105"/>
          <w:sz w:val="20"/>
        </w:rPr>
        <w:t xml:space="preserve"> </w:t>
      </w:r>
      <w:r>
        <w:rPr>
          <w:w w:val="105"/>
          <w:sz w:val="20"/>
        </w:rPr>
        <w:t>company</w:t>
      </w:r>
      <w:r>
        <w:rPr>
          <w:spacing w:val="-8"/>
          <w:w w:val="105"/>
          <w:sz w:val="20"/>
        </w:rPr>
        <w:t xml:space="preserve"> </w:t>
      </w:r>
      <w:r>
        <w:rPr>
          <w:w w:val="105"/>
          <w:sz w:val="20"/>
        </w:rPr>
        <w:t>/</w:t>
      </w:r>
      <w:r>
        <w:rPr>
          <w:spacing w:val="-9"/>
          <w:w w:val="105"/>
          <w:sz w:val="20"/>
        </w:rPr>
        <w:t xml:space="preserve"> </w:t>
      </w:r>
      <w:r>
        <w:rPr>
          <w:w w:val="105"/>
          <w:sz w:val="20"/>
        </w:rPr>
        <w:t>local</w:t>
      </w:r>
      <w:r>
        <w:rPr>
          <w:spacing w:val="-9"/>
          <w:w w:val="105"/>
          <w:sz w:val="20"/>
        </w:rPr>
        <w:t xml:space="preserve"> </w:t>
      </w:r>
      <w:r>
        <w:rPr>
          <w:w w:val="105"/>
          <w:sz w:val="20"/>
        </w:rPr>
        <w:t>agency</w:t>
      </w:r>
      <w:r>
        <w:rPr>
          <w:spacing w:val="-8"/>
          <w:w w:val="105"/>
          <w:sz w:val="20"/>
        </w:rPr>
        <w:t xml:space="preserve"> </w:t>
      </w:r>
      <w:r>
        <w:rPr>
          <w:w w:val="105"/>
          <w:sz w:val="20"/>
        </w:rPr>
        <w:t>would</w:t>
      </w:r>
      <w:r>
        <w:rPr>
          <w:spacing w:val="-7"/>
          <w:w w:val="105"/>
          <w:sz w:val="20"/>
        </w:rPr>
        <w:t xml:space="preserve"> </w:t>
      </w:r>
      <w:r>
        <w:rPr>
          <w:w w:val="105"/>
          <w:sz w:val="20"/>
        </w:rPr>
        <w:t>issue</w:t>
      </w:r>
      <w:r>
        <w:rPr>
          <w:spacing w:val="-8"/>
          <w:w w:val="105"/>
          <w:sz w:val="20"/>
        </w:rPr>
        <w:t xml:space="preserve"> </w:t>
      </w:r>
      <w:r>
        <w:rPr>
          <w:w w:val="105"/>
          <w:sz w:val="20"/>
        </w:rPr>
        <w:t>invoices</w:t>
      </w:r>
      <w:r>
        <w:rPr>
          <w:spacing w:val="-8"/>
          <w:w w:val="105"/>
          <w:sz w:val="20"/>
        </w:rPr>
        <w:t xml:space="preserve"> </w:t>
      </w:r>
      <w:r>
        <w:rPr>
          <w:w w:val="105"/>
          <w:sz w:val="20"/>
        </w:rPr>
        <w:t>to</w:t>
      </w:r>
      <w:r>
        <w:rPr>
          <w:spacing w:val="-9"/>
          <w:w w:val="105"/>
          <w:sz w:val="20"/>
        </w:rPr>
        <w:t xml:space="preserve"> </w:t>
      </w:r>
      <w:r>
        <w:rPr>
          <w:w w:val="105"/>
          <w:sz w:val="20"/>
        </w:rPr>
        <w:t>charge</w:t>
      </w:r>
      <w:r>
        <w:rPr>
          <w:spacing w:val="-8"/>
          <w:w w:val="105"/>
          <w:sz w:val="20"/>
        </w:rPr>
        <w:t xml:space="preserve"> </w:t>
      </w:r>
      <w:r>
        <w:rPr>
          <w:w w:val="105"/>
          <w:sz w:val="20"/>
        </w:rPr>
        <w:t>fees</w:t>
      </w:r>
      <w:r>
        <w:rPr>
          <w:spacing w:val="-9"/>
          <w:w w:val="105"/>
          <w:sz w:val="20"/>
        </w:rPr>
        <w:t xml:space="preserve"> </w:t>
      </w:r>
      <w:r>
        <w:rPr>
          <w:w w:val="105"/>
          <w:sz w:val="20"/>
        </w:rPr>
        <w:t>to</w:t>
      </w:r>
      <w:r>
        <w:rPr>
          <w:spacing w:val="-8"/>
          <w:w w:val="105"/>
          <w:sz w:val="20"/>
        </w:rPr>
        <w:t xml:space="preserve"> </w:t>
      </w:r>
      <w:r w:rsidR="00EE5E35" w:rsidRPr="006927B2">
        <w:rPr>
          <w:bCs/>
          <w:w w:val="105"/>
          <w:sz w:val="20"/>
          <w:highlight w:val="yellow"/>
        </w:rPr>
        <w:t>ABC</w:t>
      </w:r>
      <w:r w:rsidR="00EE5E35" w:rsidRPr="006927B2">
        <w:rPr>
          <w:bCs/>
          <w:w w:val="105"/>
          <w:highlight w:val="yellow"/>
        </w:rPr>
        <w:t xml:space="preserve"> </w:t>
      </w:r>
      <w:r w:rsidR="00EE5E35" w:rsidRPr="006927B2">
        <w:rPr>
          <w:bCs/>
          <w:w w:val="105"/>
          <w:sz w:val="20"/>
          <w:highlight w:val="yellow"/>
        </w:rPr>
        <w:t>Company</w:t>
      </w:r>
      <w:r>
        <w:rPr>
          <w:w w:val="105"/>
          <w:sz w:val="20"/>
        </w:rPr>
        <w:t xml:space="preserve">, meanwhile </w:t>
      </w:r>
      <w:r w:rsidR="00EE5E35" w:rsidRPr="006927B2">
        <w:rPr>
          <w:bCs/>
          <w:w w:val="105"/>
          <w:sz w:val="20"/>
          <w:highlight w:val="yellow"/>
        </w:rPr>
        <w:t>ABC</w:t>
      </w:r>
      <w:r w:rsidR="00EE5E35" w:rsidRPr="006927B2">
        <w:rPr>
          <w:bCs/>
          <w:w w:val="105"/>
          <w:highlight w:val="yellow"/>
        </w:rPr>
        <w:t xml:space="preserve"> </w:t>
      </w:r>
      <w:r w:rsidR="00EE5E35" w:rsidRPr="006927B2">
        <w:rPr>
          <w:bCs/>
          <w:w w:val="105"/>
          <w:sz w:val="20"/>
          <w:highlight w:val="yellow"/>
        </w:rPr>
        <w:t>Company</w:t>
      </w:r>
      <w:r>
        <w:rPr>
          <w:w w:val="105"/>
          <w:sz w:val="20"/>
        </w:rPr>
        <w:t xml:space="preserve"> would directly issue the invoices to charge maintenance fee to the Vietnam</w:t>
      </w:r>
      <w:r>
        <w:rPr>
          <w:spacing w:val="-2"/>
          <w:w w:val="105"/>
          <w:sz w:val="20"/>
        </w:rPr>
        <w:t xml:space="preserve"> </w:t>
      </w:r>
      <w:r>
        <w:rPr>
          <w:w w:val="105"/>
          <w:sz w:val="20"/>
        </w:rPr>
        <w:t>customers.</w:t>
      </w:r>
    </w:p>
    <w:p w14:paraId="51F5ED0B" w14:textId="77777777" w:rsidR="00CB3630" w:rsidRDefault="002E1052">
      <w:pPr>
        <w:pStyle w:val="ListParagraph"/>
        <w:numPr>
          <w:ilvl w:val="0"/>
          <w:numId w:val="20"/>
        </w:numPr>
        <w:tabs>
          <w:tab w:val="left" w:pos="857"/>
          <w:tab w:val="left" w:pos="858"/>
        </w:tabs>
        <w:spacing w:before="109"/>
        <w:ind w:hanging="680"/>
        <w:rPr>
          <w:b/>
          <w:sz w:val="20"/>
        </w:rPr>
      </w:pPr>
      <w:r>
        <w:rPr>
          <w:b/>
          <w:color w:val="1E487C"/>
          <w:w w:val="105"/>
          <w:sz w:val="20"/>
        </w:rPr>
        <w:t>KPMG’s</w:t>
      </w:r>
      <w:r>
        <w:rPr>
          <w:b/>
          <w:color w:val="1E487C"/>
          <w:spacing w:val="-2"/>
          <w:w w:val="105"/>
          <w:sz w:val="20"/>
        </w:rPr>
        <w:t xml:space="preserve"> </w:t>
      </w:r>
      <w:r>
        <w:rPr>
          <w:b/>
          <w:color w:val="1E487C"/>
          <w:w w:val="105"/>
          <w:sz w:val="20"/>
        </w:rPr>
        <w:t>comments</w:t>
      </w:r>
    </w:p>
    <w:p w14:paraId="62938D38" w14:textId="77777777" w:rsidR="00CB3630" w:rsidRDefault="002E1052">
      <w:pPr>
        <w:pStyle w:val="ListParagraph"/>
        <w:numPr>
          <w:ilvl w:val="1"/>
          <w:numId w:val="20"/>
        </w:numPr>
        <w:tabs>
          <w:tab w:val="left" w:pos="1185"/>
        </w:tabs>
        <w:spacing w:before="121"/>
        <w:ind w:hanging="340"/>
        <w:rPr>
          <w:b/>
          <w:sz w:val="20"/>
        </w:rPr>
      </w:pPr>
      <w:r>
        <w:rPr>
          <w:b/>
          <w:w w:val="105"/>
          <w:sz w:val="20"/>
        </w:rPr>
        <w:t>Vietnam Tax</w:t>
      </w:r>
      <w:r>
        <w:rPr>
          <w:b/>
          <w:spacing w:val="-4"/>
          <w:w w:val="105"/>
          <w:sz w:val="20"/>
        </w:rPr>
        <w:t xml:space="preserve"> </w:t>
      </w:r>
      <w:r>
        <w:rPr>
          <w:b/>
          <w:w w:val="105"/>
          <w:sz w:val="20"/>
        </w:rPr>
        <w:t>Perspective</w:t>
      </w:r>
    </w:p>
    <w:p w14:paraId="519D8F75" w14:textId="244C7248" w:rsidR="00CB3630" w:rsidRDefault="002E1052">
      <w:pPr>
        <w:pStyle w:val="ListParagraph"/>
        <w:numPr>
          <w:ilvl w:val="0"/>
          <w:numId w:val="17"/>
        </w:numPr>
        <w:tabs>
          <w:tab w:val="left" w:pos="857"/>
        </w:tabs>
        <w:spacing w:before="121" w:line="247" w:lineRule="auto"/>
        <w:ind w:right="365" w:hanging="678"/>
        <w:jc w:val="both"/>
        <w:rPr>
          <w:b/>
          <w:sz w:val="20"/>
        </w:rPr>
      </w:pPr>
      <w:r>
        <w:rPr>
          <w:b/>
          <w:w w:val="105"/>
          <w:sz w:val="20"/>
        </w:rPr>
        <w:t xml:space="preserve">Vietnam tax implications to </w:t>
      </w:r>
      <w:r w:rsidR="00EE5E35" w:rsidRPr="004322C8">
        <w:rPr>
          <w:b/>
          <w:w w:val="105"/>
          <w:sz w:val="20"/>
          <w:highlight w:val="yellow"/>
        </w:rPr>
        <w:t>ABC</w:t>
      </w:r>
      <w:r w:rsidR="00EE5E35" w:rsidRPr="004322C8">
        <w:rPr>
          <w:b/>
          <w:w w:val="105"/>
          <w:highlight w:val="yellow"/>
        </w:rPr>
        <w:t xml:space="preserve"> </w:t>
      </w:r>
      <w:r w:rsidR="00EE5E35" w:rsidRPr="004322C8">
        <w:rPr>
          <w:b/>
          <w:w w:val="105"/>
          <w:sz w:val="20"/>
          <w:highlight w:val="yellow"/>
        </w:rPr>
        <w:t>Company</w:t>
      </w:r>
      <w:r>
        <w:rPr>
          <w:b/>
          <w:w w:val="105"/>
          <w:sz w:val="20"/>
        </w:rPr>
        <w:t>, including but not limited to Vietnam withholding tax (“WHT”), value added tax (“VAT”), personal income tax (“PIT”) obligations</w:t>
      </w:r>
    </w:p>
    <w:p w14:paraId="24956DD9" w14:textId="72224D34" w:rsidR="00CB3630" w:rsidRDefault="002E1052">
      <w:pPr>
        <w:spacing w:before="116"/>
        <w:ind w:left="856"/>
        <w:jc w:val="both"/>
        <w:rPr>
          <w:i/>
          <w:sz w:val="20"/>
        </w:rPr>
      </w:pPr>
      <w:r>
        <w:rPr>
          <w:i/>
          <w:w w:val="105"/>
          <w:sz w:val="20"/>
        </w:rPr>
        <w:t xml:space="preserve">WHT implications to </w:t>
      </w:r>
      <w:r w:rsidR="00EE5E35" w:rsidRPr="00871A9B">
        <w:rPr>
          <w:bCs/>
          <w:i/>
          <w:iCs/>
          <w:w w:val="105"/>
          <w:sz w:val="20"/>
          <w:highlight w:val="yellow"/>
        </w:rPr>
        <w:t>ABC</w:t>
      </w:r>
      <w:r w:rsidR="00EE5E35" w:rsidRPr="00871A9B">
        <w:rPr>
          <w:bCs/>
          <w:i/>
          <w:iCs/>
          <w:w w:val="105"/>
          <w:highlight w:val="yellow"/>
        </w:rPr>
        <w:t xml:space="preserve"> </w:t>
      </w:r>
      <w:r w:rsidR="00EE5E35" w:rsidRPr="00871A9B">
        <w:rPr>
          <w:bCs/>
          <w:i/>
          <w:iCs/>
          <w:w w:val="105"/>
          <w:sz w:val="20"/>
          <w:highlight w:val="yellow"/>
        </w:rPr>
        <w:t>Company</w:t>
      </w:r>
      <w:r>
        <w:rPr>
          <w:i/>
          <w:w w:val="105"/>
          <w:sz w:val="20"/>
        </w:rPr>
        <w:t xml:space="preserve"> for M&amp;E sales through Vietnam BWH</w:t>
      </w:r>
    </w:p>
    <w:p w14:paraId="13A3D85B" w14:textId="5BDFEED1" w:rsidR="00CB3630" w:rsidRDefault="002E1052">
      <w:pPr>
        <w:pStyle w:val="ListParagraph"/>
        <w:numPr>
          <w:ilvl w:val="0"/>
          <w:numId w:val="19"/>
        </w:numPr>
        <w:tabs>
          <w:tab w:val="left" w:pos="857"/>
        </w:tabs>
        <w:spacing w:before="122" w:line="249" w:lineRule="auto"/>
        <w:ind w:right="165" w:hanging="678"/>
        <w:jc w:val="both"/>
        <w:rPr>
          <w:sz w:val="20"/>
        </w:rPr>
      </w:pPr>
      <w:r>
        <w:rPr>
          <w:w w:val="105"/>
          <w:sz w:val="20"/>
        </w:rPr>
        <w:t>Vietnam</w:t>
      </w:r>
      <w:r>
        <w:rPr>
          <w:spacing w:val="-9"/>
          <w:w w:val="105"/>
          <w:sz w:val="20"/>
        </w:rPr>
        <w:t xml:space="preserve"> </w:t>
      </w:r>
      <w:r>
        <w:rPr>
          <w:w w:val="105"/>
          <w:sz w:val="20"/>
        </w:rPr>
        <w:t>tax</w:t>
      </w:r>
      <w:r>
        <w:rPr>
          <w:spacing w:val="-7"/>
          <w:w w:val="105"/>
          <w:sz w:val="20"/>
        </w:rPr>
        <w:t xml:space="preserve"> </w:t>
      </w:r>
      <w:r>
        <w:rPr>
          <w:w w:val="105"/>
          <w:sz w:val="20"/>
        </w:rPr>
        <w:t>system</w:t>
      </w:r>
      <w:r>
        <w:rPr>
          <w:spacing w:val="-9"/>
          <w:w w:val="105"/>
          <w:sz w:val="20"/>
        </w:rPr>
        <w:t xml:space="preserve"> </w:t>
      </w:r>
      <w:r>
        <w:rPr>
          <w:w w:val="105"/>
          <w:sz w:val="20"/>
        </w:rPr>
        <w:t>imposes</w:t>
      </w:r>
      <w:r>
        <w:rPr>
          <w:spacing w:val="-8"/>
          <w:w w:val="105"/>
          <w:sz w:val="20"/>
        </w:rPr>
        <w:t xml:space="preserve"> </w:t>
      </w:r>
      <w:r>
        <w:rPr>
          <w:w w:val="105"/>
          <w:sz w:val="20"/>
        </w:rPr>
        <w:t>WHT</w:t>
      </w:r>
      <w:r>
        <w:rPr>
          <w:spacing w:val="-9"/>
          <w:w w:val="105"/>
          <w:sz w:val="20"/>
        </w:rPr>
        <w:t xml:space="preserve"> </w:t>
      </w:r>
      <w:r>
        <w:rPr>
          <w:w w:val="105"/>
          <w:sz w:val="20"/>
        </w:rPr>
        <w:t>on</w:t>
      </w:r>
      <w:r>
        <w:rPr>
          <w:spacing w:val="-9"/>
          <w:w w:val="105"/>
          <w:sz w:val="20"/>
        </w:rPr>
        <w:t xml:space="preserve"> </w:t>
      </w:r>
      <w:r>
        <w:rPr>
          <w:w w:val="105"/>
          <w:sz w:val="20"/>
        </w:rPr>
        <w:t>foreign</w:t>
      </w:r>
      <w:r>
        <w:rPr>
          <w:spacing w:val="-8"/>
          <w:w w:val="105"/>
          <w:sz w:val="20"/>
        </w:rPr>
        <w:t xml:space="preserve"> </w:t>
      </w:r>
      <w:r>
        <w:rPr>
          <w:w w:val="105"/>
          <w:sz w:val="20"/>
        </w:rPr>
        <w:t>contractors</w:t>
      </w:r>
      <w:r>
        <w:rPr>
          <w:spacing w:val="-9"/>
          <w:w w:val="105"/>
          <w:sz w:val="20"/>
        </w:rPr>
        <w:t xml:space="preserve"> </w:t>
      </w:r>
      <w:r>
        <w:rPr>
          <w:w w:val="105"/>
          <w:sz w:val="20"/>
        </w:rPr>
        <w:t>who</w:t>
      </w:r>
      <w:r>
        <w:rPr>
          <w:spacing w:val="-8"/>
          <w:w w:val="105"/>
          <w:sz w:val="20"/>
        </w:rPr>
        <w:t xml:space="preserve"> </w:t>
      </w:r>
      <w:r>
        <w:rPr>
          <w:w w:val="105"/>
          <w:sz w:val="20"/>
        </w:rPr>
        <w:t>do</w:t>
      </w:r>
      <w:r>
        <w:rPr>
          <w:spacing w:val="-8"/>
          <w:w w:val="105"/>
          <w:sz w:val="20"/>
        </w:rPr>
        <w:t xml:space="preserve"> </w:t>
      </w:r>
      <w:r>
        <w:rPr>
          <w:w w:val="105"/>
          <w:sz w:val="20"/>
        </w:rPr>
        <w:t>not</w:t>
      </w:r>
      <w:r>
        <w:rPr>
          <w:spacing w:val="-9"/>
          <w:w w:val="105"/>
          <w:sz w:val="20"/>
        </w:rPr>
        <w:t xml:space="preserve"> </w:t>
      </w:r>
      <w:r>
        <w:rPr>
          <w:w w:val="105"/>
          <w:sz w:val="20"/>
        </w:rPr>
        <w:t>have</w:t>
      </w:r>
      <w:r>
        <w:rPr>
          <w:spacing w:val="-8"/>
          <w:w w:val="105"/>
          <w:sz w:val="20"/>
        </w:rPr>
        <w:t xml:space="preserve"> </w:t>
      </w:r>
      <w:r>
        <w:rPr>
          <w:w w:val="105"/>
          <w:sz w:val="20"/>
        </w:rPr>
        <w:t>a</w:t>
      </w:r>
      <w:r>
        <w:rPr>
          <w:spacing w:val="-9"/>
          <w:w w:val="105"/>
          <w:sz w:val="20"/>
        </w:rPr>
        <w:t xml:space="preserve"> </w:t>
      </w:r>
      <w:r>
        <w:rPr>
          <w:w w:val="105"/>
          <w:sz w:val="20"/>
        </w:rPr>
        <w:t>tax</w:t>
      </w:r>
      <w:r>
        <w:rPr>
          <w:spacing w:val="-8"/>
          <w:w w:val="105"/>
          <w:sz w:val="20"/>
        </w:rPr>
        <w:t xml:space="preserve"> </w:t>
      </w:r>
      <w:r>
        <w:rPr>
          <w:w w:val="105"/>
          <w:sz w:val="20"/>
        </w:rPr>
        <w:t>presence in</w:t>
      </w:r>
      <w:r>
        <w:rPr>
          <w:spacing w:val="-19"/>
          <w:w w:val="105"/>
          <w:sz w:val="20"/>
        </w:rPr>
        <w:t xml:space="preserve"> </w:t>
      </w:r>
      <w:r>
        <w:rPr>
          <w:w w:val="105"/>
          <w:sz w:val="20"/>
        </w:rPr>
        <w:t>Vietnam</w:t>
      </w:r>
      <w:r>
        <w:rPr>
          <w:spacing w:val="-20"/>
          <w:w w:val="105"/>
          <w:sz w:val="20"/>
        </w:rPr>
        <w:t xml:space="preserve"> </w:t>
      </w:r>
      <w:r>
        <w:rPr>
          <w:w w:val="105"/>
          <w:sz w:val="20"/>
        </w:rPr>
        <w:t>but</w:t>
      </w:r>
      <w:r>
        <w:rPr>
          <w:spacing w:val="-18"/>
          <w:w w:val="105"/>
          <w:sz w:val="20"/>
        </w:rPr>
        <w:t xml:space="preserve"> </w:t>
      </w:r>
      <w:r>
        <w:rPr>
          <w:w w:val="105"/>
          <w:sz w:val="20"/>
        </w:rPr>
        <w:t>earn</w:t>
      </w:r>
      <w:r>
        <w:rPr>
          <w:spacing w:val="-20"/>
          <w:w w:val="105"/>
          <w:sz w:val="20"/>
        </w:rPr>
        <w:t xml:space="preserve"> </w:t>
      </w:r>
      <w:r>
        <w:rPr>
          <w:w w:val="105"/>
          <w:sz w:val="20"/>
        </w:rPr>
        <w:t>income</w:t>
      </w:r>
      <w:r>
        <w:rPr>
          <w:spacing w:val="-19"/>
          <w:w w:val="105"/>
          <w:sz w:val="20"/>
        </w:rPr>
        <w:t xml:space="preserve"> </w:t>
      </w:r>
      <w:r>
        <w:rPr>
          <w:w w:val="105"/>
          <w:sz w:val="20"/>
        </w:rPr>
        <w:t>from</w:t>
      </w:r>
      <w:r>
        <w:rPr>
          <w:spacing w:val="-19"/>
          <w:w w:val="105"/>
          <w:sz w:val="20"/>
        </w:rPr>
        <w:t xml:space="preserve"> </w:t>
      </w:r>
      <w:r>
        <w:rPr>
          <w:w w:val="105"/>
          <w:sz w:val="20"/>
        </w:rPr>
        <w:t>Vietnam.</w:t>
      </w:r>
      <w:r>
        <w:rPr>
          <w:spacing w:val="-19"/>
          <w:w w:val="105"/>
          <w:sz w:val="20"/>
        </w:rPr>
        <w:t xml:space="preserve"> </w:t>
      </w:r>
      <w:r>
        <w:rPr>
          <w:w w:val="105"/>
          <w:sz w:val="20"/>
        </w:rPr>
        <w:t>WHT</w:t>
      </w:r>
      <w:r>
        <w:rPr>
          <w:spacing w:val="-17"/>
          <w:w w:val="105"/>
          <w:sz w:val="20"/>
        </w:rPr>
        <w:t xml:space="preserve"> </w:t>
      </w:r>
      <w:r>
        <w:rPr>
          <w:w w:val="105"/>
          <w:sz w:val="20"/>
        </w:rPr>
        <w:t>comprise</w:t>
      </w:r>
      <w:r>
        <w:rPr>
          <w:spacing w:val="-19"/>
          <w:w w:val="105"/>
          <w:sz w:val="20"/>
        </w:rPr>
        <w:t xml:space="preserve"> </w:t>
      </w:r>
      <w:r>
        <w:rPr>
          <w:w w:val="105"/>
          <w:sz w:val="20"/>
        </w:rPr>
        <w:t>of</w:t>
      </w:r>
      <w:r>
        <w:rPr>
          <w:spacing w:val="-20"/>
          <w:w w:val="105"/>
          <w:sz w:val="20"/>
        </w:rPr>
        <w:t xml:space="preserve"> </w:t>
      </w:r>
      <w:r>
        <w:rPr>
          <w:w w:val="105"/>
          <w:sz w:val="20"/>
        </w:rPr>
        <w:t>Corporate</w:t>
      </w:r>
      <w:r>
        <w:rPr>
          <w:spacing w:val="-19"/>
          <w:w w:val="105"/>
          <w:sz w:val="20"/>
        </w:rPr>
        <w:t xml:space="preserve"> </w:t>
      </w:r>
      <w:r>
        <w:rPr>
          <w:w w:val="105"/>
          <w:sz w:val="20"/>
        </w:rPr>
        <w:t>Income</w:t>
      </w:r>
      <w:r>
        <w:rPr>
          <w:spacing w:val="-18"/>
          <w:w w:val="105"/>
          <w:sz w:val="20"/>
        </w:rPr>
        <w:t xml:space="preserve"> </w:t>
      </w:r>
      <w:r>
        <w:rPr>
          <w:w w:val="105"/>
          <w:sz w:val="20"/>
        </w:rPr>
        <w:t>Tax</w:t>
      </w:r>
      <w:r>
        <w:rPr>
          <w:spacing w:val="-20"/>
          <w:w w:val="105"/>
          <w:sz w:val="20"/>
        </w:rPr>
        <w:t xml:space="preserve"> </w:t>
      </w:r>
      <w:r>
        <w:rPr>
          <w:w w:val="105"/>
          <w:sz w:val="20"/>
        </w:rPr>
        <w:t>(“CIT”) and Value Added Tax</w:t>
      </w:r>
      <w:r>
        <w:rPr>
          <w:spacing w:val="-5"/>
          <w:w w:val="105"/>
          <w:sz w:val="20"/>
        </w:rPr>
        <w:t xml:space="preserve"> </w:t>
      </w:r>
      <w:r>
        <w:rPr>
          <w:w w:val="105"/>
          <w:sz w:val="20"/>
        </w:rPr>
        <w:t>(“VAT”).</w:t>
      </w:r>
    </w:p>
    <w:p w14:paraId="0FAFC938" w14:textId="77777777" w:rsidR="00CB3630" w:rsidRDefault="002E1052">
      <w:pPr>
        <w:pStyle w:val="ListParagraph"/>
        <w:numPr>
          <w:ilvl w:val="0"/>
          <w:numId w:val="19"/>
        </w:numPr>
        <w:tabs>
          <w:tab w:val="left" w:pos="857"/>
        </w:tabs>
        <w:spacing w:before="108" w:line="249" w:lineRule="auto"/>
        <w:ind w:right="166" w:hanging="678"/>
        <w:jc w:val="both"/>
        <w:rPr>
          <w:sz w:val="20"/>
        </w:rPr>
      </w:pPr>
      <w:r>
        <w:rPr>
          <w:w w:val="105"/>
          <w:sz w:val="20"/>
        </w:rPr>
        <w:t>Under the current regulations, a foreign contractor shall be subject to Vietnam WHT in certain cases, including but not limited</w:t>
      </w:r>
      <w:r>
        <w:rPr>
          <w:spacing w:val="-11"/>
          <w:w w:val="105"/>
          <w:sz w:val="20"/>
        </w:rPr>
        <w:t xml:space="preserve"> </w:t>
      </w:r>
      <w:r>
        <w:rPr>
          <w:w w:val="105"/>
          <w:sz w:val="20"/>
        </w:rPr>
        <w:t>to:</w:t>
      </w:r>
    </w:p>
    <w:p w14:paraId="65C7189F" w14:textId="77777777" w:rsidR="00CB3630" w:rsidRDefault="002E1052">
      <w:pPr>
        <w:pStyle w:val="ListParagraph"/>
        <w:numPr>
          <w:ilvl w:val="0"/>
          <w:numId w:val="16"/>
        </w:numPr>
        <w:tabs>
          <w:tab w:val="left" w:pos="1176"/>
        </w:tabs>
        <w:spacing w:before="110" w:line="242" w:lineRule="auto"/>
        <w:ind w:right="167"/>
        <w:rPr>
          <w:sz w:val="20"/>
        </w:rPr>
      </w:pPr>
      <w:r>
        <w:rPr>
          <w:w w:val="105"/>
          <w:sz w:val="20"/>
        </w:rPr>
        <w:t>Foreign contractor supplying goods in Vietnam in the form of on-the-spot import and export</w:t>
      </w:r>
      <w:r>
        <w:rPr>
          <w:spacing w:val="-7"/>
          <w:w w:val="105"/>
          <w:sz w:val="20"/>
        </w:rPr>
        <w:t xml:space="preserve"> </w:t>
      </w:r>
      <w:r>
        <w:rPr>
          <w:w w:val="105"/>
          <w:sz w:val="20"/>
        </w:rPr>
        <w:t>and</w:t>
      </w:r>
      <w:r>
        <w:rPr>
          <w:spacing w:val="-8"/>
          <w:w w:val="105"/>
          <w:sz w:val="20"/>
        </w:rPr>
        <w:t xml:space="preserve"> </w:t>
      </w:r>
      <w:r>
        <w:rPr>
          <w:w w:val="105"/>
          <w:sz w:val="20"/>
        </w:rPr>
        <w:t>having</w:t>
      </w:r>
      <w:r>
        <w:rPr>
          <w:spacing w:val="-7"/>
          <w:w w:val="105"/>
          <w:sz w:val="20"/>
        </w:rPr>
        <w:t xml:space="preserve"> </w:t>
      </w:r>
      <w:r>
        <w:rPr>
          <w:w w:val="105"/>
          <w:sz w:val="20"/>
        </w:rPr>
        <w:t>income</w:t>
      </w:r>
      <w:r>
        <w:rPr>
          <w:spacing w:val="-6"/>
          <w:w w:val="105"/>
          <w:sz w:val="20"/>
        </w:rPr>
        <w:t xml:space="preserve"> </w:t>
      </w:r>
      <w:r>
        <w:rPr>
          <w:w w:val="105"/>
          <w:sz w:val="20"/>
        </w:rPr>
        <w:t>arising</w:t>
      </w:r>
      <w:r>
        <w:rPr>
          <w:spacing w:val="-7"/>
          <w:w w:val="105"/>
          <w:sz w:val="20"/>
        </w:rPr>
        <w:t xml:space="preserve"> </w:t>
      </w:r>
      <w:r>
        <w:rPr>
          <w:w w:val="105"/>
          <w:sz w:val="20"/>
        </w:rPr>
        <w:t>in</w:t>
      </w:r>
      <w:r>
        <w:rPr>
          <w:spacing w:val="-9"/>
          <w:w w:val="105"/>
          <w:sz w:val="20"/>
        </w:rPr>
        <w:t xml:space="preserve"> </w:t>
      </w:r>
      <w:r>
        <w:rPr>
          <w:w w:val="105"/>
          <w:sz w:val="20"/>
        </w:rPr>
        <w:t>Vietnam</w:t>
      </w:r>
      <w:r>
        <w:rPr>
          <w:spacing w:val="-6"/>
          <w:w w:val="105"/>
          <w:sz w:val="20"/>
        </w:rPr>
        <w:t xml:space="preserve"> </w:t>
      </w:r>
      <w:proofErr w:type="gramStart"/>
      <w:r>
        <w:rPr>
          <w:w w:val="105"/>
          <w:sz w:val="20"/>
        </w:rPr>
        <w:t>on</w:t>
      </w:r>
      <w:r>
        <w:rPr>
          <w:spacing w:val="-8"/>
          <w:w w:val="105"/>
          <w:sz w:val="20"/>
        </w:rPr>
        <w:t xml:space="preserve"> </w:t>
      </w:r>
      <w:r>
        <w:rPr>
          <w:w w:val="105"/>
          <w:sz w:val="20"/>
        </w:rPr>
        <w:t>the</w:t>
      </w:r>
      <w:r>
        <w:rPr>
          <w:spacing w:val="-7"/>
          <w:w w:val="105"/>
          <w:sz w:val="20"/>
        </w:rPr>
        <w:t xml:space="preserve"> </w:t>
      </w:r>
      <w:r>
        <w:rPr>
          <w:w w:val="105"/>
          <w:sz w:val="20"/>
        </w:rPr>
        <w:t>basis</w:t>
      </w:r>
      <w:r>
        <w:rPr>
          <w:spacing w:val="-7"/>
          <w:w w:val="105"/>
          <w:sz w:val="20"/>
        </w:rPr>
        <w:t xml:space="preserve"> </w:t>
      </w:r>
      <w:r>
        <w:rPr>
          <w:w w:val="105"/>
          <w:sz w:val="20"/>
        </w:rPr>
        <w:t>of</w:t>
      </w:r>
      <w:proofErr w:type="gramEnd"/>
      <w:r>
        <w:rPr>
          <w:spacing w:val="-8"/>
          <w:w w:val="105"/>
          <w:sz w:val="20"/>
        </w:rPr>
        <w:t xml:space="preserve"> </w:t>
      </w:r>
      <w:r>
        <w:rPr>
          <w:w w:val="105"/>
          <w:sz w:val="20"/>
        </w:rPr>
        <w:t>a</w:t>
      </w:r>
      <w:r>
        <w:rPr>
          <w:spacing w:val="-7"/>
          <w:w w:val="105"/>
          <w:sz w:val="20"/>
        </w:rPr>
        <w:t xml:space="preserve"> </w:t>
      </w:r>
      <w:r>
        <w:rPr>
          <w:w w:val="105"/>
          <w:sz w:val="20"/>
        </w:rPr>
        <w:t>contract</w:t>
      </w:r>
      <w:r>
        <w:rPr>
          <w:spacing w:val="-7"/>
          <w:w w:val="105"/>
          <w:sz w:val="20"/>
        </w:rPr>
        <w:t xml:space="preserve"> </w:t>
      </w:r>
      <w:r>
        <w:rPr>
          <w:w w:val="105"/>
          <w:sz w:val="20"/>
        </w:rPr>
        <w:t>signed</w:t>
      </w:r>
      <w:r>
        <w:rPr>
          <w:spacing w:val="-6"/>
          <w:w w:val="105"/>
          <w:sz w:val="20"/>
        </w:rPr>
        <w:t xml:space="preserve"> </w:t>
      </w:r>
      <w:r>
        <w:rPr>
          <w:w w:val="105"/>
          <w:sz w:val="20"/>
        </w:rPr>
        <w:t>by</w:t>
      </w:r>
      <w:r>
        <w:rPr>
          <w:spacing w:val="-7"/>
          <w:w w:val="105"/>
          <w:sz w:val="20"/>
        </w:rPr>
        <w:t xml:space="preserve"> </w:t>
      </w:r>
      <w:r>
        <w:rPr>
          <w:w w:val="105"/>
          <w:sz w:val="20"/>
        </w:rPr>
        <w:t>such</w:t>
      </w:r>
    </w:p>
    <w:p w14:paraId="22087D35" w14:textId="77777777" w:rsidR="00CB3630" w:rsidRDefault="00CB3630">
      <w:pPr>
        <w:spacing w:line="242" w:lineRule="auto"/>
        <w:jc w:val="both"/>
        <w:rPr>
          <w:sz w:val="20"/>
        </w:rPr>
        <w:sectPr w:rsidR="00CB3630">
          <w:headerReference w:type="default" r:id="rId11"/>
          <w:footerReference w:type="default" r:id="rId12"/>
          <w:pgSz w:w="12240" w:h="15840"/>
          <w:pgMar w:top="1820" w:right="1420" w:bottom="1040" w:left="1560" w:header="1229" w:footer="851" w:gutter="0"/>
          <w:pgNumType w:start="2"/>
          <w:cols w:space="720"/>
        </w:sectPr>
      </w:pPr>
    </w:p>
    <w:p w14:paraId="3AB80DE1" w14:textId="77777777" w:rsidR="00CB3630" w:rsidRDefault="00CB3630">
      <w:pPr>
        <w:pStyle w:val="BodyText"/>
      </w:pPr>
    </w:p>
    <w:p w14:paraId="41F95059" w14:textId="77777777" w:rsidR="00CB3630" w:rsidRDefault="00CB3630">
      <w:pPr>
        <w:pStyle w:val="BodyText"/>
      </w:pPr>
    </w:p>
    <w:p w14:paraId="148C377B" w14:textId="77777777" w:rsidR="00CB3630" w:rsidRDefault="00CB3630">
      <w:pPr>
        <w:pStyle w:val="BodyText"/>
        <w:spacing w:before="10"/>
      </w:pPr>
    </w:p>
    <w:p w14:paraId="623938A8" w14:textId="77777777" w:rsidR="00CB3630" w:rsidRDefault="002E1052">
      <w:pPr>
        <w:pStyle w:val="BodyText"/>
        <w:spacing w:before="99" w:line="247" w:lineRule="auto"/>
        <w:ind w:left="1176" w:right="161"/>
        <w:jc w:val="both"/>
      </w:pPr>
      <w:r>
        <w:rPr>
          <w:w w:val="105"/>
        </w:rPr>
        <w:t>foreign</w:t>
      </w:r>
      <w:r>
        <w:rPr>
          <w:spacing w:val="-8"/>
          <w:w w:val="105"/>
        </w:rPr>
        <w:t xml:space="preserve"> </w:t>
      </w:r>
      <w:r>
        <w:rPr>
          <w:w w:val="105"/>
        </w:rPr>
        <w:t>contractor</w:t>
      </w:r>
      <w:r>
        <w:rPr>
          <w:spacing w:val="-7"/>
          <w:w w:val="105"/>
        </w:rPr>
        <w:t xml:space="preserve"> </w:t>
      </w:r>
      <w:r>
        <w:rPr>
          <w:w w:val="105"/>
        </w:rPr>
        <w:t>with</w:t>
      </w:r>
      <w:r>
        <w:rPr>
          <w:spacing w:val="-7"/>
          <w:w w:val="105"/>
        </w:rPr>
        <w:t xml:space="preserve"> </w:t>
      </w:r>
      <w:r>
        <w:rPr>
          <w:w w:val="105"/>
        </w:rPr>
        <w:t>a</w:t>
      </w:r>
      <w:r>
        <w:rPr>
          <w:spacing w:val="-7"/>
          <w:w w:val="105"/>
        </w:rPr>
        <w:t xml:space="preserve"> </w:t>
      </w:r>
      <w:r>
        <w:rPr>
          <w:w w:val="105"/>
        </w:rPr>
        <w:t>Vietnam</w:t>
      </w:r>
      <w:r>
        <w:rPr>
          <w:spacing w:val="-8"/>
          <w:w w:val="105"/>
        </w:rPr>
        <w:t xml:space="preserve"> </w:t>
      </w:r>
      <w:r>
        <w:rPr>
          <w:w w:val="105"/>
        </w:rPr>
        <w:t>party</w:t>
      </w:r>
      <w:r>
        <w:rPr>
          <w:spacing w:val="-6"/>
          <w:w w:val="105"/>
        </w:rPr>
        <w:t xml:space="preserve"> </w:t>
      </w:r>
      <w:r>
        <w:rPr>
          <w:w w:val="105"/>
        </w:rPr>
        <w:t>or</w:t>
      </w:r>
      <w:r>
        <w:rPr>
          <w:spacing w:val="-7"/>
          <w:w w:val="105"/>
        </w:rPr>
        <w:t xml:space="preserve"> </w:t>
      </w:r>
      <w:r>
        <w:rPr>
          <w:w w:val="105"/>
        </w:rPr>
        <w:t>carrying</w:t>
      </w:r>
      <w:r>
        <w:rPr>
          <w:spacing w:val="-7"/>
          <w:w w:val="105"/>
        </w:rPr>
        <w:t xml:space="preserve"> </w:t>
      </w:r>
      <w:r>
        <w:rPr>
          <w:w w:val="105"/>
        </w:rPr>
        <w:t>out</w:t>
      </w:r>
      <w:r>
        <w:rPr>
          <w:spacing w:val="-7"/>
          <w:w w:val="105"/>
        </w:rPr>
        <w:t xml:space="preserve"> </w:t>
      </w:r>
      <w:r>
        <w:rPr>
          <w:w w:val="105"/>
        </w:rPr>
        <w:t>distribution</w:t>
      </w:r>
      <w:r>
        <w:rPr>
          <w:spacing w:val="-8"/>
          <w:w w:val="105"/>
        </w:rPr>
        <w:t xml:space="preserve"> </w:t>
      </w:r>
      <w:r>
        <w:rPr>
          <w:w w:val="105"/>
        </w:rPr>
        <w:t>of</w:t>
      </w:r>
      <w:r>
        <w:rPr>
          <w:spacing w:val="-6"/>
          <w:w w:val="105"/>
        </w:rPr>
        <w:t xml:space="preserve"> </w:t>
      </w:r>
      <w:r>
        <w:rPr>
          <w:w w:val="105"/>
        </w:rPr>
        <w:t>goods</w:t>
      </w:r>
      <w:r>
        <w:rPr>
          <w:spacing w:val="-8"/>
          <w:w w:val="105"/>
        </w:rPr>
        <w:t xml:space="preserve"> </w:t>
      </w:r>
      <w:r>
        <w:rPr>
          <w:w w:val="105"/>
        </w:rPr>
        <w:t>in</w:t>
      </w:r>
      <w:r>
        <w:rPr>
          <w:spacing w:val="-7"/>
          <w:w w:val="105"/>
        </w:rPr>
        <w:t xml:space="preserve"> </w:t>
      </w:r>
      <w:r>
        <w:rPr>
          <w:w w:val="105"/>
        </w:rPr>
        <w:t xml:space="preserve">Vietnam or supply of goods on international commercial terms – Incoterms whereby the seller shall bear risks relating to goods </w:t>
      </w:r>
      <w:proofErr w:type="gramStart"/>
      <w:r>
        <w:rPr>
          <w:w w:val="105"/>
        </w:rPr>
        <w:t>entering into</w:t>
      </w:r>
      <w:proofErr w:type="gramEnd"/>
      <w:r>
        <w:rPr>
          <w:w w:val="105"/>
        </w:rPr>
        <w:t xml:space="preserve"> the territory of</w:t>
      </w:r>
      <w:r>
        <w:rPr>
          <w:spacing w:val="-40"/>
          <w:w w:val="105"/>
        </w:rPr>
        <w:t xml:space="preserve"> </w:t>
      </w:r>
      <w:r>
        <w:rPr>
          <w:w w:val="105"/>
        </w:rPr>
        <w:t>Vietnam.</w:t>
      </w:r>
    </w:p>
    <w:p w14:paraId="483F701B" w14:textId="77777777" w:rsidR="00CB3630" w:rsidRDefault="002E1052">
      <w:pPr>
        <w:pStyle w:val="ListParagraph"/>
        <w:numPr>
          <w:ilvl w:val="0"/>
          <w:numId w:val="16"/>
        </w:numPr>
        <w:tabs>
          <w:tab w:val="left" w:pos="1176"/>
        </w:tabs>
        <w:spacing w:before="115" w:line="247" w:lineRule="auto"/>
        <w:ind w:right="166"/>
        <w:rPr>
          <w:sz w:val="20"/>
        </w:rPr>
      </w:pPr>
      <w:r>
        <w:rPr>
          <w:w w:val="105"/>
          <w:sz w:val="20"/>
        </w:rPr>
        <w:t>Foreign</w:t>
      </w:r>
      <w:r>
        <w:rPr>
          <w:spacing w:val="-4"/>
          <w:w w:val="105"/>
          <w:sz w:val="20"/>
        </w:rPr>
        <w:t xml:space="preserve"> </w:t>
      </w:r>
      <w:r>
        <w:rPr>
          <w:w w:val="105"/>
          <w:sz w:val="20"/>
        </w:rPr>
        <w:t>contractor</w:t>
      </w:r>
      <w:r>
        <w:rPr>
          <w:spacing w:val="-4"/>
          <w:w w:val="105"/>
          <w:sz w:val="20"/>
        </w:rPr>
        <w:t xml:space="preserve"> </w:t>
      </w:r>
      <w:r>
        <w:rPr>
          <w:w w:val="105"/>
          <w:sz w:val="20"/>
        </w:rPr>
        <w:t>conducting</w:t>
      </w:r>
      <w:r>
        <w:rPr>
          <w:spacing w:val="-5"/>
          <w:w w:val="105"/>
          <w:sz w:val="20"/>
        </w:rPr>
        <w:t xml:space="preserve"> </w:t>
      </w:r>
      <w:r>
        <w:rPr>
          <w:w w:val="105"/>
          <w:sz w:val="20"/>
        </w:rPr>
        <w:t>all</w:t>
      </w:r>
      <w:r>
        <w:rPr>
          <w:spacing w:val="-3"/>
          <w:w w:val="105"/>
          <w:sz w:val="20"/>
        </w:rPr>
        <w:t xml:space="preserve"> </w:t>
      </w:r>
      <w:r>
        <w:rPr>
          <w:w w:val="105"/>
          <w:sz w:val="20"/>
        </w:rPr>
        <w:t>or</w:t>
      </w:r>
      <w:r>
        <w:rPr>
          <w:spacing w:val="-5"/>
          <w:w w:val="105"/>
          <w:sz w:val="20"/>
        </w:rPr>
        <w:t xml:space="preserve"> </w:t>
      </w:r>
      <w:r>
        <w:rPr>
          <w:w w:val="105"/>
          <w:sz w:val="20"/>
        </w:rPr>
        <w:t>part</w:t>
      </w:r>
      <w:r>
        <w:rPr>
          <w:spacing w:val="-4"/>
          <w:w w:val="105"/>
          <w:sz w:val="20"/>
        </w:rPr>
        <w:t xml:space="preserve"> </w:t>
      </w:r>
      <w:r>
        <w:rPr>
          <w:w w:val="105"/>
          <w:sz w:val="20"/>
        </w:rPr>
        <w:t>of</w:t>
      </w:r>
      <w:r>
        <w:rPr>
          <w:spacing w:val="-3"/>
          <w:w w:val="105"/>
          <w:sz w:val="20"/>
        </w:rPr>
        <w:t xml:space="preserve"> </w:t>
      </w:r>
      <w:r>
        <w:rPr>
          <w:w w:val="105"/>
          <w:sz w:val="20"/>
        </w:rPr>
        <w:t>business</w:t>
      </w:r>
      <w:r>
        <w:rPr>
          <w:spacing w:val="-4"/>
          <w:w w:val="105"/>
          <w:sz w:val="20"/>
        </w:rPr>
        <w:t xml:space="preserve"> </w:t>
      </w:r>
      <w:r>
        <w:rPr>
          <w:w w:val="105"/>
          <w:sz w:val="20"/>
        </w:rPr>
        <w:t>or</w:t>
      </w:r>
      <w:r>
        <w:rPr>
          <w:spacing w:val="-5"/>
          <w:w w:val="105"/>
          <w:sz w:val="20"/>
        </w:rPr>
        <w:t xml:space="preserve"> </w:t>
      </w:r>
      <w:r>
        <w:rPr>
          <w:w w:val="105"/>
          <w:sz w:val="20"/>
        </w:rPr>
        <w:t>distribution</w:t>
      </w:r>
      <w:r>
        <w:rPr>
          <w:spacing w:val="-4"/>
          <w:w w:val="105"/>
          <w:sz w:val="20"/>
        </w:rPr>
        <w:t xml:space="preserve"> </w:t>
      </w:r>
      <w:r>
        <w:rPr>
          <w:w w:val="105"/>
          <w:sz w:val="20"/>
        </w:rPr>
        <w:t>activities</w:t>
      </w:r>
      <w:r>
        <w:rPr>
          <w:spacing w:val="-4"/>
          <w:w w:val="105"/>
          <w:sz w:val="20"/>
        </w:rPr>
        <w:t xml:space="preserve"> </w:t>
      </w:r>
      <w:r>
        <w:rPr>
          <w:w w:val="105"/>
          <w:sz w:val="20"/>
        </w:rPr>
        <w:t>for</w:t>
      </w:r>
      <w:r>
        <w:rPr>
          <w:spacing w:val="-4"/>
          <w:w w:val="105"/>
          <w:sz w:val="20"/>
        </w:rPr>
        <w:t xml:space="preserve"> </w:t>
      </w:r>
      <w:r>
        <w:rPr>
          <w:w w:val="105"/>
          <w:sz w:val="20"/>
        </w:rPr>
        <w:t>goods or provision of services in Vietnam when the foreign contractor remains the owner of the goods delivered to Vietnam party and is responsible for costs of distribution, advertising,</w:t>
      </w:r>
      <w:r>
        <w:rPr>
          <w:spacing w:val="-23"/>
          <w:w w:val="105"/>
          <w:sz w:val="20"/>
        </w:rPr>
        <w:t xml:space="preserve"> </w:t>
      </w:r>
      <w:r>
        <w:rPr>
          <w:w w:val="105"/>
          <w:sz w:val="20"/>
        </w:rPr>
        <w:t>marketing,</w:t>
      </w:r>
      <w:r>
        <w:rPr>
          <w:spacing w:val="-22"/>
          <w:w w:val="105"/>
          <w:sz w:val="20"/>
        </w:rPr>
        <w:t xml:space="preserve"> </w:t>
      </w:r>
      <w:r>
        <w:rPr>
          <w:w w:val="105"/>
          <w:sz w:val="20"/>
        </w:rPr>
        <w:t>quality</w:t>
      </w:r>
      <w:r>
        <w:rPr>
          <w:spacing w:val="-23"/>
          <w:w w:val="105"/>
          <w:sz w:val="20"/>
        </w:rPr>
        <w:t xml:space="preserve"> </w:t>
      </w:r>
      <w:r>
        <w:rPr>
          <w:w w:val="105"/>
          <w:sz w:val="20"/>
        </w:rPr>
        <w:t>of</w:t>
      </w:r>
      <w:r>
        <w:rPr>
          <w:spacing w:val="-23"/>
          <w:w w:val="105"/>
          <w:sz w:val="20"/>
        </w:rPr>
        <w:t xml:space="preserve"> </w:t>
      </w:r>
      <w:r>
        <w:rPr>
          <w:w w:val="105"/>
          <w:sz w:val="20"/>
        </w:rPr>
        <w:t>services</w:t>
      </w:r>
      <w:r>
        <w:rPr>
          <w:spacing w:val="-22"/>
          <w:w w:val="105"/>
          <w:sz w:val="20"/>
        </w:rPr>
        <w:t xml:space="preserve"> </w:t>
      </w:r>
      <w:r>
        <w:rPr>
          <w:w w:val="105"/>
          <w:sz w:val="20"/>
        </w:rPr>
        <w:t>or</w:t>
      </w:r>
      <w:r>
        <w:rPr>
          <w:spacing w:val="-24"/>
          <w:w w:val="105"/>
          <w:sz w:val="20"/>
        </w:rPr>
        <w:t xml:space="preserve"> </w:t>
      </w:r>
      <w:r>
        <w:rPr>
          <w:w w:val="105"/>
          <w:sz w:val="20"/>
        </w:rPr>
        <w:t>quality</w:t>
      </w:r>
      <w:r>
        <w:rPr>
          <w:spacing w:val="-22"/>
          <w:w w:val="105"/>
          <w:sz w:val="20"/>
        </w:rPr>
        <w:t xml:space="preserve"> </w:t>
      </w:r>
      <w:r>
        <w:rPr>
          <w:w w:val="105"/>
          <w:sz w:val="20"/>
        </w:rPr>
        <w:t>of</w:t>
      </w:r>
      <w:r>
        <w:rPr>
          <w:spacing w:val="-22"/>
          <w:w w:val="105"/>
          <w:sz w:val="20"/>
        </w:rPr>
        <w:t xml:space="preserve"> </w:t>
      </w:r>
      <w:r>
        <w:rPr>
          <w:w w:val="105"/>
          <w:sz w:val="20"/>
        </w:rPr>
        <w:t>goods</w:t>
      </w:r>
      <w:r>
        <w:rPr>
          <w:spacing w:val="-23"/>
          <w:w w:val="105"/>
          <w:sz w:val="20"/>
        </w:rPr>
        <w:t xml:space="preserve"> </w:t>
      </w:r>
      <w:r>
        <w:rPr>
          <w:w w:val="105"/>
          <w:sz w:val="20"/>
        </w:rPr>
        <w:t>delivered</w:t>
      </w:r>
      <w:r>
        <w:rPr>
          <w:spacing w:val="-22"/>
          <w:w w:val="105"/>
          <w:sz w:val="20"/>
        </w:rPr>
        <w:t xml:space="preserve"> </w:t>
      </w:r>
      <w:r>
        <w:rPr>
          <w:w w:val="105"/>
          <w:sz w:val="20"/>
        </w:rPr>
        <w:t>to</w:t>
      </w:r>
      <w:r>
        <w:rPr>
          <w:spacing w:val="-24"/>
          <w:w w:val="105"/>
          <w:sz w:val="20"/>
        </w:rPr>
        <w:t xml:space="preserve"> </w:t>
      </w:r>
      <w:r>
        <w:rPr>
          <w:w w:val="105"/>
          <w:sz w:val="20"/>
        </w:rPr>
        <w:t>Vietnam</w:t>
      </w:r>
      <w:r>
        <w:rPr>
          <w:spacing w:val="-22"/>
          <w:w w:val="105"/>
          <w:sz w:val="20"/>
        </w:rPr>
        <w:t xml:space="preserve"> </w:t>
      </w:r>
      <w:r>
        <w:rPr>
          <w:w w:val="105"/>
          <w:sz w:val="20"/>
        </w:rPr>
        <w:t>party; including</w:t>
      </w:r>
      <w:r>
        <w:rPr>
          <w:spacing w:val="-16"/>
          <w:w w:val="105"/>
          <w:sz w:val="20"/>
        </w:rPr>
        <w:t xml:space="preserve"> </w:t>
      </w:r>
      <w:r>
        <w:rPr>
          <w:w w:val="105"/>
          <w:sz w:val="20"/>
        </w:rPr>
        <w:t>the</w:t>
      </w:r>
      <w:r>
        <w:rPr>
          <w:spacing w:val="-14"/>
          <w:w w:val="105"/>
          <w:sz w:val="20"/>
        </w:rPr>
        <w:t xml:space="preserve"> </w:t>
      </w:r>
      <w:r>
        <w:rPr>
          <w:w w:val="105"/>
          <w:sz w:val="20"/>
        </w:rPr>
        <w:t>case</w:t>
      </w:r>
      <w:r>
        <w:rPr>
          <w:spacing w:val="-15"/>
          <w:w w:val="105"/>
          <w:sz w:val="20"/>
        </w:rPr>
        <w:t xml:space="preserve"> </w:t>
      </w:r>
      <w:r>
        <w:rPr>
          <w:w w:val="105"/>
          <w:sz w:val="20"/>
        </w:rPr>
        <w:t>in</w:t>
      </w:r>
      <w:r>
        <w:rPr>
          <w:spacing w:val="-16"/>
          <w:w w:val="105"/>
          <w:sz w:val="20"/>
        </w:rPr>
        <w:t xml:space="preserve"> </w:t>
      </w:r>
      <w:r>
        <w:rPr>
          <w:w w:val="105"/>
          <w:sz w:val="20"/>
        </w:rPr>
        <w:t>which</w:t>
      </w:r>
      <w:r>
        <w:rPr>
          <w:spacing w:val="-15"/>
          <w:w w:val="105"/>
          <w:sz w:val="20"/>
        </w:rPr>
        <w:t xml:space="preserve"> </w:t>
      </w:r>
      <w:r>
        <w:rPr>
          <w:w w:val="105"/>
          <w:sz w:val="20"/>
        </w:rPr>
        <w:t>a</w:t>
      </w:r>
      <w:r>
        <w:rPr>
          <w:spacing w:val="-14"/>
          <w:w w:val="105"/>
          <w:sz w:val="20"/>
        </w:rPr>
        <w:t xml:space="preserve"> </w:t>
      </w:r>
      <w:r>
        <w:rPr>
          <w:w w:val="105"/>
          <w:sz w:val="20"/>
        </w:rPr>
        <w:t>number</w:t>
      </w:r>
      <w:r>
        <w:rPr>
          <w:spacing w:val="-15"/>
          <w:w w:val="105"/>
          <w:sz w:val="20"/>
        </w:rPr>
        <w:t xml:space="preserve"> </w:t>
      </w:r>
      <w:r>
        <w:rPr>
          <w:w w:val="105"/>
          <w:sz w:val="20"/>
        </w:rPr>
        <w:t>of</w:t>
      </w:r>
      <w:r>
        <w:rPr>
          <w:spacing w:val="-15"/>
          <w:w w:val="105"/>
          <w:sz w:val="20"/>
        </w:rPr>
        <w:t xml:space="preserve"> </w:t>
      </w:r>
      <w:r>
        <w:rPr>
          <w:w w:val="105"/>
          <w:sz w:val="20"/>
        </w:rPr>
        <w:t>Vietnam</w:t>
      </w:r>
      <w:r>
        <w:rPr>
          <w:spacing w:val="-15"/>
          <w:w w:val="105"/>
          <w:sz w:val="20"/>
        </w:rPr>
        <w:t xml:space="preserve"> </w:t>
      </w:r>
      <w:r>
        <w:rPr>
          <w:w w:val="105"/>
          <w:sz w:val="20"/>
        </w:rPr>
        <w:t>parties</w:t>
      </w:r>
      <w:r>
        <w:rPr>
          <w:spacing w:val="-14"/>
          <w:w w:val="105"/>
          <w:sz w:val="20"/>
        </w:rPr>
        <w:t xml:space="preserve"> </w:t>
      </w:r>
      <w:r>
        <w:rPr>
          <w:w w:val="105"/>
          <w:sz w:val="20"/>
        </w:rPr>
        <w:t>are</w:t>
      </w:r>
      <w:r>
        <w:rPr>
          <w:spacing w:val="-16"/>
          <w:w w:val="105"/>
          <w:sz w:val="20"/>
        </w:rPr>
        <w:t xml:space="preserve"> </w:t>
      </w:r>
      <w:r>
        <w:rPr>
          <w:w w:val="105"/>
          <w:sz w:val="20"/>
        </w:rPr>
        <w:t>authorized</w:t>
      </w:r>
      <w:r>
        <w:rPr>
          <w:spacing w:val="-14"/>
          <w:w w:val="105"/>
          <w:sz w:val="20"/>
        </w:rPr>
        <w:t xml:space="preserve"> </w:t>
      </w:r>
      <w:r>
        <w:rPr>
          <w:w w:val="105"/>
          <w:sz w:val="20"/>
        </w:rPr>
        <w:t>or</w:t>
      </w:r>
      <w:r>
        <w:rPr>
          <w:spacing w:val="-17"/>
          <w:w w:val="105"/>
          <w:sz w:val="20"/>
        </w:rPr>
        <w:t xml:space="preserve"> </w:t>
      </w:r>
      <w:r>
        <w:rPr>
          <w:w w:val="105"/>
          <w:sz w:val="20"/>
        </w:rPr>
        <w:t>hired</w:t>
      </w:r>
      <w:r>
        <w:rPr>
          <w:spacing w:val="-14"/>
          <w:w w:val="105"/>
          <w:sz w:val="20"/>
        </w:rPr>
        <w:t xml:space="preserve"> </w:t>
      </w:r>
      <w:r>
        <w:rPr>
          <w:w w:val="105"/>
          <w:sz w:val="20"/>
        </w:rPr>
        <w:t>to</w:t>
      </w:r>
      <w:r>
        <w:rPr>
          <w:spacing w:val="-16"/>
          <w:w w:val="105"/>
          <w:sz w:val="20"/>
        </w:rPr>
        <w:t xml:space="preserve"> </w:t>
      </w:r>
      <w:r>
        <w:rPr>
          <w:w w:val="105"/>
          <w:sz w:val="20"/>
        </w:rPr>
        <w:t>carry out</w:t>
      </w:r>
      <w:r>
        <w:rPr>
          <w:spacing w:val="-21"/>
          <w:w w:val="105"/>
          <w:sz w:val="20"/>
        </w:rPr>
        <w:t xml:space="preserve"> </w:t>
      </w:r>
      <w:r>
        <w:rPr>
          <w:w w:val="105"/>
          <w:sz w:val="20"/>
        </w:rPr>
        <w:t>part</w:t>
      </w:r>
      <w:r>
        <w:rPr>
          <w:spacing w:val="-21"/>
          <w:w w:val="105"/>
          <w:sz w:val="20"/>
        </w:rPr>
        <w:t xml:space="preserve"> </w:t>
      </w:r>
      <w:r>
        <w:rPr>
          <w:w w:val="105"/>
          <w:sz w:val="20"/>
        </w:rPr>
        <w:t>of</w:t>
      </w:r>
      <w:r>
        <w:rPr>
          <w:spacing w:val="-20"/>
          <w:w w:val="105"/>
          <w:sz w:val="20"/>
        </w:rPr>
        <w:t xml:space="preserve"> </w:t>
      </w:r>
      <w:r>
        <w:rPr>
          <w:w w:val="105"/>
          <w:sz w:val="20"/>
        </w:rPr>
        <w:t>distribution</w:t>
      </w:r>
      <w:r>
        <w:rPr>
          <w:spacing w:val="-21"/>
          <w:w w:val="105"/>
          <w:sz w:val="20"/>
        </w:rPr>
        <w:t xml:space="preserve"> </w:t>
      </w:r>
      <w:r>
        <w:rPr>
          <w:w w:val="105"/>
          <w:sz w:val="20"/>
        </w:rPr>
        <w:t>services</w:t>
      </w:r>
      <w:r>
        <w:rPr>
          <w:spacing w:val="-21"/>
          <w:w w:val="105"/>
          <w:sz w:val="20"/>
        </w:rPr>
        <w:t xml:space="preserve"> </w:t>
      </w:r>
      <w:r>
        <w:rPr>
          <w:w w:val="105"/>
          <w:sz w:val="20"/>
        </w:rPr>
        <w:t>or</w:t>
      </w:r>
      <w:r>
        <w:rPr>
          <w:spacing w:val="-20"/>
          <w:w w:val="105"/>
          <w:sz w:val="20"/>
        </w:rPr>
        <w:t xml:space="preserve"> </w:t>
      </w:r>
      <w:r>
        <w:rPr>
          <w:w w:val="105"/>
          <w:sz w:val="20"/>
        </w:rPr>
        <w:t>other</w:t>
      </w:r>
      <w:r>
        <w:rPr>
          <w:spacing w:val="-20"/>
          <w:w w:val="105"/>
          <w:sz w:val="20"/>
        </w:rPr>
        <w:t xml:space="preserve"> </w:t>
      </w:r>
      <w:r>
        <w:rPr>
          <w:w w:val="105"/>
          <w:sz w:val="20"/>
        </w:rPr>
        <w:t>services</w:t>
      </w:r>
      <w:r>
        <w:rPr>
          <w:spacing w:val="-21"/>
          <w:w w:val="105"/>
          <w:sz w:val="20"/>
        </w:rPr>
        <w:t xml:space="preserve"> </w:t>
      </w:r>
      <w:r>
        <w:rPr>
          <w:w w:val="105"/>
          <w:sz w:val="20"/>
        </w:rPr>
        <w:t>relating</w:t>
      </w:r>
      <w:r>
        <w:rPr>
          <w:spacing w:val="-21"/>
          <w:w w:val="105"/>
          <w:sz w:val="20"/>
        </w:rPr>
        <w:t xml:space="preserve"> </w:t>
      </w:r>
      <w:r>
        <w:rPr>
          <w:w w:val="105"/>
          <w:sz w:val="20"/>
        </w:rPr>
        <w:t>to</w:t>
      </w:r>
      <w:r>
        <w:rPr>
          <w:spacing w:val="-20"/>
          <w:w w:val="105"/>
          <w:sz w:val="20"/>
        </w:rPr>
        <w:t xml:space="preserve"> </w:t>
      </w:r>
      <w:r>
        <w:rPr>
          <w:w w:val="105"/>
          <w:sz w:val="20"/>
        </w:rPr>
        <w:t>the</w:t>
      </w:r>
      <w:r>
        <w:rPr>
          <w:spacing w:val="-21"/>
          <w:w w:val="105"/>
          <w:sz w:val="20"/>
        </w:rPr>
        <w:t xml:space="preserve"> </w:t>
      </w:r>
      <w:r>
        <w:rPr>
          <w:w w:val="105"/>
          <w:sz w:val="20"/>
        </w:rPr>
        <w:t>sale</w:t>
      </w:r>
      <w:r>
        <w:rPr>
          <w:spacing w:val="-20"/>
          <w:w w:val="105"/>
          <w:sz w:val="20"/>
        </w:rPr>
        <w:t xml:space="preserve"> </w:t>
      </w:r>
      <w:r>
        <w:rPr>
          <w:w w:val="105"/>
          <w:sz w:val="20"/>
        </w:rPr>
        <w:t>of</w:t>
      </w:r>
      <w:r>
        <w:rPr>
          <w:spacing w:val="-21"/>
          <w:w w:val="105"/>
          <w:sz w:val="20"/>
        </w:rPr>
        <w:t xml:space="preserve"> </w:t>
      </w:r>
      <w:r>
        <w:rPr>
          <w:w w:val="105"/>
          <w:sz w:val="20"/>
        </w:rPr>
        <w:t>goods</w:t>
      </w:r>
      <w:r>
        <w:rPr>
          <w:spacing w:val="-20"/>
          <w:w w:val="105"/>
          <w:sz w:val="20"/>
        </w:rPr>
        <w:t xml:space="preserve"> </w:t>
      </w:r>
      <w:r>
        <w:rPr>
          <w:w w:val="105"/>
          <w:sz w:val="20"/>
        </w:rPr>
        <w:t>in</w:t>
      </w:r>
      <w:r>
        <w:rPr>
          <w:spacing w:val="-20"/>
          <w:w w:val="105"/>
          <w:sz w:val="20"/>
        </w:rPr>
        <w:t xml:space="preserve"> </w:t>
      </w:r>
      <w:r>
        <w:rPr>
          <w:w w:val="105"/>
          <w:sz w:val="20"/>
        </w:rPr>
        <w:t>Vietnam.</w:t>
      </w:r>
    </w:p>
    <w:p w14:paraId="44BC84F0" w14:textId="3F5CE09C" w:rsidR="00CB3630" w:rsidRDefault="002E1052">
      <w:pPr>
        <w:pStyle w:val="ListParagraph"/>
        <w:numPr>
          <w:ilvl w:val="0"/>
          <w:numId w:val="19"/>
        </w:numPr>
        <w:tabs>
          <w:tab w:val="left" w:pos="857"/>
        </w:tabs>
        <w:spacing w:before="115" w:line="247" w:lineRule="auto"/>
        <w:ind w:right="168" w:hanging="678"/>
        <w:jc w:val="both"/>
        <w:rPr>
          <w:sz w:val="20"/>
        </w:rPr>
      </w:pPr>
      <w:r>
        <w:rPr>
          <w:w w:val="105"/>
          <w:sz w:val="20"/>
        </w:rPr>
        <w:t xml:space="preserve">Pertaining to the contemplated model, we noted that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 xml:space="preserve"> would store its goods in a BWH located in Vietnam. Upon demand request from the Vietnam customers,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 xml:space="preserve"> would deliver the goods thereafter and the goods ownership would be transferred within the</w:t>
      </w:r>
      <w:r>
        <w:rPr>
          <w:spacing w:val="-1"/>
          <w:w w:val="105"/>
          <w:sz w:val="20"/>
        </w:rPr>
        <w:t xml:space="preserve"> </w:t>
      </w:r>
      <w:r>
        <w:rPr>
          <w:w w:val="105"/>
          <w:sz w:val="20"/>
        </w:rPr>
        <w:t>BWH.</w:t>
      </w:r>
    </w:p>
    <w:p w14:paraId="0F44CFD2" w14:textId="46BEC174" w:rsidR="00CB3630" w:rsidRDefault="002E1052">
      <w:pPr>
        <w:pStyle w:val="ListParagraph"/>
        <w:numPr>
          <w:ilvl w:val="0"/>
          <w:numId w:val="19"/>
        </w:numPr>
        <w:tabs>
          <w:tab w:val="left" w:pos="857"/>
        </w:tabs>
        <w:spacing w:before="117" w:line="249" w:lineRule="auto"/>
        <w:ind w:right="165" w:hanging="678"/>
        <w:jc w:val="both"/>
        <w:rPr>
          <w:sz w:val="20"/>
        </w:rPr>
      </w:pPr>
      <w:r>
        <w:rPr>
          <w:w w:val="105"/>
          <w:sz w:val="20"/>
        </w:rPr>
        <w:t>As</w:t>
      </w:r>
      <w:r>
        <w:rPr>
          <w:spacing w:val="-7"/>
          <w:w w:val="105"/>
          <w:sz w:val="20"/>
        </w:rPr>
        <w:t xml:space="preserve"> </w:t>
      </w:r>
      <w:r>
        <w:rPr>
          <w:w w:val="105"/>
          <w:sz w:val="20"/>
        </w:rPr>
        <w:t>BWH</w:t>
      </w:r>
      <w:r>
        <w:rPr>
          <w:spacing w:val="-9"/>
          <w:w w:val="105"/>
          <w:sz w:val="20"/>
        </w:rPr>
        <w:t xml:space="preserve"> </w:t>
      </w:r>
      <w:r>
        <w:rPr>
          <w:w w:val="105"/>
          <w:sz w:val="20"/>
        </w:rPr>
        <w:t>is</w:t>
      </w:r>
      <w:r>
        <w:rPr>
          <w:spacing w:val="-8"/>
          <w:w w:val="105"/>
          <w:sz w:val="20"/>
        </w:rPr>
        <w:t xml:space="preserve"> </w:t>
      </w:r>
      <w:r>
        <w:rPr>
          <w:w w:val="105"/>
          <w:sz w:val="20"/>
        </w:rPr>
        <w:t>physically</w:t>
      </w:r>
      <w:r>
        <w:rPr>
          <w:spacing w:val="-8"/>
          <w:w w:val="105"/>
          <w:sz w:val="20"/>
        </w:rPr>
        <w:t xml:space="preserve"> </w:t>
      </w:r>
      <w:r>
        <w:rPr>
          <w:w w:val="105"/>
          <w:sz w:val="20"/>
        </w:rPr>
        <w:t>located</w:t>
      </w:r>
      <w:r>
        <w:rPr>
          <w:spacing w:val="-7"/>
          <w:w w:val="105"/>
          <w:sz w:val="20"/>
        </w:rPr>
        <w:t xml:space="preserve"> </w:t>
      </w:r>
      <w:r>
        <w:rPr>
          <w:w w:val="105"/>
          <w:sz w:val="20"/>
        </w:rPr>
        <w:t>in</w:t>
      </w:r>
      <w:r>
        <w:rPr>
          <w:spacing w:val="-8"/>
          <w:w w:val="105"/>
          <w:sz w:val="20"/>
        </w:rPr>
        <w:t xml:space="preserve"> </w:t>
      </w:r>
      <w:r>
        <w:rPr>
          <w:w w:val="105"/>
          <w:sz w:val="20"/>
        </w:rPr>
        <w:t>Vietnam,</w:t>
      </w:r>
      <w:r>
        <w:rPr>
          <w:spacing w:val="-8"/>
          <w:w w:val="105"/>
          <w:sz w:val="20"/>
        </w:rPr>
        <w:t xml:space="preserve"> </w:t>
      </w:r>
      <w:r>
        <w:rPr>
          <w:w w:val="105"/>
          <w:sz w:val="20"/>
        </w:rPr>
        <w:t>the</w:t>
      </w:r>
      <w:r>
        <w:rPr>
          <w:spacing w:val="-7"/>
          <w:w w:val="105"/>
          <w:sz w:val="20"/>
        </w:rPr>
        <w:t xml:space="preserve"> </w:t>
      </w:r>
      <w:r>
        <w:rPr>
          <w:w w:val="105"/>
          <w:sz w:val="20"/>
        </w:rPr>
        <w:t>sales</w:t>
      </w:r>
      <w:r>
        <w:rPr>
          <w:spacing w:val="-9"/>
          <w:w w:val="105"/>
          <w:sz w:val="20"/>
        </w:rPr>
        <w:t xml:space="preserve"> </w:t>
      </w:r>
      <w:r>
        <w:rPr>
          <w:w w:val="105"/>
          <w:sz w:val="20"/>
        </w:rPr>
        <w:t>transactions</w:t>
      </w:r>
      <w:r>
        <w:rPr>
          <w:spacing w:val="-7"/>
          <w:w w:val="105"/>
          <w:sz w:val="20"/>
        </w:rPr>
        <w:t xml:space="preserve"> </w:t>
      </w:r>
      <w:r>
        <w:rPr>
          <w:w w:val="105"/>
          <w:sz w:val="20"/>
        </w:rPr>
        <w:t>between</w:t>
      </w:r>
      <w:r>
        <w:rPr>
          <w:spacing w:val="-7"/>
          <w:w w:val="105"/>
          <w:sz w:val="20"/>
        </w:rPr>
        <w:t xml:space="preserv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spacing w:val="-7"/>
          <w:w w:val="105"/>
          <w:sz w:val="20"/>
        </w:rPr>
        <w:t xml:space="preserve"> </w:t>
      </w:r>
      <w:r>
        <w:rPr>
          <w:w w:val="105"/>
          <w:sz w:val="20"/>
        </w:rPr>
        <w:t>and</w:t>
      </w:r>
      <w:r>
        <w:rPr>
          <w:spacing w:val="-7"/>
          <w:w w:val="105"/>
          <w:sz w:val="20"/>
        </w:rPr>
        <w:t xml:space="preserve"> </w:t>
      </w:r>
      <w:r>
        <w:rPr>
          <w:w w:val="105"/>
          <w:sz w:val="20"/>
        </w:rPr>
        <w:t>its Vietnam</w:t>
      </w:r>
      <w:r>
        <w:rPr>
          <w:spacing w:val="-14"/>
          <w:w w:val="105"/>
          <w:sz w:val="20"/>
        </w:rPr>
        <w:t xml:space="preserve"> </w:t>
      </w:r>
      <w:r>
        <w:rPr>
          <w:w w:val="105"/>
          <w:sz w:val="20"/>
        </w:rPr>
        <w:t>customers</w:t>
      </w:r>
      <w:r>
        <w:rPr>
          <w:spacing w:val="-14"/>
          <w:w w:val="105"/>
          <w:sz w:val="20"/>
        </w:rPr>
        <w:t xml:space="preserve"> </w:t>
      </w:r>
      <w:r>
        <w:rPr>
          <w:w w:val="105"/>
          <w:sz w:val="20"/>
        </w:rPr>
        <w:t>should</w:t>
      </w:r>
      <w:r>
        <w:rPr>
          <w:spacing w:val="-13"/>
          <w:w w:val="105"/>
          <w:sz w:val="20"/>
        </w:rPr>
        <w:t xml:space="preserve"> </w:t>
      </w:r>
      <w:r>
        <w:rPr>
          <w:w w:val="105"/>
          <w:sz w:val="20"/>
        </w:rPr>
        <w:t>be</w:t>
      </w:r>
      <w:r>
        <w:rPr>
          <w:spacing w:val="-13"/>
          <w:w w:val="105"/>
          <w:sz w:val="20"/>
        </w:rPr>
        <w:t xml:space="preserve"> </w:t>
      </w:r>
      <w:r>
        <w:rPr>
          <w:w w:val="105"/>
          <w:sz w:val="20"/>
        </w:rPr>
        <w:t>subject</w:t>
      </w:r>
      <w:r>
        <w:rPr>
          <w:spacing w:val="-15"/>
          <w:w w:val="105"/>
          <w:sz w:val="20"/>
        </w:rPr>
        <w:t xml:space="preserve"> </w:t>
      </w:r>
      <w:r>
        <w:rPr>
          <w:w w:val="105"/>
          <w:sz w:val="20"/>
        </w:rPr>
        <w:t>to</w:t>
      </w:r>
      <w:r>
        <w:rPr>
          <w:spacing w:val="-13"/>
          <w:w w:val="105"/>
          <w:sz w:val="20"/>
        </w:rPr>
        <w:t xml:space="preserve"> </w:t>
      </w:r>
      <w:r>
        <w:rPr>
          <w:w w:val="105"/>
          <w:sz w:val="20"/>
        </w:rPr>
        <w:t>WHT.</w:t>
      </w:r>
      <w:r>
        <w:rPr>
          <w:spacing w:val="-13"/>
          <w:w w:val="105"/>
          <w:sz w:val="20"/>
        </w:rPr>
        <w:t xml:space="preserve"> </w:t>
      </w:r>
      <w:r>
        <w:rPr>
          <w:w w:val="105"/>
          <w:sz w:val="20"/>
        </w:rPr>
        <w:t>The</w:t>
      </w:r>
      <w:r>
        <w:rPr>
          <w:spacing w:val="-13"/>
          <w:w w:val="105"/>
          <w:sz w:val="20"/>
        </w:rPr>
        <w:t xml:space="preserve"> </w:t>
      </w:r>
      <w:r>
        <w:rPr>
          <w:w w:val="105"/>
          <w:sz w:val="20"/>
        </w:rPr>
        <w:t>applicable</w:t>
      </w:r>
      <w:r>
        <w:rPr>
          <w:spacing w:val="-14"/>
          <w:w w:val="105"/>
          <w:sz w:val="20"/>
        </w:rPr>
        <w:t xml:space="preserve"> </w:t>
      </w:r>
      <w:r>
        <w:rPr>
          <w:w w:val="105"/>
          <w:sz w:val="20"/>
        </w:rPr>
        <w:t>tax</w:t>
      </w:r>
      <w:r>
        <w:rPr>
          <w:spacing w:val="-13"/>
          <w:w w:val="105"/>
          <w:sz w:val="20"/>
        </w:rPr>
        <w:t xml:space="preserve"> </w:t>
      </w:r>
      <w:r>
        <w:rPr>
          <w:w w:val="105"/>
          <w:sz w:val="20"/>
        </w:rPr>
        <w:t>rate</w:t>
      </w:r>
      <w:r>
        <w:rPr>
          <w:spacing w:val="-14"/>
          <w:w w:val="105"/>
          <w:sz w:val="20"/>
        </w:rPr>
        <w:t xml:space="preserve"> </w:t>
      </w:r>
      <w:r>
        <w:rPr>
          <w:w w:val="105"/>
          <w:sz w:val="20"/>
        </w:rPr>
        <w:t>would</w:t>
      </w:r>
      <w:r>
        <w:rPr>
          <w:spacing w:val="-14"/>
          <w:w w:val="105"/>
          <w:sz w:val="20"/>
        </w:rPr>
        <w:t xml:space="preserve"> </w:t>
      </w:r>
      <w:r>
        <w:rPr>
          <w:w w:val="105"/>
          <w:sz w:val="20"/>
        </w:rPr>
        <w:t>be</w:t>
      </w:r>
      <w:r>
        <w:rPr>
          <w:spacing w:val="-13"/>
          <w:w w:val="105"/>
          <w:sz w:val="20"/>
        </w:rPr>
        <w:t xml:space="preserve"> </w:t>
      </w:r>
      <w:r>
        <w:rPr>
          <w:w w:val="105"/>
          <w:sz w:val="20"/>
        </w:rPr>
        <w:t>1%</w:t>
      </w:r>
      <w:r>
        <w:rPr>
          <w:spacing w:val="-14"/>
          <w:w w:val="105"/>
          <w:sz w:val="20"/>
        </w:rPr>
        <w:t xml:space="preserve"> </w:t>
      </w:r>
      <w:r>
        <w:rPr>
          <w:w w:val="105"/>
          <w:sz w:val="20"/>
        </w:rPr>
        <w:t>for</w:t>
      </w:r>
      <w:r>
        <w:rPr>
          <w:spacing w:val="-13"/>
          <w:w w:val="105"/>
          <w:sz w:val="20"/>
        </w:rPr>
        <w:t xml:space="preserve"> </w:t>
      </w:r>
      <w:r>
        <w:rPr>
          <w:w w:val="105"/>
          <w:sz w:val="20"/>
        </w:rPr>
        <w:t>the CIT element, and VAT exempted on the assumption that the VAT has been paid by their Vietnam customers upon their importation</w:t>
      </w:r>
      <w:r>
        <w:rPr>
          <w:spacing w:val="-12"/>
          <w:w w:val="105"/>
          <w:sz w:val="20"/>
        </w:rPr>
        <w:t xml:space="preserve"> </w:t>
      </w:r>
      <w:r>
        <w:rPr>
          <w:w w:val="105"/>
          <w:sz w:val="20"/>
        </w:rPr>
        <w:t>procedures.</w:t>
      </w:r>
    </w:p>
    <w:p w14:paraId="5DE55C97" w14:textId="53884BF4" w:rsidR="00CB3630" w:rsidRDefault="002E1052">
      <w:pPr>
        <w:pStyle w:val="ListParagraph"/>
        <w:numPr>
          <w:ilvl w:val="0"/>
          <w:numId w:val="19"/>
        </w:numPr>
        <w:tabs>
          <w:tab w:val="left" w:pos="857"/>
        </w:tabs>
        <w:spacing w:before="108" w:line="249" w:lineRule="auto"/>
        <w:ind w:right="168" w:hanging="679"/>
        <w:jc w:val="both"/>
        <w:rPr>
          <w:sz w:val="20"/>
        </w:rPr>
      </w:pPr>
      <w:r>
        <w:rPr>
          <w:w w:val="105"/>
          <w:sz w:val="20"/>
        </w:rPr>
        <w:t>Vietnam</w:t>
      </w:r>
      <w:r>
        <w:rPr>
          <w:spacing w:val="-12"/>
          <w:w w:val="105"/>
          <w:sz w:val="20"/>
        </w:rPr>
        <w:t xml:space="preserve"> </w:t>
      </w:r>
      <w:r>
        <w:rPr>
          <w:w w:val="105"/>
          <w:sz w:val="20"/>
        </w:rPr>
        <w:t>customers</w:t>
      </w:r>
      <w:r>
        <w:rPr>
          <w:spacing w:val="-11"/>
          <w:w w:val="105"/>
          <w:sz w:val="20"/>
        </w:rPr>
        <w:t xml:space="preserve"> </w:t>
      </w:r>
      <w:r>
        <w:rPr>
          <w:w w:val="105"/>
          <w:sz w:val="20"/>
        </w:rPr>
        <w:t>would</w:t>
      </w:r>
      <w:r>
        <w:rPr>
          <w:spacing w:val="-12"/>
          <w:w w:val="105"/>
          <w:sz w:val="20"/>
        </w:rPr>
        <w:t xml:space="preserve"> </w:t>
      </w:r>
      <w:r>
        <w:rPr>
          <w:w w:val="105"/>
          <w:sz w:val="20"/>
        </w:rPr>
        <w:t>be</w:t>
      </w:r>
      <w:r>
        <w:rPr>
          <w:spacing w:val="-12"/>
          <w:w w:val="105"/>
          <w:sz w:val="20"/>
        </w:rPr>
        <w:t xml:space="preserve"> </w:t>
      </w:r>
      <w:r>
        <w:rPr>
          <w:w w:val="105"/>
          <w:sz w:val="20"/>
        </w:rPr>
        <w:t>responsible</w:t>
      </w:r>
      <w:r>
        <w:rPr>
          <w:spacing w:val="-12"/>
          <w:w w:val="105"/>
          <w:sz w:val="20"/>
        </w:rPr>
        <w:t xml:space="preserve"> </w:t>
      </w:r>
      <w:r>
        <w:rPr>
          <w:w w:val="105"/>
          <w:sz w:val="20"/>
        </w:rPr>
        <w:t>for</w:t>
      </w:r>
      <w:r>
        <w:rPr>
          <w:spacing w:val="-13"/>
          <w:w w:val="105"/>
          <w:sz w:val="20"/>
        </w:rPr>
        <w:t xml:space="preserve"> </w:t>
      </w:r>
      <w:r>
        <w:rPr>
          <w:w w:val="105"/>
          <w:sz w:val="20"/>
        </w:rPr>
        <w:t>the</w:t>
      </w:r>
      <w:r>
        <w:rPr>
          <w:spacing w:val="-12"/>
          <w:w w:val="105"/>
          <w:sz w:val="20"/>
        </w:rPr>
        <w:t xml:space="preserve"> </w:t>
      </w:r>
      <w:r>
        <w:rPr>
          <w:w w:val="105"/>
          <w:sz w:val="20"/>
        </w:rPr>
        <w:t>tax</w:t>
      </w:r>
      <w:r>
        <w:rPr>
          <w:spacing w:val="-11"/>
          <w:w w:val="105"/>
          <w:sz w:val="20"/>
        </w:rPr>
        <w:t xml:space="preserve"> </w:t>
      </w:r>
      <w:r>
        <w:rPr>
          <w:w w:val="105"/>
          <w:sz w:val="20"/>
        </w:rPr>
        <w:t>withholding,</w:t>
      </w:r>
      <w:r>
        <w:rPr>
          <w:spacing w:val="-12"/>
          <w:w w:val="105"/>
          <w:sz w:val="20"/>
        </w:rPr>
        <w:t xml:space="preserve"> </w:t>
      </w:r>
      <w:proofErr w:type="gramStart"/>
      <w:r>
        <w:rPr>
          <w:w w:val="105"/>
          <w:sz w:val="20"/>
        </w:rPr>
        <w:t>declaration</w:t>
      </w:r>
      <w:proofErr w:type="gramEnd"/>
      <w:r>
        <w:rPr>
          <w:spacing w:val="-11"/>
          <w:w w:val="105"/>
          <w:sz w:val="20"/>
        </w:rPr>
        <w:t xml:space="preserve"> </w:t>
      </w:r>
      <w:r>
        <w:rPr>
          <w:w w:val="105"/>
          <w:sz w:val="20"/>
        </w:rPr>
        <w:t>and</w:t>
      </w:r>
      <w:r>
        <w:rPr>
          <w:spacing w:val="-12"/>
          <w:w w:val="105"/>
          <w:sz w:val="20"/>
        </w:rPr>
        <w:t xml:space="preserve"> </w:t>
      </w:r>
      <w:r>
        <w:rPr>
          <w:w w:val="105"/>
          <w:sz w:val="20"/>
        </w:rPr>
        <w:t>payment on</w:t>
      </w:r>
      <w:r>
        <w:rPr>
          <w:spacing w:val="-5"/>
          <w:w w:val="105"/>
          <w:sz w:val="20"/>
        </w:rPr>
        <w:t xml:space="preserve"> </w:t>
      </w:r>
      <w:r>
        <w:rPr>
          <w:w w:val="105"/>
          <w:sz w:val="20"/>
        </w:rPr>
        <w:t>behalf</w:t>
      </w:r>
      <w:r>
        <w:rPr>
          <w:spacing w:val="-4"/>
          <w:w w:val="105"/>
          <w:sz w:val="20"/>
        </w:rPr>
        <w:t xml:space="preserve"> </w:t>
      </w:r>
      <w:r>
        <w:rPr>
          <w:w w:val="105"/>
          <w:sz w:val="20"/>
        </w:rPr>
        <w:t>of</w:t>
      </w:r>
      <w:r>
        <w:rPr>
          <w:spacing w:val="-6"/>
          <w:w w:val="105"/>
          <w:sz w:val="20"/>
        </w:rPr>
        <w:t xml:space="preserv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w:t>
      </w:r>
      <w:r>
        <w:rPr>
          <w:spacing w:val="-4"/>
          <w:w w:val="105"/>
          <w:sz w:val="20"/>
        </w:rPr>
        <w:t xml:space="preserve"> </w:t>
      </w:r>
      <w:r>
        <w:rPr>
          <w:w w:val="105"/>
          <w:sz w:val="20"/>
        </w:rPr>
        <w:t>which</w:t>
      </w:r>
      <w:r>
        <w:rPr>
          <w:spacing w:val="-4"/>
          <w:w w:val="105"/>
          <w:sz w:val="20"/>
        </w:rPr>
        <w:t xml:space="preserve"> </w:t>
      </w:r>
      <w:r>
        <w:rPr>
          <w:w w:val="105"/>
          <w:sz w:val="20"/>
        </w:rPr>
        <w:t>shall</w:t>
      </w:r>
      <w:r>
        <w:rPr>
          <w:spacing w:val="-5"/>
          <w:w w:val="105"/>
          <w:sz w:val="20"/>
        </w:rPr>
        <w:t xml:space="preserve"> </w:t>
      </w:r>
      <w:r>
        <w:rPr>
          <w:w w:val="105"/>
          <w:sz w:val="20"/>
        </w:rPr>
        <w:t>trigger</w:t>
      </w:r>
      <w:r>
        <w:rPr>
          <w:spacing w:val="-4"/>
          <w:w w:val="105"/>
          <w:sz w:val="20"/>
        </w:rPr>
        <w:t xml:space="preserve"> </w:t>
      </w:r>
      <w:r>
        <w:rPr>
          <w:w w:val="105"/>
          <w:sz w:val="20"/>
        </w:rPr>
        <w:t>upon</w:t>
      </w:r>
      <w:r>
        <w:rPr>
          <w:spacing w:val="-5"/>
          <w:w w:val="105"/>
          <w:sz w:val="20"/>
        </w:rPr>
        <w:t xml:space="preserve"> </w:t>
      </w:r>
      <w:r>
        <w:rPr>
          <w:w w:val="105"/>
          <w:sz w:val="20"/>
        </w:rPr>
        <w:t>the</w:t>
      </w:r>
      <w:r>
        <w:rPr>
          <w:spacing w:val="-4"/>
          <w:w w:val="105"/>
          <w:sz w:val="20"/>
        </w:rPr>
        <w:t xml:space="preserve"> </w:t>
      </w:r>
      <w:r>
        <w:rPr>
          <w:w w:val="105"/>
          <w:sz w:val="20"/>
        </w:rPr>
        <w:t>actual</w:t>
      </w:r>
      <w:r>
        <w:rPr>
          <w:spacing w:val="-4"/>
          <w:w w:val="105"/>
          <w:sz w:val="20"/>
        </w:rPr>
        <w:t xml:space="preserve"> </w:t>
      </w:r>
      <w:r>
        <w:rPr>
          <w:w w:val="105"/>
          <w:sz w:val="20"/>
        </w:rPr>
        <w:t>payment</w:t>
      </w:r>
      <w:r>
        <w:rPr>
          <w:spacing w:val="-5"/>
          <w:w w:val="105"/>
          <w:sz w:val="20"/>
        </w:rPr>
        <w:t xml:space="preserve"> </w:t>
      </w:r>
      <w:r>
        <w:rPr>
          <w:w w:val="105"/>
          <w:sz w:val="20"/>
        </w:rPr>
        <w:t>settlement.</w:t>
      </w:r>
    </w:p>
    <w:p w14:paraId="431DFAA0" w14:textId="7FE53AAD" w:rsidR="00CB3630" w:rsidRDefault="002E1052">
      <w:pPr>
        <w:pStyle w:val="ListParagraph"/>
        <w:numPr>
          <w:ilvl w:val="0"/>
          <w:numId w:val="19"/>
        </w:numPr>
        <w:tabs>
          <w:tab w:val="left" w:pos="857"/>
        </w:tabs>
        <w:spacing w:before="111" w:line="249" w:lineRule="auto"/>
        <w:ind w:right="167" w:hanging="678"/>
        <w:jc w:val="both"/>
        <w:rPr>
          <w:sz w:val="20"/>
        </w:rPr>
      </w:pPr>
      <w:r>
        <w:rPr>
          <w:w w:val="105"/>
          <w:sz w:val="20"/>
        </w:rPr>
        <w:t xml:space="preserve">Nevertheless, the provision of which party to bear the WHT triggered from the contract should be the commercial negotiation between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 xml:space="preserve"> and their Vietnam customers, which</w:t>
      </w:r>
      <w:r>
        <w:rPr>
          <w:spacing w:val="-5"/>
          <w:w w:val="105"/>
          <w:sz w:val="20"/>
        </w:rPr>
        <w:t xml:space="preserve"> </w:t>
      </w:r>
      <w:r>
        <w:rPr>
          <w:w w:val="105"/>
          <w:sz w:val="20"/>
        </w:rPr>
        <w:t>subsequently</w:t>
      </w:r>
      <w:r>
        <w:rPr>
          <w:spacing w:val="-5"/>
          <w:w w:val="105"/>
          <w:sz w:val="20"/>
        </w:rPr>
        <w:t xml:space="preserve"> </w:t>
      </w:r>
      <w:r>
        <w:rPr>
          <w:w w:val="105"/>
          <w:sz w:val="20"/>
        </w:rPr>
        <w:t>must</w:t>
      </w:r>
      <w:r>
        <w:rPr>
          <w:spacing w:val="-6"/>
          <w:w w:val="105"/>
          <w:sz w:val="20"/>
        </w:rPr>
        <w:t xml:space="preserve"> </w:t>
      </w:r>
      <w:r>
        <w:rPr>
          <w:w w:val="105"/>
          <w:sz w:val="20"/>
        </w:rPr>
        <w:t>be</w:t>
      </w:r>
      <w:r>
        <w:rPr>
          <w:spacing w:val="-5"/>
          <w:w w:val="105"/>
          <w:sz w:val="20"/>
        </w:rPr>
        <w:t xml:space="preserve"> </w:t>
      </w:r>
      <w:r>
        <w:rPr>
          <w:w w:val="105"/>
          <w:sz w:val="20"/>
        </w:rPr>
        <w:t>clearly</w:t>
      </w:r>
      <w:r>
        <w:rPr>
          <w:spacing w:val="-6"/>
          <w:w w:val="105"/>
          <w:sz w:val="20"/>
        </w:rPr>
        <w:t xml:space="preserve"> </w:t>
      </w:r>
      <w:r>
        <w:rPr>
          <w:w w:val="105"/>
          <w:sz w:val="20"/>
        </w:rPr>
        <w:t>stipulated</w:t>
      </w:r>
      <w:r>
        <w:rPr>
          <w:spacing w:val="-6"/>
          <w:w w:val="105"/>
          <w:sz w:val="20"/>
        </w:rPr>
        <w:t xml:space="preserve"> </w:t>
      </w:r>
      <w:r>
        <w:rPr>
          <w:w w:val="105"/>
          <w:sz w:val="20"/>
        </w:rPr>
        <w:t>under</w:t>
      </w:r>
      <w:r>
        <w:rPr>
          <w:spacing w:val="-4"/>
          <w:w w:val="105"/>
          <w:sz w:val="20"/>
        </w:rPr>
        <w:t xml:space="preserve"> </w:t>
      </w:r>
      <w:r>
        <w:rPr>
          <w:w w:val="105"/>
          <w:sz w:val="20"/>
        </w:rPr>
        <w:t>the</w:t>
      </w:r>
      <w:r>
        <w:rPr>
          <w:spacing w:val="-5"/>
          <w:w w:val="105"/>
          <w:sz w:val="20"/>
        </w:rPr>
        <w:t xml:space="preserve"> </w:t>
      </w:r>
      <w:r>
        <w:rPr>
          <w:w w:val="105"/>
          <w:sz w:val="20"/>
        </w:rPr>
        <w:t>tax</w:t>
      </w:r>
      <w:r>
        <w:rPr>
          <w:spacing w:val="-6"/>
          <w:w w:val="105"/>
          <w:sz w:val="20"/>
        </w:rPr>
        <w:t xml:space="preserve"> </w:t>
      </w:r>
      <w:r>
        <w:rPr>
          <w:w w:val="105"/>
          <w:sz w:val="20"/>
        </w:rPr>
        <w:t>term</w:t>
      </w:r>
      <w:r>
        <w:rPr>
          <w:spacing w:val="-5"/>
          <w:w w:val="105"/>
          <w:sz w:val="20"/>
        </w:rPr>
        <w:t xml:space="preserve"> </w:t>
      </w:r>
      <w:r>
        <w:rPr>
          <w:w w:val="105"/>
          <w:sz w:val="20"/>
        </w:rPr>
        <w:t>of</w:t>
      </w:r>
      <w:r>
        <w:rPr>
          <w:spacing w:val="-6"/>
          <w:w w:val="105"/>
          <w:sz w:val="20"/>
        </w:rPr>
        <w:t xml:space="preserve"> </w:t>
      </w:r>
      <w:r>
        <w:rPr>
          <w:w w:val="105"/>
          <w:sz w:val="20"/>
        </w:rPr>
        <w:t>the</w:t>
      </w:r>
      <w:r>
        <w:rPr>
          <w:spacing w:val="-5"/>
          <w:w w:val="105"/>
          <w:sz w:val="20"/>
        </w:rPr>
        <w:t xml:space="preserve"> </w:t>
      </w:r>
      <w:r>
        <w:rPr>
          <w:w w:val="105"/>
          <w:sz w:val="20"/>
        </w:rPr>
        <w:t>contract.</w:t>
      </w:r>
    </w:p>
    <w:p w14:paraId="7024A9EF" w14:textId="77777777" w:rsidR="00CB3630" w:rsidRDefault="00CB3630">
      <w:pPr>
        <w:pStyle w:val="BodyText"/>
        <w:spacing w:before="2"/>
        <w:rPr>
          <w:sz w:val="32"/>
        </w:rPr>
      </w:pPr>
    </w:p>
    <w:p w14:paraId="49981F8C" w14:textId="298705FE" w:rsidR="00CB3630" w:rsidRDefault="002E1052">
      <w:pPr>
        <w:spacing w:before="1" w:line="273" w:lineRule="auto"/>
        <w:ind w:left="856" w:right="164"/>
        <w:jc w:val="both"/>
        <w:rPr>
          <w:i/>
          <w:sz w:val="20"/>
        </w:rPr>
      </w:pPr>
      <w:r>
        <w:rPr>
          <w:i/>
          <w:w w:val="105"/>
          <w:sz w:val="20"/>
        </w:rPr>
        <w:t xml:space="preserve">WHT implications to </w:t>
      </w:r>
      <w:r w:rsidR="00F73095" w:rsidRPr="00F73095">
        <w:rPr>
          <w:bCs/>
          <w:i/>
          <w:iCs/>
          <w:w w:val="105"/>
          <w:sz w:val="20"/>
          <w:highlight w:val="yellow"/>
        </w:rPr>
        <w:t>ABC</w:t>
      </w:r>
      <w:r w:rsidR="00F73095" w:rsidRPr="00F73095">
        <w:rPr>
          <w:bCs/>
          <w:i/>
          <w:iCs/>
          <w:w w:val="105"/>
          <w:highlight w:val="yellow"/>
        </w:rPr>
        <w:t xml:space="preserve"> </w:t>
      </w:r>
      <w:r w:rsidR="00F73095" w:rsidRPr="00F73095">
        <w:rPr>
          <w:bCs/>
          <w:i/>
          <w:iCs/>
          <w:w w:val="105"/>
          <w:sz w:val="20"/>
          <w:highlight w:val="yellow"/>
        </w:rPr>
        <w:t>Company</w:t>
      </w:r>
      <w:r>
        <w:rPr>
          <w:i/>
          <w:w w:val="105"/>
          <w:sz w:val="20"/>
        </w:rPr>
        <w:t xml:space="preserve"> for Warranty/Maintenance work in Vietnam related to the above goods supply</w:t>
      </w:r>
    </w:p>
    <w:p w14:paraId="6BFF2316" w14:textId="77777777" w:rsidR="00CB3630" w:rsidRDefault="00CB3630">
      <w:pPr>
        <w:pStyle w:val="BodyText"/>
        <w:spacing w:before="8"/>
        <w:rPr>
          <w:i/>
          <w:sz w:val="22"/>
        </w:rPr>
      </w:pPr>
    </w:p>
    <w:p w14:paraId="35F1EC0B" w14:textId="7D8372C5" w:rsidR="00CB3630" w:rsidRDefault="002E1052">
      <w:pPr>
        <w:pStyle w:val="ListParagraph"/>
        <w:numPr>
          <w:ilvl w:val="0"/>
          <w:numId w:val="19"/>
        </w:numPr>
        <w:tabs>
          <w:tab w:val="left" w:pos="857"/>
        </w:tabs>
        <w:spacing w:line="247" w:lineRule="auto"/>
        <w:ind w:right="164" w:hanging="678"/>
        <w:jc w:val="both"/>
        <w:rPr>
          <w:sz w:val="20"/>
        </w:rPr>
      </w:pPr>
      <w:r>
        <w:rPr>
          <w:w w:val="105"/>
          <w:sz w:val="20"/>
        </w:rPr>
        <w:t>Following</w:t>
      </w:r>
      <w:r>
        <w:rPr>
          <w:spacing w:val="-12"/>
          <w:w w:val="105"/>
          <w:sz w:val="20"/>
        </w:rPr>
        <w:t xml:space="preserve"> </w:t>
      </w:r>
      <w:r>
        <w:rPr>
          <w:w w:val="105"/>
          <w:sz w:val="20"/>
        </w:rPr>
        <w:t>the</w:t>
      </w:r>
      <w:r>
        <w:rPr>
          <w:spacing w:val="-11"/>
          <w:w w:val="105"/>
          <w:sz w:val="20"/>
        </w:rPr>
        <w:t xml:space="preserve"> </w:t>
      </w:r>
      <w:r>
        <w:rPr>
          <w:w w:val="105"/>
          <w:sz w:val="20"/>
        </w:rPr>
        <w:t>legal</w:t>
      </w:r>
      <w:r>
        <w:rPr>
          <w:spacing w:val="-13"/>
          <w:w w:val="105"/>
          <w:sz w:val="20"/>
        </w:rPr>
        <w:t xml:space="preserve"> </w:t>
      </w:r>
      <w:r>
        <w:rPr>
          <w:w w:val="105"/>
          <w:sz w:val="20"/>
        </w:rPr>
        <w:t>basis</w:t>
      </w:r>
      <w:r>
        <w:rPr>
          <w:spacing w:val="-12"/>
          <w:w w:val="105"/>
          <w:sz w:val="20"/>
        </w:rPr>
        <w:t xml:space="preserve"> </w:t>
      </w:r>
      <w:r>
        <w:rPr>
          <w:w w:val="105"/>
          <w:sz w:val="20"/>
        </w:rPr>
        <w:t>noted</w:t>
      </w:r>
      <w:r>
        <w:rPr>
          <w:spacing w:val="-12"/>
          <w:w w:val="105"/>
          <w:sz w:val="20"/>
        </w:rPr>
        <w:t xml:space="preserve"> </w:t>
      </w:r>
      <w:r>
        <w:rPr>
          <w:w w:val="105"/>
          <w:sz w:val="20"/>
        </w:rPr>
        <w:t>at</w:t>
      </w:r>
      <w:r>
        <w:rPr>
          <w:spacing w:val="-12"/>
          <w:w w:val="105"/>
          <w:sz w:val="20"/>
        </w:rPr>
        <w:t xml:space="preserve"> </w:t>
      </w:r>
      <w:r>
        <w:rPr>
          <w:w w:val="105"/>
          <w:sz w:val="20"/>
        </w:rPr>
        <w:t>Point</w:t>
      </w:r>
      <w:r>
        <w:rPr>
          <w:spacing w:val="-13"/>
          <w:w w:val="105"/>
          <w:sz w:val="20"/>
        </w:rPr>
        <w:t xml:space="preserve"> </w:t>
      </w:r>
      <w:r>
        <w:rPr>
          <w:w w:val="105"/>
          <w:sz w:val="20"/>
        </w:rPr>
        <w:t>7</w:t>
      </w:r>
      <w:r>
        <w:rPr>
          <w:spacing w:val="-12"/>
          <w:w w:val="105"/>
          <w:sz w:val="20"/>
        </w:rPr>
        <w:t xml:space="preserve"> </w:t>
      </w:r>
      <w:r>
        <w:rPr>
          <w:w w:val="105"/>
          <w:sz w:val="20"/>
        </w:rPr>
        <w:t>as</w:t>
      </w:r>
      <w:r>
        <w:rPr>
          <w:spacing w:val="-10"/>
          <w:w w:val="105"/>
          <w:sz w:val="20"/>
        </w:rPr>
        <w:t xml:space="preserve"> </w:t>
      </w:r>
      <w:r>
        <w:rPr>
          <w:w w:val="105"/>
          <w:sz w:val="20"/>
        </w:rPr>
        <w:t>aforementioned,</w:t>
      </w:r>
      <w:r>
        <w:rPr>
          <w:spacing w:val="-13"/>
          <w:w w:val="105"/>
          <w:sz w:val="20"/>
        </w:rPr>
        <w:t xml:space="preserve"> </w:t>
      </w:r>
      <w:r>
        <w:rPr>
          <w:w w:val="105"/>
          <w:sz w:val="20"/>
        </w:rPr>
        <w:t>in</w:t>
      </w:r>
      <w:r>
        <w:rPr>
          <w:spacing w:val="-12"/>
          <w:w w:val="105"/>
          <w:sz w:val="20"/>
        </w:rPr>
        <w:t xml:space="preserve"> </w:t>
      </w:r>
      <w:r>
        <w:rPr>
          <w:w w:val="105"/>
          <w:sz w:val="20"/>
        </w:rPr>
        <w:t>case</w:t>
      </w:r>
      <w:r>
        <w:rPr>
          <w:spacing w:val="-12"/>
          <w:w w:val="105"/>
          <w:sz w:val="20"/>
        </w:rPr>
        <w:t xml:space="preserv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spacing w:val="-12"/>
          <w:w w:val="105"/>
          <w:sz w:val="20"/>
        </w:rPr>
        <w:t xml:space="preserve"> </w:t>
      </w:r>
      <w:r>
        <w:rPr>
          <w:w w:val="105"/>
          <w:sz w:val="20"/>
        </w:rPr>
        <w:t>sells</w:t>
      </w:r>
      <w:r>
        <w:rPr>
          <w:spacing w:val="-11"/>
          <w:w w:val="105"/>
          <w:sz w:val="20"/>
        </w:rPr>
        <w:t xml:space="preserve"> </w:t>
      </w:r>
      <w:r>
        <w:rPr>
          <w:w w:val="105"/>
          <w:sz w:val="20"/>
        </w:rPr>
        <w:t>goods in Vietnam (</w:t>
      </w:r>
      <w:proofErr w:type="gramStart"/>
      <w:r>
        <w:rPr>
          <w:w w:val="105"/>
          <w:sz w:val="20"/>
        </w:rPr>
        <w:t>i.e.</w:t>
      </w:r>
      <w:proofErr w:type="gramEnd"/>
      <w:r>
        <w:rPr>
          <w:w w:val="105"/>
          <w:sz w:val="20"/>
        </w:rPr>
        <w:t xml:space="preserve"> either under the BWH scheme with ownership transferred in Vietnam, or under the scheme where the goods ownership is transferred outside Vietnam) while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 xml:space="preserve"> would be responsible for warranty and/or maintenance services </w:t>
      </w:r>
      <w:r>
        <w:rPr>
          <w:w w:val="105"/>
          <w:sz w:val="20"/>
          <w:u w:val="single"/>
        </w:rPr>
        <w:t>provided in Vietnam</w:t>
      </w:r>
      <w:r>
        <w:rPr>
          <w:w w:val="105"/>
          <w:sz w:val="20"/>
        </w:rPr>
        <w:t>,</w:t>
      </w:r>
      <w:r>
        <w:rPr>
          <w:spacing w:val="-6"/>
          <w:w w:val="105"/>
          <w:sz w:val="20"/>
        </w:rPr>
        <w:t xml:space="preserve"> </w:t>
      </w:r>
      <w:r>
        <w:rPr>
          <w:w w:val="105"/>
          <w:sz w:val="20"/>
        </w:rPr>
        <w:t>such</w:t>
      </w:r>
      <w:r>
        <w:rPr>
          <w:spacing w:val="-5"/>
          <w:w w:val="105"/>
          <w:sz w:val="20"/>
        </w:rPr>
        <w:t xml:space="preserve"> </w:t>
      </w:r>
      <w:r>
        <w:rPr>
          <w:w w:val="105"/>
          <w:sz w:val="20"/>
        </w:rPr>
        <w:t>sales</w:t>
      </w:r>
      <w:r>
        <w:rPr>
          <w:spacing w:val="-5"/>
          <w:w w:val="105"/>
          <w:sz w:val="20"/>
        </w:rPr>
        <w:t xml:space="preserve"> </w:t>
      </w:r>
      <w:r>
        <w:rPr>
          <w:w w:val="105"/>
          <w:sz w:val="20"/>
        </w:rPr>
        <w:t>transactions</w:t>
      </w:r>
      <w:r>
        <w:rPr>
          <w:spacing w:val="-5"/>
          <w:w w:val="105"/>
          <w:sz w:val="20"/>
        </w:rPr>
        <w:t xml:space="preserve"> </w:t>
      </w:r>
      <w:r>
        <w:rPr>
          <w:w w:val="105"/>
          <w:sz w:val="20"/>
        </w:rPr>
        <w:t>of</w:t>
      </w:r>
      <w:r>
        <w:rPr>
          <w:spacing w:val="-6"/>
          <w:w w:val="105"/>
          <w:sz w:val="20"/>
        </w:rPr>
        <w:t xml:space="preserv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spacing w:val="-5"/>
          <w:w w:val="105"/>
          <w:sz w:val="20"/>
        </w:rPr>
        <w:t xml:space="preserve"> </w:t>
      </w:r>
      <w:r>
        <w:rPr>
          <w:w w:val="105"/>
          <w:sz w:val="20"/>
        </w:rPr>
        <w:t>would</w:t>
      </w:r>
      <w:r>
        <w:rPr>
          <w:spacing w:val="-6"/>
          <w:w w:val="105"/>
          <w:sz w:val="20"/>
        </w:rPr>
        <w:t xml:space="preserve"> </w:t>
      </w:r>
      <w:r>
        <w:rPr>
          <w:w w:val="105"/>
          <w:sz w:val="20"/>
        </w:rPr>
        <w:t>be</w:t>
      </w:r>
      <w:r>
        <w:rPr>
          <w:spacing w:val="-5"/>
          <w:w w:val="105"/>
          <w:sz w:val="20"/>
        </w:rPr>
        <w:t xml:space="preserve"> </w:t>
      </w:r>
      <w:r>
        <w:rPr>
          <w:w w:val="105"/>
          <w:sz w:val="20"/>
        </w:rPr>
        <w:t>subject</w:t>
      </w:r>
      <w:r>
        <w:rPr>
          <w:spacing w:val="-5"/>
          <w:w w:val="105"/>
          <w:sz w:val="20"/>
        </w:rPr>
        <w:t xml:space="preserve"> </w:t>
      </w:r>
      <w:r>
        <w:rPr>
          <w:w w:val="105"/>
          <w:sz w:val="20"/>
        </w:rPr>
        <w:t>to</w:t>
      </w:r>
      <w:r>
        <w:rPr>
          <w:spacing w:val="-5"/>
          <w:w w:val="105"/>
          <w:sz w:val="20"/>
        </w:rPr>
        <w:t xml:space="preserve"> </w:t>
      </w:r>
      <w:r>
        <w:rPr>
          <w:w w:val="105"/>
          <w:sz w:val="20"/>
        </w:rPr>
        <w:t>Vietnam</w:t>
      </w:r>
      <w:r>
        <w:rPr>
          <w:spacing w:val="-5"/>
          <w:w w:val="105"/>
          <w:sz w:val="20"/>
        </w:rPr>
        <w:t xml:space="preserve"> </w:t>
      </w:r>
      <w:r>
        <w:rPr>
          <w:w w:val="105"/>
          <w:sz w:val="20"/>
        </w:rPr>
        <w:t>WHT.</w:t>
      </w:r>
    </w:p>
    <w:p w14:paraId="1CF92EF3" w14:textId="6FFE12B3" w:rsidR="00CB3630" w:rsidRDefault="002E1052">
      <w:pPr>
        <w:pStyle w:val="ListParagraph"/>
        <w:numPr>
          <w:ilvl w:val="0"/>
          <w:numId w:val="19"/>
        </w:numPr>
        <w:tabs>
          <w:tab w:val="left" w:pos="857"/>
        </w:tabs>
        <w:spacing w:before="119" w:line="249" w:lineRule="auto"/>
        <w:ind w:right="165" w:hanging="678"/>
        <w:jc w:val="both"/>
        <w:rPr>
          <w:sz w:val="20"/>
        </w:rPr>
      </w:pPr>
      <w:r>
        <w:rPr>
          <w:w w:val="105"/>
          <w:sz w:val="20"/>
        </w:rPr>
        <w:t>WHT</w:t>
      </w:r>
      <w:r>
        <w:rPr>
          <w:spacing w:val="-6"/>
          <w:w w:val="105"/>
          <w:sz w:val="20"/>
        </w:rPr>
        <w:t xml:space="preserve"> </w:t>
      </w:r>
      <w:r>
        <w:rPr>
          <w:w w:val="105"/>
          <w:sz w:val="20"/>
        </w:rPr>
        <w:t>would</w:t>
      </w:r>
      <w:r>
        <w:rPr>
          <w:spacing w:val="-6"/>
          <w:w w:val="105"/>
          <w:sz w:val="20"/>
        </w:rPr>
        <w:t xml:space="preserve"> </w:t>
      </w:r>
      <w:r>
        <w:rPr>
          <w:w w:val="105"/>
          <w:sz w:val="20"/>
        </w:rPr>
        <w:t>still</w:t>
      </w:r>
      <w:r>
        <w:rPr>
          <w:spacing w:val="-8"/>
          <w:w w:val="105"/>
          <w:sz w:val="20"/>
        </w:rPr>
        <w:t xml:space="preserve"> </w:t>
      </w:r>
      <w:r>
        <w:rPr>
          <w:w w:val="105"/>
          <w:sz w:val="20"/>
        </w:rPr>
        <w:t>trigger</w:t>
      </w:r>
      <w:r>
        <w:rPr>
          <w:spacing w:val="-8"/>
          <w:w w:val="105"/>
          <w:sz w:val="20"/>
        </w:rPr>
        <w:t xml:space="preserve"> </w:t>
      </w:r>
      <w:r>
        <w:rPr>
          <w:w w:val="105"/>
          <w:sz w:val="20"/>
        </w:rPr>
        <w:t>in</w:t>
      </w:r>
      <w:r>
        <w:rPr>
          <w:spacing w:val="-6"/>
          <w:w w:val="105"/>
          <w:sz w:val="20"/>
        </w:rPr>
        <w:t xml:space="preserve"> </w:t>
      </w:r>
      <w:r>
        <w:rPr>
          <w:w w:val="105"/>
          <w:sz w:val="20"/>
        </w:rPr>
        <w:t>case</w:t>
      </w:r>
      <w:r>
        <w:rPr>
          <w:spacing w:val="-6"/>
          <w:w w:val="105"/>
          <w:sz w:val="20"/>
        </w:rPr>
        <w:t xml:space="preserve"> </w:t>
      </w:r>
      <w:r>
        <w:rPr>
          <w:w w:val="105"/>
          <w:sz w:val="20"/>
        </w:rPr>
        <w:t>the</w:t>
      </w:r>
      <w:r>
        <w:rPr>
          <w:spacing w:val="-9"/>
          <w:w w:val="105"/>
          <w:sz w:val="20"/>
        </w:rPr>
        <w:t xml:space="preserve"> </w:t>
      </w:r>
      <w:r>
        <w:rPr>
          <w:w w:val="105"/>
          <w:sz w:val="20"/>
        </w:rPr>
        <w:t>warranty</w:t>
      </w:r>
      <w:r>
        <w:rPr>
          <w:spacing w:val="-7"/>
          <w:w w:val="105"/>
          <w:sz w:val="20"/>
        </w:rPr>
        <w:t xml:space="preserve"> </w:t>
      </w:r>
      <w:r>
        <w:rPr>
          <w:w w:val="105"/>
          <w:sz w:val="20"/>
        </w:rPr>
        <w:t>is</w:t>
      </w:r>
      <w:r>
        <w:rPr>
          <w:spacing w:val="-7"/>
          <w:w w:val="105"/>
          <w:sz w:val="20"/>
        </w:rPr>
        <w:t xml:space="preserve"> </w:t>
      </w:r>
      <w:r>
        <w:rPr>
          <w:w w:val="105"/>
          <w:sz w:val="20"/>
        </w:rPr>
        <w:t>provided</w:t>
      </w:r>
      <w:r>
        <w:rPr>
          <w:spacing w:val="-6"/>
          <w:w w:val="105"/>
          <w:sz w:val="20"/>
        </w:rPr>
        <w:t xml:space="preserve"> </w:t>
      </w:r>
      <w:r>
        <w:rPr>
          <w:w w:val="105"/>
          <w:sz w:val="20"/>
        </w:rPr>
        <w:t>for</w:t>
      </w:r>
      <w:r>
        <w:rPr>
          <w:spacing w:val="-7"/>
          <w:w w:val="105"/>
          <w:sz w:val="20"/>
        </w:rPr>
        <w:t xml:space="preserve"> </w:t>
      </w:r>
      <w:r>
        <w:rPr>
          <w:w w:val="105"/>
          <w:sz w:val="20"/>
        </w:rPr>
        <w:t>free-of-charge.</w:t>
      </w:r>
      <w:r>
        <w:rPr>
          <w:spacing w:val="-7"/>
          <w:w w:val="105"/>
          <w:sz w:val="20"/>
        </w:rPr>
        <w:t xml:space="preserve"> </w:t>
      </w:r>
      <w:r>
        <w:rPr>
          <w:w w:val="105"/>
          <w:sz w:val="20"/>
        </w:rPr>
        <w:t>However,</w:t>
      </w:r>
      <w:r>
        <w:rPr>
          <w:spacing w:val="-6"/>
          <w:w w:val="105"/>
          <w:sz w:val="20"/>
        </w:rPr>
        <w:t xml:space="preserve"> </w:t>
      </w:r>
      <w:r>
        <w:rPr>
          <w:w w:val="105"/>
          <w:sz w:val="20"/>
        </w:rPr>
        <w:t>if</w:t>
      </w:r>
      <w:r>
        <w:rPr>
          <w:spacing w:val="-7"/>
          <w:w w:val="105"/>
          <w:sz w:val="20"/>
        </w:rPr>
        <w:t xml:space="preserve"> </w:t>
      </w:r>
      <w:r>
        <w:rPr>
          <w:w w:val="105"/>
          <w:sz w:val="20"/>
        </w:rPr>
        <w:t>the warranty</w:t>
      </w:r>
      <w:r>
        <w:rPr>
          <w:spacing w:val="-15"/>
          <w:w w:val="105"/>
          <w:sz w:val="20"/>
        </w:rPr>
        <w:t xml:space="preserve"> </w:t>
      </w:r>
      <w:r>
        <w:rPr>
          <w:w w:val="105"/>
          <w:sz w:val="20"/>
        </w:rPr>
        <w:t>is</w:t>
      </w:r>
      <w:r>
        <w:rPr>
          <w:spacing w:val="-14"/>
          <w:w w:val="105"/>
          <w:sz w:val="20"/>
        </w:rPr>
        <w:t xml:space="preserve"> </w:t>
      </w:r>
      <w:r>
        <w:rPr>
          <w:w w:val="105"/>
          <w:sz w:val="20"/>
        </w:rPr>
        <w:t>conducted</w:t>
      </w:r>
      <w:r>
        <w:rPr>
          <w:spacing w:val="-15"/>
          <w:w w:val="105"/>
          <w:sz w:val="20"/>
        </w:rPr>
        <w:t xml:space="preserve"> </w:t>
      </w:r>
      <w:r>
        <w:rPr>
          <w:w w:val="105"/>
          <w:sz w:val="20"/>
        </w:rPr>
        <w:t>in</w:t>
      </w:r>
      <w:r>
        <w:rPr>
          <w:spacing w:val="-16"/>
          <w:w w:val="105"/>
          <w:sz w:val="20"/>
        </w:rPr>
        <w:t xml:space="preserve"> </w:t>
      </w:r>
      <w:r>
        <w:rPr>
          <w:w w:val="105"/>
          <w:sz w:val="20"/>
        </w:rPr>
        <w:t>overseas</w:t>
      </w:r>
      <w:r>
        <w:rPr>
          <w:spacing w:val="-13"/>
          <w:w w:val="105"/>
          <w:sz w:val="20"/>
        </w:rPr>
        <w:t xml:space="preserve"> </w:t>
      </w:r>
      <w:r>
        <w:rPr>
          <w:w w:val="105"/>
          <w:sz w:val="20"/>
        </w:rPr>
        <w:t>(</w:t>
      </w:r>
      <w:proofErr w:type="gramStart"/>
      <w:r>
        <w:rPr>
          <w:w w:val="105"/>
          <w:sz w:val="20"/>
        </w:rPr>
        <w:t>i.e.</w:t>
      </w:r>
      <w:proofErr w:type="gramEnd"/>
      <w:r>
        <w:rPr>
          <w:spacing w:val="-15"/>
          <w:w w:val="105"/>
          <w:sz w:val="20"/>
        </w:rPr>
        <w:t xml:space="preserve"> </w:t>
      </w:r>
      <w:r>
        <w:rPr>
          <w:w w:val="105"/>
          <w:sz w:val="20"/>
        </w:rPr>
        <w:t>Vietnam</w:t>
      </w:r>
      <w:r>
        <w:rPr>
          <w:spacing w:val="-12"/>
          <w:w w:val="105"/>
          <w:sz w:val="20"/>
        </w:rPr>
        <w:t xml:space="preserve"> </w:t>
      </w:r>
      <w:r>
        <w:rPr>
          <w:w w:val="105"/>
          <w:sz w:val="20"/>
        </w:rPr>
        <w:t>customers</w:t>
      </w:r>
      <w:r>
        <w:rPr>
          <w:spacing w:val="-15"/>
          <w:w w:val="105"/>
          <w:sz w:val="20"/>
        </w:rPr>
        <w:t xml:space="preserve"> </w:t>
      </w:r>
      <w:r>
        <w:rPr>
          <w:w w:val="105"/>
          <w:sz w:val="20"/>
        </w:rPr>
        <w:t>to</w:t>
      </w:r>
      <w:r>
        <w:rPr>
          <w:spacing w:val="-15"/>
          <w:w w:val="105"/>
          <w:sz w:val="20"/>
        </w:rPr>
        <w:t xml:space="preserve"> </w:t>
      </w:r>
      <w:r>
        <w:rPr>
          <w:w w:val="105"/>
          <w:sz w:val="20"/>
        </w:rPr>
        <w:t>send</w:t>
      </w:r>
      <w:r>
        <w:rPr>
          <w:spacing w:val="-14"/>
          <w:w w:val="105"/>
          <w:sz w:val="20"/>
        </w:rPr>
        <w:t xml:space="preserve"> </w:t>
      </w:r>
      <w:r>
        <w:rPr>
          <w:w w:val="105"/>
          <w:sz w:val="20"/>
        </w:rPr>
        <w:t>the</w:t>
      </w:r>
      <w:r>
        <w:rPr>
          <w:spacing w:val="-15"/>
          <w:w w:val="105"/>
          <w:sz w:val="20"/>
        </w:rPr>
        <w:t xml:space="preserve"> </w:t>
      </w:r>
      <w:r>
        <w:rPr>
          <w:w w:val="105"/>
          <w:sz w:val="20"/>
        </w:rPr>
        <w:t>goods</w:t>
      </w:r>
      <w:r>
        <w:rPr>
          <w:spacing w:val="-14"/>
          <w:w w:val="105"/>
          <w:sz w:val="20"/>
        </w:rPr>
        <w:t xml:space="preserve"> </w:t>
      </w:r>
      <w:r>
        <w:rPr>
          <w:w w:val="105"/>
          <w:sz w:val="20"/>
        </w:rPr>
        <w:t>to</w:t>
      </w:r>
      <w:r>
        <w:rPr>
          <w:spacing w:val="-14"/>
          <w:w w:val="105"/>
          <w:sz w:val="20"/>
        </w:rPr>
        <w:t xml:space="preserve"> </w:t>
      </w:r>
      <w:r w:rsidR="00F73095" w:rsidRPr="006927B2">
        <w:rPr>
          <w:bCs/>
          <w:w w:val="105"/>
          <w:sz w:val="20"/>
          <w:highlight w:val="yellow"/>
        </w:rPr>
        <w:t>ABC</w:t>
      </w:r>
      <w:r w:rsidR="00F73095">
        <w:rPr>
          <w:bCs/>
          <w:w w:val="105"/>
          <w:highlight w:val="yellow"/>
        </w:rPr>
        <w:t xml:space="preserve"> </w:t>
      </w:r>
      <w:r w:rsidR="00F73095" w:rsidRPr="006927B2">
        <w:rPr>
          <w:bCs/>
          <w:w w:val="105"/>
          <w:sz w:val="20"/>
          <w:highlight w:val="yellow"/>
        </w:rPr>
        <w:t>Company</w:t>
      </w:r>
      <w:r>
        <w:rPr>
          <w:w w:val="105"/>
          <w:sz w:val="20"/>
        </w:rPr>
        <w:t>), there should be no WHT in</w:t>
      </w:r>
      <w:r>
        <w:rPr>
          <w:spacing w:val="-9"/>
          <w:w w:val="105"/>
          <w:sz w:val="20"/>
        </w:rPr>
        <w:t xml:space="preserve"> </w:t>
      </w:r>
      <w:r>
        <w:rPr>
          <w:w w:val="105"/>
          <w:sz w:val="20"/>
        </w:rPr>
        <w:t>Vietnam.</w:t>
      </w:r>
    </w:p>
    <w:p w14:paraId="1E8AE8A9" w14:textId="77777777" w:rsidR="00CB3630" w:rsidRDefault="002E1052">
      <w:pPr>
        <w:pStyle w:val="ListParagraph"/>
        <w:numPr>
          <w:ilvl w:val="0"/>
          <w:numId w:val="19"/>
        </w:numPr>
        <w:tabs>
          <w:tab w:val="left" w:pos="857"/>
        </w:tabs>
        <w:spacing w:before="109" w:line="247" w:lineRule="auto"/>
        <w:ind w:right="169" w:hanging="678"/>
        <w:jc w:val="both"/>
        <w:rPr>
          <w:sz w:val="20"/>
        </w:rPr>
      </w:pPr>
      <w:r>
        <w:rPr>
          <w:w w:val="105"/>
          <w:sz w:val="20"/>
        </w:rPr>
        <w:t>Where the value of goods and services could be contractually separated with corresponding billing separation, the tax rate should</w:t>
      </w:r>
      <w:r>
        <w:rPr>
          <w:spacing w:val="-17"/>
          <w:w w:val="105"/>
          <w:sz w:val="20"/>
        </w:rPr>
        <w:t xml:space="preserve"> </w:t>
      </w:r>
      <w:r>
        <w:rPr>
          <w:w w:val="105"/>
          <w:sz w:val="20"/>
        </w:rPr>
        <w:t>be:</w:t>
      </w:r>
    </w:p>
    <w:p w14:paraId="520C60B4" w14:textId="77777777" w:rsidR="00CB3630" w:rsidRDefault="002E1052">
      <w:pPr>
        <w:pStyle w:val="ListParagraph"/>
        <w:numPr>
          <w:ilvl w:val="0"/>
          <w:numId w:val="15"/>
        </w:numPr>
        <w:tabs>
          <w:tab w:val="left" w:pos="1176"/>
        </w:tabs>
        <w:spacing w:before="115"/>
        <w:rPr>
          <w:sz w:val="20"/>
        </w:rPr>
      </w:pPr>
      <w:r>
        <w:rPr>
          <w:w w:val="105"/>
          <w:sz w:val="20"/>
        </w:rPr>
        <w:t>For the value of goods: 1% CIT and VAT</w:t>
      </w:r>
      <w:r>
        <w:rPr>
          <w:spacing w:val="-20"/>
          <w:w w:val="105"/>
          <w:sz w:val="20"/>
        </w:rPr>
        <w:t xml:space="preserve"> </w:t>
      </w:r>
      <w:proofErr w:type="gramStart"/>
      <w:r>
        <w:rPr>
          <w:w w:val="105"/>
          <w:sz w:val="20"/>
        </w:rPr>
        <w:t>exempted;</w:t>
      </w:r>
      <w:proofErr w:type="gramEnd"/>
    </w:p>
    <w:p w14:paraId="3FE6B3E8" w14:textId="77777777" w:rsidR="00CB3630" w:rsidRDefault="002E1052">
      <w:pPr>
        <w:pStyle w:val="ListParagraph"/>
        <w:numPr>
          <w:ilvl w:val="0"/>
          <w:numId w:val="15"/>
        </w:numPr>
        <w:tabs>
          <w:tab w:val="left" w:pos="1176"/>
        </w:tabs>
        <w:spacing w:before="116"/>
        <w:rPr>
          <w:sz w:val="20"/>
        </w:rPr>
      </w:pPr>
      <w:r>
        <w:rPr>
          <w:w w:val="105"/>
          <w:sz w:val="20"/>
        </w:rPr>
        <w:t>For the value of services: 5% CIT and 5%</w:t>
      </w:r>
      <w:r>
        <w:rPr>
          <w:spacing w:val="-16"/>
          <w:w w:val="105"/>
          <w:sz w:val="20"/>
        </w:rPr>
        <w:t xml:space="preserve"> </w:t>
      </w:r>
      <w:r>
        <w:rPr>
          <w:w w:val="105"/>
          <w:sz w:val="20"/>
        </w:rPr>
        <w:t>VAT.</w:t>
      </w:r>
    </w:p>
    <w:p w14:paraId="10908EF2" w14:textId="77777777" w:rsidR="00CB3630" w:rsidRDefault="002E1052">
      <w:pPr>
        <w:pStyle w:val="ListParagraph"/>
        <w:numPr>
          <w:ilvl w:val="0"/>
          <w:numId w:val="19"/>
        </w:numPr>
        <w:tabs>
          <w:tab w:val="left" w:pos="857"/>
        </w:tabs>
        <w:spacing w:before="116" w:line="249" w:lineRule="auto"/>
        <w:ind w:right="168" w:hanging="678"/>
        <w:jc w:val="both"/>
        <w:rPr>
          <w:sz w:val="20"/>
        </w:rPr>
      </w:pPr>
      <w:r>
        <w:rPr>
          <w:w w:val="105"/>
          <w:sz w:val="20"/>
        </w:rPr>
        <w:t>In case the value of goods and services could not be separated, the highest WHT rates (</w:t>
      </w:r>
      <w:proofErr w:type="gramStart"/>
      <w:r>
        <w:rPr>
          <w:w w:val="105"/>
          <w:sz w:val="20"/>
        </w:rPr>
        <w:t>i.e.</w:t>
      </w:r>
      <w:proofErr w:type="gramEnd"/>
      <w:r>
        <w:rPr>
          <w:w w:val="105"/>
          <w:sz w:val="20"/>
        </w:rPr>
        <w:t xml:space="preserve"> 5% CIT and 5% VAT) would be applied on total contract</w:t>
      </w:r>
      <w:r>
        <w:rPr>
          <w:spacing w:val="-34"/>
          <w:w w:val="105"/>
          <w:sz w:val="20"/>
        </w:rPr>
        <w:t xml:space="preserve"> </w:t>
      </w:r>
      <w:r>
        <w:rPr>
          <w:w w:val="105"/>
          <w:sz w:val="20"/>
        </w:rPr>
        <w:t>value.</w:t>
      </w:r>
    </w:p>
    <w:p w14:paraId="14C88E38" w14:textId="0493F61C" w:rsidR="00CB3630" w:rsidRDefault="002E1052">
      <w:pPr>
        <w:pStyle w:val="ListParagraph"/>
        <w:numPr>
          <w:ilvl w:val="0"/>
          <w:numId w:val="19"/>
        </w:numPr>
        <w:tabs>
          <w:tab w:val="left" w:pos="857"/>
        </w:tabs>
        <w:spacing w:before="109" w:line="249" w:lineRule="auto"/>
        <w:ind w:right="165" w:hanging="678"/>
        <w:jc w:val="both"/>
        <w:rPr>
          <w:sz w:val="20"/>
        </w:rPr>
      </w:pPr>
      <w:r>
        <w:rPr>
          <w:w w:val="105"/>
          <w:sz w:val="20"/>
        </w:rPr>
        <w:t>In</w:t>
      </w:r>
      <w:r>
        <w:rPr>
          <w:spacing w:val="-8"/>
          <w:w w:val="105"/>
          <w:sz w:val="20"/>
        </w:rPr>
        <w:t xml:space="preserve"> </w:t>
      </w:r>
      <w:r>
        <w:rPr>
          <w:w w:val="105"/>
          <w:sz w:val="20"/>
        </w:rPr>
        <w:t>case</w:t>
      </w:r>
      <w:r>
        <w:rPr>
          <w:spacing w:val="-6"/>
          <w:w w:val="105"/>
          <w:sz w:val="20"/>
        </w:rPr>
        <w:t xml:space="preserve"> </w:t>
      </w:r>
      <w:r w:rsidR="00E924B1" w:rsidRPr="00E924B1">
        <w:rPr>
          <w:spacing w:val="-6"/>
          <w:w w:val="105"/>
          <w:sz w:val="20"/>
          <w:highlight w:val="yellow"/>
        </w:rPr>
        <w:t>ABC</w:t>
      </w:r>
      <w:r>
        <w:rPr>
          <w:spacing w:val="-7"/>
          <w:w w:val="105"/>
          <w:sz w:val="20"/>
        </w:rPr>
        <w:t xml:space="preserve"> </w:t>
      </w:r>
      <w:r>
        <w:rPr>
          <w:w w:val="105"/>
          <w:sz w:val="20"/>
        </w:rPr>
        <w:t>only</w:t>
      </w:r>
      <w:r>
        <w:rPr>
          <w:spacing w:val="-6"/>
          <w:w w:val="105"/>
          <w:sz w:val="20"/>
        </w:rPr>
        <w:t xml:space="preserve"> </w:t>
      </w:r>
      <w:r>
        <w:rPr>
          <w:w w:val="105"/>
          <w:sz w:val="20"/>
        </w:rPr>
        <w:t>supplies</w:t>
      </w:r>
      <w:r>
        <w:rPr>
          <w:spacing w:val="-8"/>
          <w:w w:val="105"/>
          <w:sz w:val="20"/>
        </w:rPr>
        <w:t xml:space="preserve"> </w:t>
      </w:r>
      <w:r>
        <w:rPr>
          <w:w w:val="105"/>
          <w:sz w:val="20"/>
        </w:rPr>
        <w:t>goods</w:t>
      </w:r>
      <w:r>
        <w:rPr>
          <w:spacing w:val="-6"/>
          <w:w w:val="105"/>
          <w:sz w:val="20"/>
        </w:rPr>
        <w:t xml:space="preserve"> </w:t>
      </w:r>
      <w:r>
        <w:rPr>
          <w:w w:val="105"/>
          <w:sz w:val="20"/>
        </w:rPr>
        <w:t>without</w:t>
      </w:r>
      <w:r>
        <w:rPr>
          <w:spacing w:val="-7"/>
          <w:w w:val="105"/>
          <w:sz w:val="20"/>
        </w:rPr>
        <w:t xml:space="preserve"> </w:t>
      </w:r>
      <w:r>
        <w:rPr>
          <w:w w:val="105"/>
          <w:sz w:val="20"/>
        </w:rPr>
        <w:t>any</w:t>
      </w:r>
      <w:r>
        <w:rPr>
          <w:spacing w:val="-7"/>
          <w:w w:val="105"/>
          <w:sz w:val="20"/>
        </w:rPr>
        <w:t xml:space="preserve"> </w:t>
      </w:r>
      <w:r>
        <w:rPr>
          <w:w w:val="105"/>
          <w:sz w:val="20"/>
        </w:rPr>
        <w:t>associated</w:t>
      </w:r>
      <w:r>
        <w:rPr>
          <w:spacing w:val="-8"/>
          <w:w w:val="105"/>
          <w:sz w:val="20"/>
        </w:rPr>
        <w:t xml:space="preserve"> </w:t>
      </w:r>
      <w:r>
        <w:rPr>
          <w:w w:val="105"/>
          <w:sz w:val="20"/>
        </w:rPr>
        <w:t>service</w:t>
      </w:r>
      <w:r>
        <w:rPr>
          <w:spacing w:val="-6"/>
          <w:w w:val="105"/>
          <w:sz w:val="20"/>
        </w:rPr>
        <w:t xml:space="preserve"> </w:t>
      </w:r>
      <w:r>
        <w:rPr>
          <w:w w:val="105"/>
          <w:sz w:val="20"/>
        </w:rPr>
        <w:t>provision,</w:t>
      </w:r>
      <w:r>
        <w:rPr>
          <w:spacing w:val="-7"/>
          <w:w w:val="105"/>
          <w:sz w:val="20"/>
        </w:rPr>
        <w:t xml:space="preserve"> </w:t>
      </w:r>
      <w:r>
        <w:rPr>
          <w:w w:val="105"/>
          <w:sz w:val="20"/>
        </w:rPr>
        <w:t>except</w:t>
      </w:r>
      <w:r>
        <w:rPr>
          <w:spacing w:val="-6"/>
          <w:w w:val="105"/>
          <w:sz w:val="20"/>
        </w:rPr>
        <w:t xml:space="preserve"> </w:t>
      </w:r>
      <w:r>
        <w:rPr>
          <w:w w:val="105"/>
          <w:sz w:val="20"/>
        </w:rPr>
        <w:t>for the</w:t>
      </w:r>
      <w:r>
        <w:rPr>
          <w:spacing w:val="-7"/>
          <w:w w:val="105"/>
          <w:sz w:val="20"/>
        </w:rPr>
        <w:t xml:space="preserve"> </w:t>
      </w:r>
      <w:r>
        <w:rPr>
          <w:w w:val="105"/>
          <w:sz w:val="20"/>
        </w:rPr>
        <w:t>warranty</w:t>
      </w:r>
      <w:r>
        <w:rPr>
          <w:spacing w:val="-5"/>
          <w:w w:val="105"/>
          <w:sz w:val="20"/>
        </w:rPr>
        <w:t xml:space="preserve"> </w:t>
      </w:r>
      <w:r>
        <w:rPr>
          <w:w w:val="105"/>
          <w:sz w:val="20"/>
        </w:rPr>
        <w:t>provided</w:t>
      </w:r>
      <w:r>
        <w:rPr>
          <w:spacing w:val="-6"/>
          <w:w w:val="105"/>
          <w:sz w:val="20"/>
        </w:rPr>
        <w:t xml:space="preserve"> </w:t>
      </w:r>
      <w:r>
        <w:rPr>
          <w:w w:val="105"/>
          <w:sz w:val="20"/>
        </w:rPr>
        <w:t>within</w:t>
      </w:r>
      <w:r>
        <w:rPr>
          <w:spacing w:val="-5"/>
          <w:w w:val="105"/>
          <w:sz w:val="20"/>
        </w:rPr>
        <w:t xml:space="preserve"> </w:t>
      </w:r>
      <w:r>
        <w:rPr>
          <w:w w:val="105"/>
          <w:sz w:val="20"/>
        </w:rPr>
        <w:t>the</w:t>
      </w:r>
      <w:r>
        <w:rPr>
          <w:spacing w:val="-8"/>
          <w:w w:val="105"/>
          <w:sz w:val="20"/>
        </w:rPr>
        <w:t xml:space="preserve"> </w:t>
      </w:r>
      <w:r>
        <w:rPr>
          <w:w w:val="105"/>
          <w:sz w:val="20"/>
        </w:rPr>
        <w:t>warranty</w:t>
      </w:r>
      <w:r>
        <w:rPr>
          <w:spacing w:val="-4"/>
          <w:w w:val="105"/>
          <w:sz w:val="20"/>
        </w:rPr>
        <w:t xml:space="preserve"> </w:t>
      </w:r>
      <w:r>
        <w:rPr>
          <w:w w:val="105"/>
          <w:sz w:val="20"/>
        </w:rPr>
        <w:t>period,</w:t>
      </w:r>
      <w:r>
        <w:rPr>
          <w:spacing w:val="-6"/>
          <w:w w:val="105"/>
          <w:sz w:val="20"/>
        </w:rPr>
        <w:t xml:space="preserve"> </w:t>
      </w:r>
      <w:r>
        <w:rPr>
          <w:w w:val="105"/>
          <w:sz w:val="20"/>
        </w:rPr>
        <w:t>practically,</w:t>
      </w:r>
      <w:r>
        <w:rPr>
          <w:spacing w:val="-7"/>
          <w:w w:val="105"/>
          <w:sz w:val="20"/>
        </w:rPr>
        <w:t xml:space="preserve"> </w:t>
      </w:r>
      <w:r>
        <w:rPr>
          <w:w w:val="105"/>
          <w:sz w:val="20"/>
        </w:rPr>
        <w:t>the</w:t>
      </w:r>
      <w:r>
        <w:rPr>
          <w:spacing w:val="-6"/>
          <w:w w:val="105"/>
          <w:sz w:val="20"/>
        </w:rPr>
        <w:t xml:space="preserve"> </w:t>
      </w:r>
      <w:r>
        <w:rPr>
          <w:w w:val="105"/>
          <w:sz w:val="20"/>
        </w:rPr>
        <w:t>risk</w:t>
      </w:r>
      <w:r>
        <w:rPr>
          <w:spacing w:val="-7"/>
          <w:w w:val="105"/>
          <w:sz w:val="20"/>
        </w:rPr>
        <w:t xml:space="preserve"> </w:t>
      </w:r>
      <w:r>
        <w:rPr>
          <w:w w:val="105"/>
          <w:sz w:val="20"/>
        </w:rPr>
        <w:t>for</w:t>
      </w:r>
      <w:r>
        <w:rPr>
          <w:spacing w:val="-5"/>
          <w:w w:val="105"/>
          <w:sz w:val="20"/>
        </w:rPr>
        <w:t xml:space="preserve"> </w:t>
      </w:r>
      <w:r>
        <w:rPr>
          <w:w w:val="105"/>
          <w:sz w:val="20"/>
        </w:rPr>
        <w:t>the</w:t>
      </w:r>
      <w:r>
        <w:rPr>
          <w:spacing w:val="-5"/>
          <w:w w:val="105"/>
          <w:sz w:val="20"/>
        </w:rPr>
        <w:t xml:space="preserve"> </w:t>
      </w:r>
      <w:r>
        <w:rPr>
          <w:w w:val="105"/>
          <w:sz w:val="20"/>
        </w:rPr>
        <w:t>contract</w:t>
      </w:r>
      <w:r>
        <w:rPr>
          <w:spacing w:val="-8"/>
          <w:w w:val="105"/>
          <w:sz w:val="20"/>
        </w:rPr>
        <w:t xml:space="preserve"> </w:t>
      </w:r>
      <w:r>
        <w:rPr>
          <w:w w:val="105"/>
          <w:sz w:val="20"/>
        </w:rPr>
        <w:t>to</w:t>
      </w:r>
      <w:r>
        <w:rPr>
          <w:spacing w:val="-5"/>
          <w:w w:val="105"/>
          <w:sz w:val="20"/>
        </w:rPr>
        <w:t xml:space="preserve"> </w:t>
      </w:r>
      <w:r>
        <w:rPr>
          <w:w w:val="105"/>
          <w:sz w:val="20"/>
        </w:rPr>
        <w:t>be imposed</w:t>
      </w:r>
      <w:r>
        <w:rPr>
          <w:spacing w:val="9"/>
          <w:w w:val="105"/>
          <w:sz w:val="20"/>
        </w:rPr>
        <w:t xml:space="preserve"> </w:t>
      </w:r>
      <w:r>
        <w:rPr>
          <w:w w:val="105"/>
          <w:sz w:val="20"/>
        </w:rPr>
        <w:t>at</w:t>
      </w:r>
      <w:r>
        <w:rPr>
          <w:spacing w:val="9"/>
          <w:w w:val="105"/>
          <w:sz w:val="20"/>
        </w:rPr>
        <w:t xml:space="preserve"> </w:t>
      </w:r>
      <w:r>
        <w:rPr>
          <w:w w:val="105"/>
          <w:sz w:val="20"/>
        </w:rPr>
        <w:t>5%</w:t>
      </w:r>
      <w:r>
        <w:rPr>
          <w:spacing w:val="9"/>
          <w:w w:val="105"/>
          <w:sz w:val="20"/>
        </w:rPr>
        <w:t xml:space="preserve"> </w:t>
      </w:r>
      <w:r>
        <w:rPr>
          <w:w w:val="105"/>
          <w:sz w:val="20"/>
        </w:rPr>
        <w:t>CIT</w:t>
      </w:r>
      <w:r>
        <w:rPr>
          <w:spacing w:val="9"/>
          <w:w w:val="105"/>
          <w:sz w:val="20"/>
        </w:rPr>
        <w:t xml:space="preserve"> </w:t>
      </w:r>
      <w:r>
        <w:rPr>
          <w:w w:val="105"/>
          <w:sz w:val="20"/>
        </w:rPr>
        <w:t>–</w:t>
      </w:r>
      <w:r>
        <w:rPr>
          <w:spacing w:val="8"/>
          <w:w w:val="105"/>
          <w:sz w:val="20"/>
        </w:rPr>
        <w:t xml:space="preserve"> </w:t>
      </w:r>
      <w:r>
        <w:rPr>
          <w:w w:val="105"/>
          <w:sz w:val="20"/>
        </w:rPr>
        <w:t>5%</w:t>
      </w:r>
      <w:r>
        <w:rPr>
          <w:spacing w:val="9"/>
          <w:w w:val="105"/>
          <w:sz w:val="20"/>
        </w:rPr>
        <w:t xml:space="preserve"> </w:t>
      </w:r>
      <w:r>
        <w:rPr>
          <w:w w:val="105"/>
          <w:sz w:val="20"/>
        </w:rPr>
        <w:t>VAT</w:t>
      </w:r>
      <w:r>
        <w:rPr>
          <w:spacing w:val="9"/>
          <w:w w:val="105"/>
          <w:sz w:val="20"/>
        </w:rPr>
        <w:t xml:space="preserve"> </w:t>
      </w:r>
      <w:r>
        <w:rPr>
          <w:w w:val="105"/>
          <w:sz w:val="20"/>
        </w:rPr>
        <w:t>on</w:t>
      </w:r>
      <w:r>
        <w:rPr>
          <w:spacing w:val="9"/>
          <w:w w:val="105"/>
          <w:sz w:val="20"/>
        </w:rPr>
        <w:t xml:space="preserve"> </w:t>
      </w:r>
      <w:r>
        <w:rPr>
          <w:w w:val="105"/>
          <w:sz w:val="20"/>
        </w:rPr>
        <w:t>total</w:t>
      </w:r>
      <w:r>
        <w:rPr>
          <w:spacing w:val="9"/>
          <w:w w:val="105"/>
          <w:sz w:val="20"/>
        </w:rPr>
        <w:t xml:space="preserve"> </w:t>
      </w:r>
      <w:r>
        <w:rPr>
          <w:w w:val="105"/>
          <w:sz w:val="20"/>
        </w:rPr>
        <w:t>contract</w:t>
      </w:r>
      <w:r>
        <w:rPr>
          <w:spacing w:val="7"/>
          <w:w w:val="105"/>
          <w:sz w:val="20"/>
        </w:rPr>
        <w:t xml:space="preserve"> </w:t>
      </w:r>
      <w:r>
        <w:rPr>
          <w:w w:val="105"/>
          <w:sz w:val="20"/>
        </w:rPr>
        <w:t>value</w:t>
      </w:r>
      <w:r>
        <w:rPr>
          <w:spacing w:val="9"/>
          <w:w w:val="105"/>
          <w:sz w:val="20"/>
        </w:rPr>
        <w:t xml:space="preserve"> </w:t>
      </w:r>
      <w:r>
        <w:rPr>
          <w:w w:val="105"/>
          <w:sz w:val="20"/>
        </w:rPr>
        <w:t>is</w:t>
      </w:r>
      <w:r>
        <w:rPr>
          <w:spacing w:val="9"/>
          <w:w w:val="105"/>
          <w:sz w:val="20"/>
        </w:rPr>
        <w:t xml:space="preserve"> </w:t>
      </w:r>
      <w:r>
        <w:rPr>
          <w:w w:val="105"/>
          <w:sz w:val="20"/>
        </w:rPr>
        <w:t>not</w:t>
      </w:r>
      <w:r>
        <w:rPr>
          <w:spacing w:val="9"/>
          <w:w w:val="105"/>
          <w:sz w:val="20"/>
        </w:rPr>
        <w:t xml:space="preserve"> </w:t>
      </w:r>
      <w:r>
        <w:rPr>
          <w:w w:val="105"/>
          <w:sz w:val="20"/>
        </w:rPr>
        <w:t>high.</w:t>
      </w:r>
      <w:r>
        <w:rPr>
          <w:spacing w:val="9"/>
          <w:w w:val="105"/>
          <w:sz w:val="20"/>
        </w:rPr>
        <w:t xml:space="preserve"> </w:t>
      </w:r>
      <w:r>
        <w:rPr>
          <w:w w:val="105"/>
          <w:sz w:val="20"/>
        </w:rPr>
        <w:t>Arguably,</w:t>
      </w:r>
      <w:r>
        <w:rPr>
          <w:spacing w:val="10"/>
          <w:w w:val="105"/>
          <w:sz w:val="20"/>
        </w:rPr>
        <w:t xml:space="preserve"> </w:t>
      </w:r>
      <w:r>
        <w:rPr>
          <w:w w:val="105"/>
          <w:sz w:val="20"/>
        </w:rPr>
        <w:t>the</w:t>
      </w:r>
      <w:r>
        <w:rPr>
          <w:spacing w:val="9"/>
          <w:w w:val="105"/>
          <w:sz w:val="20"/>
        </w:rPr>
        <w:t xml:space="preserve"> </w:t>
      </w:r>
      <w:r>
        <w:rPr>
          <w:w w:val="105"/>
          <w:sz w:val="20"/>
        </w:rPr>
        <w:t>contract</w:t>
      </w:r>
    </w:p>
    <w:p w14:paraId="6D04A593" w14:textId="77777777" w:rsidR="00CB3630" w:rsidRDefault="00CB3630">
      <w:pPr>
        <w:spacing w:line="249" w:lineRule="auto"/>
        <w:jc w:val="both"/>
        <w:rPr>
          <w:sz w:val="20"/>
        </w:rPr>
        <w:sectPr w:rsidR="00CB3630">
          <w:pgSz w:w="12240" w:h="15840"/>
          <w:pgMar w:top="1820" w:right="1420" w:bottom="1040" w:left="1560" w:header="1229" w:footer="851" w:gutter="0"/>
          <w:cols w:space="720"/>
        </w:sectPr>
      </w:pPr>
    </w:p>
    <w:p w14:paraId="6650F12F" w14:textId="77777777" w:rsidR="00CB3630" w:rsidRDefault="00CB3630">
      <w:pPr>
        <w:pStyle w:val="BodyText"/>
      </w:pPr>
    </w:p>
    <w:p w14:paraId="4A4190C9" w14:textId="77777777" w:rsidR="00CB3630" w:rsidRDefault="00CB3630">
      <w:pPr>
        <w:pStyle w:val="BodyText"/>
      </w:pPr>
    </w:p>
    <w:p w14:paraId="505C3A66" w14:textId="77777777" w:rsidR="00CB3630" w:rsidRDefault="00CB3630">
      <w:pPr>
        <w:pStyle w:val="BodyText"/>
        <w:spacing w:before="10"/>
      </w:pPr>
    </w:p>
    <w:p w14:paraId="7D392A8D" w14:textId="77777777" w:rsidR="00CB3630" w:rsidRDefault="002E1052">
      <w:pPr>
        <w:pStyle w:val="BodyText"/>
        <w:spacing w:before="99" w:line="247" w:lineRule="auto"/>
        <w:ind w:left="856" w:right="168"/>
        <w:jc w:val="both"/>
      </w:pPr>
      <w:r>
        <w:rPr>
          <w:w w:val="105"/>
        </w:rPr>
        <w:t>should only be subject to 1% CIT on total contract value. This however should be heavily subject to the viewpoint and assessment of local tax authorities.</w:t>
      </w:r>
    </w:p>
    <w:p w14:paraId="152258B7" w14:textId="41A94EEB" w:rsidR="00CB3630" w:rsidRDefault="002E1052">
      <w:pPr>
        <w:pStyle w:val="ListParagraph"/>
        <w:numPr>
          <w:ilvl w:val="0"/>
          <w:numId w:val="19"/>
        </w:numPr>
        <w:tabs>
          <w:tab w:val="left" w:pos="857"/>
        </w:tabs>
        <w:spacing w:before="115" w:line="249" w:lineRule="auto"/>
        <w:ind w:right="167" w:hanging="678"/>
        <w:jc w:val="both"/>
        <w:rPr>
          <w:sz w:val="20"/>
        </w:rPr>
      </w:pPr>
      <w:r>
        <w:rPr>
          <w:w w:val="105"/>
          <w:sz w:val="20"/>
        </w:rPr>
        <w:t>The current regulations also allow the deduction of taxable income for WHT if the foreign contractors sub-contract a part of the work to a registered taxpayers in Vietnam (</w:t>
      </w:r>
      <w:proofErr w:type="gramStart"/>
      <w:r>
        <w:rPr>
          <w:w w:val="105"/>
          <w:sz w:val="20"/>
        </w:rPr>
        <w:t>i.e.</w:t>
      </w:r>
      <w:proofErr w:type="gramEnd"/>
      <w:r>
        <w:rPr>
          <w:spacing w:val="-37"/>
          <w:w w:val="105"/>
          <w:sz w:val="20"/>
        </w:rPr>
        <w:t xml:space="preserve"> </w:t>
      </w:r>
      <w:r>
        <w:rPr>
          <w:w w:val="105"/>
          <w:sz w:val="20"/>
        </w:rPr>
        <w:t xml:space="preserve">local </w:t>
      </w:r>
      <w:r w:rsidR="002E6B7D" w:rsidRPr="00D203A2">
        <w:rPr>
          <w:w w:val="105"/>
          <w:sz w:val="20"/>
          <w:highlight w:val="yellow"/>
        </w:rPr>
        <w:t>ABC</w:t>
      </w:r>
      <w:r>
        <w:rPr>
          <w:spacing w:val="-17"/>
          <w:w w:val="105"/>
          <w:sz w:val="20"/>
        </w:rPr>
        <w:t xml:space="preserve"> </w:t>
      </w:r>
      <w:r>
        <w:rPr>
          <w:w w:val="105"/>
          <w:sz w:val="20"/>
        </w:rPr>
        <w:t>entities</w:t>
      </w:r>
      <w:r>
        <w:rPr>
          <w:spacing w:val="-17"/>
          <w:w w:val="105"/>
          <w:sz w:val="20"/>
        </w:rPr>
        <w:t xml:space="preserve"> </w:t>
      </w:r>
      <w:r>
        <w:rPr>
          <w:w w:val="105"/>
          <w:sz w:val="20"/>
        </w:rPr>
        <w:t>or</w:t>
      </w:r>
      <w:r>
        <w:rPr>
          <w:spacing w:val="-15"/>
          <w:w w:val="105"/>
          <w:sz w:val="20"/>
        </w:rPr>
        <w:t xml:space="preserve"> </w:t>
      </w:r>
      <w:r>
        <w:rPr>
          <w:w w:val="105"/>
          <w:sz w:val="20"/>
        </w:rPr>
        <w:t>local</w:t>
      </w:r>
      <w:r>
        <w:rPr>
          <w:spacing w:val="-16"/>
          <w:w w:val="105"/>
          <w:sz w:val="20"/>
        </w:rPr>
        <w:t xml:space="preserve"> </w:t>
      </w:r>
      <w:r>
        <w:rPr>
          <w:w w:val="105"/>
          <w:sz w:val="20"/>
        </w:rPr>
        <w:t>agencies),</w:t>
      </w:r>
      <w:r>
        <w:rPr>
          <w:spacing w:val="-16"/>
          <w:w w:val="105"/>
          <w:sz w:val="20"/>
        </w:rPr>
        <w:t xml:space="preserve"> </w:t>
      </w:r>
      <w:r>
        <w:rPr>
          <w:w w:val="105"/>
          <w:sz w:val="20"/>
        </w:rPr>
        <w:t>the</w:t>
      </w:r>
      <w:r>
        <w:rPr>
          <w:spacing w:val="-18"/>
          <w:w w:val="105"/>
          <w:sz w:val="20"/>
        </w:rPr>
        <w:t xml:space="preserve"> </w:t>
      </w:r>
      <w:r>
        <w:rPr>
          <w:w w:val="105"/>
          <w:sz w:val="20"/>
        </w:rPr>
        <w:t>subcontracted</w:t>
      </w:r>
      <w:r>
        <w:rPr>
          <w:spacing w:val="-16"/>
          <w:w w:val="105"/>
          <w:sz w:val="20"/>
        </w:rPr>
        <w:t xml:space="preserve"> </w:t>
      </w:r>
      <w:r>
        <w:rPr>
          <w:w w:val="105"/>
          <w:sz w:val="20"/>
        </w:rPr>
        <w:t>value</w:t>
      </w:r>
      <w:r>
        <w:rPr>
          <w:spacing w:val="-17"/>
          <w:w w:val="105"/>
          <w:sz w:val="20"/>
        </w:rPr>
        <w:t xml:space="preserve"> </w:t>
      </w:r>
      <w:r>
        <w:rPr>
          <w:w w:val="105"/>
          <w:sz w:val="20"/>
        </w:rPr>
        <w:t>would</w:t>
      </w:r>
      <w:r>
        <w:rPr>
          <w:spacing w:val="-16"/>
          <w:w w:val="105"/>
          <w:sz w:val="20"/>
        </w:rPr>
        <w:t xml:space="preserve"> </w:t>
      </w:r>
      <w:r>
        <w:rPr>
          <w:w w:val="105"/>
          <w:sz w:val="20"/>
        </w:rPr>
        <w:t>be</w:t>
      </w:r>
      <w:r>
        <w:rPr>
          <w:spacing w:val="-18"/>
          <w:w w:val="105"/>
          <w:sz w:val="20"/>
        </w:rPr>
        <w:t xml:space="preserve"> </w:t>
      </w:r>
      <w:r>
        <w:rPr>
          <w:w w:val="105"/>
          <w:sz w:val="20"/>
        </w:rPr>
        <w:t>deducted</w:t>
      </w:r>
      <w:r>
        <w:rPr>
          <w:spacing w:val="-16"/>
          <w:w w:val="105"/>
          <w:sz w:val="20"/>
        </w:rPr>
        <w:t xml:space="preserve"> </w:t>
      </w:r>
      <w:r>
        <w:rPr>
          <w:w w:val="105"/>
          <w:sz w:val="20"/>
        </w:rPr>
        <w:t>for</w:t>
      </w:r>
      <w:r>
        <w:rPr>
          <w:spacing w:val="-17"/>
          <w:w w:val="105"/>
          <w:sz w:val="20"/>
        </w:rPr>
        <w:t xml:space="preserve"> </w:t>
      </w:r>
      <w:r>
        <w:rPr>
          <w:w w:val="105"/>
          <w:sz w:val="20"/>
        </w:rPr>
        <w:t>WHT calculation, provided</w:t>
      </w:r>
      <w:r>
        <w:rPr>
          <w:spacing w:val="-4"/>
          <w:w w:val="105"/>
          <w:sz w:val="20"/>
        </w:rPr>
        <w:t xml:space="preserve"> </w:t>
      </w:r>
      <w:r>
        <w:rPr>
          <w:w w:val="105"/>
          <w:sz w:val="20"/>
        </w:rPr>
        <w:t>that:</w:t>
      </w:r>
    </w:p>
    <w:p w14:paraId="61B210C3" w14:textId="43EB4044" w:rsidR="00CB3630" w:rsidRDefault="002E1052">
      <w:pPr>
        <w:pStyle w:val="ListParagraph"/>
        <w:numPr>
          <w:ilvl w:val="0"/>
          <w:numId w:val="14"/>
        </w:numPr>
        <w:tabs>
          <w:tab w:val="left" w:pos="1176"/>
        </w:tabs>
        <w:spacing w:before="107" w:line="247" w:lineRule="auto"/>
        <w:ind w:right="165"/>
        <w:rPr>
          <w:sz w:val="20"/>
        </w:rPr>
      </w:pPr>
      <w:r>
        <w:rPr>
          <w:w w:val="105"/>
          <w:sz w:val="20"/>
        </w:rPr>
        <w:t xml:space="preserve">Local </w:t>
      </w:r>
      <w:r w:rsidR="00D203A2" w:rsidRPr="00D203A2">
        <w:rPr>
          <w:w w:val="105"/>
          <w:sz w:val="20"/>
          <w:highlight w:val="yellow"/>
        </w:rPr>
        <w:t>ABC</w:t>
      </w:r>
      <w:r>
        <w:rPr>
          <w:w w:val="105"/>
          <w:sz w:val="20"/>
        </w:rPr>
        <w:t xml:space="preserve"> entities and/or local agencies should be included into the list of </w:t>
      </w:r>
      <w:proofErr w:type="gramStart"/>
      <w:r>
        <w:rPr>
          <w:w w:val="105"/>
          <w:sz w:val="20"/>
        </w:rPr>
        <w:t>subcontractor</w:t>
      </w:r>
      <w:proofErr w:type="gramEnd"/>
      <w:r>
        <w:rPr>
          <w:w w:val="105"/>
          <w:sz w:val="20"/>
        </w:rPr>
        <w:t xml:space="preserve"> regulated under the main contract between </w:t>
      </w:r>
      <w:r w:rsidR="00D203A2" w:rsidRPr="00D203A2">
        <w:rPr>
          <w:w w:val="105"/>
          <w:sz w:val="20"/>
          <w:highlight w:val="yellow"/>
        </w:rPr>
        <w:t>ABC Company</w:t>
      </w:r>
      <w:r>
        <w:rPr>
          <w:w w:val="105"/>
          <w:sz w:val="20"/>
        </w:rPr>
        <w:t xml:space="preserve"> and the Vietnam customers;</w:t>
      </w:r>
    </w:p>
    <w:p w14:paraId="0739F018" w14:textId="5380463D" w:rsidR="00CB3630" w:rsidRDefault="00D203A2">
      <w:pPr>
        <w:pStyle w:val="ListParagraph"/>
        <w:numPr>
          <w:ilvl w:val="0"/>
          <w:numId w:val="14"/>
        </w:numPr>
        <w:tabs>
          <w:tab w:val="left" w:pos="1176"/>
        </w:tabs>
        <w:spacing w:before="110" w:line="247" w:lineRule="auto"/>
        <w:ind w:left="1175" w:right="165"/>
        <w:rPr>
          <w:sz w:val="20"/>
        </w:rPr>
      </w:pPr>
      <w:r w:rsidRPr="00D203A2">
        <w:rPr>
          <w:w w:val="105"/>
          <w:sz w:val="20"/>
          <w:highlight w:val="yellow"/>
        </w:rPr>
        <w:t>ABC Company</w:t>
      </w:r>
      <w:r w:rsidR="002E1052">
        <w:rPr>
          <w:w w:val="105"/>
          <w:sz w:val="20"/>
        </w:rPr>
        <w:t xml:space="preserve"> must provide the Vietnam customers with the invoices that local </w:t>
      </w:r>
      <w:r w:rsidRPr="00D203A2">
        <w:rPr>
          <w:w w:val="105"/>
          <w:sz w:val="20"/>
          <w:highlight w:val="yellow"/>
        </w:rPr>
        <w:t>ABC</w:t>
      </w:r>
      <w:r w:rsidR="002E1052">
        <w:rPr>
          <w:w w:val="105"/>
          <w:sz w:val="20"/>
        </w:rPr>
        <w:t xml:space="preserve"> entities</w:t>
      </w:r>
      <w:r w:rsidR="002E1052">
        <w:rPr>
          <w:spacing w:val="-18"/>
          <w:w w:val="105"/>
          <w:sz w:val="20"/>
        </w:rPr>
        <w:t xml:space="preserve"> </w:t>
      </w:r>
      <w:r w:rsidR="002E1052">
        <w:rPr>
          <w:w w:val="105"/>
          <w:sz w:val="20"/>
        </w:rPr>
        <w:t>/</w:t>
      </w:r>
      <w:r w:rsidR="002E1052">
        <w:rPr>
          <w:spacing w:val="-20"/>
          <w:w w:val="105"/>
          <w:sz w:val="20"/>
        </w:rPr>
        <w:t xml:space="preserve"> </w:t>
      </w:r>
      <w:r w:rsidR="002E1052">
        <w:rPr>
          <w:w w:val="105"/>
          <w:sz w:val="20"/>
        </w:rPr>
        <w:t>local</w:t>
      </w:r>
      <w:r w:rsidR="002E1052">
        <w:rPr>
          <w:spacing w:val="-18"/>
          <w:w w:val="105"/>
          <w:sz w:val="20"/>
        </w:rPr>
        <w:t xml:space="preserve"> </w:t>
      </w:r>
      <w:r w:rsidR="002E1052">
        <w:rPr>
          <w:w w:val="105"/>
          <w:sz w:val="20"/>
        </w:rPr>
        <w:t>agencies</w:t>
      </w:r>
      <w:r w:rsidR="002E1052">
        <w:rPr>
          <w:spacing w:val="-20"/>
          <w:w w:val="105"/>
          <w:sz w:val="20"/>
        </w:rPr>
        <w:t xml:space="preserve"> </w:t>
      </w:r>
      <w:r w:rsidR="002E1052">
        <w:rPr>
          <w:w w:val="105"/>
          <w:sz w:val="20"/>
        </w:rPr>
        <w:t>billed</w:t>
      </w:r>
      <w:r w:rsidR="002E1052">
        <w:rPr>
          <w:spacing w:val="-19"/>
          <w:w w:val="105"/>
          <w:sz w:val="20"/>
        </w:rPr>
        <w:t xml:space="preserve"> </w:t>
      </w:r>
      <w:r w:rsidR="002E1052">
        <w:rPr>
          <w:w w:val="105"/>
          <w:sz w:val="20"/>
        </w:rPr>
        <w:t>to</w:t>
      </w:r>
      <w:r w:rsidR="002E1052">
        <w:rPr>
          <w:spacing w:val="-18"/>
          <w:w w:val="105"/>
          <w:sz w:val="20"/>
        </w:rPr>
        <w:t xml:space="preserve"> </w:t>
      </w:r>
      <w:r w:rsidRPr="00D203A2">
        <w:rPr>
          <w:w w:val="105"/>
          <w:sz w:val="20"/>
          <w:highlight w:val="yellow"/>
        </w:rPr>
        <w:t>ABC Company</w:t>
      </w:r>
      <w:r w:rsidR="002E1052">
        <w:rPr>
          <w:spacing w:val="-18"/>
          <w:w w:val="105"/>
          <w:sz w:val="20"/>
        </w:rPr>
        <w:t xml:space="preserve"> </w:t>
      </w:r>
      <w:r w:rsidR="002E1052">
        <w:rPr>
          <w:w w:val="105"/>
          <w:sz w:val="20"/>
        </w:rPr>
        <w:t>so</w:t>
      </w:r>
      <w:r w:rsidR="002E1052">
        <w:rPr>
          <w:spacing w:val="-18"/>
          <w:w w:val="105"/>
          <w:sz w:val="20"/>
        </w:rPr>
        <w:t xml:space="preserve"> </w:t>
      </w:r>
      <w:r w:rsidR="002E1052">
        <w:rPr>
          <w:w w:val="105"/>
          <w:sz w:val="20"/>
        </w:rPr>
        <w:t>that</w:t>
      </w:r>
      <w:r w:rsidR="002E1052">
        <w:rPr>
          <w:spacing w:val="-20"/>
          <w:w w:val="105"/>
          <w:sz w:val="20"/>
        </w:rPr>
        <w:t xml:space="preserve"> </w:t>
      </w:r>
      <w:r w:rsidR="002E1052">
        <w:rPr>
          <w:w w:val="105"/>
          <w:sz w:val="20"/>
        </w:rPr>
        <w:t>Vietnam</w:t>
      </w:r>
      <w:r w:rsidR="002E1052">
        <w:rPr>
          <w:spacing w:val="-18"/>
          <w:w w:val="105"/>
          <w:sz w:val="20"/>
        </w:rPr>
        <w:t xml:space="preserve"> </w:t>
      </w:r>
      <w:r w:rsidR="002E1052">
        <w:rPr>
          <w:w w:val="105"/>
          <w:sz w:val="20"/>
        </w:rPr>
        <w:t>customers</w:t>
      </w:r>
      <w:r w:rsidR="002E1052">
        <w:rPr>
          <w:spacing w:val="-19"/>
          <w:w w:val="105"/>
          <w:sz w:val="20"/>
        </w:rPr>
        <w:t xml:space="preserve"> </w:t>
      </w:r>
      <w:r w:rsidR="002E1052">
        <w:rPr>
          <w:w w:val="105"/>
          <w:sz w:val="20"/>
        </w:rPr>
        <w:t>could</w:t>
      </w:r>
      <w:r w:rsidR="002E1052">
        <w:rPr>
          <w:spacing w:val="-18"/>
          <w:w w:val="105"/>
          <w:sz w:val="20"/>
        </w:rPr>
        <w:t xml:space="preserve"> </w:t>
      </w:r>
      <w:r w:rsidR="002E1052">
        <w:rPr>
          <w:w w:val="105"/>
          <w:sz w:val="20"/>
        </w:rPr>
        <w:t>maintain</w:t>
      </w:r>
      <w:r w:rsidR="002E1052">
        <w:rPr>
          <w:spacing w:val="-19"/>
          <w:w w:val="105"/>
          <w:sz w:val="20"/>
        </w:rPr>
        <w:t xml:space="preserve"> </w:t>
      </w:r>
      <w:r w:rsidR="002E1052">
        <w:rPr>
          <w:w w:val="105"/>
          <w:sz w:val="20"/>
        </w:rPr>
        <w:t>the evidence of the deducted amount before they withhold and declare WHT. From commercial</w:t>
      </w:r>
      <w:r w:rsidR="002E1052">
        <w:rPr>
          <w:spacing w:val="-22"/>
          <w:w w:val="105"/>
          <w:sz w:val="20"/>
        </w:rPr>
        <w:t xml:space="preserve"> </w:t>
      </w:r>
      <w:r w:rsidR="002E1052">
        <w:rPr>
          <w:w w:val="105"/>
          <w:sz w:val="20"/>
        </w:rPr>
        <w:t>perspectives,</w:t>
      </w:r>
      <w:r w:rsidR="002E1052">
        <w:rPr>
          <w:spacing w:val="-22"/>
          <w:w w:val="105"/>
          <w:sz w:val="20"/>
        </w:rPr>
        <w:t xml:space="preserve"> </w:t>
      </w:r>
      <w:r w:rsidR="002E1052">
        <w:rPr>
          <w:w w:val="105"/>
          <w:sz w:val="20"/>
        </w:rPr>
        <w:t>Vietnam</w:t>
      </w:r>
      <w:r w:rsidR="002E1052">
        <w:rPr>
          <w:spacing w:val="-23"/>
          <w:w w:val="105"/>
          <w:sz w:val="20"/>
        </w:rPr>
        <w:t xml:space="preserve"> </w:t>
      </w:r>
      <w:r w:rsidR="002E1052">
        <w:rPr>
          <w:w w:val="105"/>
          <w:sz w:val="20"/>
        </w:rPr>
        <w:t>customers</w:t>
      </w:r>
      <w:r w:rsidR="002E1052">
        <w:rPr>
          <w:spacing w:val="-22"/>
          <w:w w:val="105"/>
          <w:sz w:val="20"/>
        </w:rPr>
        <w:t xml:space="preserve"> </w:t>
      </w:r>
      <w:r w:rsidR="002E1052">
        <w:rPr>
          <w:w w:val="105"/>
          <w:sz w:val="20"/>
        </w:rPr>
        <w:t>may</w:t>
      </w:r>
      <w:r w:rsidR="002E1052">
        <w:rPr>
          <w:spacing w:val="-22"/>
          <w:w w:val="105"/>
          <w:sz w:val="20"/>
        </w:rPr>
        <w:t xml:space="preserve"> </w:t>
      </w:r>
      <w:r w:rsidR="002E1052">
        <w:rPr>
          <w:w w:val="105"/>
          <w:sz w:val="20"/>
        </w:rPr>
        <w:t>get</w:t>
      </w:r>
      <w:r w:rsidR="002E1052">
        <w:rPr>
          <w:spacing w:val="-23"/>
          <w:w w:val="105"/>
          <w:sz w:val="20"/>
        </w:rPr>
        <w:t xml:space="preserve"> </w:t>
      </w:r>
      <w:r w:rsidR="002E1052">
        <w:rPr>
          <w:w w:val="105"/>
          <w:sz w:val="20"/>
        </w:rPr>
        <w:t>to</w:t>
      </w:r>
      <w:r w:rsidR="002E1052">
        <w:rPr>
          <w:spacing w:val="-22"/>
          <w:w w:val="105"/>
          <w:sz w:val="20"/>
        </w:rPr>
        <w:t xml:space="preserve"> </w:t>
      </w:r>
      <w:r w:rsidR="002E1052">
        <w:rPr>
          <w:w w:val="105"/>
          <w:sz w:val="20"/>
        </w:rPr>
        <w:t>know</w:t>
      </w:r>
      <w:r w:rsidR="002E1052">
        <w:rPr>
          <w:spacing w:val="-22"/>
          <w:w w:val="105"/>
          <w:sz w:val="20"/>
        </w:rPr>
        <w:t xml:space="preserve"> </w:t>
      </w:r>
      <w:r w:rsidR="002E1052">
        <w:rPr>
          <w:w w:val="105"/>
          <w:sz w:val="20"/>
        </w:rPr>
        <w:t>the</w:t>
      </w:r>
      <w:r w:rsidR="002E1052">
        <w:rPr>
          <w:spacing w:val="-22"/>
          <w:w w:val="105"/>
          <w:sz w:val="20"/>
        </w:rPr>
        <w:t xml:space="preserve"> </w:t>
      </w:r>
      <w:r w:rsidR="002E1052">
        <w:rPr>
          <w:w w:val="105"/>
          <w:sz w:val="20"/>
        </w:rPr>
        <w:t>margin</w:t>
      </w:r>
      <w:r w:rsidR="002E1052">
        <w:rPr>
          <w:spacing w:val="-22"/>
          <w:w w:val="105"/>
          <w:sz w:val="20"/>
        </w:rPr>
        <w:t xml:space="preserve"> </w:t>
      </w:r>
      <w:r w:rsidR="002E1052">
        <w:rPr>
          <w:w w:val="105"/>
          <w:sz w:val="20"/>
        </w:rPr>
        <w:t>that</w:t>
      </w:r>
      <w:r w:rsidR="002E1052">
        <w:rPr>
          <w:spacing w:val="-23"/>
          <w:w w:val="105"/>
          <w:sz w:val="20"/>
        </w:rPr>
        <w:t xml:space="preserve"> </w:t>
      </w:r>
      <w:r w:rsidRPr="00D203A2">
        <w:rPr>
          <w:w w:val="105"/>
          <w:sz w:val="20"/>
          <w:highlight w:val="yellow"/>
        </w:rPr>
        <w:t>ABC Company</w:t>
      </w:r>
      <w:r w:rsidR="002E1052">
        <w:rPr>
          <w:w w:val="105"/>
          <w:sz w:val="20"/>
        </w:rPr>
        <w:t xml:space="preserve"> earns from the services provided to</w:t>
      </w:r>
      <w:r w:rsidR="002E1052">
        <w:rPr>
          <w:spacing w:val="-12"/>
          <w:w w:val="105"/>
          <w:sz w:val="20"/>
        </w:rPr>
        <w:t xml:space="preserve"> </w:t>
      </w:r>
      <w:r w:rsidR="002E1052">
        <w:rPr>
          <w:w w:val="105"/>
          <w:sz w:val="20"/>
        </w:rPr>
        <w:t>them.</w:t>
      </w:r>
    </w:p>
    <w:p w14:paraId="54BC87BC" w14:textId="77777777" w:rsidR="00CB3630" w:rsidRDefault="00CB3630">
      <w:pPr>
        <w:pStyle w:val="BodyText"/>
        <w:spacing w:before="7"/>
        <w:rPr>
          <w:sz w:val="32"/>
        </w:rPr>
      </w:pPr>
    </w:p>
    <w:p w14:paraId="5FB007EB" w14:textId="33230DAC" w:rsidR="00CB3630" w:rsidRDefault="002E1052">
      <w:pPr>
        <w:spacing w:before="1"/>
        <w:ind w:left="856"/>
        <w:jc w:val="both"/>
        <w:rPr>
          <w:i/>
          <w:sz w:val="20"/>
        </w:rPr>
      </w:pPr>
      <w:r>
        <w:rPr>
          <w:i/>
          <w:w w:val="105"/>
          <w:sz w:val="20"/>
        </w:rPr>
        <w:t xml:space="preserve">VAT implications to </w:t>
      </w:r>
      <w:r w:rsidR="00D203A2" w:rsidRPr="00D203A2">
        <w:rPr>
          <w:i/>
          <w:iCs/>
          <w:w w:val="105"/>
          <w:sz w:val="20"/>
          <w:highlight w:val="yellow"/>
        </w:rPr>
        <w:t>ABC Company</w:t>
      </w:r>
    </w:p>
    <w:p w14:paraId="7F2CAD4A" w14:textId="77777777" w:rsidR="00CB3630" w:rsidRDefault="00CB3630">
      <w:pPr>
        <w:pStyle w:val="BodyText"/>
        <w:rPr>
          <w:i/>
          <w:sz w:val="22"/>
        </w:rPr>
      </w:pPr>
    </w:p>
    <w:p w14:paraId="7000F7CD" w14:textId="003F917D" w:rsidR="00CB3630" w:rsidRDefault="002E1052">
      <w:pPr>
        <w:pStyle w:val="ListParagraph"/>
        <w:numPr>
          <w:ilvl w:val="0"/>
          <w:numId w:val="19"/>
        </w:numPr>
        <w:tabs>
          <w:tab w:val="left" w:pos="857"/>
        </w:tabs>
        <w:spacing w:before="130" w:line="247" w:lineRule="auto"/>
        <w:ind w:right="166" w:hanging="678"/>
        <w:jc w:val="both"/>
        <w:rPr>
          <w:sz w:val="20"/>
        </w:rPr>
      </w:pPr>
      <w:r>
        <w:rPr>
          <w:w w:val="105"/>
          <w:sz w:val="20"/>
        </w:rPr>
        <w:t xml:space="preserve">When </w:t>
      </w:r>
      <w:r w:rsidR="00D203A2" w:rsidRPr="00D203A2">
        <w:rPr>
          <w:w w:val="105"/>
          <w:sz w:val="20"/>
          <w:highlight w:val="yellow"/>
        </w:rPr>
        <w:t>ABC Company</w:t>
      </w:r>
      <w:r>
        <w:rPr>
          <w:w w:val="105"/>
          <w:sz w:val="20"/>
        </w:rPr>
        <w:t xml:space="preserve"> engages local subcontractors to carry out the warranty / maintenance services in Vietnam, those local subcontractors would issue a VAT invoice to </w:t>
      </w:r>
      <w:r w:rsidR="00D203A2" w:rsidRPr="00D203A2">
        <w:rPr>
          <w:w w:val="105"/>
          <w:sz w:val="20"/>
          <w:highlight w:val="yellow"/>
        </w:rPr>
        <w:t>ABC Company</w:t>
      </w:r>
      <w:r>
        <w:rPr>
          <w:w w:val="105"/>
          <w:sz w:val="20"/>
        </w:rPr>
        <w:t xml:space="preserve"> to collect the fee, and 10% VAT rate (</w:t>
      </w:r>
      <w:proofErr w:type="gramStart"/>
      <w:r>
        <w:rPr>
          <w:w w:val="105"/>
          <w:sz w:val="20"/>
        </w:rPr>
        <w:t>i.e.</w:t>
      </w:r>
      <w:proofErr w:type="gramEnd"/>
      <w:r>
        <w:rPr>
          <w:w w:val="105"/>
          <w:sz w:val="20"/>
        </w:rPr>
        <w:t xml:space="preserve"> the standard VAT rate currently) would be applied on the ground that the service is consumed within Vietnam</w:t>
      </w:r>
      <w:r>
        <w:rPr>
          <w:spacing w:val="-30"/>
          <w:w w:val="105"/>
          <w:sz w:val="20"/>
        </w:rPr>
        <w:t xml:space="preserve"> </w:t>
      </w:r>
      <w:r>
        <w:rPr>
          <w:w w:val="105"/>
          <w:sz w:val="20"/>
        </w:rPr>
        <w:t>territory.</w:t>
      </w:r>
    </w:p>
    <w:p w14:paraId="702F607E" w14:textId="77777777" w:rsidR="00CB3630" w:rsidRDefault="002E1052">
      <w:pPr>
        <w:pStyle w:val="ListParagraph"/>
        <w:numPr>
          <w:ilvl w:val="0"/>
          <w:numId w:val="19"/>
        </w:numPr>
        <w:tabs>
          <w:tab w:val="left" w:pos="857"/>
        </w:tabs>
        <w:spacing w:before="117" w:line="249" w:lineRule="auto"/>
        <w:ind w:right="166" w:hanging="678"/>
        <w:jc w:val="both"/>
        <w:rPr>
          <w:sz w:val="20"/>
        </w:rPr>
      </w:pPr>
      <w:r>
        <w:rPr>
          <w:w w:val="105"/>
          <w:sz w:val="20"/>
        </w:rPr>
        <w:t>Regarding the leasing fee of BWH, Vietnam tax authorities also concluded that BWH owners</w:t>
      </w:r>
      <w:r>
        <w:rPr>
          <w:spacing w:val="-11"/>
          <w:w w:val="105"/>
          <w:sz w:val="20"/>
        </w:rPr>
        <w:t xml:space="preserve"> </w:t>
      </w:r>
      <w:r>
        <w:rPr>
          <w:w w:val="105"/>
          <w:sz w:val="20"/>
        </w:rPr>
        <w:t>need</w:t>
      </w:r>
      <w:r>
        <w:rPr>
          <w:spacing w:val="-10"/>
          <w:w w:val="105"/>
          <w:sz w:val="20"/>
        </w:rPr>
        <w:t xml:space="preserve"> </w:t>
      </w:r>
      <w:r>
        <w:rPr>
          <w:w w:val="105"/>
          <w:sz w:val="20"/>
        </w:rPr>
        <w:t>to</w:t>
      </w:r>
      <w:r>
        <w:rPr>
          <w:spacing w:val="-10"/>
          <w:w w:val="105"/>
          <w:sz w:val="20"/>
        </w:rPr>
        <w:t xml:space="preserve"> </w:t>
      </w:r>
      <w:r>
        <w:rPr>
          <w:w w:val="105"/>
          <w:sz w:val="20"/>
        </w:rPr>
        <w:t>charge</w:t>
      </w:r>
      <w:r>
        <w:rPr>
          <w:spacing w:val="-10"/>
          <w:w w:val="105"/>
          <w:sz w:val="20"/>
        </w:rPr>
        <w:t xml:space="preserve"> </w:t>
      </w:r>
      <w:r>
        <w:rPr>
          <w:w w:val="105"/>
          <w:sz w:val="20"/>
        </w:rPr>
        <w:t>10%</w:t>
      </w:r>
      <w:r>
        <w:rPr>
          <w:spacing w:val="-10"/>
          <w:w w:val="105"/>
          <w:sz w:val="20"/>
        </w:rPr>
        <w:t xml:space="preserve"> </w:t>
      </w:r>
      <w:r>
        <w:rPr>
          <w:w w:val="105"/>
          <w:sz w:val="20"/>
        </w:rPr>
        <w:t>VAT</w:t>
      </w:r>
      <w:r>
        <w:rPr>
          <w:spacing w:val="-10"/>
          <w:w w:val="105"/>
          <w:sz w:val="20"/>
        </w:rPr>
        <w:t xml:space="preserve"> </w:t>
      </w:r>
      <w:r>
        <w:rPr>
          <w:w w:val="105"/>
          <w:sz w:val="20"/>
        </w:rPr>
        <w:t>to</w:t>
      </w:r>
      <w:r>
        <w:rPr>
          <w:spacing w:val="-9"/>
          <w:w w:val="105"/>
          <w:sz w:val="20"/>
        </w:rPr>
        <w:t xml:space="preserve"> </w:t>
      </w:r>
      <w:r>
        <w:rPr>
          <w:w w:val="105"/>
          <w:sz w:val="20"/>
        </w:rPr>
        <w:t>the</w:t>
      </w:r>
      <w:r>
        <w:rPr>
          <w:spacing w:val="-10"/>
          <w:w w:val="105"/>
          <w:sz w:val="20"/>
        </w:rPr>
        <w:t xml:space="preserve"> </w:t>
      </w:r>
      <w:r>
        <w:rPr>
          <w:w w:val="105"/>
          <w:sz w:val="20"/>
        </w:rPr>
        <w:t>foreign</w:t>
      </w:r>
      <w:r>
        <w:rPr>
          <w:spacing w:val="-12"/>
          <w:w w:val="105"/>
          <w:sz w:val="20"/>
        </w:rPr>
        <w:t xml:space="preserve"> </w:t>
      </w:r>
      <w:proofErr w:type="spellStart"/>
      <w:r>
        <w:rPr>
          <w:w w:val="105"/>
          <w:sz w:val="20"/>
        </w:rPr>
        <w:t>organisation</w:t>
      </w:r>
      <w:proofErr w:type="spellEnd"/>
      <w:r>
        <w:rPr>
          <w:spacing w:val="-11"/>
          <w:w w:val="105"/>
          <w:sz w:val="20"/>
        </w:rPr>
        <w:t xml:space="preserve"> </w:t>
      </w:r>
      <w:r>
        <w:rPr>
          <w:w w:val="105"/>
          <w:sz w:val="20"/>
        </w:rPr>
        <w:t>who</w:t>
      </w:r>
      <w:r>
        <w:rPr>
          <w:spacing w:val="-10"/>
          <w:w w:val="105"/>
          <w:sz w:val="20"/>
        </w:rPr>
        <w:t xml:space="preserve"> </w:t>
      </w:r>
      <w:r>
        <w:rPr>
          <w:w w:val="105"/>
          <w:sz w:val="20"/>
        </w:rPr>
        <w:t>rents</w:t>
      </w:r>
      <w:r>
        <w:rPr>
          <w:spacing w:val="-10"/>
          <w:w w:val="105"/>
          <w:sz w:val="20"/>
        </w:rPr>
        <w:t xml:space="preserve"> </w:t>
      </w:r>
      <w:r>
        <w:rPr>
          <w:w w:val="105"/>
          <w:sz w:val="20"/>
        </w:rPr>
        <w:t>the</w:t>
      </w:r>
      <w:r>
        <w:rPr>
          <w:spacing w:val="-10"/>
          <w:w w:val="105"/>
          <w:sz w:val="20"/>
        </w:rPr>
        <w:t xml:space="preserve"> </w:t>
      </w:r>
      <w:r>
        <w:rPr>
          <w:w w:val="105"/>
          <w:sz w:val="20"/>
        </w:rPr>
        <w:t>BWH</w:t>
      </w:r>
      <w:r>
        <w:rPr>
          <w:spacing w:val="-10"/>
          <w:w w:val="105"/>
          <w:sz w:val="20"/>
        </w:rPr>
        <w:t xml:space="preserve"> </w:t>
      </w:r>
      <w:r>
        <w:rPr>
          <w:w w:val="105"/>
          <w:sz w:val="20"/>
        </w:rPr>
        <w:t>for</w:t>
      </w:r>
      <w:r>
        <w:rPr>
          <w:spacing w:val="-9"/>
          <w:w w:val="105"/>
          <w:sz w:val="20"/>
        </w:rPr>
        <w:t xml:space="preserve"> </w:t>
      </w:r>
      <w:r>
        <w:rPr>
          <w:w w:val="105"/>
          <w:sz w:val="20"/>
        </w:rPr>
        <w:t>goods sales in Vietnam. In case BWH is rent for storage of goods before exportation, or</w:t>
      </w:r>
      <w:r>
        <w:rPr>
          <w:spacing w:val="-38"/>
          <w:w w:val="105"/>
          <w:sz w:val="20"/>
        </w:rPr>
        <w:t xml:space="preserve"> </w:t>
      </w:r>
      <w:r>
        <w:rPr>
          <w:w w:val="105"/>
          <w:sz w:val="20"/>
        </w:rPr>
        <w:t>storage for processing and re-export, etc., 0% VAT rate may be</w:t>
      </w:r>
      <w:r>
        <w:rPr>
          <w:spacing w:val="-26"/>
          <w:w w:val="105"/>
          <w:sz w:val="20"/>
        </w:rPr>
        <w:t xml:space="preserve"> </w:t>
      </w:r>
      <w:r>
        <w:rPr>
          <w:w w:val="105"/>
          <w:sz w:val="20"/>
        </w:rPr>
        <w:t>applied.</w:t>
      </w:r>
    </w:p>
    <w:p w14:paraId="6495A6B3" w14:textId="77777777" w:rsidR="00CB3630" w:rsidRDefault="00CB3630">
      <w:pPr>
        <w:pStyle w:val="BodyText"/>
        <w:rPr>
          <w:sz w:val="22"/>
        </w:rPr>
      </w:pPr>
    </w:p>
    <w:p w14:paraId="5C2914A4" w14:textId="77777777" w:rsidR="00CB3630" w:rsidRDefault="00CB3630">
      <w:pPr>
        <w:pStyle w:val="BodyText"/>
        <w:spacing w:before="10"/>
        <w:rPr>
          <w:sz w:val="17"/>
        </w:rPr>
      </w:pPr>
    </w:p>
    <w:p w14:paraId="2F09BBD5" w14:textId="5176F65C" w:rsidR="00CB3630" w:rsidRDefault="002E1052">
      <w:pPr>
        <w:ind w:left="856"/>
        <w:jc w:val="both"/>
        <w:rPr>
          <w:i/>
          <w:sz w:val="20"/>
        </w:rPr>
      </w:pPr>
      <w:r>
        <w:rPr>
          <w:i/>
          <w:w w:val="105"/>
          <w:sz w:val="20"/>
        </w:rPr>
        <w:t xml:space="preserve">PIT implications to </w:t>
      </w:r>
      <w:r w:rsidR="00907C6F" w:rsidRPr="00907C6F">
        <w:rPr>
          <w:i/>
          <w:iCs/>
          <w:w w:val="105"/>
          <w:sz w:val="20"/>
          <w:highlight w:val="yellow"/>
        </w:rPr>
        <w:t>ABC Company</w:t>
      </w:r>
    </w:p>
    <w:p w14:paraId="2377B592" w14:textId="77777777" w:rsidR="00CB3630" w:rsidRDefault="00CB3630">
      <w:pPr>
        <w:pStyle w:val="BodyText"/>
        <w:rPr>
          <w:i/>
          <w:sz w:val="22"/>
        </w:rPr>
      </w:pPr>
    </w:p>
    <w:p w14:paraId="427D57B0" w14:textId="77777777" w:rsidR="00CB3630" w:rsidRDefault="002E1052">
      <w:pPr>
        <w:pStyle w:val="ListParagraph"/>
        <w:numPr>
          <w:ilvl w:val="0"/>
          <w:numId w:val="19"/>
        </w:numPr>
        <w:tabs>
          <w:tab w:val="left" w:pos="857"/>
        </w:tabs>
        <w:spacing w:before="131" w:line="247" w:lineRule="auto"/>
        <w:ind w:right="165" w:hanging="678"/>
        <w:jc w:val="both"/>
        <w:rPr>
          <w:sz w:val="20"/>
        </w:rPr>
      </w:pPr>
      <w:r>
        <w:rPr>
          <w:w w:val="105"/>
          <w:sz w:val="20"/>
        </w:rPr>
        <w:t xml:space="preserve">Under the current regulations, in case an individual gets paid by an income payer incorporated / registered tax in Vietnam, the income payer should be responsible for PIT withholding, declaration and payment on behalf of the employees. In case an individual gets paid by an overseas </w:t>
      </w:r>
      <w:proofErr w:type="spellStart"/>
      <w:r>
        <w:rPr>
          <w:w w:val="105"/>
          <w:sz w:val="20"/>
        </w:rPr>
        <w:t>organisation</w:t>
      </w:r>
      <w:proofErr w:type="spellEnd"/>
      <w:r>
        <w:rPr>
          <w:w w:val="105"/>
          <w:sz w:val="20"/>
        </w:rPr>
        <w:t>, such individual must directly report his/her PIT to the tax</w:t>
      </w:r>
      <w:r>
        <w:rPr>
          <w:spacing w:val="-3"/>
          <w:w w:val="105"/>
          <w:sz w:val="20"/>
        </w:rPr>
        <w:t xml:space="preserve"> </w:t>
      </w:r>
      <w:r>
        <w:rPr>
          <w:w w:val="105"/>
          <w:sz w:val="20"/>
        </w:rPr>
        <w:t>authorities.</w:t>
      </w:r>
    </w:p>
    <w:p w14:paraId="5D99D6DF" w14:textId="79AF9F86" w:rsidR="00CB3630" w:rsidRDefault="002E1052">
      <w:pPr>
        <w:pStyle w:val="ListParagraph"/>
        <w:numPr>
          <w:ilvl w:val="0"/>
          <w:numId w:val="19"/>
        </w:numPr>
        <w:tabs>
          <w:tab w:val="left" w:pos="857"/>
        </w:tabs>
        <w:spacing w:before="117" w:line="249" w:lineRule="auto"/>
        <w:ind w:right="165" w:hanging="678"/>
        <w:jc w:val="both"/>
        <w:rPr>
          <w:sz w:val="20"/>
        </w:rPr>
      </w:pPr>
      <w:r>
        <w:rPr>
          <w:w w:val="105"/>
          <w:sz w:val="20"/>
        </w:rPr>
        <w:t>In</w:t>
      </w:r>
      <w:r>
        <w:rPr>
          <w:spacing w:val="-7"/>
          <w:w w:val="105"/>
          <w:sz w:val="20"/>
        </w:rPr>
        <w:t xml:space="preserve"> </w:t>
      </w:r>
      <w:r w:rsidR="00907C6F" w:rsidRPr="00D203A2">
        <w:rPr>
          <w:w w:val="105"/>
          <w:sz w:val="20"/>
          <w:highlight w:val="yellow"/>
        </w:rPr>
        <w:t>ABC Company</w:t>
      </w:r>
      <w:r>
        <w:rPr>
          <w:w w:val="105"/>
          <w:sz w:val="20"/>
        </w:rPr>
        <w:t>’s</w:t>
      </w:r>
      <w:r>
        <w:rPr>
          <w:spacing w:val="-6"/>
          <w:w w:val="105"/>
          <w:sz w:val="20"/>
        </w:rPr>
        <w:t xml:space="preserve"> </w:t>
      </w:r>
      <w:r>
        <w:rPr>
          <w:w w:val="105"/>
          <w:sz w:val="20"/>
        </w:rPr>
        <w:t>case,</w:t>
      </w:r>
      <w:r>
        <w:rPr>
          <w:spacing w:val="-7"/>
          <w:w w:val="105"/>
          <w:sz w:val="20"/>
        </w:rPr>
        <w:t xml:space="preserve"> </w:t>
      </w:r>
      <w:r>
        <w:rPr>
          <w:w w:val="105"/>
          <w:sz w:val="20"/>
        </w:rPr>
        <w:t>we</w:t>
      </w:r>
      <w:r>
        <w:rPr>
          <w:spacing w:val="-7"/>
          <w:w w:val="105"/>
          <w:sz w:val="20"/>
        </w:rPr>
        <w:t xml:space="preserve"> </w:t>
      </w:r>
      <w:r>
        <w:rPr>
          <w:w w:val="105"/>
          <w:sz w:val="20"/>
        </w:rPr>
        <w:t>understand</w:t>
      </w:r>
      <w:r>
        <w:rPr>
          <w:spacing w:val="-7"/>
          <w:w w:val="105"/>
          <w:sz w:val="20"/>
        </w:rPr>
        <w:t xml:space="preserve"> </w:t>
      </w:r>
      <w:r>
        <w:rPr>
          <w:w w:val="105"/>
          <w:sz w:val="20"/>
        </w:rPr>
        <w:t>that</w:t>
      </w:r>
      <w:r>
        <w:rPr>
          <w:spacing w:val="-5"/>
          <w:w w:val="105"/>
          <w:sz w:val="20"/>
        </w:rPr>
        <w:t xml:space="preserve"> </w:t>
      </w:r>
      <w:r w:rsidR="00907C6F" w:rsidRPr="00D203A2">
        <w:rPr>
          <w:w w:val="105"/>
          <w:sz w:val="20"/>
          <w:highlight w:val="yellow"/>
        </w:rPr>
        <w:t>ABC Company</w:t>
      </w:r>
      <w:r>
        <w:rPr>
          <w:spacing w:val="-5"/>
          <w:w w:val="105"/>
          <w:sz w:val="20"/>
        </w:rPr>
        <w:t xml:space="preserve"> </w:t>
      </w:r>
      <w:r>
        <w:rPr>
          <w:w w:val="105"/>
          <w:sz w:val="20"/>
        </w:rPr>
        <w:t>fully</w:t>
      </w:r>
      <w:r>
        <w:rPr>
          <w:spacing w:val="-7"/>
          <w:w w:val="105"/>
          <w:sz w:val="20"/>
        </w:rPr>
        <w:t xml:space="preserve"> </w:t>
      </w:r>
      <w:r>
        <w:rPr>
          <w:w w:val="105"/>
          <w:sz w:val="20"/>
        </w:rPr>
        <w:t>subcontracts</w:t>
      </w:r>
      <w:r>
        <w:rPr>
          <w:spacing w:val="-7"/>
          <w:w w:val="105"/>
          <w:sz w:val="20"/>
        </w:rPr>
        <w:t xml:space="preserve"> </w:t>
      </w:r>
      <w:r>
        <w:rPr>
          <w:w w:val="105"/>
          <w:sz w:val="20"/>
        </w:rPr>
        <w:t>the</w:t>
      </w:r>
      <w:r>
        <w:rPr>
          <w:spacing w:val="-7"/>
          <w:w w:val="105"/>
          <w:sz w:val="20"/>
        </w:rPr>
        <w:t xml:space="preserve"> </w:t>
      </w:r>
      <w:r>
        <w:rPr>
          <w:w w:val="105"/>
          <w:sz w:val="20"/>
        </w:rPr>
        <w:t>work</w:t>
      </w:r>
      <w:r>
        <w:rPr>
          <w:spacing w:val="-5"/>
          <w:w w:val="105"/>
          <w:sz w:val="20"/>
        </w:rPr>
        <w:t xml:space="preserve"> </w:t>
      </w:r>
      <w:r>
        <w:rPr>
          <w:w w:val="105"/>
          <w:sz w:val="20"/>
        </w:rPr>
        <w:t>in</w:t>
      </w:r>
      <w:r>
        <w:rPr>
          <w:spacing w:val="-5"/>
          <w:w w:val="105"/>
          <w:sz w:val="20"/>
        </w:rPr>
        <w:t xml:space="preserve"> </w:t>
      </w:r>
      <w:r>
        <w:rPr>
          <w:w w:val="105"/>
          <w:sz w:val="20"/>
        </w:rPr>
        <w:t>Vietnam</w:t>
      </w:r>
      <w:r>
        <w:rPr>
          <w:spacing w:val="-6"/>
          <w:w w:val="105"/>
          <w:sz w:val="20"/>
        </w:rPr>
        <w:t xml:space="preserve"> </w:t>
      </w:r>
      <w:r>
        <w:rPr>
          <w:w w:val="105"/>
          <w:sz w:val="20"/>
        </w:rPr>
        <w:t xml:space="preserve">to either local </w:t>
      </w:r>
      <w:r w:rsidR="00907C6F" w:rsidRPr="00907C6F">
        <w:rPr>
          <w:w w:val="105"/>
          <w:sz w:val="20"/>
          <w:highlight w:val="yellow"/>
        </w:rPr>
        <w:t>ABC</w:t>
      </w:r>
      <w:r>
        <w:rPr>
          <w:w w:val="105"/>
          <w:sz w:val="20"/>
        </w:rPr>
        <w:t xml:space="preserve"> entities or local agencies without assigning any of its personnel to Vietnam. Thus, the PIT reporting obligations to the involved personnel of local</w:t>
      </w:r>
      <w:r>
        <w:rPr>
          <w:spacing w:val="-41"/>
          <w:w w:val="105"/>
          <w:sz w:val="20"/>
        </w:rPr>
        <w:t xml:space="preserve"> </w:t>
      </w:r>
      <w:r w:rsidR="00907C6F" w:rsidRPr="00907C6F">
        <w:rPr>
          <w:w w:val="105"/>
          <w:sz w:val="20"/>
          <w:highlight w:val="yellow"/>
        </w:rPr>
        <w:t>ABC</w:t>
      </w:r>
      <w:r>
        <w:rPr>
          <w:w w:val="105"/>
          <w:sz w:val="20"/>
        </w:rPr>
        <w:t xml:space="preserve"> entities</w:t>
      </w:r>
      <w:r>
        <w:rPr>
          <w:spacing w:val="-7"/>
          <w:w w:val="105"/>
          <w:sz w:val="20"/>
        </w:rPr>
        <w:t xml:space="preserve"> </w:t>
      </w:r>
      <w:r>
        <w:rPr>
          <w:w w:val="105"/>
          <w:sz w:val="20"/>
        </w:rPr>
        <w:t>/</w:t>
      </w:r>
      <w:r>
        <w:rPr>
          <w:spacing w:val="-8"/>
          <w:w w:val="105"/>
          <w:sz w:val="20"/>
        </w:rPr>
        <w:t xml:space="preserve"> </w:t>
      </w:r>
      <w:r>
        <w:rPr>
          <w:w w:val="105"/>
          <w:sz w:val="20"/>
        </w:rPr>
        <w:t>local</w:t>
      </w:r>
      <w:r>
        <w:rPr>
          <w:spacing w:val="-7"/>
          <w:w w:val="105"/>
          <w:sz w:val="20"/>
        </w:rPr>
        <w:t xml:space="preserve"> </w:t>
      </w:r>
      <w:r>
        <w:rPr>
          <w:w w:val="105"/>
          <w:sz w:val="20"/>
        </w:rPr>
        <w:t>agencies</w:t>
      </w:r>
      <w:r>
        <w:rPr>
          <w:spacing w:val="-6"/>
          <w:w w:val="105"/>
          <w:sz w:val="20"/>
        </w:rPr>
        <w:t xml:space="preserve"> </w:t>
      </w:r>
      <w:r>
        <w:rPr>
          <w:w w:val="105"/>
          <w:sz w:val="20"/>
        </w:rPr>
        <w:t>should</w:t>
      </w:r>
      <w:r>
        <w:rPr>
          <w:spacing w:val="-8"/>
          <w:w w:val="105"/>
          <w:sz w:val="20"/>
        </w:rPr>
        <w:t xml:space="preserve"> </w:t>
      </w:r>
      <w:r>
        <w:rPr>
          <w:w w:val="105"/>
          <w:sz w:val="20"/>
        </w:rPr>
        <w:t>rest</w:t>
      </w:r>
      <w:r>
        <w:rPr>
          <w:spacing w:val="-8"/>
          <w:w w:val="105"/>
          <w:sz w:val="20"/>
        </w:rPr>
        <w:t xml:space="preserve"> </w:t>
      </w:r>
      <w:r>
        <w:rPr>
          <w:w w:val="105"/>
          <w:sz w:val="20"/>
        </w:rPr>
        <w:t>with</w:t>
      </w:r>
      <w:r>
        <w:rPr>
          <w:spacing w:val="-7"/>
          <w:w w:val="105"/>
          <w:sz w:val="20"/>
        </w:rPr>
        <w:t xml:space="preserve"> </w:t>
      </w:r>
      <w:r>
        <w:rPr>
          <w:w w:val="105"/>
          <w:sz w:val="20"/>
        </w:rPr>
        <w:t>those</w:t>
      </w:r>
      <w:r>
        <w:rPr>
          <w:spacing w:val="-6"/>
          <w:w w:val="105"/>
          <w:sz w:val="20"/>
        </w:rPr>
        <w:t xml:space="preserve"> </w:t>
      </w:r>
      <w:r>
        <w:rPr>
          <w:w w:val="105"/>
          <w:sz w:val="20"/>
        </w:rPr>
        <w:t>local</w:t>
      </w:r>
      <w:r>
        <w:rPr>
          <w:spacing w:val="-7"/>
          <w:w w:val="105"/>
          <w:sz w:val="20"/>
        </w:rPr>
        <w:t xml:space="preserve"> </w:t>
      </w:r>
      <w:r>
        <w:rPr>
          <w:w w:val="105"/>
          <w:sz w:val="20"/>
        </w:rPr>
        <w:t>subcontractors,</w:t>
      </w:r>
      <w:r>
        <w:rPr>
          <w:spacing w:val="-7"/>
          <w:w w:val="105"/>
          <w:sz w:val="20"/>
        </w:rPr>
        <w:t xml:space="preserve"> </w:t>
      </w:r>
      <w:r>
        <w:rPr>
          <w:w w:val="105"/>
          <w:sz w:val="20"/>
        </w:rPr>
        <w:t>but</w:t>
      </w:r>
      <w:r>
        <w:rPr>
          <w:spacing w:val="-7"/>
          <w:w w:val="105"/>
          <w:sz w:val="20"/>
        </w:rPr>
        <w:t xml:space="preserve"> </w:t>
      </w:r>
      <w:r>
        <w:rPr>
          <w:w w:val="105"/>
          <w:sz w:val="20"/>
        </w:rPr>
        <w:t>not</w:t>
      </w:r>
      <w:r>
        <w:rPr>
          <w:spacing w:val="-6"/>
          <w:w w:val="105"/>
          <w:sz w:val="20"/>
        </w:rPr>
        <w:t xml:space="preserve"> </w:t>
      </w:r>
      <w:r w:rsidR="00FE1EB3" w:rsidRPr="00D203A2">
        <w:rPr>
          <w:w w:val="105"/>
          <w:sz w:val="20"/>
          <w:highlight w:val="yellow"/>
        </w:rPr>
        <w:t>ABC Company</w:t>
      </w:r>
      <w:r>
        <w:rPr>
          <w:w w:val="105"/>
          <w:sz w:val="20"/>
        </w:rPr>
        <w:t>.</w:t>
      </w:r>
    </w:p>
    <w:p w14:paraId="71D52457" w14:textId="331E6EAD" w:rsidR="00CB3630" w:rsidRDefault="002E1052">
      <w:pPr>
        <w:pStyle w:val="Heading1"/>
        <w:numPr>
          <w:ilvl w:val="0"/>
          <w:numId w:val="17"/>
        </w:numPr>
        <w:tabs>
          <w:tab w:val="left" w:pos="858"/>
        </w:tabs>
        <w:spacing w:before="109" w:line="247" w:lineRule="auto"/>
        <w:ind w:right="367" w:hanging="678"/>
        <w:jc w:val="both"/>
      </w:pPr>
      <w:r>
        <w:rPr>
          <w:w w:val="105"/>
        </w:rPr>
        <w:t xml:space="preserve">Risk whereby </w:t>
      </w:r>
      <w:r w:rsidR="00FE1EB3" w:rsidRPr="00D203A2">
        <w:rPr>
          <w:w w:val="105"/>
          <w:highlight w:val="yellow"/>
        </w:rPr>
        <w:t>ABC Company</w:t>
      </w:r>
      <w:r>
        <w:rPr>
          <w:w w:val="105"/>
        </w:rPr>
        <w:t xml:space="preserve"> may constitute a permanent establishment (“PE”) in Vietnam</w:t>
      </w:r>
    </w:p>
    <w:p w14:paraId="18E01D10" w14:textId="77777777" w:rsidR="00CB3630" w:rsidRDefault="002E1052">
      <w:pPr>
        <w:pStyle w:val="ListParagraph"/>
        <w:numPr>
          <w:ilvl w:val="0"/>
          <w:numId w:val="19"/>
        </w:numPr>
        <w:tabs>
          <w:tab w:val="left" w:pos="857"/>
        </w:tabs>
        <w:spacing w:before="116" w:line="247" w:lineRule="auto"/>
        <w:ind w:right="166" w:hanging="678"/>
        <w:jc w:val="both"/>
        <w:rPr>
          <w:sz w:val="20"/>
        </w:rPr>
      </w:pPr>
      <w:r>
        <w:rPr>
          <w:w w:val="105"/>
          <w:sz w:val="20"/>
        </w:rPr>
        <w:t>Under</w:t>
      </w:r>
      <w:r>
        <w:rPr>
          <w:spacing w:val="-19"/>
          <w:w w:val="105"/>
          <w:sz w:val="20"/>
        </w:rPr>
        <w:t xml:space="preserve"> </w:t>
      </w:r>
      <w:r>
        <w:rPr>
          <w:w w:val="105"/>
          <w:sz w:val="20"/>
        </w:rPr>
        <w:t>Vietnam</w:t>
      </w:r>
      <w:r>
        <w:rPr>
          <w:spacing w:val="-19"/>
          <w:w w:val="105"/>
          <w:sz w:val="20"/>
        </w:rPr>
        <w:t xml:space="preserve"> </w:t>
      </w:r>
      <w:r>
        <w:rPr>
          <w:w w:val="105"/>
          <w:sz w:val="20"/>
        </w:rPr>
        <w:t>regulations,</w:t>
      </w:r>
      <w:r>
        <w:rPr>
          <w:spacing w:val="-19"/>
          <w:w w:val="105"/>
          <w:sz w:val="20"/>
        </w:rPr>
        <w:t xml:space="preserve"> </w:t>
      </w:r>
      <w:r>
        <w:rPr>
          <w:w w:val="105"/>
          <w:sz w:val="20"/>
        </w:rPr>
        <w:t>foreign</w:t>
      </w:r>
      <w:r>
        <w:rPr>
          <w:spacing w:val="-19"/>
          <w:w w:val="105"/>
          <w:sz w:val="20"/>
        </w:rPr>
        <w:t xml:space="preserve"> </w:t>
      </w:r>
      <w:r>
        <w:rPr>
          <w:w w:val="105"/>
          <w:sz w:val="20"/>
        </w:rPr>
        <w:t>contractors</w:t>
      </w:r>
      <w:r>
        <w:rPr>
          <w:spacing w:val="-19"/>
          <w:w w:val="105"/>
          <w:sz w:val="20"/>
        </w:rPr>
        <w:t xml:space="preserve"> </w:t>
      </w:r>
      <w:r>
        <w:rPr>
          <w:w w:val="105"/>
          <w:sz w:val="20"/>
        </w:rPr>
        <w:t>deriving</w:t>
      </w:r>
      <w:r>
        <w:rPr>
          <w:spacing w:val="-19"/>
          <w:w w:val="105"/>
          <w:sz w:val="20"/>
        </w:rPr>
        <w:t xml:space="preserve"> </w:t>
      </w:r>
      <w:r>
        <w:rPr>
          <w:w w:val="105"/>
          <w:sz w:val="20"/>
        </w:rPr>
        <w:t>income</w:t>
      </w:r>
      <w:r>
        <w:rPr>
          <w:spacing w:val="-19"/>
          <w:w w:val="105"/>
          <w:sz w:val="20"/>
        </w:rPr>
        <w:t xml:space="preserve"> </w:t>
      </w:r>
      <w:r>
        <w:rPr>
          <w:w w:val="105"/>
          <w:sz w:val="20"/>
        </w:rPr>
        <w:t>in</w:t>
      </w:r>
      <w:r>
        <w:rPr>
          <w:spacing w:val="-19"/>
          <w:w w:val="105"/>
          <w:sz w:val="20"/>
        </w:rPr>
        <w:t xml:space="preserve"> </w:t>
      </w:r>
      <w:r>
        <w:rPr>
          <w:w w:val="105"/>
          <w:sz w:val="20"/>
        </w:rPr>
        <w:t>Vietnam</w:t>
      </w:r>
      <w:r>
        <w:rPr>
          <w:spacing w:val="-19"/>
          <w:w w:val="105"/>
          <w:sz w:val="20"/>
        </w:rPr>
        <w:t xml:space="preserve"> </w:t>
      </w:r>
      <w:r>
        <w:rPr>
          <w:w w:val="105"/>
          <w:sz w:val="20"/>
        </w:rPr>
        <w:t>shall</w:t>
      </w:r>
      <w:r>
        <w:rPr>
          <w:spacing w:val="-19"/>
          <w:w w:val="105"/>
          <w:sz w:val="20"/>
        </w:rPr>
        <w:t xml:space="preserve"> </w:t>
      </w:r>
      <w:r>
        <w:rPr>
          <w:w w:val="105"/>
          <w:sz w:val="20"/>
        </w:rPr>
        <w:t>be</w:t>
      </w:r>
      <w:r>
        <w:rPr>
          <w:spacing w:val="-19"/>
          <w:w w:val="105"/>
          <w:sz w:val="20"/>
        </w:rPr>
        <w:t xml:space="preserve"> </w:t>
      </w:r>
      <w:r>
        <w:rPr>
          <w:w w:val="105"/>
          <w:sz w:val="20"/>
        </w:rPr>
        <w:t>subject to WHT regime. There is also regime to declare and pay tax on PE basis but is not very common because the determination of taxable income attributable to the PE is too complicated.</w:t>
      </w:r>
    </w:p>
    <w:p w14:paraId="68C7A13D" w14:textId="77777777" w:rsidR="00CB3630" w:rsidRDefault="00CB3630">
      <w:pPr>
        <w:spacing w:line="247" w:lineRule="auto"/>
        <w:jc w:val="both"/>
        <w:rPr>
          <w:sz w:val="20"/>
        </w:rPr>
        <w:sectPr w:rsidR="00CB3630">
          <w:pgSz w:w="12240" w:h="15840"/>
          <w:pgMar w:top="1820" w:right="1420" w:bottom="1040" w:left="1560" w:header="1229" w:footer="851" w:gutter="0"/>
          <w:cols w:space="720"/>
        </w:sectPr>
      </w:pPr>
    </w:p>
    <w:p w14:paraId="4D81845D" w14:textId="77777777" w:rsidR="00CB3630" w:rsidRDefault="00CB3630">
      <w:pPr>
        <w:pStyle w:val="BodyText"/>
      </w:pPr>
    </w:p>
    <w:p w14:paraId="7CBFD081" w14:textId="77777777" w:rsidR="00CB3630" w:rsidRDefault="00CB3630">
      <w:pPr>
        <w:pStyle w:val="BodyText"/>
      </w:pPr>
    </w:p>
    <w:p w14:paraId="65AED434" w14:textId="77777777" w:rsidR="00CB3630" w:rsidRDefault="00CB3630">
      <w:pPr>
        <w:pStyle w:val="BodyText"/>
        <w:spacing w:before="10"/>
      </w:pPr>
    </w:p>
    <w:p w14:paraId="7F0FCC18" w14:textId="77777777" w:rsidR="00CB3630" w:rsidRDefault="002E1052">
      <w:pPr>
        <w:pStyle w:val="ListParagraph"/>
        <w:numPr>
          <w:ilvl w:val="0"/>
          <w:numId w:val="19"/>
        </w:numPr>
        <w:tabs>
          <w:tab w:val="left" w:pos="857"/>
        </w:tabs>
        <w:spacing w:before="99" w:line="247" w:lineRule="auto"/>
        <w:ind w:right="166" w:hanging="678"/>
        <w:jc w:val="both"/>
        <w:rPr>
          <w:sz w:val="20"/>
        </w:rPr>
      </w:pPr>
      <w:r>
        <w:rPr>
          <w:w w:val="105"/>
          <w:sz w:val="20"/>
        </w:rPr>
        <w:t>The</w:t>
      </w:r>
      <w:r>
        <w:rPr>
          <w:spacing w:val="-10"/>
          <w:w w:val="105"/>
          <w:sz w:val="20"/>
        </w:rPr>
        <w:t xml:space="preserve"> </w:t>
      </w:r>
      <w:r>
        <w:rPr>
          <w:w w:val="105"/>
          <w:sz w:val="20"/>
        </w:rPr>
        <w:t>assessment</w:t>
      </w:r>
      <w:r>
        <w:rPr>
          <w:spacing w:val="-10"/>
          <w:w w:val="105"/>
          <w:sz w:val="20"/>
        </w:rPr>
        <w:t xml:space="preserve"> </w:t>
      </w:r>
      <w:r>
        <w:rPr>
          <w:w w:val="105"/>
          <w:sz w:val="20"/>
        </w:rPr>
        <w:t>of</w:t>
      </w:r>
      <w:r>
        <w:rPr>
          <w:spacing w:val="-10"/>
          <w:w w:val="105"/>
          <w:sz w:val="20"/>
        </w:rPr>
        <w:t xml:space="preserve"> </w:t>
      </w:r>
      <w:r>
        <w:rPr>
          <w:w w:val="105"/>
          <w:sz w:val="20"/>
        </w:rPr>
        <w:t>whether</w:t>
      </w:r>
      <w:r>
        <w:rPr>
          <w:spacing w:val="-10"/>
          <w:w w:val="105"/>
          <w:sz w:val="20"/>
        </w:rPr>
        <w:t xml:space="preserve"> </w:t>
      </w:r>
      <w:r>
        <w:rPr>
          <w:w w:val="105"/>
          <w:sz w:val="20"/>
        </w:rPr>
        <w:t>a</w:t>
      </w:r>
      <w:r>
        <w:rPr>
          <w:spacing w:val="-10"/>
          <w:w w:val="105"/>
          <w:sz w:val="20"/>
        </w:rPr>
        <w:t xml:space="preserve"> </w:t>
      </w:r>
      <w:r>
        <w:rPr>
          <w:w w:val="105"/>
          <w:sz w:val="20"/>
        </w:rPr>
        <w:t>foreign</w:t>
      </w:r>
      <w:r>
        <w:rPr>
          <w:spacing w:val="-9"/>
          <w:w w:val="105"/>
          <w:sz w:val="20"/>
        </w:rPr>
        <w:t xml:space="preserve"> </w:t>
      </w:r>
      <w:r>
        <w:rPr>
          <w:w w:val="105"/>
          <w:sz w:val="20"/>
        </w:rPr>
        <w:t>contract</w:t>
      </w:r>
      <w:r>
        <w:rPr>
          <w:spacing w:val="-10"/>
          <w:w w:val="105"/>
          <w:sz w:val="20"/>
        </w:rPr>
        <w:t xml:space="preserve"> </w:t>
      </w:r>
      <w:r>
        <w:rPr>
          <w:w w:val="105"/>
          <w:sz w:val="20"/>
        </w:rPr>
        <w:t>would</w:t>
      </w:r>
      <w:r>
        <w:rPr>
          <w:spacing w:val="-10"/>
          <w:w w:val="105"/>
          <w:sz w:val="20"/>
        </w:rPr>
        <w:t xml:space="preserve"> </w:t>
      </w:r>
      <w:r>
        <w:rPr>
          <w:w w:val="105"/>
          <w:sz w:val="20"/>
        </w:rPr>
        <w:t>have</w:t>
      </w:r>
      <w:r>
        <w:rPr>
          <w:spacing w:val="-10"/>
          <w:w w:val="105"/>
          <w:sz w:val="20"/>
        </w:rPr>
        <w:t xml:space="preserve"> </w:t>
      </w:r>
      <w:r>
        <w:rPr>
          <w:w w:val="105"/>
          <w:sz w:val="20"/>
        </w:rPr>
        <w:t>a</w:t>
      </w:r>
      <w:r>
        <w:rPr>
          <w:spacing w:val="-11"/>
          <w:w w:val="105"/>
          <w:sz w:val="20"/>
        </w:rPr>
        <w:t xml:space="preserve"> </w:t>
      </w:r>
      <w:r>
        <w:rPr>
          <w:w w:val="105"/>
          <w:sz w:val="20"/>
        </w:rPr>
        <w:t>PE</w:t>
      </w:r>
      <w:r>
        <w:rPr>
          <w:spacing w:val="-10"/>
          <w:w w:val="105"/>
          <w:sz w:val="20"/>
        </w:rPr>
        <w:t xml:space="preserve"> </w:t>
      </w:r>
      <w:r>
        <w:rPr>
          <w:w w:val="105"/>
          <w:sz w:val="20"/>
        </w:rPr>
        <w:t>in</w:t>
      </w:r>
      <w:r>
        <w:rPr>
          <w:spacing w:val="-10"/>
          <w:w w:val="105"/>
          <w:sz w:val="20"/>
        </w:rPr>
        <w:t xml:space="preserve"> </w:t>
      </w:r>
      <w:r>
        <w:rPr>
          <w:w w:val="105"/>
          <w:sz w:val="20"/>
        </w:rPr>
        <w:t>Vietnam,</w:t>
      </w:r>
      <w:r>
        <w:rPr>
          <w:spacing w:val="-10"/>
          <w:w w:val="105"/>
          <w:sz w:val="20"/>
        </w:rPr>
        <w:t xml:space="preserve"> </w:t>
      </w:r>
      <w:r>
        <w:rPr>
          <w:w w:val="105"/>
          <w:sz w:val="20"/>
        </w:rPr>
        <w:t>normally</w:t>
      </w:r>
      <w:r>
        <w:rPr>
          <w:spacing w:val="-9"/>
          <w:w w:val="105"/>
          <w:sz w:val="20"/>
        </w:rPr>
        <w:t xml:space="preserve"> </w:t>
      </w:r>
      <w:r>
        <w:rPr>
          <w:w w:val="105"/>
          <w:sz w:val="20"/>
        </w:rPr>
        <w:t>is</w:t>
      </w:r>
      <w:r>
        <w:rPr>
          <w:spacing w:val="-10"/>
          <w:w w:val="105"/>
          <w:sz w:val="20"/>
        </w:rPr>
        <w:t xml:space="preserve"> </w:t>
      </w:r>
      <w:r>
        <w:rPr>
          <w:w w:val="105"/>
          <w:sz w:val="20"/>
        </w:rPr>
        <w:t>for the purpose of a Double Tax Treaty (“DTT”)</w:t>
      </w:r>
      <w:r>
        <w:rPr>
          <w:spacing w:val="-15"/>
          <w:w w:val="105"/>
          <w:sz w:val="20"/>
        </w:rPr>
        <w:t xml:space="preserve"> </w:t>
      </w:r>
      <w:r>
        <w:rPr>
          <w:w w:val="105"/>
          <w:sz w:val="20"/>
        </w:rPr>
        <w:t>relief.</w:t>
      </w:r>
    </w:p>
    <w:p w14:paraId="1C15A291" w14:textId="77777777" w:rsidR="00CB3630" w:rsidRDefault="002E1052">
      <w:pPr>
        <w:pStyle w:val="ListParagraph"/>
        <w:numPr>
          <w:ilvl w:val="0"/>
          <w:numId w:val="19"/>
        </w:numPr>
        <w:tabs>
          <w:tab w:val="left" w:pos="856"/>
          <w:tab w:val="left" w:pos="857"/>
        </w:tabs>
        <w:spacing w:before="115"/>
        <w:ind w:hanging="679"/>
        <w:rPr>
          <w:sz w:val="20"/>
        </w:rPr>
      </w:pPr>
      <w:r>
        <w:rPr>
          <w:w w:val="105"/>
          <w:sz w:val="20"/>
        </w:rPr>
        <w:t>As per Article 5, Vietnam – Taiwan</w:t>
      </w:r>
      <w:r>
        <w:rPr>
          <w:spacing w:val="-10"/>
          <w:w w:val="105"/>
          <w:sz w:val="20"/>
        </w:rPr>
        <w:t xml:space="preserve"> </w:t>
      </w:r>
      <w:r>
        <w:rPr>
          <w:w w:val="105"/>
          <w:sz w:val="20"/>
        </w:rPr>
        <w:t>DTT:</w:t>
      </w:r>
    </w:p>
    <w:p w14:paraId="050A533F" w14:textId="77777777" w:rsidR="00CB3630" w:rsidRDefault="002E1052">
      <w:pPr>
        <w:pStyle w:val="Heading2"/>
        <w:spacing w:before="121"/>
      </w:pPr>
      <w:r>
        <w:rPr>
          <w:w w:val="105"/>
        </w:rPr>
        <w:t>Article 5 Permanent Establishment</w:t>
      </w:r>
    </w:p>
    <w:p w14:paraId="78283EB2" w14:textId="77777777" w:rsidR="00CB3630" w:rsidRDefault="002E1052">
      <w:pPr>
        <w:spacing w:before="121" w:line="249" w:lineRule="auto"/>
        <w:ind w:left="856" w:right="243"/>
        <w:rPr>
          <w:i/>
          <w:sz w:val="20"/>
        </w:rPr>
      </w:pPr>
      <w:r>
        <w:rPr>
          <w:i/>
          <w:w w:val="105"/>
          <w:sz w:val="20"/>
        </w:rPr>
        <w:t>l.</w:t>
      </w:r>
      <w:r>
        <w:rPr>
          <w:i/>
          <w:spacing w:val="-11"/>
          <w:w w:val="105"/>
          <w:sz w:val="20"/>
        </w:rPr>
        <w:t xml:space="preserve"> </w:t>
      </w:r>
      <w:r>
        <w:rPr>
          <w:i/>
          <w:w w:val="105"/>
          <w:sz w:val="20"/>
        </w:rPr>
        <w:t>For</w:t>
      </w:r>
      <w:r>
        <w:rPr>
          <w:i/>
          <w:spacing w:val="-10"/>
          <w:w w:val="105"/>
          <w:sz w:val="20"/>
        </w:rPr>
        <w:t xml:space="preserve"> </w:t>
      </w:r>
      <w:r>
        <w:rPr>
          <w:i/>
          <w:w w:val="105"/>
          <w:sz w:val="20"/>
        </w:rPr>
        <w:t>the</w:t>
      </w:r>
      <w:r>
        <w:rPr>
          <w:i/>
          <w:spacing w:val="-10"/>
          <w:w w:val="105"/>
          <w:sz w:val="20"/>
        </w:rPr>
        <w:t xml:space="preserve"> </w:t>
      </w:r>
      <w:r>
        <w:rPr>
          <w:i/>
          <w:w w:val="105"/>
          <w:sz w:val="20"/>
        </w:rPr>
        <w:t>purposes</w:t>
      </w:r>
      <w:r>
        <w:rPr>
          <w:i/>
          <w:spacing w:val="-10"/>
          <w:w w:val="105"/>
          <w:sz w:val="20"/>
        </w:rPr>
        <w:t xml:space="preserve"> </w:t>
      </w:r>
      <w:r>
        <w:rPr>
          <w:i/>
          <w:w w:val="105"/>
          <w:sz w:val="20"/>
        </w:rPr>
        <w:t>of</w:t>
      </w:r>
      <w:r>
        <w:rPr>
          <w:i/>
          <w:spacing w:val="-10"/>
          <w:w w:val="105"/>
          <w:sz w:val="20"/>
        </w:rPr>
        <w:t xml:space="preserve"> </w:t>
      </w:r>
      <w:r>
        <w:rPr>
          <w:i/>
          <w:w w:val="105"/>
          <w:sz w:val="20"/>
        </w:rPr>
        <w:t>this</w:t>
      </w:r>
      <w:r>
        <w:rPr>
          <w:i/>
          <w:spacing w:val="-10"/>
          <w:w w:val="105"/>
          <w:sz w:val="20"/>
        </w:rPr>
        <w:t xml:space="preserve"> </w:t>
      </w:r>
      <w:r>
        <w:rPr>
          <w:i/>
          <w:w w:val="105"/>
          <w:sz w:val="20"/>
        </w:rPr>
        <w:t>Agreement,</w:t>
      </w:r>
      <w:r>
        <w:rPr>
          <w:i/>
          <w:spacing w:val="-10"/>
          <w:w w:val="105"/>
          <w:sz w:val="20"/>
        </w:rPr>
        <w:t xml:space="preserve"> </w:t>
      </w:r>
      <w:r>
        <w:rPr>
          <w:i/>
          <w:w w:val="105"/>
          <w:sz w:val="20"/>
        </w:rPr>
        <w:t>the</w:t>
      </w:r>
      <w:r>
        <w:rPr>
          <w:i/>
          <w:spacing w:val="-11"/>
          <w:w w:val="105"/>
          <w:sz w:val="20"/>
        </w:rPr>
        <w:t xml:space="preserve"> </w:t>
      </w:r>
      <w:r>
        <w:rPr>
          <w:i/>
          <w:w w:val="105"/>
          <w:sz w:val="20"/>
        </w:rPr>
        <w:t>term</w:t>
      </w:r>
      <w:r>
        <w:rPr>
          <w:i/>
          <w:spacing w:val="-10"/>
          <w:w w:val="105"/>
          <w:sz w:val="20"/>
        </w:rPr>
        <w:t xml:space="preserve"> </w:t>
      </w:r>
      <w:r>
        <w:rPr>
          <w:i/>
          <w:w w:val="105"/>
          <w:sz w:val="20"/>
        </w:rPr>
        <w:t>"permanent</w:t>
      </w:r>
      <w:r>
        <w:rPr>
          <w:i/>
          <w:spacing w:val="-11"/>
          <w:w w:val="105"/>
          <w:sz w:val="20"/>
        </w:rPr>
        <w:t xml:space="preserve"> </w:t>
      </w:r>
      <w:r>
        <w:rPr>
          <w:i/>
          <w:w w:val="105"/>
          <w:sz w:val="20"/>
        </w:rPr>
        <w:t>establishment"</w:t>
      </w:r>
      <w:r>
        <w:rPr>
          <w:i/>
          <w:spacing w:val="-10"/>
          <w:w w:val="105"/>
          <w:sz w:val="20"/>
        </w:rPr>
        <w:t xml:space="preserve"> </w:t>
      </w:r>
      <w:r>
        <w:rPr>
          <w:i/>
          <w:w w:val="105"/>
          <w:sz w:val="20"/>
        </w:rPr>
        <w:t>means</w:t>
      </w:r>
      <w:r>
        <w:rPr>
          <w:i/>
          <w:spacing w:val="-10"/>
          <w:w w:val="105"/>
          <w:sz w:val="20"/>
        </w:rPr>
        <w:t xml:space="preserve"> </w:t>
      </w:r>
      <w:r>
        <w:rPr>
          <w:i/>
          <w:w w:val="105"/>
          <w:sz w:val="20"/>
        </w:rPr>
        <w:t>a</w:t>
      </w:r>
      <w:r>
        <w:rPr>
          <w:i/>
          <w:spacing w:val="-10"/>
          <w:w w:val="105"/>
          <w:sz w:val="20"/>
        </w:rPr>
        <w:t xml:space="preserve"> </w:t>
      </w:r>
      <w:r>
        <w:rPr>
          <w:i/>
          <w:w w:val="105"/>
          <w:sz w:val="20"/>
        </w:rPr>
        <w:t>fixed place</w:t>
      </w:r>
      <w:r>
        <w:rPr>
          <w:i/>
          <w:spacing w:val="-9"/>
          <w:w w:val="105"/>
          <w:sz w:val="20"/>
        </w:rPr>
        <w:t xml:space="preserve"> </w:t>
      </w:r>
      <w:r>
        <w:rPr>
          <w:i/>
          <w:w w:val="105"/>
          <w:sz w:val="20"/>
        </w:rPr>
        <w:t>of</w:t>
      </w:r>
      <w:r>
        <w:rPr>
          <w:i/>
          <w:spacing w:val="-8"/>
          <w:w w:val="105"/>
          <w:sz w:val="20"/>
        </w:rPr>
        <w:t xml:space="preserve"> </w:t>
      </w:r>
      <w:r>
        <w:rPr>
          <w:i/>
          <w:w w:val="105"/>
          <w:sz w:val="20"/>
        </w:rPr>
        <w:t>business</w:t>
      </w:r>
      <w:r>
        <w:rPr>
          <w:i/>
          <w:spacing w:val="-9"/>
          <w:w w:val="105"/>
          <w:sz w:val="20"/>
        </w:rPr>
        <w:t xml:space="preserve"> </w:t>
      </w:r>
      <w:r>
        <w:rPr>
          <w:i/>
          <w:w w:val="105"/>
          <w:sz w:val="20"/>
        </w:rPr>
        <w:t>through</w:t>
      </w:r>
      <w:r>
        <w:rPr>
          <w:i/>
          <w:spacing w:val="-8"/>
          <w:w w:val="105"/>
          <w:sz w:val="20"/>
        </w:rPr>
        <w:t xml:space="preserve"> </w:t>
      </w:r>
      <w:r>
        <w:rPr>
          <w:i/>
          <w:w w:val="105"/>
          <w:sz w:val="20"/>
        </w:rPr>
        <w:t>which</w:t>
      </w:r>
      <w:r>
        <w:rPr>
          <w:i/>
          <w:spacing w:val="-9"/>
          <w:w w:val="105"/>
          <w:sz w:val="20"/>
        </w:rPr>
        <w:t xml:space="preserve"> </w:t>
      </w:r>
      <w:r>
        <w:rPr>
          <w:i/>
          <w:w w:val="105"/>
          <w:sz w:val="20"/>
        </w:rPr>
        <w:t>the</w:t>
      </w:r>
      <w:r>
        <w:rPr>
          <w:i/>
          <w:spacing w:val="-9"/>
          <w:w w:val="105"/>
          <w:sz w:val="20"/>
        </w:rPr>
        <w:t xml:space="preserve"> </w:t>
      </w:r>
      <w:r>
        <w:rPr>
          <w:i/>
          <w:w w:val="105"/>
          <w:sz w:val="20"/>
        </w:rPr>
        <w:t>business</w:t>
      </w:r>
      <w:r>
        <w:rPr>
          <w:i/>
          <w:spacing w:val="-10"/>
          <w:w w:val="105"/>
          <w:sz w:val="20"/>
        </w:rPr>
        <w:t xml:space="preserve"> </w:t>
      </w:r>
      <w:r>
        <w:rPr>
          <w:i/>
          <w:w w:val="105"/>
          <w:sz w:val="20"/>
        </w:rPr>
        <w:t>of</w:t>
      </w:r>
      <w:r>
        <w:rPr>
          <w:i/>
          <w:spacing w:val="-9"/>
          <w:w w:val="105"/>
          <w:sz w:val="20"/>
        </w:rPr>
        <w:t xml:space="preserve"> </w:t>
      </w:r>
      <w:r>
        <w:rPr>
          <w:i/>
          <w:w w:val="105"/>
          <w:sz w:val="20"/>
        </w:rPr>
        <w:t>the</w:t>
      </w:r>
      <w:r>
        <w:rPr>
          <w:i/>
          <w:spacing w:val="-9"/>
          <w:w w:val="105"/>
          <w:sz w:val="20"/>
        </w:rPr>
        <w:t xml:space="preserve"> </w:t>
      </w:r>
      <w:r>
        <w:rPr>
          <w:i/>
          <w:w w:val="105"/>
          <w:sz w:val="20"/>
        </w:rPr>
        <w:t>enterprise</w:t>
      </w:r>
      <w:r>
        <w:rPr>
          <w:i/>
          <w:spacing w:val="-8"/>
          <w:w w:val="105"/>
          <w:sz w:val="20"/>
        </w:rPr>
        <w:t xml:space="preserve"> </w:t>
      </w:r>
      <w:r>
        <w:rPr>
          <w:i/>
          <w:w w:val="105"/>
          <w:sz w:val="20"/>
        </w:rPr>
        <w:t>is</w:t>
      </w:r>
      <w:r>
        <w:rPr>
          <w:i/>
          <w:spacing w:val="-9"/>
          <w:w w:val="105"/>
          <w:sz w:val="20"/>
        </w:rPr>
        <w:t xml:space="preserve"> </w:t>
      </w:r>
      <w:r>
        <w:rPr>
          <w:i/>
          <w:w w:val="105"/>
          <w:sz w:val="20"/>
        </w:rPr>
        <w:t>wholly</w:t>
      </w:r>
      <w:r>
        <w:rPr>
          <w:i/>
          <w:spacing w:val="-8"/>
          <w:w w:val="105"/>
          <w:sz w:val="20"/>
        </w:rPr>
        <w:t xml:space="preserve"> </w:t>
      </w:r>
      <w:r>
        <w:rPr>
          <w:i/>
          <w:w w:val="105"/>
          <w:sz w:val="20"/>
        </w:rPr>
        <w:t>or</w:t>
      </w:r>
      <w:r>
        <w:rPr>
          <w:i/>
          <w:spacing w:val="-9"/>
          <w:w w:val="105"/>
          <w:sz w:val="20"/>
        </w:rPr>
        <w:t xml:space="preserve"> </w:t>
      </w:r>
      <w:r>
        <w:rPr>
          <w:i/>
          <w:w w:val="105"/>
          <w:sz w:val="20"/>
        </w:rPr>
        <w:t>partly</w:t>
      </w:r>
      <w:r>
        <w:rPr>
          <w:i/>
          <w:spacing w:val="-9"/>
          <w:w w:val="105"/>
          <w:sz w:val="20"/>
        </w:rPr>
        <w:t xml:space="preserve"> </w:t>
      </w:r>
      <w:r>
        <w:rPr>
          <w:i/>
          <w:w w:val="105"/>
          <w:sz w:val="20"/>
        </w:rPr>
        <w:t>carried on.</w:t>
      </w:r>
    </w:p>
    <w:p w14:paraId="3AFA3650" w14:textId="77777777" w:rsidR="00CB3630" w:rsidRDefault="002E1052">
      <w:pPr>
        <w:spacing w:before="110"/>
        <w:ind w:left="856"/>
        <w:rPr>
          <w:i/>
          <w:sz w:val="20"/>
        </w:rPr>
      </w:pPr>
      <w:r>
        <w:rPr>
          <w:i/>
          <w:w w:val="105"/>
          <w:sz w:val="20"/>
        </w:rPr>
        <w:t>….</w:t>
      </w:r>
    </w:p>
    <w:p w14:paraId="2C027A73" w14:textId="77777777" w:rsidR="00CB3630" w:rsidRDefault="002E1052">
      <w:pPr>
        <w:spacing w:before="119" w:line="249" w:lineRule="auto"/>
        <w:ind w:left="856" w:right="1153"/>
        <w:rPr>
          <w:i/>
          <w:sz w:val="20"/>
        </w:rPr>
      </w:pPr>
      <w:r>
        <w:rPr>
          <w:i/>
          <w:w w:val="105"/>
          <w:sz w:val="20"/>
        </w:rPr>
        <w:t>3.</w:t>
      </w:r>
      <w:r>
        <w:rPr>
          <w:i/>
          <w:spacing w:val="-12"/>
          <w:w w:val="105"/>
          <w:sz w:val="20"/>
        </w:rPr>
        <w:t xml:space="preserve"> </w:t>
      </w:r>
      <w:r>
        <w:rPr>
          <w:i/>
          <w:w w:val="105"/>
          <w:sz w:val="20"/>
        </w:rPr>
        <w:t>Notwithstanding</w:t>
      </w:r>
      <w:r>
        <w:rPr>
          <w:i/>
          <w:spacing w:val="-12"/>
          <w:w w:val="105"/>
          <w:sz w:val="20"/>
        </w:rPr>
        <w:t xml:space="preserve"> </w:t>
      </w:r>
      <w:r>
        <w:rPr>
          <w:i/>
          <w:w w:val="105"/>
          <w:sz w:val="20"/>
        </w:rPr>
        <w:t>the</w:t>
      </w:r>
      <w:r>
        <w:rPr>
          <w:i/>
          <w:spacing w:val="-12"/>
          <w:w w:val="105"/>
          <w:sz w:val="20"/>
        </w:rPr>
        <w:t xml:space="preserve"> </w:t>
      </w:r>
      <w:r>
        <w:rPr>
          <w:i/>
          <w:w w:val="105"/>
          <w:sz w:val="20"/>
        </w:rPr>
        <w:t>preceding</w:t>
      </w:r>
      <w:r>
        <w:rPr>
          <w:i/>
          <w:spacing w:val="-11"/>
          <w:w w:val="105"/>
          <w:sz w:val="20"/>
        </w:rPr>
        <w:t xml:space="preserve"> </w:t>
      </w:r>
      <w:r>
        <w:rPr>
          <w:i/>
          <w:w w:val="105"/>
          <w:sz w:val="20"/>
        </w:rPr>
        <w:t>provisions</w:t>
      </w:r>
      <w:r>
        <w:rPr>
          <w:i/>
          <w:spacing w:val="-11"/>
          <w:w w:val="105"/>
          <w:sz w:val="20"/>
        </w:rPr>
        <w:t xml:space="preserve"> </w:t>
      </w:r>
      <w:r>
        <w:rPr>
          <w:i/>
          <w:w w:val="105"/>
          <w:sz w:val="20"/>
        </w:rPr>
        <w:t>of</w:t>
      </w:r>
      <w:r>
        <w:rPr>
          <w:i/>
          <w:spacing w:val="-11"/>
          <w:w w:val="105"/>
          <w:sz w:val="20"/>
        </w:rPr>
        <w:t xml:space="preserve"> </w:t>
      </w:r>
      <w:r>
        <w:rPr>
          <w:i/>
          <w:w w:val="105"/>
          <w:sz w:val="20"/>
        </w:rPr>
        <w:t>this</w:t>
      </w:r>
      <w:r>
        <w:rPr>
          <w:i/>
          <w:spacing w:val="-11"/>
          <w:w w:val="105"/>
          <w:sz w:val="20"/>
        </w:rPr>
        <w:t xml:space="preserve"> </w:t>
      </w:r>
      <w:r>
        <w:rPr>
          <w:i/>
          <w:w w:val="105"/>
          <w:sz w:val="20"/>
        </w:rPr>
        <w:t>Article,</w:t>
      </w:r>
      <w:r>
        <w:rPr>
          <w:i/>
          <w:spacing w:val="-12"/>
          <w:w w:val="105"/>
          <w:sz w:val="20"/>
        </w:rPr>
        <w:t xml:space="preserve"> </w:t>
      </w:r>
      <w:r>
        <w:rPr>
          <w:i/>
          <w:w w:val="105"/>
          <w:sz w:val="20"/>
        </w:rPr>
        <w:t>the</w:t>
      </w:r>
      <w:r>
        <w:rPr>
          <w:i/>
          <w:spacing w:val="-13"/>
          <w:w w:val="105"/>
          <w:sz w:val="20"/>
        </w:rPr>
        <w:t xml:space="preserve"> </w:t>
      </w:r>
      <w:r>
        <w:rPr>
          <w:i/>
          <w:w w:val="105"/>
          <w:sz w:val="20"/>
        </w:rPr>
        <w:t>term</w:t>
      </w:r>
      <w:r>
        <w:rPr>
          <w:i/>
          <w:spacing w:val="-11"/>
          <w:w w:val="105"/>
          <w:sz w:val="20"/>
        </w:rPr>
        <w:t xml:space="preserve"> </w:t>
      </w:r>
      <w:r>
        <w:rPr>
          <w:i/>
          <w:w w:val="105"/>
          <w:sz w:val="20"/>
        </w:rPr>
        <w:t>"permanent establishment" shall be deemed not to</w:t>
      </w:r>
      <w:r>
        <w:rPr>
          <w:i/>
          <w:spacing w:val="-14"/>
          <w:w w:val="105"/>
          <w:sz w:val="20"/>
        </w:rPr>
        <w:t xml:space="preserve"> </w:t>
      </w:r>
      <w:r>
        <w:rPr>
          <w:i/>
          <w:w w:val="105"/>
          <w:sz w:val="20"/>
        </w:rPr>
        <w:t>include:</w:t>
      </w:r>
    </w:p>
    <w:p w14:paraId="76204A04" w14:textId="77777777" w:rsidR="00CB3630" w:rsidRDefault="002E1052">
      <w:pPr>
        <w:pStyle w:val="ListParagraph"/>
        <w:numPr>
          <w:ilvl w:val="0"/>
          <w:numId w:val="13"/>
        </w:numPr>
        <w:tabs>
          <w:tab w:val="left" w:pos="1168"/>
        </w:tabs>
        <w:spacing w:before="112" w:line="247" w:lineRule="auto"/>
        <w:ind w:right="419" w:firstLine="0"/>
        <w:rPr>
          <w:i/>
          <w:sz w:val="20"/>
        </w:rPr>
      </w:pPr>
      <w:r>
        <w:rPr>
          <w:i/>
          <w:w w:val="105"/>
          <w:sz w:val="20"/>
        </w:rPr>
        <w:t>the</w:t>
      </w:r>
      <w:r>
        <w:rPr>
          <w:i/>
          <w:spacing w:val="-9"/>
          <w:w w:val="105"/>
          <w:sz w:val="20"/>
        </w:rPr>
        <w:t xml:space="preserve"> </w:t>
      </w:r>
      <w:r>
        <w:rPr>
          <w:i/>
          <w:w w:val="105"/>
          <w:sz w:val="20"/>
        </w:rPr>
        <w:t>use</w:t>
      </w:r>
      <w:r>
        <w:rPr>
          <w:i/>
          <w:spacing w:val="-9"/>
          <w:w w:val="105"/>
          <w:sz w:val="20"/>
        </w:rPr>
        <w:t xml:space="preserve"> </w:t>
      </w:r>
      <w:r>
        <w:rPr>
          <w:i/>
          <w:w w:val="105"/>
          <w:sz w:val="20"/>
        </w:rPr>
        <w:t>of</w:t>
      </w:r>
      <w:r>
        <w:rPr>
          <w:i/>
          <w:spacing w:val="-8"/>
          <w:w w:val="105"/>
          <w:sz w:val="20"/>
        </w:rPr>
        <w:t xml:space="preserve"> </w:t>
      </w:r>
      <w:r>
        <w:rPr>
          <w:i/>
          <w:w w:val="105"/>
          <w:sz w:val="20"/>
        </w:rPr>
        <w:t>facilities</w:t>
      </w:r>
      <w:r>
        <w:rPr>
          <w:i/>
          <w:spacing w:val="-9"/>
          <w:w w:val="105"/>
          <w:sz w:val="20"/>
        </w:rPr>
        <w:t xml:space="preserve"> </w:t>
      </w:r>
      <w:r>
        <w:rPr>
          <w:i/>
          <w:w w:val="105"/>
          <w:sz w:val="20"/>
        </w:rPr>
        <w:t>solely</w:t>
      </w:r>
      <w:r>
        <w:rPr>
          <w:i/>
          <w:spacing w:val="-9"/>
          <w:w w:val="105"/>
          <w:sz w:val="20"/>
        </w:rPr>
        <w:t xml:space="preserve"> </w:t>
      </w:r>
      <w:r>
        <w:rPr>
          <w:i/>
          <w:w w:val="105"/>
          <w:sz w:val="20"/>
        </w:rPr>
        <w:t>for</w:t>
      </w:r>
      <w:r>
        <w:rPr>
          <w:i/>
          <w:spacing w:val="-8"/>
          <w:w w:val="105"/>
          <w:sz w:val="20"/>
        </w:rPr>
        <w:t xml:space="preserve"> </w:t>
      </w:r>
      <w:r>
        <w:rPr>
          <w:i/>
          <w:w w:val="105"/>
          <w:sz w:val="20"/>
        </w:rPr>
        <w:t>the</w:t>
      </w:r>
      <w:r>
        <w:rPr>
          <w:i/>
          <w:spacing w:val="-9"/>
          <w:w w:val="105"/>
          <w:sz w:val="20"/>
        </w:rPr>
        <w:t xml:space="preserve"> </w:t>
      </w:r>
      <w:r>
        <w:rPr>
          <w:i/>
          <w:w w:val="105"/>
          <w:sz w:val="20"/>
        </w:rPr>
        <w:t>purpose</w:t>
      </w:r>
      <w:r>
        <w:rPr>
          <w:i/>
          <w:spacing w:val="-8"/>
          <w:w w:val="105"/>
          <w:sz w:val="20"/>
        </w:rPr>
        <w:t xml:space="preserve"> </w:t>
      </w:r>
      <w:r>
        <w:rPr>
          <w:i/>
          <w:w w:val="105"/>
          <w:sz w:val="20"/>
        </w:rPr>
        <w:t>of</w:t>
      </w:r>
      <w:r>
        <w:rPr>
          <w:i/>
          <w:spacing w:val="-9"/>
          <w:w w:val="105"/>
          <w:sz w:val="20"/>
        </w:rPr>
        <w:t xml:space="preserve"> </w:t>
      </w:r>
      <w:r>
        <w:rPr>
          <w:i/>
          <w:w w:val="105"/>
          <w:sz w:val="20"/>
        </w:rPr>
        <w:t>storage,</w:t>
      </w:r>
      <w:r>
        <w:rPr>
          <w:i/>
          <w:spacing w:val="-8"/>
          <w:w w:val="105"/>
          <w:sz w:val="20"/>
        </w:rPr>
        <w:t xml:space="preserve"> </w:t>
      </w:r>
      <w:r>
        <w:rPr>
          <w:i/>
          <w:w w:val="105"/>
          <w:sz w:val="20"/>
        </w:rPr>
        <w:t>display</w:t>
      </w:r>
      <w:r>
        <w:rPr>
          <w:i/>
          <w:spacing w:val="-8"/>
          <w:w w:val="105"/>
          <w:sz w:val="20"/>
        </w:rPr>
        <w:t xml:space="preserve"> </w:t>
      </w:r>
      <w:r>
        <w:rPr>
          <w:i/>
          <w:w w:val="105"/>
          <w:sz w:val="20"/>
        </w:rPr>
        <w:t>of</w:t>
      </w:r>
      <w:r>
        <w:rPr>
          <w:i/>
          <w:spacing w:val="-9"/>
          <w:w w:val="105"/>
          <w:sz w:val="20"/>
        </w:rPr>
        <w:t xml:space="preserve"> </w:t>
      </w:r>
      <w:r>
        <w:rPr>
          <w:i/>
          <w:w w:val="105"/>
          <w:sz w:val="20"/>
        </w:rPr>
        <w:t>transport</w:t>
      </w:r>
      <w:r>
        <w:rPr>
          <w:i/>
          <w:spacing w:val="-9"/>
          <w:w w:val="105"/>
          <w:sz w:val="20"/>
        </w:rPr>
        <w:t xml:space="preserve"> </w:t>
      </w:r>
      <w:r>
        <w:rPr>
          <w:i/>
          <w:w w:val="105"/>
          <w:sz w:val="20"/>
        </w:rPr>
        <w:t>of</w:t>
      </w:r>
      <w:r>
        <w:rPr>
          <w:i/>
          <w:spacing w:val="-8"/>
          <w:w w:val="105"/>
          <w:sz w:val="20"/>
        </w:rPr>
        <w:t xml:space="preserve"> </w:t>
      </w:r>
      <w:r>
        <w:rPr>
          <w:i/>
          <w:w w:val="105"/>
          <w:sz w:val="20"/>
        </w:rPr>
        <w:t>goods</w:t>
      </w:r>
      <w:r>
        <w:rPr>
          <w:i/>
          <w:spacing w:val="-9"/>
          <w:w w:val="105"/>
          <w:sz w:val="20"/>
        </w:rPr>
        <w:t xml:space="preserve"> </w:t>
      </w:r>
      <w:r>
        <w:rPr>
          <w:i/>
          <w:w w:val="105"/>
          <w:sz w:val="20"/>
        </w:rPr>
        <w:t>or merchandise belonging to the</w:t>
      </w:r>
      <w:r>
        <w:rPr>
          <w:i/>
          <w:spacing w:val="-8"/>
          <w:w w:val="105"/>
          <w:sz w:val="20"/>
        </w:rPr>
        <w:t xml:space="preserve"> </w:t>
      </w:r>
      <w:proofErr w:type="gramStart"/>
      <w:r>
        <w:rPr>
          <w:i/>
          <w:w w:val="105"/>
          <w:sz w:val="20"/>
        </w:rPr>
        <w:t>enterprise;</w:t>
      </w:r>
      <w:proofErr w:type="gramEnd"/>
    </w:p>
    <w:p w14:paraId="4FC47D27" w14:textId="77777777" w:rsidR="00CB3630" w:rsidRDefault="002E1052">
      <w:pPr>
        <w:pStyle w:val="ListParagraph"/>
        <w:numPr>
          <w:ilvl w:val="0"/>
          <w:numId w:val="13"/>
        </w:numPr>
        <w:tabs>
          <w:tab w:val="left" w:pos="1168"/>
        </w:tabs>
        <w:spacing w:before="115" w:line="247" w:lineRule="auto"/>
        <w:ind w:right="187" w:firstLine="0"/>
        <w:rPr>
          <w:i/>
          <w:sz w:val="20"/>
        </w:rPr>
      </w:pPr>
      <w:r>
        <w:rPr>
          <w:i/>
          <w:w w:val="105"/>
          <w:sz w:val="20"/>
        </w:rPr>
        <w:t>the</w:t>
      </w:r>
      <w:r>
        <w:rPr>
          <w:i/>
          <w:spacing w:val="-10"/>
          <w:w w:val="105"/>
          <w:sz w:val="20"/>
        </w:rPr>
        <w:t xml:space="preserve"> </w:t>
      </w:r>
      <w:r>
        <w:rPr>
          <w:i/>
          <w:w w:val="105"/>
          <w:sz w:val="20"/>
        </w:rPr>
        <w:t>maintenance</w:t>
      </w:r>
      <w:r>
        <w:rPr>
          <w:i/>
          <w:spacing w:val="-10"/>
          <w:w w:val="105"/>
          <w:sz w:val="20"/>
        </w:rPr>
        <w:t xml:space="preserve"> </w:t>
      </w:r>
      <w:r>
        <w:rPr>
          <w:i/>
          <w:w w:val="105"/>
          <w:sz w:val="20"/>
        </w:rPr>
        <w:t>of</w:t>
      </w:r>
      <w:r>
        <w:rPr>
          <w:i/>
          <w:spacing w:val="-10"/>
          <w:w w:val="105"/>
          <w:sz w:val="20"/>
        </w:rPr>
        <w:t xml:space="preserve"> </w:t>
      </w:r>
      <w:r>
        <w:rPr>
          <w:i/>
          <w:w w:val="105"/>
          <w:sz w:val="20"/>
        </w:rPr>
        <w:t>a</w:t>
      </w:r>
      <w:r>
        <w:rPr>
          <w:i/>
          <w:spacing w:val="-11"/>
          <w:w w:val="105"/>
          <w:sz w:val="20"/>
        </w:rPr>
        <w:t xml:space="preserve"> </w:t>
      </w:r>
      <w:r>
        <w:rPr>
          <w:i/>
          <w:w w:val="105"/>
          <w:sz w:val="20"/>
        </w:rPr>
        <w:t>stock</w:t>
      </w:r>
      <w:r>
        <w:rPr>
          <w:i/>
          <w:spacing w:val="-10"/>
          <w:w w:val="105"/>
          <w:sz w:val="20"/>
        </w:rPr>
        <w:t xml:space="preserve"> </w:t>
      </w:r>
      <w:r>
        <w:rPr>
          <w:i/>
          <w:w w:val="105"/>
          <w:sz w:val="20"/>
        </w:rPr>
        <w:t>of</w:t>
      </w:r>
      <w:r>
        <w:rPr>
          <w:i/>
          <w:spacing w:val="-9"/>
          <w:w w:val="105"/>
          <w:sz w:val="20"/>
        </w:rPr>
        <w:t xml:space="preserve"> </w:t>
      </w:r>
      <w:r>
        <w:rPr>
          <w:i/>
          <w:w w:val="105"/>
          <w:sz w:val="20"/>
        </w:rPr>
        <w:t>goods</w:t>
      </w:r>
      <w:r>
        <w:rPr>
          <w:i/>
          <w:spacing w:val="-10"/>
          <w:w w:val="105"/>
          <w:sz w:val="20"/>
        </w:rPr>
        <w:t xml:space="preserve"> </w:t>
      </w:r>
      <w:r>
        <w:rPr>
          <w:i/>
          <w:w w:val="105"/>
          <w:sz w:val="20"/>
        </w:rPr>
        <w:t>or</w:t>
      </w:r>
      <w:r>
        <w:rPr>
          <w:i/>
          <w:spacing w:val="-10"/>
          <w:w w:val="105"/>
          <w:sz w:val="20"/>
        </w:rPr>
        <w:t xml:space="preserve"> </w:t>
      </w:r>
      <w:r>
        <w:rPr>
          <w:i/>
          <w:w w:val="105"/>
          <w:sz w:val="20"/>
        </w:rPr>
        <w:t>merchandise</w:t>
      </w:r>
      <w:r>
        <w:rPr>
          <w:i/>
          <w:spacing w:val="-10"/>
          <w:w w:val="105"/>
          <w:sz w:val="20"/>
        </w:rPr>
        <w:t xml:space="preserve"> </w:t>
      </w:r>
      <w:r>
        <w:rPr>
          <w:i/>
          <w:w w:val="105"/>
          <w:sz w:val="20"/>
        </w:rPr>
        <w:t>belonging</w:t>
      </w:r>
      <w:r>
        <w:rPr>
          <w:i/>
          <w:spacing w:val="-10"/>
          <w:w w:val="105"/>
          <w:sz w:val="20"/>
        </w:rPr>
        <w:t xml:space="preserve"> </w:t>
      </w:r>
      <w:r>
        <w:rPr>
          <w:i/>
          <w:w w:val="105"/>
          <w:sz w:val="20"/>
        </w:rPr>
        <w:t>to</w:t>
      </w:r>
      <w:r>
        <w:rPr>
          <w:i/>
          <w:spacing w:val="-10"/>
          <w:w w:val="105"/>
          <w:sz w:val="20"/>
        </w:rPr>
        <w:t xml:space="preserve"> </w:t>
      </w:r>
      <w:r>
        <w:rPr>
          <w:i/>
          <w:w w:val="105"/>
          <w:sz w:val="20"/>
        </w:rPr>
        <w:t>the</w:t>
      </w:r>
      <w:r>
        <w:rPr>
          <w:i/>
          <w:spacing w:val="-9"/>
          <w:w w:val="105"/>
          <w:sz w:val="20"/>
        </w:rPr>
        <w:t xml:space="preserve"> </w:t>
      </w:r>
      <w:r>
        <w:rPr>
          <w:i/>
          <w:w w:val="105"/>
          <w:sz w:val="20"/>
        </w:rPr>
        <w:t>enterprise</w:t>
      </w:r>
      <w:r>
        <w:rPr>
          <w:i/>
          <w:spacing w:val="-11"/>
          <w:w w:val="105"/>
          <w:sz w:val="20"/>
        </w:rPr>
        <w:t xml:space="preserve"> </w:t>
      </w:r>
      <w:r>
        <w:rPr>
          <w:i/>
          <w:w w:val="105"/>
          <w:sz w:val="20"/>
        </w:rPr>
        <w:t>solely for the purpose of storage, display or</w:t>
      </w:r>
      <w:r>
        <w:rPr>
          <w:i/>
          <w:spacing w:val="-13"/>
          <w:w w:val="105"/>
          <w:sz w:val="20"/>
        </w:rPr>
        <w:t xml:space="preserve"> </w:t>
      </w:r>
      <w:proofErr w:type="gramStart"/>
      <w:r>
        <w:rPr>
          <w:i/>
          <w:w w:val="105"/>
          <w:sz w:val="20"/>
        </w:rPr>
        <w:t>transport;</w:t>
      </w:r>
      <w:proofErr w:type="gramEnd"/>
    </w:p>
    <w:p w14:paraId="40022B31" w14:textId="77777777" w:rsidR="00CB3630" w:rsidRDefault="002E1052">
      <w:pPr>
        <w:pStyle w:val="ListParagraph"/>
        <w:numPr>
          <w:ilvl w:val="0"/>
          <w:numId w:val="13"/>
        </w:numPr>
        <w:tabs>
          <w:tab w:val="left" w:pos="1157"/>
        </w:tabs>
        <w:spacing w:before="115" w:line="247" w:lineRule="auto"/>
        <w:ind w:right="196" w:firstLine="0"/>
        <w:rPr>
          <w:i/>
          <w:sz w:val="20"/>
        </w:rPr>
      </w:pPr>
      <w:r>
        <w:rPr>
          <w:i/>
          <w:w w:val="105"/>
          <w:sz w:val="20"/>
        </w:rPr>
        <w:t>the</w:t>
      </w:r>
      <w:r>
        <w:rPr>
          <w:i/>
          <w:spacing w:val="-10"/>
          <w:w w:val="105"/>
          <w:sz w:val="20"/>
        </w:rPr>
        <w:t xml:space="preserve"> </w:t>
      </w:r>
      <w:r>
        <w:rPr>
          <w:i/>
          <w:w w:val="105"/>
          <w:sz w:val="20"/>
        </w:rPr>
        <w:t>maintenance</w:t>
      </w:r>
      <w:r>
        <w:rPr>
          <w:i/>
          <w:spacing w:val="-10"/>
          <w:w w:val="105"/>
          <w:sz w:val="20"/>
        </w:rPr>
        <w:t xml:space="preserve"> </w:t>
      </w:r>
      <w:r>
        <w:rPr>
          <w:i/>
          <w:w w:val="105"/>
          <w:sz w:val="20"/>
        </w:rPr>
        <w:t>of</w:t>
      </w:r>
      <w:r>
        <w:rPr>
          <w:i/>
          <w:spacing w:val="-10"/>
          <w:w w:val="105"/>
          <w:sz w:val="20"/>
        </w:rPr>
        <w:t xml:space="preserve"> </w:t>
      </w:r>
      <w:r>
        <w:rPr>
          <w:i/>
          <w:w w:val="105"/>
          <w:sz w:val="20"/>
        </w:rPr>
        <w:t>a</w:t>
      </w:r>
      <w:r>
        <w:rPr>
          <w:i/>
          <w:spacing w:val="-10"/>
          <w:w w:val="105"/>
          <w:sz w:val="20"/>
        </w:rPr>
        <w:t xml:space="preserve"> </w:t>
      </w:r>
      <w:r>
        <w:rPr>
          <w:i/>
          <w:w w:val="105"/>
          <w:sz w:val="20"/>
        </w:rPr>
        <w:t>stock</w:t>
      </w:r>
      <w:r>
        <w:rPr>
          <w:i/>
          <w:spacing w:val="-10"/>
          <w:w w:val="105"/>
          <w:sz w:val="20"/>
        </w:rPr>
        <w:t xml:space="preserve"> </w:t>
      </w:r>
      <w:r>
        <w:rPr>
          <w:i/>
          <w:w w:val="105"/>
          <w:sz w:val="20"/>
        </w:rPr>
        <w:t>of</w:t>
      </w:r>
      <w:r>
        <w:rPr>
          <w:i/>
          <w:spacing w:val="-10"/>
          <w:w w:val="105"/>
          <w:sz w:val="20"/>
        </w:rPr>
        <w:t xml:space="preserve"> </w:t>
      </w:r>
      <w:r>
        <w:rPr>
          <w:i/>
          <w:w w:val="105"/>
          <w:sz w:val="20"/>
        </w:rPr>
        <w:t>goods</w:t>
      </w:r>
      <w:r>
        <w:rPr>
          <w:i/>
          <w:spacing w:val="-10"/>
          <w:w w:val="105"/>
          <w:sz w:val="20"/>
        </w:rPr>
        <w:t xml:space="preserve"> </w:t>
      </w:r>
      <w:r>
        <w:rPr>
          <w:i/>
          <w:w w:val="105"/>
          <w:sz w:val="20"/>
        </w:rPr>
        <w:t>or</w:t>
      </w:r>
      <w:r>
        <w:rPr>
          <w:i/>
          <w:spacing w:val="-8"/>
          <w:w w:val="105"/>
          <w:sz w:val="20"/>
        </w:rPr>
        <w:t xml:space="preserve"> </w:t>
      </w:r>
      <w:r>
        <w:rPr>
          <w:i/>
          <w:w w:val="105"/>
          <w:sz w:val="20"/>
        </w:rPr>
        <w:t>merchandise</w:t>
      </w:r>
      <w:r>
        <w:rPr>
          <w:i/>
          <w:spacing w:val="-10"/>
          <w:w w:val="105"/>
          <w:sz w:val="20"/>
        </w:rPr>
        <w:t xml:space="preserve"> </w:t>
      </w:r>
      <w:r>
        <w:rPr>
          <w:i/>
          <w:w w:val="105"/>
          <w:sz w:val="20"/>
        </w:rPr>
        <w:t>belonging</w:t>
      </w:r>
      <w:r>
        <w:rPr>
          <w:i/>
          <w:spacing w:val="-10"/>
          <w:w w:val="105"/>
          <w:sz w:val="20"/>
        </w:rPr>
        <w:t xml:space="preserve"> </w:t>
      </w:r>
      <w:r>
        <w:rPr>
          <w:i/>
          <w:w w:val="105"/>
          <w:sz w:val="20"/>
        </w:rPr>
        <w:t>to</w:t>
      </w:r>
      <w:r>
        <w:rPr>
          <w:i/>
          <w:spacing w:val="-10"/>
          <w:w w:val="105"/>
          <w:sz w:val="20"/>
        </w:rPr>
        <w:t xml:space="preserve"> </w:t>
      </w:r>
      <w:r>
        <w:rPr>
          <w:i/>
          <w:w w:val="105"/>
          <w:sz w:val="20"/>
        </w:rPr>
        <w:t>the</w:t>
      </w:r>
      <w:r>
        <w:rPr>
          <w:i/>
          <w:spacing w:val="-10"/>
          <w:w w:val="105"/>
          <w:sz w:val="20"/>
        </w:rPr>
        <w:t xml:space="preserve"> </w:t>
      </w:r>
      <w:r>
        <w:rPr>
          <w:i/>
          <w:w w:val="105"/>
          <w:sz w:val="20"/>
        </w:rPr>
        <w:t>enterprise</w:t>
      </w:r>
      <w:r>
        <w:rPr>
          <w:i/>
          <w:spacing w:val="-10"/>
          <w:w w:val="105"/>
          <w:sz w:val="20"/>
        </w:rPr>
        <w:t xml:space="preserve"> </w:t>
      </w:r>
      <w:r>
        <w:rPr>
          <w:i/>
          <w:w w:val="105"/>
          <w:sz w:val="20"/>
        </w:rPr>
        <w:t>solely for the purpose of processing by another</w:t>
      </w:r>
      <w:r>
        <w:rPr>
          <w:i/>
          <w:spacing w:val="-14"/>
          <w:w w:val="105"/>
          <w:sz w:val="20"/>
        </w:rPr>
        <w:t xml:space="preserve"> </w:t>
      </w:r>
      <w:proofErr w:type="gramStart"/>
      <w:r>
        <w:rPr>
          <w:i/>
          <w:w w:val="105"/>
          <w:sz w:val="20"/>
        </w:rPr>
        <w:t>enterprise;</w:t>
      </w:r>
      <w:proofErr w:type="gramEnd"/>
    </w:p>
    <w:p w14:paraId="2E3FD177" w14:textId="77777777" w:rsidR="00CB3630" w:rsidRDefault="002E1052">
      <w:pPr>
        <w:pStyle w:val="ListParagraph"/>
        <w:numPr>
          <w:ilvl w:val="0"/>
          <w:numId w:val="13"/>
        </w:numPr>
        <w:tabs>
          <w:tab w:val="left" w:pos="1168"/>
        </w:tabs>
        <w:spacing w:before="116" w:line="249" w:lineRule="auto"/>
        <w:ind w:right="670" w:firstLine="0"/>
        <w:rPr>
          <w:i/>
          <w:sz w:val="20"/>
        </w:rPr>
      </w:pPr>
      <w:r>
        <w:rPr>
          <w:i/>
          <w:w w:val="105"/>
          <w:sz w:val="20"/>
        </w:rPr>
        <w:t>the</w:t>
      </w:r>
      <w:r>
        <w:rPr>
          <w:i/>
          <w:spacing w:val="-10"/>
          <w:w w:val="105"/>
          <w:sz w:val="20"/>
        </w:rPr>
        <w:t xml:space="preserve"> </w:t>
      </w:r>
      <w:r>
        <w:rPr>
          <w:i/>
          <w:w w:val="105"/>
          <w:sz w:val="20"/>
        </w:rPr>
        <w:t>maintenance</w:t>
      </w:r>
      <w:r>
        <w:rPr>
          <w:i/>
          <w:spacing w:val="-9"/>
          <w:w w:val="105"/>
          <w:sz w:val="20"/>
        </w:rPr>
        <w:t xml:space="preserve"> </w:t>
      </w:r>
      <w:r>
        <w:rPr>
          <w:i/>
          <w:w w:val="105"/>
          <w:sz w:val="20"/>
        </w:rPr>
        <w:t>of</w:t>
      </w:r>
      <w:r>
        <w:rPr>
          <w:i/>
          <w:spacing w:val="-9"/>
          <w:w w:val="105"/>
          <w:sz w:val="20"/>
        </w:rPr>
        <w:t xml:space="preserve"> </w:t>
      </w:r>
      <w:r>
        <w:rPr>
          <w:i/>
          <w:w w:val="105"/>
          <w:sz w:val="20"/>
        </w:rPr>
        <w:t>a</w:t>
      </w:r>
      <w:r>
        <w:rPr>
          <w:i/>
          <w:spacing w:val="-10"/>
          <w:w w:val="105"/>
          <w:sz w:val="20"/>
        </w:rPr>
        <w:t xml:space="preserve"> </w:t>
      </w:r>
      <w:r>
        <w:rPr>
          <w:i/>
          <w:w w:val="105"/>
          <w:sz w:val="20"/>
        </w:rPr>
        <w:t>fixed</w:t>
      </w:r>
      <w:r>
        <w:rPr>
          <w:i/>
          <w:spacing w:val="-10"/>
          <w:w w:val="105"/>
          <w:sz w:val="20"/>
        </w:rPr>
        <w:t xml:space="preserve"> </w:t>
      </w:r>
      <w:r>
        <w:rPr>
          <w:i/>
          <w:w w:val="105"/>
          <w:sz w:val="20"/>
        </w:rPr>
        <w:t>place</w:t>
      </w:r>
      <w:r>
        <w:rPr>
          <w:i/>
          <w:spacing w:val="-10"/>
          <w:w w:val="105"/>
          <w:sz w:val="20"/>
        </w:rPr>
        <w:t xml:space="preserve"> </w:t>
      </w:r>
      <w:r>
        <w:rPr>
          <w:i/>
          <w:w w:val="105"/>
          <w:sz w:val="20"/>
        </w:rPr>
        <w:t>of</w:t>
      </w:r>
      <w:r>
        <w:rPr>
          <w:i/>
          <w:spacing w:val="-9"/>
          <w:w w:val="105"/>
          <w:sz w:val="20"/>
        </w:rPr>
        <w:t xml:space="preserve"> </w:t>
      </w:r>
      <w:r>
        <w:rPr>
          <w:i/>
          <w:w w:val="105"/>
          <w:sz w:val="20"/>
        </w:rPr>
        <w:t>business</w:t>
      </w:r>
      <w:r>
        <w:rPr>
          <w:i/>
          <w:spacing w:val="-10"/>
          <w:w w:val="105"/>
          <w:sz w:val="20"/>
        </w:rPr>
        <w:t xml:space="preserve"> </w:t>
      </w:r>
      <w:r>
        <w:rPr>
          <w:i/>
          <w:w w:val="105"/>
          <w:sz w:val="20"/>
        </w:rPr>
        <w:t>solely</w:t>
      </w:r>
      <w:r>
        <w:rPr>
          <w:i/>
          <w:spacing w:val="-9"/>
          <w:w w:val="105"/>
          <w:sz w:val="20"/>
        </w:rPr>
        <w:t xml:space="preserve"> </w:t>
      </w:r>
      <w:r>
        <w:rPr>
          <w:i/>
          <w:w w:val="105"/>
          <w:sz w:val="20"/>
        </w:rPr>
        <w:t>for</w:t>
      </w:r>
      <w:r>
        <w:rPr>
          <w:i/>
          <w:spacing w:val="-10"/>
          <w:w w:val="105"/>
          <w:sz w:val="20"/>
        </w:rPr>
        <w:t xml:space="preserve"> </w:t>
      </w:r>
      <w:r>
        <w:rPr>
          <w:i/>
          <w:w w:val="105"/>
          <w:sz w:val="20"/>
        </w:rPr>
        <w:t>the</w:t>
      </w:r>
      <w:r>
        <w:rPr>
          <w:i/>
          <w:spacing w:val="-10"/>
          <w:w w:val="105"/>
          <w:sz w:val="20"/>
        </w:rPr>
        <w:t xml:space="preserve"> </w:t>
      </w:r>
      <w:r>
        <w:rPr>
          <w:i/>
          <w:w w:val="105"/>
          <w:sz w:val="20"/>
        </w:rPr>
        <w:t>purpose</w:t>
      </w:r>
      <w:r>
        <w:rPr>
          <w:i/>
          <w:spacing w:val="-9"/>
          <w:w w:val="105"/>
          <w:sz w:val="20"/>
        </w:rPr>
        <w:t xml:space="preserve"> </w:t>
      </w:r>
      <w:r>
        <w:rPr>
          <w:i/>
          <w:w w:val="105"/>
          <w:sz w:val="20"/>
        </w:rPr>
        <w:t>of</w:t>
      </w:r>
      <w:r>
        <w:rPr>
          <w:i/>
          <w:spacing w:val="-10"/>
          <w:w w:val="105"/>
          <w:sz w:val="20"/>
        </w:rPr>
        <w:t xml:space="preserve"> </w:t>
      </w:r>
      <w:r>
        <w:rPr>
          <w:i/>
          <w:w w:val="105"/>
          <w:sz w:val="20"/>
        </w:rPr>
        <w:t>purchasing goods or merchandise or of collecting information, for the</w:t>
      </w:r>
      <w:r>
        <w:rPr>
          <w:i/>
          <w:spacing w:val="-33"/>
          <w:w w:val="105"/>
          <w:sz w:val="20"/>
        </w:rPr>
        <w:t xml:space="preserve"> </w:t>
      </w:r>
      <w:proofErr w:type="gramStart"/>
      <w:r>
        <w:rPr>
          <w:i/>
          <w:w w:val="105"/>
          <w:sz w:val="20"/>
        </w:rPr>
        <w:t>enterprise;</w:t>
      </w:r>
      <w:proofErr w:type="gramEnd"/>
    </w:p>
    <w:p w14:paraId="615393D3" w14:textId="77777777" w:rsidR="00CB3630" w:rsidRDefault="002E1052">
      <w:pPr>
        <w:pStyle w:val="ListParagraph"/>
        <w:numPr>
          <w:ilvl w:val="0"/>
          <w:numId w:val="13"/>
        </w:numPr>
        <w:tabs>
          <w:tab w:val="left" w:pos="1168"/>
        </w:tabs>
        <w:spacing w:before="109" w:line="249" w:lineRule="auto"/>
        <w:ind w:right="305" w:firstLine="0"/>
        <w:rPr>
          <w:i/>
          <w:sz w:val="20"/>
        </w:rPr>
      </w:pPr>
      <w:r>
        <w:rPr>
          <w:i/>
          <w:w w:val="105"/>
          <w:sz w:val="20"/>
        </w:rPr>
        <w:t>the</w:t>
      </w:r>
      <w:r>
        <w:rPr>
          <w:i/>
          <w:spacing w:val="-9"/>
          <w:w w:val="105"/>
          <w:sz w:val="20"/>
        </w:rPr>
        <w:t xml:space="preserve"> </w:t>
      </w:r>
      <w:r>
        <w:rPr>
          <w:i/>
          <w:w w:val="105"/>
          <w:sz w:val="20"/>
        </w:rPr>
        <w:t>maintenance</w:t>
      </w:r>
      <w:r>
        <w:rPr>
          <w:i/>
          <w:spacing w:val="-8"/>
          <w:w w:val="105"/>
          <w:sz w:val="20"/>
        </w:rPr>
        <w:t xml:space="preserve"> </w:t>
      </w:r>
      <w:r>
        <w:rPr>
          <w:i/>
          <w:w w:val="105"/>
          <w:sz w:val="20"/>
        </w:rPr>
        <w:t>of</w:t>
      </w:r>
      <w:r>
        <w:rPr>
          <w:i/>
          <w:spacing w:val="-9"/>
          <w:w w:val="105"/>
          <w:sz w:val="20"/>
        </w:rPr>
        <w:t xml:space="preserve"> </w:t>
      </w:r>
      <w:r>
        <w:rPr>
          <w:i/>
          <w:w w:val="105"/>
          <w:sz w:val="20"/>
        </w:rPr>
        <w:t>a</w:t>
      </w:r>
      <w:r>
        <w:rPr>
          <w:i/>
          <w:spacing w:val="-9"/>
          <w:w w:val="105"/>
          <w:sz w:val="20"/>
        </w:rPr>
        <w:t xml:space="preserve"> </w:t>
      </w:r>
      <w:r>
        <w:rPr>
          <w:i/>
          <w:w w:val="105"/>
          <w:sz w:val="20"/>
        </w:rPr>
        <w:t>fixed</w:t>
      </w:r>
      <w:r>
        <w:rPr>
          <w:i/>
          <w:spacing w:val="-9"/>
          <w:w w:val="105"/>
          <w:sz w:val="20"/>
        </w:rPr>
        <w:t xml:space="preserve"> </w:t>
      </w:r>
      <w:r>
        <w:rPr>
          <w:i/>
          <w:w w:val="105"/>
          <w:sz w:val="20"/>
        </w:rPr>
        <w:t>place</w:t>
      </w:r>
      <w:r>
        <w:rPr>
          <w:i/>
          <w:spacing w:val="-9"/>
          <w:w w:val="105"/>
          <w:sz w:val="20"/>
        </w:rPr>
        <w:t xml:space="preserve"> </w:t>
      </w:r>
      <w:r>
        <w:rPr>
          <w:i/>
          <w:w w:val="105"/>
          <w:sz w:val="20"/>
        </w:rPr>
        <w:t>of</w:t>
      </w:r>
      <w:r>
        <w:rPr>
          <w:i/>
          <w:spacing w:val="-9"/>
          <w:w w:val="105"/>
          <w:sz w:val="20"/>
        </w:rPr>
        <w:t xml:space="preserve"> </w:t>
      </w:r>
      <w:r>
        <w:rPr>
          <w:i/>
          <w:w w:val="105"/>
          <w:sz w:val="20"/>
        </w:rPr>
        <w:t>business</w:t>
      </w:r>
      <w:r>
        <w:rPr>
          <w:i/>
          <w:spacing w:val="-9"/>
          <w:w w:val="105"/>
          <w:sz w:val="20"/>
        </w:rPr>
        <w:t xml:space="preserve"> </w:t>
      </w:r>
      <w:r>
        <w:rPr>
          <w:i/>
          <w:w w:val="105"/>
          <w:sz w:val="20"/>
        </w:rPr>
        <w:t>solely</w:t>
      </w:r>
      <w:r>
        <w:rPr>
          <w:i/>
          <w:spacing w:val="-8"/>
          <w:w w:val="105"/>
          <w:sz w:val="20"/>
        </w:rPr>
        <w:t xml:space="preserve"> </w:t>
      </w:r>
      <w:r>
        <w:rPr>
          <w:i/>
          <w:w w:val="105"/>
          <w:sz w:val="20"/>
        </w:rPr>
        <w:t>for</w:t>
      </w:r>
      <w:r>
        <w:rPr>
          <w:i/>
          <w:spacing w:val="-10"/>
          <w:w w:val="105"/>
          <w:sz w:val="20"/>
        </w:rPr>
        <w:t xml:space="preserve"> </w:t>
      </w:r>
      <w:r>
        <w:rPr>
          <w:i/>
          <w:w w:val="105"/>
          <w:sz w:val="20"/>
        </w:rPr>
        <w:t>the</w:t>
      </w:r>
      <w:r>
        <w:rPr>
          <w:i/>
          <w:spacing w:val="-8"/>
          <w:w w:val="105"/>
          <w:sz w:val="20"/>
        </w:rPr>
        <w:t xml:space="preserve"> </w:t>
      </w:r>
      <w:r>
        <w:rPr>
          <w:i/>
          <w:w w:val="105"/>
          <w:sz w:val="20"/>
        </w:rPr>
        <w:t>purpose</w:t>
      </w:r>
      <w:r>
        <w:rPr>
          <w:i/>
          <w:spacing w:val="-9"/>
          <w:w w:val="105"/>
          <w:sz w:val="20"/>
        </w:rPr>
        <w:t xml:space="preserve"> </w:t>
      </w:r>
      <w:r>
        <w:rPr>
          <w:i/>
          <w:w w:val="105"/>
          <w:sz w:val="20"/>
        </w:rPr>
        <w:t>of</w:t>
      </w:r>
      <w:r>
        <w:rPr>
          <w:i/>
          <w:spacing w:val="-9"/>
          <w:w w:val="105"/>
          <w:sz w:val="20"/>
        </w:rPr>
        <w:t xml:space="preserve"> </w:t>
      </w:r>
      <w:r>
        <w:rPr>
          <w:i/>
          <w:w w:val="105"/>
          <w:sz w:val="20"/>
        </w:rPr>
        <w:t>carrying</w:t>
      </w:r>
      <w:r>
        <w:rPr>
          <w:i/>
          <w:spacing w:val="-9"/>
          <w:w w:val="105"/>
          <w:sz w:val="20"/>
        </w:rPr>
        <w:t xml:space="preserve"> </w:t>
      </w:r>
      <w:r>
        <w:rPr>
          <w:i/>
          <w:w w:val="105"/>
          <w:sz w:val="20"/>
        </w:rPr>
        <w:t>on,</w:t>
      </w:r>
      <w:r>
        <w:rPr>
          <w:i/>
          <w:spacing w:val="-9"/>
          <w:w w:val="105"/>
          <w:sz w:val="20"/>
        </w:rPr>
        <w:t xml:space="preserve"> </w:t>
      </w:r>
      <w:r>
        <w:rPr>
          <w:i/>
          <w:w w:val="105"/>
          <w:sz w:val="20"/>
        </w:rPr>
        <w:t>for the enterprise, any other activity of a preparatory or auxiliary</w:t>
      </w:r>
      <w:r>
        <w:rPr>
          <w:i/>
          <w:spacing w:val="-38"/>
          <w:w w:val="105"/>
          <w:sz w:val="20"/>
        </w:rPr>
        <w:t xml:space="preserve"> </w:t>
      </w:r>
      <w:proofErr w:type="gramStart"/>
      <w:r>
        <w:rPr>
          <w:i/>
          <w:w w:val="105"/>
          <w:sz w:val="20"/>
        </w:rPr>
        <w:t>character;</w:t>
      </w:r>
      <w:proofErr w:type="gramEnd"/>
    </w:p>
    <w:p w14:paraId="5E5AFE6F" w14:textId="77777777" w:rsidR="00CB3630" w:rsidRDefault="002E1052">
      <w:pPr>
        <w:pStyle w:val="ListParagraph"/>
        <w:numPr>
          <w:ilvl w:val="0"/>
          <w:numId w:val="13"/>
        </w:numPr>
        <w:tabs>
          <w:tab w:val="left" w:pos="1111"/>
        </w:tabs>
        <w:spacing w:before="111" w:line="249" w:lineRule="auto"/>
        <w:ind w:right="221" w:firstLine="0"/>
        <w:rPr>
          <w:i/>
          <w:sz w:val="20"/>
        </w:rPr>
      </w:pPr>
      <w:r>
        <w:rPr>
          <w:i/>
          <w:w w:val="105"/>
          <w:sz w:val="20"/>
        </w:rPr>
        <w:t>the maintenance of a fixed place of business solely for any combination of activities mentioned</w:t>
      </w:r>
      <w:r>
        <w:rPr>
          <w:i/>
          <w:spacing w:val="-10"/>
          <w:w w:val="105"/>
          <w:sz w:val="20"/>
        </w:rPr>
        <w:t xml:space="preserve"> </w:t>
      </w:r>
      <w:r>
        <w:rPr>
          <w:i/>
          <w:w w:val="105"/>
          <w:sz w:val="20"/>
        </w:rPr>
        <w:t>in</w:t>
      </w:r>
      <w:r>
        <w:rPr>
          <w:i/>
          <w:spacing w:val="-9"/>
          <w:w w:val="105"/>
          <w:sz w:val="20"/>
        </w:rPr>
        <w:t xml:space="preserve"> </w:t>
      </w:r>
      <w:r>
        <w:rPr>
          <w:i/>
          <w:w w:val="105"/>
          <w:sz w:val="20"/>
        </w:rPr>
        <w:t>sub-paragraphs</w:t>
      </w:r>
      <w:r>
        <w:rPr>
          <w:i/>
          <w:spacing w:val="-10"/>
          <w:w w:val="105"/>
          <w:sz w:val="20"/>
        </w:rPr>
        <w:t xml:space="preserve"> </w:t>
      </w:r>
      <w:r>
        <w:rPr>
          <w:i/>
          <w:w w:val="105"/>
          <w:sz w:val="20"/>
        </w:rPr>
        <w:t>(a)</w:t>
      </w:r>
      <w:r>
        <w:rPr>
          <w:i/>
          <w:spacing w:val="-9"/>
          <w:w w:val="105"/>
          <w:sz w:val="20"/>
        </w:rPr>
        <w:t xml:space="preserve"> </w:t>
      </w:r>
      <w:r>
        <w:rPr>
          <w:i/>
          <w:w w:val="105"/>
          <w:sz w:val="20"/>
        </w:rPr>
        <w:t>to</w:t>
      </w:r>
      <w:r>
        <w:rPr>
          <w:i/>
          <w:spacing w:val="-11"/>
          <w:w w:val="105"/>
          <w:sz w:val="20"/>
        </w:rPr>
        <w:t xml:space="preserve"> </w:t>
      </w:r>
      <w:r>
        <w:rPr>
          <w:i/>
          <w:w w:val="105"/>
          <w:sz w:val="20"/>
        </w:rPr>
        <w:t>(e),</w:t>
      </w:r>
      <w:r>
        <w:rPr>
          <w:i/>
          <w:spacing w:val="-9"/>
          <w:w w:val="105"/>
          <w:sz w:val="20"/>
        </w:rPr>
        <w:t xml:space="preserve"> </w:t>
      </w:r>
      <w:r>
        <w:rPr>
          <w:i/>
          <w:w w:val="105"/>
          <w:sz w:val="20"/>
        </w:rPr>
        <w:t>provided</w:t>
      </w:r>
      <w:r>
        <w:rPr>
          <w:i/>
          <w:spacing w:val="-9"/>
          <w:w w:val="105"/>
          <w:sz w:val="20"/>
        </w:rPr>
        <w:t xml:space="preserve"> </w:t>
      </w:r>
      <w:r>
        <w:rPr>
          <w:i/>
          <w:w w:val="105"/>
          <w:sz w:val="20"/>
        </w:rPr>
        <w:t>that</w:t>
      </w:r>
      <w:r>
        <w:rPr>
          <w:i/>
          <w:spacing w:val="-9"/>
          <w:w w:val="105"/>
          <w:sz w:val="20"/>
        </w:rPr>
        <w:t xml:space="preserve"> </w:t>
      </w:r>
      <w:r>
        <w:rPr>
          <w:i/>
          <w:w w:val="105"/>
          <w:sz w:val="20"/>
        </w:rPr>
        <w:t>the</w:t>
      </w:r>
      <w:r>
        <w:rPr>
          <w:i/>
          <w:spacing w:val="-10"/>
          <w:w w:val="105"/>
          <w:sz w:val="20"/>
        </w:rPr>
        <w:t xml:space="preserve"> </w:t>
      </w:r>
      <w:r>
        <w:rPr>
          <w:i/>
          <w:w w:val="105"/>
          <w:sz w:val="20"/>
        </w:rPr>
        <w:t>overall</w:t>
      </w:r>
      <w:r>
        <w:rPr>
          <w:i/>
          <w:spacing w:val="-9"/>
          <w:w w:val="105"/>
          <w:sz w:val="20"/>
        </w:rPr>
        <w:t xml:space="preserve"> </w:t>
      </w:r>
      <w:r>
        <w:rPr>
          <w:i/>
          <w:w w:val="105"/>
          <w:sz w:val="20"/>
        </w:rPr>
        <w:t>activity</w:t>
      </w:r>
      <w:r>
        <w:rPr>
          <w:i/>
          <w:spacing w:val="-11"/>
          <w:w w:val="105"/>
          <w:sz w:val="20"/>
        </w:rPr>
        <w:t xml:space="preserve"> </w:t>
      </w:r>
      <w:r>
        <w:rPr>
          <w:i/>
          <w:w w:val="105"/>
          <w:sz w:val="20"/>
        </w:rPr>
        <w:t>of</w:t>
      </w:r>
      <w:r>
        <w:rPr>
          <w:i/>
          <w:spacing w:val="-9"/>
          <w:w w:val="105"/>
          <w:sz w:val="20"/>
        </w:rPr>
        <w:t xml:space="preserve"> </w:t>
      </w:r>
      <w:r>
        <w:rPr>
          <w:i/>
          <w:w w:val="105"/>
          <w:sz w:val="20"/>
        </w:rPr>
        <w:t>the</w:t>
      </w:r>
      <w:r>
        <w:rPr>
          <w:i/>
          <w:spacing w:val="-10"/>
          <w:w w:val="105"/>
          <w:sz w:val="20"/>
        </w:rPr>
        <w:t xml:space="preserve"> </w:t>
      </w:r>
      <w:r>
        <w:rPr>
          <w:i/>
          <w:w w:val="105"/>
          <w:sz w:val="20"/>
        </w:rPr>
        <w:t>fixed</w:t>
      </w:r>
      <w:r>
        <w:rPr>
          <w:i/>
          <w:spacing w:val="-10"/>
          <w:w w:val="105"/>
          <w:sz w:val="20"/>
        </w:rPr>
        <w:t xml:space="preserve"> </w:t>
      </w:r>
      <w:r>
        <w:rPr>
          <w:i/>
          <w:w w:val="105"/>
          <w:sz w:val="20"/>
        </w:rPr>
        <w:t>place of</w:t>
      </w:r>
      <w:r>
        <w:rPr>
          <w:i/>
          <w:spacing w:val="-7"/>
          <w:w w:val="105"/>
          <w:sz w:val="20"/>
        </w:rPr>
        <w:t xml:space="preserve"> </w:t>
      </w:r>
      <w:r>
        <w:rPr>
          <w:i/>
          <w:w w:val="105"/>
          <w:sz w:val="20"/>
        </w:rPr>
        <w:t>business</w:t>
      </w:r>
      <w:r>
        <w:rPr>
          <w:i/>
          <w:spacing w:val="-8"/>
          <w:w w:val="105"/>
          <w:sz w:val="20"/>
        </w:rPr>
        <w:t xml:space="preserve"> </w:t>
      </w:r>
      <w:r>
        <w:rPr>
          <w:i/>
          <w:w w:val="105"/>
          <w:sz w:val="20"/>
        </w:rPr>
        <w:t>resulting</w:t>
      </w:r>
      <w:r>
        <w:rPr>
          <w:i/>
          <w:spacing w:val="-6"/>
          <w:w w:val="105"/>
          <w:sz w:val="20"/>
        </w:rPr>
        <w:t xml:space="preserve"> </w:t>
      </w:r>
      <w:r>
        <w:rPr>
          <w:i/>
          <w:w w:val="105"/>
          <w:sz w:val="20"/>
        </w:rPr>
        <w:t>from</w:t>
      </w:r>
      <w:r>
        <w:rPr>
          <w:i/>
          <w:spacing w:val="-8"/>
          <w:w w:val="105"/>
          <w:sz w:val="20"/>
        </w:rPr>
        <w:t xml:space="preserve"> </w:t>
      </w:r>
      <w:r>
        <w:rPr>
          <w:i/>
          <w:w w:val="105"/>
          <w:sz w:val="20"/>
        </w:rPr>
        <w:t>this</w:t>
      </w:r>
      <w:r>
        <w:rPr>
          <w:i/>
          <w:spacing w:val="-6"/>
          <w:w w:val="105"/>
          <w:sz w:val="20"/>
        </w:rPr>
        <w:t xml:space="preserve"> </w:t>
      </w:r>
      <w:r>
        <w:rPr>
          <w:i/>
          <w:w w:val="105"/>
          <w:sz w:val="20"/>
        </w:rPr>
        <w:t>combination</w:t>
      </w:r>
      <w:r>
        <w:rPr>
          <w:i/>
          <w:spacing w:val="-8"/>
          <w:w w:val="105"/>
          <w:sz w:val="20"/>
        </w:rPr>
        <w:t xml:space="preserve"> </w:t>
      </w:r>
      <w:r>
        <w:rPr>
          <w:i/>
          <w:w w:val="105"/>
          <w:sz w:val="20"/>
        </w:rPr>
        <w:t>is</w:t>
      </w:r>
      <w:r>
        <w:rPr>
          <w:i/>
          <w:spacing w:val="-6"/>
          <w:w w:val="105"/>
          <w:sz w:val="20"/>
        </w:rPr>
        <w:t xml:space="preserve"> </w:t>
      </w:r>
      <w:r>
        <w:rPr>
          <w:i/>
          <w:w w:val="105"/>
          <w:sz w:val="20"/>
        </w:rPr>
        <w:t>of</w:t>
      </w:r>
      <w:r>
        <w:rPr>
          <w:i/>
          <w:spacing w:val="-8"/>
          <w:w w:val="105"/>
          <w:sz w:val="20"/>
        </w:rPr>
        <w:t xml:space="preserve"> </w:t>
      </w:r>
      <w:r>
        <w:rPr>
          <w:i/>
          <w:w w:val="105"/>
          <w:sz w:val="20"/>
        </w:rPr>
        <w:t>a</w:t>
      </w:r>
      <w:r>
        <w:rPr>
          <w:i/>
          <w:spacing w:val="-6"/>
          <w:w w:val="105"/>
          <w:sz w:val="20"/>
        </w:rPr>
        <w:t xml:space="preserve"> </w:t>
      </w:r>
      <w:r>
        <w:rPr>
          <w:i/>
          <w:w w:val="105"/>
          <w:sz w:val="20"/>
        </w:rPr>
        <w:t>preparatory</w:t>
      </w:r>
      <w:r>
        <w:rPr>
          <w:i/>
          <w:spacing w:val="-7"/>
          <w:w w:val="105"/>
          <w:sz w:val="20"/>
        </w:rPr>
        <w:t xml:space="preserve"> </w:t>
      </w:r>
      <w:r>
        <w:rPr>
          <w:i/>
          <w:w w:val="105"/>
          <w:sz w:val="20"/>
        </w:rPr>
        <w:t>or</w:t>
      </w:r>
      <w:r>
        <w:rPr>
          <w:i/>
          <w:spacing w:val="-6"/>
          <w:w w:val="105"/>
          <w:sz w:val="20"/>
        </w:rPr>
        <w:t xml:space="preserve"> </w:t>
      </w:r>
      <w:r>
        <w:rPr>
          <w:i/>
          <w:w w:val="105"/>
          <w:sz w:val="20"/>
        </w:rPr>
        <w:t>auxiliary</w:t>
      </w:r>
      <w:r>
        <w:rPr>
          <w:i/>
          <w:spacing w:val="-7"/>
          <w:w w:val="105"/>
          <w:sz w:val="20"/>
        </w:rPr>
        <w:t xml:space="preserve"> </w:t>
      </w:r>
      <w:r>
        <w:rPr>
          <w:i/>
          <w:w w:val="105"/>
          <w:sz w:val="20"/>
        </w:rPr>
        <w:t>character.</w:t>
      </w:r>
    </w:p>
    <w:p w14:paraId="63DFE108" w14:textId="0DBB41D2" w:rsidR="00CB3630" w:rsidRDefault="002E1052">
      <w:pPr>
        <w:pStyle w:val="ListParagraph"/>
        <w:numPr>
          <w:ilvl w:val="0"/>
          <w:numId w:val="19"/>
        </w:numPr>
        <w:tabs>
          <w:tab w:val="left" w:pos="857"/>
        </w:tabs>
        <w:spacing w:before="109" w:line="249" w:lineRule="auto"/>
        <w:ind w:right="166" w:hanging="678"/>
        <w:jc w:val="both"/>
        <w:rPr>
          <w:sz w:val="20"/>
        </w:rPr>
      </w:pPr>
      <w:r>
        <w:rPr>
          <w:w w:val="105"/>
          <w:sz w:val="20"/>
        </w:rPr>
        <w:t xml:space="preserve">Pertaining to the above, the fact that </w:t>
      </w:r>
      <w:r w:rsidR="00595F7F" w:rsidRPr="00D203A2">
        <w:rPr>
          <w:w w:val="105"/>
          <w:sz w:val="20"/>
          <w:highlight w:val="yellow"/>
        </w:rPr>
        <w:t>ABC Company</w:t>
      </w:r>
      <w:r>
        <w:rPr>
          <w:w w:val="105"/>
          <w:sz w:val="20"/>
        </w:rPr>
        <w:t xml:space="preserve"> would rent a BWH (</w:t>
      </w:r>
      <w:proofErr w:type="gramStart"/>
      <w:r>
        <w:rPr>
          <w:w w:val="105"/>
          <w:sz w:val="20"/>
        </w:rPr>
        <w:t>i.e.</w:t>
      </w:r>
      <w:proofErr w:type="gramEnd"/>
      <w:r>
        <w:rPr>
          <w:w w:val="105"/>
          <w:sz w:val="20"/>
        </w:rPr>
        <w:t xml:space="preserve"> a fixed place) to conduct</w:t>
      </w:r>
      <w:r>
        <w:rPr>
          <w:spacing w:val="-13"/>
          <w:w w:val="105"/>
          <w:sz w:val="20"/>
        </w:rPr>
        <w:t xml:space="preserve"> </w:t>
      </w:r>
      <w:r>
        <w:rPr>
          <w:w w:val="105"/>
          <w:sz w:val="20"/>
        </w:rPr>
        <w:t>its</w:t>
      </w:r>
      <w:r>
        <w:rPr>
          <w:spacing w:val="-12"/>
          <w:w w:val="105"/>
          <w:sz w:val="20"/>
        </w:rPr>
        <w:t xml:space="preserve"> </w:t>
      </w:r>
      <w:r>
        <w:rPr>
          <w:w w:val="105"/>
          <w:sz w:val="20"/>
        </w:rPr>
        <w:t>sales</w:t>
      </w:r>
      <w:r>
        <w:rPr>
          <w:spacing w:val="-13"/>
          <w:w w:val="105"/>
          <w:sz w:val="20"/>
        </w:rPr>
        <w:t xml:space="preserve"> </w:t>
      </w:r>
      <w:r>
        <w:rPr>
          <w:w w:val="105"/>
          <w:sz w:val="20"/>
        </w:rPr>
        <w:t>activities</w:t>
      </w:r>
      <w:r>
        <w:rPr>
          <w:spacing w:val="-12"/>
          <w:w w:val="105"/>
          <w:sz w:val="20"/>
        </w:rPr>
        <w:t xml:space="preserve"> </w:t>
      </w:r>
      <w:r>
        <w:rPr>
          <w:w w:val="105"/>
          <w:sz w:val="20"/>
        </w:rPr>
        <w:t>rather</w:t>
      </w:r>
      <w:r>
        <w:rPr>
          <w:spacing w:val="-13"/>
          <w:w w:val="105"/>
          <w:sz w:val="20"/>
        </w:rPr>
        <w:t xml:space="preserve"> </w:t>
      </w:r>
      <w:r>
        <w:rPr>
          <w:w w:val="105"/>
          <w:sz w:val="20"/>
        </w:rPr>
        <w:t>than</w:t>
      </w:r>
      <w:r>
        <w:rPr>
          <w:spacing w:val="-12"/>
          <w:w w:val="105"/>
          <w:sz w:val="20"/>
        </w:rPr>
        <w:t xml:space="preserve"> </w:t>
      </w:r>
      <w:r>
        <w:rPr>
          <w:w w:val="105"/>
          <w:sz w:val="20"/>
        </w:rPr>
        <w:t>for</w:t>
      </w:r>
      <w:r>
        <w:rPr>
          <w:spacing w:val="-11"/>
          <w:w w:val="105"/>
          <w:sz w:val="20"/>
        </w:rPr>
        <w:t xml:space="preserve"> </w:t>
      </w:r>
      <w:r>
        <w:rPr>
          <w:w w:val="105"/>
          <w:sz w:val="20"/>
        </w:rPr>
        <w:t>storage</w:t>
      </w:r>
      <w:r>
        <w:rPr>
          <w:spacing w:val="-12"/>
          <w:w w:val="105"/>
          <w:sz w:val="20"/>
        </w:rPr>
        <w:t xml:space="preserve"> </w:t>
      </w:r>
      <w:r>
        <w:rPr>
          <w:w w:val="105"/>
          <w:sz w:val="20"/>
        </w:rPr>
        <w:t>or</w:t>
      </w:r>
      <w:r>
        <w:rPr>
          <w:spacing w:val="-13"/>
          <w:w w:val="105"/>
          <w:sz w:val="20"/>
        </w:rPr>
        <w:t xml:space="preserve"> </w:t>
      </w:r>
      <w:r>
        <w:rPr>
          <w:w w:val="105"/>
          <w:sz w:val="20"/>
        </w:rPr>
        <w:t>other</w:t>
      </w:r>
      <w:r>
        <w:rPr>
          <w:spacing w:val="-12"/>
          <w:w w:val="105"/>
          <w:sz w:val="20"/>
        </w:rPr>
        <w:t xml:space="preserve"> </w:t>
      </w:r>
      <w:r>
        <w:rPr>
          <w:w w:val="105"/>
          <w:sz w:val="20"/>
        </w:rPr>
        <w:t>auxiliary</w:t>
      </w:r>
      <w:r>
        <w:rPr>
          <w:spacing w:val="-12"/>
          <w:w w:val="105"/>
          <w:sz w:val="20"/>
        </w:rPr>
        <w:t xml:space="preserve"> </w:t>
      </w:r>
      <w:r>
        <w:rPr>
          <w:w w:val="105"/>
          <w:sz w:val="20"/>
        </w:rPr>
        <w:t>activities,</w:t>
      </w:r>
      <w:r>
        <w:rPr>
          <w:spacing w:val="-13"/>
          <w:w w:val="105"/>
          <w:sz w:val="20"/>
        </w:rPr>
        <w:t xml:space="preserve"> </w:t>
      </w:r>
      <w:r>
        <w:rPr>
          <w:w w:val="105"/>
          <w:sz w:val="20"/>
        </w:rPr>
        <w:t>it</w:t>
      </w:r>
      <w:r>
        <w:rPr>
          <w:spacing w:val="-13"/>
          <w:w w:val="105"/>
          <w:sz w:val="20"/>
        </w:rPr>
        <w:t xml:space="preserve"> </w:t>
      </w:r>
      <w:r>
        <w:rPr>
          <w:w w:val="105"/>
          <w:sz w:val="20"/>
        </w:rPr>
        <w:t>is</w:t>
      </w:r>
      <w:r>
        <w:rPr>
          <w:spacing w:val="-12"/>
          <w:w w:val="105"/>
          <w:sz w:val="20"/>
        </w:rPr>
        <w:t xml:space="preserve"> </w:t>
      </w:r>
      <w:r>
        <w:rPr>
          <w:w w:val="105"/>
          <w:sz w:val="20"/>
        </w:rPr>
        <w:t>likely</w:t>
      </w:r>
      <w:r>
        <w:rPr>
          <w:spacing w:val="-13"/>
          <w:w w:val="105"/>
          <w:sz w:val="20"/>
        </w:rPr>
        <w:t xml:space="preserve"> </w:t>
      </w:r>
      <w:r>
        <w:rPr>
          <w:w w:val="105"/>
          <w:sz w:val="20"/>
        </w:rPr>
        <w:t xml:space="preserve">that </w:t>
      </w:r>
      <w:r w:rsidR="00595F7F" w:rsidRPr="00D203A2">
        <w:rPr>
          <w:w w:val="105"/>
          <w:sz w:val="20"/>
          <w:highlight w:val="yellow"/>
        </w:rPr>
        <w:t>ABC Company</w:t>
      </w:r>
      <w:r>
        <w:rPr>
          <w:w w:val="105"/>
          <w:sz w:val="20"/>
        </w:rPr>
        <w:t xml:space="preserve"> would constitute a PE status in</w:t>
      </w:r>
      <w:r>
        <w:rPr>
          <w:spacing w:val="-14"/>
          <w:w w:val="105"/>
          <w:sz w:val="20"/>
        </w:rPr>
        <w:t xml:space="preserve"> </w:t>
      </w:r>
      <w:r>
        <w:rPr>
          <w:w w:val="105"/>
          <w:sz w:val="20"/>
        </w:rPr>
        <w:t>Vietnam.</w:t>
      </w:r>
    </w:p>
    <w:p w14:paraId="1EC8E1A6" w14:textId="77777777" w:rsidR="00CB3630" w:rsidRDefault="002E1052">
      <w:pPr>
        <w:pStyle w:val="Heading1"/>
        <w:numPr>
          <w:ilvl w:val="0"/>
          <w:numId w:val="17"/>
        </w:numPr>
        <w:tabs>
          <w:tab w:val="left" w:pos="858"/>
        </w:tabs>
        <w:spacing w:before="111" w:line="247" w:lineRule="auto"/>
        <w:ind w:right="366" w:hanging="678"/>
        <w:jc w:val="both"/>
      </w:pPr>
      <w:r>
        <w:rPr>
          <w:w w:val="105"/>
        </w:rPr>
        <w:t>Possibility of applying tax exemption / tax relief under the relevant double tax treaty</w:t>
      </w:r>
    </w:p>
    <w:p w14:paraId="1B856CCE" w14:textId="77777777" w:rsidR="00CB3630" w:rsidRDefault="00CB3630">
      <w:pPr>
        <w:pStyle w:val="BodyText"/>
        <w:spacing w:before="6"/>
        <w:rPr>
          <w:b/>
          <w:sz w:val="30"/>
        </w:rPr>
      </w:pPr>
    </w:p>
    <w:p w14:paraId="68ABE9F5" w14:textId="77777777" w:rsidR="00CB3630" w:rsidRDefault="002E1052">
      <w:pPr>
        <w:pStyle w:val="ListParagraph"/>
        <w:numPr>
          <w:ilvl w:val="0"/>
          <w:numId w:val="19"/>
        </w:numPr>
        <w:tabs>
          <w:tab w:val="left" w:pos="857"/>
        </w:tabs>
        <w:spacing w:before="1" w:line="249" w:lineRule="auto"/>
        <w:ind w:right="165" w:hanging="678"/>
        <w:jc w:val="both"/>
        <w:rPr>
          <w:sz w:val="20"/>
        </w:rPr>
      </w:pPr>
      <w:r>
        <w:rPr>
          <w:w w:val="105"/>
          <w:sz w:val="20"/>
        </w:rPr>
        <w:t>According</w:t>
      </w:r>
      <w:r>
        <w:rPr>
          <w:spacing w:val="-8"/>
          <w:w w:val="105"/>
          <w:sz w:val="20"/>
        </w:rPr>
        <w:t xml:space="preserve"> </w:t>
      </w:r>
      <w:r>
        <w:rPr>
          <w:w w:val="105"/>
          <w:sz w:val="20"/>
        </w:rPr>
        <w:t>to</w:t>
      </w:r>
      <w:r>
        <w:rPr>
          <w:spacing w:val="-7"/>
          <w:w w:val="105"/>
          <w:sz w:val="20"/>
        </w:rPr>
        <w:t xml:space="preserve"> </w:t>
      </w:r>
      <w:r>
        <w:rPr>
          <w:w w:val="105"/>
          <w:sz w:val="20"/>
        </w:rPr>
        <w:t>Clause</w:t>
      </w:r>
      <w:r>
        <w:rPr>
          <w:spacing w:val="-7"/>
          <w:w w:val="105"/>
          <w:sz w:val="20"/>
        </w:rPr>
        <w:t xml:space="preserve"> </w:t>
      </w:r>
      <w:r>
        <w:rPr>
          <w:w w:val="105"/>
          <w:sz w:val="20"/>
        </w:rPr>
        <w:t>1,</w:t>
      </w:r>
      <w:r>
        <w:rPr>
          <w:spacing w:val="-7"/>
          <w:w w:val="105"/>
          <w:sz w:val="20"/>
        </w:rPr>
        <w:t xml:space="preserve"> </w:t>
      </w:r>
      <w:r>
        <w:rPr>
          <w:w w:val="105"/>
          <w:sz w:val="20"/>
        </w:rPr>
        <w:t>Article</w:t>
      </w:r>
      <w:r>
        <w:rPr>
          <w:spacing w:val="-7"/>
          <w:w w:val="105"/>
          <w:sz w:val="20"/>
        </w:rPr>
        <w:t xml:space="preserve"> </w:t>
      </w:r>
      <w:r>
        <w:rPr>
          <w:w w:val="105"/>
          <w:sz w:val="20"/>
        </w:rPr>
        <w:t>7</w:t>
      </w:r>
      <w:r>
        <w:rPr>
          <w:spacing w:val="-8"/>
          <w:w w:val="105"/>
          <w:sz w:val="20"/>
        </w:rPr>
        <w:t xml:space="preserve"> </w:t>
      </w:r>
      <w:r>
        <w:rPr>
          <w:w w:val="105"/>
          <w:sz w:val="20"/>
        </w:rPr>
        <w:t>of</w:t>
      </w:r>
      <w:r>
        <w:rPr>
          <w:spacing w:val="-7"/>
          <w:w w:val="105"/>
          <w:sz w:val="20"/>
        </w:rPr>
        <w:t xml:space="preserve"> </w:t>
      </w:r>
      <w:r>
        <w:rPr>
          <w:w w:val="105"/>
          <w:sz w:val="20"/>
        </w:rPr>
        <w:t>Vietnam</w:t>
      </w:r>
      <w:r>
        <w:rPr>
          <w:spacing w:val="-7"/>
          <w:w w:val="105"/>
          <w:sz w:val="20"/>
        </w:rPr>
        <w:t xml:space="preserve"> </w:t>
      </w:r>
      <w:r>
        <w:rPr>
          <w:w w:val="105"/>
          <w:sz w:val="20"/>
        </w:rPr>
        <w:t>–</w:t>
      </w:r>
      <w:r>
        <w:rPr>
          <w:spacing w:val="-7"/>
          <w:w w:val="105"/>
          <w:sz w:val="20"/>
        </w:rPr>
        <w:t xml:space="preserve"> </w:t>
      </w:r>
      <w:r>
        <w:rPr>
          <w:w w:val="105"/>
          <w:sz w:val="20"/>
        </w:rPr>
        <w:t>Taiwan</w:t>
      </w:r>
      <w:r>
        <w:rPr>
          <w:spacing w:val="-7"/>
          <w:w w:val="105"/>
          <w:sz w:val="20"/>
        </w:rPr>
        <w:t xml:space="preserve"> </w:t>
      </w:r>
      <w:r>
        <w:rPr>
          <w:w w:val="105"/>
          <w:sz w:val="20"/>
        </w:rPr>
        <w:t>DTT,</w:t>
      </w:r>
      <w:r>
        <w:rPr>
          <w:spacing w:val="-7"/>
          <w:w w:val="105"/>
          <w:sz w:val="20"/>
        </w:rPr>
        <w:t xml:space="preserve"> </w:t>
      </w:r>
      <w:r>
        <w:rPr>
          <w:w w:val="105"/>
          <w:sz w:val="20"/>
        </w:rPr>
        <w:t>the</w:t>
      </w:r>
      <w:r>
        <w:rPr>
          <w:spacing w:val="-7"/>
          <w:w w:val="105"/>
          <w:sz w:val="20"/>
        </w:rPr>
        <w:t xml:space="preserve"> </w:t>
      </w:r>
      <w:r>
        <w:rPr>
          <w:w w:val="105"/>
          <w:sz w:val="20"/>
        </w:rPr>
        <w:t>profits</w:t>
      </w:r>
      <w:r>
        <w:rPr>
          <w:spacing w:val="-7"/>
          <w:w w:val="105"/>
          <w:sz w:val="20"/>
        </w:rPr>
        <w:t xml:space="preserve"> </w:t>
      </w:r>
      <w:r>
        <w:rPr>
          <w:w w:val="105"/>
          <w:sz w:val="20"/>
        </w:rPr>
        <w:t>of</w:t>
      </w:r>
      <w:r>
        <w:rPr>
          <w:spacing w:val="-7"/>
          <w:w w:val="105"/>
          <w:sz w:val="20"/>
        </w:rPr>
        <w:t xml:space="preserve"> </w:t>
      </w:r>
      <w:r>
        <w:rPr>
          <w:w w:val="105"/>
          <w:sz w:val="20"/>
        </w:rPr>
        <w:t>an</w:t>
      </w:r>
      <w:r>
        <w:rPr>
          <w:spacing w:val="-7"/>
          <w:w w:val="105"/>
          <w:sz w:val="20"/>
        </w:rPr>
        <w:t xml:space="preserve"> </w:t>
      </w:r>
      <w:r>
        <w:rPr>
          <w:w w:val="105"/>
          <w:sz w:val="20"/>
        </w:rPr>
        <w:t>enterprise</w:t>
      </w:r>
      <w:r>
        <w:rPr>
          <w:spacing w:val="-8"/>
          <w:w w:val="105"/>
          <w:sz w:val="20"/>
        </w:rPr>
        <w:t xml:space="preserve"> </w:t>
      </w:r>
      <w:r>
        <w:rPr>
          <w:w w:val="105"/>
          <w:sz w:val="20"/>
        </w:rPr>
        <w:t>of</w:t>
      </w:r>
      <w:r>
        <w:rPr>
          <w:spacing w:val="-7"/>
          <w:w w:val="105"/>
          <w:sz w:val="20"/>
        </w:rPr>
        <w:t xml:space="preserve"> </w:t>
      </w:r>
      <w:r>
        <w:rPr>
          <w:w w:val="105"/>
          <w:sz w:val="20"/>
        </w:rPr>
        <w:t>a Contracting Party shall be taxable only in that Party unless the enterprise carries on business in the other Contracting Party through a PE situated</w:t>
      </w:r>
      <w:r>
        <w:rPr>
          <w:spacing w:val="-34"/>
          <w:w w:val="105"/>
          <w:sz w:val="20"/>
        </w:rPr>
        <w:t xml:space="preserve"> </w:t>
      </w:r>
      <w:r>
        <w:rPr>
          <w:w w:val="105"/>
          <w:sz w:val="20"/>
        </w:rPr>
        <w:t>therein.</w:t>
      </w:r>
    </w:p>
    <w:p w14:paraId="263B5504" w14:textId="66E478D8" w:rsidR="00CB3630" w:rsidRDefault="002E1052">
      <w:pPr>
        <w:pStyle w:val="ListParagraph"/>
        <w:numPr>
          <w:ilvl w:val="0"/>
          <w:numId w:val="19"/>
        </w:numPr>
        <w:tabs>
          <w:tab w:val="left" w:pos="857"/>
        </w:tabs>
        <w:spacing w:before="110" w:line="247" w:lineRule="auto"/>
        <w:ind w:right="166" w:hanging="678"/>
        <w:jc w:val="both"/>
        <w:rPr>
          <w:sz w:val="20"/>
        </w:rPr>
      </w:pPr>
      <w:r>
        <w:rPr>
          <w:w w:val="105"/>
          <w:sz w:val="20"/>
        </w:rPr>
        <w:t>In</w:t>
      </w:r>
      <w:r>
        <w:rPr>
          <w:spacing w:val="-8"/>
          <w:w w:val="105"/>
          <w:sz w:val="20"/>
        </w:rPr>
        <w:t xml:space="preserve"> </w:t>
      </w:r>
      <w:r>
        <w:rPr>
          <w:w w:val="105"/>
          <w:sz w:val="20"/>
        </w:rPr>
        <w:t>conjunction</w:t>
      </w:r>
      <w:r>
        <w:rPr>
          <w:spacing w:val="-8"/>
          <w:w w:val="105"/>
          <w:sz w:val="20"/>
        </w:rPr>
        <w:t xml:space="preserve"> </w:t>
      </w:r>
      <w:r>
        <w:rPr>
          <w:w w:val="105"/>
          <w:sz w:val="20"/>
        </w:rPr>
        <w:t>with</w:t>
      </w:r>
      <w:r>
        <w:rPr>
          <w:spacing w:val="-7"/>
          <w:w w:val="105"/>
          <w:sz w:val="20"/>
        </w:rPr>
        <w:t xml:space="preserve"> </w:t>
      </w:r>
      <w:r>
        <w:rPr>
          <w:w w:val="105"/>
          <w:sz w:val="20"/>
        </w:rPr>
        <w:t>our</w:t>
      </w:r>
      <w:r>
        <w:rPr>
          <w:spacing w:val="-9"/>
          <w:w w:val="105"/>
          <w:sz w:val="20"/>
        </w:rPr>
        <w:t xml:space="preserve"> </w:t>
      </w:r>
      <w:r>
        <w:rPr>
          <w:w w:val="105"/>
          <w:sz w:val="20"/>
        </w:rPr>
        <w:t>assessment</w:t>
      </w:r>
      <w:r>
        <w:rPr>
          <w:spacing w:val="-8"/>
          <w:w w:val="105"/>
          <w:sz w:val="20"/>
        </w:rPr>
        <w:t xml:space="preserve"> </w:t>
      </w:r>
      <w:r>
        <w:rPr>
          <w:w w:val="105"/>
          <w:sz w:val="20"/>
        </w:rPr>
        <w:t>at</w:t>
      </w:r>
      <w:r>
        <w:rPr>
          <w:spacing w:val="-8"/>
          <w:w w:val="105"/>
          <w:sz w:val="20"/>
        </w:rPr>
        <w:t xml:space="preserve"> </w:t>
      </w:r>
      <w:r>
        <w:rPr>
          <w:w w:val="105"/>
          <w:sz w:val="20"/>
        </w:rPr>
        <w:t>Point</w:t>
      </w:r>
      <w:r>
        <w:rPr>
          <w:spacing w:val="-8"/>
          <w:w w:val="105"/>
          <w:sz w:val="20"/>
        </w:rPr>
        <w:t xml:space="preserve"> </w:t>
      </w:r>
      <w:r>
        <w:rPr>
          <w:w w:val="105"/>
          <w:sz w:val="20"/>
        </w:rPr>
        <w:t>25</w:t>
      </w:r>
      <w:r>
        <w:rPr>
          <w:spacing w:val="-10"/>
          <w:w w:val="105"/>
          <w:sz w:val="20"/>
        </w:rPr>
        <w:t xml:space="preserve"> </w:t>
      </w:r>
      <w:r>
        <w:rPr>
          <w:w w:val="105"/>
          <w:sz w:val="20"/>
        </w:rPr>
        <w:t>that</w:t>
      </w:r>
      <w:r>
        <w:rPr>
          <w:spacing w:val="-7"/>
          <w:w w:val="105"/>
          <w:sz w:val="20"/>
        </w:rPr>
        <w:t xml:space="preserve"> </w:t>
      </w:r>
      <w:r w:rsidR="00595F7F" w:rsidRPr="00D203A2">
        <w:rPr>
          <w:w w:val="105"/>
          <w:sz w:val="20"/>
          <w:highlight w:val="yellow"/>
        </w:rPr>
        <w:t>ABC Company</w:t>
      </w:r>
      <w:r>
        <w:rPr>
          <w:spacing w:val="-8"/>
          <w:w w:val="105"/>
          <w:sz w:val="20"/>
        </w:rPr>
        <w:t xml:space="preserve"> </w:t>
      </w:r>
      <w:r>
        <w:rPr>
          <w:w w:val="105"/>
          <w:sz w:val="20"/>
        </w:rPr>
        <w:t>may</w:t>
      </w:r>
      <w:r>
        <w:rPr>
          <w:spacing w:val="-8"/>
          <w:w w:val="105"/>
          <w:sz w:val="20"/>
        </w:rPr>
        <w:t xml:space="preserve"> </w:t>
      </w:r>
      <w:r>
        <w:rPr>
          <w:w w:val="105"/>
          <w:sz w:val="20"/>
        </w:rPr>
        <w:t>be</w:t>
      </w:r>
      <w:r>
        <w:rPr>
          <w:spacing w:val="-7"/>
          <w:w w:val="105"/>
          <w:sz w:val="20"/>
        </w:rPr>
        <w:t xml:space="preserve"> </w:t>
      </w:r>
      <w:r>
        <w:rPr>
          <w:w w:val="105"/>
          <w:sz w:val="20"/>
        </w:rPr>
        <w:t>exposed</w:t>
      </w:r>
      <w:r>
        <w:rPr>
          <w:spacing w:val="-8"/>
          <w:w w:val="105"/>
          <w:sz w:val="20"/>
        </w:rPr>
        <w:t xml:space="preserve"> </w:t>
      </w:r>
      <w:r>
        <w:rPr>
          <w:w w:val="105"/>
          <w:sz w:val="20"/>
        </w:rPr>
        <w:t>to</w:t>
      </w:r>
      <w:r>
        <w:rPr>
          <w:spacing w:val="-8"/>
          <w:w w:val="105"/>
          <w:sz w:val="20"/>
        </w:rPr>
        <w:t xml:space="preserve"> </w:t>
      </w:r>
      <w:r>
        <w:rPr>
          <w:w w:val="105"/>
          <w:sz w:val="20"/>
        </w:rPr>
        <w:t>a</w:t>
      </w:r>
      <w:r>
        <w:rPr>
          <w:spacing w:val="-10"/>
          <w:w w:val="105"/>
          <w:sz w:val="20"/>
        </w:rPr>
        <w:t xml:space="preserve"> </w:t>
      </w:r>
      <w:r>
        <w:rPr>
          <w:w w:val="105"/>
          <w:sz w:val="20"/>
        </w:rPr>
        <w:t>PE</w:t>
      </w:r>
      <w:r>
        <w:rPr>
          <w:spacing w:val="-7"/>
          <w:w w:val="105"/>
          <w:sz w:val="20"/>
        </w:rPr>
        <w:t xml:space="preserve"> </w:t>
      </w:r>
      <w:r>
        <w:rPr>
          <w:w w:val="105"/>
          <w:sz w:val="20"/>
        </w:rPr>
        <w:t>risk in</w:t>
      </w:r>
      <w:r>
        <w:rPr>
          <w:spacing w:val="-13"/>
          <w:w w:val="105"/>
          <w:sz w:val="20"/>
        </w:rPr>
        <w:t xml:space="preserve"> </w:t>
      </w:r>
      <w:r>
        <w:rPr>
          <w:w w:val="105"/>
          <w:sz w:val="20"/>
        </w:rPr>
        <w:t>Vietnam,</w:t>
      </w:r>
      <w:r>
        <w:rPr>
          <w:spacing w:val="-13"/>
          <w:w w:val="105"/>
          <w:sz w:val="20"/>
        </w:rPr>
        <w:t xml:space="preserve"> </w:t>
      </w:r>
      <w:r>
        <w:rPr>
          <w:w w:val="105"/>
          <w:sz w:val="20"/>
        </w:rPr>
        <w:t>it</w:t>
      </w:r>
      <w:r>
        <w:rPr>
          <w:spacing w:val="-12"/>
          <w:w w:val="105"/>
          <w:sz w:val="20"/>
        </w:rPr>
        <w:t xml:space="preserve"> </w:t>
      </w:r>
      <w:r>
        <w:rPr>
          <w:w w:val="105"/>
          <w:sz w:val="20"/>
        </w:rPr>
        <w:t>is</w:t>
      </w:r>
      <w:r>
        <w:rPr>
          <w:spacing w:val="-13"/>
          <w:w w:val="105"/>
          <w:sz w:val="20"/>
        </w:rPr>
        <w:t xml:space="preserve"> </w:t>
      </w:r>
      <w:r>
        <w:rPr>
          <w:w w:val="105"/>
          <w:sz w:val="20"/>
        </w:rPr>
        <w:t>not</w:t>
      </w:r>
      <w:r>
        <w:rPr>
          <w:spacing w:val="-13"/>
          <w:w w:val="105"/>
          <w:sz w:val="20"/>
        </w:rPr>
        <w:t xml:space="preserve"> </w:t>
      </w:r>
      <w:r>
        <w:rPr>
          <w:w w:val="105"/>
          <w:sz w:val="20"/>
        </w:rPr>
        <w:t>likely</w:t>
      </w:r>
      <w:r>
        <w:rPr>
          <w:spacing w:val="-13"/>
          <w:w w:val="105"/>
          <w:sz w:val="20"/>
        </w:rPr>
        <w:t xml:space="preserve"> </w:t>
      </w:r>
      <w:r>
        <w:rPr>
          <w:w w:val="105"/>
          <w:sz w:val="20"/>
        </w:rPr>
        <w:t>that</w:t>
      </w:r>
      <w:r>
        <w:rPr>
          <w:spacing w:val="-13"/>
          <w:w w:val="105"/>
          <w:sz w:val="20"/>
        </w:rPr>
        <w:t xml:space="preserve"> </w:t>
      </w:r>
      <w:r w:rsidR="00595F7F" w:rsidRPr="00D203A2">
        <w:rPr>
          <w:w w:val="105"/>
          <w:sz w:val="20"/>
          <w:highlight w:val="yellow"/>
        </w:rPr>
        <w:t>ABC Company</w:t>
      </w:r>
      <w:r>
        <w:rPr>
          <w:spacing w:val="-13"/>
          <w:w w:val="105"/>
          <w:sz w:val="20"/>
        </w:rPr>
        <w:t xml:space="preserve"> </w:t>
      </w:r>
      <w:r>
        <w:rPr>
          <w:w w:val="105"/>
          <w:sz w:val="20"/>
        </w:rPr>
        <w:t>could</w:t>
      </w:r>
      <w:r>
        <w:rPr>
          <w:spacing w:val="-11"/>
          <w:w w:val="105"/>
          <w:sz w:val="20"/>
        </w:rPr>
        <w:t xml:space="preserve"> </w:t>
      </w:r>
      <w:r>
        <w:rPr>
          <w:w w:val="105"/>
          <w:sz w:val="20"/>
        </w:rPr>
        <w:t>claim</w:t>
      </w:r>
      <w:r>
        <w:rPr>
          <w:spacing w:val="-12"/>
          <w:w w:val="105"/>
          <w:sz w:val="20"/>
        </w:rPr>
        <w:t xml:space="preserve"> </w:t>
      </w:r>
      <w:r>
        <w:rPr>
          <w:w w:val="105"/>
          <w:sz w:val="20"/>
        </w:rPr>
        <w:t>for</w:t>
      </w:r>
      <w:r>
        <w:rPr>
          <w:spacing w:val="-13"/>
          <w:w w:val="105"/>
          <w:sz w:val="20"/>
        </w:rPr>
        <w:t xml:space="preserve"> </w:t>
      </w:r>
      <w:r>
        <w:rPr>
          <w:w w:val="105"/>
          <w:sz w:val="20"/>
        </w:rPr>
        <w:t>a</w:t>
      </w:r>
      <w:r>
        <w:rPr>
          <w:spacing w:val="-12"/>
          <w:w w:val="105"/>
          <w:sz w:val="20"/>
        </w:rPr>
        <w:t xml:space="preserve"> </w:t>
      </w:r>
      <w:r>
        <w:rPr>
          <w:w w:val="105"/>
          <w:sz w:val="20"/>
        </w:rPr>
        <w:t>DTT</w:t>
      </w:r>
      <w:r>
        <w:rPr>
          <w:spacing w:val="-12"/>
          <w:w w:val="105"/>
          <w:sz w:val="20"/>
        </w:rPr>
        <w:t xml:space="preserve"> </w:t>
      </w:r>
      <w:r>
        <w:rPr>
          <w:w w:val="105"/>
          <w:sz w:val="20"/>
        </w:rPr>
        <w:t>relief</w:t>
      </w:r>
      <w:r>
        <w:rPr>
          <w:spacing w:val="-12"/>
          <w:w w:val="105"/>
          <w:sz w:val="20"/>
        </w:rPr>
        <w:t xml:space="preserve"> </w:t>
      </w:r>
      <w:r>
        <w:rPr>
          <w:w w:val="105"/>
          <w:sz w:val="20"/>
        </w:rPr>
        <w:t>under</w:t>
      </w:r>
      <w:r>
        <w:rPr>
          <w:spacing w:val="-12"/>
          <w:w w:val="105"/>
          <w:sz w:val="20"/>
        </w:rPr>
        <w:t xml:space="preserve"> </w:t>
      </w:r>
      <w:r>
        <w:rPr>
          <w:w w:val="105"/>
          <w:sz w:val="20"/>
        </w:rPr>
        <w:t>the</w:t>
      </w:r>
      <w:r>
        <w:rPr>
          <w:spacing w:val="-12"/>
          <w:w w:val="105"/>
          <w:sz w:val="20"/>
        </w:rPr>
        <w:t xml:space="preserve"> </w:t>
      </w:r>
      <w:r>
        <w:rPr>
          <w:w w:val="105"/>
          <w:sz w:val="20"/>
        </w:rPr>
        <w:t>relevant</w:t>
      </w:r>
      <w:r>
        <w:rPr>
          <w:spacing w:val="-13"/>
          <w:w w:val="105"/>
          <w:sz w:val="20"/>
        </w:rPr>
        <w:t xml:space="preserve"> </w:t>
      </w:r>
      <w:r>
        <w:rPr>
          <w:w w:val="105"/>
          <w:sz w:val="20"/>
        </w:rPr>
        <w:t>DTT.</w:t>
      </w:r>
    </w:p>
    <w:p w14:paraId="4D393B57" w14:textId="17C9D96B" w:rsidR="00CB3630" w:rsidRDefault="002E1052">
      <w:pPr>
        <w:pStyle w:val="ListParagraph"/>
        <w:numPr>
          <w:ilvl w:val="0"/>
          <w:numId w:val="19"/>
        </w:numPr>
        <w:tabs>
          <w:tab w:val="left" w:pos="857"/>
        </w:tabs>
        <w:spacing w:before="114" w:line="249" w:lineRule="auto"/>
        <w:ind w:right="166" w:hanging="678"/>
        <w:jc w:val="both"/>
        <w:rPr>
          <w:sz w:val="20"/>
        </w:rPr>
      </w:pPr>
      <w:r>
        <w:rPr>
          <w:w w:val="105"/>
          <w:sz w:val="20"/>
        </w:rPr>
        <w:t xml:space="preserve">Please also be noted that if </w:t>
      </w:r>
      <w:r w:rsidR="005C45C9" w:rsidRPr="00D203A2">
        <w:rPr>
          <w:w w:val="105"/>
          <w:sz w:val="20"/>
          <w:highlight w:val="yellow"/>
        </w:rPr>
        <w:t>ABC Company</w:t>
      </w:r>
      <w:r>
        <w:rPr>
          <w:w w:val="105"/>
          <w:sz w:val="20"/>
        </w:rPr>
        <w:t xml:space="preserve"> claims for a DTT relief, the DTT dossier must be submitted to the tax authorities for pre-approval. Within 30 to 45 working days from the submission date, the tax authorities would issue a decision confirming if the taxpayer is qualified for DTT relief or</w:t>
      </w:r>
      <w:r>
        <w:rPr>
          <w:spacing w:val="-7"/>
          <w:w w:val="105"/>
          <w:sz w:val="20"/>
        </w:rPr>
        <w:t xml:space="preserve"> </w:t>
      </w:r>
      <w:r>
        <w:rPr>
          <w:w w:val="105"/>
          <w:sz w:val="20"/>
        </w:rPr>
        <w:t>not.</w:t>
      </w:r>
    </w:p>
    <w:p w14:paraId="27A65DFC" w14:textId="77777777" w:rsidR="00CB3630" w:rsidRDefault="00CB3630">
      <w:pPr>
        <w:spacing w:line="249" w:lineRule="auto"/>
        <w:jc w:val="both"/>
        <w:rPr>
          <w:sz w:val="20"/>
        </w:rPr>
        <w:sectPr w:rsidR="00CB3630">
          <w:pgSz w:w="12240" w:h="15840"/>
          <w:pgMar w:top="1820" w:right="1420" w:bottom="1040" w:left="1560" w:header="1229" w:footer="851" w:gutter="0"/>
          <w:cols w:space="720"/>
        </w:sectPr>
      </w:pPr>
    </w:p>
    <w:p w14:paraId="34705D2C" w14:textId="77777777" w:rsidR="00CB3630" w:rsidRDefault="00CB3630">
      <w:pPr>
        <w:pStyle w:val="BodyText"/>
      </w:pPr>
    </w:p>
    <w:p w14:paraId="55B3258B" w14:textId="77777777" w:rsidR="00CB3630" w:rsidRDefault="00CB3630">
      <w:pPr>
        <w:pStyle w:val="BodyText"/>
      </w:pPr>
    </w:p>
    <w:p w14:paraId="54B4270D" w14:textId="77777777" w:rsidR="00CB3630" w:rsidRDefault="00CB3630">
      <w:pPr>
        <w:pStyle w:val="BodyText"/>
        <w:spacing w:before="10"/>
      </w:pPr>
    </w:p>
    <w:p w14:paraId="1E4B0A99" w14:textId="77777777" w:rsidR="00CB3630" w:rsidRDefault="002E1052">
      <w:pPr>
        <w:pStyle w:val="Heading1"/>
        <w:numPr>
          <w:ilvl w:val="1"/>
          <w:numId w:val="20"/>
        </w:numPr>
        <w:tabs>
          <w:tab w:val="left" w:pos="1185"/>
        </w:tabs>
      </w:pPr>
      <w:r>
        <w:rPr>
          <w:w w:val="105"/>
        </w:rPr>
        <w:t>Vietnam customs</w:t>
      </w:r>
      <w:r>
        <w:rPr>
          <w:spacing w:val="-3"/>
          <w:w w:val="105"/>
        </w:rPr>
        <w:t xml:space="preserve"> </w:t>
      </w:r>
      <w:r>
        <w:rPr>
          <w:w w:val="105"/>
        </w:rPr>
        <w:t>perspectives</w:t>
      </w:r>
    </w:p>
    <w:p w14:paraId="3FE24023" w14:textId="77777777" w:rsidR="00CB3630" w:rsidRDefault="002E1052">
      <w:pPr>
        <w:pStyle w:val="ListParagraph"/>
        <w:numPr>
          <w:ilvl w:val="0"/>
          <w:numId w:val="12"/>
        </w:numPr>
        <w:tabs>
          <w:tab w:val="left" w:pos="856"/>
          <w:tab w:val="left" w:pos="858"/>
        </w:tabs>
        <w:spacing w:before="120" w:line="249" w:lineRule="auto"/>
        <w:ind w:right="365" w:hanging="678"/>
        <w:rPr>
          <w:b/>
          <w:sz w:val="20"/>
        </w:rPr>
      </w:pPr>
      <w:r>
        <w:rPr>
          <w:b/>
          <w:w w:val="105"/>
          <w:sz w:val="20"/>
        </w:rPr>
        <w:t>Research and analysis of the feasibility of the business models from customs perspective</w:t>
      </w:r>
    </w:p>
    <w:p w14:paraId="65C34D2A" w14:textId="77777777" w:rsidR="00CB3630" w:rsidRDefault="002E1052">
      <w:pPr>
        <w:pStyle w:val="ListParagraph"/>
        <w:numPr>
          <w:ilvl w:val="0"/>
          <w:numId w:val="19"/>
        </w:numPr>
        <w:tabs>
          <w:tab w:val="left" w:pos="856"/>
          <w:tab w:val="left" w:pos="857"/>
        </w:tabs>
        <w:spacing w:before="112"/>
        <w:ind w:hanging="679"/>
        <w:rPr>
          <w:sz w:val="20"/>
        </w:rPr>
      </w:pPr>
      <w:r>
        <w:rPr>
          <w:w w:val="105"/>
          <w:sz w:val="20"/>
        </w:rPr>
        <w:t>KPMG understands that the transaction includes the following</w:t>
      </w:r>
      <w:r>
        <w:rPr>
          <w:spacing w:val="-28"/>
          <w:w w:val="105"/>
          <w:sz w:val="20"/>
        </w:rPr>
        <w:t xml:space="preserve"> </w:t>
      </w:r>
      <w:r>
        <w:rPr>
          <w:w w:val="105"/>
          <w:sz w:val="20"/>
        </w:rPr>
        <w:t>parties:</w:t>
      </w:r>
    </w:p>
    <w:p w14:paraId="107424EB" w14:textId="54283DB9" w:rsidR="00CB3630" w:rsidRDefault="005C45C9">
      <w:pPr>
        <w:pStyle w:val="ListParagraph"/>
        <w:numPr>
          <w:ilvl w:val="0"/>
          <w:numId w:val="11"/>
        </w:numPr>
        <w:tabs>
          <w:tab w:val="left" w:pos="1196"/>
        </w:tabs>
        <w:spacing w:before="120"/>
        <w:ind w:hanging="340"/>
        <w:rPr>
          <w:sz w:val="20"/>
        </w:rPr>
      </w:pPr>
      <w:r w:rsidRPr="00D203A2">
        <w:rPr>
          <w:w w:val="105"/>
          <w:sz w:val="20"/>
          <w:highlight w:val="yellow"/>
        </w:rPr>
        <w:t>ABC Company</w:t>
      </w:r>
      <w:r w:rsidR="002E1052">
        <w:rPr>
          <w:w w:val="105"/>
          <w:sz w:val="20"/>
        </w:rPr>
        <w:t xml:space="preserve"> as the</w:t>
      </w:r>
      <w:r w:rsidR="002E1052">
        <w:rPr>
          <w:spacing w:val="-4"/>
          <w:w w:val="105"/>
          <w:sz w:val="20"/>
        </w:rPr>
        <w:t xml:space="preserve"> </w:t>
      </w:r>
      <w:proofErr w:type="gramStart"/>
      <w:r w:rsidR="002E1052">
        <w:rPr>
          <w:w w:val="105"/>
          <w:sz w:val="20"/>
        </w:rPr>
        <w:t>Seller;</w:t>
      </w:r>
      <w:proofErr w:type="gramEnd"/>
    </w:p>
    <w:p w14:paraId="52B90AFC" w14:textId="4DFEFED6" w:rsidR="00CB3630" w:rsidRDefault="005C45C9">
      <w:pPr>
        <w:pStyle w:val="ListParagraph"/>
        <w:numPr>
          <w:ilvl w:val="0"/>
          <w:numId w:val="11"/>
        </w:numPr>
        <w:tabs>
          <w:tab w:val="left" w:pos="1196"/>
        </w:tabs>
        <w:spacing w:before="158"/>
        <w:ind w:hanging="340"/>
        <w:rPr>
          <w:sz w:val="20"/>
        </w:rPr>
      </w:pPr>
      <w:r w:rsidRPr="00D203A2">
        <w:rPr>
          <w:w w:val="105"/>
          <w:sz w:val="20"/>
          <w:highlight w:val="yellow"/>
        </w:rPr>
        <w:t>ABC Company</w:t>
      </w:r>
      <w:r w:rsidR="002E1052">
        <w:rPr>
          <w:w w:val="105"/>
          <w:sz w:val="20"/>
        </w:rPr>
        <w:t>’s related parties as the Suppliers of the physical</w:t>
      </w:r>
      <w:r w:rsidR="002E1052">
        <w:rPr>
          <w:spacing w:val="-28"/>
          <w:w w:val="105"/>
          <w:sz w:val="20"/>
        </w:rPr>
        <w:t xml:space="preserve"> </w:t>
      </w:r>
      <w:proofErr w:type="gramStart"/>
      <w:r w:rsidR="002E1052">
        <w:rPr>
          <w:w w:val="105"/>
          <w:sz w:val="20"/>
        </w:rPr>
        <w:t>goods;</w:t>
      </w:r>
      <w:proofErr w:type="gramEnd"/>
    </w:p>
    <w:p w14:paraId="1FE7478E" w14:textId="77777777" w:rsidR="00CB3630" w:rsidRDefault="002E1052">
      <w:pPr>
        <w:pStyle w:val="ListParagraph"/>
        <w:numPr>
          <w:ilvl w:val="0"/>
          <w:numId w:val="11"/>
        </w:numPr>
        <w:tabs>
          <w:tab w:val="left" w:pos="1196"/>
        </w:tabs>
        <w:spacing w:before="156"/>
        <w:ind w:hanging="340"/>
        <w:rPr>
          <w:sz w:val="20"/>
        </w:rPr>
      </w:pPr>
      <w:r>
        <w:rPr>
          <w:w w:val="105"/>
          <w:sz w:val="20"/>
        </w:rPr>
        <w:t>A logistics Company (</w:t>
      </w:r>
      <w:proofErr w:type="gramStart"/>
      <w:r>
        <w:rPr>
          <w:w w:val="105"/>
          <w:sz w:val="20"/>
        </w:rPr>
        <w:t>i.e.</w:t>
      </w:r>
      <w:proofErr w:type="gramEnd"/>
      <w:r>
        <w:rPr>
          <w:w w:val="105"/>
          <w:sz w:val="20"/>
        </w:rPr>
        <w:t xml:space="preserve"> VMI) that owns BWH in Vietnam;</w:t>
      </w:r>
      <w:r>
        <w:rPr>
          <w:spacing w:val="-27"/>
          <w:w w:val="105"/>
          <w:sz w:val="20"/>
        </w:rPr>
        <w:t xml:space="preserve"> </w:t>
      </w:r>
      <w:r>
        <w:rPr>
          <w:w w:val="105"/>
          <w:sz w:val="20"/>
        </w:rPr>
        <w:t>and</w:t>
      </w:r>
    </w:p>
    <w:p w14:paraId="06B0DC8B" w14:textId="77777777" w:rsidR="00CB3630" w:rsidRDefault="002E1052">
      <w:pPr>
        <w:pStyle w:val="ListParagraph"/>
        <w:numPr>
          <w:ilvl w:val="0"/>
          <w:numId w:val="11"/>
        </w:numPr>
        <w:tabs>
          <w:tab w:val="left" w:pos="1196"/>
        </w:tabs>
        <w:spacing w:before="155"/>
        <w:ind w:hanging="340"/>
        <w:rPr>
          <w:sz w:val="20"/>
        </w:rPr>
      </w:pPr>
      <w:r>
        <w:rPr>
          <w:w w:val="105"/>
          <w:sz w:val="20"/>
        </w:rPr>
        <w:t>Third-party customers located in Vietnam as the</w:t>
      </w:r>
      <w:r>
        <w:rPr>
          <w:spacing w:val="-17"/>
          <w:w w:val="105"/>
          <w:sz w:val="20"/>
        </w:rPr>
        <w:t xml:space="preserve"> </w:t>
      </w:r>
      <w:r>
        <w:rPr>
          <w:w w:val="105"/>
          <w:sz w:val="20"/>
        </w:rPr>
        <w:t>Buyers.</w:t>
      </w:r>
    </w:p>
    <w:p w14:paraId="4A097EB0" w14:textId="5BFA26DD" w:rsidR="00CB3630" w:rsidRDefault="002E1052">
      <w:pPr>
        <w:pStyle w:val="ListParagraph"/>
        <w:numPr>
          <w:ilvl w:val="0"/>
          <w:numId w:val="19"/>
        </w:numPr>
        <w:tabs>
          <w:tab w:val="left" w:pos="857"/>
        </w:tabs>
        <w:spacing w:before="158" w:line="247" w:lineRule="auto"/>
        <w:ind w:right="165" w:hanging="679"/>
        <w:jc w:val="both"/>
        <w:rPr>
          <w:sz w:val="20"/>
        </w:rPr>
      </w:pPr>
      <w:r>
        <w:rPr>
          <w:w w:val="105"/>
          <w:sz w:val="20"/>
        </w:rPr>
        <w:t>Between</w:t>
      </w:r>
      <w:r>
        <w:rPr>
          <w:spacing w:val="-18"/>
          <w:w w:val="105"/>
          <w:sz w:val="20"/>
        </w:rPr>
        <w:t xml:space="preserve"> </w:t>
      </w:r>
      <w:r w:rsidR="005C45C9" w:rsidRPr="00D203A2">
        <w:rPr>
          <w:w w:val="105"/>
          <w:sz w:val="20"/>
          <w:highlight w:val="yellow"/>
        </w:rPr>
        <w:t>ABC Company</w:t>
      </w:r>
      <w:r>
        <w:rPr>
          <w:spacing w:val="-17"/>
          <w:w w:val="105"/>
          <w:sz w:val="20"/>
        </w:rPr>
        <w:t xml:space="preserve"> </w:t>
      </w:r>
      <w:r>
        <w:rPr>
          <w:w w:val="105"/>
          <w:sz w:val="20"/>
        </w:rPr>
        <w:t>and</w:t>
      </w:r>
      <w:r>
        <w:rPr>
          <w:spacing w:val="-18"/>
          <w:w w:val="105"/>
          <w:sz w:val="20"/>
        </w:rPr>
        <w:t xml:space="preserve"> </w:t>
      </w:r>
      <w:r>
        <w:rPr>
          <w:w w:val="105"/>
          <w:sz w:val="20"/>
        </w:rPr>
        <w:t>the</w:t>
      </w:r>
      <w:r>
        <w:rPr>
          <w:spacing w:val="-17"/>
          <w:w w:val="105"/>
          <w:sz w:val="20"/>
        </w:rPr>
        <w:t xml:space="preserve"> </w:t>
      </w:r>
      <w:r>
        <w:rPr>
          <w:w w:val="105"/>
          <w:sz w:val="20"/>
        </w:rPr>
        <w:t>Buyers</w:t>
      </w:r>
      <w:r>
        <w:rPr>
          <w:spacing w:val="-17"/>
          <w:w w:val="105"/>
          <w:sz w:val="20"/>
        </w:rPr>
        <w:t xml:space="preserve"> </w:t>
      </w:r>
      <w:r>
        <w:rPr>
          <w:w w:val="105"/>
          <w:sz w:val="20"/>
        </w:rPr>
        <w:t>in</w:t>
      </w:r>
      <w:r>
        <w:rPr>
          <w:spacing w:val="-17"/>
          <w:w w:val="105"/>
          <w:sz w:val="20"/>
        </w:rPr>
        <w:t xml:space="preserve"> </w:t>
      </w:r>
      <w:r>
        <w:rPr>
          <w:w w:val="105"/>
          <w:sz w:val="20"/>
        </w:rPr>
        <w:t>Vietnam,</w:t>
      </w:r>
      <w:r>
        <w:rPr>
          <w:spacing w:val="-18"/>
          <w:w w:val="105"/>
          <w:sz w:val="20"/>
        </w:rPr>
        <w:t xml:space="preserve"> </w:t>
      </w:r>
      <w:r>
        <w:rPr>
          <w:w w:val="105"/>
          <w:sz w:val="20"/>
        </w:rPr>
        <w:t>there</w:t>
      </w:r>
      <w:r>
        <w:rPr>
          <w:spacing w:val="-16"/>
          <w:w w:val="105"/>
          <w:sz w:val="20"/>
        </w:rPr>
        <w:t xml:space="preserve"> </w:t>
      </w:r>
      <w:r>
        <w:rPr>
          <w:w w:val="105"/>
          <w:sz w:val="20"/>
        </w:rPr>
        <w:t>are</w:t>
      </w:r>
      <w:r>
        <w:rPr>
          <w:spacing w:val="-18"/>
          <w:w w:val="105"/>
          <w:sz w:val="20"/>
        </w:rPr>
        <w:t xml:space="preserve"> </w:t>
      </w:r>
      <w:r>
        <w:rPr>
          <w:w w:val="105"/>
          <w:sz w:val="20"/>
        </w:rPr>
        <w:t>already</w:t>
      </w:r>
      <w:r>
        <w:rPr>
          <w:spacing w:val="-17"/>
          <w:w w:val="105"/>
          <w:sz w:val="20"/>
        </w:rPr>
        <w:t xml:space="preserve"> </w:t>
      </w:r>
      <w:r>
        <w:rPr>
          <w:w w:val="105"/>
          <w:sz w:val="20"/>
        </w:rPr>
        <w:t>framework</w:t>
      </w:r>
      <w:r>
        <w:rPr>
          <w:spacing w:val="-17"/>
          <w:w w:val="105"/>
          <w:sz w:val="20"/>
        </w:rPr>
        <w:t xml:space="preserve"> </w:t>
      </w:r>
      <w:r>
        <w:rPr>
          <w:w w:val="105"/>
          <w:sz w:val="20"/>
        </w:rPr>
        <w:t>agreements</w:t>
      </w:r>
      <w:r>
        <w:rPr>
          <w:spacing w:val="-16"/>
          <w:w w:val="105"/>
          <w:sz w:val="20"/>
        </w:rPr>
        <w:t xml:space="preserve"> </w:t>
      </w:r>
      <w:r>
        <w:rPr>
          <w:w w:val="105"/>
          <w:sz w:val="20"/>
        </w:rPr>
        <w:t>for providing goods. When having demands for goods, the Buyers in Vietnam will raise the Purchase Orders (“</w:t>
      </w:r>
      <w:r>
        <w:rPr>
          <w:b/>
          <w:w w:val="105"/>
          <w:sz w:val="20"/>
        </w:rPr>
        <w:t>POs</w:t>
      </w:r>
      <w:r>
        <w:rPr>
          <w:w w:val="105"/>
          <w:sz w:val="20"/>
        </w:rPr>
        <w:t>”) and send them to</w:t>
      </w:r>
      <w:r>
        <w:rPr>
          <w:spacing w:val="-15"/>
          <w:w w:val="105"/>
          <w:sz w:val="20"/>
        </w:rPr>
        <w:t xml:space="preserve"> </w:t>
      </w:r>
      <w:r w:rsidR="005C45C9" w:rsidRPr="00D203A2">
        <w:rPr>
          <w:w w:val="105"/>
          <w:sz w:val="20"/>
          <w:highlight w:val="yellow"/>
        </w:rPr>
        <w:t>ABC Company</w:t>
      </w:r>
      <w:r>
        <w:rPr>
          <w:w w:val="105"/>
          <w:sz w:val="20"/>
        </w:rPr>
        <w:t>.</w:t>
      </w:r>
    </w:p>
    <w:p w14:paraId="694DF6A2" w14:textId="4BD9BD0D" w:rsidR="00CB3630" w:rsidRDefault="002E1052">
      <w:pPr>
        <w:pStyle w:val="ListParagraph"/>
        <w:numPr>
          <w:ilvl w:val="0"/>
          <w:numId w:val="19"/>
        </w:numPr>
        <w:tabs>
          <w:tab w:val="left" w:pos="857"/>
        </w:tabs>
        <w:spacing w:before="116" w:line="249" w:lineRule="auto"/>
        <w:ind w:right="164" w:hanging="678"/>
        <w:jc w:val="both"/>
        <w:rPr>
          <w:sz w:val="20"/>
        </w:rPr>
      </w:pPr>
      <w:r>
        <w:rPr>
          <w:w w:val="105"/>
          <w:sz w:val="20"/>
        </w:rPr>
        <w:t>Based</w:t>
      </w:r>
      <w:r>
        <w:rPr>
          <w:spacing w:val="-8"/>
          <w:w w:val="105"/>
          <w:sz w:val="20"/>
        </w:rPr>
        <w:t xml:space="preserve"> </w:t>
      </w:r>
      <w:r>
        <w:rPr>
          <w:w w:val="105"/>
          <w:sz w:val="20"/>
        </w:rPr>
        <w:t>on</w:t>
      </w:r>
      <w:r>
        <w:rPr>
          <w:spacing w:val="-8"/>
          <w:w w:val="105"/>
          <w:sz w:val="20"/>
        </w:rPr>
        <w:t xml:space="preserve"> </w:t>
      </w:r>
      <w:r>
        <w:rPr>
          <w:w w:val="105"/>
          <w:sz w:val="20"/>
        </w:rPr>
        <w:t>the</w:t>
      </w:r>
      <w:r>
        <w:rPr>
          <w:spacing w:val="-8"/>
          <w:w w:val="105"/>
          <w:sz w:val="20"/>
        </w:rPr>
        <w:t xml:space="preserve"> </w:t>
      </w:r>
      <w:r>
        <w:rPr>
          <w:w w:val="105"/>
          <w:sz w:val="20"/>
        </w:rPr>
        <w:t>POs</w:t>
      </w:r>
      <w:r>
        <w:rPr>
          <w:spacing w:val="-8"/>
          <w:w w:val="105"/>
          <w:sz w:val="20"/>
        </w:rPr>
        <w:t xml:space="preserve"> </w:t>
      </w:r>
      <w:r>
        <w:rPr>
          <w:w w:val="105"/>
          <w:sz w:val="20"/>
        </w:rPr>
        <w:t>from</w:t>
      </w:r>
      <w:r>
        <w:rPr>
          <w:spacing w:val="-6"/>
          <w:w w:val="105"/>
          <w:sz w:val="20"/>
        </w:rPr>
        <w:t xml:space="preserve"> </w:t>
      </w:r>
      <w:r>
        <w:rPr>
          <w:w w:val="105"/>
          <w:sz w:val="20"/>
        </w:rPr>
        <w:t>Customers,</w:t>
      </w:r>
      <w:r>
        <w:rPr>
          <w:spacing w:val="-8"/>
          <w:w w:val="105"/>
          <w:sz w:val="20"/>
        </w:rPr>
        <w:t xml:space="preserve"> </w:t>
      </w:r>
      <w:r w:rsidR="005C45C9" w:rsidRPr="00D203A2">
        <w:rPr>
          <w:w w:val="105"/>
          <w:sz w:val="20"/>
          <w:highlight w:val="yellow"/>
        </w:rPr>
        <w:t>ABC Company</w:t>
      </w:r>
      <w:r>
        <w:rPr>
          <w:spacing w:val="-9"/>
          <w:w w:val="105"/>
          <w:sz w:val="20"/>
        </w:rPr>
        <w:t xml:space="preserve"> </w:t>
      </w:r>
      <w:r>
        <w:rPr>
          <w:w w:val="105"/>
          <w:sz w:val="20"/>
        </w:rPr>
        <w:t>will</w:t>
      </w:r>
      <w:r>
        <w:rPr>
          <w:spacing w:val="-8"/>
          <w:w w:val="105"/>
          <w:sz w:val="20"/>
        </w:rPr>
        <w:t xml:space="preserve"> </w:t>
      </w:r>
      <w:r>
        <w:rPr>
          <w:w w:val="105"/>
          <w:sz w:val="20"/>
        </w:rPr>
        <w:t>then</w:t>
      </w:r>
      <w:r>
        <w:rPr>
          <w:spacing w:val="-7"/>
          <w:w w:val="105"/>
          <w:sz w:val="20"/>
        </w:rPr>
        <w:t xml:space="preserve"> </w:t>
      </w:r>
      <w:r>
        <w:rPr>
          <w:w w:val="105"/>
          <w:sz w:val="20"/>
        </w:rPr>
        <w:t>ask</w:t>
      </w:r>
      <w:r>
        <w:rPr>
          <w:spacing w:val="-8"/>
          <w:w w:val="105"/>
          <w:sz w:val="20"/>
        </w:rPr>
        <w:t xml:space="preserve"> </w:t>
      </w:r>
      <w:r>
        <w:rPr>
          <w:w w:val="105"/>
          <w:sz w:val="20"/>
        </w:rPr>
        <w:t>its</w:t>
      </w:r>
      <w:r>
        <w:rPr>
          <w:spacing w:val="-8"/>
          <w:w w:val="105"/>
          <w:sz w:val="20"/>
        </w:rPr>
        <w:t xml:space="preserve"> </w:t>
      </w:r>
      <w:r>
        <w:rPr>
          <w:w w:val="105"/>
          <w:sz w:val="20"/>
        </w:rPr>
        <w:t>related</w:t>
      </w:r>
      <w:r>
        <w:rPr>
          <w:spacing w:val="-8"/>
          <w:w w:val="105"/>
          <w:sz w:val="20"/>
        </w:rPr>
        <w:t xml:space="preserve"> </w:t>
      </w:r>
      <w:r>
        <w:rPr>
          <w:w w:val="105"/>
          <w:sz w:val="20"/>
        </w:rPr>
        <w:t>parties</w:t>
      </w:r>
      <w:r>
        <w:rPr>
          <w:spacing w:val="-8"/>
          <w:w w:val="105"/>
          <w:sz w:val="20"/>
        </w:rPr>
        <w:t xml:space="preserve"> </w:t>
      </w:r>
      <w:r>
        <w:rPr>
          <w:w w:val="105"/>
          <w:sz w:val="20"/>
        </w:rPr>
        <w:t>from</w:t>
      </w:r>
      <w:r>
        <w:rPr>
          <w:spacing w:val="-8"/>
          <w:w w:val="105"/>
          <w:sz w:val="20"/>
        </w:rPr>
        <w:t xml:space="preserve"> </w:t>
      </w:r>
      <w:r>
        <w:rPr>
          <w:w w:val="105"/>
          <w:sz w:val="20"/>
        </w:rPr>
        <w:t>Taiwan, Japan,</w:t>
      </w:r>
      <w:r>
        <w:rPr>
          <w:spacing w:val="-8"/>
          <w:w w:val="105"/>
          <w:sz w:val="20"/>
        </w:rPr>
        <w:t xml:space="preserve"> </w:t>
      </w:r>
      <w:r>
        <w:rPr>
          <w:w w:val="105"/>
          <w:sz w:val="20"/>
        </w:rPr>
        <w:t>or</w:t>
      </w:r>
      <w:r>
        <w:rPr>
          <w:spacing w:val="-8"/>
          <w:w w:val="105"/>
          <w:sz w:val="20"/>
        </w:rPr>
        <w:t xml:space="preserve"> </w:t>
      </w:r>
      <w:r>
        <w:rPr>
          <w:w w:val="105"/>
          <w:sz w:val="20"/>
        </w:rPr>
        <w:t>other</w:t>
      </w:r>
      <w:r>
        <w:rPr>
          <w:spacing w:val="-7"/>
          <w:w w:val="105"/>
          <w:sz w:val="20"/>
        </w:rPr>
        <w:t xml:space="preserve"> </w:t>
      </w:r>
      <w:r>
        <w:rPr>
          <w:w w:val="105"/>
          <w:sz w:val="20"/>
        </w:rPr>
        <w:t>countries</w:t>
      </w:r>
      <w:r>
        <w:rPr>
          <w:spacing w:val="-8"/>
          <w:w w:val="105"/>
          <w:sz w:val="20"/>
        </w:rPr>
        <w:t xml:space="preserve"> </w:t>
      </w:r>
      <w:r>
        <w:rPr>
          <w:w w:val="105"/>
          <w:sz w:val="20"/>
        </w:rPr>
        <w:t>as</w:t>
      </w:r>
      <w:r>
        <w:rPr>
          <w:spacing w:val="-7"/>
          <w:w w:val="105"/>
          <w:sz w:val="20"/>
        </w:rPr>
        <w:t xml:space="preserve"> </w:t>
      </w:r>
      <w:r>
        <w:rPr>
          <w:w w:val="105"/>
          <w:sz w:val="20"/>
        </w:rPr>
        <w:t>the</w:t>
      </w:r>
      <w:r>
        <w:rPr>
          <w:spacing w:val="-8"/>
          <w:w w:val="105"/>
          <w:sz w:val="20"/>
        </w:rPr>
        <w:t xml:space="preserve"> </w:t>
      </w:r>
      <w:r w:rsidR="005C45C9" w:rsidRPr="00D203A2">
        <w:rPr>
          <w:w w:val="105"/>
          <w:sz w:val="20"/>
          <w:highlight w:val="yellow"/>
        </w:rPr>
        <w:t>ABC Company</w:t>
      </w:r>
      <w:r>
        <w:rPr>
          <w:w w:val="105"/>
          <w:sz w:val="20"/>
        </w:rPr>
        <w:t>’s</w:t>
      </w:r>
      <w:r>
        <w:rPr>
          <w:spacing w:val="-8"/>
          <w:w w:val="105"/>
          <w:sz w:val="20"/>
        </w:rPr>
        <w:t xml:space="preserve"> </w:t>
      </w:r>
      <w:r>
        <w:rPr>
          <w:w w:val="105"/>
          <w:sz w:val="20"/>
        </w:rPr>
        <w:t>suppliers</w:t>
      </w:r>
      <w:r>
        <w:rPr>
          <w:spacing w:val="-8"/>
          <w:w w:val="105"/>
          <w:sz w:val="20"/>
        </w:rPr>
        <w:t xml:space="preserve"> </w:t>
      </w:r>
      <w:r>
        <w:rPr>
          <w:w w:val="105"/>
          <w:sz w:val="20"/>
        </w:rPr>
        <w:t>to</w:t>
      </w:r>
      <w:r>
        <w:rPr>
          <w:spacing w:val="-8"/>
          <w:w w:val="105"/>
          <w:sz w:val="20"/>
        </w:rPr>
        <w:t xml:space="preserve"> </w:t>
      </w:r>
      <w:r>
        <w:rPr>
          <w:w w:val="105"/>
          <w:sz w:val="20"/>
        </w:rPr>
        <w:t>prepare</w:t>
      </w:r>
      <w:r>
        <w:rPr>
          <w:spacing w:val="-7"/>
          <w:w w:val="105"/>
          <w:sz w:val="20"/>
        </w:rPr>
        <w:t xml:space="preserve"> </w:t>
      </w:r>
      <w:r>
        <w:rPr>
          <w:w w:val="105"/>
          <w:sz w:val="20"/>
        </w:rPr>
        <w:t>the</w:t>
      </w:r>
      <w:r>
        <w:rPr>
          <w:spacing w:val="-8"/>
          <w:w w:val="105"/>
          <w:sz w:val="20"/>
        </w:rPr>
        <w:t xml:space="preserve"> </w:t>
      </w:r>
      <w:r>
        <w:rPr>
          <w:w w:val="105"/>
          <w:sz w:val="20"/>
        </w:rPr>
        <w:t>goods</w:t>
      </w:r>
      <w:r>
        <w:rPr>
          <w:spacing w:val="-7"/>
          <w:w w:val="105"/>
          <w:sz w:val="20"/>
        </w:rPr>
        <w:t xml:space="preserve"> </w:t>
      </w:r>
      <w:r>
        <w:rPr>
          <w:w w:val="105"/>
          <w:sz w:val="20"/>
        </w:rPr>
        <w:t>and</w:t>
      </w:r>
      <w:r>
        <w:rPr>
          <w:spacing w:val="-8"/>
          <w:w w:val="105"/>
          <w:sz w:val="20"/>
        </w:rPr>
        <w:t xml:space="preserve"> </w:t>
      </w:r>
      <w:r>
        <w:rPr>
          <w:w w:val="105"/>
          <w:sz w:val="20"/>
        </w:rPr>
        <w:t>send</w:t>
      </w:r>
      <w:r>
        <w:rPr>
          <w:spacing w:val="-8"/>
          <w:w w:val="105"/>
          <w:sz w:val="20"/>
        </w:rPr>
        <w:t xml:space="preserve"> </w:t>
      </w:r>
      <w:r>
        <w:rPr>
          <w:w w:val="105"/>
          <w:sz w:val="20"/>
        </w:rPr>
        <w:t>them directly</w:t>
      </w:r>
      <w:r>
        <w:rPr>
          <w:spacing w:val="-6"/>
          <w:w w:val="105"/>
          <w:sz w:val="20"/>
        </w:rPr>
        <w:t xml:space="preserve"> </w:t>
      </w:r>
      <w:r>
        <w:rPr>
          <w:w w:val="105"/>
          <w:sz w:val="20"/>
        </w:rPr>
        <w:t>to</w:t>
      </w:r>
      <w:r>
        <w:rPr>
          <w:spacing w:val="-6"/>
          <w:w w:val="105"/>
          <w:sz w:val="20"/>
        </w:rPr>
        <w:t xml:space="preserve"> </w:t>
      </w:r>
      <w:r>
        <w:rPr>
          <w:w w:val="105"/>
          <w:sz w:val="20"/>
        </w:rPr>
        <w:t>VMI</w:t>
      </w:r>
      <w:r>
        <w:rPr>
          <w:spacing w:val="-5"/>
          <w:w w:val="105"/>
          <w:sz w:val="20"/>
        </w:rPr>
        <w:t xml:space="preserve"> </w:t>
      </w:r>
      <w:r>
        <w:rPr>
          <w:w w:val="105"/>
          <w:sz w:val="20"/>
        </w:rPr>
        <w:t>under</w:t>
      </w:r>
      <w:r>
        <w:rPr>
          <w:spacing w:val="-5"/>
          <w:w w:val="105"/>
          <w:sz w:val="20"/>
        </w:rPr>
        <w:t xml:space="preserve"> </w:t>
      </w:r>
      <w:r w:rsidR="005C45C9" w:rsidRPr="00D203A2">
        <w:rPr>
          <w:w w:val="105"/>
          <w:sz w:val="20"/>
          <w:highlight w:val="yellow"/>
        </w:rPr>
        <w:t>ABC Company</w:t>
      </w:r>
      <w:r>
        <w:rPr>
          <w:w w:val="105"/>
          <w:sz w:val="20"/>
        </w:rPr>
        <w:t>’s</w:t>
      </w:r>
      <w:r>
        <w:rPr>
          <w:spacing w:val="-6"/>
          <w:w w:val="105"/>
          <w:sz w:val="20"/>
        </w:rPr>
        <w:t xml:space="preserve"> </w:t>
      </w:r>
      <w:r>
        <w:rPr>
          <w:w w:val="105"/>
          <w:sz w:val="20"/>
        </w:rPr>
        <w:t>assignment</w:t>
      </w:r>
      <w:r>
        <w:rPr>
          <w:spacing w:val="-5"/>
          <w:w w:val="105"/>
          <w:sz w:val="20"/>
        </w:rPr>
        <w:t xml:space="preserve"> </w:t>
      </w:r>
      <w:r>
        <w:rPr>
          <w:w w:val="105"/>
          <w:sz w:val="20"/>
        </w:rPr>
        <w:t>for</w:t>
      </w:r>
      <w:r>
        <w:rPr>
          <w:spacing w:val="-5"/>
          <w:w w:val="105"/>
          <w:sz w:val="20"/>
        </w:rPr>
        <w:t xml:space="preserve"> </w:t>
      </w:r>
      <w:r>
        <w:rPr>
          <w:w w:val="105"/>
          <w:sz w:val="20"/>
        </w:rPr>
        <w:t>delivery</w:t>
      </w:r>
      <w:r>
        <w:rPr>
          <w:spacing w:val="-5"/>
          <w:w w:val="105"/>
          <w:sz w:val="20"/>
        </w:rPr>
        <w:t xml:space="preserve"> </w:t>
      </w:r>
      <w:r>
        <w:rPr>
          <w:w w:val="105"/>
          <w:sz w:val="20"/>
        </w:rPr>
        <w:t>to</w:t>
      </w:r>
      <w:r>
        <w:rPr>
          <w:spacing w:val="-6"/>
          <w:w w:val="105"/>
          <w:sz w:val="20"/>
        </w:rPr>
        <w:t xml:space="preserve"> </w:t>
      </w:r>
      <w:r>
        <w:rPr>
          <w:w w:val="105"/>
          <w:sz w:val="20"/>
        </w:rPr>
        <w:t>the</w:t>
      </w:r>
      <w:r>
        <w:rPr>
          <w:spacing w:val="-6"/>
          <w:w w:val="105"/>
          <w:sz w:val="20"/>
        </w:rPr>
        <w:t xml:space="preserve"> </w:t>
      </w:r>
      <w:r>
        <w:rPr>
          <w:w w:val="105"/>
          <w:sz w:val="20"/>
        </w:rPr>
        <w:t>Buyers</w:t>
      </w:r>
      <w:r>
        <w:rPr>
          <w:spacing w:val="-5"/>
          <w:w w:val="105"/>
          <w:sz w:val="20"/>
        </w:rPr>
        <w:t xml:space="preserve"> </w:t>
      </w:r>
      <w:r>
        <w:rPr>
          <w:w w:val="105"/>
          <w:sz w:val="20"/>
        </w:rPr>
        <w:t>in</w:t>
      </w:r>
      <w:r>
        <w:rPr>
          <w:spacing w:val="-6"/>
          <w:w w:val="105"/>
          <w:sz w:val="20"/>
        </w:rPr>
        <w:t xml:space="preserve"> </w:t>
      </w:r>
      <w:r>
        <w:rPr>
          <w:w w:val="105"/>
          <w:sz w:val="20"/>
        </w:rPr>
        <w:t>Vietnam.</w:t>
      </w:r>
    </w:p>
    <w:p w14:paraId="6EFB96BD" w14:textId="761786A6" w:rsidR="00CB3630" w:rsidRDefault="002E1052">
      <w:pPr>
        <w:pStyle w:val="ListParagraph"/>
        <w:numPr>
          <w:ilvl w:val="0"/>
          <w:numId w:val="19"/>
        </w:numPr>
        <w:tabs>
          <w:tab w:val="left" w:pos="857"/>
        </w:tabs>
        <w:spacing w:before="109" w:line="249" w:lineRule="auto"/>
        <w:ind w:right="167" w:hanging="678"/>
        <w:jc w:val="both"/>
        <w:rPr>
          <w:sz w:val="20"/>
        </w:rPr>
      </w:pPr>
      <w:r>
        <w:rPr>
          <w:w w:val="105"/>
          <w:sz w:val="20"/>
        </w:rPr>
        <w:t>In</w:t>
      </w:r>
      <w:r>
        <w:rPr>
          <w:spacing w:val="-10"/>
          <w:w w:val="105"/>
          <w:sz w:val="20"/>
        </w:rPr>
        <w:t xml:space="preserve"> </w:t>
      </w:r>
      <w:r>
        <w:rPr>
          <w:w w:val="105"/>
          <w:sz w:val="20"/>
        </w:rPr>
        <w:t>the</w:t>
      </w:r>
      <w:r>
        <w:rPr>
          <w:spacing w:val="-9"/>
          <w:w w:val="105"/>
          <w:sz w:val="20"/>
        </w:rPr>
        <w:t xml:space="preserve"> </w:t>
      </w:r>
      <w:r>
        <w:rPr>
          <w:w w:val="105"/>
          <w:sz w:val="20"/>
        </w:rPr>
        <w:t>BWH,</w:t>
      </w:r>
      <w:r>
        <w:rPr>
          <w:spacing w:val="-10"/>
          <w:w w:val="105"/>
          <w:sz w:val="20"/>
        </w:rPr>
        <w:t xml:space="preserve"> </w:t>
      </w:r>
      <w:r>
        <w:rPr>
          <w:w w:val="105"/>
          <w:sz w:val="20"/>
        </w:rPr>
        <w:t>goods</w:t>
      </w:r>
      <w:r>
        <w:rPr>
          <w:spacing w:val="-9"/>
          <w:w w:val="105"/>
          <w:sz w:val="20"/>
        </w:rPr>
        <w:t xml:space="preserve"> </w:t>
      </w:r>
      <w:r>
        <w:rPr>
          <w:w w:val="105"/>
          <w:sz w:val="20"/>
        </w:rPr>
        <w:t>from</w:t>
      </w:r>
      <w:r>
        <w:rPr>
          <w:spacing w:val="-10"/>
          <w:w w:val="105"/>
          <w:sz w:val="20"/>
        </w:rPr>
        <w:t xml:space="preserve"> </w:t>
      </w:r>
      <w:r>
        <w:rPr>
          <w:w w:val="105"/>
          <w:sz w:val="20"/>
        </w:rPr>
        <w:t>different</w:t>
      </w:r>
      <w:r>
        <w:rPr>
          <w:spacing w:val="-9"/>
          <w:w w:val="105"/>
          <w:sz w:val="20"/>
        </w:rPr>
        <w:t xml:space="preserve"> </w:t>
      </w:r>
      <w:r>
        <w:rPr>
          <w:w w:val="105"/>
          <w:sz w:val="20"/>
        </w:rPr>
        <w:t>shipments</w:t>
      </w:r>
      <w:r>
        <w:rPr>
          <w:spacing w:val="-9"/>
          <w:w w:val="105"/>
          <w:sz w:val="20"/>
        </w:rPr>
        <w:t xml:space="preserve"> </w:t>
      </w:r>
      <w:r>
        <w:rPr>
          <w:w w:val="105"/>
          <w:sz w:val="20"/>
        </w:rPr>
        <w:t>might</w:t>
      </w:r>
      <w:r>
        <w:rPr>
          <w:spacing w:val="-9"/>
          <w:w w:val="105"/>
          <w:sz w:val="20"/>
        </w:rPr>
        <w:t xml:space="preserve"> </w:t>
      </w:r>
      <w:r>
        <w:rPr>
          <w:w w:val="105"/>
          <w:sz w:val="20"/>
        </w:rPr>
        <w:t>need</w:t>
      </w:r>
      <w:r>
        <w:rPr>
          <w:spacing w:val="-9"/>
          <w:w w:val="105"/>
          <w:sz w:val="20"/>
        </w:rPr>
        <w:t xml:space="preserve"> </w:t>
      </w:r>
      <w:r>
        <w:rPr>
          <w:w w:val="105"/>
          <w:sz w:val="20"/>
        </w:rPr>
        <w:t>to</w:t>
      </w:r>
      <w:r>
        <w:rPr>
          <w:spacing w:val="-9"/>
          <w:w w:val="105"/>
          <w:sz w:val="20"/>
        </w:rPr>
        <w:t xml:space="preserve"> </w:t>
      </w:r>
      <w:r>
        <w:rPr>
          <w:w w:val="105"/>
          <w:sz w:val="20"/>
        </w:rPr>
        <w:t>be</w:t>
      </w:r>
      <w:r>
        <w:rPr>
          <w:spacing w:val="-9"/>
          <w:w w:val="105"/>
          <w:sz w:val="20"/>
        </w:rPr>
        <w:t xml:space="preserve"> </w:t>
      </w:r>
      <w:r>
        <w:rPr>
          <w:w w:val="105"/>
          <w:sz w:val="20"/>
        </w:rPr>
        <w:t>split</w:t>
      </w:r>
      <w:r>
        <w:rPr>
          <w:spacing w:val="-10"/>
          <w:w w:val="105"/>
          <w:sz w:val="20"/>
        </w:rPr>
        <w:t xml:space="preserve"> </w:t>
      </w:r>
      <w:r>
        <w:rPr>
          <w:w w:val="105"/>
          <w:sz w:val="20"/>
        </w:rPr>
        <w:t>and</w:t>
      </w:r>
      <w:r>
        <w:rPr>
          <w:spacing w:val="-9"/>
          <w:w w:val="105"/>
          <w:sz w:val="20"/>
        </w:rPr>
        <w:t xml:space="preserve"> </w:t>
      </w:r>
      <w:r>
        <w:rPr>
          <w:w w:val="105"/>
          <w:sz w:val="20"/>
        </w:rPr>
        <w:t>arranged</w:t>
      </w:r>
      <w:r>
        <w:rPr>
          <w:spacing w:val="-9"/>
          <w:w w:val="105"/>
          <w:sz w:val="20"/>
        </w:rPr>
        <w:t xml:space="preserve"> </w:t>
      </w:r>
      <w:r>
        <w:rPr>
          <w:w w:val="105"/>
          <w:sz w:val="20"/>
        </w:rPr>
        <w:t>based</w:t>
      </w:r>
      <w:r>
        <w:rPr>
          <w:spacing w:val="-9"/>
          <w:w w:val="105"/>
          <w:sz w:val="20"/>
        </w:rPr>
        <w:t xml:space="preserve"> </w:t>
      </w:r>
      <w:r>
        <w:rPr>
          <w:w w:val="105"/>
          <w:sz w:val="20"/>
        </w:rPr>
        <w:t>on the</w:t>
      </w:r>
      <w:r>
        <w:rPr>
          <w:spacing w:val="-16"/>
          <w:w w:val="105"/>
          <w:sz w:val="20"/>
        </w:rPr>
        <w:t xml:space="preserve"> </w:t>
      </w:r>
      <w:r>
        <w:rPr>
          <w:w w:val="105"/>
          <w:sz w:val="20"/>
        </w:rPr>
        <w:t>POs</w:t>
      </w:r>
      <w:r>
        <w:rPr>
          <w:spacing w:val="-15"/>
          <w:w w:val="105"/>
          <w:sz w:val="20"/>
        </w:rPr>
        <w:t xml:space="preserve"> </w:t>
      </w:r>
      <w:r>
        <w:rPr>
          <w:w w:val="105"/>
          <w:sz w:val="20"/>
        </w:rPr>
        <w:t>from</w:t>
      </w:r>
      <w:r>
        <w:rPr>
          <w:spacing w:val="-14"/>
          <w:w w:val="105"/>
          <w:sz w:val="20"/>
        </w:rPr>
        <w:t xml:space="preserve"> </w:t>
      </w:r>
      <w:r>
        <w:rPr>
          <w:w w:val="105"/>
          <w:sz w:val="20"/>
        </w:rPr>
        <w:t>the</w:t>
      </w:r>
      <w:r>
        <w:rPr>
          <w:spacing w:val="-15"/>
          <w:w w:val="105"/>
          <w:sz w:val="20"/>
        </w:rPr>
        <w:t xml:space="preserve"> </w:t>
      </w:r>
      <w:r>
        <w:rPr>
          <w:w w:val="105"/>
          <w:sz w:val="20"/>
        </w:rPr>
        <w:t>Buyers</w:t>
      </w:r>
      <w:r>
        <w:rPr>
          <w:spacing w:val="-15"/>
          <w:w w:val="105"/>
          <w:sz w:val="20"/>
        </w:rPr>
        <w:t xml:space="preserve"> </w:t>
      </w:r>
      <w:r>
        <w:rPr>
          <w:w w:val="105"/>
          <w:sz w:val="20"/>
        </w:rPr>
        <w:t>in</w:t>
      </w:r>
      <w:r>
        <w:rPr>
          <w:spacing w:val="-15"/>
          <w:w w:val="105"/>
          <w:sz w:val="20"/>
        </w:rPr>
        <w:t xml:space="preserve"> </w:t>
      </w:r>
      <w:r>
        <w:rPr>
          <w:w w:val="105"/>
          <w:sz w:val="20"/>
        </w:rPr>
        <w:t>Vietnam</w:t>
      </w:r>
      <w:r>
        <w:rPr>
          <w:spacing w:val="-14"/>
          <w:w w:val="105"/>
          <w:sz w:val="20"/>
        </w:rPr>
        <w:t xml:space="preserve"> </w:t>
      </w:r>
      <w:r>
        <w:rPr>
          <w:w w:val="105"/>
          <w:sz w:val="20"/>
        </w:rPr>
        <w:t>and</w:t>
      </w:r>
      <w:r>
        <w:rPr>
          <w:spacing w:val="-15"/>
          <w:w w:val="105"/>
          <w:sz w:val="20"/>
        </w:rPr>
        <w:t xml:space="preserve"> </w:t>
      </w:r>
      <w:r>
        <w:rPr>
          <w:w w:val="105"/>
          <w:sz w:val="20"/>
        </w:rPr>
        <w:t>subsequently,</w:t>
      </w:r>
      <w:r>
        <w:rPr>
          <w:spacing w:val="-15"/>
          <w:w w:val="105"/>
          <w:sz w:val="20"/>
        </w:rPr>
        <w:t xml:space="preserve"> </w:t>
      </w:r>
      <w:r>
        <w:rPr>
          <w:w w:val="105"/>
          <w:sz w:val="20"/>
        </w:rPr>
        <w:t>will</w:t>
      </w:r>
      <w:r>
        <w:rPr>
          <w:spacing w:val="-15"/>
          <w:w w:val="105"/>
          <w:sz w:val="20"/>
        </w:rPr>
        <w:t xml:space="preserve"> </w:t>
      </w:r>
      <w:r>
        <w:rPr>
          <w:w w:val="105"/>
          <w:sz w:val="20"/>
        </w:rPr>
        <w:t>be</w:t>
      </w:r>
      <w:r>
        <w:rPr>
          <w:spacing w:val="-14"/>
          <w:w w:val="105"/>
          <w:sz w:val="20"/>
        </w:rPr>
        <w:t xml:space="preserve"> </w:t>
      </w:r>
      <w:r>
        <w:rPr>
          <w:w w:val="105"/>
          <w:sz w:val="20"/>
        </w:rPr>
        <w:t>scheduled</w:t>
      </w:r>
      <w:r>
        <w:rPr>
          <w:spacing w:val="-16"/>
          <w:w w:val="105"/>
          <w:sz w:val="20"/>
        </w:rPr>
        <w:t xml:space="preserve"> </w:t>
      </w:r>
      <w:r>
        <w:rPr>
          <w:w w:val="105"/>
          <w:sz w:val="20"/>
        </w:rPr>
        <w:t>to</w:t>
      </w:r>
      <w:r>
        <w:rPr>
          <w:spacing w:val="-14"/>
          <w:w w:val="105"/>
          <w:sz w:val="20"/>
        </w:rPr>
        <w:t xml:space="preserve"> </w:t>
      </w:r>
      <w:r>
        <w:rPr>
          <w:w w:val="105"/>
          <w:sz w:val="20"/>
        </w:rPr>
        <w:t>deliver</w:t>
      </w:r>
      <w:r>
        <w:rPr>
          <w:spacing w:val="-15"/>
          <w:w w:val="105"/>
          <w:sz w:val="20"/>
        </w:rPr>
        <w:t xml:space="preserve"> </w:t>
      </w:r>
      <w:r>
        <w:rPr>
          <w:w w:val="105"/>
          <w:sz w:val="20"/>
        </w:rPr>
        <w:t>to</w:t>
      </w:r>
      <w:r>
        <w:rPr>
          <w:spacing w:val="-16"/>
          <w:w w:val="105"/>
          <w:sz w:val="20"/>
        </w:rPr>
        <w:t xml:space="preserve"> </w:t>
      </w:r>
      <w:r>
        <w:rPr>
          <w:w w:val="105"/>
          <w:sz w:val="20"/>
        </w:rPr>
        <w:t>them by the logistics company, under the assignment of the Seller –</w:t>
      </w:r>
      <w:r>
        <w:rPr>
          <w:spacing w:val="-42"/>
          <w:w w:val="105"/>
          <w:sz w:val="20"/>
        </w:rPr>
        <w:t xml:space="preserve"> </w:t>
      </w:r>
      <w:r w:rsidR="005C45C9" w:rsidRPr="00D203A2">
        <w:rPr>
          <w:w w:val="105"/>
          <w:sz w:val="20"/>
          <w:highlight w:val="yellow"/>
        </w:rPr>
        <w:t>ABC Company</w:t>
      </w:r>
      <w:r>
        <w:rPr>
          <w:w w:val="105"/>
          <w:sz w:val="20"/>
        </w:rPr>
        <w:t>.</w:t>
      </w:r>
    </w:p>
    <w:p w14:paraId="44D2D476" w14:textId="77777777" w:rsidR="00CB3630" w:rsidRDefault="00CB3630">
      <w:pPr>
        <w:pStyle w:val="BodyText"/>
        <w:spacing w:before="4"/>
        <w:rPr>
          <w:sz w:val="19"/>
        </w:rPr>
      </w:pPr>
    </w:p>
    <w:p w14:paraId="672D79D2" w14:textId="284C5A2E" w:rsidR="00CB3630" w:rsidRDefault="002E1052">
      <w:pPr>
        <w:pStyle w:val="ListParagraph"/>
        <w:numPr>
          <w:ilvl w:val="0"/>
          <w:numId w:val="19"/>
        </w:numPr>
        <w:tabs>
          <w:tab w:val="left" w:pos="857"/>
        </w:tabs>
        <w:spacing w:line="285" w:lineRule="auto"/>
        <w:ind w:right="167" w:hanging="678"/>
        <w:jc w:val="both"/>
        <w:rPr>
          <w:sz w:val="20"/>
        </w:rPr>
      </w:pPr>
      <w:r>
        <w:rPr>
          <w:w w:val="105"/>
          <w:sz w:val="20"/>
        </w:rPr>
        <w:t xml:space="preserve">The ownership of the goods will be transferred from </w:t>
      </w:r>
      <w:r w:rsidR="005C45C9" w:rsidRPr="00D203A2">
        <w:rPr>
          <w:w w:val="105"/>
          <w:sz w:val="20"/>
          <w:highlight w:val="yellow"/>
        </w:rPr>
        <w:t>ABC Company</w:t>
      </w:r>
      <w:r>
        <w:rPr>
          <w:w w:val="105"/>
          <w:sz w:val="20"/>
        </w:rPr>
        <w:t xml:space="preserve"> to the Buyers in Vietnam in the BWH only when the goods are under the customs procedure for importation by the Customers.</w:t>
      </w:r>
    </w:p>
    <w:p w14:paraId="56A76E04" w14:textId="77777777" w:rsidR="00CB3630" w:rsidRDefault="00CB3630">
      <w:pPr>
        <w:pStyle w:val="BodyText"/>
        <w:spacing w:before="8"/>
        <w:rPr>
          <w:sz w:val="19"/>
        </w:rPr>
      </w:pPr>
    </w:p>
    <w:p w14:paraId="70346B8A" w14:textId="77777777" w:rsidR="00CB3630" w:rsidRDefault="002E1052">
      <w:pPr>
        <w:pStyle w:val="ListParagraph"/>
        <w:numPr>
          <w:ilvl w:val="0"/>
          <w:numId w:val="19"/>
        </w:numPr>
        <w:tabs>
          <w:tab w:val="left" w:pos="856"/>
          <w:tab w:val="left" w:pos="857"/>
        </w:tabs>
        <w:spacing w:line="280" w:lineRule="auto"/>
        <w:ind w:right="167" w:hanging="678"/>
        <w:rPr>
          <w:sz w:val="20"/>
        </w:rPr>
      </w:pPr>
      <w:r>
        <w:rPr>
          <w:w w:val="105"/>
          <w:sz w:val="20"/>
        </w:rPr>
        <w:t>Under Vietnamese prevalent regulations, goods imported from overseas can be stored</w:t>
      </w:r>
      <w:r>
        <w:rPr>
          <w:spacing w:val="-37"/>
          <w:w w:val="105"/>
          <w:sz w:val="20"/>
        </w:rPr>
        <w:t xml:space="preserve"> </w:t>
      </w:r>
      <w:r>
        <w:rPr>
          <w:w w:val="105"/>
          <w:sz w:val="20"/>
        </w:rPr>
        <w:t>in BWH if it falls within one of the following</w:t>
      </w:r>
      <w:r>
        <w:rPr>
          <w:spacing w:val="-19"/>
          <w:w w:val="105"/>
          <w:sz w:val="20"/>
        </w:rPr>
        <w:t xml:space="preserve"> </w:t>
      </w:r>
      <w:r>
        <w:rPr>
          <w:w w:val="105"/>
          <w:sz w:val="20"/>
        </w:rPr>
        <w:t>categories</w:t>
      </w:r>
      <w:r>
        <w:rPr>
          <w:w w:val="105"/>
          <w:position w:val="7"/>
          <w:sz w:val="13"/>
        </w:rPr>
        <w:t>1</w:t>
      </w:r>
      <w:r>
        <w:rPr>
          <w:w w:val="105"/>
          <w:sz w:val="20"/>
        </w:rPr>
        <w:t>:</w:t>
      </w:r>
    </w:p>
    <w:p w14:paraId="260E700A" w14:textId="77777777" w:rsidR="00CB3630" w:rsidRDefault="002E1052">
      <w:pPr>
        <w:pStyle w:val="ListParagraph"/>
        <w:numPr>
          <w:ilvl w:val="0"/>
          <w:numId w:val="10"/>
        </w:numPr>
        <w:tabs>
          <w:tab w:val="left" w:pos="1196"/>
        </w:tabs>
        <w:spacing w:before="118" w:line="285" w:lineRule="auto"/>
        <w:ind w:right="109"/>
        <w:rPr>
          <w:sz w:val="20"/>
        </w:rPr>
      </w:pPr>
      <w:r>
        <w:rPr>
          <w:w w:val="105"/>
          <w:sz w:val="20"/>
        </w:rPr>
        <w:t>Goods</w:t>
      </w:r>
      <w:r>
        <w:rPr>
          <w:spacing w:val="-24"/>
          <w:w w:val="105"/>
          <w:sz w:val="20"/>
        </w:rPr>
        <w:t xml:space="preserve"> </w:t>
      </w:r>
      <w:r>
        <w:rPr>
          <w:w w:val="105"/>
          <w:sz w:val="20"/>
        </w:rPr>
        <w:t>of</w:t>
      </w:r>
      <w:r>
        <w:rPr>
          <w:spacing w:val="-25"/>
          <w:w w:val="105"/>
          <w:sz w:val="20"/>
        </w:rPr>
        <w:t xml:space="preserve"> </w:t>
      </w:r>
      <w:r>
        <w:rPr>
          <w:w w:val="105"/>
          <w:sz w:val="20"/>
        </w:rPr>
        <w:t>foreign</w:t>
      </w:r>
      <w:r>
        <w:rPr>
          <w:spacing w:val="-23"/>
          <w:w w:val="105"/>
          <w:sz w:val="20"/>
        </w:rPr>
        <w:t xml:space="preserve"> </w:t>
      </w:r>
      <w:r>
        <w:rPr>
          <w:w w:val="105"/>
          <w:sz w:val="20"/>
        </w:rPr>
        <w:t>owners</w:t>
      </w:r>
      <w:r>
        <w:rPr>
          <w:spacing w:val="-25"/>
          <w:w w:val="105"/>
          <w:sz w:val="20"/>
        </w:rPr>
        <w:t xml:space="preserve"> </w:t>
      </w:r>
      <w:r>
        <w:rPr>
          <w:w w:val="105"/>
          <w:sz w:val="20"/>
        </w:rPr>
        <w:t>who</w:t>
      </w:r>
      <w:r>
        <w:rPr>
          <w:spacing w:val="-25"/>
          <w:w w:val="105"/>
          <w:sz w:val="20"/>
        </w:rPr>
        <w:t xml:space="preserve"> </w:t>
      </w:r>
      <w:r>
        <w:rPr>
          <w:w w:val="105"/>
          <w:sz w:val="20"/>
          <w:u w:val="single"/>
        </w:rPr>
        <w:t>have</w:t>
      </w:r>
      <w:r>
        <w:rPr>
          <w:spacing w:val="-24"/>
          <w:w w:val="105"/>
          <w:sz w:val="20"/>
          <w:u w:val="single"/>
        </w:rPr>
        <w:t xml:space="preserve"> </w:t>
      </w:r>
      <w:r>
        <w:rPr>
          <w:w w:val="105"/>
          <w:sz w:val="20"/>
          <w:u w:val="single"/>
        </w:rPr>
        <w:t>yet</w:t>
      </w:r>
      <w:r>
        <w:rPr>
          <w:spacing w:val="-23"/>
          <w:w w:val="105"/>
          <w:sz w:val="20"/>
          <w:u w:val="single"/>
        </w:rPr>
        <w:t xml:space="preserve"> </w:t>
      </w:r>
      <w:r>
        <w:rPr>
          <w:w w:val="105"/>
          <w:sz w:val="20"/>
          <w:u w:val="single"/>
        </w:rPr>
        <w:t>signed</w:t>
      </w:r>
      <w:r>
        <w:rPr>
          <w:spacing w:val="-25"/>
          <w:w w:val="105"/>
          <w:sz w:val="20"/>
        </w:rPr>
        <w:t xml:space="preserve"> </w:t>
      </w:r>
      <w:r>
        <w:rPr>
          <w:w w:val="105"/>
          <w:sz w:val="20"/>
        </w:rPr>
        <w:t>sales</w:t>
      </w:r>
      <w:r>
        <w:rPr>
          <w:spacing w:val="-24"/>
          <w:w w:val="105"/>
          <w:sz w:val="20"/>
        </w:rPr>
        <w:t xml:space="preserve"> </w:t>
      </w:r>
      <w:r>
        <w:rPr>
          <w:w w:val="105"/>
          <w:sz w:val="20"/>
        </w:rPr>
        <w:t>contract</w:t>
      </w:r>
      <w:r>
        <w:rPr>
          <w:spacing w:val="-23"/>
          <w:w w:val="105"/>
          <w:sz w:val="20"/>
        </w:rPr>
        <w:t xml:space="preserve"> </w:t>
      </w:r>
      <w:r>
        <w:rPr>
          <w:w w:val="105"/>
          <w:sz w:val="20"/>
        </w:rPr>
        <w:t>with</w:t>
      </w:r>
      <w:r>
        <w:rPr>
          <w:spacing w:val="-25"/>
          <w:w w:val="105"/>
          <w:sz w:val="20"/>
        </w:rPr>
        <w:t xml:space="preserve"> </w:t>
      </w:r>
      <w:r>
        <w:rPr>
          <w:w w:val="105"/>
          <w:sz w:val="20"/>
        </w:rPr>
        <w:t>enterprises</w:t>
      </w:r>
      <w:r>
        <w:rPr>
          <w:spacing w:val="-24"/>
          <w:w w:val="105"/>
          <w:sz w:val="20"/>
        </w:rPr>
        <w:t xml:space="preserve"> </w:t>
      </w:r>
      <w:r>
        <w:rPr>
          <w:w w:val="105"/>
          <w:sz w:val="20"/>
        </w:rPr>
        <w:t>in</w:t>
      </w:r>
      <w:r>
        <w:rPr>
          <w:spacing w:val="-23"/>
          <w:w w:val="105"/>
          <w:sz w:val="20"/>
        </w:rPr>
        <w:t xml:space="preserve"> </w:t>
      </w:r>
      <w:r>
        <w:rPr>
          <w:w w:val="105"/>
          <w:sz w:val="20"/>
        </w:rPr>
        <w:t>Vietnam; or</w:t>
      </w:r>
    </w:p>
    <w:p w14:paraId="12ED007C" w14:textId="77777777" w:rsidR="00CB3630" w:rsidRDefault="002E1052">
      <w:pPr>
        <w:pStyle w:val="ListParagraph"/>
        <w:numPr>
          <w:ilvl w:val="0"/>
          <w:numId w:val="10"/>
        </w:numPr>
        <w:tabs>
          <w:tab w:val="left" w:pos="1196"/>
        </w:tabs>
        <w:spacing w:before="112" w:line="285" w:lineRule="auto"/>
        <w:ind w:right="167"/>
        <w:rPr>
          <w:sz w:val="20"/>
        </w:rPr>
      </w:pPr>
      <w:r>
        <w:rPr>
          <w:w w:val="105"/>
          <w:sz w:val="20"/>
        </w:rPr>
        <w:t>Goods of Vietnamese enterprises imported from overseas pending for domestic consumption or exporting to a third country;</w:t>
      </w:r>
      <w:r>
        <w:rPr>
          <w:spacing w:val="-13"/>
          <w:w w:val="105"/>
          <w:sz w:val="20"/>
        </w:rPr>
        <w:t xml:space="preserve"> </w:t>
      </w:r>
      <w:r>
        <w:rPr>
          <w:w w:val="105"/>
          <w:sz w:val="20"/>
        </w:rPr>
        <w:t>or</w:t>
      </w:r>
    </w:p>
    <w:p w14:paraId="29384826" w14:textId="77777777" w:rsidR="00CB3630" w:rsidRDefault="002E1052">
      <w:pPr>
        <w:pStyle w:val="ListParagraph"/>
        <w:numPr>
          <w:ilvl w:val="0"/>
          <w:numId w:val="10"/>
        </w:numPr>
        <w:tabs>
          <w:tab w:val="left" w:pos="1196"/>
        </w:tabs>
        <w:spacing w:before="114"/>
        <w:ind w:hanging="340"/>
        <w:rPr>
          <w:sz w:val="20"/>
        </w:rPr>
      </w:pPr>
      <w:r>
        <w:rPr>
          <w:w w:val="105"/>
          <w:sz w:val="20"/>
        </w:rPr>
        <w:t>Goods from overseas countries waiting for export to a third</w:t>
      </w:r>
      <w:r>
        <w:rPr>
          <w:spacing w:val="-31"/>
          <w:w w:val="105"/>
          <w:sz w:val="20"/>
        </w:rPr>
        <w:t xml:space="preserve"> </w:t>
      </w:r>
      <w:r>
        <w:rPr>
          <w:w w:val="105"/>
          <w:sz w:val="20"/>
        </w:rPr>
        <w:t>country.</w:t>
      </w:r>
    </w:p>
    <w:p w14:paraId="6F34AEFF" w14:textId="77777777" w:rsidR="00CB3630" w:rsidRDefault="00CB3630">
      <w:pPr>
        <w:pStyle w:val="BodyText"/>
        <w:spacing w:before="5"/>
        <w:rPr>
          <w:sz w:val="23"/>
        </w:rPr>
      </w:pPr>
    </w:p>
    <w:p w14:paraId="532A5AA1" w14:textId="24378B49" w:rsidR="00CB3630" w:rsidRDefault="002E1052">
      <w:pPr>
        <w:pStyle w:val="ListParagraph"/>
        <w:numPr>
          <w:ilvl w:val="0"/>
          <w:numId w:val="19"/>
        </w:numPr>
        <w:tabs>
          <w:tab w:val="left" w:pos="857"/>
        </w:tabs>
        <w:spacing w:line="285" w:lineRule="auto"/>
        <w:ind w:right="165" w:hanging="678"/>
        <w:jc w:val="both"/>
        <w:rPr>
          <w:sz w:val="20"/>
        </w:rPr>
      </w:pPr>
      <w:r>
        <w:rPr>
          <w:w w:val="105"/>
          <w:sz w:val="20"/>
        </w:rPr>
        <w:t>Among the above</w:t>
      </w:r>
      <w:r w:rsidR="00561E8A">
        <w:rPr>
          <w:w w:val="105"/>
          <w:sz w:val="20"/>
        </w:rPr>
        <w:t xml:space="preserve"> </w:t>
      </w:r>
      <w:r>
        <w:rPr>
          <w:w w:val="105"/>
          <w:sz w:val="20"/>
        </w:rPr>
        <w:t>mentioned three (03) cases, case (</w:t>
      </w:r>
      <w:proofErr w:type="spellStart"/>
      <w:r>
        <w:rPr>
          <w:w w:val="105"/>
          <w:sz w:val="20"/>
        </w:rPr>
        <w:t>i</w:t>
      </w:r>
      <w:proofErr w:type="spellEnd"/>
      <w:r>
        <w:rPr>
          <w:w w:val="105"/>
          <w:sz w:val="20"/>
        </w:rPr>
        <w:t>) might be applicable for the</w:t>
      </w:r>
      <w:r>
        <w:rPr>
          <w:spacing w:val="-31"/>
          <w:w w:val="105"/>
          <w:sz w:val="20"/>
        </w:rPr>
        <w:t xml:space="preserve"> </w:t>
      </w:r>
      <w:r>
        <w:rPr>
          <w:w w:val="105"/>
          <w:sz w:val="20"/>
        </w:rPr>
        <w:t>current model.</w:t>
      </w:r>
      <w:r>
        <w:rPr>
          <w:spacing w:val="-17"/>
          <w:w w:val="105"/>
          <w:sz w:val="20"/>
        </w:rPr>
        <w:t xml:space="preserve"> </w:t>
      </w:r>
      <w:proofErr w:type="gramStart"/>
      <w:r>
        <w:rPr>
          <w:w w:val="105"/>
          <w:sz w:val="20"/>
        </w:rPr>
        <w:t>In</w:t>
      </w:r>
      <w:r>
        <w:rPr>
          <w:spacing w:val="-16"/>
          <w:w w:val="105"/>
          <w:sz w:val="20"/>
        </w:rPr>
        <w:t xml:space="preserve"> </w:t>
      </w:r>
      <w:r>
        <w:rPr>
          <w:w w:val="105"/>
          <w:sz w:val="20"/>
        </w:rPr>
        <w:t>particular,</w:t>
      </w:r>
      <w:r>
        <w:rPr>
          <w:spacing w:val="-16"/>
          <w:w w:val="105"/>
          <w:sz w:val="20"/>
        </w:rPr>
        <w:t xml:space="preserve"> </w:t>
      </w:r>
      <w:r>
        <w:rPr>
          <w:w w:val="105"/>
          <w:sz w:val="20"/>
        </w:rPr>
        <w:t>it</w:t>
      </w:r>
      <w:proofErr w:type="gramEnd"/>
      <w:r>
        <w:rPr>
          <w:spacing w:val="-18"/>
          <w:w w:val="105"/>
          <w:sz w:val="20"/>
        </w:rPr>
        <w:t xml:space="preserve"> </w:t>
      </w:r>
      <w:r>
        <w:rPr>
          <w:w w:val="105"/>
          <w:sz w:val="20"/>
        </w:rPr>
        <w:t>could</w:t>
      </w:r>
      <w:r>
        <w:rPr>
          <w:spacing w:val="-18"/>
          <w:w w:val="105"/>
          <w:sz w:val="20"/>
        </w:rPr>
        <w:t xml:space="preserve"> </w:t>
      </w:r>
      <w:r>
        <w:rPr>
          <w:w w:val="105"/>
          <w:sz w:val="20"/>
        </w:rPr>
        <w:t>be</w:t>
      </w:r>
      <w:r>
        <w:rPr>
          <w:spacing w:val="-18"/>
          <w:w w:val="105"/>
          <w:sz w:val="20"/>
        </w:rPr>
        <w:t xml:space="preserve"> </w:t>
      </w:r>
      <w:r>
        <w:rPr>
          <w:w w:val="105"/>
          <w:sz w:val="20"/>
        </w:rPr>
        <w:t>understood</w:t>
      </w:r>
      <w:r>
        <w:rPr>
          <w:spacing w:val="-16"/>
          <w:w w:val="105"/>
          <w:sz w:val="20"/>
        </w:rPr>
        <w:t xml:space="preserve"> </w:t>
      </w:r>
      <w:r>
        <w:rPr>
          <w:w w:val="105"/>
          <w:sz w:val="20"/>
        </w:rPr>
        <w:t>that</w:t>
      </w:r>
      <w:r>
        <w:rPr>
          <w:spacing w:val="-17"/>
          <w:w w:val="105"/>
          <w:sz w:val="20"/>
        </w:rPr>
        <w:t xml:space="preserve"> </w:t>
      </w:r>
      <w:r>
        <w:rPr>
          <w:w w:val="105"/>
          <w:sz w:val="20"/>
        </w:rPr>
        <w:t>if</w:t>
      </w:r>
      <w:r>
        <w:rPr>
          <w:spacing w:val="-17"/>
          <w:w w:val="105"/>
          <w:sz w:val="20"/>
        </w:rPr>
        <w:t xml:space="preserve"> </w:t>
      </w:r>
      <w:r w:rsidR="00760376" w:rsidRPr="00760376">
        <w:rPr>
          <w:w w:val="105"/>
          <w:sz w:val="20"/>
          <w:highlight w:val="yellow"/>
        </w:rPr>
        <w:t>ABC</w:t>
      </w:r>
      <w:r>
        <w:rPr>
          <w:spacing w:val="-18"/>
          <w:w w:val="105"/>
          <w:sz w:val="20"/>
        </w:rPr>
        <w:t xml:space="preserve"> </w:t>
      </w:r>
      <w:r>
        <w:rPr>
          <w:w w:val="105"/>
          <w:sz w:val="20"/>
        </w:rPr>
        <w:t>has</w:t>
      </w:r>
      <w:r>
        <w:rPr>
          <w:spacing w:val="-18"/>
          <w:w w:val="105"/>
          <w:sz w:val="20"/>
        </w:rPr>
        <w:t xml:space="preserve"> </w:t>
      </w:r>
      <w:r>
        <w:rPr>
          <w:w w:val="105"/>
          <w:sz w:val="20"/>
        </w:rPr>
        <w:t>yet</w:t>
      </w:r>
      <w:r>
        <w:rPr>
          <w:spacing w:val="-17"/>
          <w:w w:val="105"/>
          <w:sz w:val="20"/>
        </w:rPr>
        <w:t xml:space="preserve"> </w:t>
      </w:r>
      <w:r>
        <w:rPr>
          <w:w w:val="105"/>
          <w:sz w:val="20"/>
        </w:rPr>
        <w:t>signed</w:t>
      </w:r>
      <w:r>
        <w:rPr>
          <w:spacing w:val="-18"/>
          <w:w w:val="105"/>
          <w:sz w:val="20"/>
        </w:rPr>
        <w:t xml:space="preserve"> </w:t>
      </w:r>
      <w:r>
        <w:rPr>
          <w:w w:val="105"/>
          <w:sz w:val="20"/>
        </w:rPr>
        <w:t>any</w:t>
      </w:r>
      <w:r>
        <w:rPr>
          <w:spacing w:val="-18"/>
          <w:w w:val="105"/>
          <w:sz w:val="20"/>
        </w:rPr>
        <w:t xml:space="preserve"> </w:t>
      </w:r>
      <w:r>
        <w:rPr>
          <w:w w:val="105"/>
          <w:sz w:val="20"/>
        </w:rPr>
        <w:t>sale</w:t>
      </w:r>
      <w:r>
        <w:rPr>
          <w:spacing w:val="-16"/>
          <w:w w:val="105"/>
          <w:sz w:val="20"/>
        </w:rPr>
        <w:t xml:space="preserve"> </w:t>
      </w:r>
      <w:r>
        <w:rPr>
          <w:w w:val="105"/>
          <w:sz w:val="20"/>
        </w:rPr>
        <w:t>contract with</w:t>
      </w:r>
      <w:r>
        <w:rPr>
          <w:spacing w:val="-4"/>
          <w:w w:val="105"/>
          <w:sz w:val="20"/>
        </w:rPr>
        <w:t xml:space="preserve"> </w:t>
      </w:r>
      <w:r>
        <w:rPr>
          <w:w w:val="105"/>
          <w:sz w:val="20"/>
        </w:rPr>
        <w:t>Vietnamese</w:t>
      </w:r>
      <w:r>
        <w:rPr>
          <w:spacing w:val="-3"/>
          <w:w w:val="105"/>
          <w:sz w:val="20"/>
        </w:rPr>
        <w:t xml:space="preserve"> </w:t>
      </w:r>
      <w:r>
        <w:rPr>
          <w:w w:val="105"/>
          <w:sz w:val="20"/>
        </w:rPr>
        <w:t>Buyers,</w:t>
      </w:r>
      <w:r>
        <w:rPr>
          <w:spacing w:val="-3"/>
          <w:w w:val="105"/>
          <w:sz w:val="20"/>
        </w:rPr>
        <w:t xml:space="preserve"> </w:t>
      </w:r>
      <w:r>
        <w:rPr>
          <w:w w:val="105"/>
          <w:sz w:val="20"/>
        </w:rPr>
        <w:t>the</w:t>
      </w:r>
      <w:r>
        <w:rPr>
          <w:spacing w:val="-3"/>
          <w:w w:val="105"/>
          <w:sz w:val="20"/>
        </w:rPr>
        <w:t xml:space="preserve"> </w:t>
      </w:r>
      <w:r>
        <w:rPr>
          <w:w w:val="105"/>
          <w:sz w:val="20"/>
        </w:rPr>
        <w:t>goods</w:t>
      </w:r>
      <w:r>
        <w:rPr>
          <w:spacing w:val="-3"/>
          <w:w w:val="105"/>
          <w:sz w:val="20"/>
        </w:rPr>
        <w:t xml:space="preserve"> </w:t>
      </w:r>
      <w:r>
        <w:rPr>
          <w:w w:val="105"/>
          <w:sz w:val="20"/>
        </w:rPr>
        <w:t>will</w:t>
      </w:r>
      <w:r>
        <w:rPr>
          <w:spacing w:val="-4"/>
          <w:w w:val="105"/>
          <w:sz w:val="20"/>
        </w:rPr>
        <w:t xml:space="preserve"> </w:t>
      </w:r>
      <w:r>
        <w:rPr>
          <w:w w:val="105"/>
          <w:sz w:val="20"/>
        </w:rPr>
        <w:t>be</w:t>
      </w:r>
      <w:r>
        <w:rPr>
          <w:spacing w:val="-3"/>
          <w:w w:val="105"/>
          <w:sz w:val="20"/>
        </w:rPr>
        <w:t xml:space="preserve"> </w:t>
      </w:r>
      <w:r>
        <w:rPr>
          <w:w w:val="105"/>
          <w:sz w:val="20"/>
        </w:rPr>
        <w:t>able</w:t>
      </w:r>
      <w:r>
        <w:rPr>
          <w:spacing w:val="-4"/>
          <w:w w:val="105"/>
          <w:sz w:val="20"/>
        </w:rPr>
        <w:t xml:space="preserve"> </w:t>
      </w:r>
      <w:r>
        <w:rPr>
          <w:w w:val="105"/>
          <w:sz w:val="20"/>
        </w:rPr>
        <w:t>to</w:t>
      </w:r>
      <w:r>
        <w:rPr>
          <w:spacing w:val="-4"/>
          <w:w w:val="105"/>
          <w:sz w:val="20"/>
        </w:rPr>
        <w:t xml:space="preserve"> </w:t>
      </w:r>
      <w:r>
        <w:rPr>
          <w:w w:val="105"/>
          <w:sz w:val="20"/>
        </w:rPr>
        <w:t>be</w:t>
      </w:r>
      <w:r>
        <w:rPr>
          <w:spacing w:val="-3"/>
          <w:w w:val="105"/>
          <w:sz w:val="20"/>
        </w:rPr>
        <w:t xml:space="preserve"> </w:t>
      </w:r>
      <w:r>
        <w:rPr>
          <w:w w:val="105"/>
          <w:sz w:val="20"/>
        </w:rPr>
        <w:t>stored</w:t>
      </w:r>
      <w:r>
        <w:rPr>
          <w:spacing w:val="-4"/>
          <w:w w:val="105"/>
          <w:sz w:val="20"/>
        </w:rPr>
        <w:t xml:space="preserve"> </w:t>
      </w:r>
      <w:r>
        <w:rPr>
          <w:w w:val="105"/>
          <w:sz w:val="20"/>
        </w:rPr>
        <w:t>in</w:t>
      </w:r>
      <w:r>
        <w:rPr>
          <w:spacing w:val="-3"/>
          <w:w w:val="105"/>
          <w:sz w:val="20"/>
        </w:rPr>
        <w:t xml:space="preserve"> </w:t>
      </w:r>
      <w:r>
        <w:rPr>
          <w:w w:val="105"/>
          <w:sz w:val="20"/>
        </w:rPr>
        <w:t>the</w:t>
      </w:r>
      <w:r>
        <w:rPr>
          <w:spacing w:val="-3"/>
          <w:w w:val="105"/>
          <w:sz w:val="20"/>
        </w:rPr>
        <w:t xml:space="preserve"> </w:t>
      </w:r>
      <w:r>
        <w:rPr>
          <w:w w:val="105"/>
          <w:sz w:val="20"/>
        </w:rPr>
        <w:t>BWH.</w:t>
      </w:r>
    </w:p>
    <w:p w14:paraId="1AE3C535" w14:textId="77777777" w:rsidR="00CB3630" w:rsidRDefault="00CB3630">
      <w:pPr>
        <w:pStyle w:val="BodyText"/>
        <w:spacing w:before="6"/>
        <w:rPr>
          <w:sz w:val="19"/>
        </w:rPr>
      </w:pPr>
    </w:p>
    <w:p w14:paraId="2F113941" w14:textId="21693C20" w:rsidR="00CB3630" w:rsidRDefault="002E1052">
      <w:pPr>
        <w:pStyle w:val="ListParagraph"/>
        <w:numPr>
          <w:ilvl w:val="0"/>
          <w:numId w:val="19"/>
        </w:numPr>
        <w:tabs>
          <w:tab w:val="left" w:pos="857"/>
        </w:tabs>
        <w:spacing w:before="1" w:line="285" w:lineRule="auto"/>
        <w:ind w:right="165" w:hanging="678"/>
        <w:jc w:val="both"/>
        <w:rPr>
          <w:sz w:val="20"/>
        </w:rPr>
      </w:pPr>
      <w:r>
        <w:rPr>
          <w:w w:val="105"/>
          <w:sz w:val="20"/>
        </w:rPr>
        <w:t xml:space="preserve">However, as our understanding, Vietnamese Buyers will base on the framework agreements that already signed with </w:t>
      </w:r>
      <w:r w:rsidR="006A2240" w:rsidRPr="00D203A2">
        <w:rPr>
          <w:w w:val="105"/>
          <w:sz w:val="20"/>
          <w:highlight w:val="yellow"/>
        </w:rPr>
        <w:t>ABC</w:t>
      </w:r>
      <w:r>
        <w:rPr>
          <w:w w:val="105"/>
          <w:sz w:val="20"/>
        </w:rPr>
        <w:t xml:space="preserve"> to directly order goods under the POs with specific information of goods such as quantities, specifications, amount, etc. As such, it might</w:t>
      </w:r>
      <w:r>
        <w:rPr>
          <w:spacing w:val="-11"/>
          <w:w w:val="105"/>
          <w:sz w:val="20"/>
        </w:rPr>
        <w:t xml:space="preserve"> </w:t>
      </w:r>
      <w:r>
        <w:rPr>
          <w:w w:val="105"/>
          <w:sz w:val="20"/>
        </w:rPr>
        <w:t>not</w:t>
      </w:r>
      <w:r>
        <w:rPr>
          <w:spacing w:val="-11"/>
          <w:w w:val="105"/>
          <w:sz w:val="20"/>
        </w:rPr>
        <w:t xml:space="preserve"> </w:t>
      </w:r>
      <w:r>
        <w:rPr>
          <w:w w:val="105"/>
          <w:sz w:val="20"/>
        </w:rPr>
        <w:t>satisfy</w:t>
      </w:r>
      <w:r>
        <w:rPr>
          <w:spacing w:val="-9"/>
          <w:w w:val="105"/>
          <w:sz w:val="20"/>
        </w:rPr>
        <w:t xml:space="preserve"> </w:t>
      </w:r>
      <w:r>
        <w:rPr>
          <w:w w:val="105"/>
          <w:sz w:val="20"/>
        </w:rPr>
        <w:t>the</w:t>
      </w:r>
      <w:r>
        <w:rPr>
          <w:spacing w:val="-11"/>
          <w:w w:val="105"/>
          <w:sz w:val="20"/>
        </w:rPr>
        <w:t xml:space="preserve"> </w:t>
      </w:r>
      <w:r>
        <w:rPr>
          <w:w w:val="105"/>
          <w:sz w:val="20"/>
        </w:rPr>
        <w:t>conditions</w:t>
      </w:r>
      <w:r>
        <w:rPr>
          <w:spacing w:val="-11"/>
          <w:w w:val="105"/>
          <w:sz w:val="20"/>
        </w:rPr>
        <w:t xml:space="preserve"> </w:t>
      </w:r>
      <w:r>
        <w:rPr>
          <w:w w:val="105"/>
          <w:sz w:val="20"/>
        </w:rPr>
        <w:t>stated</w:t>
      </w:r>
      <w:r>
        <w:rPr>
          <w:spacing w:val="-11"/>
          <w:w w:val="105"/>
          <w:sz w:val="20"/>
        </w:rPr>
        <w:t xml:space="preserve"> </w:t>
      </w:r>
      <w:r>
        <w:rPr>
          <w:w w:val="105"/>
          <w:sz w:val="20"/>
        </w:rPr>
        <w:t>in</w:t>
      </w:r>
      <w:r>
        <w:rPr>
          <w:spacing w:val="-11"/>
          <w:w w:val="105"/>
          <w:sz w:val="20"/>
        </w:rPr>
        <w:t xml:space="preserve"> </w:t>
      </w:r>
      <w:r>
        <w:rPr>
          <w:w w:val="105"/>
          <w:sz w:val="20"/>
        </w:rPr>
        <w:t>case</w:t>
      </w:r>
      <w:r>
        <w:rPr>
          <w:spacing w:val="-11"/>
          <w:w w:val="105"/>
          <w:sz w:val="20"/>
        </w:rPr>
        <w:t xml:space="preserve"> </w:t>
      </w:r>
      <w:r>
        <w:rPr>
          <w:w w:val="105"/>
          <w:sz w:val="20"/>
        </w:rPr>
        <w:t>(</w:t>
      </w:r>
      <w:proofErr w:type="spellStart"/>
      <w:r>
        <w:rPr>
          <w:w w:val="105"/>
          <w:sz w:val="20"/>
        </w:rPr>
        <w:t>i</w:t>
      </w:r>
      <w:proofErr w:type="spellEnd"/>
      <w:r>
        <w:rPr>
          <w:w w:val="105"/>
          <w:sz w:val="20"/>
        </w:rPr>
        <w:t>)</w:t>
      </w:r>
      <w:r>
        <w:rPr>
          <w:spacing w:val="-12"/>
          <w:w w:val="105"/>
          <w:sz w:val="20"/>
        </w:rPr>
        <w:t xml:space="preserve"> </w:t>
      </w:r>
      <w:r>
        <w:rPr>
          <w:w w:val="105"/>
          <w:sz w:val="20"/>
        </w:rPr>
        <w:t>above</w:t>
      </w:r>
      <w:r>
        <w:rPr>
          <w:spacing w:val="-11"/>
          <w:w w:val="105"/>
          <w:sz w:val="20"/>
        </w:rPr>
        <w:t xml:space="preserve"> </w:t>
      </w:r>
      <w:r>
        <w:rPr>
          <w:w w:val="105"/>
          <w:sz w:val="20"/>
        </w:rPr>
        <w:t>as</w:t>
      </w:r>
      <w:r>
        <w:rPr>
          <w:spacing w:val="-10"/>
          <w:w w:val="105"/>
          <w:sz w:val="20"/>
        </w:rPr>
        <w:t xml:space="preserve"> </w:t>
      </w:r>
      <w:r>
        <w:rPr>
          <w:w w:val="105"/>
          <w:sz w:val="20"/>
        </w:rPr>
        <w:t>it</w:t>
      </w:r>
      <w:r>
        <w:rPr>
          <w:spacing w:val="-11"/>
          <w:w w:val="105"/>
          <w:sz w:val="20"/>
        </w:rPr>
        <w:t xml:space="preserve"> </w:t>
      </w:r>
      <w:r>
        <w:rPr>
          <w:w w:val="105"/>
          <w:sz w:val="20"/>
        </w:rPr>
        <w:t>could</w:t>
      </w:r>
      <w:r>
        <w:rPr>
          <w:spacing w:val="-11"/>
          <w:w w:val="105"/>
          <w:sz w:val="20"/>
        </w:rPr>
        <w:t xml:space="preserve"> </w:t>
      </w:r>
      <w:r>
        <w:rPr>
          <w:w w:val="105"/>
          <w:sz w:val="20"/>
        </w:rPr>
        <w:t>be</w:t>
      </w:r>
      <w:r>
        <w:rPr>
          <w:spacing w:val="-11"/>
          <w:w w:val="105"/>
          <w:sz w:val="20"/>
        </w:rPr>
        <w:t xml:space="preserve"> </w:t>
      </w:r>
      <w:r>
        <w:rPr>
          <w:w w:val="105"/>
          <w:sz w:val="20"/>
        </w:rPr>
        <w:t>deemed</w:t>
      </w:r>
      <w:r>
        <w:rPr>
          <w:spacing w:val="-11"/>
          <w:w w:val="105"/>
          <w:sz w:val="20"/>
        </w:rPr>
        <w:t xml:space="preserve"> </w:t>
      </w:r>
      <w:r>
        <w:rPr>
          <w:w w:val="105"/>
          <w:sz w:val="20"/>
        </w:rPr>
        <w:t>as</w:t>
      </w:r>
      <w:r>
        <w:rPr>
          <w:spacing w:val="-11"/>
          <w:w w:val="105"/>
          <w:sz w:val="20"/>
        </w:rPr>
        <w:t xml:space="preserve"> </w:t>
      </w:r>
      <w:r>
        <w:rPr>
          <w:w w:val="105"/>
          <w:sz w:val="20"/>
        </w:rPr>
        <w:t>the</w:t>
      </w:r>
      <w:r>
        <w:rPr>
          <w:spacing w:val="-10"/>
          <w:w w:val="105"/>
          <w:sz w:val="20"/>
        </w:rPr>
        <w:t xml:space="preserve"> </w:t>
      </w:r>
      <w:r>
        <w:rPr>
          <w:w w:val="105"/>
          <w:sz w:val="20"/>
        </w:rPr>
        <w:t>sales contracts</w:t>
      </w:r>
      <w:r>
        <w:rPr>
          <w:spacing w:val="40"/>
          <w:w w:val="105"/>
          <w:sz w:val="20"/>
        </w:rPr>
        <w:t xml:space="preserve"> </w:t>
      </w:r>
      <w:r>
        <w:rPr>
          <w:w w:val="105"/>
          <w:sz w:val="20"/>
        </w:rPr>
        <w:t>(i.e.,</w:t>
      </w:r>
      <w:r>
        <w:rPr>
          <w:spacing w:val="41"/>
          <w:w w:val="105"/>
          <w:sz w:val="20"/>
        </w:rPr>
        <w:t xml:space="preserve"> </w:t>
      </w:r>
      <w:r>
        <w:rPr>
          <w:w w:val="105"/>
          <w:sz w:val="20"/>
        </w:rPr>
        <w:t>POs)</w:t>
      </w:r>
      <w:r>
        <w:rPr>
          <w:spacing w:val="42"/>
          <w:w w:val="105"/>
          <w:sz w:val="20"/>
        </w:rPr>
        <w:t xml:space="preserve"> </w:t>
      </w:r>
      <w:r>
        <w:rPr>
          <w:w w:val="105"/>
          <w:sz w:val="20"/>
        </w:rPr>
        <w:t>between</w:t>
      </w:r>
      <w:r>
        <w:rPr>
          <w:spacing w:val="41"/>
          <w:w w:val="105"/>
          <w:sz w:val="20"/>
        </w:rPr>
        <w:t xml:space="preserve"> </w:t>
      </w:r>
      <w:r>
        <w:rPr>
          <w:w w:val="105"/>
          <w:sz w:val="20"/>
        </w:rPr>
        <w:t>parties</w:t>
      </w:r>
      <w:r>
        <w:rPr>
          <w:spacing w:val="42"/>
          <w:w w:val="105"/>
          <w:sz w:val="20"/>
        </w:rPr>
        <w:t xml:space="preserve"> </w:t>
      </w:r>
      <w:r>
        <w:rPr>
          <w:w w:val="105"/>
          <w:sz w:val="20"/>
        </w:rPr>
        <w:t>are</w:t>
      </w:r>
      <w:r>
        <w:rPr>
          <w:spacing w:val="41"/>
          <w:w w:val="105"/>
          <w:sz w:val="20"/>
        </w:rPr>
        <w:t xml:space="preserve"> </w:t>
      </w:r>
      <w:r>
        <w:rPr>
          <w:w w:val="105"/>
          <w:sz w:val="20"/>
        </w:rPr>
        <w:t>signed</w:t>
      </w:r>
      <w:r>
        <w:rPr>
          <w:spacing w:val="41"/>
          <w:w w:val="105"/>
          <w:sz w:val="20"/>
        </w:rPr>
        <w:t xml:space="preserve"> </w:t>
      </w:r>
      <w:r>
        <w:rPr>
          <w:w w:val="105"/>
          <w:sz w:val="20"/>
        </w:rPr>
        <w:t>before</w:t>
      </w:r>
      <w:r>
        <w:rPr>
          <w:spacing w:val="41"/>
          <w:w w:val="105"/>
          <w:sz w:val="20"/>
        </w:rPr>
        <w:t xml:space="preserve"> </w:t>
      </w:r>
      <w:r>
        <w:rPr>
          <w:w w:val="105"/>
          <w:sz w:val="20"/>
        </w:rPr>
        <w:t>the</w:t>
      </w:r>
      <w:r>
        <w:rPr>
          <w:spacing w:val="42"/>
          <w:w w:val="105"/>
          <w:sz w:val="20"/>
        </w:rPr>
        <w:t xml:space="preserve"> </w:t>
      </w:r>
      <w:r>
        <w:rPr>
          <w:w w:val="105"/>
          <w:sz w:val="20"/>
        </w:rPr>
        <w:t>time</w:t>
      </w:r>
      <w:r>
        <w:rPr>
          <w:spacing w:val="41"/>
          <w:w w:val="105"/>
          <w:sz w:val="20"/>
        </w:rPr>
        <w:t xml:space="preserve"> </w:t>
      </w:r>
      <w:r>
        <w:rPr>
          <w:w w:val="105"/>
          <w:sz w:val="20"/>
        </w:rPr>
        <w:t>of</w:t>
      </w:r>
      <w:r>
        <w:rPr>
          <w:spacing w:val="43"/>
          <w:w w:val="105"/>
          <w:sz w:val="20"/>
        </w:rPr>
        <w:t xml:space="preserve"> </w:t>
      </w:r>
      <w:r>
        <w:rPr>
          <w:w w:val="105"/>
          <w:sz w:val="20"/>
        </w:rPr>
        <w:t>the</w:t>
      </w:r>
      <w:r>
        <w:rPr>
          <w:spacing w:val="41"/>
          <w:w w:val="105"/>
          <w:sz w:val="20"/>
        </w:rPr>
        <w:t xml:space="preserve"> </w:t>
      </w:r>
      <w:r>
        <w:rPr>
          <w:w w:val="105"/>
          <w:sz w:val="20"/>
        </w:rPr>
        <w:t>goods</w:t>
      </w:r>
      <w:r>
        <w:rPr>
          <w:spacing w:val="42"/>
          <w:w w:val="105"/>
          <w:sz w:val="20"/>
        </w:rPr>
        <w:t xml:space="preserve"> </w:t>
      </w:r>
      <w:r>
        <w:rPr>
          <w:w w:val="105"/>
          <w:sz w:val="20"/>
        </w:rPr>
        <w:t>being</w:t>
      </w:r>
    </w:p>
    <w:p w14:paraId="42CE3287" w14:textId="77777777" w:rsidR="00CB3630" w:rsidRDefault="00000000">
      <w:pPr>
        <w:pStyle w:val="BodyText"/>
        <w:spacing w:before="7"/>
        <w:rPr>
          <w:sz w:val="16"/>
        </w:rPr>
      </w:pPr>
      <w:r>
        <w:pict w14:anchorId="52845384">
          <v:shape id="_x0000_s2055" style="position:absolute;margin-left:86.95pt;margin-top:11.75pt;width:135.5pt;height:.1pt;z-index:-251656192;mso-wrap-distance-left:0;mso-wrap-distance-right:0;mso-position-horizontal-relative:page" coordorigin="1739,235" coordsize="2710,0" path="m1739,235r2709,e" filled="f" strokeweight=".48pt">
            <v:path arrowok="t"/>
            <w10:wrap type="topAndBottom" anchorx="page"/>
          </v:shape>
        </w:pict>
      </w:r>
    </w:p>
    <w:p w14:paraId="7B753C8E" w14:textId="77777777" w:rsidR="00CB3630" w:rsidRDefault="002E1052">
      <w:pPr>
        <w:spacing w:before="52"/>
        <w:ind w:left="178"/>
        <w:rPr>
          <w:sz w:val="15"/>
        </w:rPr>
      </w:pPr>
      <w:r>
        <w:rPr>
          <w:position w:val="6"/>
          <w:sz w:val="11"/>
        </w:rPr>
        <w:t xml:space="preserve">1 </w:t>
      </w:r>
      <w:r>
        <w:rPr>
          <w:sz w:val="15"/>
        </w:rPr>
        <w:t>Clause 2, Article 85, Decree No.08/2015/ND-CP dated 21 January 2015</w:t>
      </w:r>
    </w:p>
    <w:p w14:paraId="5BA119C8" w14:textId="77777777" w:rsidR="00CB3630" w:rsidRDefault="00CB3630">
      <w:pPr>
        <w:rPr>
          <w:sz w:val="15"/>
        </w:rPr>
        <w:sectPr w:rsidR="00CB3630">
          <w:pgSz w:w="12240" w:h="15840"/>
          <w:pgMar w:top="1820" w:right="1420" w:bottom="1040" w:left="1560" w:header="1229" w:footer="851" w:gutter="0"/>
          <w:cols w:space="720"/>
        </w:sectPr>
      </w:pPr>
    </w:p>
    <w:p w14:paraId="4E66F3C8" w14:textId="77777777" w:rsidR="00CB3630" w:rsidRDefault="00CB3630">
      <w:pPr>
        <w:pStyle w:val="BodyText"/>
      </w:pPr>
    </w:p>
    <w:p w14:paraId="5EA32F99" w14:textId="77777777" w:rsidR="00CB3630" w:rsidRDefault="00CB3630">
      <w:pPr>
        <w:pStyle w:val="BodyText"/>
      </w:pPr>
    </w:p>
    <w:p w14:paraId="3565E8A9" w14:textId="77777777" w:rsidR="00CB3630" w:rsidRDefault="00CB3630">
      <w:pPr>
        <w:pStyle w:val="BodyText"/>
        <w:spacing w:before="10"/>
      </w:pPr>
    </w:p>
    <w:p w14:paraId="219B5A56" w14:textId="77777777" w:rsidR="00CB3630" w:rsidRDefault="002E1052">
      <w:pPr>
        <w:pStyle w:val="BodyText"/>
        <w:spacing w:before="99" w:line="285" w:lineRule="auto"/>
        <w:ind w:left="856"/>
      </w:pPr>
      <w:r>
        <w:rPr>
          <w:w w:val="105"/>
        </w:rPr>
        <w:t>delivered into the BWH. Consequently, there remains a chance that the local customs authority might challenge about the storage of goods in the BWH in this case.</w:t>
      </w:r>
    </w:p>
    <w:p w14:paraId="5FE55EE5" w14:textId="77777777" w:rsidR="00CB3630" w:rsidRDefault="00CB3630">
      <w:pPr>
        <w:pStyle w:val="BodyText"/>
        <w:spacing w:before="7"/>
        <w:rPr>
          <w:sz w:val="19"/>
        </w:rPr>
      </w:pPr>
    </w:p>
    <w:p w14:paraId="7D76663B" w14:textId="77777777" w:rsidR="00CB3630" w:rsidRDefault="002E1052">
      <w:pPr>
        <w:pStyle w:val="ListParagraph"/>
        <w:numPr>
          <w:ilvl w:val="0"/>
          <w:numId w:val="19"/>
        </w:numPr>
        <w:tabs>
          <w:tab w:val="left" w:pos="857"/>
        </w:tabs>
        <w:spacing w:line="285" w:lineRule="auto"/>
        <w:ind w:right="165" w:hanging="678"/>
        <w:jc w:val="both"/>
        <w:rPr>
          <w:sz w:val="20"/>
        </w:rPr>
      </w:pPr>
      <w:r>
        <w:rPr>
          <w:w w:val="105"/>
          <w:sz w:val="20"/>
        </w:rPr>
        <w:t>In Vietnam, from KPMG’s practical observations, there is highly likely that Vietnamese customs authorities might accept for the goods to be stored in the BWH before being imported into the Vietnamese market if the following are</w:t>
      </w:r>
      <w:r>
        <w:rPr>
          <w:spacing w:val="-26"/>
          <w:w w:val="105"/>
          <w:sz w:val="20"/>
        </w:rPr>
        <w:t xml:space="preserve"> </w:t>
      </w:r>
      <w:r>
        <w:rPr>
          <w:w w:val="105"/>
          <w:sz w:val="20"/>
        </w:rPr>
        <w:t>satisfied:</w:t>
      </w:r>
    </w:p>
    <w:p w14:paraId="423CECFB" w14:textId="62E09D80" w:rsidR="00CB3630" w:rsidRDefault="002E1052">
      <w:pPr>
        <w:pStyle w:val="ListParagraph"/>
        <w:numPr>
          <w:ilvl w:val="0"/>
          <w:numId w:val="9"/>
        </w:numPr>
        <w:tabs>
          <w:tab w:val="left" w:pos="1466"/>
        </w:tabs>
        <w:spacing w:before="113" w:line="285" w:lineRule="auto"/>
        <w:ind w:right="168"/>
        <w:jc w:val="both"/>
        <w:rPr>
          <w:sz w:val="20"/>
        </w:rPr>
      </w:pPr>
      <w:r>
        <w:rPr>
          <w:w w:val="105"/>
          <w:sz w:val="20"/>
        </w:rPr>
        <w:t xml:space="preserve">The framework agreements between overseas sellers (i.e., </w:t>
      </w:r>
      <w:r w:rsidR="00C933C6" w:rsidRPr="00C933C6">
        <w:rPr>
          <w:w w:val="105"/>
          <w:sz w:val="20"/>
          <w:highlight w:val="yellow"/>
        </w:rPr>
        <w:t>ABC Company</w:t>
      </w:r>
      <w:r>
        <w:rPr>
          <w:w w:val="105"/>
          <w:sz w:val="20"/>
        </w:rPr>
        <w:t>) and Vietnamese</w:t>
      </w:r>
      <w:r>
        <w:rPr>
          <w:spacing w:val="-7"/>
          <w:w w:val="105"/>
          <w:sz w:val="20"/>
        </w:rPr>
        <w:t xml:space="preserve"> </w:t>
      </w:r>
      <w:r>
        <w:rPr>
          <w:w w:val="105"/>
          <w:sz w:val="20"/>
        </w:rPr>
        <w:t>Buyers</w:t>
      </w:r>
      <w:r>
        <w:rPr>
          <w:spacing w:val="-6"/>
          <w:w w:val="105"/>
          <w:sz w:val="20"/>
        </w:rPr>
        <w:t xml:space="preserve"> </w:t>
      </w:r>
      <w:r>
        <w:rPr>
          <w:w w:val="105"/>
          <w:sz w:val="20"/>
        </w:rPr>
        <w:t>only</w:t>
      </w:r>
      <w:r>
        <w:rPr>
          <w:spacing w:val="-6"/>
          <w:w w:val="105"/>
          <w:sz w:val="20"/>
        </w:rPr>
        <w:t xml:space="preserve"> </w:t>
      </w:r>
      <w:r>
        <w:rPr>
          <w:w w:val="105"/>
          <w:sz w:val="20"/>
        </w:rPr>
        <w:t>state</w:t>
      </w:r>
      <w:r>
        <w:rPr>
          <w:spacing w:val="-7"/>
          <w:w w:val="105"/>
          <w:sz w:val="20"/>
        </w:rPr>
        <w:t xml:space="preserve"> </w:t>
      </w:r>
      <w:r>
        <w:rPr>
          <w:w w:val="105"/>
          <w:sz w:val="20"/>
        </w:rPr>
        <w:t>the</w:t>
      </w:r>
      <w:r>
        <w:rPr>
          <w:spacing w:val="-6"/>
          <w:w w:val="105"/>
          <w:sz w:val="20"/>
        </w:rPr>
        <w:t xml:space="preserve"> </w:t>
      </w:r>
      <w:r>
        <w:rPr>
          <w:w w:val="105"/>
          <w:sz w:val="20"/>
        </w:rPr>
        <w:t>general</w:t>
      </w:r>
      <w:r>
        <w:rPr>
          <w:spacing w:val="-8"/>
          <w:w w:val="105"/>
          <w:sz w:val="20"/>
        </w:rPr>
        <w:t xml:space="preserve"> </w:t>
      </w:r>
      <w:r>
        <w:rPr>
          <w:w w:val="105"/>
          <w:sz w:val="20"/>
        </w:rPr>
        <w:t>terms</w:t>
      </w:r>
      <w:r>
        <w:rPr>
          <w:spacing w:val="-6"/>
          <w:w w:val="105"/>
          <w:sz w:val="20"/>
        </w:rPr>
        <w:t xml:space="preserve"> </w:t>
      </w:r>
      <w:r>
        <w:rPr>
          <w:w w:val="105"/>
          <w:sz w:val="20"/>
        </w:rPr>
        <w:t>without</w:t>
      </w:r>
      <w:r>
        <w:rPr>
          <w:spacing w:val="-7"/>
          <w:w w:val="105"/>
          <w:sz w:val="20"/>
        </w:rPr>
        <w:t xml:space="preserve"> </w:t>
      </w:r>
      <w:r>
        <w:rPr>
          <w:w w:val="105"/>
          <w:sz w:val="20"/>
        </w:rPr>
        <w:t>any</w:t>
      </w:r>
      <w:r>
        <w:rPr>
          <w:spacing w:val="-8"/>
          <w:w w:val="105"/>
          <w:sz w:val="20"/>
        </w:rPr>
        <w:t xml:space="preserve"> </w:t>
      </w:r>
      <w:r>
        <w:rPr>
          <w:w w:val="105"/>
          <w:sz w:val="20"/>
        </w:rPr>
        <w:t>specific</w:t>
      </w:r>
      <w:r>
        <w:rPr>
          <w:spacing w:val="-7"/>
          <w:w w:val="105"/>
          <w:sz w:val="20"/>
        </w:rPr>
        <w:t xml:space="preserve"> </w:t>
      </w:r>
      <w:r>
        <w:rPr>
          <w:w w:val="105"/>
          <w:sz w:val="20"/>
        </w:rPr>
        <w:t>information</w:t>
      </w:r>
      <w:r>
        <w:rPr>
          <w:spacing w:val="-6"/>
          <w:w w:val="105"/>
          <w:sz w:val="20"/>
        </w:rPr>
        <w:t xml:space="preserve"> </w:t>
      </w:r>
      <w:r>
        <w:rPr>
          <w:w w:val="105"/>
          <w:sz w:val="20"/>
        </w:rPr>
        <w:t>of goods such as quantities and amount;</w:t>
      </w:r>
      <w:r>
        <w:rPr>
          <w:spacing w:val="-11"/>
          <w:w w:val="105"/>
          <w:sz w:val="20"/>
        </w:rPr>
        <w:t xml:space="preserve"> </w:t>
      </w:r>
      <w:r>
        <w:rPr>
          <w:w w:val="105"/>
          <w:sz w:val="20"/>
        </w:rPr>
        <w:t>and</w:t>
      </w:r>
    </w:p>
    <w:p w14:paraId="365C234A" w14:textId="77777777" w:rsidR="00CB3630" w:rsidRDefault="002E1052">
      <w:pPr>
        <w:pStyle w:val="ListParagraph"/>
        <w:numPr>
          <w:ilvl w:val="0"/>
          <w:numId w:val="9"/>
        </w:numPr>
        <w:tabs>
          <w:tab w:val="left" w:pos="1467"/>
        </w:tabs>
        <w:spacing w:before="113"/>
        <w:ind w:hanging="679"/>
        <w:jc w:val="both"/>
        <w:rPr>
          <w:sz w:val="20"/>
        </w:rPr>
      </w:pPr>
      <w:r>
        <w:rPr>
          <w:w w:val="105"/>
          <w:sz w:val="20"/>
        </w:rPr>
        <w:t>The date of POs is later than the date of goods entry into</w:t>
      </w:r>
      <w:r>
        <w:rPr>
          <w:spacing w:val="-37"/>
          <w:w w:val="105"/>
          <w:sz w:val="20"/>
        </w:rPr>
        <w:t xml:space="preserve"> </w:t>
      </w:r>
      <w:r>
        <w:rPr>
          <w:w w:val="105"/>
          <w:sz w:val="20"/>
        </w:rPr>
        <w:t>BWH.</w:t>
      </w:r>
    </w:p>
    <w:p w14:paraId="07C29A04" w14:textId="77777777" w:rsidR="00CB3630" w:rsidRDefault="00CB3630">
      <w:pPr>
        <w:pStyle w:val="BodyText"/>
        <w:spacing w:before="4"/>
      </w:pPr>
    </w:p>
    <w:p w14:paraId="4F9B2D8B" w14:textId="15FC16DD" w:rsidR="00CB3630" w:rsidRDefault="002E1052">
      <w:pPr>
        <w:pStyle w:val="ListParagraph"/>
        <w:numPr>
          <w:ilvl w:val="0"/>
          <w:numId w:val="19"/>
        </w:numPr>
        <w:tabs>
          <w:tab w:val="left" w:pos="857"/>
        </w:tabs>
        <w:spacing w:line="285" w:lineRule="auto"/>
        <w:ind w:right="165" w:hanging="678"/>
        <w:jc w:val="both"/>
        <w:rPr>
          <w:sz w:val="20"/>
        </w:rPr>
      </w:pPr>
      <w:r>
        <w:rPr>
          <w:w w:val="105"/>
          <w:sz w:val="20"/>
        </w:rPr>
        <w:t xml:space="preserve">Accordingly, </w:t>
      </w:r>
      <w:r w:rsidR="00C933C6" w:rsidRPr="00C933C6">
        <w:rPr>
          <w:w w:val="105"/>
          <w:sz w:val="20"/>
          <w:highlight w:val="yellow"/>
        </w:rPr>
        <w:t>ABC Company</w:t>
      </w:r>
      <w:r>
        <w:rPr>
          <w:w w:val="105"/>
          <w:sz w:val="20"/>
        </w:rPr>
        <w:t xml:space="preserve"> might consider applying this practice for its case to avoid any challenges from local customs authorities. For further prudence, </w:t>
      </w:r>
      <w:r w:rsidR="00C933C6" w:rsidRPr="00C933C6">
        <w:rPr>
          <w:w w:val="105"/>
          <w:sz w:val="20"/>
          <w:highlight w:val="yellow"/>
        </w:rPr>
        <w:t>ABC Company</w:t>
      </w:r>
      <w:r>
        <w:rPr>
          <w:w w:val="105"/>
          <w:sz w:val="20"/>
        </w:rPr>
        <w:t xml:space="preserve"> might seek guidance from the General Department of Customs (GDC) before any implementation. KPMG</w:t>
      </w:r>
      <w:r>
        <w:rPr>
          <w:spacing w:val="-10"/>
          <w:w w:val="105"/>
          <w:sz w:val="20"/>
        </w:rPr>
        <w:t xml:space="preserve"> </w:t>
      </w:r>
      <w:r>
        <w:rPr>
          <w:w w:val="105"/>
          <w:sz w:val="20"/>
        </w:rPr>
        <w:t>is</w:t>
      </w:r>
      <w:r>
        <w:rPr>
          <w:spacing w:val="-10"/>
          <w:w w:val="105"/>
          <w:sz w:val="20"/>
        </w:rPr>
        <w:t xml:space="preserve"> </w:t>
      </w:r>
      <w:r>
        <w:rPr>
          <w:w w:val="105"/>
          <w:sz w:val="20"/>
        </w:rPr>
        <w:t>willing</w:t>
      </w:r>
      <w:r>
        <w:rPr>
          <w:spacing w:val="-9"/>
          <w:w w:val="105"/>
          <w:sz w:val="20"/>
        </w:rPr>
        <w:t xml:space="preserve"> </w:t>
      </w:r>
      <w:r>
        <w:rPr>
          <w:w w:val="105"/>
          <w:sz w:val="20"/>
        </w:rPr>
        <w:t>to</w:t>
      </w:r>
      <w:r>
        <w:rPr>
          <w:spacing w:val="-10"/>
          <w:w w:val="105"/>
          <w:sz w:val="20"/>
        </w:rPr>
        <w:t xml:space="preserve"> </w:t>
      </w:r>
      <w:r>
        <w:rPr>
          <w:w w:val="105"/>
          <w:sz w:val="20"/>
        </w:rPr>
        <w:t>support</w:t>
      </w:r>
      <w:r>
        <w:rPr>
          <w:spacing w:val="-9"/>
          <w:w w:val="105"/>
          <w:sz w:val="20"/>
        </w:rPr>
        <w:t xml:space="preserve"> </w:t>
      </w:r>
      <w:r w:rsidR="00C933C6" w:rsidRPr="00C933C6">
        <w:rPr>
          <w:w w:val="105"/>
          <w:sz w:val="20"/>
          <w:highlight w:val="yellow"/>
        </w:rPr>
        <w:t>ABC Company</w:t>
      </w:r>
      <w:r>
        <w:rPr>
          <w:spacing w:val="-9"/>
          <w:w w:val="105"/>
          <w:sz w:val="20"/>
        </w:rPr>
        <w:t xml:space="preserve"> </w:t>
      </w:r>
      <w:r>
        <w:rPr>
          <w:w w:val="105"/>
          <w:sz w:val="20"/>
        </w:rPr>
        <w:t>with</w:t>
      </w:r>
      <w:r>
        <w:rPr>
          <w:spacing w:val="-9"/>
          <w:w w:val="105"/>
          <w:sz w:val="20"/>
        </w:rPr>
        <w:t xml:space="preserve"> </w:t>
      </w:r>
      <w:r>
        <w:rPr>
          <w:w w:val="105"/>
          <w:sz w:val="20"/>
        </w:rPr>
        <w:t>such</w:t>
      </w:r>
      <w:r>
        <w:rPr>
          <w:spacing w:val="-9"/>
          <w:w w:val="105"/>
          <w:sz w:val="20"/>
        </w:rPr>
        <w:t xml:space="preserve"> </w:t>
      </w:r>
      <w:r>
        <w:rPr>
          <w:w w:val="105"/>
          <w:sz w:val="20"/>
        </w:rPr>
        <w:t>ruling</w:t>
      </w:r>
      <w:r>
        <w:rPr>
          <w:spacing w:val="-10"/>
          <w:w w:val="105"/>
          <w:sz w:val="20"/>
        </w:rPr>
        <w:t xml:space="preserve"> </w:t>
      </w:r>
      <w:r>
        <w:rPr>
          <w:w w:val="105"/>
          <w:sz w:val="20"/>
        </w:rPr>
        <w:t>under</w:t>
      </w:r>
      <w:r>
        <w:rPr>
          <w:spacing w:val="-10"/>
          <w:w w:val="105"/>
          <w:sz w:val="20"/>
        </w:rPr>
        <w:t xml:space="preserve"> </w:t>
      </w:r>
      <w:r>
        <w:rPr>
          <w:w w:val="105"/>
          <w:sz w:val="20"/>
        </w:rPr>
        <w:t>a</w:t>
      </w:r>
      <w:r>
        <w:rPr>
          <w:spacing w:val="-10"/>
          <w:w w:val="105"/>
          <w:sz w:val="20"/>
        </w:rPr>
        <w:t xml:space="preserve"> </w:t>
      </w:r>
      <w:r>
        <w:rPr>
          <w:w w:val="105"/>
          <w:sz w:val="20"/>
        </w:rPr>
        <w:t>separate</w:t>
      </w:r>
      <w:r>
        <w:rPr>
          <w:spacing w:val="-9"/>
          <w:w w:val="105"/>
          <w:sz w:val="20"/>
        </w:rPr>
        <w:t xml:space="preserve"> </w:t>
      </w:r>
      <w:r>
        <w:rPr>
          <w:w w:val="105"/>
          <w:sz w:val="20"/>
        </w:rPr>
        <w:t>engagement</w:t>
      </w:r>
      <w:r>
        <w:rPr>
          <w:spacing w:val="-10"/>
          <w:w w:val="105"/>
          <w:sz w:val="20"/>
        </w:rPr>
        <w:t xml:space="preserve"> </w:t>
      </w:r>
      <w:r>
        <w:rPr>
          <w:w w:val="105"/>
          <w:sz w:val="20"/>
        </w:rPr>
        <w:t>letter.</w:t>
      </w:r>
    </w:p>
    <w:p w14:paraId="0F2F2024" w14:textId="77777777" w:rsidR="00CB3630" w:rsidRDefault="002E1052">
      <w:pPr>
        <w:pStyle w:val="Heading1"/>
        <w:numPr>
          <w:ilvl w:val="0"/>
          <w:numId w:val="12"/>
        </w:numPr>
        <w:tabs>
          <w:tab w:val="left" w:pos="857"/>
        </w:tabs>
        <w:spacing w:before="114" w:line="247" w:lineRule="auto"/>
        <w:ind w:right="367" w:hanging="678"/>
        <w:jc w:val="both"/>
      </w:pPr>
      <w:r>
        <w:rPr>
          <w:w w:val="105"/>
        </w:rPr>
        <w:t>Comments addressing the followings on the business model under the current Vietnamese customs</w:t>
      </w:r>
      <w:r>
        <w:rPr>
          <w:spacing w:val="-3"/>
          <w:w w:val="105"/>
        </w:rPr>
        <w:t xml:space="preserve"> </w:t>
      </w:r>
      <w:r>
        <w:rPr>
          <w:w w:val="105"/>
        </w:rPr>
        <w:t>regulations:</w:t>
      </w:r>
    </w:p>
    <w:p w14:paraId="1DF0B51C" w14:textId="77777777" w:rsidR="00CB3630" w:rsidRDefault="002E1052">
      <w:pPr>
        <w:pStyle w:val="ListParagraph"/>
        <w:numPr>
          <w:ilvl w:val="1"/>
          <w:numId w:val="12"/>
        </w:numPr>
        <w:tabs>
          <w:tab w:val="left" w:pos="1247"/>
        </w:tabs>
        <w:spacing w:before="114"/>
        <w:ind w:hanging="391"/>
        <w:jc w:val="both"/>
        <w:rPr>
          <w:b/>
          <w:sz w:val="20"/>
        </w:rPr>
      </w:pPr>
      <w:r>
        <w:rPr>
          <w:b/>
          <w:w w:val="105"/>
          <w:sz w:val="20"/>
        </w:rPr>
        <w:t>Conditions of goods/ products stored in the</w:t>
      </w:r>
      <w:r>
        <w:rPr>
          <w:b/>
          <w:spacing w:val="-14"/>
          <w:w w:val="105"/>
          <w:sz w:val="20"/>
        </w:rPr>
        <w:t xml:space="preserve"> </w:t>
      </w:r>
      <w:proofErr w:type="gramStart"/>
      <w:r>
        <w:rPr>
          <w:b/>
          <w:w w:val="105"/>
          <w:sz w:val="20"/>
        </w:rPr>
        <w:t>BWH;</w:t>
      </w:r>
      <w:proofErr w:type="gramEnd"/>
    </w:p>
    <w:p w14:paraId="3660B735" w14:textId="77777777" w:rsidR="00CB3630" w:rsidRDefault="00CB3630">
      <w:pPr>
        <w:pStyle w:val="BodyText"/>
        <w:spacing w:before="4"/>
        <w:rPr>
          <w:b/>
        </w:rPr>
      </w:pPr>
    </w:p>
    <w:p w14:paraId="37614365" w14:textId="77777777" w:rsidR="00CB3630" w:rsidRDefault="002E1052">
      <w:pPr>
        <w:pStyle w:val="ListParagraph"/>
        <w:numPr>
          <w:ilvl w:val="0"/>
          <w:numId w:val="19"/>
        </w:numPr>
        <w:tabs>
          <w:tab w:val="left" w:pos="857"/>
        </w:tabs>
        <w:spacing w:line="285" w:lineRule="auto"/>
        <w:ind w:right="166" w:hanging="678"/>
        <w:jc w:val="both"/>
        <w:rPr>
          <w:sz w:val="20"/>
        </w:rPr>
      </w:pPr>
      <w:r>
        <w:rPr>
          <w:w w:val="105"/>
          <w:sz w:val="20"/>
        </w:rPr>
        <w:t>Goods</w:t>
      </w:r>
      <w:r>
        <w:rPr>
          <w:spacing w:val="-23"/>
          <w:w w:val="105"/>
          <w:sz w:val="20"/>
        </w:rPr>
        <w:t xml:space="preserve"> </w:t>
      </w:r>
      <w:r>
        <w:rPr>
          <w:w w:val="105"/>
          <w:sz w:val="20"/>
        </w:rPr>
        <w:t>imported</w:t>
      </w:r>
      <w:r>
        <w:rPr>
          <w:spacing w:val="-23"/>
          <w:w w:val="105"/>
          <w:sz w:val="20"/>
        </w:rPr>
        <w:t xml:space="preserve"> </w:t>
      </w:r>
      <w:r>
        <w:rPr>
          <w:w w:val="105"/>
          <w:sz w:val="20"/>
        </w:rPr>
        <w:t>from</w:t>
      </w:r>
      <w:r>
        <w:rPr>
          <w:spacing w:val="-22"/>
          <w:w w:val="105"/>
          <w:sz w:val="20"/>
        </w:rPr>
        <w:t xml:space="preserve"> </w:t>
      </w:r>
      <w:r>
        <w:rPr>
          <w:w w:val="105"/>
          <w:sz w:val="20"/>
        </w:rPr>
        <w:t>overseas</w:t>
      </w:r>
      <w:r>
        <w:rPr>
          <w:spacing w:val="-23"/>
          <w:w w:val="105"/>
          <w:sz w:val="20"/>
        </w:rPr>
        <w:t xml:space="preserve"> </w:t>
      </w:r>
      <w:r>
        <w:rPr>
          <w:w w:val="105"/>
          <w:sz w:val="20"/>
        </w:rPr>
        <w:t>companies</w:t>
      </w:r>
      <w:r>
        <w:rPr>
          <w:spacing w:val="-23"/>
          <w:w w:val="105"/>
          <w:sz w:val="20"/>
        </w:rPr>
        <w:t xml:space="preserve"> </w:t>
      </w:r>
      <w:r>
        <w:rPr>
          <w:w w:val="105"/>
          <w:sz w:val="20"/>
        </w:rPr>
        <w:t>can</w:t>
      </w:r>
      <w:r>
        <w:rPr>
          <w:spacing w:val="-22"/>
          <w:w w:val="105"/>
          <w:sz w:val="20"/>
        </w:rPr>
        <w:t xml:space="preserve"> </w:t>
      </w:r>
      <w:r>
        <w:rPr>
          <w:w w:val="105"/>
          <w:sz w:val="20"/>
        </w:rPr>
        <w:t>be</w:t>
      </w:r>
      <w:r>
        <w:rPr>
          <w:spacing w:val="-23"/>
          <w:w w:val="105"/>
          <w:sz w:val="20"/>
        </w:rPr>
        <w:t xml:space="preserve"> </w:t>
      </w:r>
      <w:r>
        <w:rPr>
          <w:w w:val="105"/>
          <w:sz w:val="20"/>
        </w:rPr>
        <w:t>stored</w:t>
      </w:r>
      <w:r>
        <w:rPr>
          <w:spacing w:val="-22"/>
          <w:w w:val="105"/>
          <w:sz w:val="20"/>
        </w:rPr>
        <w:t xml:space="preserve"> </w:t>
      </w:r>
      <w:r>
        <w:rPr>
          <w:w w:val="105"/>
          <w:sz w:val="20"/>
        </w:rPr>
        <w:t>in</w:t>
      </w:r>
      <w:r>
        <w:rPr>
          <w:spacing w:val="-22"/>
          <w:w w:val="105"/>
          <w:sz w:val="20"/>
        </w:rPr>
        <w:t xml:space="preserve"> </w:t>
      </w:r>
      <w:r>
        <w:rPr>
          <w:w w:val="105"/>
          <w:sz w:val="20"/>
        </w:rPr>
        <w:t>BWH</w:t>
      </w:r>
      <w:r>
        <w:rPr>
          <w:spacing w:val="-23"/>
          <w:w w:val="105"/>
          <w:sz w:val="20"/>
        </w:rPr>
        <w:t xml:space="preserve"> </w:t>
      </w:r>
      <w:r>
        <w:rPr>
          <w:w w:val="105"/>
          <w:sz w:val="20"/>
        </w:rPr>
        <w:t>if</w:t>
      </w:r>
      <w:r>
        <w:rPr>
          <w:spacing w:val="-23"/>
          <w:w w:val="105"/>
          <w:sz w:val="20"/>
        </w:rPr>
        <w:t xml:space="preserve"> </w:t>
      </w:r>
      <w:r>
        <w:rPr>
          <w:w w:val="105"/>
          <w:sz w:val="20"/>
        </w:rPr>
        <w:t>it</w:t>
      </w:r>
      <w:r>
        <w:rPr>
          <w:spacing w:val="-22"/>
          <w:w w:val="105"/>
          <w:sz w:val="20"/>
        </w:rPr>
        <w:t xml:space="preserve"> </w:t>
      </w:r>
      <w:r>
        <w:rPr>
          <w:w w:val="105"/>
          <w:sz w:val="20"/>
        </w:rPr>
        <w:t>satisfies</w:t>
      </w:r>
      <w:r>
        <w:rPr>
          <w:spacing w:val="-23"/>
          <w:w w:val="105"/>
          <w:sz w:val="20"/>
        </w:rPr>
        <w:t xml:space="preserve"> </w:t>
      </w:r>
      <w:r>
        <w:rPr>
          <w:w w:val="105"/>
          <w:sz w:val="20"/>
        </w:rPr>
        <w:t>the</w:t>
      </w:r>
      <w:r>
        <w:rPr>
          <w:spacing w:val="-22"/>
          <w:w w:val="105"/>
          <w:sz w:val="20"/>
        </w:rPr>
        <w:t xml:space="preserve"> </w:t>
      </w:r>
      <w:r>
        <w:rPr>
          <w:w w:val="105"/>
          <w:sz w:val="20"/>
        </w:rPr>
        <w:t xml:space="preserve">regulation according to Clause 2, Article 85, Decree 08/2015/ND-CP dated 21st January </w:t>
      </w:r>
      <w:r>
        <w:rPr>
          <w:spacing w:val="4"/>
          <w:w w:val="105"/>
          <w:sz w:val="20"/>
        </w:rPr>
        <w:t>2015</w:t>
      </w:r>
      <w:r>
        <w:rPr>
          <w:spacing w:val="4"/>
          <w:w w:val="105"/>
          <w:position w:val="6"/>
          <w:sz w:val="13"/>
        </w:rPr>
        <w:t>2</w:t>
      </w:r>
      <w:r>
        <w:rPr>
          <w:spacing w:val="4"/>
          <w:w w:val="105"/>
          <w:sz w:val="13"/>
        </w:rPr>
        <w:t xml:space="preserve"> </w:t>
      </w:r>
      <w:r>
        <w:rPr>
          <w:w w:val="105"/>
          <w:sz w:val="20"/>
        </w:rPr>
        <w:t>(please refer to Section 2.1.b for further</w:t>
      </w:r>
      <w:r>
        <w:rPr>
          <w:spacing w:val="-14"/>
          <w:w w:val="105"/>
          <w:sz w:val="20"/>
        </w:rPr>
        <w:t xml:space="preserve"> </w:t>
      </w:r>
      <w:r>
        <w:rPr>
          <w:w w:val="105"/>
          <w:sz w:val="20"/>
        </w:rPr>
        <w:t>details).</w:t>
      </w:r>
    </w:p>
    <w:p w14:paraId="29635D0C" w14:textId="77777777" w:rsidR="00CB3630" w:rsidRDefault="00CB3630">
      <w:pPr>
        <w:pStyle w:val="BodyText"/>
        <w:spacing w:before="8"/>
        <w:rPr>
          <w:sz w:val="19"/>
        </w:rPr>
      </w:pPr>
    </w:p>
    <w:p w14:paraId="63F569A7" w14:textId="77777777" w:rsidR="00CB3630" w:rsidRDefault="002E1052">
      <w:pPr>
        <w:pStyle w:val="ListParagraph"/>
        <w:numPr>
          <w:ilvl w:val="0"/>
          <w:numId w:val="19"/>
        </w:numPr>
        <w:tabs>
          <w:tab w:val="left" w:pos="856"/>
          <w:tab w:val="left" w:pos="857"/>
        </w:tabs>
        <w:spacing w:line="283" w:lineRule="auto"/>
        <w:ind w:right="167" w:hanging="678"/>
        <w:rPr>
          <w:sz w:val="20"/>
        </w:rPr>
      </w:pPr>
      <w:r>
        <w:rPr>
          <w:w w:val="105"/>
          <w:sz w:val="20"/>
        </w:rPr>
        <w:t>Please be noted that if the goods fall into the following cases, they will not be allowed to store in</w:t>
      </w:r>
      <w:r>
        <w:rPr>
          <w:spacing w:val="-3"/>
          <w:w w:val="105"/>
          <w:sz w:val="20"/>
        </w:rPr>
        <w:t xml:space="preserve"> </w:t>
      </w:r>
      <w:r>
        <w:rPr>
          <w:w w:val="105"/>
          <w:sz w:val="20"/>
        </w:rPr>
        <w:t>BWH</w:t>
      </w:r>
      <w:r>
        <w:rPr>
          <w:w w:val="105"/>
          <w:position w:val="6"/>
          <w:sz w:val="13"/>
        </w:rPr>
        <w:t>3</w:t>
      </w:r>
      <w:r>
        <w:rPr>
          <w:w w:val="105"/>
          <w:sz w:val="20"/>
        </w:rPr>
        <w:t>:</w:t>
      </w:r>
    </w:p>
    <w:p w14:paraId="58E312C5" w14:textId="77777777" w:rsidR="00CB3630" w:rsidRDefault="002E1052">
      <w:pPr>
        <w:pStyle w:val="ListParagraph"/>
        <w:numPr>
          <w:ilvl w:val="0"/>
          <w:numId w:val="8"/>
        </w:numPr>
        <w:tabs>
          <w:tab w:val="left" w:pos="1027"/>
        </w:tabs>
        <w:spacing w:before="118"/>
        <w:jc w:val="left"/>
        <w:rPr>
          <w:sz w:val="20"/>
        </w:rPr>
      </w:pPr>
      <w:r>
        <w:rPr>
          <w:w w:val="105"/>
          <w:sz w:val="20"/>
        </w:rPr>
        <w:t>Goods that falsify trademark, name, or Vietnamese</w:t>
      </w:r>
      <w:r>
        <w:rPr>
          <w:spacing w:val="-15"/>
          <w:w w:val="105"/>
          <w:sz w:val="20"/>
        </w:rPr>
        <w:t xml:space="preserve"> </w:t>
      </w:r>
      <w:proofErr w:type="gramStart"/>
      <w:r>
        <w:rPr>
          <w:w w:val="105"/>
          <w:sz w:val="20"/>
        </w:rPr>
        <w:t>origin;</w:t>
      </w:r>
      <w:proofErr w:type="gramEnd"/>
    </w:p>
    <w:p w14:paraId="1A53E703" w14:textId="77777777" w:rsidR="00CB3630" w:rsidRDefault="002E1052">
      <w:pPr>
        <w:pStyle w:val="ListParagraph"/>
        <w:numPr>
          <w:ilvl w:val="0"/>
          <w:numId w:val="8"/>
        </w:numPr>
        <w:tabs>
          <w:tab w:val="left" w:pos="1027"/>
        </w:tabs>
        <w:spacing w:before="43"/>
        <w:jc w:val="left"/>
        <w:rPr>
          <w:sz w:val="20"/>
        </w:rPr>
      </w:pPr>
      <w:r>
        <w:rPr>
          <w:w w:val="105"/>
          <w:sz w:val="20"/>
        </w:rPr>
        <w:t>Goods that are dangerous to humans or pollute the environment;</w:t>
      </w:r>
      <w:r>
        <w:rPr>
          <w:spacing w:val="-31"/>
          <w:w w:val="105"/>
          <w:sz w:val="20"/>
        </w:rPr>
        <w:t xml:space="preserve"> </w:t>
      </w:r>
      <w:r>
        <w:rPr>
          <w:w w:val="105"/>
          <w:sz w:val="20"/>
        </w:rPr>
        <w:t>and</w:t>
      </w:r>
    </w:p>
    <w:p w14:paraId="1FD21098" w14:textId="77777777" w:rsidR="00CB3630" w:rsidRDefault="002E1052">
      <w:pPr>
        <w:pStyle w:val="ListParagraph"/>
        <w:numPr>
          <w:ilvl w:val="0"/>
          <w:numId w:val="8"/>
        </w:numPr>
        <w:tabs>
          <w:tab w:val="left" w:pos="1027"/>
        </w:tabs>
        <w:spacing w:before="44" w:line="285" w:lineRule="auto"/>
        <w:ind w:right="168" w:hanging="255"/>
        <w:jc w:val="left"/>
        <w:rPr>
          <w:sz w:val="20"/>
        </w:rPr>
      </w:pPr>
      <w:r>
        <w:rPr>
          <w:w w:val="105"/>
          <w:sz w:val="20"/>
        </w:rPr>
        <w:t>Goods</w:t>
      </w:r>
      <w:r>
        <w:rPr>
          <w:spacing w:val="-16"/>
          <w:w w:val="105"/>
          <w:sz w:val="20"/>
        </w:rPr>
        <w:t xml:space="preserve"> </w:t>
      </w:r>
      <w:r>
        <w:rPr>
          <w:w w:val="105"/>
          <w:sz w:val="20"/>
        </w:rPr>
        <w:t>which</w:t>
      </w:r>
      <w:r>
        <w:rPr>
          <w:spacing w:val="-16"/>
          <w:w w:val="105"/>
          <w:sz w:val="20"/>
        </w:rPr>
        <w:t xml:space="preserve"> </w:t>
      </w:r>
      <w:r>
        <w:rPr>
          <w:w w:val="105"/>
          <w:sz w:val="20"/>
        </w:rPr>
        <w:t>are</w:t>
      </w:r>
      <w:r>
        <w:rPr>
          <w:spacing w:val="-15"/>
          <w:w w:val="105"/>
          <w:sz w:val="20"/>
        </w:rPr>
        <w:t xml:space="preserve"> </w:t>
      </w:r>
      <w:r>
        <w:rPr>
          <w:w w:val="105"/>
          <w:sz w:val="20"/>
        </w:rPr>
        <w:t>banned</w:t>
      </w:r>
      <w:r>
        <w:rPr>
          <w:spacing w:val="-16"/>
          <w:w w:val="105"/>
          <w:sz w:val="20"/>
        </w:rPr>
        <w:t xml:space="preserve"> </w:t>
      </w:r>
      <w:r>
        <w:rPr>
          <w:w w:val="105"/>
          <w:sz w:val="20"/>
        </w:rPr>
        <w:t>from</w:t>
      </w:r>
      <w:r>
        <w:rPr>
          <w:spacing w:val="-15"/>
          <w:w w:val="105"/>
          <w:sz w:val="20"/>
        </w:rPr>
        <w:t xml:space="preserve"> </w:t>
      </w:r>
      <w:r>
        <w:rPr>
          <w:w w:val="105"/>
          <w:sz w:val="20"/>
        </w:rPr>
        <w:t>export,</w:t>
      </w:r>
      <w:r>
        <w:rPr>
          <w:spacing w:val="-16"/>
          <w:w w:val="105"/>
          <w:sz w:val="20"/>
        </w:rPr>
        <w:t xml:space="preserve"> </w:t>
      </w:r>
      <w:r>
        <w:rPr>
          <w:w w:val="105"/>
          <w:sz w:val="20"/>
        </w:rPr>
        <w:t>import,</w:t>
      </w:r>
      <w:r>
        <w:rPr>
          <w:spacing w:val="-14"/>
          <w:w w:val="105"/>
          <w:sz w:val="20"/>
        </w:rPr>
        <w:t xml:space="preserve"> </w:t>
      </w:r>
      <w:r>
        <w:rPr>
          <w:w w:val="105"/>
          <w:sz w:val="20"/>
        </w:rPr>
        <w:t>temporary</w:t>
      </w:r>
      <w:r>
        <w:rPr>
          <w:spacing w:val="-14"/>
          <w:w w:val="105"/>
          <w:sz w:val="20"/>
        </w:rPr>
        <w:t xml:space="preserve"> </w:t>
      </w:r>
      <w:r>
        <w:rPr>
          <w:w w:val="105"/>
          <w:sz w:val="20"/>
        </w:rPr>
        <w:t>suspension</w:t>
      </w:r>
      <w:r>
        <w:rPr>
          <w:spacing w:val="-16"/>
          <w:w w:val="105"/>
          <w:sz w:val="20"/>
        </w:rPr>
        <w:t xml:space="preserve"> </w:t>
      </w:r>
      <w:r>
        <w:rPr>
          <w:w w:val="105"/>
          <w:sz w:val="20"/>
        </w:rPr>
        <w:t>from</w:t>
      </w:r>
      <w:r>
        <w:rPr>
          <w:spacing w:val="-16"/>
          <w:w w:val="105"/>
          <w:sz w:val="20"/>
        </w:rPr>
        <w:t xml:space="preserve"> </w:t>
      </w:r>
      <w:r>
        <w:rPr>
          <w:w w:val="105"/>
          <w:sz w:val="20"/>
        </w:rPr>
        <w:t>export,</w:t>
      </w:r>
      <w:r>
        <w:rPr>
          <w:spacing w:val="-16"/>
          <w:w w:val="105"/>
          <w:sz w:val="20"/>
        </w:rPr>
        <w:t xml:space="preserve"> </w:t>
      </w:r>
      <w:r>
        <w:rPr>
          <w:w w:val="105"/>
          <w:sz w:val="20"/>
        </w:rPr>
        <w:t>import, except for having the permission of the Prime</w:t>
      </w:r>
      <w:r>
        <w:rPr>
          <w:spacing w:val="-18"/>
          <w:w w:val="105"/>
          <w:sz w:val="20"/>
        </w:rPr>
        <w:t xml:space="preserve"> </w:t>
      </w:r>
      <w:r>
        <w:rPr>
          <w:w w:val="105"/>
          <w:sz w:val="20"/>
        </w:rPr>
        <w:t>Minister.</w:t>
      </w:r>
    </w:p>
    <w:p w14:paraId="58D35B07" w14:textId="1513AE92" w:rsidR="00CB3630" w:rsidRDefault="002E1052">
      <w:pPr>
        <w:pStyle w:val="ListParagraph"/>
        <w:numPr>
          <w:ilvl w:val="0"/>
          <w:numId w:val="19"/>
        </w:numPr>
        <w:tabs>
          <w:tab w:val="left" w:pos="856"/>
          <w:tab w:val="left" w:pos="857"/>
        </w:tabs>
        <w:spacing w:before="75" w:line="285" w:lineRule="auto"/>
        <w:ind w:right="167" w:hanging="678"/>
        <w:rPr>
          <w:sz w:val="20"/>
        </w:rPr>
      </w:pPr>
      <w:r>
        <w:rPr>
          <w:w w:val="105"/>
          <w:sz w:val="20"/>
        </w:rPr>
        <w:t xml:space="preserve">It is highly recommended that </w:t>
      </w:r>
      <w:r w:rsidR="00C933C6" w:rsidRPr="00C933C6">
        <w:rPr>
          <w:w w:val="105"/>
          <w:sz w:val="20"/>
          <w:highlight w:val="yellow"/>
        </w:rPr>
        <w:t>ABC Company</w:t>
      </w:r>
      <w:r>
        <w:rPr>
          <w:w w:val="105"/>
          <w:sz w:val="20"/>
        </w:rPr>
        <w:t xml:space="preserve"> should review the list of goods before sending goods into the BWH in</w:t>
      </w:r>
      <w:r>
        <w:rPr>
          <w:spacing w:val="-8"/>
          <w:w w:val="105"/>
          <w:sz w:val="20"/>
        </w:rPr>
        <w:t xml:space="preserve"> </w:t>
      </w:r>
      <w:r>
        <w:rPr>
          <w:w w:val="105"/>
          <w:sz w:val="20"/>
        </w:rPr>
        <w:t>Vietnam.</w:t>
      </w:r>
    </w:p>
    <w:p w14:paraId="3F580425" w14:textId="77777777" w:rsidR="00CB3630" w:rsidRDefault="00CB3630">
      <w:pPr>
        <w:pStyle w:val="BodyText"/>
      </w:pPr>
    </w:p>
    <w:p w14:paraId="2EA3C8CC" w14:textId="77777777" w:rsidR="00CB3630" w:rsidRDefault="00CB3630">
      <w:pPr>
        <w:pStyle w:val="BodyText"/>
      </w:pPr>
    </w:p>
    <w:p w14:paraId="5C5B0D47" w14:textId="77777777" w:rsidR="00CB3630" w:rsidRDefault="00CB3630">
      <w:pPr>
        <w:pStyle w:val="BodyText"/>
      </w:pPr>
    </w:p>
    <w:p w14:paraId="2C194E76" w14:textId="77777777" w:rsidR="00CB3630" w:rsidRDefault="00CB3630">
      <w:pPr>
        <w:pStyle w:val="BodyText"/>
      </w:pPr>
    </w:p>
    <w:p w14:paraId="61E3CD65" w14:textId="77777777" w:rsidR="00CB3630" w:rsidRDefault="00CB3630">
      <w:pPr>
        <w:pStyle w:val="BodyText"/>
      </w:pPr>
    </w:p>
    <w:p w14:paraId="7B4B954C" w14:textId="77777777" w:rsidR="00CB3630" w:rsidRDefault="00CB3630">
      <w:pPr>
        <w:pStyle w:val="BodyText"/>
      </w:pPr>
    </w:p>
    <w:p w14:paraId="1DAB7D3F" w14:textId="77777777" w:rsidR="00CB3630" w:rsidRDefault="00CB3630">
      <w:pPr>
        <w:pStyle w:val="BodyText"/>
      </w:pPr>
    </w:p>
    <w:p w14:paraId="56F09E72" w14:textId="77777777" w:rsidR="00CB3630" w:rsidRDefault="00CB3630">
      <w:pPr>
        <w:pStyle w:val="BodyText"/>
      </w:pPr>
    </w:p>
    <w:p w14:paraId="67FB5CF8" w14:textId="77777777" w:rsidR="00CB3630" w:rsidRDefault="00CB3630">
      <w:pPr>
        <w:pStyle w:val="BodyText"/>
      </w:pPr>
    </w:p>
    <w:p w14:paraId="312A82F7" w14:textId="77777777" w:rsidR="00CB3630" w:rsidRDefault="00CB3630">
      <w:pPr>
        <w:pStyle w:val="BodyText"/>
      </w:pPr>
    </w:p>
    <w:p w14:paraId="46EF14A6" w14:textId="77777777" w:rsidR="00CB3630" w:rsidRDefault="00000000">
      <w:pPr>
        <w:pStyle w:val="BodyText"/>
        <w:spacing w:before="4"/>
        <w:rPr>
          <w:sz w:val="24"/>
        </w:rPr>
      </w:pPr>
      <w:r>
        <w:pict w14:anchorId="3984D396">
          <v:shape id="_x0000_s2054" style="position:absolute;margin-left:86.95pt;margin-top:16.2pt;width:135.5pt;height:.1pt;z-index:-251655168;mso-wrap-distance-left:0;mso-wrap-distance-right:0;mso-position-horizontal-relative:page" coordorigin="1739,324" coordsize="2710,0" path="m1739,324r2709,e" filled="f" strokeweight=".48pt">
            <v:path arrowok="t"/>
            <w10:wrap type="topAndBottom" anchorx="page"/>
          </v:shape>
        </w:pict>
      </w:r>
    </w:p>
    <w:p w14:paraId="5CF7F2C1" w14:textId="77777777" w:rsidR="00CB3630" w:rsidRDefault="002E1052">
      <w:pPr>
        <w:spacing w:before="52" w:line="195" w:lineRule="exact"/>
        <w:ind w:left="178"/>
        <w:rPr>
          <w:sz w:val="15"/>
        </w:rPr>
      </w:pPr>
      <w:proofErr w:type="gramStart"/>
      <w:r>
        <w:rPr>
          <w:position w:val="6"/>
          <w:sz w:val="11"/>
        </w:rPr>
        <w:t xml:space="preserve">2  </w:t>
      </w:r>
      <w:r>
        <w:rPr>
          <w:sz w:val="15"/>
        </w:rPr>
        <w:t>Clause</w:t>
      </w:r>
      <w:proofErr w:type="gramEnd"/>
      <w:r>
        <w:rPr>
          <w:sz w:val="15"/>
        </w:rPr>
        <w:t xml:space="preserve"> 2, Article 85, Decree No.08/2015/ND-CP dated 21 January</w:t>
      </w:r>
      <w:r>
        <w:rPr>
          <w:spacing w:val="-28"/>
          <w:sz w:val="15"/>
        </w:rPr>
        <w:t xml:space="preserve"> </w:t>
      </w:r>
      <w:r>
        <w:rPr>
          <w:sz w:val="15"/>
        </w:rPr>
        <w:t>2015</w:t>
      </w:r>
    </w:p>
    <w:p w14:paraId="2F28B6C6" w14:textId="77777777" w:rsidR="00CB3630" w:rsidRDefault="002E1052">
      <w:pPr>
        <w:spacing w:line="195" w:lineRule="exact"/>
        <w:ind w:left="178"/>
        <w:rPr>
          <w:sz w:val="15"/>
        </w:rPr>
      </w:pPr>
      <w:proofErr w:type="gramStart"/>
      <w:r>
        <w:rPr>
          <w:position w:val="6"/>
          <w:sz w:val="11"/>
        </w:rPr>
        <w:t xml:space="preserve">3  </w:t>
      </w:r>
      <w:r>
        <w:rPr>
          <w:sz w:val="15"/>
        </w:rPr>
        <w:t>Clause</w:t>
      </w:r>
      <w:proofErr w:type="gramEnd"/>
      <w:r>
        <w:rPr>
          <w:sz w:val="15"/>
        </w:rPr>
        <w:t xml:space="preserve"> 4, Article 85, Decree No.08/2015/ND-CP dated 21 January</w:t>
      </w:r>
      <w:r>
        <w:rPr>
          <w:spacing w:val="-28"/>
          <w:sz w:val="15"/>
        </w:rPr>
        <w:t xml:space="preserve"> </w:t>
      </w:r>
      <w:r>
        <w:rPr>
          <w:sz w:val="15"/>
        </w:rPr>
        <w:t>2015</w:t>
      </w:r>
    </w:p>
    <w:p w14:paraId="47F8898B" w14:textId="77777777" w:rsidR="00CB3630" w:rsidRDefault="00CB3630">
      <w:pPr>
        <w:spacing w:line="195" w:lineRule="exact"/>
        <w:rPr>
          <w:sz w:val="15"/>
        </w:rPr>
        <w:sectPr w:rsidR="00CB3630">
          <w:pgSz w:w="12240" w:h="15840"/>
          <w:pgMar w:top="1820" w:right="1420" w:bottom="1040" w:left="1560" w:header="1229" w:footer="851" w:gutter="0"/>
          <w:cols w:space="720"/>
        </w:sectPr>
      </w:pPr>
    </w:p>
    <w:p w14:paraId="24C17B81" w14:textId="77777777" w:rsidR="00CB3630" w:rsidRDefault="00CB3630">
      <w:pPr>
        <w:pStyle w:val="BodyText"/>
      </w:pPr>
    </w:p>
    <w:p w14:paraId="2DABCDD2" w14:textId="77777777" w:rsidR="00CB3630" w:rsidRDefault="00CB3630">
      <w:pPr>
        <w:pStyle w:val="BodyText"/>
      </w:pPr>
    </w:p>
    <w:p w14:paraId="3303AF7B" w14:textId="77777777" w:rsidR="00CB3630" w:rsidRDefault="00CB3630">
      <w:pPr>
        <w:pStyle w:val="BodyText"/>
        <w:spacing w:before="10"/>
      </w:pPr>
    </w:p>
    <w:p w14:paraId="2F6FD262" w14:textId="77777777" w:rsidR="00CB3630" w:rsidRDefault="002E1052">
      <w:pPr>
        <w:pStyle w:val="Heading1"/>
        <w:numPr>
          <w:ilvl w:val="1"/>
          <w:numId w:val="12"/>
        </w:numPr>
        <w:tabs>
          <w:tab w:val="left" w:pos="1247"/>
        </w:tabs>
        <w:spacing w:before="95"/>
        <w:ind w:hanging="391"/>
        <w:jc w:val="both"/>
        <w:rPr>
          <w:b w:val="0"/>
          <w:sz w:val="13"/>
        </w:rPr>
      </w:pPr>
      <w:r>
        <w:rPr>
          <w:w w:val="105"/>
        </w:rPr>
        <w:t>Period of storing goods in</w:t>
      </w:r>
      <w:r>
        <w:rPr>
          <w:spacing w:val="-8"/>
          <w:w w:val="105"/>
        </w:rPr>
        <w:t xml:space="preserve"> </w:t>
      </w:r>
      <w:r>
        <w:rPr>
          <w:w w:val="105"/>
        </w:rPr>
        <w:t>BWH</w:t>
      </w:r>
      <w:r>
        <w:rPr>
          <w:b w:val="0"/>
          <w:w w:val="105"/>
          <w:position w:val="7"/>
          <w:sz w:val="13"/>
        </w:rPr>
        <w:t>4</w:t>
      </w:r>
    </w:p>
    <w:p w14:paraId="6FE6C520" w14:textId="77777777" w:rsidR="00CB3630" w:rsidRDefault="00CB3630">
      <w:pPr>
        <w:pStyle w:val="BodyText"/>
        <w:spacing w:before="4"/>
      </w:pPr>
    </w:p>
    <w:p w14:paraId="0325606E" w14:textId="77777777" w:rsidR="00CB3630" w:rsidRDefault="002E1052">
      <w:pPr>
        <w:pStyle w:val="ListParagraph"/>
        <w:numPr>
          <w:ilvl w:val="0"/>
          <w:numId w:val="19"/>
        </w:numPr>
        <w:tabs>
          <w:tab w:val="left" w:pos="857"/>
        </w:tabs>
        <w:spacing w:line="285" w:lineRule="auto"/>
        <w:ind w:right="166" w:hanging="678"/>
        <w:jc w:val="both"/>
        <w:rPr>
          <w:sz w:val="20"/>
        </w:rPr>
      </w:pPr>
      <w:r>
        <w:rPr>
          <w:w w:val="105"/>
          <w:sz w:val="20"/>
        </w:rPr>
        <w:t>Goods</w:t>
      </w:r>
      <w:r>
        <w:rPr>
          <w:spacing w:val="-4"/>
          <w:w w:val="105"/>
          <w:sz w:val="20"/>
        </w:rPr>
        <w:t xml:space="preserve"> </w:t>
      </w:r>
      <w:r>
        <w:rPr>
          <w:w w:val="105"/>
          <w:sz w:val="20"/>
        </w:rPr>
        <w:t>will</w:t>
      </w:r>
      <w:r>
        <w:rPr>
          <w:spacing w:val="-2"/>
          <w:w w:val="105"/>
          <w:sz w:val="20"/>
        </w:rPr>
        <w:t xml:space="preserve"> </w:t>
      </w:r>
      <w:r>
        <w:rPr>
          <w:w w:val="105"/>
          <w:sz w:val="20"/>
        </w:rPr>
        <w:t>be</w:t>
      </w:r>
      <w:r>
        <w:rPr>
          <w:spacing w:val="-2"/>
          <w:w w:val="105"/>
          <w:sz w:val="20"/>
        </w:rPr>
        <w:t xml:space="preserve"> </w:t>
      </w:r>
      <w:r>
        <w:rPr>
          <w:w w:val="105"/>
          <w:sz w:val="20"/>
        </w:rPr>
        <w:t>stored</w:t>
      </w:r>
      <w:r>
        <w:rPr>
          <w:spacing w:val="-5"/>
          <w:w w:val="105"/>
          <w:sz w:val="20"/>
        </w:rPr>
        <w:t xml:space="preserve"> </w:t>
      </w:r>
      <w:r>
        <w:rPr>
          <w:w w:val="105"/>
          <w:sz w:val="20"/>
        </w:rPr>
        <w:t>in</w:t>
      </w:r>
      <w:r>
        <w:rPr>
          <w:spacing w:val="-3"/>
          <w:w w:val="105"/>
          <w:sz w:val="20"/>
        </w:rPr>
        <w:t xml:space="preserve"> </w:t>
      </w:r>
      <w:r>
        <w:rPr>
          <w:w w:val="105"/>
          <w:sz w:val="20"/>
        </w:rPr>
        <w:t>BWH</w:t>
      </w:r>
      <w:r>
        <w:rPr>
          <w:spacing w:val="-2"/>
          <w:w w:val="105"/>
          <w:sz w:val="20"/>
        </w:rPr>
        <w:t xml:space="preserve"> </w:t>
      </w:r>
      <w:r>
        <w:rPr>
          <w:w w:val="105"/>
          <w:sz w:val="20"/>
        </w:rPr>
        <w:t>for</w:t>
      </w:r>
      <w:r>
        <w:rPr>
          <w:spacing w:val="-2"/>
          <w:w w:val="105"/>
          <w:sz w:val="20"/>
        </w:rPr>
        <w:t xml:space="preserve"> </w:t>
      </w:r>
      <w:r>
        <w:rPr>
          <w:w w:val="105"/>
          <w:sz w:val="20"/>
        </w:rPr>
        <w:t>a</w:t>
      </w:r>
      <w:r>
        <w:rPr>
          <w:spacing w:val="-2"/>
          <w:w w:val="105"/>
          <w:sz w:val="20"/>
        </w:rPr>
        <w:t xml:space="preserve"> </w:t>
      </w:r>
      <w:r>
        <w:rPr>
          <w:w w:val="105"/>
          <w:sz w:val="20"/>
        </w:rPr>
        <w:t>period</w:t>
      </w:r>
      <w:r>
        <w:rPr>
          <w:spacing w:val="-4"/>
          <w:w w:val="105"/>
          <w:sz w:val="20"/>
        </w:rPr>
        <w:t xml:space="preserve"> </w:t>
      </w:r>
      <w:r>
        <w:rPr>
          <w:w w:val="105"/>
          <w:sz w:val="20"/>
        </w:rPr>
        <w:t>of</w:t>
      </w:r>
      <w:r>
        <w:rPr>
          <w:spacing w:val="-1"/>
          <w:w w:val="105"/>
          <w:sz w:val="20"/>
        </w:rPr>
        <w:t xml:space="preserve"> </w:t>
      </w:r>
      <w:r>
        <w:rPr>
          <w:w w:val="105"/>
          <w:sz w:val="20"/>
        </w:rPr>
        <w:t>twelve</w:t>
      </w:r>
      <w:r>
        <w:rPr>
          <w:spacing w:val="-2"/>
          <w:w w:val="105"/>
          <w:sz w:val="20"/>
        </w:rPr>
        <w:t xml:space="preserve"> </w:t>
      </w:r>
      <w:r>
        <w:rPr>
          <w:w w:val="105"/>
          <w:sz w:val="20"/>
        </w:rPr>
        <w:t>(12)</w:t>
      </w:r>
      <w:r>
        <w:rPr>
          <w:spacing w:val="-3"/>
          <w:w w:val="105"/>
          <w:sz w:val="20"/>
        </w:rPr>
        <w:t xml:space="preserve"> </w:t>
      </w:r>
      <w:r>
        <w:rPr>
          <w:w w:val="105"/>
          <w:sz w:val="20"/>
        </w:rPr>
        <w:t>months</w:t>
      </w:r>
      <w:r>
        <w:rPr>
          <w:spacing w:val="-3"/>
          <w:w w:val="105"/>
          <w:sz w:val="20"/>
        </w:rPr>
        <w:t xml:space="preserve"> </w:t>
      </w:r>
      <w:r>
        <w:rPr>
          <w:w w:val="105"/>
          <w:sz w:val="20"/>
        </w:rPr>
        <w:t>since</w:t>
      </w:r>
      <w:r>
        <w:rPr>
          <w:spacing w:val="-2"/>
          <w:w w:val="105"/>
          <w:sz w:val="20"/>
        </w:rPr>
        <w:t xml:space="preserve"> </w:t>
      </w:r>
      <w:r>
        <w:rPr>
          <w:w w:val="105"/>
          <w:sz w:val="20"/>
        </w:rPr>
        <w:t>the</w:t>
      </w:r>
      <w:r>
        <w:rPr>
          <w:spacing w:val="-3"/>
          <w:w w:val="105"/>
          <w:sz w:val="20"/>
        </w:rPr>
        <w:t xml:space="preserve"> </w:t>
      </w:r>
      <w:r>
        <w:rPr>
          <w:w w:val="105"/>
          <w:sz w:val="20"/>
        </w:rPr>
        <w:t>date</w:t>
      </w:r>
      <w:r>
        <w:rPr>
          <w:spacing w:val="-3"/>
          <w:w w:val="105"/>
          <w:sz w:val="20"/>
        </w:rPr>
        <w:t xml:space="preserve"> </w:t>
      </w:r>
      <w:r>
        <w:rPr>
          <w:w w:val="105"/>
          <w:sz w:val="20"/>
        </w:rPr>
        <w:t>that</w:t>
      </w:r>
      <w:r>
        <w:rPr>
          <w:spacing w:val="-5"/>
          <w:w w:val="105"/>
          <w:sz w:val="20"/>
        </w:rPr>
        <w:t xml:space="preserve"> </w:t>
      </w:r>
      <w:r>
        <w:rPr>
          <w:w w:val="105"/>
          <w:sz w:val="20"/>
        </w:rPr>
        <w:t>goods are placed into the BWH. In case of having reasonable grounds, the time limit might be extended once for not more than twelve (12)</w:t>
      </w:r>
      <w:r>
        <w:rPr>
          <w:spacing w:val="-16"/>
          <w:w w:val="105"/>
          <w:sz w:val="20"/>
        </w:rPr>
        <w:t xml:space="preserve"> </w:t>
      </w:r>
      <w:r>
        <w:rPr>
          <w:w w:val="105"/>
          <w:sz w:val="20"/>
        </w:rPr>
        <w:t>months.</w:t>
      </w:r>
    </w:p>
    <w:p w14:paraId="4BF0FC8E" w14:textId="77777777" w:rsidR="00CB3630" w:rsidRDefault="00CB3630">
      <w:pPr>
        <w:pStyle w:val="BodyText"/>
        <w:spacing w:before="7"/>
        <w:rPr>
          <w:sz w:val="19"/>
        </w:rPr>
      </w:pPr>
    </w:p>
    <w:p w14:paraId="7715ADF3" w14:textId="516D2888" w:rsidR="00CB3630" w:rsidRDefault="002E1052">
      <w:pPr>
        <w:pStyle w:val="ListParagraph"/>
        <w:numPr>
          <w:ilvl w:val="0"/>
          <w:numId w:val="19"/>
        </w:numPr>
        <w:tabs>
          <w:tab w:val="left" w:pos="857"/>
        </w:tabs>
        <w:spacing w:line="285" w:lineRule="auto"/>
        <w:ind w:right="165" w:hanging="678"/>
        <w:jc w:val="both"/>
        <w:rPr>
          <w:sz w:val="20"/>
        </w:rPr>
      </w:pPr>
      <w:r>
        <w:rPr>
          <w:w w:val="105"/>
          <w:sz w:val="20"/>
        </w:rPr>
        <w:t xml:space="preserve">Please note that, after the first twelve (12) months, if </w:t>
      </w:r>
      <w:r w:rsidR="00C933C6" w:rsidRPr="00C933C6">
        <w:rPr>
          <w:w w:val="105"/>
          <w:sz w:val="20"/>
          <w:highlight w:val="yellow"/>
        </w:rPr>
        <w:t>ABC Company</w:t>
      </w:r>
      <w:r>
        <w:rPr>
          <w:w w:val="105"/>
          <w:sz w:val="20"/>
        </w:rPr>
        <w:t xml:space="preserve"> wants to extend this time limit for no more than twelve (12) months, the </w:t>
      </w:r>
      <w:r w:rsidR="00C933C6" w:rsidRPr="00C933C6">
        <w:rPr>
          <w:w w:val="105"/>
          <w:sz w:val="20"/>
          <w:highlight w:val="yellow"/>
        </w:rPr>
        <w:t>ABC Company</w:t>
      </w:r>
      <w:r>
        <w:rPr>
          <w:w w:val="105"/>
          <w:sz w:val="20"/>
        </w:rPr>
        <w:t xml:space="preserve"> should authorize the logistics company</w:t>
      </w:r>
      <w:r>
        <w:rPr>
          <w:spacing w:val="-24"/>
          <w:w w:val="105"/>
          <w:sz w:val="20"/>
        </w:rPr>
        <w:t xml:space="preserve"> </w:t>
      </w:r>
      <w:r>
        <w:rPr>
          <w:w w:val="105"/>
          <w:sz w:val="20"/>
        </w:rPr>
        <w:t>to</w:t>
      </w:r>
      <w:r>
        <w:rPr>
          <w:spacing w:val="-22"/>
          <w:w w:val="105"/>
          <w:sz w:val="20"/>
        </w:rPr>
        <w:t xml:space="preserve"> </w:t>
      </w:r>
      <w:r>
        <w:rPr>
          <w:w w:val="105"/>
          <w:sz w:val="20"/>
        </w:rPr>
        <w:t>request</w:t>
      </w:r>
      <w:r>
        <w:rPr>
          <w:spacing w:val="-24"/>
          <w:w w:val="105"/>
          <w:sz w:val="20"/>
        </w:rPr>
        <w:t xml:space="preserve"> </w:t>
      </w:r>
      <w:r>
        <w:rPr>
          <w:w w:val="105"/>
          <w:sz w:val="20"/>
        </w:rPr>
        <w:t>in</w:t>
      </w:r>
      <w:r>
        <w:rPr>
          <w:spacing w:val="-21"/>
          <w:w w:val="105"/>
          <w:sz w:val="20"/>
        </w:rPr>
        <w:t xml:space="preserve"> </w:t>
      </w:r>
      <w:r>
        <w:rPr>
          <w:w w:val="105"/>
          <w:sz w:val="20"/>
        </w:rPr>
        <w:t>writing</w:t>
      </w:r>
      <w:r>
        <w:rPr>
          <w:spacing w:val="-22"/>
          <w:w w:val="105"/>
          <w:sz w:val="20"/>
        </w:rPr>
        <w:t xml:space="preserve"> </w:t>
      </w:r>
      <w:r>
        <w:rPr>
          <w:w w:val="105"/>
          <w:sz w:val="20"/>
        </w:rPr>
        <w:t>(i.e.,</w:t>
      </w:r>
      <w:r>
        <w:rPr>
          <w:spacing w:val="-22"/>
          <w:w w:val="105"/>
          <w:sz w:val="20"/>
        </w:rPr>
        <w:t xml:space="preserve"> </w:t>
      </w:r>
      <w:r>
        <w:rPr>
          <w:w w:val="105"/>
          <w:sz w:val="20"/>
        </w:rPr>
        <w:t>an</w:t>
      </w:r>
      <w:r>
        <w:rPr>
          <w:spacing w:val="-24"/>
          <w:w w:val="105"/>
          <w:sz w:val="20"/>
        </w:rPr>
        <w:t xml:space="preserve"> </w:t>
      </w:r>
      <w:r>
        <w:rPr>
          <w:w w:val="105"/>
          <w:sz w:val="20"/>
        </w:rPr>
        <w:t>Official</w:t>
      </w:r>
      <w:r>
        <w:rPr>
          <w:spacing w:val="-23"/>
          <w:w w:val="105"/>
          <w:sz w:val="20"/>
        </w:rPr>
        <w:t xml:space="preserve"> </w:t>
      </w:r>
      <w:r>
        <w:rPr>
          <w:w w:val="105"/>
          <w:sz w:val="20"/>
        </w:rPr>
        <w:t>Letter)</w:t>
      </w:r>
      <w:r>
        <w:rPr>
          <w:spacing w:val="-22"/>
          <w:w w:val="105"/>
          <w:sz w:val="20"/>
        </w:rPr>
        <w:t xml:space="preserve"> </w:t>
      </w:r>
      <w:r>
        <w:rPr>
          <w:w w:val="105"/>
          <w:sz w:val="20"/>
        </w:rPr>
        <w:t>to</w:t>
      </w:r>
      <w:r>
        <w:rPr>
          <w:spacing w:val="-22"/>
          <w:w w:val="105"/>
          <w:sz w:val="20"/>
        </w:rPr>
        <w:t xml:space="preserve"> </w:t>
      </w:r>
      <w:r>
        <w:rPr>
          <w:w w:val="105"/>
          <w:sz w:val="20"/>
        </w:rPr>
        <w:t>the</w:t>
      </w:r>
      <w:r>
        <w:rPr>
          <w:spacing w:val="-23"/>
          <w:w w:val="105"/>
          <w:sz w:val="20"/>
        </w:rPr>
        <w:t xml:space="preserve"> </w:t>
      </w:r>
      <w:r>
        <w:rPr>
          <w:w w:val="105"/>
          <w:sz w:val="20"/>
        </w:rPr>
        <w:t>local</w:t>
      </w:r>
      <w:r>
        <w:rPr>
          <w:spacing w:val="-22"/>
          <w:w w:val="105"/>
          <w:sz w:val="20"/>
        </w:rPr>
        <w:t xml:space="preserve"> </w:t>
      </w:r>
      <w:r>
        <w:rPr>
          <w:w w:val="105"/>
          <w:sz w:val="20"/>
        </w:rPr>
        <w:t>customs</w:t>
      </w:r>
      <w:r>
        <w:rPr>
          <w:spacing w:val="-24"/>
          <w:w w:val="105"/>
          <w:sz w:val="20"/>
        </w:rPr>
        <w:t xml:space="preserve"> </w:t>
      </w:r>
      <w:r>
        <w:rPr>
          <w:w w:val="105"/>
          <w:sz w:val="20"/>
        </w:rPr>
        <w:t>authority</w:t>
      </w:r>
      <w:r>
        <w:rPr>
          <w:spacing w:val="-22"/>
          <w:w w:val="105"/>
          <w:sz w:val="20"/>
        </w:rPr>
        <w:t xml:space="preserve"> </w:t>
      </w:r>
      <w:r>
        <w:rPr>
          <w:w w:val="105"/>
          <w:sz w:val="20"/>
        </w:rPr>
        <w:t>in</w:t>
      </w:r>
      <w:r>
        <w:rPr>
          <w:spacing w:val="-23"/>
          <w:w w:val="105"/>
          <w:sz w:val="20"/>
        </w:rPr>
        <w:t xml:space="preserve"> </w:t>
      </w:r>
      <w:r>
        <w:rPr>
          <w:w w:val="105"/>
          <w:sz w:val="20"/>
        </w:rPr>
        <w:t>charge of managing the BWH. The local customs authority will then seek the approval of the Director of Customs Departments managing the BWH. After that, an approval in writing (i.e.,</w:t>
      </w:r>
      <w:r>
        <w:rPr>
          <w:spacing w:val="-18"/>
          <w:w w:val="105"/>
          <w:sz w:val="20"/>
        </w:rPr>
        <w:t xml:space="preserve"> </w:t>
      </w:r>
      <w:r>
        <w:rPr>
          <w:w w:val="105"/>
          <w:sz w:val="20"/>
        </w:rPr>
        <w:t>an</w:t>
      </w:r>
      <w:r>
        <w:rPr>
          <w:spacing w:val="-18"/>
          <w:w w:val="105"/>
          <w:sz w:val="20"/>
        </w:rPr>
        <w:t xml:space="preserve"> </w:t>
      </w:r>
      <w:r>
        <w:rPr>
          <w:w w:val="105"/>
          <w:sz w:val="20"/>
        </w:rPr>
        <w:t>Official</w:t>
      </w:r>
      <w:r>
        <w:rPr>
          <w:spacing w:val="-15"/>
          <w:w w:val="105"/>
          <w:sz w:val="20"/>
        </w:rPr>
        <w:t xml:space="preserve"> </w:t>
      </w:r>
      <w:r>
        <w:rPr>
          <w:w w:val="105"/>
          <w:sz w:val="20"/>
        </w:rPr>
        <w:t>Letter)</w:t>
      </w:r>
      <w:r>
        <w:rPr>
          <w:spacing w:val="-17"/>
          <w:w w:val="105"/>
          <w:sz w:val="20"/>
        </w:rPr>
        <w:t xml:space="preserve"> </w:t>
      </w:r>
      <w:r>
        <w:rPr>
          <w:w w:val="105"/>
          <w:sz w:val="20"/>
        </w:rPr>
        <w:t>will</w:t>
      </w:r>
      <w:r>
        <w:rPr>
          <w:spacing w:val="-18"/>
          <w:w w:val="105"/>
          <w:sz w:val="20"/>
        </w:rPr>
        <w:t xml:space="preserve"> </w:t>
      </w:r>
      <w:r>
        <w:rPr>
          <w:w w:val="105"/>
          <w:sz w:val="20"/>
        </w:rPr>
        <w:t>be</w:t>
      </w:r>
      <w:r>
        <w:rPr>
          <w:spacing w:val="-17"/>
          <w:w w:val="105"/>
          <w:sz w:val="20"/>
        </w:rPr>
        <w:t xml:space="preserve"> </w:t>
      </w:r>
      <w:r>
        <w:rPr>
          <w:w w:val="105"/>
          <w:sz w:val="20"/>
        </w:rPr>
        <w:t>sent</w:t>
      </w:r>
      <w:r>
        <w:rPr>
          <w:spacing w:val="-19"/>
          <w:w w:val="105"/>
          <w:sz w:val="20"/>
        </w:rPr>
        <w:t xml:space="preserve"> </w:t>
      </w:r>
      <w:r>
        <w:rPr>
          <w:w w:val="105"/>
          <w:sz w:val="20"/>
        </w:rPr>
        <w:t>to</w:t>
      </w:r>
      <w:r>
        <w:rPr>
          <w:spacing w:val="-16"/>
          <w:w w:val="105"/>
          <w:sz w:val="20"/>
        </w:rPr>
        <w:t xml:space="preserve"> </w:t>
      </w:r>
      <w:r>
        <w:rPr>
          <w:w w:val="105"/>
          <w:sz w:val="20"/>
        </w:rPr>
        <w:t>the</w:t>
      </w:r>
      <w:r>
        <w:rPr>
          <w:spacing w:val="-16"/>
          <w:w w:val="105"/>
          <w:sz w:val="20"/>
        </w:rPr>
        <w:t xml:space="preserve"> </w:t>
      </w:r>
      <w:r w:rsidR="00C933C6" w:rsidRPr="00C933C6">
        <w:rPr>
          <w:w w:val="105"/>
          <w:sz w:val="20"/>
          <w:highlight w:val="yellow"/>
        </w:rPr>
        <w:t>ABC Company</w:t>
      </w:r>
      <w:r>
        <w:rPr>
          <w:spacing w:val="-18"/>
          <w:w w:val="105"/>
          <w:sz w:val="20"/>
        </w:rPr>
        <w:t xml:space="preserve"> </w:t>
      </w:r>
      <w:r>
        <w:rPr>
          <w:w w:val="105"/>
          <w:sz w:val="20"/>
        </w:rPr>
        <w:t>and/or</w:t>
      </w:r>
      <w:r>
        <w:rPr>
          <w:spacing w:val="-16"/>
          <w:w w:val="105"/>
          <w:sz w:val="20"/>
        </w:rPr>
        <w:t xml:space="preserve"> </w:t>
      </w:r>
      <w:r>
        <w:rPr>
          <w:w w:val="105"/>
          <w:sz w:val="20"/>
        </w:rPr>
        <w:t>the</w:t>
      </w:r>
      <w:r>
        <w:rPr>
          <w:spacing w:val="-17"/>
          <w:w w:val="105"/>
          <w:sz w:val="20"/>
        </w:rPr>
        <w:t xml:space="preserve"> </w:t>
      </w:r>
      <w:r>
        <w:rPr>
          <w:w w:val="105"/>
          <w:sz w:val="20"/>
        </w:rPr>
        <w:t>logistic</w:t>
      </w:r>
      <w:r>
        <w:rPr>
          <w:spacing w:val="-18"/>
          <w:w w:val="105"/>
          <w:sz w:val="20"/>
        </w:rPr>
        <w:t xml:space="preserve"> </w:t>
      </w:r>
      <w:r>
        <w:rPr>
          <w:w w:val="105"/>
          <w:sz w:val="20"/>
        </w:rPr>
        <w:t>company</w:t>
      </w:r>
      <w:r>
        <w:rPr>
          <w:spacing w:val="-16"/>
          <w:w w:val="105"/>
          <w:sz w:val="20"/>
        </w:rPr>
        <w:t xml:space="preserve"> </w:t>
      </w:r>
      <w:r>
        <w:rPr>
          <w:w w:val="105"/>
          <w:sz w:val="20"/>
        </w:rPr>
        <w:t>and</w:t>
      </w:r>
      <w:r>
        <w:rPr>
          <w:spacing w:val="-17"/>
          <w:w w:val="105"/>
          <w:sz w:val="20"/>
        </w:rPr>
        <w:t xml:space="preserve"> </w:t>
      </w:r>
      <w:r>
        <w:rPr>
          <w:w w:val="105"/>
          <w:sz w:val="20"/>
        </w:rPr>
        <w:t>the</w:t>
      </w:r>
      <w:r>
        <w:rPr>
          <w:spacing w:val="-17"/>
          <w:w w:val="105"/>
          <w:sz w:val="20"/>
        </w:rPr>
        <w:t xml:space="preserve"> </w:t>
      </w:r>
      <w:r>
        <w:rPr>
          <w:w w:val="105"/>
          <w:sz w:val="20"/>
        </w:rPr>
        <w:t>local customs authority for</w:t>
      </w:r>
      <w:r>
        <w:rPr>
          <w:spacing w:val="-4"/>
          <w:w w:val="105"/>
          <w:sz w:val="20"/>
        </w:rPr>
        <w:t xml:space="preserve"> </w:t>
      </w:r>
      <w:r>
        <w:rPr>
          <w:w w:val="105"/>
          <w:sz w:val="20"/>
        </w:rPr>
        <w:t>execution.</w:t>
      </w:r>
    </w:p>
    <w:p w14:paraId="15BF365F" w14:textId="77777777" w:rsidR="00CB3630" w:rsidRDefault="002E1052">
      <w:pPr>
        <w:pStyle w:val="Heading1"/>
        <w:numPr>
          <w:ilvl w:val="1"/>
          <w:numId w:val="12"/>
        </w:numPr>
        <w:tabs>
          <w:tab w:val="left" w:pos="1247"/>
        </w:tabs>
        <w:spacing w:before="113"/>
        <w:ind w:hanging="391"/>
        <w:jc w:val="both"/>
      </w:pPr>
      <w:r>
        <w:rPr>
          <w:w w:val="105"/>
        </w:rPr>
        <w:t>Customs procedures for importing goods through</w:t>
      </w:r>
      <w:r>
        <w:rPr>
          <w:spacing w:val="-15"/>
          <w:w w:val="105"/>
        </w:rPr>
        <w:t xml:space="preserve"> </w:t>
      </w:r>
      <w:r>
        <w:rPr>
          <w:w w:val="105"/>
        </w:rPr>
        <w:t>BWH</w:t>
      </w:r>
    </w:p>
    <w:p w14:paraId="63958DFC" w14:textId="77777777" w:rsidR="00CB3630" w:rsidRDefault="00CB3630">
      <w:pPr>
        <w:pStyle w:val="BodyText"/>
        <w:spacing w:before="4"/>
        <w:rPr>
          <w:b/>
        </w:rPr>
      </w:pPr>
    </w:p>
    <w:p w14:paraId="7B74F494" w14:textId="77777777" w:rsidR="00CB3630" w:rsidRDefault="002E1052">
      <w:pPr>
        <w:pStyle w:val="ListParagraph"/>
        <w:numPr>
          <w:ilvl w:val="0"/>
          <w:numId w:val="19"/>
        </w:numPr>
        <w:tabs>
          <w:tab w:val="left" w:pos="857"/>
        </w:tabs>
        <w:spacing w:line="285" w:lineRule="auto"/>
        <w:ind w:right="166" w:hanging="678"/>
        <w:jc w:val="both"/>
        <w:rPr>
          <w:sz w:val="20"/>
        </w:rPr>
      </w:pPr>
      <w:r>
        <w:rPr>
          <w:w w:val="105"/>
          <w:sz w:val="20"/>
        </w:rPr>
        <w:t>A</w:t>
      </w:r>
      <w:r>
        <w:rPr>
          <w:spacing w:val="-11"/>
          <w:w w:val="105"/>
          <w:sz w:val="20"/>
        </w:rPr>
        <w:t xml:space="preserve"> </w:t>
      </w:r>
      <w:r>
        <w:rPr>
          <w:w w:val="105"/>
          <w:sz w:val="20"/>
        </w:rPr>
        <w:t>summary</w:t>
      </w:r>
      <w:r>
        <w:rPr>
          <w:spacing w:val="-9"/>
          <w:w w:val="105"/>
          <w:sz w:val="20"/>
        </w:rPr>
        <w:t xml:space="preserve"> </w:t>
      </w:r>
      <w:r>
        <w:rPr>
          <w:w w:val="105"/>
          <w:sz w:val="20"/>
        </w:rPr>
        <w:t>of</w:t>
      </w:r>
      <w:r>
        <w:rPr>
          <w:spacing w:val="-9"/>
          <w:w w:val="105"/>
          <w:sz w:val="20"/>
        </w:rPr>
        <w:t xml:space="preserve"> </w:t>
      </w:r>
      <w:r>
        <w:rPr>
          <w:w w:val="105"/>
          <w:sz w:val="20"/>
        </w:rPr>
        <w:t>the</w:t>
      </w:r>
      <w:r>
        <w:rPr>
          <w:spacing w:val="-10"/>
          <w:w w:val="105"/>
          <w:sz w:val="20"/>
        </w:rPr>
        <w:t xml:space="preserve"> </w:t>
      </w:r>
      <w:r>
        <w:rPr>
          <w:w w:val="105"/>
          <w:sz w:val="20"/>
        </w:rPr>
        <w:t>process</w:t>
      </w:r>
      <w:r>
        <w:rPr>
          <w:spacing w:val="-9"/>
          <w:w w:val="105"/>
          <w:sz w:val="20"/>
        </w:rPr>
        <w:t xml:space="preserve"> </w:t>
      </w:r>
      <w:r>
        <w:rPr>
          <w:w w:val="105"/>
          <w:sz w:val="20"/>
        </w:rPr>
        <w:t>of</w:t>
      </w:r>
      <w:r>
        <w:rPr>
          <w:spacing w:val="-11"/>
          <w:w w:val="105"/>
          <w:sz w:val="20"/>
        </w:rPr>
        <w:t xml:space="preserve"> </w:t>
      </w:r>
      <w:r>
        <w:rPr>
          <w:w w:val="105"/>
          <w:sz w:val="20"/>
        </w:rPr>
        <w:t>customs</w:t>
      </w:r>
      <w:r>
        <w:rPr>
          <w:spacing w:val="-9"/>
          <w:w w:val="105"/>
          <w:sz w:val="20"/>
        </w:rPr>
        <w:t xml:space="preserve"> </w:t>
      </w:r>
      <w:r>
        <w:rPr>
          <w:w w:val="105"/>
          <w:sz w:val="20"/>
        </w:rPr>
        <w:t>procedures</w:t>
      </w:r>
      <w:r>
        <w:rPr>
          <w:spacing w:val="-9"/>
          <w:w w:val="105"/>
          <w:sz w:val="20"/>
        </w:rPr>
        <w:t xml:space="preserve"> </w:t>
      </w:r>
      <w:r>
        <w:rPr>
          <w:w w:val="105"/>
          <w:sz w:val="20"/>
        </w:rPr>
        <w:t>is</w:t>
      </w:r>
      <w:r>
        <w:rPr>
          <w:spacing w:val="-11"/>
          <w:w w:val="105"/>
          <w:sz w:val="20"/>
        </w:rPr>
        <w:t xml:space="preserve"> </w:t>
      </w:r>
      <w:r>
        <w:rPr>
          <w:w w:val="105"/>
          <w:sz w:val="20"/>
        </w:rPr>
        <w:t>listed</w:t>
      </w:r>
      <w:r>
        <w:rPr>
          <w:spacing w:val="-10"/>
          <w:w w:val="105"/>
          <w:sz w:val="20"/>
        </w:rPr>
        <w:t xml:space="preserve"> </w:t>
      </w:r>
      <w:r>
        <w:rPr>
          <w:w w:val="105"/>
          <w:sz w:val="20"/>
        </w:rPr>
        <w:t>below,</w:t>
      </w:r>
      <w:r>
        <w:rPr>
          <w:spacing w:val="-10"/>
          <w:w w:val="105"/>
          <w:sz w:val="20"/>
        </w:rPr>
        <w:t xml:space="preserve"> </w:t>
      </w:r>
      <w:r>
        <w:rPr>
          <w:w w:val="105"/>
          <w:sz w:val="20"/>
        </w:rPr>
        <w:t>with</w:t>
      </w:r>
      <w:r>
        <w:rPr>
          <w:spacing w:val="-9"/>
          <w:w w:val="105"/>
          <w:sz w:val="20"/>
        </w:rPr>
        <w:t xml:space="preserve"> </w:t>
      </w:r>
      <w:r>
        <w:rPr>
          <w:w w:val="105"/>
          <w:sz w:val="20"/>
        </w:rPr>
        <w:t>details</w:t>
      </w:r>
      <w:r>
        <w:rPr>
          <w:spacing w:val="-10"/>
          <w:w w:val="105"/>
          <w:sz w:val="20"/>
        </w:rPr>
        <w:t xml:space="preserve"> </w:t>
      </w:r>
      <w:r>
        <w:rPr>
          <w:w w:val="105"/>
          <w:sz w:val="20"/>
        </w:rPr>
        <w:t>presented</w:t>
      </w:r>
      <w:r>
        <w:rPr>
          <w:spacing w:val="-10"/>
          <w:w w:val="105"/>
          <w:sz w:val="20"/>
        </w:rPr>
        <w:t xml:space="preserve"> </w:t>
      </w:r>
      <w:r>
        <w:rPr>
          <w:w w:val="105"/>
          <w:sz w:val="20"/>
        </w:rPr>
        <w:t>in the following</w:t>
      </w:r>
      <w:r>
        <w:rPr>
          <w:spacing w:val="-4"/>
          <w:w w:val="105"/>
          <w:sz w:val="20"/>
        </w:rPr>
        <w:t xml:space="preserve"> </w:t>
      </w:r>
      <w:r>
        <w:rPr>
          <w:w w:val="105"/>
          <w:sz w:val="20"/>
        </w:rPr>
        <w:t>sections:</w:t>
      </w:r>
    </w:p>
    <w:p w14:paraId="50D7D185" w14:textId="77777777" w:rsidR="00CB3630" w:rsidRDefault="00CB3630">
      <w:pPr>
        <w:pStyle w:val="BodyText"/>
        <w:spacing w:before="3" w:after="1"/>
        <w:rPr>
          <w:sz w:val="9"/>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2198"/>
        <w:gridCol w:w="2337"/>
        <w:gridCol w:w="2333"/>
      </w:tblGrid>
      <w:tr w:rsidR="00CB3630" w14:paraId="11EBA1D0" w14:textId="77777777">
        <w:trPr>
          <w:trHeight w:val="1229"/>
        </w:trPr>
        <w:tc>
          <w:tcPr>
            <w:tcW w:w="1356" w:type="dxa"/>
            <w:shd w:val="clear" w:color="auto" w:fill="001F5F"/>
          </w:tcPr>
          <w:p w14:paraId="028DA99F" w14:textId="77777777" w:rsidR="00CB3630" w:rsidRDefault="00CB3630" w:rsidP="00C933C6">
            <w:pPr>
              <w:pStyle w:val="TableParagraph"/>
              <w:spacing w:before="3"/>
              <w:rPr>
                <w:sz w:val="18"/>
              </w:rPr>
            </w:pPr>
          </w:p>
          <w:p w14:paraId="0FB0E51F" w14:textId="77777777" w:rsidR="00CB3630" w:rsidRDefault="002E1052" w:rsidP="00C933C6">
            <w:pPr>
              <w:pStyle w:val="TableParagraph"/>
              <w:tabs>
                <w:tab w:val="left" w:pos="1091"/>
              </w:tabs>
              <w:spacing w:line="285" w:lineRule="auto"/>
              <w:ind w:left="67" w:right="56"/>
              <w:rPr>
                <w:b/>
                <w:sz w:val="20"/>
              </w:rPr>
            </w:pPr>
            <w:r>
              <w:rPr>
                <w:b/>
                <w:color w:val="FFFFFF"/>
                <w:w w:val="105"/>
                <w:sz w:val="20"/>
              </w:rPr>
              <w:t>Point</w:t>
            </w:r>
            <w:r>
              <w:rPr>
                <w:b/>
                <w:color w:val="FFFFFF"/>
                <w:w w:val="105"/>
                <w:sz w:val="20"/>
              </w:rPr>
              <w:tab/>
            </w:r>
            <w:r>
              <w:rPr>
                <w:b/>
                <w:color w:val="FFFFFF"/>
                <w:spacing w:val="-8"/>
                <w:w w:val="105"/>
                <w:sz w:val="20"/>
              </w:rPr>
              <w:t xml:space="preserve">of </w:t>
            </w:r>
            <w:r>
              <w:rPr>
                <w:b/>
                <w:color w:val="FFFFFF"/>
                <w:w w:val="105"/>
                <w:sz w:val="20"/>
              </w:rPr>
              <w:t>customs procedure</w:t>
            </w:r>
          </w:p>
        </w:tc>
        <w:tc>
          <w:tcPr>
            <w:tcW w:w="2198" w:type="dxa"/>
            <w:shd w:val="clear" w:color="auto" w:fill="001F5F"/>
          </w:tcPr>
          <w:p w14:paraId="10529E20" w14:textId="30AD40AF" w:rsidR="00CB3630" w:rsidRDefault="002E1052" w:rsidP="00C933C6">
            <w:pPr>
              <w:pStyle w:val="TableParagraph"/>
              <w:tabs>
                <w:tab w:val="left" w:pos="1151"/>
              </w:tabs>
              <w:spacing w:before="73" w:line="285" w:lineRule="auto"/>
              <w:ind w:left="67" w:right="55"/>
              <w:rPr>
                <w:b/>
                <w:sz w:val="20"/>
              </w:rPr>
            </w:pPr>
            <w:r>
              <w:rPr>
                <w:b/>
                <w:color w:val="FFFFFF"/>
                <w:w w:val="105"/>
                <w:sz w:val="20"/>
              </w:rPr>
              <w:t>Importation of</w:t>
            </w:r>
            <w:r>
              <w:rPr>
                <w:b/>
                <w:color w:val="FFFFFF"/>
                <w:spacing w:val="-44"/>
                <w:w w:val="105"/>
                <w:sz w:val="20"/>
              </w:rPr>
              <w:t xml:space="preserve"> </w:t>
            </w:r>
            <w:r>
              <w:rPr>
                <w:b/>
                <w:color w:val="FFFFFF"/>
                <w:w w:val="105"/>
                <w:sz w:val="20"/>
              </w:rPr>
              <w:t>goods from</w:t>
            </w:r>
            <w:r w:rsidR="00C933C6">
              <w:rPr>
                <w:b/>
                <w:color w:val="FFFFFF"/>
                <w:w w:val="105"/>
                <w:sz w:val="20"/>
              </w:rPr>
              <w:t xml:space="preserve"> </w:t>
            </w:r>
            <w:r w:rsidR="00C933C6" w:rsidRPr="00C933C6">
              <w:rPr>
                <w:b/>
                <w:color w:val="FFFFFF"/>
                <w:spacing w:val="-3"/>
                <w:w w:val="105"/>
                <w:sz w:val="20"/>
                <w:highlight w:val="yellow"/>
              </w:rPr>
              <w:t>ABC</w:t>
            </w:r>
            <w:r w:rsidR="00C933C6">
              <w:rPr>
                <w:b/>
                <w:color w:val="FFFFFF"/>
                <w:spacing w:val="-3"/>
                <w:w w:val="105"/>
                <w:sz w:val="20"/>
                <w:highlight w:val="yellow"/>
              </w:rPr>
              <w:t xml:space="preserve"> </w:t>
            </w:r>
            <w:r w:rsidR="00C933C6" w:rsidRPr="00C933C6">
              <w:rPr>
                <w:b/>
                <w:color w:val="FFFFFF"/>
                <w:spacing w:val="-3"/>
                <w:w w:val="105"/>
                <w:sz w:val="20"/>
                <w:highlight w:val="yellow"/>
              </w:rPr>
              <w:t>Company</w:t>
            </w:r>
            <w:r>
              <w:rPr>
                <w:b/>
                <w:color w:val="FFFFFF"/>
                <w:spacing w:val="-3"/>
                <w:w w:val="105"/>
                <w:sz w:val="20"/>
              </w:rPr>
              <w:t>’s</w:t>
            </w:r>
            <w:r w:rsidR="00C933C6">
              <w:rPr>
                <w:b/>
                <w:color w:val="FFFFFF"/>
                <w:spacing w:val="-3"/>
                <w:w w:val="105"/>
                <w:sz w:val="20"/>
              </w:rPr>
              <w:t xml:space="preserve"> </w:t>
            </w:r>
            <w:r>
              <w:rPr>
                <w:b/>
                <w:color w:val="FFFFFF"/>
                <w:w w:val="105"/>
                <w:sz w:val="20"/>
              </w:rPr>
              <w:t>Suppliers into BWH (</w:t>
            </w:r>
            <w:proofErr w:type="spellStart"/>
            <w:r>
              <w:rPr>
                <w:b/>
                <w:color w:val="FFFFFF"/>
                <w:w w:val="105"/>
                <w:sz w:val="20"/>
              </w:rPr>
              <w:t>i</w:t>
            </w:r>
            <w:proofErr w:type="spellEnd"/>
            <w:r>
              <w:rPr>
                <w:b/>
                <w:color w:val="FFFFFF"/>
                <w:w w:val="105"/>
                <w:sz w:val="20"/>
              </w:rPr>
              <w:t>)</w:t>
            </w:r>
          </w:p>
        </w:tc>
        <w:tc>
          <w:tcPr>
            <w:tcW w:w="2337" w:type="dxa"/>
            <w:shd w:val="clear" w:color="auto" w:fill="001F5F"/>
          </w:tcPr>
          <w:p w14:paraId="4C88DD28" w14:textId="77777777" w:rsidR="00CB3630" w:rsidRDefault="002E1052" w:rsidP="00C933C6">
            <w:pPr>
              <w:pStyle w:val="TableParagraph"/>
              <w:spacing w:before="73" w:line="285" w:lineRule="auto"/>
              <w:ind w:left="67" w:right="56"/>
              <w:rPr>
                <w:b/>
                <w:sz w:val="20"/>
              </w:rPr>
            </w:pPr>
            <w:r>
              <w:rPr>
                <w:b/>
                <w:color w:val="FFFFFF"/>
                <w:w w:val="105"/>
                <w:sz w:val="20"/>
              </w:rPr>
              <w:t>Importation of goods from BWH to customers in Vietnam (ii)</w:t>
            </w:r>
          </w:p>
        </w:tc>
        <w:tc>
          <w:tcPr>
            <w:tcW w:w="2333" w:type="dxa"/>
            <w:shd w:val="clear" w:color="auto" w:fill="001F5F"/>
          </w:tcPr>
          <w:p w14:paraId="399935D4" w14:textId="77777777" w:rsidR="00CB3630" w:rsidRDefault="00CB3630" w:rsidP="00C933C6">
            <w:pPr>
              <w:pStyle w:val="TableParagraph"/>
              <w:spacing w:before="3"/>
              <w:rPr>
                <w:sz w:val="18"/>
              </w:rPr>
            </w:pPr>
          </w:p>
          <w:p w14:paraId="45B2C7E1" w14:textId="77777777" w:rsidR="00CB3630" w:rsidRDefault="002E1052" w:rsidP="00C933C6">
            <w:pPr>
              <w:pStyle w:val="TableParagraph"/>
              <w:spacing w:line="285" w:lineRule="auto"/>
              <w:ind w:left="4"/>
              <w:rPr>
                <w:b/>
                <w:sz w:val="20"/>
              </w:rPr>
            </w:pPr>
            <w:r>
              <w:rPr>
                <w:b/>
                <w:color w:val="FFFFFF"/>
                <w:w w:val="105"/>
                <w:sz w:val="20"/>
              </w:rPr>
              <w:t>Transfer of ownership within</w:t>
            </w:r>
            <w:r>
              <w:rPr>
                <w:b/>
                <w:color w:val="FFFFFF"/>
                <w:spacing w:val="-2"/>
                <w:w w:val="105"/>
                <w:sz w:val="20"/>
              </w:rPr>
              <w:t xml:space="preserve"> </w:t>
            </w:r>
            <w:r>
              <w:rPr>
                <w:b/>
                <w:color w:val="FFFFFF"/>
                <w:w w:val="105"/>
                <w:sz w:val="20"/>
              </w:rPr>
              <w:t>BWH</w:t>
            </w:r>
          </w:p>
          <w:p w14:paraId="76AACF9D" w14:textId="77777777" w:rsidR="00CB3630" w:rsidRDefault="002E1052" w:rsidP="00C933C6">
            <w:pPr>
              <w:pStyle w:val="TableParagraph"/>
              <w:spacing w:before="1"/>
              <w:ind w:left="4"/>
              <w:rPr>
                <w:b/>
                <w:sz w:val="20"/>
              </w:rPr>
            </w:pPr>
            <w:r>
              <w:rPr>
                <w:b/>
                <w:color w:val="FFFFFF"/>
                <w:w w:val="105"/>
                <w:sz w:val="20"/>
              </w:rPr>
              <w:t>(iii)</w:t>
            </w:r>
          </w:p>
        </w:tc>
      </w:tr>
      <w:tr w:rsidR="00CB3630" w14:paraId="0604C7C5" w14:textId="77777777">
        <w:trPr>
          <w:trHeight w:val="955"/>
        </w:trPr>
        <w:tc>
          <w:tcPr>
            <w:tcW w:w="1356" w:type="dxa"/>
          </w:tcPr>
          <w:p w14:paraId="17AB7212" w14:textId="77777777" w:rsidR="00CB3630" w:rsidRDefault="002E1052">
            <w:pPr>
              <w:pStyle w:val="TableParagraph"/>
              <w:spacing w:before="73" w:line="285" w:lineRule="auto"/>
              <w:ind w:left="67" w:right="56"/>
              <w:rPr>
                <w:sz w:val="20"/>
              </w:rPr>
            </w:pPr>
            <w:r>
              <w:rPr>
                <w:w w:val="105"/>
                <w:sz w:val="20"/>
              </w:rPr>
              <w:t>Exporter of record (“</w:t>
            </w:r>
            <w:r>
              <w:rPr>
                <w:b/>
                <w:w w:val="105"/>
                <w:sz w:val="20"/>
              </w:rPr>
              <w:t>EOR</w:t>
            </w:r>
            <w:r>
              <w:rPr>
                <w:w w:val="105"/>
                <w:sz w:val="20"/>
              </w:rPr>
              <w:t>”)</w:t>
            </w:r>
          </w:p>
        </w:tc>
        <w:tc>
          <w:tcPr>
            <w:tcW w:w="2198" w:type="dxa"/>
          </w:tcPr>
          <w:p w14:paraId="2743D749" w14:textId="77777777" w:rsidR="00CB3630" w:rsidRDefault="00CB3630">
            <w:pPr>
              <w:pStyle w:val="TableParagraph"/>
              <w:spacing w:before="3"/>
              <w:rPr>
                <w:sz w:val="30"/>
              </w:rPr>
            </w:pPr>
          </w:p>
          <w:p w14:paraId="70A6CE94" w14:textId="2445883E" w:rsidR="00CB3630" w:rsidRDefault="00C933C6">
            <w:pPr>
              <w:pStyle w:val="TableParagraph"/>
              <w:ind w:left="231" w:right="225"/>
              <w:jc w:val="center"/>
              <w:rPr>
                <w:sz w:val="20"/>
              </w:rPr>
            </w:pPr>
            <w:r w:rsidRPr="00C933C6">
              <w:rPr>
                <w:w w:val="105"/>
                <w:sz w:val="20"/>
                <w:highlight w:val="yellow"/>
              </w:rPr>
              <w:t>ABC Company</w:t>
            </w:r>
          </w:p>
        </w:tc>
        <w:tc>
          <w:tcPr>
            <w:tcW w:w="2337" w:type="dxa"/>
          </w:tcPr>
          <w:p w14:paraId="4A4FF369" w14:textId="77777777" w:rsidR="00CB3630" w:rsidRDefault="00CB3630">
            <w:pPr>
              <w:pStyle w:val="TableParagraph"/>
              <w:spacing w:before="3"/>
              <w:rPr>
                <w:sz w:val="30"/>
              </w:rPr>
            </w:pPr>
          </w:p>
          <w:p w14:paraId="7839CF7E" w14:textId="028F13B2" w:rsidR="00CB3630" w:rsidRDefault="00C933C6">
            <w:pPr>
              <w:pStyle w:val="TableParagraph"/>
              <w:ind w:left="292" w:right="287"/>
              <w:jc w:val="center"/>
              <w:rPr>
                <w:sz w:val="20"/>
              </w:rPr>
            </w:pPr>
            <w:r w:rsidRPr="00C933C6">
              <w:rPr>
                <w:w w:val="105"/>
                <w:sz w:val="20"/>
                <w:highlight w:val="yellow"/>
              </w:rPr>
              <w:t>ABC Company</w:t>
            </w:r>
          </w:p>
        </w:tc>
        <w:tc>
          <w:tcPr>
            <w:tcW w:w="2333" w:type="dxa"/>
          </w:tcPr>
          <w:p w14:paraId="5CDA187F" w14:textId="77777777" w:rsidR="00CB3630" w:rsidRDefault="00CB3630">
            <w:pPr>
              <w:pStyle w:val="TableParagraph"/>
              <w:spacing w:before="3"/>
              <w:rPr>
                <w:sz w:val="30"/>
              </w:rPr>
            </w:pPr>
          </w:p>
          <w:p w14:paraId="35EAA691" w14:textId="77777777" w:rsidR="00CB3630" w:rsidRDefault="002E1052">
            <w:pPr>
              <w:pStyle w:val="TableParagraph"/>
              <w:ind w:left="969" w:right="962"/>
              <w:jc w:val="center"/>
              <w:rPr>
                <w:sz w:val="20"/>
              </w:rPr>
            </w:pPr>
            <w:r>
              <w:rPr>
                <w:w w:val="105"/>
                <w:sz w:val="20"/>
              </w:rPr>
              <w:t>N/A</w:t>
            </w:r>
          </w:p>
        </w:tc>
      </w:tr>
      <w:tr w:rsidR="00CB3630" w14:paraId="1BF689D0" w14:textId="77777777">
        <w:trPr>
          <w:trHeight w:val="956"/>
        </w:trPr>
        <w:tc>
          <w:tcPr>
            <w:tcW w:w="1356" w:type="dxa"/>
          </w:tcPr>
          <w:p w14:paraId="007081CC" w14:textId="77777777" w:rsidR="00CB3630" w:rsidRDefault="002E1052">
            <w:pPr>
              <w:pStyle w:val="TableParagraph"/>
              <w:spacing w:before="75" w:line="285" w:lineRule="auto"/>
              <w:ind w:left="67" w:right="56"/>
              <w:rPr>
                <w:sz w:val="20"/>
              </w:rPr>
            </w:pPr>
            <w:r>
              <w:rPr>
                <w:w w:val="105"/>
                <w:sz w:val="20"/>
              </w:rPr>
              <w:t>Importer of record (“</w:t>
            </w:r>
            <w:r>
              <w:rPr>
                <w:b/>
                <w:w w:val="105"/>
                <w:sz w:val="20"/>
              </w:rPr>
              <w:t>IOR</w:t>
            </w:r>
            <w:r>
              <w:rPr>
                <w:w w:val="105"/>
                <w:sz w:val="20"/>
              </w:rPr>
              <w:t>”)</w:t>
            </w:r>
          </w:p>
        </w:tc>
        <w:tc>
          <w:tcPr>
            <w:tcW w:w="2198" w:type="dxa"/>
          </w:tcPr>
          <w:p w14:paraId="77302F8B" w14:textId="77777777" w:rsidR="00CB3630" w:rsidRDefault="00CB3630">
            <w:pPr>
              <w:pStyle w:val="TableParagraph"/>
              <w:spacing w:before="2"/>
              <w:rPr>
                <w:sz w:val="30"/>
              </w:rPr>
            </w:pPr>
          </w:p>
          <w:p w14:paraId="0E9CEFCC" w14:textId="77777777" w:rsidR="00CB3630" w:rsidRDefault="002E1052">
            <w:pPr>
              <w:pStyle w:val="TableParagraph"/>
              <w:ind w:left="231" w:right="225"/>
              <w:jc w:val="center"/>
              <w:rPr>
                <w:sz w:val="20"/>
              </w:rPr>
            </w:pPr>
            <w:r>
              <w:rPr>
                <w:w w:val="105"/>
                <w:sz w:val="20"/>
              </w:rPr>
              <w:t>VMI (BWH owner)</w:t>
            </w:r>
          </w:p>
        </w:tc>
        <w:tc>
          <w:tcPr>
            <w:tcW w:w="2337" w:type="dxa"/>
          </w:tcPr>
          <w:p w14:paraId="35A80D59" w14:textId="77777777" w:rsidR="00CB3630" w:rsidRDefault="00CB3630">
            <w:pPr>
              <w:pStyle w:val="TableParagraph"/>
              <w:spacing w:before="2"/>
              <w:rPr>
                <w:sz w:val="30"/>
              </w:rPr>
            </w:pPr>
          </w:p>
          <w:p w14:paraId="0B14D791" w14:textId="77777777" w:rsidR="00CB3630" w:rsidRDefault="002E1052">
            <w:pPr>
              <w:pStyle w:val="TableParagraph"/>
              <w:ind w:left="295" w:right="287"/>
              <w:jc w:val="center"/>
              <w:rPr>
                <w:sz w:val="20"/>
              </w:rPr>
            </w:pPr>
            <w:r>
              <w:rPr>
                <w:w w:val="105"/>
                <w:sz w:val="20"/>
              </w:rPr>
              <w:t>Buyers in Vietnam</w:t>
            </w:r>
          </w:p>
        </w:tc>
        <w:tc>
          <w:tcPr>
            <w:tcW w:w="2333" w:type="dxa"/>
          </w:tcPr>
          <w:p w14:paraId="399E8D0C" w14:textId="77777777" w:rsidR="00CB3630" w:rsidRDefault="00CB3630">
            <w:pPr>
              <w:pStyle w:val="TableParagraph"/>
              <w:spacing w:before="2"/>
              <w:rPr>
                <w:sz w:val="30"/>
              </w:rPr>
            </w:pPr>
          </w:p>
          <w:p w14:paraId="1295E81E" w14:textId="77777777" w:rsidR="00CB3630" w:rsidRDefault="002E1052">
            <w:pPr>
              <w:pStyle w:val="TableParagraph"/>
              <w:ind w:left="969" w:right="962"/>
              <w:jc w:val="center"/>
              <w:rPr>
                <w:sz w:val="20"/>
              </w:rPr>
            </w:pPr>
            <w:r>
              <w:rPr>
                <w:w w:val="105"/>
                <w:sz w:val="20"/>
              </w:rPr>
              <w:t>N/A</w:t>
            </w:r>
          </w:p>
        </w:tc>
      </w:tr>
      <w:tr w:rsidR="00CB3630" w14:paraId="420F95B8" w14:textId="77777777">
        <w:trPr>
          <w:trHeight w:val="2325"/>
        </w:trPr>
        <w:tc>
          <w:tcPr>
            <w:tcW w:w="1356" w:type="dxa"/>
          </w:tcPr>
          <w:p w14:paraId="5C11ABE8" w14:textId="77777777" w:rsidR="00CB3630" w:rsidRDefault="00CB3630">
            <w:pPr>
              <w:pStyle w:val="TableParagraph"/>
            </w:pPr>
          </w:p>
          <w:p w14:paraId="2CFCB7BA" w14:textId="77777777" w:rsidR="00CB3630" w:rsidRDefault="00CB3630">
            <w:pPr>
              <w:pStyle w:val="TableParagraph"/>
            </w:pPr>
          </w:p>
          <w:p w14:paraId="7621293E" w14:textId="77777777" w:rsidR="00CB3630" w:rsidRDefault="00CB3630">
            <w:pPr>
              <w:pStyle w:val="TableParagraph"/>
            </w:pPr>
          </w:p>
          <w:p w14:paraId="71382515" w14:textId="77777777" w:rsidR="00CB3630" w:rsidRDefault="002E1052">
            <w:pPr>
              <w:pStyle w:val="TableParagraph"/>
              <w:spacing w:line="285" w:lineRule="auto"/>
              <w:ind w:left="67" w:right="56"/>
              <w:rPr>
                <w:sz w:val="20"/>
              </w:rPr>
            </w:pPr>
            <w:r>
              <w:rPr>
                <w:w w:val="105"/>
                <w:sz w:val="20"/>
              </w:rPr>
              <w:t xml:space="preserve">Applied customs </w:t>
            </w:r>
            <w:r>
              <w:rPr>
                <w:sz w:val="20"/>
              </w:rPr>
              <w:t>procedures</w:t>
            </w:r>
          </w:p>
        </w:tc>
        <w:tc>
          <w:tcPr>
            <w:tcW w:w="2198" w:type="dxa"/>
          </w:tcPr>
          <w:p w14:paraId="11F396AF" w14:textId="77777777" w:rsidR="00CB3630" w:rsidRDefault="00CB3630">
            <w:pPr>
              <w:pStyle w:val="TableParagraph"/>
            </w:pPr>
          </w:p>
          <w:p w14:paraId="48E87B62" w14:textId="77777777" w:rsidR="00CB3630" w:rsidRDefault="00CB3630">
            <w:pPr>
              <w:pStyle w:val="TableParagraph"/>
              <w:rPr>
                <w:sz w:val="32"/>
              </w:rPr>
            </w:pPr>
          </w:p>
          <w:p w14:paraId="19D24734" w14:textId="77777777" w:rsidR="00CB3630" w:rsidRDefault="002E1052">
            <w:pPr>
              <w:pStyle w:val="TableParagraph"/>
              <w:spacing w:line="285" w:lineRule="auto"/>
              <w:ind w:left="67" w:right="55"/>
              <w:rPr>
                <w:sz w:val="20"/>
              </w:rPr>
            </w:pPr>
            <w:r>
              <w:rPr>
                <w:w w:val="105"/>
                <w:sz w:val="20"/>
              </w:rPr>
              <w:t>Import of goods from overseas to BWH (Customs declaration (“CD”) type C11).</w:t>
            </w:r>
          </w:p>
        </w:tc>
        <w:tc>
          <w:tcPr>
            <w:tcW w:w="2337" w:type="dxa"/>
          </w:tcPr>
          <w:p w14:paraId="33025F3F" w14:textId="77777777" w:rsidR="00CB3630" w:rsidRDefault="002E1052">
            <w:pPr>
              <w:pStyle w:val="TableParagraph"/>
              <w:spacing w:before="74" w:line="285" w:lineRule="auto"/>
              <w:ind w:left="67" w:right="38"/>
              <w:rPr>
                <w:sz w:val="20"/>
              </w:rPr>
            </w:pPr>
            <w:r>
              <w:rPr>
                <w:w w:val="105"/>
                <w:sz w:val="20"/>
              </w:rPr>
              <w:t>Import of goods from BWH to Customers in Vietnam would be varied due to their purposes</w:t>
            </w:r>
          </w:p>
          <w:p w14:paraId="7D0CC70E" w14:textId="77777777" w:rsidR="00CB3630" w:rsidRDefault="002E1052">
            <w:pPr>
              <w:pStyle w:val="TableParagraph"/>
              <w:spacing w:line="285" w:lineRule="auto"/>
              <w:ind w:left="67" w:right="11"/>
              <w:rPr>
                <w:sz w:val="20"/>
              </w:rPr>
            </w:pPr>
            <w:r>
              <w:rPr>
                <w:w w:val="105"/>
                <w:sz w:val="20"/>
              </w:rPr>
              <w:t>(e.g., Customs Declarations (CDs) type E11/E21/E12 etc.,)</w:t>
            </w:r>
          </w:p>
        </w:tc>
        <w:tc>
          <w:tcPr>
            <w:tcW w:w="2333" w:type="dxa"/>
          </w:tcPr>
          <w:p w14:paraId="6E3D55C0" w14:textId="3CCAAD5F" w:rsidR="00CB3630" w:rsidRDefault="00C933C6">
            <w:pPr>
              <w:pStyle w:val="TableParagraph"/>
              <w:spacing w:before="74" w:line="285" w:lineRule="auto"/>
              <w:ind w:left="4" w:right="-12"/>
              <w:rPr>
                <w:sz w:val="20"/>
              </w:rPr>
            </w:pPr>
            <w:r w:rsidRPr="00C933C6">
              <w:rPr>
                <w:w w:val="105"/>
                <w:sz w:val="20"/>
                <w:highlight w:val="yellow"/>
              </w:rPr>
              <w:t>ABC Company</w:t>
            </w:r>
            <w:r w:rsidR="002E1052">
              <w:rPr>
                <w:w w:val="105"/>
                <w:sz w:val="20"/>
              </w:rPr>
              <w:t xml:space="preserve"> informs VMI (BWH</w:t>
            </w:r>
            <w:r>
              <w:rPr>
                <w:w w:val="105"/>
                <w:sz w:val="20"/>
              </w:rPr>
              <w:t xml:space="preserve"> </w:t>
            </w:r>
            <w:r w:rsidR="002E1052">
              <w:rPr>
                <w:w w:val="105"/>
                <w:sz w:val="20"/>
              </w:rPr>
              <w:t>owner/operator). VMI shall send Notification of the Transfer of Ownership of Goods in the BWH to supervisory customs authority.</w:t>
            </w:r>
          </w:p>
        </w:tc>
      </w:tr>
    </w:tbl>
    <w:p w14:paraId="6AEF8E21" w14:textId="6A0D20FF" w:rsidR="00CB3630" w:rsidRDefault="002E1052">
      <w:pPr>
        <w:pStyle w:val="Heading1"/>
        <w:numPr>
          <w:ilvl w:val="0"/>
          <w:numId w:val="7"/>
        </w:numPr>
        <w:tabs>
          <w:tab w:val="left" w:pos="1279"/>
          <w:tab w:val="left" w:pos="1280"/>
        </w:tabs>
        <w:spacing w:before="118"/>
        <w:ind w:hanging="424"/>
        <w:rPr>
          <w:b w:val="0"/>
          <w:sz w:val="13"/>
        </w:rPr>
      </w:pPr>
      <w:r>
        <w:rPr>
          <w:w w:val="105"/>
        </w:rPr>
        <w:t>Customs</w:t>
      </w:r>
      <w:r>
        <w:rPr>
          <w:spacing w:val="-21"/>
          <w:w w:val="105"/>
        </w:rPr>
        <w:t xml:space="preserve"> </w:t>
      </w:r>
      <w:r>
        <w:rPr>
          <w:w w:val="105"/>
        </w:rPr>
        <w:t>procedures</w:t>
      </w:r>
      <w:r>
        <w:rPr>
          <w:spacing w:val="-22"/>
          <w:w w:val="105"/>
        </w:rPr>
        <w:t xml:space="preserve"> </w:t>
      </w:r>
      <w:r>
        <w:rPr>
          <w:w w:val="105"/>
        </w:rPr>
        <w:t>for</w:t>
      </w:r>
      <w:r>
        <w:rPr>
          <w:spacing w:val="-20"/>
          <w:w w:val="105"/>
        </w:rPr>
        <w:t xml:space="preserve"> </w:t>
      </w:r>
      <w:r>
        <w:rPr>
          <w:w w:val="105"/>
        </w:rPr>
        <w:t>importing</w:t>
      </w:r>
      <w:r>
        <w:rPr>
          <w:spacing w:val="-22"/>
          <w:w w:val="105"/>
        </w:rPr>
        <w:t xml:space="preserve"> </w:t>
      </w:r>
      <w:r>
        <w:rPr>
          <w:w w:val="105"/>
        </w:rPr>
        <w:t>goods</w:t>
      </w:r>
      <w:r>
        <w:rPr>
          <w:spacing w:val="-22"/>
          <w:w w:val="105"/>
        </w:rPr>
        <w:t xml:space="preserve"> </w:t>
      </w:r>
      <w:r>
        <w:rPr>
          <w:w w:val="105"/>
        </w:rPr>
        <w:t>from</w:t>
      </w:r>
      <w:r>
        <w:rPr>
          <w:spacing w:val="-21"/>
          <w:w w:val="105"/>
        </w:rPr>
        <w:t xml:space="preserve"> </w:t>
      </w:r>
      <w:r w:rsidR="00C933C6" w:rsidRPr="00C933C6">
        <w:rPr>
          <w:w w:val="105"/>
          <w:highlight w:val="yellow"/>
        </w:rPr>
        <w:t>ABC</w:t>
      </w:r>
      <w:r>
        <w:rPr>
          <w:w w:val="105"/>
        </w:rPr>
        <w:t>’s</w:t>
      </w:r>
      <w:r>
        <w:rPr>
          <w:spacing w:val="-23"/>
          <w:w w:val="105"/>
        </w:rPr>
        <w:t xml:space="preserve"> </w:t>
      </w:r>
      <w:r>
        <w:rPr>
          <w:w w:val="105"/>
        </w:rPr>
        <w:t>Suppliers</w:t>
      </w:r>
      <w:r>
        <w:rPr>
          <w:spacing w:val="-20"/>
          <w:w w:val="105"/>
        </w:rPr>
        <w:t xml:space="preserve"> </w:t>
      </w:r>
      <w:r>
        <w:rPr>
          <w:w w:val="105"/>
        </w:rPr>
        <w:t>into</w:t>
      </w:r>
      <w:r>
        <w:rPr>
          <w:spacing w:val="-21"/>
          <w:w w:val="105"/>
        </w:rPr>
        <w:t xml:space="preserve"> </w:t>
      </w:r>
      <w:r>
        <w:rPr>
          <w:w w:val="105"/>
        </w:rPr>
        <w:t>BWM</w:t>
      </w:r>
      <w:r>
        <w:rPr>
          <w:b w:val="0"/>
          <w:w w:val="105"/>
          <w:position w:val="6"/>
          <w:sz w:val="13"/>
        </w:rPr>
        <w:t>5</w:t>
      </w:r>
    </w:p>
    <w:p w14:paraId="032C8379" w14:textId="77777777" w:rsidR="00CB3630" w:rsidRDefault="00CB3630">
      <w:pPr>
        <w:pStyle w:val="BodyText"/>
      </w:pPr>
    </w:p>
    <w:p w14:paraId="5DBC799E" w14:textId="77777777" w:rsidR="00CB3630" w:rsidRDefault="00CB3630">
      <w:pPr>
        <w:pStyle w:val="BodyText"/>
      </w:pPr>
    </w:p>
    <w:p w14:paraId="2292993D" w14:textId="77777777" w:rsidR="00CB3630" w:rsidRDefault="00000000">
      <w:pPr>
        <w:pStyle w:val="BodyText"/>
        <w:spacing w:before="7"/>
        <w:rPr>
          <w:sz w:val="18"/>
        </w:rPr>
      </w:pPr>
      <w:r>
        <w:pict w14:anchorId="37B5E9CC">
          <v:shape id="_x0000_s2053" style="position:absolute;margin-left:86.95pt;margin-top:12.95pt;width:135.5pt;height:.1pt;z-index:-251654144;mso-wrap-distance-left:0;mso-wrap-distance-right:0;mso-position-horizontal-relative:page" coordorigin="1739,259" coordsize="2710,0" path="m1739,259r2709,e" filled="f" strokeweight=".48pt">
            <v:path arrowok="t"/>
            <w10:wrap type="topAndBottom" anchorx="page"/>
          </v:shape>
        </w:pict>
      </w:r>
    </w:p>
    <w:p w14:paraId="6D0D86C9" w14:textId="77777777" w:rsidR="00CB3630" w:rsidRDefault="002E1052">
      <w:pPr>
        <w:spacing w:before="53" w:line="195" w:lineRule="exact"/>
        <w:ind w:left="178"/>
        <w:rPr>
          <w:sz w:val="15"/>
        </w:rPr>
      </w:pPr>
      <w:r>
        <w:rPr>
          <w:position w:val="6"/>
          <w:sz w:val="11"/>
        </w:rPr>
        <w:t xml:space="preserve">4 </w:t>
      </w:r>
      <w:r>
        <w:rPr>
          <w:sz w:val="15"/>
        </w:rPr>
        <w:t>Clause 1, Article 61, Law on Customs No.54/2014/QH13 dated 23 June 2014</w:t>
      </w:r>
    </w:p>
    <w:p w14:paraId="3AF8ADC1" w14:textId="77777777" w:rsidR="00CB3630" w:rsidRDefault="002E1052">
      <w:pPr>
        <w:spacing w:line="195" w:lineRule="exact"/>
        <w:ind w:left="178"/>
        <w:rPr>
          <w:sz w:val="15"/>
        </w:rPr>
      </w:pPr>
      <w:r>
        <w:rPr>
          <w:position w:val="6"/>
          <w:sz w:val="11"/>
        </w:rPr>
        <w:t xml:space="preserve">5 </w:t>
      </w:r>
      <w:r>
        <w:rPr>
          <w:sz w:val="15"/>
        </w:rPr>
        <w:t>Clause 1, Article 91, Circular No.38/2015/TT-BTC dated 25 March 2015, amended by Clause 59, Article 1, Circular No.39/2018/TT-</w:t>
      </w:r>
    </w:p>
    <w:p w14:paraId="712E8BC5" w14:textId="77777777" w:rsidR="00CB3630" w:rsidRDefault="002E1052">
      <w:pPr>
        <w:spacing w:before="5"/>
        <w:ind w:left="178"/>
        <w:rPr>
          <w:sz w:val="15"/>
        </w:rPr>
      </w:pPr>
      <w:r>
        <w:rPr>
          <w:sz w:val="15"/>
        </w:rPr>
        <w:t>BTC dated 20 April 2018</w:t>
      </w:r>
    </w:p>
    <w:p w14:paraId="21B4E96C" w14:textId="77777777" w:rsidR="00CB3630" w:rsidRDefault="00CB3630">
      <w:pPr>
        <w:rPr>
          <w:sz w:val="15"/>
        </w:rPr>
        <w:sectPr w:rsidR="00CB3630">
          <w:pgSz w:w="12240" w:h="15840"/>
          <w:pgMar w:top="1820" w:right="1420" w:bottom="1040" w:left="1560" w:header="1229" w:footer="851" w:gutter="0"/>
          <w:cols w:space="720"/>
        </w:sectPr>
      </w:pPr>
    </w:p>
    <w:p w14:paraId="346B9A98" w14:textId="77777777" w:rsidR="00CB3630" w:rsidRDefault="00CB3630">
      <w:pPr>
        <w:pStyle w:val="BodyText"/>
      </w:pPr>
    </w:p>
    <w:p w14:paraId="1F168234" w14:textId="77777777" w:rsidR="00CB3630" w:rsidRDefault="00CB3630">
      <w:pPr>
        <w:pStyle w:val="BodyText"/>
      </w:pPr>
    </w:p>
    <w:p w14:paraId="3D8DB538" w14:textId="77777777" w:rsidR="00CB3630" w:rsidRDefault="00CB3630">
      <w:pPr>
        <w:pStyle w:val="BodyText"/>
        <w:spacing w:before="10"/>
      </w:pPr>
    </w:p>
    <w:p w14:paraId="006E0542" w14:textId="77777777" w:rsidR="00CB3630" w:rsidRDefault="002E1052">
      <w:pPr>
        <w:pStyle w:val="ListParagraph"/>
        <w:numPr>
          <w:ilvl w:val="0"/>
          <w:numId w:val="19"/>
        </w:numPr>
        <w:tabs>
          <w:tab w:val="left" w:pos="857"/>
        </w:tabs>
        <w:spacing w:before="99" w:line="285" w:lineRule="auto"/>
        <w:ind w:right="165" w:hanging="678"/>
        <w:jc w:val="both"/>
        <w:rPr>
          <w:sz w:val="20"/>
        </w:rPr>
      </w:pPr>
      <w:r>
        <w:rPr>
          <w:w w:val="105"/>
          <w:sz w:val="20"/>
        </w:rPr>
        <w:t>The logistics company will act as an importer and carry out the customs procedures for importing</w:t>
      </w:r>
      <w:r>
        <w:rPr>
          <w:spacing w:val="-17"/>
          <w:w w:val="105"/>
          <w:sz w:val="20"/>
        </w:rPr>
        <w:t xml:space="preserve"> </w:t>
      </w:r>
      <w:r>
        <w:rPr>
          <w:w w:val="105"/>
          <w:sz w:val="20"/>
        </w:rPr>
        <w:t>goods</w:t>
      </w:r>
      <w:r>
        <w:rPr>
          <w:spacing w:val="-16"/>
          <w:w w:val="105"/>
          <w:sz w:val="20"/>
        </w:rPr>
        <w:t xml:space="preserve"> </w:t>
      </w:r>
      <w:r>
        <w:rPr>
          <w:w w:val="105"/>
          <w:sz w:val="20"/>
        </w:rPr>
        <w:t>into</w:t>
      </w:r>
      <w:r>
        <w:rPr>
          <w:spacing w:val="-16"/>
          <w:w w:val="105"/>
          <w:sz w:val="20"/>
        </w:rPr>
        <w:t xml:space="preserve"> </w:t>
      </w:r>
      <w:r>
        <w:rPr>
          <w:w w:val="105"/>
          <w:sz w:val="20"/>
        </w:rPr>
        <w:t>BWH.</w:t>
      </w:r>
      <w:r>
        <w:rPr>
          <w:spacing w:val="-16"/>
          <w:w w:val="105"/>
          <w:sz w:val="20"/>
        </w:rPr>
        <w:t xml:space="preserve"> </w:t>
      </w:r>
      <w:r>
        <w:rPr>
          <w:w w:val="105"/>
          <w:sz w:val="20"/>
        </w:rPr>
        <w:t>The</w:t>
      </w:r>
      <w:r>
        <w:rPr>
          <w:spacing w:val="-16"/>
          <w:w w:val="105"/>
          <w:sz w:val="20"/>
        </w:rPr>
        <w:t xml:space="preserve"> </w:t>
      </w:r>
      <w:r>
        <w:rPr>
          <w:w w:val="105"/>
          <w:sz w:val="20"/>
        </w:rPr>
        <w:t>logistics</w:t>
      </w:r>
      <w:r>
        <w:rPr>
          <w:spacing w:val="-16"/>
          <w:w w:val="105"/>
          <w:sz w:val="20"/>
        </w:rPr>
        <w:t xml:space="preserve"> </w:t>
      </w:r>
      <w:r>
        <w:rPr>
          <w:w w:val="105"/>
          <w:sz w:val="20"/>
        </w:rPr>
        <w:t>company</w:t>
      </w:r>
      <w:r>
        <w:rPr>
          <w:spacing w:val="-16"/>
          <w:w w:val="105"/>
          <w:sz w:val="20"/>
        </w:rPr>
        <w:t xml:space="preserve"> </w:t>
      </w:r>
      <w:r>
        <w:rPr>
          <w:w w:val="105"/>
          <w:sz w:val="20"/>
        </w:rPr>
        <w:t>needs</w:t>
      </w:r>
      <w:r>
        <w:rPr>
          <w:spacing w:val="-16"/>
          <w:w w:val="105"/>
          <w:sz w:val="20"/>
        </w:rPr>
        <w:t xml:space="preserve"> </w:t>
      </w:r>
      <w:r>
        <w:rPr>
          <w:w w:val="105"/>
          <w:sz w:val="20"/>
        </w:rPr>
        <w:t>to</w:t>
      </w:r>
      <w:r>
        <w:rPr>
          <w:spacing w:val="-16"/>
          <w:w w:val="105"/>
          <w:sz w:val="20"/>
        </w:rPr>
        <w:t xml:space="preserve"> </w:t>
      </w:r>
      <w:r>
        <w:rPr>
          <w:w w:val="105"/>
          <w:sz w:val="20"/>
        </w:rPr>
        <w:t>declare</w:t>
      </w:r>
      <w:r>
        <w:rPr>
          <w:spacing w:val="-16"/>
          <w:w w:val="105"/>
          <w:sz w:val="20"/>
        </w:rPr>
        <w:t xml:space="preserve"> </w:t>
      </w:r>
      <w:r>
        <w:rPr>
          <w:w w:val="105"/>
          <w:sz w:val="20"/>
        </w:rPr>
        <w:t>and</w:t>
      </w:r>
      <w:r>
        <w:rPr>
          <w:spacing w:val="-17"/>
          <w:w w:val="105"/>
          <w:sz w:val="20"/>
        </w:rPr>
        <w:t xml:space="preserve"> </w:t>
      </w:r>
      <w:r>
        <w:rPr>
          <w:w w:val="105"/>
          <w:sz w:val="20"/>
        </w:rPr>
        <w:t>submit</w:t>
      </w:r>
      <w:r>
        <w:rPr>
          <w:spacing w:val="-16"/>
          <w:w w:val="105"/>
          <w:sz w:val="20"/>
        </w:rPr>
        <w:t xml:space="preserve"> </w:t>
      </w:r>
      <w:r>
        <w:rPr>
          <w:w w:val="105"/>
          <w:sz w:val="20"/>
        </w:rPr>
        <w:t>all</w:t>
      </w:r>
      <w:r>
        <w:rPr>
          <w:spacing w:val="-16"/>
          <w:w w:val="105"/>
          <w:sz w:val="20"/>
        </w:rPr>
        <w:t xml:space="preserve"> </w:t>
      </w:r>
      <w:r>
        <w:rPr>
          <w:w w:val="105"/>
          <w:sz w:val="20"/>
        </w:rPr>
        <w:t>required documents together with the import CDs with instructions for declaration provided under Form</w:t>
      </w:r>
      <w:r>
        <w:rPr>
          <w:spacing w:val="-17"/>
          <w:w w:val="105"/>
          <w:sz w:val="20"/>
        </w:rPr>
        <w:t xml:space="preserve"> </w:t>
      </w:r>
      <w:r>
        <w:rPr>
          <w:w w:val="105"/>
          <w:sz w:val="20"/>
        </w:rPr>
        <w:t>No.01</w:t>
      </w:r>
      <w:r>
        <w:rPr>
          <w:spacing w:val="-15"/>
          <w:w w:val="105"/>
          <w:sz w:val="20"/>
        </w:rPr>
        <w:t xml:space="preserve"> </w:t>
      </w:r>
      <w:r>
        <w:rPr>
          <w:w w:val="105"/>
          <w:sz w:val="20"/>
        </w:rPr>
        <w:t>of</w:t>
      </w:r>
      <w:r>
        <w:rPr>
          <w:spacing w:val="-17"/>
          <w:w w:val="105"/>
          <w:sz w:val="20"/>
        </w:rPr>
        <w:t xml:space="preserve"> </w:t>
      </w:r>
      <w:r>
        <w:rPr>
          <w:w w:val="105"/>
          <w:sz w:val="20"/>
        </w:rPr>
        <w:t>Appendix</w:t>
      </w:r>
      <w:r>
        <w:rPr>
          <w:spacing w:val="-17"/>
          <w:w w:val="105"/>
          <w:sz w:val="20"/>
        </w:rPr>
        <w:t xml:space="preserve"> </w:t>
      </w:r>
      <w:r>
        <w:rPr>
          <w:w w:val="105"/>
          <w:sz w:val="20"/>
        </w:rPr>
        <w:t>II</w:t>
      </w:r>
      <w:r>
        <w:rPr>
          <w:spacing w:val="-16"/>
          <w:w w:val="105"/>
          <w:sz w:val="20"/>
        </w:rPr>
        <w:t xml:space="preserve"> </w:t>
      </w:r>
      <w:r>
        <w:rPr>
          <w:w w:val="105"/>
          <w:sz w:val="20"/>
        </w:rPr>
        <w:t>of</w:t>
      </w:r>
      <w:r>
        <w:rPr>
          <w:spacing w:val="-17"/>
          <w:w w:val="105"/>
          <w:sz w:val="20"/>
        </w:rPr>
        <w:t xml:space="preserve"> </w:t>
      </w:r>
      <w:r>
        <w:rPr>
          <w:w w:val="105"/>
          <w:sz w:val="20"/>
        </w:rPr>
        <w:t>Circular</w:t>
      </w:r>
      <w:r>
        <w:rPr>
          <w:spacing w:val="-17"/>
          <w:w w:val="105"/>
          <w:sz w:val="20"/>
        </w:rPr>
        <w:t xml:space="preserve"> </w:t>
      </w:r>
      <w:r>
        <w:rPr>
          <w:w w:val="105"/>
          <w:sz w:val="20"/>
        </w:rPr>
        <w:t>38/2015/TT-BTC</w:t>
      </w:r>
      <w:r>
        <w:rPr>
          <w:spacing w:val="-16"/>
          <w:w w:val="105"/>
          <w:sz w:val="20"/>
        </w:rPr>
        <w:t xml:space="preserve"> </w:t>
      </w:r>
      <w:r>
        <w:rPr>
          <w:w w:val="105"/>
          <w:sz w:val="20"/>
        </w:rPr>
        <w:t>(amended</w:t>
      </w:r>
      <w:r>
        <w:rPr>
          <w:spacing w:val="-17"/>
          <w:w w:val="105"/>
          <w:sz w:val="20"/>
        </w:rPr>
        <w:t xml:space="preserve"> </w:t>
      </w:r>
      <w:r>
        <w:rPr>
          <w:w w:val="105"/>
          <w:sz w:val="20"/>
        </w:rPr>
        <w:t>by</w:t>
      </w:r>
      <w:r>
        <w:rPr>
          <w:spacing w:val="-16"/>
          <w:w w:val="105"/>
          <w:sz w:val="20"/>
        </w:rPr>
        <w:t xml:space="preserve"> </w:t>
      </w:r>
      <w:r>
        <w:rPr>
          <w:w w:val="105"/>
          <w:sz w:val="20"/>
        </w:rPr>
        <w:t>Appendix</w:t>
      </w:r>
      <w:r>
        <w:rPr>
          <w:spacing w:val="-17"/>
          <w:w w:val="105"/>
          <w:sz w:val="20"/>
        </w:rPr>
        <w:t xml:space="preserve"> </w:t>
      </w:r>
      <w:r>
        <w:rPr>
          <w:w w:val="105"/>
          <w:sz w:val="20"/>
        </w:rPr>
        <w:t>I</w:t>
      </w:r>
      <w:r>
        <w:rPr>
          <w:spacing w:val="-16"/>
          <w:w w:val="105"/>
          <w:sz w:val="20"/>
        </w:rPr>
        <w:t xml:space="preserve"> </w:t>
      </w:r>
      <w:r>
        <w:rPr>
          <w:w w:val="105"/>
          <w:sz w:val="20"/>
        </w:rPr>
        <w:t>of</w:t>
      </w:r>
      <w:r>
        <w:rPr>
          <w:spacing w:val="-17"/>
          <w:w w:val="105"/>
          <w:sz w:val="20"/>
        </w:rPr>
        <w:t xml:space="preserve"> </w:t>
      </w:r>
      <w:r>
        <w:rPr>
          <w:w w:val="105"/>
          <w:sz w:val="20"/>
        </w:rPr>
        <w:t>Circular 39/2018/TT-BTC) via the e-customs declaration</w:t>
      </w:r>
      <w:r>
        <w:rPr>
          <w:spacing w:val="-14"/>
          <w:w w:val="105"/>
          <w:sz w:val="20"/>
        </w:rPr>
        <w:t xml:space="preserve"> </w:t>
      </w:r>
      <w:r>
        <w:rPr>
          <w:w w:val="105"/>
          <w:sz w:val="20"/>
        </w:rPr>
        <w:t>system</w:t>
      </w:r>
      <w:r>
        <w:rPr>
          <w:w w:val="105"/>
          <w:position w:val="6"/>
          <w:sz w:val="13"/>
        </w:rPr>
        <w:t>6</w:t>
      </w:r>
      <w:r>
        <w:rPr>
          <w:w w:val="105"/>
          <w:sz w:val="20"/>
        </w:rPr>
        <w:t>.</w:t>
      </w:r>
    </w:p>
    <w:p w14:paraId="17CC5546" w14:textId="77777777" w:rsidR="00CB3630" w:rsidRDefault="00CB3630">
      <w:pPr>
        <w:pStyle w:val="BodyText"/>
        <w:spacing w:before="7"/>
        <w:rPr>
          <w:sz w:val="19"/>
        </w:rPr>
      </w:pPr>
    </w:p>
    <w:p w14:paraId="14F01CED" w14:textId="77777777" w:rsidR="00CB3630" w:rsidRDefault="002E1052">
      <w:pPr>
        <w:pStyle w:val="ListParagraph"/>
        <w:numPr>
          <w:ilvl w:val="0"/>
          <w:numId w:val="19"/>
        </w:numPr>
        <w:tabs>
          <w:tab w:val="left" w:pos="856"/>
          <w:tab w:val="left" w:pos="857"/>
        </w:tabs>
        <w:spacing w:line="285" w:lineRule="auto"/>
        <w:ind w:right="167" w:hanging="678"/>
        <w:rPr>
          <w:sz w:val="20"/>
        </w:rPr>
      </w:pPr>
      <w:r>
        <w:rPr>
          <w:w w:val="105"/>
          <w:sz w:val="20"/>
        </w:rPr>
        <w:t>Please note that when importing goods into BWH, the logistics company should pay attention to the following contents of the CD</w:t>
      </w:r>
      <w:r>
        <w:rPr>
          <w:spacing w:val="-17"/>
          <w:w w:val="105"/>
          <w:sz w:val="20"/>
        </w:rPr>
        <w:t xml:space="preserve"> </w:t>
      </w:r>
      <w:r>
        <w:rPr>
          <w:w w:val="105"/>
          <w:sz w:val="20"/>
        </w:rPr>
        <w:t>forms:</w:t>
      </w:r>
    </w:p>
    <w:p w14:paraId="5A925B71" w14:textId="77777777" w:rsidR="00CB3630" w:rsidRDefault="002E1052">
      <w:pPr>
        <w:pStyle w:val="ListParagraph"/>
        <w:numPr>
          <w:ilvl w:val="0"/>
          <w:numId w:val="6"/>
        </w:numPr>
        <w:tabs>
          <w:tab w:val="left" w:pos="1195"/>
          <w:tab w:val="left" w:pos="1196"/>
        </w:tabs>
        <w:spacing w:before="110"/>
        <w:ind w:hanging="340"/>
        <w:jc w:val="left"/>
        <w:rPr>
          <w:sz w:val="20"/>
        </w:rPr>
      </w:pPr>
      <w:r>
        <w:rPr>
          <w:w w:val="105"/>
          <w:sz w:val="20"/>
        </w:rPr>
        <w:t>Name of the exporter/ importer on the electronic import</w:t>
      </w:r>
      <w:r>
        <w:rPr>
          <w:spacing w:val="-29"/>
          <w:w w:val="105"/>
          <w:sz w:val="20"/>
        </w:rPr>
        <w:t xml:space="preserve"> </w:t>
      </w:r>
      <w:r>
        <w:rPr>
          <w:w w:val="105"/>
          <w:sz w:val="20"/>
        </w:rPr>
        <w:t>declaration</w:t>
      </w:r>
      <w:r>
        <w:rPr>
          <w:w w:val="105"/>
          <w:position w:val="7"/>
          <w:sz w:val="13"/>
        </w:rPr>
        <w:t>7</w:t>
      </w:r>
      <w:r>
        <w:rPr>
          <w:w w:val="105"/>
          <w:sz w:val="20"/>
        </w:rPr>
        <w:t>:</w:t>
      </w:r>
    </w:p>
    <w:p w14:paraId="3BCAEE1B" w14:textId="77777777" w:rsidR="00CB3630" w:rsidRDefault="002E1052">
      <w:pPr>
        <w:pStyle w:val="ListParagraph"/>
        <w:numPr>
          <w:ilvl w:val="1"/>
          <w:numId w:val="6"/>
        </w:numPr>
        <w:tabs>
          <w:tab w:val="left" w:pos="1533"/>
          <w:tab w:val="left" w:pos="1534"/>
        </w:tabs>
        <w:spacing w:before="42"/>
        <w:jc w:val="left"/>
        <w:rPr>
          <w:sz w:val="20"/>
        </w:rPr>
      </w:pPr>
      <w:r>
        <w:rPr>
          <w:w w:val="105"/>
          <w:sz w:val="20"/>
        </w:rPr>
        <w:t>Importer’s name: the logistics</w:t>
      </w:r>
      <w:r>
        <w:rPr>
          <w:spacing w:val="-7"/>
          <w:w w:val="105"/>
          <w:sz w:val="20"/>
        </w:rPr>
        <w:t xml:space="preserve"> </w:t>
      </w:r>
      <w:r>
        <w:rPr>
          <w:w w:val="105"/>
          <w:sz w:val="20"/>
        </w:rPr>
        <w:t>company</w:t>
      </w:r>
    </w:p>
    <w:p w14:paraId="731D611D" w14:textId="534E6C3F" w:rsidR="00CB3630" w:rsidRDefault="002E1052">
      <w:pPr>
        <w:pStyle w:val="ListParagraph"/>
        <w:numPr>
          <w:ilvl w:val="1"/>
          <w:numId w:val="6"/>
        </w:numPr>
        <w:tabs>
          <w:tab w:val="left" w:pos="1533"/>
          <w:tab w:val="left" w:pos="1534"/>
        </w:tabs>
        <w:spacing w:before="27"/>
        <w:jc w:val="left"/>
        <w:rPr>
          <w:sz w:val="20"/>
        </w:rPr>
      </w:pPr>
      <w:r>
        <w:rPr>
          <w:w w:val="105"/>
          <w:sz w:val="20"/>
        </w:rPr>
        <w:t>Exporter’s name:</w:t>
      </w:r>
      <w:r>
        <w:rPr>
          <w:spacing w:val="-3"/>
          <w:w w:val="105"/>
          <w:sz w:val="20"/>
        </w:rPr>
        <w:t xml:space="preserve"> </w:t>
      </w:r>
      <w:r w:rsidR="00135B4B" w:rsidRPr="00135B4B">
        <w:rPr>
          <w:w w:val="105"/>
          <w:sz w:val="20"/>
          <w:highlight w:val="yellow"/>
        </w:rPr>
        <w:t>ABC Company</w:t>
      </w:r>
    </w:p>
    <w:p w14:paraId="49239789" w14:textId="77777777" w:rsidR="00CB3630" w:rsidRDefault="002E1052">
      <w:pPr>
        <w:pStyle w:val="ListParagraph"/>
        <w:numPr>
          <w:ilvl w:val="0"/>
          <w:numId w:val="19"/>
        </w:numPr>
        <w:tabs>
          <w:tab w:val="left" w:pos="857"/>
        </w:tabs>
        <w:spacing w:before="102" w:line="285" w:lineRule="auto"/>
        <w:ind w:right="164" w:hanging="678"/>
        <w:jc w:val="both"/>
        <w:rPr>
          <w:sz w:val="20"/>
        </w:rPr>
      </w:pPr>
      <w:r>
        <w:rPr>
          <w:w w:val="105"/>
          <w:sz w:val="20"/>
        </w:rPr>
        <w:t>In case the e-customs declaration system has not yet been supported, the logistics company</w:t>
      </w:r>
      <w:r>
        <w:rPr>
          <w:spacing w:val="-15"/>
          <w:w w:val="105"/>
          <w:sz w:val="20"/>
        </w:rPr>
        <w:t xml:space="preserve"> </w:t>
      </w:r>
      <w:r>
        <w:rPr>
          <w:w w:val="105"/>
          <w:sz w:val="20"/>
        </w:rPr>
        <w:t>can</w:t>
      </w:r>
      <w:r>
        <w:rPr>
          <w:spacing w:val="-14"/>
          <w:w w:val="105"/>
          <w:sz w:val="20"/>
        </w:rPr>
        <w:t xml:space="preserve"> </w:t>
      </w:r>
      <w:r>
        <w:rPr>
          <w:w w:val="105"/>
          <w:sz w:val="20"/>
        </w:rPr>
        <w:t>carry</w:t>
      </w:r>
      <w:r>
        <w:rPr>
          <w:spacing w:val="-13"/>
          <w:w w:val="105"/>
          <w:sz w:val="20"/>
        </w:rPr>
        <w:t xml:space="preserve"> </w:t>
      </w:r>
      <w:r>
        <w:rPr>
          <w:w w:val="105"/>
          <w:sz w:val="20"/>
        </w:rPr>
        <w:t>out</w:t>
      </w:r>
      <w:r>
        <w:rPr>
          <w:spacing w:val="-15"/>
          <w:w w:val="105"/>
          <w:sz w:val="20"/>
        </w:rPr>
        <w:t xml:space="preserve"> </w:t>
      </w:r>
      <w:r>
        <w:rPr>
          <w:w w:val="105"/>
          <w:sz w:val="20"/>
        </w:rPr>
        <w:t>customs</w:t>
      </w:r>
      <w:r>
        <w:rPr>
          <w:spacing w:val="-14"/>
          <w:w w:val="105"/>
          <w:sz w:val="20"/>
        </w:rPr>
        <w:t xml:space="preserve"> </w:t>
      </w:r>
      <w:r>
        <w:rPr>
          <w:w w:val="105"/>
          <w:sz w:val="20"/>
        </w:rPr>
        <w:t>procedure</w:t>
      </w:r>
      <w:r>
        <w:rPr>
          <w:spacing w:val="-15"/>
          <w:w w:val="105"/>
          <w:sz w:val="20"/>
        </w:rPr>
        <w:t xml:space="preserve"> </w:t>
      </w:r>
      <w:r>
        <w:rPr>
          <w:w w:val="105"/>
          <w:sz w:val="20"/>
        </w:rPr>
        <w:t>in</w:t>
      </w:r>
      <w:r>
        <w:rPr>
          <w:spacing w:val="-13"/>
          <w:w w:val="105"/>
          <w:sz w:val="20"/>
        </w:rPr>
        <w:t xml:space="preserve"> </w:t>
      </w:r>
      <w:r>
        <w:rPr>
          <w:w w:val="105"/>
          <w:sz w:val="20"/>
        </w:rPr>
        <w:t>the</w:t>
      </w:r>
      <w:r>
        <w:rPr>
          <w:spacing w:val="-16"/>
          <w:w w:val="105"/>
          <w:sz w:val="20"/>
        </w:rPr>
        <w:t xml:space="preserve"> </w:t>
      </w:r>
      <w:r>
        <w:rPr>
          <w:w w:val="105"/>
          <w:sz w:val="20"/>
        </w:rPr>
        <w:t>form</w:t>
      </w:r>
      <w:r>
        <w:rPr>
          <w:spacing w:val="-14"/>
          <w:w w:val="105"/>
          <w:sz w:val="20"/>
        </w:rPr>
        <w:t xml:space="preserve"> </w:t>
      </w:r>
      <w:r>
        <w:rPr>
          <w:w w:val="105"/>
          <w:sz w:val="20"/>
        </w:rPr>
        <w:t>of</w:t>
      </w:r>
      <w:r>
        <w:rPr>
          <w:spacing w:val="-15"/>
          <w:w w:val="105"/>
          <w:sz w:val="20"/>
        </w:rPr>
        <w:t xml:space="preserve"> </w:t>
      </w:r>
      <w:r>
        <w:rPr>
          <w:w w:val="105"/>
          <w:sz w:val="20"/>
        </w:rPr>
        <w:t>paper-based</w:t>
      </w:r>
      <w:r>
        <w:rPr>
          <w:spacing w:val="-14"/>
          <w:w w:val="105"/>
          <w:sz w:val="20"/>
        </w:rPr>
        <w:t xml:space="preserve"> </w:t>
      </w:r>
      <w:r>
        <w:rPr>
          <w:w w:val="105"/>
          <w:sz w:val="20"/>
        </w:rPr>
        <w:t>according</w:t>
      </w:r>
      <w:r>
        <w:rPr>
          <w:spacing w:val="-14"/>
          <w:w w:val="105"/>
          <w:sz w:val="20"/>
        </w:rPr>
        <w:t xml:space="preserve"> </w:t>
      </w:r>
      <w:r>
        <w:rPr>
          <w:w w:val="105"/>
          <w:sz w:val="20"/>
        </w:rPr>
        <w:t>to</w:t>
      </w:r>
      <w:r>
        <w:rPr>
          <w:spacing w:val="-14"/>
          <w:w w:val="105"/>
          <w:sz w:val="20"/>
        </w:rPr>
        <w:t xml:space="preserve"> </w:t>
      </w:r>
      <w:r>
        <w:rPr>
          <w:w w:val="105"/>
          <w:sz w:val="20"/>
        </w:rPr>
        <w:t>Clause 2,</w:t>
      </w:r>
      <w:r>
        <w:rPr>
          <w:spacing w:val="-14"/>
          <w:w w:val="105"/>
          <w:sz w:val="20"/>
        </w:rPr>
        <w:t xml:space="preserve"> </w:t>
      </w:r>
      <w:r>
        <w:rPr>
          <w:w w:val="105"/>
          <w:sz w:val="20"/>
        </w:rPr>
        <w:t>Article</w:t>
      </w:r>
      <w:r>
        <w:rPr>
          <w:spacing w:val="-14"/>
          <w:w w:val="105"/>
          <w:sz w:val="20"/>
        </w:rPr>
        <w:t xml:space="preserve"> </w:t>
      </w:r>
      <w:r>
        <w:rPr>
          <w:w w:val="105"/>
          <w:sz w:val="20"/>
        </w:rPr>
        <w:t>25,</w:t>
      </w:r>
      <w:r>
        <w:rPr>
          <w:spacing w:val="-15"/>
          <w:w w:val="105"/>
          <w:sz w:val="20"/>
        </w:rPr>
        <w:t xml:space="preserve"> </w:t>
      </w:r>
      <w:r>
        <w:rPr>
          <w:w w:val="105"/>
          <w:sz w:val="20"/>
        </w:rPr>
        <w:t>Decree</w:t>
      </w:r>
      <w:r>
        <w:rPr>
          <w:spacing w:val="-14"/>
          <w:w w:val="105"/>
          <w:sz w:val="20"/>
        </w:rPr>
        <w:t xml:space="preserve"> </w:t>
      </w:r>
      <w:r>
        <w:rPr>
          <w:w w:val="105"/>
          <w:sz w:val="20"/>
        </w:rPr>
        <w:t>08/2015/ND-CP</w:t>
      </w:r>
      <w:r>
        <w:rPr>
          <w:spacing w:val="-14"/>
          <w:w w:val="105"/>
          <w:sz w:val="20"/>
        </w:rPr>
        <w:t xml:space="preserve"> </w:t>
      </w:r>
      <w:r>
        <w:rPr>
          <w:w w:val="105"/>
          <w:sz w:val="20"/>
        </w:rPr>
        <w:t>amended</w:t>
      </w:r>
      <w:r>
        <w:rPr>
          <w:spacing w:val="-12"/>
          <w:w w:val="105"/>
          <w:sz w:val="20"/>
        </w:rPr>
        <w:t xml:space="preserve"> </w:t>
      </w:r>
      <w:r>
        <w:rPr>
          <w:w w:val="105"/>
          <w:sz w:val="20"/>
        </w:rPr>
        <w:t>and</w:t>
      </w:r>
      <w:r>
        <w:rPr>
          <w:spacing w:val="-13"/>
          <w:w w:val="105"/>
          <w:sz w:val="20"/>
        </w:rPr>
        <w:t xml:space="preserve"> </w:t>
      </w:r>
      <w:r>
        <w:rPr>
          <w:w w:val="105"/>
          <w:sz w:val="20"/>
        </w:rPr>
        <w:t>supplemented</w:t>
      </w:r>
      <w:r>
        <w:rPr>
          <w:spacing w:val="-14"/>
          <w:w w:val="105"/>
          <w:sz w:val="20"/>
        </w:rPr>
        <w:t xml:space="preserve"> </w:t>
      </w:r>
      <w:r>
        <w:rPr>
          <w:w w:val="105"/>
          <w:sz w:val="20"/>
        </w:rPr>
        <w:t>by</w:t>
      </w:r>
      <w:r>
        <w:rPr>
          <w:spacing w:val="-14"/>
          <w:w w:val="105"/>
          <w:sz w:val="20"/>
        </w:rPr>
        <w:t xml:space="preserve"> </w:t>
      </w:r>
      <w:r>
        <w:rPr>
          <w:w w:val="105"/>
          <w:sz w:val="20"/>
        </w:rPr>
        <w:t>Clause</w:t>
      </w:r>
      <w:r>
        <w:rPr>
          <w:spacing w:val="-14"/>
          <w:w w:val="105"/>
          <w:sz w:val="20"/>
        </w:rPr>
        <w:t xml:space="preserve"> </w:t>
      </w:r>
      <w:r>
        <w:rPr>
          <w:w w:val="105"/>
          <w:sz w:val="20"/>
        </w:rPr>
        <w:t>12,</w:t>
      </w:r>
      <w:r>
        <w:rPr>
          <w:spacing w:val="-14"/>
          <w:w w:val="105"/>
          <w:sz w:val="20"/>
        </w:rPr>
        <w:t xml:space="preserve"> </w:t>
      </w:r>
      <w:r>
        <w:rPr>
          <w:w w:val="105"/>
          <w:sz w:val="20"/>
        </w:rPr>
        <w:t>Article</w:t>
      </w:r>
      <w:r>
        <w:rPr>
          <w:spacing w:val="-14"/>
          <w:w w:val="105"/>
          <w:sz w:val="20"/>
        </w:rPr>
        <w:t xml:space="preserve"> </w:t>
      </w:r>
      <w:r>
        <w:rPr>
          <w:w w:val="105"/>
          <w:sz w:val="20"/>
        </w:rPr>
        <w:t>1, Decree 59/2018/ND-CP and submit two (02) original copies import customs declarations according to Form. HQ/2015/NK, Appendix IV, Circular 38/2015/TT-BTC amended and supplemented by Circular</w:t>
      </w:r>
      <w:r>
        <w:rPr>
          <w:spacing w:val="-6"/>
          <w:w w:val="105"/>
          <w:sz w:val="20"/>
        </w:rPr>
        <w:t xml:space="preserve"> </w:t>
      </w:r>
      <w:r>
        <w:rPr>
          <w:w w:val="105"/>
          <w:sz w:val="20"/>
        </w:rPr>
        <w:t>39/2018/TT-BTC.</w:t>
      </w:r>
    </w:p>
    <w:p w14:paraId="7579424D" w14:textId="77777777" w:rsidR="00CB3630" w:rsidRDefault="00CB3630">
      <w:pPr>
        <w:pStyle w:val="BodyText"/>
        <w:spacing w:before="7"/>
        <w:rPr>
          <w:sz w:val="19"/>
        </w:rPr>
      </w:pPr>
    </w:p>
    <w:p w14:paraId="47F17484" w14:textId="77777777" w:rsidR="00CB3630" w:rsidRDefault="002E1052">
      <w:pPr>
        <w:pStyle w:val="ListParagraph"/>
        <w:numPr>
          <w:ilvl w:val="0"/>
          <w:numId w:val="19"/>
        </w:numPr>
        <w:tabs>
          <w:tab w:val="left" w:pos="857"/>
        </w:tabs>
        <w:spacing w:before="1" w:line="285" w:lineRule="auto"/>
        <w:ind w:right="164" w:hanging="678"/>
        <w:jc w:val="both"/>
        <w:rPr>
          <w:sz w:val="20"/>
        </w:rPr>
      </w:pPr>
      <w:r>
        <w:rPr>
          <w:w w:val="105"/>
          <w:sz w:val="20"/>
        </w:rPr>
        <w:t>However, the logistics company still needs to notify in writing to the customs authority (where</w:t>
      </w:r>
      <w:r>
        <w:rPr>
          <w:spacing w:val="-19"/>
          <w:w w:val="105"/>
          <w:sz w:val="20"/>
        </w:rPr>
        <w:t xml:space="preserve"> </w:t>
      </w:r>
      <w:r>
        <w:rPr>
          <w:w w:val="105"/>
          <w:sz w:val="20"/>
        </w:rPr>
        <w:t>the</w:t>
      </w:r>
      <w:r>
        <w:rPr>
          <w:spacing w:val="-18"/>
          <w:w w:val="105"/>
          <w:sz w:val="20"/>
        </w:rPr>
        <w:t xml:space="preserve"> </w:t>
      </w:r>
      <w:r>
        <w:rPr>
          <w:w w:val="105"/>
          <w:sz w:val="20"/>
        </w:rPr>
        <w:t>customs</w:t>
      </w:r>
      <w:r>
        <w:rPr>
          <w:spacing w:val="-19"/>
          <w:w w:val="105"/>
          <w:sz w:val="20"/>
        </w:rPr>
        <w:t xml:space="preserve"> </w:t>
      </w:r>
      <w:r>
        <w:rPr>
          <w:w w:val="105"/>
          <w:sz w:val="20"/>
        </w:rPr>
        <w:t>procedure</w:t>
      </w:r>
      <w:r>
        <w:rPr>
          <w:spacing w:val="-17"/>
          <w:w w:val="105"/>
          <w:sz w:val="20"/>
        </w:rPr>
        <w:t xml:space="preserve"> </w:t>
      </w:r>
      <w:r>
        <w:rPr>
          <w:w w:val="105"/>
          <w:sz w:val="20"/>
        </w:rPr>
        <w:t>is</w:t>
      </w:r>
      <w:r>
        <w:rPr>
          <w:spacing w:val="-18"/>
          <w:w w:val="105"/>
          <w:sz w:val="20"/>
        </w:rPr>
        <w:t xml:space="preserve"> </w:t>
      </w:r>
      <w:r>
        <w:rPr>
          <w:w w:val="105"/>
          <w:sz w:val="20"/>
        </w:rPr>
        <w:t>expected</w:t>
      </w:r>
      <w:r>
        <w:rPr>
          <w:spacing w:val="-17"/>
          <w:w w:val="105"/>
          <w:sz w:val="20"/>
        </w:rPr>
        <w:t xml:space="preserve"> </w:t>
      </w:r>
      <w:r>
        <w:rPr>
          <w:w w:val="105"/>
          <w:sz w:val="20"/>
        </w:rPr>
        <w:t>to</w:t>
      </w:r>
      <w:r>
        <w:rPr>
          <w:spacing w:val="-20"/>
          <w:w w:val="105"/>
          <w:sz w:val="20"/>
        </w:rPr>
        <w:t xml:space="preserve"> </w:t>
      </w:r>
      <w:r>
        <w:rPr>
          <w:w w:val="105"/>
          <w:sz w:val="20"/>
        </w:rPr>
        <w:t>be</w:t>
      </w:r>
      <w:r>
        <w:rPr>
          <w:spacing w:val="-19"/>
          <w:w w:val="105"/>
          <w:sz w:val="20"/>
        </w:rPr>
        <w:t xml:space="preserve"> </w:t>
      </w:r>
      <w:r>
        <w:rPr>
          <w:w w:val="105"/>
          <w:sz w:val="20"/>
        </w:rPr>
        <w:t>carried</w:t>
      </w:r>
      <w:r>
        <w:rPr>
          <w:spacing w:val="-18"/>
          <w:w w:val="105"/>
          <w:sz w:val="20"/>
        </w:rPr>
        <w:t xml:space="preserve"> </w:t>
      </w:r>
      <w:r>
        <w:rPr>
          <w:w w:val="105"/>
          <w:sz w:val="20"/>
        </w:rPr>
        <w:t>out),</w:t>
      </w:r>
      <w:r>
        <w:rPr>
          <w:spacing w:val="-19"/>
          <w:w w:val="105"/>
          <w:sz w:val="20"/>
        </w:rPr>
        <w:t xml:space="preserve"> </w:t>
      </w:r>
      <w:r>
        <w:rPr>
          <w:w w:val="105"/>
          <w:sz w:val="20"/>
        </w:rPr>
        <w:t>which</w:t>
      </w:r>
      <w:r>
        <w:rPr>
          <w:spacing w:val="-19"/>
          <w:w w:val="105"/>
          <w:sz w:val="20"/>
        </w:rPr>
        <w:t xml:space="preserve"> </w:t>
      </w:r>
      <w:r>
        <w:rPr>
          <w:w w:val="105"/>
          <w:sz w:val="20"/>
        </w:rPr>
        <w:t>clearly</w:t>
      </w:r>
      <w:r>
        <w:rPr>
          <w:spacing w:val="-18"/>
          <w:w w:val="105"/>
          <w:sz w:val="20"/>
        </w:rPr>
        <w:t xml:space="preserve"> </w:t>
      </w:r>
      <w:r>
        <w:rPr>
          <w:w w:val="105"/>
          <w:sz w:val="20"/>
        </w:rPr>
        <w:t>states</w:t>
      </w:r>
      <w:r>
        <w:rPr>
          <w:spacing w:val="-17"/>
          <w:w w:val="105"/>
          <w:sz w:val="20"/>
        </w:rPr>
        <w:t xml:space="preserve"> </w:t>
      </w:r>
      <w:r>
        <w:rPr>
          <w:w w:val="105"/>
          <w:sz w:val="20"/>
        </w:rPr>
        <w:t>the</w:t>
      </w:r>
      <w:r>
        <w:rPr>
          <w:spacing w:val="-21"/>
          <w:w w:val="105"/>
          <w:sz w:val="20"/>
        </w:rPr>
        <w:t xml:space="preserve"> </w:t>
      </w:r>
      <w:r>
        <w:rPr>
          <w:w w:val="105"/>
          <w:sz w:val="20"/>
        </w:rPr>
        <w:t>name and</w:t>
      </w:r>
      <w:r>
        <w:rPr>
          <w:spacing w:val="-14"/>
          <w:w w:val="105"/>
          <w:sz w:val="20"/>
        </w:rPr>
        <w:t xml:space="preserve"> </w:t>
      </w:r>
      <w:r>
        <w:rPr>
          <w:w w:val="105"/>
          <w:sz w:val="20"/>
        </w:rPr>
        <w:t>cause</w:t>
      </w:r>
      <w:r>
        <w:rPr>
          <w:spacing w:val="-13"/>
          <w:w w:val="105"/>
          <w:sz w:val="20"/>
        </w:rPr>
        <w:t xml:space="preserve"> </w:t>
      </w:r>
      <w:r>
        <w:rPr>
          <w:w w:val="105"/>
          <w:sz w:val="20"/>
        </w:rPr>
        <w:t>of</w:t>
      </w:r>
      <w:r>
        <w:rPr>
          <w:spacing w:val="-13"/>
          <w:w w:val="105"/>
          <w:sz w:val="20"/>
        </w:rPr>
        <w:t xml:space="preserve"> </w:t>
      </w:r>
      <w:r>
        <w:rPr>
          <w:w w:val="105"/>
          <w:sz w:val="20"/>
        </w:rPr>
        <w:t>the</w:t>
      </w:r>
      <w:r>
        <w:rPr>
          <w:spacing w:val="-14"/>
          <w:w w:val="105"/>
          <w:sz w:val="20"/>
        </w:rPr>
        <w:t xml:space="preserve"> </w:t>
      </w:r>
      <w:r>
        <w:rPr>
          <w:w w:val="105"/>
          <w:sz w:val="20"/>
        </w:rPr>
        <w:t>problem,</w:t>
      </w:r>
      <w:r>
        <w:rPr>
          <w:spacing w:val="-13"/>
          <w:w w:val="105"/>
          <w:sz w:val="20"/>
        </w:rPr>
        <w:t xml:space="preserve"> </w:t>
      </w:r>
      <w:r>
        <w:rPr>
          <w:w w:val="105"/>
          <w:sz w:val="20"/>
        </w:rPr>
        <w:t>the</w:t>
      </w:r>
      <w:r>
        <w:rPr>
          <w:spacing w:val="-13"/>
          <w:w w:val="105"/>
          <w:sz w:val="20"/>
        </w:rPr>
        <w:t xml:space="preserve"> </w:t>
      </w:r>
      <w:r>
        <w:rPr>
          <w:w w:val="105"/>
          <w:sz w:val="20"/>
        </w:rPr>
        <w:t>expected</w:t>
      </w:r>
      <w:r>
        <w:rPr>
          <w:spacing w:val="-13"/>
          <w:w w:val="105"/>
          <w:sz w:val="20"/>
        </w:rPr>
        <w:t xml:space="preserve"> </w:t>
      </w:r>
      <w:r>
        <w:rPr>
          <w:w w:val="105"/>
          <w:sz w:val="20"/>
        </w:rPr>
        <w:t>time</w:t>
      </w:r>
      <w:r>
        <w:rPr>
          <w:spacing w:val="-13"/>
          <w:w w:val="105"/>
          <w:sz w:val="20"/>
        </w:rPr>
        <w:t xml:space="preserve"> </w:t>
      </w:r>
      <w:r>
        <w:rPr>
          <w:w w:val="105"/>
          <w:sz w:val="20"/>
        </w:rPr>
        <w:t>to</w:t>
      </w:r>
      <w:r>
        <w:rPr>
          <w:spacing w:val="-13"/>
          <w:w w:val="105"/>
          <w:sz w:val="20"/>
        </w:rPr>
        <w:t xml:space="preserve"> </w:t>
      </w:r>
      <w:r>
        <w:rPr>
          <w:w w:val="105"/>
          <w:sz w:val="20"/>
        </w:rPr>
        <w:t>fix</w:t>
      </w:r>
      <w:r>
        <w:rPr>
          <w:spacing w:val="-13"/>
          <w:w w:val="105"/>
          <w:sz w:val="20"/>
        </w:rPr>
        <w:t xml:space="preserve"> </w:t>
      </w:r>
      <w:r>
        <w:rPr>
          <w:w w:val="105"/>
          <w:sz w:val="20"/>
        </w:rPr>
        <w:t>the</w:t>
      </w:r>
      <w:r>
        <w:rPr>
          <w:spacing w:val="-13"/>
          <w:w w:val="105"/>
          <w:sz w:val="20"/>
        </w:rPr>
        <w:t xml:space="preserve"> </w:t>
      </w:r>
      <w:r>
        <w:rPr>
          <w:w w:val="105"/>
          <w:sz w:val="20"/>
        </w:rPr>
        <w:t>problem,</w:t>
      </w:r>
      <w:r>
        <w:rPr>
          <w:spacing w:val="-14"/>
          <w:w w:val="105"/>
          <w:sz w:val="20"/>
        </w:rPr>
        <w:t xml:space="preserve"> </w:t>
      </w:r>
      <w:r>
        <w:rPr>
          <w:w w:val="105"/>
          <w:sz w:val="20"/>
        </w:rPr>
        <w:t>and</w:t>
      </w:r>
      <w:r>
        <w:rPr>
          <w:spacing w:val="-13"/>
          <w:w w:val="105"/>
          <w:sz w:val="20"/>
        </w:rPr>
        <w:t xml:space="preserve"> </w:t>
      </w:r>
      <w:r>
        <w:rPr>
          <w:w w:val="105"/>
          <w:sz w:val="20"/>
        </w:rPr>
        <w:t>the</w:t>
      </w:r>
      <w:r>
        <w:rPr>
          <w:spacing w:val="-13"/>
          <w:w w:val="105"/>
          <w:sz w:val="20"/>
        </w:rPr>
        <w:t xml:space="preserve"> </w:t>
      </w:r>
      <w:r>
        <w:rPr>
          <w:w w:val="105"/>
          <w:sz w:val="20"/>
        </w:rPr>
        <w:t>method</w:t>
      </w:r>
      <w:r>
        <w:rPr>
          <w:spacing w:val="-13"/>
          <w:w w:val="105"/>
          <w:sz w:val="20"/>
        </w:rPr>
        <w:t xml:space="preserve"> </w:t>
      </w:r>
      <w:r>
        <w:rPr>
          <w:w w:val="105"/>
          <w:sz w:val="20"/>
        </w:rPr>
        <w:t>of</w:t>
      </w:r>
      <w:r>
        <w:rPr>
          <w:spacing w:val="-12"/>
          <w:w w:val="105"/>
          <w:sz w:val="20"/>
        </w:rPr>
        <w:t xml:space="preserve"> </w:t>
      </w:r>
      <w:r>
        <w:rPr>
          <w:w w:val="105"/>
          <w:sz w:val="20"/>
        </w:rPr>
        <w:t>carrying out</w:t>
      </w:r>
      <w:r>
        <w:rPr>
          <w:spacing w:val="-13"/>
          <w:w w:val="105"/>
          <w:sz w:val="20"/>
        </w:rPr>
        <w:t xml:space="preserve"> </w:t>
      </w:r>
      <w:r>
        <w:rPr>
          <w:w w:val="105"/>
          <w:sz w:val="20"/>
        </w:rPr>
        <w:t>customs</w:t>
      </w:r>
      <w:r>
        <w:rPr>
          <w:spacing w:val="-13"/>
          <w:w w:val="105"/>
          <w:sz w:val="20"/>
        </w:rPr>
        <w:t xml:space="preserve"> </w:t>
      </w:r>
      <w:r>
        <w:rPr>
          <w:w w:val="105"/>
          <w:sz w:val="20"/>
        </w:rPr>
        <w:t>declaration</w:t>
      </w:r>
      <w:r>
        <w:rPr>
          <w:spacing w:val="-15"/>
          <w:w w:val="105"/>
          <w:sz w:val="20"/>
        </w:rPr>
        <w:t xml:space="preserve"> </w:t>
      </w:r>
      <w:r>
        <w:rPr>
          <w:w w:val="105"/>
          <w:sz w:val="20"/>
        </w:rPr>
        <w:t>procedures</w:t>
      </w:r>
      <w:r>
        <w:rPr>
          <w:spacing w:val="-13"/>
          <w:w w:val="105"/>
          <w:sz w:val="20"/>
        </w:rPr>
        <w:t xml:space="preserve"> </w:t>
      </w:r>
      <w:r>
        <w:rPr>
          <w:w w:val="105"/>
          <w:sz w:val="20"/>
        </w:rPr>
        <w:t>during</w:t>
      </w:r>
      <w:r>
        <w:rPr>
          <w:spacing w:val="-12"/>
          <w:w w:val="105"/>
          <w:sz w:val="20"/>
        </w:rPr>
        <w:t xml:space="preserve"> </w:t>
      </w:r>
      <w:r>
        <w:rPr>
          <w:w w:val="105"/>
          <w:sz w:val="20"/>
        </w:rPr>
        <w:t>the</w:t>
      </w:r>
      <w:r>
        <w:rPr>
          <w:spacing w:val="-12"/>
          <w:w w:val="105"/>
          <w:sz w:val="20"/>
        </w:rPr>
        <w:t xml:space="preserve"> </w:t>
      </w:r>
      <w:r>
        <w:rPr>
          <w:w w:val="105"/>
          <w:sz w:val="20"/>
        </w:rPr>
        <w:t>time</w:t>
      </w:r>
      <w:r>
        <w:rPr>
          <w:spacing w:val="-13"/>
          <w:w w:val="105"/>
          <w:sz w:val="20"/>
        </w:rPr>
        <w:t xml:space="preserve"> </w:t>
      </w:r>
      <w:r>
        <w:rPr>
          <w:w w:val="105"/>
          <w:sz w:val="20"/>
        </w:rPr>
        <w:t>the</w:t>
      </w:r>
      <w:r>
        <w:rPr>
          <w:spacing w:val="-12"/>
          <w:w w:val="105"/>
          <w:sz w:val="20"/>
        </w:rPr>
        <w:t xml:space="preserve"> </w:t>
      </w:r>
      <w:r>
        <w:rPr>
          <w:w w:val="105"/>
          <w:sz w:val="20"/>
        </w:rPr>
        <w:t>e-customs</w:t>
      </w:r>
      <w:r>
        <w:rPr>
          <w:spacing w:val="-12"/>
          <w:w w:val="105"/>
          <w:sz w:val="20"/>
        </w:rPr>
        <w:t xml:space="preserve"> </w:t>
      </w:r>
      <w:r>
        <w:rPr>
          <w:w w:val="105"/>
          <w:sz w:val="20"/>
        </w:rPr>
        <w:t>declaration</w:t>
      </w:r>
      <w:r>
        <w:rPr>
          <w:spacing w:val="-12"/>
          <w:w w:val="105"/>
          <w:sz w:val="20"/>
        </w:rPr>
        <w:t xml:space="preserve"> </w:t>
      </w:r>
      <w:r>
        <w:rPr>
          <w:w w:val="105"/>
          <w:sz w:val="20"/>
        </w:rPr>
        <w:t>system</w:t>
      </w:r>
      <w:r>
        <w:rPr>
          <w:spacing w:val="-12"/>
          <w:w w:val="105"/>
          <w:sz w:val="20"/>
        </w:rPr>
        <w:t xml:space="preserve"> </w:t>
      </w:r>
      <w:r>
        <w:rPr>
          <w:w w:val="105"/>
          <w:sz w:val="20"/>
        </w:rPr>
        <w:t>has been</w:t>
      </w:r>
      <w:r>
        <w:rPr>
          <w:spacing w:val="-2"/>
          <w:w w:val="105"/>
          <w:sz w:val="20"/>
        </w:rPr>
        <w:t xml:space="preserve"> </w:t>
      </w:r>
      <w:r>
        <w:rPr>
          <w:w w:val="105"/>
          <w:sz w:val="20"/>
        </w:rPr>
        <w:t>trouble</w:t>
      </w:r>
      <w:r>
        <w:rPr>
          <w:w w:val="105"/>
          <w:position w:val="6"/>
          <w:sz w:val="13"/>
        </w:rPr>
        <w:t>8</w:t>
      </w:r>
      <w:r>
        <w:rPr>
          <w:w w:val="105"/>
          <w:sz w:val="20"/>
        </w:rPr>
        <w:t>.</w:t>
      </w:r>
    </w:p>
    <w:p w14:paraId="150FBF34" w14:textId="77777777" w:rsidR="00CB3630" w:rsidRDefault="002E1052">
      <w:pPr>
        <w:pStyle w:val="Heading1"/>
        <w:numPr>
          <w:ilvl w:val="0"/>
          <w:numId w:val="7"/>
        </w:numPr>
        <w:tabs>
          <w:tab w:val="left" w:pos="1281"/>
        </w:tabs>
        <w:spacing w:before="98"/>
        <w:ind w:left="1280" w:hanging="425"/>
        <w:jc w:val="both"/>
        <w:rPr>
          <w:sz w:val="13"/>
        </w:rPr>
      </w:pPr>
      <w:r>
        <w:rPr>
          <w:w w:val="105"/>
        </w:rPr>
        <w:t>Customs procedures for goods from BWH to customers in</w:t>
      </w:r>
      <w:r>
        <w:rPr>
          <w:spacing w:val="-36"/>
          <w:w w:val="105"/>
        </w:rPr>
        <w:t xml:space="preserve"> </w:t>
      </w:r>
      <w:r>
        <w:rPr>
          <w:w w:val="105"/>
        </w:rPr>
        <w:t>Vietnam</w:t>
      </w:r>
      <w:r>
        <w:rPr>
          <w:w w:val="105"/>
          <w:position w:val="8"/>
          <w:sz w:val="13"/>
        </w:rPr>
        <w:t>9</w:t>
      </w:r>
    </w:p>
    <w:p w14:paraId="1826D9CD" w14:textId="77777777" w:rsidR="00CB3630" w:rsidRDefault="002E1052">
      <w:pPr>
        <w:pStyle w:val="ListParagraph"/>
        <w:numPr>
          <w:ilvl w:val="0"/>
          <w:numId w:val="19"/>
        </w:numPr>
        <w:tabs>
          <w:tab w:val="left" w:pos="857"/>
        </w:tabs>
        <w:spacing w:before="156" w:line="285" w:lineRule="auto"/>
        <w:ind w:right="165" w:hanging="678"/>
        <w:jc w:val="both"/>
        <w:rPr>
          <w:sz w:val="20"/>
        </w:rPr>
      </w:pPr>
      <w:r>
        <w:rPr>
          <w:w w:val="105"/>
          <w:sz w:val="20"/>
        </w:rPr>
        <w:t>The Buyers located in Vietnam, who might be local companies/ foreign direct investment companies in Vietnam or in free trade zones, should follow the below import customs procedure.</w:t>
      </w:r>
    </w:p>
    <w:p w14:paraId="257E51E2" w14:textId="77777777" w:rsidR="00CB3630" w:rsidRDefault="00CB3630">
      <w:pPr>
        <w:pStyle w:val="BodyText"/>
        <w:spacing w:before="7"/>
        <w:rPr>
          <w:sz w:val="19"/>
        </w:rPr>
      </w:pPr>
    </w:p>
    <w:p w14:paraId="7A181EB8" w14:textId="77777777" w:rsidR="00CB3630" w:rsidRDefault="002E1052">
      <w:pPr>
        <w:pStyle w:val="ListParagraph"/>
        <w:numPr>
          <w:ilvl w:val="0"/>
          <w:numId w:val="19"/>
        </w:numPr>
        <w:tabs>
          <w:tab w:val="left" w:pos="857"/>
        </w:tabs>
        <w:spacing w:line="285" w:lineRule="auto"/>
        <w:ind w:right="165" w:hanging="678"/>
        <w:jc w:val="both"/>
        <w:rPr>
          <w:sz w:val="13"/>
        </w:rPr>
      </w:pPr>
      <w:r>
        <w:rPr>
          <w:w w:val="105"/>
          <w:sz w:val="20"/>
        </w:rPr>
        <w:t xml:space="preserve">The Buyers </w:t>
      </w:r>
      <w:proofErr w:type="gramStart"/>
      <w:r>
        <w:rPr>
          <w:w w:val="105"/>
          <w:sz w:val="20"/>
        </w:rPr>
        <w:t>have to</w:t>
      </w:r>
      <w:proofErr w:type="gramEnd"/>
      <w:r>
        <w:rPr>
          <w:w w:val="105"/>
          <w:sz w:val="20"/>
        </w:rPr>
        <w:t xml:space="preserve"> declare and submit all required documents in a customs dossier for import via the e-customs system according to Form No.01, Appendix II, Circular No.38/2015/TT-BTC</w:t>
      </w:r>
      <w:r>
        <w:rPr>
          <w:spacing w:val="-10"/>
          <w:w w:val="105"/>
          <w:sz w:val="20"/>
        </w:rPr>
        <w:t xml:space="preserve"> </w:t>
      </w:r>
      <w:r>
        <w:rPr>
          <w:w w:val="105"/>
          <w:sz w:val="20"/>
        </w:rPr>
        <w:t>and</w:t>
      </w:r>
      <w:r>
        <w:rPr>
          <w:spacing w:val="-10"/>
          <w:w w:val="105"/>
          <w:sz w:val="20"/>
        </w:rPr>
        <w:t xml:space="preserve"> </w:t>
      </w:r>
      <w:r>
        <w:rPr>
          <w:w w:val="105"/>
          <w:sz w:val="20"/>
        </w:rPr>
        <w:t>Clause</w:t>
      </w:r>
      <w:r>
        <w:rPr>
          <w:spacing w:val="-11"/>
          <w:w w:val="105"/>
          <w:sz w:val="20"/>
        </w:rPr>
        <w:t xml:space="preserve"> </w:t>
      </w:r>
      <w:r>
        <w:rPr>
          <w:w w:val="105"/>
          <w:sz w:val="20"/>
        </w:rPr>
        <w:t>2,</w:t>
      </w:r>
      <w:r>
        <w:rPr>
          <w:spacing w:val="-10"/>
          <w:w w:val="105"/>
          <w:sz w:val="20"/>
        </w:rPr>
        <w:t xml:space="preserve"> </w:t>
      </w:r>
      <w:r>
        <w:rPr>
          <w:w w:val="105"/>
          <w:sz w:val="20"/>
        </w:rPr>
        <w:t>Article</w:t>
      </w:r>
      <w:r>
        <w:rPr>
          <w:spacing w:val="-12"/>
          <w:w w:val="105"/>
          <w:sz w:val="20"/>
        </w:rPr>
        <w:t xml:space="preserve"> </w:t>
      </w:r>
      <w:r>
        <w:rPr>
          <w:w w:val="105"/>
          <w:sz w:val="20"/>
        </w:rPr>
        <w:t>16,</w:t>
      </w:r>
      <w:r>
        <w:rPr>
          <w:spacing w:val="-9"/>
          <w:w w:val="105"/>
          <w:sz w:val="20"/>
        </w:rPr>
        <w:t xml:space="preserve"> </w:t>
      </w:r>
      <w:r>
        <w:rPr>
          <w:w w:val="105"/>
          <w:sz w:val="20"/>
        </w:rPr>
        <w:t>Circular</w:t>
      </w:r>
      <w:r>
        <w:rPr>
          <w:spacing w:val="-9"/>
          <w:w w:val="105"/>
          <w:sz w:val="20"/>
        </w:rPr>
        <w:t xml:space="preserve"> </w:t>
      </w:r>
      <w:r>
        <w:rPr>
          <w:w w:val="105"/>
          <w:sz w:val="20"/>
        </w:rPr>
        <w:t>No.38/2015/TT-BTC</w:t>
      </w:r>
      <w:r>
        <w:rPr>
          <w:spacing w:val="-10"/>
          <w:w w:val="105"/>
          <w:sz w:val="20"/>
        </w:rPr>
        <w:t xml:space="preserve"> </w:t>
      </w:r>
      <w:r>
        <w:rPr>
          <w:w w:val="105"/>
          <w:sz w:val="20"/>
        </w:rPr>
        <w:t>amended</w:t>
      </w:r>
      <w:r>
        <w:rPr>
          <w:spacing w:val="-9"/>
          <w:w w:val="105"/>
          <w:sz w:val="20"/>
        </w:rPr>
        <w:t xml:space="preserve"> </w:t>
      </w:r>
      <w:r>
        <w:rPr>
          <w:w w:val="105"/>
          <w:sz w:val="20"/>
        </w:rPr>
        <w:t>and supplemented by Clause 5, Article 1, Circular No.39/2018/TT-BTC or paper-based Form HQ/2015/NK, Appendix IV, Circular</w:t>
      </w:r>
      <w:r>
        <w:rPr>
          <w:spacing w:val="-10"/>
          <w:w w:val="105"/>
          <w:sz w:val="20"/>
        </w:rPr>
        <w:t xml:space="preserve"> </w:t>
      </w:r>
      <w:r>
        <w:rPr>
          <w:w w:val="105"/>
          <w:sz w:val="20"/>
        </w:rPr>
        <w:t>39/2018/TT-BTC</w:t>
      </w:r>
      <w:r>
        <w:rPr>
          <w:w w:val="105"/>
          <w:position w:val="7"/>
          <w:sz w:val="13"/>
        </w:rPr>
        <w:t>10</w:t>
      </w:r>
    </w:p>
    <w:p w14:paraId="0A5F6DF6" w14:textId="77777777" w:rsidR="00CB3630" w:rsidRDefault="002E1052">
      <w:pPr>
        <w:pStyle w:val="ListParagraph"/>
        <w:numPr>
          <w:ilvl w:val="0"/>
          <w:numId w:val="5"/>
        </w:numPr>
        <w:tabs>
          <w:tab w:val="left" w:pos="1196"/>
        </w:tabs>
        <w:spacing w:before="109"/>
        <w:ind w:hanging="340"/>
        <w:rPr>
          <w:sz w:val="20"/>
        </w:rPr>
      </w:pPr>
      <w:r>
        <w:rPr>
          <w:w w:val="105"/>
          <w:sz w:val="20"/>
        </w:rPr>
        <w:t>Name of the exporter/ importer on the electronic import</w:t>
      </w:r>
      <w:r>
        <w:rPr>
          <w:spacing w:val="-25"/>
          <w:w w:val="105"/>
          <w:sz w:val="20"/>
        </w:rPr>
        <w:t xml:space="preserve"> </w:t>
      </w:r>
      <w:r>
        <w:rPr>
          <w:w w:val="105"/>
          <w:sz w:val="20"/>
        </w:rPr>
        <w:t>declaration:</w:t>
      </w:r>
    </w:p>
    <w:p w14:paraId="0A0A2640" w14:textId="77777777" w:rsidR="00CB3630" w:rsidRDefault="00000000">
      <w:pPr>
        <w:pStyle w:val="BodyText"/>
        <w:spacing w:before="9"/>
        <w:rPr>
          <w:sz w:val="25"/>
        </w:rPr>
      </w:pPr>
      <w:r>
        <w:pict w14:anchorId="58D71BD0">
          <v:shape id="_x0000_s2052" style="position:absolute;margin-left:86.95pt;margin-top:17.05pt;width:135.5pt;height:.1pt;z-index:-251653120;mso-wrap-distance-left:0;mso-wrap-distance-right:0;mso-position-horizontal-relative:page" coordorigin="1739,341" coordsize="2710,0" path="m1739,341r2709,e" filled="f" strokeweight=".48pt">
            <v:path arrowok="t"/>
            <w10:wrap type="topAndBottom" anchorx="page"/>
          </v:shape>
        </w:pict>
      </w:r>
    </w:p>
    <w:p w14:paraId="426A1B59" w14:textId="77777777" w:rsidR="00CB3630" w:rsidRDefault="002E1052">
      <w:pPr>
        <w:spacing w:before="52" w:line="249" w:lineRule="auto"/>
        <w:ind w:left="178" w:right="243"/>
        <w:rPr>
          <w:sz w:val="15"/>
        </w:rPr>
      </w:pPr>
      <w:r>
        <w:rPr>
          <w:position w:val="6"/>
          <w:sz w:val="11"/>
        </w:rPr>
        <w:t xml:space="preserve">6 </w:t>
      </w:r>
      <w:r>
        <w:rPr>
          <w:sz w:val="15"/>
        </w:rPr>
        <w:t>Form 01, Appendix II, Circular No. 38/2015/TT-BTC dated 25 March 2015, amended by Appendix I, Circular No.39/2018/TT-BTC dated 20 April 2018</w:t>
      </w:r>
    </w:p>
    <w:p w14:paraId="7BA804B6" w14:textId="77777777" w:rsidR="00CB3630" w:rsidRDefault="002E1052">
      <w:pPr>
        <w:spacing w:before="8" w:line="178" w:lineRule="exact"/>
        <w:ind w:left="178" w:right="701"/>
        <w:rPr>
          <w:sz w:val="15"/>
        </w:rPr>
      </w:pPr>
      <w:r>
        <w:rPr>
          <w:position w:val="6"/>
          <w:sz w:val="11"/>
        </w:rPr>
        <w:t xml:space="preserve">7 </w:t>
      </w:r>
      <w:r>
        <w:rPr>
          <w:sz w:val="15"/>
        </w:rPr>
        <w:t>Point 1.13, 1.20 Form 01, Appendix II, Circular No. 38/2015/TT-BTC dated 25 March 2015, amended by Appendix I, Circular No.39/2018/TT-BTC dated 20 April 2018</w:t>
      </w:r>
    </w:p>
    <w:p w14:paraId="77C9C315" w14:textId="77777777" w:rsidR="00CB3630" w:rsidRDefault="002E1052">
      <w:pPr>
        <w:spacing w:before="30" w:line="247" w:lineRule="auto"/>
        <w:ind w:left="178"/>
        <w:rPr>
          <w:sz w:val="15"/>
        </w:rPr>
      </w:pPr>
      <w:r>
        <w:rPr>
          <w:position w:val="6"/>
          <w:sz w:val="11"/>
        </w:rPr>
        <w:t xml:space="preserve">8 </w:t>
      </w:r>
      <w:r>
        <w:rPr>
          <w:sz w:val="15"/>
        </w:rPr>
        <w:t>Clause 2, Article 25, Decree. No 08/2015/ND-CP dated 21 January 2015, amended by Clause 12, Article 1, Decree No. 59/2018/ND- CP</w:t>
      </w:r>
    </w:p>
    <w:p w14:paraId="124DFE55" w14:textId="77777777" w:rsidR="00CB3630" w:rsidRDefault="002E1052">
      <w:pPr>
        <w:spacing w:before="27"/>
        <w:ind w:left="178"/>
        <w:rPr>
          <w:sz w:val="15"/>
        </w:rPr>
      </w:pPr>
      <w:r>
        <w:rPr>
          <w:position w:val="6"/>
          <w:sz w:val="11"/>
        </w:rPr>
        <w:t xml:space="preserve">9 </w:t>
      </w:r>
      <w:r>
        <w:rPr>
          <w:sz w:val="15"/>
        </w:rPr>
        <w:t>Clause 4, Article 91, Circular No. 38/2015/TT-BTC, amended by Clause 59, Article 1, Circular No. 39/2018/TT-BTC</w:t>
      </w:r>
    </w:p>
    <w:p w14:paraId="5522C68A" w14:textId="77777777" w:rsidR="00CB3630" w:rsidRDefault="002E1052">
      <w:pPr>
        <w:spacing w:before="38" w:line="249" w:lineRule="auto"/>
        <w:ind w:left="178" w:right="243"/>
        <w:rPr>
          <w:sz w:val="15"/>
        </w:rPr>
      </w:pPr>
      <w:r>
        <w:rPr>
          <w:position w:val="6"/>
          <w:sz w:val="11"/>
        </w:rPr>
        <w:t xml:space="preserve">10 </w:t>
      </w:r>
      <w:r>
        <w:rPr>
          <w:sz w:val="15"/>
        </w:rPr>
        <w:t>Clause 2, Article 16, Circular No. 38/2015/TT-BTC, amended and supplemented by Clause 5, Article 1, Circular No. 39/2018/TT- BTC</w:t>
      </w:r>
    </w:p>
    <w:p w14:paraId="322776CC" w14:textId="77777777" w:rsidR="00CB3630" w:rsidRDefault="00CB3630">
      <w:pPr>
        <w:spacing w:line="249" w:lineRule="auto"/>
        <w:rPr>
          <w:sz w:val="15"/>
        </w:rPr>
        <w:sectPr w:rsidR="00CB3630">
          <w:pgSz w:w="12240" w:h="15840"/>
          <w:pgMar w:top="1820" w:right="1420" w:bottom="1040" w:left="1560" w:header="1229" w:footer="851" w:gutter="0"/>
          <w:cols w:space="720"/>
        </w:sectPr>
      </w:pPr>
    </w:p>
    <w:p w14:paraId="2F0541B5" w14:textId="77777777" w:rsidR="00CB3630" w:rsidRDefault="00CB3630">
      <w:pPr>
        <w:pStyle w:val="BodyText"/>
      </w:pPr>
    </w:p>
    <w:p w14:paraId="77B68F2C" w14:textId="77777777" w:rsidR="00CB3630" w:rsidRDefault="00CB3630">
      <w:pPr>
        <w:pStyle w:val="BodyText"/>
      </w:pPr>
    </w:p>
    <w:p w14:paraId="319F83B2" w14:textId="77777777" w:rsidR="00CB3630" w:rsidRDefault="00CB3630">
      <w:pPr>
        <w:pStyle w:val="BodyText"/>
        <w:spacing w:before="10"/>
      </w:pPr>
    </w:p>
    <w:p w14:paraId="4F8C0F1E" w14:textId="77777777" w:rsidR="00CB3630" w:rsidRDefault="002E1052">
      <w:pPr>
        <w:pStyle w:val="ListParagraph"/>
        <w:numPr>
          <w:ilvl w:val="1"/>
          <w:numId w:val="5"/>
        </w:numPr>
        <w:tabs>
          <w:tab w:val="left" w:pos="1533"/>
          <w:tab w:val="left" w:pos="1534"/>
        </w:tabs>
        <w:spacing w:before="99"/>
        <w:jc w:val="left"/>
        <w:rPr>
          <w:sz w:val="20"/>
        </w:rPr>
      </w:pPr>
      <w:r>
        <w:rPr>
          <w:w w:val="105"/>
          <w:sz w:val="20"/>
        </w:rPr>
        <w:t>Importer’s name: the customer’s</w:t>
      </w:r>
      <w:r>
        <w:rPr>
          <w:spacing w:val="-7"/>
          <w:w w:val="105"/>
          <w:sz w:val="20"/>
        </w:rPr>
        <w:t xml:space="preserve"> </w:t>
      </w:r>
      <w:r>
        <w:rPr>
          <w:w w:val="105"/>
          <w:sz w:val="20"/>
        </w:rPr>
        <w:t>name</w:t>
      </w:r>
    </w:p>
    <w:p w14:paraId="4B2CC85E" w14:textId="1B530855" w:rsidR="00CB3630" w:rsidRDefault="002E1052">
      <w:pPr>
        <w:pStyle w:val="ListParagraph"/>
        <w:numPr>
          <w:ilvl w:val="1"/>
          <w:numId w:val="5"/>
        </w:numPr>
        <w:tabs>
          <w:tab w:val="left" w:pos="1533"/>
          <w:tab w:val="left" w:pos="1534"/>
        </w:tabs>
        <w:spacing w:before="26"/>
        <w:jc w:val="left"/>
        <w:rPr>
          <w:sz w:val="20"/>
        </w:rPr>
      </w:pPr>
      <w:r>
        <w:rPr>
          <w:w w:val="105"/>
          <w:sz w:val="20"/>
        </w:rPr>
        <w:t>Exporter’s name:</w:t>
      </w:r>
      <w:r>
        <w:rPr>
          <w:spacing w:val="-3"/>
          <w:w w:val="105"/>
          <w:sz w:val="20"/>
        </w:rPr>
        <w:t xml:space="preserve"> </w:t>
      </w:r>
      <w:r w:rsidR="004A3CDD" w:rsidRPr="00135B4B">
        <w:rPr>
          <w:w w:val="105"/>
          <w:sz w:val="20"/>
          <w:highlight w:val="yellow"/>
        </w:rPr>
        <w:t>ABC Company</w:t>
      </w:r>
    </w:p>
    <w:p w14:paraId="100F8928" w14:textId="77777777" w:rsidR="00CB3630" w:rsidRDefault="002E1052">
      <w:pPr>
        <w:pStyle w:val="Heading1"/>
        <w:numPr>
          <w:ilvl w:val="0"/>
          <w:numId w:val="7"/>
        </w:numPr>
        <w:tabs>
          <w:tab w:val="left" w:pos="1280"/>
        </w:tabs>
        <w:spacing w:before="26"/>
        <w:ind w:hanging="424"/>
        <w:jc w:val="both"/>
      </w:pPr>
      <w:r>
        <w:rPr>
          <w:w w:val="105"/>
        </w:rPr>
        <w:t>Transfer of ownership for goods in</w:t>
      </w:r>
      <w:r>
        <w:rPr>
          <w:spacing w:val="-10"/>
          <w:w w:val="105"/>
        </w:rPr>
        <w:t xml:space="preserve"> </w:t>
      </w:r>
      <w:r>
        <w:rPr>
          <w:w w:val="105"/>
        </w:rPr>
        <w:t>BWH</w:t>
      </w:r>
    </w:p>
    <w:p w14:paraId="3F0D7030" w14:textId="7475DCB1" w:rsidR="00CB3630" w:rsidRDefault="002E1052">
      <w:pPr>
        <w:pStyle w:val="ListParagraph"/>
        <w:numPr>
          <w:ilvl w:val="0"/>
          <w:numId w:val="19"/>
        </w:numPr>
        <w:tabs>
          <w:tab w:val="left" w:pos="857"/>
        </w:tabs>
        <w:spacing w:before="157" w:line="283" w:lineRule="auto"/>
        <w:ind w:right="163" w:hanging="678"/>
        <w:jc w:val="both"/>
        <w:rPr>
          <w:sz w:val="13"/>
        </w:rPr>
      </w:pPr>
      <w:r>
        <w:rPr>
          <w:w w:val="105"/>
          <w:sz w:val="20"/>
        </w:rPr>
        <w:t xml:space="preserve">In this model, </w:t>
      </w:r>
      <w:r w:rsidR="004A3CDD" w:rsidRPr="00135B4B">
        <w:rPr>
          <w:w w:val="105"/>
          <w:sz w:val="20"/>
          <w:highlight w:val="yellow"/>
        </w:rPr>
        <w:t>ABC Company</w:t>
      </w:r>
      <w:r>
        <w:rPr>
          <w:w w:val="105"/>
          <w:sz w:val="20"/>
        </w:rPr>
        <w:t xml:space="preserve"> will transfer the ownership of goods in BWH to the Buyers in Vietnam (i.e., sales of goods to the Buyers in Vietnam). This activity is considered commercial activity and regulated under Clause 8, Article 3, Commercial Law No 36/2005/QH11.</w:t>
      </w:r>
      <w:r>
        <w:rPr>
          <w:w w:val="105"/>
          <w:position w:val="7"/>
          <w:sz w:val="13"/>
        </w:rPr>
        <w:t>11</w:t>
      </w:r>
    </w:p>
    <w:p w14:paraId="0195C52C" w14:textId="77777777" w:rsidR="00CB3630" w:rsidRDefault="00CB3630">
      <w:pPr>
        <w:pStyle w:val="BodyText"/>
        <w:spacing w:before="1"/>
      </w:pPr>
    </w:p>
    <w:p w14:paraId="69B9D364" w14:textId="64B0678A" w:rsidR="00CB3630" w:rsidRDefault="002E1052">
      <w:pPr>
        <w:pStyle w:val="ListParagraph"/>
        <w:numPr>
          <w:ilvl w:val="0"/>
          <w:numId w:val="19"/>
        </w:numPr>
        <w:tabs>
          <w:tab w:val="left" w:pos="857"/>
        </w:tabs>
        <w:spacing w:line="285" w:lineRule="auto"/>
        <w:ind w:right="165" w:hanging="678"/>
        <w:jc w:val="both"/>
        <w:rPr>
          <w:sz w:val="20"/>
        </w:rPr>
      </w:pPr>
      <w:r>
        <w:rPr>
          <w:w w:val="105"/>
          <w:sz w:val="20"/>
        </w:rPr>
        <w:t>The</w:t>
      </w:r>
      <w:r>
        <w:rPr>
          <w:spacing w:val="-13"/>
          <w:w w:val="105"/>
          <w:sz w:val="20"/>
        </w:rPr>
        <w:t xml:space="preserve"> </w:t>
      </w:r>
      <w:r>
        <w:rPr>
          <w:w w:val="105"/>
          <w:sz w:val="20"/>
        </w:rPr>
        <w:t>transfer</w:t>
      </w:r>
      <w:r>
        <w:rPr>
          <w:spacing w:val="-12"/>
          <w:w w:val="105"/>
          <w:sz w:val="20"/>
        </w:rPr>
        <w:t xml:space="preserve"> </w:t>
      </w:r>
      <w:r>
        <w:rPr>
          <w:w w:val="105"/>
          <w:sz w:val="20"/>
        </w:rPr>
        <w:t>of</w:t>
      </w:r>
      <w:r>
        <w:rPr>
          <w:spacing w:val="-12"/>
          <w:w w:val="105"/>
          <w:sz w:val="20"/>
        </w:rPr>
        <w:t xml:space="preserve"> </w:t>
      </w:r>
      <w:r>
        <w:rPr>
          <w:w w:val="105"/>
          <w:sz w:val="20"/>
        </w:rPr>
        <w:t>ownership</w:t>
      </w:r>
      <w:r>
        <w:rPr>
          <w:spacing w:val="-12"/>
          <w:w w:val="105"/>
          <w:sz w:val="20"/>
        </w:rPr>
        <w:t xml:space="preserve"> </w:t>
      </w:r>
      <w:r>
        <w:rPr>
          <w:w w:val="105"/>
          <w:sz w:val="20"/>
        </w:rPr>
        <w:t>of</w:t>
      </w:r>
      <w:r>
        <w:rPr>
          <w:spacing w:val="-11"/>
          <w:w w:val="105"/>
          <w:sz w:val="20"/>
        </w:rPr>
        <w:t xml:space="preserve"> </w:t>
      </w:r>
      <w:r>
        <w:rPr>
          <w:w w:val="105"/>
          <w:sz w:val="20"/>
        </w:rPr>
        <w:t>goods</w:t>
      </w:r>
      <w:r>
        <w:rPr>
          <w:spacing w:val="-12"/>
          <w:w w:val="105"/>
          <w:sz w:val="20"/>
        </w:rPr>
        <w:t xml:space="preserve"> </w:t>
      </w:r>
      <w:r>
        <w:rPr>
          <w:w w:val="105"/>
          <w:sz w:val="20"/>
        </w:rPr>
        <w:t>in</w:t>
      </w:r>
      <w:r>
        <w:rPr>
          <w:spacing w:val="-12"/>
          <w:w w:val="105"/>
          <w:sz w:val="20"/>
        </w:rPr>
        <w:t xml:space="preserve"> </w:t>
      </w:r>
      <w:r>
        <w:rPr>
          <w:w w:val="105"/>
          <w:sz w:val="20"/>
        </w:rPr>
        <w:t>BWH</w:t>
      </w:r>
      <w:r>
        <w:rPr>
          <w:spacing w:val="-12"/>
          <w:w w:val="105"/>
          <w:sz w:val="20"/>
        </w:rPr>
        <w:t xml:space="preserve"> </w:t>
      </w:r>
      <w:r>
        <w:rPr>
          <w:w w:val="105"/>
          <w:sz w:val="20"/>
        </w:rPr>
        <w:t>will</w:t>
      </w:r>
      <w:r>
        <w:rPr>
          <w:spacing w:val="-12"/>
          <w:w w:val="105"/>
          <w:sz w:val="20"/>
        </w:rPr>
        <w:t xml:space="preserve"> </w:t>
      </w:r>
      <w:r>
        <w:rPr>
          <w:w w:val="105"/>
          <w:sz w:val="20"/>
        </w:rPr>
        <w:t>be</w:t>
      </w:r>
      <w:r>
        <w:rPr>
          <w:spacing w:val="-12"/>
          <w:w w:val="105"/>
          <w:sz w:val="20"/>
        </w:rPr>
        <w:t xml:space="preserve"> </w:t>
      </w:r>
      <w:r>
        <w:rPr>
          <w:w w:val="105"/>
          <w:sz w:val="20"/>
        </w:rPr>
        <w:t>carried</w:t>
      </w:r>
      <w:r>
        <w:rPr>
          <w:spacing w:val="-12"/>
          <w:w w:val="105"/>
          <w:sz w:val="20"/>
        </w:rPr>
        <w:t xml:space="preserve"> </w:t>
      </w:r>
      <w:r>
        <w:rPr>
          <w:w w:val="105"/>
          <w:sz w:val="20"/>
        </w:rPr>
        <w:t>out</w:t>
      </w:r>
      <w:r>
        <w:rPr>
          <w:spacing w:val="-12"/>
          <w:w w:val="105"/>
          <w:sz w:val="20"/>
        </w:rPr>
        <w:t xml:space="preserve"> </w:t>
      </w:r>
      <w:r>
        <w:rPr>
          <w:w w:val="105"/>
          <w:sz w:val="20"/>
        </w:rPr>
        <w:t>by</w:t>
      </w:r>
      <w:r>
        <w:rPr>
          <w:spacing w:val="-12"/>
          <w:w w:val="105"/>
          <w:sz w:val="20"/>
        </w:rPr>
        <w:t xml:space="preserve"> </w:t>
      </w:r>
      <w:r w:rsidR="004A3CDD" w:rsidRPr="00135B4B">
        <w:rPr>
          <w:w w:val="105"/>
          <w:sz w:val="20"/>
          <w:highlight w:val="yellow"/>
        </w:rPr>
        <w:t>ABC Company</w:t>
      </w:r>
      <w:r>
        <w:rPr>
          <w:spacing w:val="-12"/>
          <w:w w:val="105"/>
          <w:sz w:val="20"/>
        </w:rPr>
        <w:t xml:space="preserve"> </w:t>
      </w:r>
      <w:r>
        <w:rPr>
          <w:w w:val="105"/>
          <w:sz w:val="20"/>
        </w:rPr>
        <w:t>upon</w:t>
      </w:r>
      <w:r>
        <w:rPr>
          <w:spacing w:val="-12"/>
          <w:w w:val="105"/>
          <w:sz w:val="20"/>
        </w:rPr>
        <w:t xml:space="preserve"> </w:t>
      </w:r>
      <w:r>
        <w:rPr>
          <w:w w:val="105"/>
          <w:sz w:val="20"/>
        </w:rPr>
        <w:t>the</w:t>
      </w:r>
      <w:r>
        <w:rPr>
          <w:spacing w:val="-13"/>
          <w:w w:val="105"/>
          <w:sz w:val="20"/>
        </w:rPr>
        <w:t xml:space="preserve"> </w:t>
      </w:r>
      <w:r>
        <w:rPr>
          <w:w w:val="105"/>
          <w:sz w:val="20"/>
        </w:rPr>
        <w:t>sale</w:t>
      </w:r>
      <w:r>
        <w:rPr>
          <w:spacing w:val="-12"/>
          <w:w w:val="105"/>
          <w:sz w:val="20"/>
        </w:rPr>
        <w:t xml:space="preserve"> </w:t>
      </w:r>
      <w:r>
        <w:rPr>
          <w:w w:val="105"/>
          <w:sz w:val="20"/>
        </w:rPr>
        <w:t xml:space="preserve">of goods and </w:t>
      </w:r>
      <w:r w:rsidR="004A3CDD" w:rsidRPr="00135B4B">
        <w:rPr>
          <w:w w:val="105"/>
          <w:sz w:val="20"/>
          <w:highlight w:val="yellow"/>
        </w:rPr>
        <w:t>ABC Company</w:t>
      </w:r>
      <w:r>
        <w:rPr>
          <w:w w:val="105"/>
          <w:sz w:val="20"/>
        </w:rPr>
        <w:t xml:space="preserve"> needs to notify to the logistics company. The logistics company will send the Notification of the Transfer of Ownership of goods in BWH to the local customs authorities.</w:t>
      </w:r>
    </w:p>
    <w:p w14:paraId="18EF9C31" w14:textId="77777777" w:rsidR="00CB3630" w:rsidRDefault="00CB3630">
      <w:pPr>
        <w:pStyle w:val="BodyText"/>
        <w:spacing w:before="7"/>
        <w:rPr>
          <w:sz w:val="19"/>
        </w:rPr>
      </w:pPr>
    </w:p>
    <w:p w14:paraId="3B47C237" w14:textId="15631BB5" w:rsidR="00CB3630" w:rsidRDefault="002E1052">
      <w:pPr>
        <w:pStyle w:val="ListParagraph"/>
        <w:numPr>
          <w:ilvl w:val="0"/>
          <w:numId w:val="19"/>
        </w:numPr>
        <w:tabs>
          <w:tab w:val="left" w:pos="857"/>
        </w:tabs>
        <w:spacing w:line="285" w:lineRule="auto"/>
        <w:ind w:right="165" w:hanging="678"/>
        <w:jc w:val="both"/>
        <w:rPr>
          <w:sz w:val="13"/>
        </w:rPr>
      </w:pPr>
      <w:r>
        <w:rPr>
          <w:w w:val="105"/>
          <w:sz w:val="20"/>
        </w:rPr>
        <w:t>There are no customs procedures required at this stage because goods do not leave the BWH. The period of goods retention in the BWH begins from the day on which goods</w:t>
      </w:r>
      <w:r>
        <w:rPr>
          <w:spacing w:val="-34"/>
          <w:w w:val="105"/>
          <w:sz w:val="20"/>
        </w:rPr>
        <w:t xml:space="preserve"> </w:t>
      </w:r>
      <w:r>
        <w:rPr>
          <w:w w:val="105"/>
          <w:sz w:val="20"/>
        </w:rPr>
        <w:t xml:space="preserve">are delivered to the BWH according to the lease contract between the logistics company and </w:t>
      </w:r>
      <w:r w:rsidR="004A3CDD" w:rsidRPr="00135B4B">
        <w:rPr>
          <w:w w:val="105"/>
          <w:sz w:val="20"/>
          <w:highlight w:val="yellow"/>
        </w:rPr>
        <w:t>ABC Company</w:t>
      </w:r>
      <w:r>
        <w:rPr>
          <w:w w:val="105"/>
          <w:sz w:val="20"/>
        </w:rPr>
        <w:t>.</w:t>
      </w:r>
      <w:r>
        <w:rPr>
          <w:w w:val="105"/>
          <w:position w:val="6"/>
          <w:sz w:val="13"/>
        </w:rPr>
        <w:t>12</w:t>
      </w:r>
    </w:p>
    <w:p w14:paraId="4AF29D95" w14:textId="77777777" w:rsidR="00CB3630" w:rsidRDefault="00CB3630">
      <w:pPr>
        <w:pStyle w:val="BodyText"/>
        <w:spacing w:before="7"/>
        <w:rPr>
          <w:sz w:val="19"/>
        </w:rPr>
      </w:pPr>
    </w:p>
    <w:p w14:paraId="589442A8" w14:textId="77777777" w:rsidR="00CB3630" w:rsidRDefault="002E1052">
      <w:pPr>
        <w:pStyle w:val="ListParagraph"/>
        <w:numPr>
          <w:ilvl w:val="0"/>
          <w:numId w:val="19"/>
        </w:numPr>
        <w:tabs>
          <w:tab w:val="left" w:pos="857"/>
        </w:tabs>
        <w:spacing w:line="283" w:lineRule="auto"/>
        <w:ind w:right="167" w:hanging="678"/>
        <w:jc w:val="both"/>
        <w:rPr>
          <w:sz w:val="13"/>
        </w:rPr>
      </w:pPr>
      <w:r>
        <w:rPr>
          <w:w w:val="105"/>
          <w:sz w:val="20"/>
        </w:rPr>
        <w:t>Please</w:t>
      </w:r>
      <w:r>
        <w:rPr>
          <w:spacing w:val="-23"/>
          <w:w w:val="105"/>
          <w:sz w:val="20"/>
        </w:rPr>
        <w:t xml:space="preserve"> </w:t>
      </w:r>
      <w:r>
        <w:rPr>
          <w:w w:val="105"/>
          <w:sz w:val="20"/>
        </w:rPr>
        <w:t>note</w:t>
      </w:r>
      <w:r>
        <w:rPr>
          <w:spacing w:val="-25"/>
          <w:w w:val="105"/>
          <w:sz w:val="20"/>
        </w:rPr>
        <w:t xml:space="preserve"> </w:t>
      </w:r>
      <w:r>
        <w:rPr>
          <w:w w:val="105"/>
          <w:sz w:val="20"/>
        </w:rPr>
        <w:t>that</w:t>
      </w:r>
      <w:r>
        <w:rPr>
          <w:spacing w:val="-24"/>
          <w:w w:val="105"/>
          <w:sz w:val="20"/>
        </w:rPr>
        <w:t xml:space="preserve"> </w:t>
      </w:r>
      <w:r>
        <w:rPr>
          <w:w w:val="105"/>
          <w:sz w:val="20"/>
        </w:rPr>
        <w:t>the</w:t>
      </w:r>
      <w:r>
        <w:rPr>
          <w:spacing w:val="-22"/>
          <w:w w:val="105"/>
          <w:sz w:val="20"/>
        </w:rPr>
        <w:t xml:space="preserve"> </w:t>
      </w:r>
      <w:r>
        <w:rPr>
          <w:w w:val="105"/>
          <w:sz w:val="20"/>
        </w:rPr>
        <w:t>BWH</w:t>
      </w:r>
      <w:r>
        <w:rPr>
          <w:spacing w:val="-23"/>
          <w:w w:val="105"/>
          <w:sz w:val="20"/>
        </w:rPr>
        <w:t xml:space="preserve"> </w:t>
      </w:r>
      <w:r>
        <w:rPr>
          <w:w w:val="105"/>
          <w:sz w:val="20"/>
        </w:rPr>
        <w:t>owner</w:t>
      </w:r>
      <w:r>
        <w:rPr>
          <w:spacing w:val="-23"/>
          <w:w w:val="105"/>
          <w:sz w:val="20"/>
        </w:rPr>
        <w:t xml:space="preserve"> </w:t>
      </w:r>
      <w:r>
        <w:rPr>
          <w:w w:val="105"/>
          <w:sz w:val="20"/>
        </w:rPr>
        <w:t>is</w:t>
      </w:r>
      <w:r>
        <w:rPr>
          <w:spacing w:val="-23"/>
          <w:w w:val="105"/>
          <w:sz w:val="20"/>
        </w:rPr>
        <w:t xml:space="preserve"> </w:t>
      </w:r>
      <w:r>
        <w:rPr>
          <w:w w:val="105"/>
          <w:sz w:val="20"/>
        </w:rPr>
        <w:t>required</w:t>
      </w:r>
      <w:r>
        <w:rPr>
          <w:spacing w:val="-24"/>
          <w:w w:val="105"/>
          <w:sz w:val="20"/>
        </w:rPr>
        <w:t xml:space="preserve"> </w:t>
      </w:r>
      <w:r>
        <w:rPr>
          <w:w w:val="105"/>
          <w:sz w:val="20"/>
        </w:rPr>
        <w:t>to</w:t>
      </w:r>
      <w:r>
        <w:rPr>
          <w:spacing w:val="-23"/>
          <w:w w:val="105"/>
          <w:sz w:val="20"/>
        </w:rPr>
        <w:t xml:space="preserve"> </w:t>
      </w:r>
      <w:r>
        <w:rPr>
          <w:w w:val="105"/>
          <w:sz w:val="20"/>
        </w:rPr>
        <w:t>monitor</w:t>
      </w:r>
      <w:r>
        <w:rPr>
          <w:spacing w:val="-22"/>
          <w:w w:val="105"/>
          <w:sz w:val="20"/>
        </w:rPr>
        <w:t xml:space="preserve"> </w:t>
      </w:r>
      <w:r>
        <w:rPr>
          <w:w w:val="105"/>
          <w:sz w:val="20"/>
        </w:rPr>
        <w:t>and</w:t>
      </w:r>
      <w:r>
        <w:rPr>
          <w:spacing w:val="-25"/>
          <w:w w:val="105"/>
          <w:sz w:val="20"/>
        </w:rPr>
        <w:t xml:space="preserve"> </w:t>
      </w:r>
      <w:r>
        <w:rPr>
          <w:w w:val="105"/>
          <w:sz w:val="20"/>
        </w:rPr>
        <w:t>finalize</w:t>
      </w:r>
      <w:r>
        <w:rPr>
          <w:spacing w:val="-25"/>
          <w:w w:val="105"/>
          <w:sz w:val="20"/>
        </w:rPr>
        <w:t xml:space="preserve"> </w:t>
      </w:r>
      <w:r>
        <w:rPr>
          <w:w w:val="105"/>
          <w:sz w:val="20"/>
        </w:rPr>
        <w:t>the</w:t>
      </w:r>
      <w:r>
        <w:rPr>
          <w:spacing w:val="-22"/>
          <w:w w:val="105"/>
          <w:sz w:val="20"/>
        </w:rPr>
        <w:t xml:space="preserve"> </w:t>
      </w:r>
      <w:r>
        <w:rPr>
          <w:w w:val="105"/>
          <w:sz w:val="20"/>
        </w:rPr>
        <w:t>BWH</w:t>
      </w:r>
      <w:r>
        <w:rPr>
          <w:spacing w:val="-25"/>
          <w:w w:val="105"/>
          <w:sz w:val="20"/>
        </w:rPr>
        <w:t xml:space="preserve"> </w:t>
      </w:r>
      <w:r>
        <w:rPr>
          <w:w w:val="105"/>
          <w:sz w:val="20"/>
        </w:rPr>
        <w:t>lease</w:t>
      </w:r>
      <w:r>
        <w:rPr>
          <w:spacing w:val="-24"/>
          <w:w w:val="105"/>
          <w:sz w:val="20"/>
        </w:rPr>
        <w:t xml:space="preserve"> </w:t>
      </w:r>
      <w:r>
        <w:rPr>
          <w:w w:val="105"/>
          <w:sz w:val="20"/>
        </w:rPr>
        <w:t>contracts with</w:t>
      </w:r>
      <w:r>
        <w:rPr>
          <w:spacing w:val="-21"/>
          <w:w w:val="105"/>
          <w:sz w:val="20"/>
        </w:rPr>
        <w:t xml:space="preserve"> </w:t>
      </w:r>
      <w:r>
        <w:rPr>
          <w:w w:val="105"/>
          <w:sz w:val="20"/>
        </w:rPr>
        <w:t>goods</w:t>
      </w:r>
      <w:r>
        <w:rPr>
          <w:spacing w:val="-21"/>
          <w:w w:val="105"/>
          <w:sz w:val="20"/>
        </w:rPr>
        <w:t xml:space="preserve"> </w:t>
      </w:r>
      <w:r>
        <w:rPr>
          <w:w w:val="105"/>
          <w:sz w:val="20"/>
        </w:rPr>
        <w:t>owners</w:t>
      </w:r>
      <w:r>
        <w:rPr>
          <w:spacing w:val="-21"/>
          <w:w w:val="105"/>
          <w:sz w:val="20"/>
        </w:rPr>
        <w:t xml:space="preserve"> </w:t>
      </w:r>
      <w:r>
        <w:rPr>
          <w:w w:val="105"/>
          <w:sz w:val="20"/>
        </w:rPr>
        <w:t>and</w:t>
      </w:r>
      <w:r>
        <w:rPr>
          <w:spacing w:val="-20"/>
          <w:w w:val="105"/>
          <w:sz w:val="20"/>
        </w:rPr>
        <w:t xml:space="preserve"> </w:t>
      </w:r>
      <w:r>
        <w:rPr>
          <w:w w:val="105"/>
          <w:sz w:val="20"/>
        </w:rPr>
        <w:t>submit</w:t>
      </w:r>
      <w:r>
        <w:rPr>
          <w:spacing w:val="-21"/>
          <w:w w:val="105"/>
          <w:sz w:val="20"/>
        </w:rPr>
        <w:t xml:space="preserve"> </w:t>
      </w:r>
      <w:r>
        <w:rPr>
          <w:w w:val="105"/>
          <w:sz w:val="20"/>
        </w:rPr>
        <w:t>the</w:t>
      </w:r>
      <w:r>
        <w:rPr>
          <w:spacing w:val="-22"/>
          <w:w w:val="105"/>
          <w:sz w:val="20"/>
        </w:rPr>
        <w:t xml:space="preserve"> </w:t>
      </w:r>
      <w:r>
        <w:rPr>
          <w:w w:val="105"/>
          <w:sz w:val="20"/>
        </w:rPr>
        <w:t>Notification</w:t>
      </w:r>
      <w:r>
        <w:rPr>
          <w:spacing w:val="-20"/>
          <w:w w:val="105"/>
          <w:sz w:val="20"/>
        </w:rPr>
        <w:t xml:space="preserve"> </w:t>
      </w:r>
      <w:r>
        <w:rPr>
          <w:w w:val="105"/>
          <w:sz w:val="20"/>
        </w:rPr>
        <w:t>of</w:t>
      </w:r>
      <w:r>
        <w:rPr>
          <w:spacing w:val="-22"/>
          <w:w w:val="105"/>
          <w:sz w:val="20"/>
        </w:rPr>
        <w:t xml:space="preserve"> </w:t>
      </w:r>
      <w:r>
        <w:rPr>
          <w:w w:val="105"/>
          <w:sz w:val="20"/>
        </w:rPr>
        <w:t>goods</w:t>
      </w:r>
      <w:r>
        <w:rPr>
          <w:spacing w:val="-21"/>
          <w:w w:val="105"/>
          <w:sz w:val="20"/>
        </w:rPr>
        <w:t xml:space="preserve"> </w:t>
      </w:r>
      <w:r>
        <w:rPr>
          <w:w w:val="105"/>
          <w:sz w:val="20"/>
        </w:rPr>
        <w:t>condition</w:t>
      </w:r>
      <w:r>
        <w:rPr>
          <w:spacing w:val="-21"/>
          <w:w w:val="105"/>
          <w:sz w:val="20"/>
        </w:rPr>
        <w:t xml:space="preserve"> </w:t>
      </w:r>
      <w:r>
        <w:rPr>
          <w:w w:val="105"/>
          <w:sz w:val="20"/>
        </w:rPr>
        <w:t>and</w:t>
      </w:r>
      <w:r>
        <w:rPr>
          <w:spacing w:val="-22"/>
          <w:w w:val="105"/>
          <w:sz w:val="20"/>
        </w:rPr>
        <w:t xml:space="preserve"> </w:t>
      </w:r>
      <w:r>
        <w:rPr>
          <w:w w:val="105"/>
          <w:sz w:val="20"/>
        </w:rPr>
        <w:t>operation</w:t>
      </w:r>
      <w:r>
        <w:rPr>
          <w:spacing w:val="-21"/>
          <w:w w:val="105"/>
          <w:sz w:val="20"/>
        </w:rPr>
        <w:t xml:space="preserve"> </w:t>
      </w:r>
      <w:r>
        <w:rPr>
          <w:w w:val="105"/>
          <w:sz w:val="20"/>
        </w:rPr>
        <w:t>of</w:t>
      </w:r>
      <w:r>
        <w:rPr>
          <w:spacing w:val="-21"/>
          <w:w w:val="105"/>
          <w:sz w:val="20"/>
        </w:rPr>
        <w:t xml:space="preserve"> </w:t>
      </w:r>
      <w:r>
        <w:rPr>
          <w:w w:val="105"/>
          <w:sz w:val="20"/>
        </w:rPr>
        <w:t>the</w:t>
      </w:r>
      <w:r>
        <w:rPr>
          <w:spacing w:val="-21"/>
          <w:w w:val="105"/>
          <w:sz w:val="20"/>
        </w:rPr>
        <w:t xml:space="preserve"> </w:t>
      </w:r>
      <w:r>
        <w:rPr>
          <w:w w:val="105"/>
          <w:sz w:val="20"/>
        </w:rPr>
        <w:t>BWH to</w:t>
      </w:r>
      <w:r>
        <w:rPr>
          <w:spacing w:val="-6"/>
          <w:w w:val="105"/>
          <w:sz w:val="20"/>
        </w:rPr>
        <w:t xml:space="preserve"> </w:t>
      </w:r>
      <w:r>
        <w:rPr>
          <w:w w:val="105"/>
          <w:sz w:val="20"/>
        </w:rPr>
        <w:t>the</w:t>
      </w:r>
      <w:r>
        <w:rPr>
          <w:spacing w:val="-6"/>
          <w:w w:val="105"/>
          <w:sz w:val="20"/>
        </w:rPr>
        <w:t xml:space="preserve"> </w:t>
      </w:r>
      <w:r>
        <w:rPr>
          <w:w w:val="105"/>
          <w:sz w:val="20"/>
        </w:rPr>
        <w:t>local</w:t>
      </w:r>
      <w:r>
        <w:rPr>
          <w:spacing w:val="-7"/>
          <w:w w:val="105"/>
          <w:sz w:val="20"/>
        </w:rPr>
        <w:t xml:space="preserve"> </w:t>
      </w:r>
      <w:r>
        <w:rPr>
          <w:w w:val="105"/>
          <w:sz w:val="20"/>
        </w:rPr>
        <w:t>customs</w:t>
      </w:r>
      <w:r>
        <w:rPr>
          <w:spacing w:val="-5"/>
          <w:w w:val="105"/>
          <w:sz w:val="20"/>
        </w:rPr>
        <w:t xml:space="preserve"> </w:t>
      </w:r>
      <w:r>
        <w:rPr>
          <w:w w:val="105"/>
          <w:sz w:val="20"/>
        </w:rPr>
        <w:t>authority</w:t>
      </w:r>
      <w:r>
        <w:rPr>
          <w:spacing w:val="-5"/>
          <w:w w:val="105"/>
          <w:sz w:val="20"/>
        </w:rPr>
        <w:t xml:space="preserve"> </w:t>
      </w:r>
      <w:r>
        <w:rPr>
          <w:w w:val="105"/>
          <w:sz w:val="20"/>
        </w:rPr>
        <w:t>on</w:t>
      </w:r>
      <w:r>
        <w:rPr>
          <w:spacing w:val="-6"/>
          <w:w w:val="105"/>
          <w:sz w:val="20"/>
        </w:rPr>
        <w:t xml:space="preserve"> </w:t>
      </w:r>
      <w:r>
        <w:rPr>
          <w:w w:val="105"/>
          <w:sz w:val="20"/>
        </w:rPr>
        <w:t>every</w:t>
      </w:r>
      <w:r>
        <w:rPr>
          <w:spacing w:val="-5"/>
          <w:w w:val="105"/>
          <w:sz w:val="20"/>
        </w:rPr>
        <w:t xml:space="preserve"> </w:t>
      </w:r>
      <w:r>
        <w:rPr>
          <w:w w:val="105"/>
          <w:sz w:val="20"/>
        </w:rPr>
        <w:t>15th</w:t>
      </w:r>
      <w:r>
        <w:rPr>
          <w:spacing w:val="-6"/>
          <w:w w:val="105"/>
          <w:sz w:val="20"/>
        </w:rPr>
        <w:t xml:space="preserve"> </w:t>
      </w:r>
      <w:r>
        <w:rPr>
          <w:w w:val="105"/>
          <w:sz w:val="20"/>
        </w:rPr>
        <w:t>day</w:t>
      </w:r>
      <w:r>
        <w:rPr>
          <w:spacing w:val="-5"/>
          <w:w w:val="105"/>
          <w:sz w:val="20"/>
        </w:rPr>
        <w:t xml:space="preserve"> </w:t>
      </w:r>
      <w:r>
        <w:rPr>
          <w:w w:val="105"/>
          <w:sz w:val="20"/>
        </w:rPr>
        <w:t>of</w:t>
      </w:r>
      <w:r>
        <w:rPr>
          <w:spacing w:val="-6"/>
          <w:w w:val="105"/>
          <w:sz w:val="20"/>
        </w:rPr>
        <w:t xml:space="preserve"> </w:t>
      </w:r>
      <w:r>
        <w:rPr>
          <w:w w:val="105"/>
          <w:sz w:val="20"/>
        </w:rPr>
        <w:t>the</w:t>
      </w:r>
      <w:r>
        <w:rPr>
          <w:spacing w:val="-5"/>
          <w:w w:val="105"/>
          <w:sz w:val="20"/>
        </w:rPr>
        <w:t xml:space="preserve"> </w:t>
      </w:r>
      <w:r>
        <w:rPr>
          <w:w w:val="105"/>
          <w:sz w:val="20"/>
        </w:rPr>
        <w:t>first</w:t>
      </w:r>
      <w:r>
        <w:rPr>
          <w:spacing w:val="-6"/>
          <w:w w:val="105"/>
          <w:sz w:val="20"/>
        </w:rPr>
        <w:t xml:space="preserve"> </w:t>
      </w:r>
      <w:r>
        <w:rPr>
          <w:w w:val="105"/>
          <w:sz w:val="20"/>
        </w:rPr>
        <w:t>month</w:t>
      </w:r>
      <w:r>
        <w:rPr>
          <w:spacing w:val="-6"/>
          <w:w w:val="105"/>
          <w:sz w:val="20"/>
        </w:rPr>
        <w:t xml:space="preserve"> </w:t>
      </w:r>
      <w:r>
        <w:rPr>
          <w:w w:val="105"/>
          <w:sz w:val="20"/>
        </w:rPr>
        <w:t>of</w:t>
      </w:r>
      <w:r>
        <w:rPr>
          <w:spacing w:val="-5"/>
          <w:w w:val="105"/>
          <w:sz w:val="20"/>
        </w:rPr>
        <w:t xml:space="preserve"> </w:t>
      </w:r>
      <w:r>
        <w:rPr>
          <w:w w:val="105"/>
          <w:sz w:val="20"/>
        </w:rPr>
        <w:t>each</w:t>
      </w:r>
      <w:r>
        <w:rPr>
          <w:spacing w:val="-7"/>
          <w:w w:val="105"/>
          <w:sz w:val="20"/>
        </w:rPr>
        <w:t xml:space="preserve"> </w:t>
      </w:r>
      <w:r>
        <w:rPr>
          <w:w w:val="105"/>
          <w:sz w:val="20"/>
        </w:rPr>
        <w:t>quarter.</w:t>
      </w:r>
      <w:r>
        <w:rPr>
          <w:w w:val="105"/>
          <w:position w:val="7"/>
          <w:sz w:val="13"/>
        </w:rPr>
        <w:t>13</w:t>
      </w:r>
    </w:p>
    <w:p w14:paraId="4ACE0597" w14:textId="77777777" w:rsidR="00CB3630" w:rsidRDefault="002E1052">
      <w:pPr>
        <w:pStyle w:val="Heading1"/>
        <w:numPr>
          <w:ilvl w:val="1"/>
          <w:numId w:val="12"/>
        </w:numPr>
        <w:tabs>
          <w:tab w:val="left" w:pos="1247"/>
        </w:tabs>
        <w:spacing w:before="116"/>
        <w:ind w:hanging="391"/>
        <w:jc w:val="both"/>
      </w:pPr>
      <w:r>
        <w:rPr>
          <w:w w:val="105"/>
        </w:rPr>
        <w:t>Customs duties relating to transactions through</w:t>
      </w:r>
      <w:r>
        <w:rPr>
          <w:spacing w:val="-14"/>
          <w:w w:val="105"/>
        </w:rPr>
        <w:t xml:space="preserve"> </w:t>
      </w:r>
      <w:r>
        <w:rPr>
          <w:w w:val="105"/>
        </w:rPr>
        <w:t>BWH</w:t>
      </w:r>
    </w:p>
    <w:p w14:paraId="5CB95489" w14:textId="77777777" w:rsidR="00CB3630" w:rsidRDefault="00CB3630">
      <w:pPr>
        <w:pStyle w:val="BodyText"/>
        <w:spacing w:before="4"/>
        <w:rPr>
          <w:b/>
        </w:rPr>
      </w:pPr>
    </w:p>
    <w:p w14:paraId="4CECEE13" w14:textId="77777777" w:rsidR="00CB3630" w:rsidRDefault="002E1052">
      <w:pPr>
        <w:pStyle w:val="ListParagraph"/>
        <w:numPr>
          <w:ilvl w:val="0"/>
          <w:numId w:val="19"/>
        </w:numPr>
        <w:tabs>
          <w:tab w:val="left" w:pos="857"/>
        </w:tabs>
        <w:spacing w:line="280" w:lineRule="auto"/>
        <w:ind w:right="167" w:hanging="678"/>
        <w:jc w:val="both"/>
        <w:rPr>
          <w:sz w:val="20"/>
        </w:rPr>
      </w:pPr>
      <w:r>
        <w:rPr>
          <w:w w:val="105"/>
          <w:sz w:val="20"/>
        </w:rPr>
        <w:t>Goods imported from overseas into BWH are not subjected to customs duties because goods have not yet entered Vietnam</w:t>
      </w:r>
      <w:r>
        <w:rPr>
          <w:spacing w:val="-12"/>
          <w:w w:val="105"/>
          <w:sz w:val="20"/>
        </w:rPr>
        <w:t xml:space="preserve"> </w:t>
      </w:r>
      <w:r>
        <w:rPr>
          <w:w w:val="105"/>
          <w:sz w:val="20"/>
        </w:rPr>
        <w:t>territory</w:t>
      </w:r>
      <w:r>
        <w:rPr>
          <w:w w:val="105"/>
          <w:position w:val="7"/>
          <w:sz w:val="13"/>
        </w:rPr>
        <w:t>14</w:t>
      </w:r>
      <w:r>
        <w:rPr>
          <w:w w:val="105"/>
          <w:sz w:val="20"/>
        </w:rPr>
        <w:t>.</w:t>
      </w:r>
    </w:p>
    <w:p w14:paraId="387634BB" w14:textId="77777777" w:rsidR="00CB3630" w:rsidRDefault="00CB3630">
      <w:pPr>
        <w:pStyle w:val="BodyText"/>
        <w:spacing w:before="1"/>
      </w:pPr>
    </w:p>
    <w:p w14:paraId="29D1BE01" w14:textId="77777777" w:rsidR="00CB3630" w:rsidRDefault="002E1052">
      <w:pPr>
        <w:pStyle w:val="ListParagraph"/>
        <w:numPr>
          <w:ilvl w:val="0"/>
          <w:numId w:val="19"/>
        </w:numPr>
        <w:tabs>
          <w:tab w:val="left" w:pos="857"/>
        </w:tabs>
        <w:spacing w:line="283" w:lineRule="auto"/>
        <w:ind w:right="167" w:hanging="678"/>
        <w:jc w:val="both"/>
        <w:rPr>
          <w:sz w:val="20"/>
        </w:rPr>
      </w:pPr>
      <w:r>
        <w:rPr>
          <w:w w:val="105"/>
          <w:sz w:val="20"/>
        </w:rPr>
        <w:t>In</w:t>
      </w:r>
      <w:r>
        <w:rPr>
          <w:spacing w:val="-8"/>
          <w:w w:val="105"/>
          <w:sz w:val="20"/>
        </w:rPr>
        <w:t xml:space="preserve"> </w:t>
      </w:r>
      <w:r>
        <w:rPr>
          <w:w w:val="105"/>
          <w:sz w:val="20"/>
        </w:rPr>
        <w:t>case</w:t>
      </w:r>
      <w:r>
        <w:rPr>
          <w:spacing w:val="-7"/>
          <w:w w:val="105"/>
          <w:sz w:val="20"/>
        </w:rPr>
        <w:t xml:space="preserve"> </w:t>
      </w:r>
      <w:r>
        <w:rPr>
          <w:w w:val="105"/>
          <w:sz w:val="20"/>
        </w:rPr>
        <w:t>the</w:t>
      </w:r>
      <w:r>
        <w:rPr>
          <w:spacing w:val="-8"/>
          <w:w w:val="105"/>
          <w:sz w:val="20"/>
        </w:rPr>
        <w:t xml:space="preserve"> </w:t>
      </w:r>
      <w:r>
        <w:rPr>
          <w:w w:val="105"/>
          <w:sz w:val="20"/>
        </w:rPr>
        <w:t>goods</w:t>
      </w:r>
      <w:r>
        <w:rPr>
          <w:spacing w:val="-7"/>
          <w:w w:val="105"/>
          <w:sz w:val="20"/>
        </w:rPr>
        <w:t xml:space="preserve"> </w:t>
      </w:r>
      <w:r>
        <w:rPr>
          <w:w w:val="105"/>
          <w:sz w:val="20"/>
        </w:rPr>
        <w:t>are</w:t>
      </w:r>
      <w:r>
        <w:rPr>
          <w:spacing w:val="-8"/>
          <w:w w:val="105"/>
          <w:sz w:val="20"/>
        </w:rPr>
        <w:t xml:space="preserve"> </w:t>
      </w:r>
      <w:r>
        <w:rPr>
          <w:w w:val="105"/>
          <w:sz w:val="20"/>
        </w:rPr>
        <w:t>imported</w:t>
      </w:r>
      <w:r>
        <w:rPr>
          <w:spacing w:val="-7"/>
          <w:w w:val="105"/>
          <w:sz w:val="20"/>
        </w:rPr>
        <w:t xml:space="preserve"> </w:t>
      </w:r>
      <w:r>
        <w:rPr>
          <w:w w:val="105"/>
          <w:sz w:val="20"/>
        </w:rPr>
        <w:t>from</w:t>
      </w:r>
      <w:r>
        <w:rPr>
          <w:spacing w:val="-7"/>
          <w:w w:val="105"/>
          <w:sz w:val="20"/>
        </w:rPr>
        <w:t xml:space="preserve"> </w:t>
      </w:r>
      <w:r>
        <w:rPr>
          <w:w w:val="105"/>
          <w:sz w:val="20"/>
        </w:rPr>
        <w:t>BWH</w:t>
      </w:r>
      <w:r>
        <w:rPr>
          <w:spacing w:val="-7"/>
          <w:w w:val="105"/>
          <w:sz w:val="20"/>
        </w:rPr>
        <w:t xml:space="preserve"> </w:t>
      </w:r>
      <w:r>
        <w:rPr>
          <w:w w:val="105"/>
          <w:sz w:val="20"/>
        </w:rPr>
        <w:t>to</w:t>
      </w:r>
      <w:r>
        <w:rPr>
          <w:spacing w:val="-7"/>
          <w:w w:val="105"/>
          <w:sz w:val="20"/>
        </w:rPr>
        <w:t xml:space="preserve"> </w:t>
      </w:r>
      <w:r>
        <w:rPr>
          <w:w w:val="105"/>
          <w:sz w:val="20"/>
        </w:rPr>
        <w:t>Vietnamese</w:t>
      </w:r>
      <w:r>
        <w:rPr>
          <w:spacing w:val="-7"/>
          <w:w w:val="105"/>
          <w:sz w:val="20"/>
        </w:rPr>
        <w:t xml:space="preserve"> </w:t>
      </w:r>
      <w:r>
        <w:rPr>
          <w:w w:val="105"/>
          <w:sz w:val="20"/>
        </w:rPr>
        <w:t>Buyers/</w:t>
      </w:r>
      <w:r>
        <w:rPr>
          <w:spacing w:val="-7"/>
          <w:w w:val="105"/>
          <w:sz w:val="20"/>
        </w:rPr>
        <w:t xml:space="preserve"> </w:t>
      </w:r>
      <w:r>
        <w:rPr>
          <w:w w:val="105"/>
          <w:sz w:val="20"/>
        </w:rPr>
        <w:t>non-</w:t>
      </w:r>
      <w:r>
        <w:rPr>
          <w:spacing w:val="-8"/>
          <w:w w:val="105"/>
          <w:sz w:val="20"/>
        </w:rPr>
        <w:t xml:space="preserve"> </w:t>
      </w:r>
      <w:r>
        <w:rPr>
          <w:w w:val="105"/>
          <w:sz w:val="20"/>
        </w:rPr>
        <w:t>Export</w:t>
      </w:r>
      <w:r>
        <w:rPr>
          <w:spacing w:val="-7"/>
          <w:w w:val="105"/>
          <w:sz w:val="20"/>
        </w:rPr>
        <w:t xml:space="preserve"> </w:t>
      </w:r>
      <w:r>
        <w:rPr>
          <w:w w:val="105"/>
          <w:sz w:val="20"/>
        </w:rPr>
        <w:t>processing enterprises (“non-EPE”), they will be subjected to customs duties according to Clause 2, Article 2, Decree</w:t>
      </w:r>
      <w:r>
        <w:rPr>
          <w:spacing w:val="-7"/>
          <w:w w:val="105"/>
          <w:sz w:val="20"/>
        </w:rPr>
        <w:t xml:space="preserve"> </w:t>
      </w:r>
      <w:r>
        <w:rPr>
          <w:w w:val="105"/>
          <w:sz w:val="20"/>
        </w:rPr>
        <w:t>No.134/2016/ND-CP</w:t>
      </w:r>
      <w:r>
        <w:rPr>
          <w:w w:val="105"/>
          <w:position w:val="7"/>
          <w:sz w:val="13"/>
        </w:rPr>
        <w:t>15</w:t>
      </w:r>
      <w:r>
        <w:rPr>
          <w:w w:val="105"/>
          <w:sz w:val="20"/>
        </w:rPr>
        <w:t>.</w:t>
      </w:r>
    </w:p>
    <w:p w14:paraId="6E72FE8F" w14:textId="77777777" w:rsidR="00CB3630" w:rsidRDefault="00CB3630">
      <w:pPr>
        <w:pStyle w:val="BodyText"/>
        <w:spacing w:before="10"/>
        <w:rPr>
          <w:sz w:val="19"/>
        </w:rPr>
      </w:pPr>
    </w:p>
    <w:p w14:paraId="4C9C97C1" w14:textId="77777777" w:rsidR="00CB3630" w:rsidRDefault="002E1052">
      <w:pPr>
        <w:pStyle w:val="ListParagraph"/>
        <w:numPr>
          <w:ilvl w:val="0"/>
          <w:numId w:val="19"/>
        </w:numPr>
        <w:tabs>
          <w:tab w:val="left" w:pos="857"/>
        </w:tabs>
        <w:spacing w:line="283" w:lineRule="auto"/>
        <w:ind w:right="166" w:hanging="678"/>
        <w:jc w:val="both"/>
        <w:rPr>
          <w:sz w:val="20"/>
        </w:rPr>
      </w:pPr>
      <w:r>
        <w:rPr>
          <w:w w:val="105"/>
          <w:sz w:val="20"/>
        </w:rPr>
        <w:t>Otherwise, in case the goods are imported from BWH into EPEs, the EPEs will not be subjected</w:t>
      </w:r>
      <w:r>
        <w:rPr>
          <w:spacing w:val="-17"/>
          <w:w w:val="105"/>
          <w:sz w:val="20"/>
        </w:rPr>
        <w:t xml:space="preserve"> </w:t>
      </w:r>
      <w:r>
        <w:rPr>
          <w:w w:val="105"/>
          <w:sz w:val="20"/>
        </w:rPr>
        <w:t>to</w:t>
      </w:r>
      <w:r>
        <w:rPr>
          <w:spacing w:val="-19"/>
          <w:w w:val="105"/>
          <w:sz w:val="20"/>
        </w:rPr>
        <w:t xml:space="preserve"> </w:t>
      </w:r>
      <w:r>
        <w:rPr>
          <w:w w:val="105"/>
          <w:sz w:val="20"/>
        </w:rPr>
        <w:t>pay</w:t>
      </w:r>
      <w:r>
        <w:rPr>
          <w:spacing w:val="-16"/>
          <w:w w:val="105"/>
          <w:sz w:val="20"/>
        </w:rPr>
        <w:t xml:space="preserve"> </w:t>
      </w:r>
      <w:r>
        <w:rPr>
          <w:w w:val="105"/>
          <w:sz w:val="20"/>
        </w:rPr>
        <w:t>customs</w:t>
      </w:r>
      <w:r>
        <w:rPr>
          <w:spacing w:val="-16"/>
          <w:w w:val="105"/>
          <w:sz w:val="20"/>
        </w:rPr>
        <w:t xml:space="preserve"> </w:t>
      </w:r>
      <w:r>
        <w:rPr>
          <w:w w:val="105"/>
          <w:sz w:val="20"/>
        </w:rPr>
        <w:t>duties</w:t>
      </w:r>
      <w:r>
        <w:rPr>
          <w:spacing w:val="-18"/>
          <w:w w:val="105"/>
          <w:sz w:val="20"/>
        </w:rPr>
        <w:t xml:space="preserve"> </w:t>
      </w:r>
      <w:r>
        <w:rPr>
          <w:w w:val="105"/>
          <w:sz w:val="20"/>
        </w:rPr>
        <w:t>according</w:t>
      </w:r>
      <w:r>
        <w:rPr>
          <w:spacing w:val="-17"/>
          <w:w w:val="105"/>
          <w:sz w:val="20"/>
        </w:rPr>
        <w:t xml:space="preserve"> </w:t>
      </w:r>
      <w:r>
        <w:rPr>
          <w:w w:val="105"/>
          <w:sz w:val="20"/>
        </w:rPr>
        <w:t>to</w:t>
      </w:r>
      <w:r>
        <w:rPr>
          <w:spacing w:val="-17"/>
          <w:w w:val="105"/>
          <w:sz w:val="20"/>
        </w:rPr>
        <w:t xml:space="preserve"> </w:t>
      </w:r>
      <w:r>
        <w:rPr>
          <w:w w:val="105"/>
          <w:sz w:val="20"/>
        </w:rPr>
        <w:t>Clause</w:t>
      </w:r>
      <w:r>
        <w:rPr>
          <w:spacing w:val="-16"/>
          <w:w w:val="105"/>
          <w:sz w:val="20"/>
        </w:rPr>
        <w:t xml:space="preserve"> </w:t>
      </w:r>
      <w:r>
        <w:rPr>
          <w:w w:val="105"/>
          <w:sz w:val="20"/>
        </w:rPr>
        <w:t>4,</w:t>
      </w:r>
      <w:r>
        <w:rPr>
          <w:spacing w:val="-18"/>
          <w:w w:val="105"/>
          <w:sz w:val="20"/>
        </w:rPr>
        <w:t xml:space="preserve"> </w:t>
      </w:r>
      <w:r>
        <w:rPr>
          <w:w w:val="105"/>
          <w:sz w:val="20"/>
        </w:rPr>
        <w:t>Article</w:t>
      </w:r>
      <w:r>
        <w:rPr>
          <w:spacing w:val="-18"/>
          <w:w w:val="105"/>
          <w:sz w:val="20"/>
        </w:rPr>
        <w:t xml:space="preserve"> </w:t>
      </w:r>
      <w:r>
        <w:rPr>
          <w:w w:val="105"/>
          <w:sz w:val="20"/>
        </w:rPr>
        <w:t>2,</w:t>
      </w:r>
      <w:r>
        <w:rPr>
          <w:spacing w:val="-16"/>
          <w:w w:val="105"/>
          <w:sz w:val="20"/>
        </w:rPr>
        <w:t xml:space="preserve"> </w:t>
      </w:r>
      <w:r>
        <w:rPr>
          <w:w w:val="105"/>
          <w:sz w:val="20"/>
        </w:rPr>
        <w:t>Law</w:t>
      </w:r>
      <w:r>
        <w:rPr>
          <w:spacing w:val="-18"/>
          <w:w w:val="105"/>
          <w:sz w:val="20"/>
        </w:rPr>
        <w:t xml:space="preserve"> </w:t>
      </w:r>
      <w:r>
        <w:rPr>
          <w:w w:val="105"/>
          <w:sz w:val="20"/>
        </w:rPr>
        <w:t>on</w:t>
      </w:r>
      <w:r>
        <w:rPr>
          <w:spacing w:val="-18"/>
          <w:w w:val="105"/>
          <w:sz w:val="20"/>
        </w:rPr>
        <w:t xml:space="preserve"> </w:t>
      </w:r>
      <w:r>
        <w:rPr>
          <w:w w:val="105"/>
          <w:sz w:val="20"/>
        </w:rPr>
        <w:t>Export</w:t>
      </w:r>
      <w:r>
        <w:rPr>
          <w:spacing w:val="-17"/>
          <w:w w:val="105"/>
          <w:sz w:val="20"/>
        </w:rPr>
        <w:t xml:space="preserve"> </w:t>
      </w:r>
      <w:r>
        <w:rPr>
          <w:w w:val="105"/>
          <w:sz w:val="20"/>
        </w:rPr>
        <w:t>and</w:t>
      </w:r>
      <w:r>
        <w:rPr>
          <w:spacing w:val="-16"/>
          <w:w w:val="105"/>
          <w:sz w:val="20"/>
        </w:rPr>
        <w:t xml:space="preserve"> </w:t>
      </w:r>
      <w:r>
        <w:rPr>
          <w:w w:val="105"/>
          <w:sz w:val="20"/>
        </w:rPr>
        <w:t>Import No.</w:t>
      </w:r>
      <w:r>
        <w:rPr>
          <w:spacing w:val="-2"/>
          <w:w w:val="105"/>
          <w:sz w:val="20"/>
        </w:rPr>
        <w:t xml:space="preserve"> </w:t>
      </w:r>
      <w:r>
        <w:rPr>
          <w:w w:val="105"/>
          <w:sz w:val="20"/>
        </w:rPr>
        <w:t>107/2016/QH13</w:t>
      </w:r>
      <w:r>
        <w:rPr>
          <w:w w:val="105"/>
          <w:position w:val="7"/>
          <w:sz w:val="13"/>
        </w:rPr>
        <w:t>16</w:t>
      </w:r>
      <w:r>
        <w:rPr>
          <w:w w:val="105"/>
          <w:sz w:val="20"/>
        </w:rPr>
        <w:t>.</w:t>
      </w:r>
    </w:p>
    <w:p w14:paraId="2E769EDB" w14:textId="77777777" w:rsidR="00CB3630" w:rsidRDefault="002E1052">
      <w:pPr>
        <w:pStyle w:val="Heading1"/>
        <w:numPr>
          <w:ilvl w:val="0"/>
          <w:numId w:val="4"/>
        </w:numPr>
        <w:tabs>
          <w:tab w:val="left" w:pos="826"/>
        </w:tabs>
        <w:spacing w:before="116" w:line="247" w:lineRule="auto"/>
        <w:ind w:right="368"/>
        <w:jc w:val="both"/>
      </w:pPr>
      <w:r>
        <w:rPr>
          <w:w w:val="105"/>
        </w:rPr>
        <w:t>Temporary importation of machinery and equipment (“M&amp;E”) for warranty and maintenance</w:t>
      </w:r>
      <w:r>
        <w:rPr>
          <w:spacing w:val="-2"/>
          <w:w w:val="105"/>
        </w:rPr>
        <w:t xml:space="preserve"> </w:t>
      </w:r>
      <w:r>
        <w:rPr>
          <w:w w:val="105"/>
        </w:rPr>
        <w:t>services</w:t>
      </w:r>
    </w:p>
    <w:p w14:paraId="17B905F0" w14:textId="77777777" w:rsidR="00CB3630" w:rsidRDefault="002E1052">
      <w:pPr>
        <w:pStyle w:val="ListParagraph"/>
        <w:numPr>
          <w:ilvl w:val="1"/>
          <w:numId w:val="4"/>
        </w:numPr>
        <w:tabs>
          <w:tab w:val="left" w:pos="1197"/>
        </w:tabs>
        <w:spacing w:before="115" w:line="247" w:lineRule="auto"/>
        <w:ind w:right="365" w:hanging="339"/>
        <w:jc w:val="both"/>
        <w:rPr>
          <w:b/>
          <w:sz w:val="20"/>
        </w:rPr>
      </w:pPr>
      <w:r>
        <w:rPr>
          <w:b/>
          <w:w w:val="105"/>
          <w:sz w:val="20"/>
        </w:rPr>
        <w:t>Overview of temporary importation of M&amp;E for warranty and maintenance services</w:t>
      </w:r>
    </w:p>
    <w:p w14:paraId="30257B84" w14:textId="77777777" w:rsidR="00CB3630" w:rsidRDefault="00CB3630">
      <w:pPr>
        <w:pStyle w:val="BodyText"/>
        <w:rPr>
          <w:b/>
        </w:rPr>
      </w:pPr>
    </w:p>
    <w:p w14:paraId="29003AB1" w14:textId="77777777" w:rsidR="00CB3630" w:rsidRDefault="00000000">
      <w:pPr>
        <w:pStyle w:val="BodyText"/>
        <w:spacing w:before="2"/>
        <w:rPr>
          <w:b/>
          <w:sz w:val="15"/>
        </w:rPr>
      </w:pPr>
      <w:r>
        <w:pict w14:anchorId="4F52D932">
          <v:shape id="_x0000_s2051" style="position:absolute;margin-left:86.95pt;margin-top:10.95pt;width:135.5pt;height:.1pt;z-index:-251652096;mso-wrap-distance-left:0;mso-wrap-distance-right:0;mso-position-horizontal-relative:page" coordorigin="1739,219" coordsize="2710,0" path="m1739,219r2709,e" filled="f" strokeweight=".48pt">
            <v:path arrowok="t"/>
            <w10:wrap type="topAndBottom" anchorx="page"/>
          </v:shape>
        </w:pict>
      </w:r>
    </w:p>
    <w:p w14:paraId="08D85393" w14:textId="77777777" w:rsidR="00CB3630" w:rsidRDefault="002E1052">
      <w:pPr>
        <w:spacing w:before="53"/>
        <w:ind w:left="178"/>
        <w:rPr>
          <w:sz w:val="15"/>
        </w:rPr>
      </w:pPr>
      <w:r>
        <w:rPr>
          <w:position w:val="6"/>
          <w:sz w:val="11"/>
        </w:rPr>
        <w:t xml:space="preserve">11 </w:t>
      </w:r>
      <w:r>
        <w:rPr>
          <w:sz w:val="15"/>
        </w:rPr>
        <w:t>Clause 8, Article 3, Commercial Law No 36/2005/QH11</w:t>
      </w:r>
    </w:p>
    <w:p w14:paraId="6E0AD583" w14:textId="77777777" w:rsidR="00CB3630" w:rsidRDefault="002E1052">
      <w:pPr>
        <w:spacing w:before="38"/>
        <w:ind w:left="178"/>
        <w:rPr>
          <w:sz w:val="15"/>
        </w:rPr>
      </w:pPr>
      <w:r>
        <w:rPr>
          <w:position w:val="6"/>
          <w:sz w:val="11"/>
        </w:rPr>
        <w:t xml:space="preserve">12 </w:t>
      </w:r>
      <w:r>
        <w:rPr>
          <w:sz w:val="15"/>
        </w:rPr>
        <w:t>Clause 8, Article 91, Circular No. 38/2018/TT-BTC, amended by Clause 59, Article 1, Circular No.39/2018/TT-BTC</w:t>
      </w:r>
    </w:p>
    <w:p w14:paraId="30ADFBC0" w14:textId="77777777" w:rsidR="00CB3630" w:rsidRDefault="002E1052">
      <w:pPr>
        <w:spacing w:before="37" w:line="195" w:lineRule="exact"/>
        <w:ind w:left="178"/>
        <w:rPr>
          <w:sz w:val="15"/>
        </w:rPr>
      </w:pPr>
      <w:r>
        <w:rPr>
          <w:position w:val="6"/>
          <w:sz w:val="11"/>
        </w:rPr>
        <w:t xml:space="preserve">13 </w:t>
      </w:r>
      <w:r>
        <w:rPr>
          <w:sz w:val="15"/>
        </w:rPr>
        <w:t>Clause 9, Article 91, Circular No. 38/2015/TT-BTC, amended by Clause 59, Article 1, Circular No. 39/2018/TT-BTC</w:t>
      </w:r>
    </w:p>
    <w:p w14:paraId="1D9FC3A7" w14:textId="77777777" w:rsidR="00CB3630" w:rsidRDefault="002E1052">
      <w:pPr>
        <w:spacing w:line="194" w:lineRule="exact"/>
        <w:ind w:left="178"/>
        <w:rPr>
          <w:sz w:val="15"/>
        </w:rPr>
      </w:pPr>
      <w:r>
        <w:rPr>
          <w:position w:val="6"/>
          <w:sz w:val="11"/>
        </w:rPr>
        <w:t xml:space="preserve">14 </w:t>
      </w:r>
      <w:r>
        <w:rPr>
          <w:sz w:val="15"/>
        </w:rPr>
        <w:t>Clause 4, Article 2, Law on Export and Import No. 107/2016/QH13</w:t>
      </w:r>
    </w:p>
    <w:p w14:paraId="15219B69" w14:textId="77777777" w:rsidR="00CB3630" w:rsidRDefault="002E1052">
      <w:pPr>
        <w:spacing w:line="194" w:lineRule="exact"/>
        <w:ind w:left="178"/>
        <w:rPr>
          <w:sz w:val="15"/>
        </w:rPr>
      </w:pPr>
      <w:r>
        <w:rPr>
          <w:position w:val="6"/>
          <w:sz w:val="11"/>
        </w:rPr>
        <w:t xml:space="preserve">15 </w:t>
      </w:r>
      <w:r>
        <w:rPr>
          <w:sz w:val="15"/>
        </w:rPr>
        <w:t>Clause 2, Article 2, Decree No.134/2016/ND-CP</w:t>
      </w:r>
    </w:p>
    <w:p w14:paraId="4553D865" w14:textId="77777777" w:rsidR="00CB3630" w:rsidRDefault="002E1052">
      <w:pPr>
        <w:spacing w:line="195" w:lineRule="exact"/>
        <w:ind w:left="178"/>
        <w:rPr>
          <w:sz w:val="15"/>
        </w:rPr>
      </w:pPr>
      <w:r>
        <w:rPr>
          <w:position w:val="6"/>
          <w:sz w:val="11"/>
        </w:rPr>
        <w:t xml:space="preserve">16 </w:t>
      </w:r>
      <w:r>
        <w:rPr>
          <w:sz w:val="15"/>
        </w:rPr>
        <w:t>Clause 4, Article 2, Law on Export and Import No. 107/2016/QH13</w:t>
      </w:r>
    </w:p>
    <w:p w14:paraId="3CA17EF2" w14:textId="77777777" w:rsidR="00CB3630" w:rsidRDefault="00CB3630">
      <w:pPr>
        <w:spacing w:line="195" w:lineRule="exact"/>
        <w:rPr>
          <w:sz w:val="15"/>
        </w:rPr>
        <w:sectPr w:rsidR="00CB3630">
          <w:pgSz w:w="12240" w:h="15840"/>
          <w:pgMar w:top="1820" w:right="1420" w:bottom="1040" w:left="1560" w:header="1229" w:footer="851" w:gutter="0"/>
          <w:cols w:space="720"/>
        </w:sectPr>
      </w:pPr>
    </w:p>
    <w:p w14:paraId="1A8FE51B" w14:textId="77777777" w:rsidR="00CB3630" w:rsidRDefault="00CB3630">
      <w:pPr>
        <w:pStyle w:val="BodyText"/>
      </w:pPr>
    </w:p>
    <w:p w14:paraId="1D54F276" w14:textId="77777777" w:rsidR="00CB3630" w:rsidRDefault="00CB3630">
      <w:pPr>
        <w:pStyle w:val="BodyText"/>
      </w:pPr>
    </w:p>
    <w:p w14:paraId="5EE64E70" w14:textId="77777777" w:rsidR="00CB3630" w:rsidRDefault="00CB3630">
      <w:pPr>
        <w:pStyle w:val="BodyText"/>
        <w:spacing w:before="10"/>
      </w:pPr>
    </w:p>
    <w:p w14:paraId="445C1A05" w14:textId="77777777" w:rsidR="00CB3630" w:rsidRDefault="002E1052">
      <w:pPr>
        <w:pStyle w:val="ListParagraph"/>
        <w:numPr>
          <w:ilvl w:val="0"/>
          <w:numId w:val="19"/>
        </w:numPr>
        <w:tabs>
          <w:tab w:val="left" w:pos="857"/>
        </w:tabs>
        <w:spacing w:before="99" w:line="285" w:lineRule="auto"/>
        <w:ind w:right="167" w:hanging="678"/>
        <w:jc w:val="both"/>
        <w:rPr>
          <w:sz w:val="20"/>
        </w:rPr>
      </w:pPr>
      <w:r>
        <w:rPr>
          <w:w w:val="105"/>
          <w:sz w:val="20"/>
        </w:rPr>
        <w:t>Referring</w:t>
      </w:r>
      <w:r>
        <w:rPr>
          <w:spacing w:val="-12"/>
          <w:w w:val="105"/>
          <w:sz w:val="20"/>
        </w:rPr>
        <w:t xml:space="preserve"> </w:t>
      </w:r>
      <w:r>
        <w:rPr>
          <w:w w:val="105"/>
          <w:sz w:val="20"/>
        </w:rPr>
        <w:t>to</w:t>
      </w:r>
      <w:r>
        <w:rPr>
          <w:spacing w:val="-12"/>
          <w:w w:val="105"/>
          <w:sz w:val="20"/>
        </w:rPr>
        <w:t xml:space="preserve"> </w:t>
      </w:r>
      <w:r>
        <w:rPr>
          <w:w w:val="105"/>
          <w:sz w:val="20"/>
        </w:rPr>
        <w:t>the</w:t>
      </w:r>
      <w:r>
        <w:rPr>
          <w:spacing w:val="-11"/>
          <w:w w:val="105"/>
          <w:sz w:val="20"/>
        </w:rPr>
        <w:t xml:space="preserve"> </w:t>
      </w:r>
      <w:r>
        <w:rPr>
          <w:w w:val="105"/>
          <w:sz w:val="20"/>
        </w:rPr>
        <w:t>given</w:t>
      </w:r>
      <w:r>
        <w:rPr>
          <w:spacing w:val="-11"/>
          <w:w w:val="105"/>
          <w:sz w:val="20"/>
        </w:rPr>
        <w:t xml:space="preserve"> </w:t>
      </w:r>
      <w:r>
        <w:rPr>
          <w:w w:val="105"/>
          <w:sz w:val="20"/>
        </w:rPr>
        <w:t>model</w:t>
      </w:r>
      <w:r>
        <w:rPr>
          <w:spacing w:val="-12"/>
          <w:w w:val="105"/>
          <w:sz w:val="20"/>
        </w:rPr>
        <w:t xml:space="preserve"> </w:t>
      </w:r>
      <w:r>
        <w:rPr>
          <w:w w:val="105"/>
          <w:sz w:val="20"/>
        </w:rPr>
        <w:t>and</w:t>
      </w:r>
      <w:r>
        <w:rPr>
          <w:spacing w:val="-11"/>
          <w:w w:val="105"/>
          <w:sz w:val="20"/>
        </w:rPr>
        <w:t xml:space="preserve"> </w:t>
      </w:r>
      <w:r>
        <w:rPr>
          <w:w w:val="105"/>
          <w:sz w:val="20"/>
        </w:rPr>
        <w:t>the</w:t>
      </w:r>
      <w:r>
        <w:rPr>
          <w:spacing w:val="-12"/>
          <w:w w:val="105"/>
          <w:sz w:val="20"/>
        </w:rPr>
        <w:t xml:space="preserve"> </w:t>
      </w:r>
      <w:r>
        <w:rPr>
          <w:w w:val="105"/>
          <w:sz w:val="20"/>
        </w:rPr>
        <w:t>background</w:t>
      </w:r>
      <w:r>
        <w:rPr>
          <w:spacing w:val="-12"/>
          <w:w w:val="105"/>
          <w:sz w:val="20"/>
        </w:rPr>
        <w:t xml:space="preserve"> </w:t>
      </w:r>
      <w:r>
        <w:rPr>
          <w:w w:val="105"/>
          <w:sz w:val="20"/>
        </w:rPr>
        <w:t>information,</w:t>
      </w:r>
      <w:r>
        <w:rPr>
          <w:spacing w:val="-11"/>
          <w:w w:val="105"/>
          <w:sz w:val="20"/>
        </w:rPr>
        <w:t xml:space="preserve"> </w:t>
      </w:r>
      <w:r>
        <w:rPr>
          <w:w w:val="105"/>
          <w:sz w:val="20"/>
        </w:rPr>
        <w:t>KPMG</w:t>
      </w:r>
      <w:r>
        <w:rPr>
          <w:spacing w:val="-11"/>
          <w:w w:val="105"/>
          <w:sz w:val="20"/>
        </w:rPr>
        <w:t xml:space="preserve"> </w:t>
      </w:r>
      <w:r>
        <w:rPr>
          <w:w w:val="105"/>
          <w:sz w:val="20"/>
        </w:rPr>
        <w:t>understands</w:t>
      </w:r>
      <w:r>
        <w:rPr>
          <w:spacing w:val="-12"/>
          <w:w w:val="105"/>
          <w:sz w:val="20"/>
        </w:rPr>
        <w:t xml:space="preserve"> </w:t>
      </w:r>
      <w:r>
        <w:rPr>
          <w:w w:val="105"/>
          <w:sz w:val="20"/>
        </w:rPr>
        <w:t>that</w:t>
      </w:r>
      <w:r>
        <w:rPr>
          <w:spacing w:val="-11"/>
          <w:w w:val="105"/>
          <w:sz w:val="20"/>
        </w:rPr>
        <w:t xml:space="preserve"> </w:t>
      </w:r>
      <w:r>
        <w:rPr>
          <w:w w:val="105"/>
          <w:sz w:val="20"/>
        </w:rPr>
        <w:t>the M&amp;E</w:t>
      </w:r>
      <w:r>
        <w:rPr>
          <w:spacing w:val="-11"/>
          <w:w w:val="105"/>
          <w:sz w:val="20"/>
        </w:rPr>
        <w:t xml:space="preserve"> </w:t>
      </w:r>
      <w:r>
        <w:rPr>
          <w:w w:val="105"/>
          <w:sz w:val="20"/>
        </w:rPr>
        <w:t>would</w:t>
      </w:r>
      <w:r>
        <w:rPr>
          <w:spacing w:val="-11"/>
          <w:w w:val="105"/>
          <w:sz w:val="20"/>
        </w:rPr>
        <w:t xml:space="preserve"> </w:t>
      </w:r>
      <w:r>
        <w:rPr>
          <w:w w:val="105"/>
          <w:sz w:val="20"/>
        </w:rPr>
        <w:t>be</w:t>
      </w:r>
      <w:r>
        <w:rPr>
          <w:spacing w:val="-12"/>
          <w:w w:val="105"/>
          <w:sz w:val="20"/>
        </w:rPr>
        <w:t xml:space="preserve"> </w:t>
      </w:r>
      <w:r>
        <w:rPr>
          <w:w w:val="105"/>
          <w:sz w:val="20"/>
        </w:rPr>
        <w:t>temporary</w:t>
      </w:r>
      <w:r>
        <w:rPr>
          <w:spacing w:val="-13"/>
          <w:w w:val="105"/>
          <w:sz w:val="20"/>
        </w:rPr>
        <w:t xml:space="preserve"> </w:t>
      </w:r>
      <w:r>
        <w:rPr>
          <w:w w:val="105"/>
          <w:sz w:val="20"/>
        </w:rPr>
        <w:t>import</w:t>
      </w:r>
      <w:r>
        <w:rPr>
          <w:spacing w:val="-12"/>
          <w:w w:val="105"/>
          <w:sz w:val="20"/>
        </w:rPr>
        <w:t xml:space="preserve"> </w:t>
      </w:r>
      <w:r>
        <w:rPr>
          <w:w w:val="105"/>
          <w:sz w:val="20"/>
        </w:rPr>
        <w:t>and</w:t>
      </w:r>
      <w:r>
        <w:rPr>
          <w:spacing w:val="-12"/>
          <w:w w:val="105"/>
          <w:sz w:val="20"/>
        </w:rPr>
        <w:t xml:space="preserve"> </w:t>
      </w:r>
      <w:r>
        <w:rPr>
          <w:w w:val="105"/>
          <w:sz w:val="20"/>
        </w:rPr>
        <w:t>re-export</w:t>
      </w:r>
      <w:r>
        <w:rPr>
          <w:spacing w:val="-11"/>
          <w:w w:val="105"/>
          <w:sz w:val="20"/>
        </w:rPr>
        <w:t xml:space="preserve"> </w:t>
      </w:r>
      <w:r>
        <w:rPr>
          <w:w w:val="105"/>
          <w:sz w:val="20"/>
        </w:rPr>
        <w:t>goods</w:t>
      </w:r>
      <w:r>
        <w:rPr>
          <w:spacing w:val="-13"/>
          <w:w w:val="105"/>
          <w:sz w:val="20"/>
        </w:rPr>
        <w:t xml:space="preserve"> </w:t>
      </w:r>
      <w:r>
        <w:rPr>
          <w:w w:val="105"/>
          <w:sz w:val="20"/>
        </w:rPr>
        <w:t>since</w:t>
      </w:r>
      <w:r>
        <w:rPr>
          <w:spacing w:val="-12"/>
          <w:w w:val="105"/>
          <w:sz w:val="20"/>
        </w:rPr>
        <w:t xml:space="preserve"> </w:t>
      </w:r>
      <w:r>
        <w:rPr>
          <w:w w:val="105"/>
          <w:sz w:val="20"/>
        </w:rPr>
        <w:t>these</w:t>
      </w:r>
      <w:r>
        <w:rPr>
          <w:spacing w:val="-12"/>
          <w:w w:val="105"/>
          <w:sz w:val="20"/>
        </w:rPr>
        <w:t xml:space="preserve"> </w:t>
      </w:r>
      <w:r>
        <w:rPr>
          <w:w w:val="105"/>
          <w:sz w:val="20"/>
        </w:rPr>
        <w:t>goods</w:t>
      </w:r>
      <w:r>
        <w:rPr>
          <w:spacing w:val="-12"/>
          <w:w w:val="105"/>
          <w:sz w:val="20"/>
        </w:rPr>
        <w:t xml:space="preserve"> </w:t>
      </w:r>
      <w:r>
        <w:rPr>
          <w:w w:val="105"/>
          <w:sz w:val="20"/>
        </w:rPr>
        <w:t>are</w:t>
      </w:r>
      <w:r>
        <w:rPr>
          <w:spacing w:val="-12"/>
          <w:w w:val="105"/>
          <w:sz w:val="20"/>
        </w:rPr>
        <w:t xml:space="preserve"> </w:t>
      </w:r>
      <w:r>
        <w:rPr>
          <w:w w:val="105"/>
          <w:sz w:val="20"/>
        </w:rPr>
        <w:t>planned</w:t>
      </w:r>
      <w:r>
        <w:rPr>
          <w:spacing w:val="-12"/>
          <w:w w:val="105"/>
          <w:sz w:val="20"/>
        </w:rPr>
        <w:t xml:space="preserve"> </w:t>
      </w:r>
      <w:r>
        <w:rPr>
          <w:w w:val="105"/>
          <w:sz w:val="20"/>
        </w:rPr>
        <w:t>to</w:t>
      </w:r>
      <w:r>
        <w:rPr>
          <w:spacing w:val="-12"/>
          <w:w w:val="105"/>
          <w:sz w:val="20"/>
        </w:rPr>
        <w:t xml:space="preserve"> </w:t>
      </w:r>
      <w:r>
        <w:rPr>
          <w:w w:val="105"/>
          <w:sz w:val="20"/>
        </w:rPr>
        <w:t>be used</w:t>
      </w:r>
      <w:r>
        <w:rPr>
          <w:spacing w:val="-12"/>
          <w:w w:val="105"/>
          <w:sz w:val="20"/>
        </w:rPr>
        <w:t xml:space="preserve"> </w:t>
      </w:r>
      <w:r>
        <w:rPr>
          <w:w w:val="105"/>
          <w:sz w:val="20"/>
        </w:rPr>
        <w:t>for</w:t>
      </w:r>
      <w:r>
        <w:rPr>
          <w:spacing w:val="-11"/>
          <w:w w:val="105"/>
          <w:sz w:val="20"/>
        </w:rPr>
        <w:t xml:space="preserve"> </w:t>
      </w:r>
      <w:r>
        <w:rPr>
          <w:w w:val="105"/>
          <w:sz w:val="20"/>
        </w:rPr>
        <w:t>a</w:t>
      </w:r>
      <w:r>
        <w:rPr>
          <w:spacing w:val="-13"/>
          <w:w w:val="105"/>
          <w:sz w:val="20"/>
        </w:rPr>
        <w:t xml:space="preserve"> </w:t>
      </w:r>
      <w:r>
        <w:rPr>
          <w:w w:val="105"/>
          <w:sz w:val="20"/>
        </w:rPr>
        <w:t>certain</w:t>
      </w:r>
      <w:r>
        <w:rPr>
          <w:spacing w:val="-12"/>
          <w:w w:val="105"/>
          <w:sz w:val="20"/>
        </w:rPr>
        <w:t xml:space="preserve"> </w:t>
      </w:r>
      <w:r>
        <w:rPr>
          <w:w w:val="105"/>
          <w:sz w:val="20"/>
        </w:rPr>
        <w:t>period</w:t>
      </w:r>
      <w:r>
        <w:rPr>
          <w:spacing w:val="-13"/>
          <w:w w:val="105"/>
          <w:sz w:val="20"/>
        </w:rPr>
        <w:t xml:space="preserve"> </w:t>
      </w:r>
      <w:r>
        <w:rPr>
          <w:w w:val="105"/>
          <w:sz w:val="20"/>
        </w:rPr>
        <w:t>and</w:t>
      </w:r>
      <w:r>
        <w:rPr>
          <w:spacing w:val="-12"/>
          <w:w w:val="105"/>
          <w:sz w:val="20"/>
        </w:rPr>
        <w:t xml:space="preserve"> </w:t>
      </w:r>
      <w:r>
        <w:rPr>
          <w:w w:val="105"/>
          <w:sz w:val="20"/>
        </w:rPr>
        <w:t>would</w:t>
      </w:r>
      <w:r>
        <w:rPr>
          <w:spacing w:val="-12"/>
          <w:w w:val="105"/>
          <w:sz w:val="20"/>
        </w:rPr>
        <w:t xml:space="preserve"> </w:t>
      </w:r>
      <w:r>
        <w:rPr>
          <w:w w:val="105"/>
          <w:sz w:val="20"/>
        </w:rPr>
        <w:t>be</w:t>
      </w:r>
      <w:r>
        <w:rPr>
          <w:spacing w:val="-12"/>
          <w:w w:val="105"/>
          <w:sz w:val="20"/>
        </w:rPr>
        <w:t xml:space="preserve"> </w:t>
      </w:r>
      <w:r>
        <w:rPr>
          <w:w w:val="105"/>
          <w:sz w:val="20"/>
        </w:rPr>
        <w:t>returned</w:t>
      </w:r>
      <w:r>
        <w:rPr>
          <w:spacing w:val="-13"/>
          <w:w w:val="105"/>
          <w:sz w:val="20"/>
        </w:rPr>
        <w:t xml:space="preserve"> </w:t>
      </w:r>
      <w:r>
        <w:rPr>
          <w:w w:val="105"/>
          <w:sz w:val="20"/>
        </w:rPr>
        <w:t>to</w:t>
      </w:r>
      <w:r>
        <w:rPr>
          <w:spacing w:val="-11"/>
          <w:w w:val="105"/>
          <w:sz w:val="20"/>
        </w:rPr>
        <w:t xml:space="preserve"> </w:t>
      </w:r>
      <w:r>
        <w:rPr>
          <w:w w:val="105"/>
          <w:sz w:val="20"/>
        </w:rPr>
        <w:t>the</w:t>
      </w:r>
      <w:r>
        <w:rPr>
          <w:spacing w:val="-11"/>
          <w:w w:val="105"/>
          <w:sz w:val="20"/>
        </w:rPr>
        <w:t xml:space="preserve"> </w:t>
      </w:r>
      <w:r>
        <w:rPr>
          <w:w w:val="105"/>
          <w:sz w:val="20"/>
        </w:rPr>
        <w:t>owner</w:t>
      </w:r>
      <w:r>
        <w:rPr>
          <w:spacing w:val="-12"/>
          <w:w w:val="105"/>
          <w:sz w:val="20"/>
        </w:rPr>
        <w:t xml:space="preserve"> </w:t>
      </w:r>
      <w:r>
        <w:rPr>
          <w:w w:val="105"/>
          <w:sz w:val="20"/>
        </w:rPr>
        <w:t>once</w:t>
      </w:r>
      <w:r>
        <w:rPr>
          <w:spacing w:val="-12"/>
          <w:w w:val="105"/>
          <w:sz w:val="20"/>
        </w:rPr>
        <w:t xml:space="preserve"> </w:t>
      </w:r>
      <w:r>
        <w:rPr>
          <w:w w:val="105"/>
          <w:sz w:val="20"/>
        </w:rPr>
        <w:t>the</w:t>
      </w:r>
      <w:r>
        <w:rPr>
          <w:spacing w:val="-13"/>
          <w:w w:val="105"/>
          <w:sz w:val="20"/>
        </w:rPr>
        <w:t xml:space="preserve"> </w:t>
      </w:r>
      <w:r>
        <w:rPr>
          <w:w w:val="105"/>
          <w:sz w:val="20"/>
        </w:rPr>
        <w:t>maintenance</w:t>
      </w:r>
      <w:r>
        <w:rPr>
          <w:spacing w:val="-12"/>
          <w:w w:val="105"/>
          <w:sz w:val="20"/>
        </w:rPr>
        <w:t xml:space="preserve"> </w:t>
      </w:r>
      <w:r>
        <w:rPr>
          <w:w w:val="105"/>
          <w:sz w:val="20"/>
        </w:rPr>
        <w:t>period is</w:t>
      </w:r>
      <w:r>
        <w:rPr>
          <w:spacing w:val="-1"/>
          <w:w w:val="105"/>
          <w:sz w:val="20"/>
        </w:rPr>
        <w:t xml:space="preserve"> </w:t>
      </w:r>
      <w:r>
        <w:rPr>
          <w:w w:val="105"/>
          <w:sz w:val="20"/>
        </w:rPr>
        <w:t>finished.</w:t>
      </w:r>
    </w:p>
    <w:p w14:paraId="1C5F0AE9" w14:textId="77777777" w:rsidR="00CB3630" w:rsidRDefault="00CB3630">
      <w:pPr>
        <w:pStyle w:val="BodyText"/>
        <w:spacing w:before="8"/>
        <w:rPr>
          <w:sz w:val="19"/>
        </w:rPr>
      </w:pPr>
    </w:p>
    <w:p w14:paraId="05323F00" w14:textId="5C528FD8" w:rsidR="00CB3630" w:rsidRDefault="002E1052">
      <w:pPr>
        <w:pStyle w:val="ListParagraph"/>
        <w:numPr>
          <w:ilvl w:val="0"/>
          <w:numId w:val="19"/>
        </w:numPr>
        <w:tabs>
          <w:tab w:val="left" w:pos="857"/>
        </w:tabs>
        <w:spacing w:line="285" w:lineRule="auto"/>
        <w:ind w:right="167" w:hanging="678"/>
        <w:jc w:val="both"/>
        <w:rPr>
          <w:sz w:val="20"/>
        </w:rPr>
      </w:pPr>
      <w:r>
        <w:rPr>
          <w:w w:val="105"/>
          <w:sz w:val="20"/>
        </w:rPr>
        <w:t xml:space="preserve">The local </w:t>
      </w:r>
      <w:r w:rsidR="004A3CDD" w:rsidRPr="004A3CDD">
        <w:rPr>
          <w:w w:val="105"/>
          <w:sz w:val="20"/>
          <w:highlight w:val="yellow"/>
        </w:rPr>
        <w:t>ABC</w:t>
      </w:r>
      <w:r>
        <w:rPr>
          <w:w w:val="105"/>
          <w:sz w:val="20"/>
        </w:rPr>
        <w:t xml:space="preserve"> company or a local agency will </w:t>
      </w:r>
      <w:proofErr w:type="gramStart"/>
      <w:r>
        <w:rPr>
          <w:w w:val="105"/>
          <w:sz w:val="20"/>
        </w:rPr>
        <w:t>be in charge of</w:t>
      </w:r>
      <w:proofErr w:type="gramEnd"/>
      <w:r>
        <w:rPr>
          <w:w w:val="105"/>
          <w:sz w:val="20"/>
        </w:rPr>
        <w:t xml:space="preserve"> the warranty and maintenance process. As such, these companies might carry out the related customs procedures</w:t>
      </w:r>
      <w:r>
        <w:rPr>
          <w:spacing w:val="-6"/>
          <w:w w:val="105"/>
          <w:sz w:val="20"/>
        </w:rPr>
        <w:t xml:space="preserve"> </w:t>
      </w:r>
      <w:r>
        <w:rPr>
          <w:w w:val="105"/>
          <w:sz w:val="20"/>
        </w:rPr>
        <w:t>for</w:t>
      </w:r>
      <w:r>
        <w:rPr>
          <w:spacing w:val="-6"/>
          <w:w w:val="105"/>
          <w:sz w:val="20"/>
        </w:rPr>
        <w:t xml:space="preserve"> </w:t>
      </w:r>
      <w:r>
        <w:rPr>
          <w:w w:val="105"/>
          <w:sz w:val="20"/>
        </w:rPr>
        <w:t>the</w:t>
      </w:r>
      <w:r>
        <w:rPr>
          <w:spacing w:val="-6"/>
          <w:w w:val="105"/>
          <w:sz w:val="20"/>
        </w:rPr>
        <w:t xml:space="preserve"> </w:t>
      </w:r>
      <w:r>
        <w:rPr>
          <w:w w:val="105"/>
          <w:sz w:val="20"/>
        </w:rPr>
        <w:t>importation</w:t>
      </w:r>
      <w:r>
        <w:rPr>
          <w:spacing w:val="-6"/>
          <w:w w:val="105"/>
          <w:sz w:val="20"/>
        </w:rPr>
        <w:t xml:space="preserve"> </w:t>
      </w:r>
      <w:r>
        <w:rPr>
          <w:w w:val="105"/>
          <w:sz w:val="20"/>
        </w:rPr>
        <w:t>of</w:t>
      </w:r>
      <w:r>
        <w:rPr>
          <w:spacing w:val="-6"/>
          <w:w w:val="105"/>
          <w:sz w:val="20"/>
        </w:rPr>
        <w:t xml:space="preserve"> </w:t>
      </w:r>
      <w:r>
        <w:rPr>
          <w:w w:val="105"/>
          <w:sz w:val="20"/>
        </w:rPr>
        <w:t>M&amp;E</w:t>
      </w:r>
      <w:r>
        <w:rPr>
          <w:spacing w:val="-6"/>
          <w:w w:val="105"/>
          <w:sz w:val="20"/>
        </w:rPr>
        <w:t xml:space="preserve"> </w:t>
      </w:r>
      <w:r>
        <w:rPr>
          <w:w w:val="105"/>
          <w:sz w:val="20"/>
        </w:rPr>
        <w:t>with</w:t>
      </w:r>
      <w:r>
        <w:rPr>
          <w:spacing w:val="-6"/>
          <w:w w:val="105"/>
          <w:sz w:val="20"/>
        </w:rPr>
        <w:t xml:space="preserve"> </w:t>
      </w:r>
      <w:r>
        <w:rPr>
          <w:w w:val="105"/>
          <w:sz w:val="20"/>
        </w:rPr>
        <w:t>the</w:t>
      </w:r>
      <w:r>
        <w:rPr>
          <w:spacing w:val="-6"/>
          <w:w w:val="105"/>
          <w:sz w:val="20"/>
        </w:rPr>
        <w:t xml:space="preserve"> </w:t>
      </w:r>
      <w:r>
        <w:rPr>
          <w:w w:val="105"/>
          <w:sz w:val="20"/>
        </w:rPr>
        <w:t>purpose</w:t>
      </w:r>
      <w:r>
        <w:rPr>
          <w:spacing w:val="-6"/>
          <w:w w:val="105"/>
          <w:sz w:val="20"/>
        </w:rPr>
        <w:t xml:space="preserve"> </w:t>
      </w:r>
      <w:r>
        <w:rPr>
          <w:w w:val="105"/>
          <w:sz w:val="20"/>
        </w:rPr>
        <w:t>of</w:t>
      </w:r>
      <w:r>
        <w:rPr>
          <w:spacing w:val="-6"/>
          <w:w w:val="105"/>
          <w:sz w:val="20"/>
        </w:rPr>
        <w:t xml:space="preserve"> </w:t>
      </w:r>
      <w:r>
        <w:rPr>
          <w:w w:val="105"/>
          <w:sz w:val="20"/>
        </w:rPr>
        <w:t>maintenance</w:t>
      </w:r>
      <w:r>
        <w:rPr>
          <w:spacing w:val="-6"/>
          <w:w w:val="105"/>
          <w:sz w:val="20"/>
        </w:rPr>
        <w:t xml:space="preserve"> </w:t>
      </w:r>
      <w:r>
        <w:rPr>
          <w:w w:val="105"/>
          <w:sz w:val="20"/>
        </w:rPr>
        <w:t>and</w:t>
      </w:r>
      <w:r>
        <w:rPr>
          <w:spacing w:val="-7"/>
          <w:w w:val="105"/>
          <w:sz w:val="20"/>
        </w:rPr>
        <w:t xml:space="preserve"> </w:t>
      </w:r>
      <w:r>
        <w:rPr>
          <w:w w:val="105"/>
          <w:sz w:val="20"/>
        </w:rPr>
        <w:t>repair.</w:t>
      </w:r>
    </w:p>
    <w:p w14:paraId="73A798DF" w14:textId="77777777" w:rsidR="00CB3630" w:rsidRDefault="00CB3630">
      <w:pPr>
        <w:pStyle w:val="BodyText"/>
        <w:spacing w:before="7"/>
        <w:rPr>
          <w:sz w:val="19"/>
        </w:rPr>
      </w:pPr>
    </w:p>
    <w:p w14:paraId="7FA093DA" w14:textId="77777777" w:rsidR="00CB3630" w:rsidRDefault="002E1052">
      <w:pPr>
        <w:pStyle w:val="ListParagraph"/>
        <w:numPr>
          <w:ilvl w:val="0"/>
          <w:numId w:val="19"/>
        </w:numPr>
        <w:tabs>
          <w:tab w:val="left" w:pos="857"/>
        </w:tabs>
        <w:spacing w:line="285" w:lineRule="auto"/>
        <w:ind w:right="165" w:hanging="678"/>
        <w:jc w:val="both"/>
        <w:rPr>
          <w:sz w:val="20"/>
        </w:rPr>
      </w:pPr>
      <w:r>
        <w:rPr>
          <w:w w:val="105"/>
          <w:sz w:val="20"/>
        </w:rPr>
        <w:t>Please be noted that the importation of used M&amp;E might be controlled under the relevant regulations of Vietnam. As the information of such M&amp;E and the type of contract (e.g., separated</w:t>
      </w:r>
      <w:r>
        <w:rPr>
          <w:spacing w:val="-12"/>
          <w:w w:val="105"/>
          <w:sz w:val="20"/>
        </w:rPr>
        <w:t xml:space="preserve"> </w:t>
      </w:r>
      <w:r>
        <w:rPr>
          <w:w w:val="105"/>
          <w:sz w:val="20"/>
        </w:rPr>
        <w:t>services</w:t>
      </w:r>
      <w:r>
        <w:rPr>
          <w:spacing w:val="-12"/>
          <w:w w:val="105"/>
          <w:sz w:val="20"/>
        </w:rPr>
        <w:t xml:space="preserve"> </w:t>
      </w:r>
      <w:r>
        <w:rPr>
          <w:w w:val="105"/>
          <w:sz w:val="20"/>
        </w:rPr>
        <w:t>provision</w:t>
      </w:r>
      <w:r>
        <w:rPr>
          <w:spacing w:val="-12"/>
          <w:w w:val="105"/>
          <w:sz w:val="20"/>
        </w:rPr>
        <w:t xml:space="preserve"> </w:t>
      </w:r>
      <w:r>
        <w:rPr>
          <w:w w:val="105"/>
          <w:sz w:val="20"/>
        </w:rPr>
        <w:t>contract,</w:t>
      </w:r>
      <w:r>
        <w:rPr>
          <w:spacing w:val="-12"/>
          <w:w w:val="105"/>
          <w:sz w:val="20"/>
        </w:rPr>
        <w:t xml:space="preserve"> </w:t>
      </w:r>
      <w:r>
        <w:rPr>
          <w:w w:val="105"/>
          <w:sz w:val="20"/>
        </w:rPr>
        <w:t>maintenance</w:t>
      </w:r>
      <w:r>
        <w:rPr>
          <w:spacing w:val="-11"/>
          <w:w w:val="105"/>
          <w:sz w:val="20"/>
        </w:rPr>
        <w:t xml:space="preserve"> </w:t>
      </w:r>
      <w:r>
        <w:rPr>
          <w:w w:val="105"/>
          <w:sz w:val="20"/>
        </w:rPr>
        <w:t>services</w:t>
      </w:r>
      <w:r>
        <w:rPr>
          <w:spacing w:val="-13"/>
          <w:w w:val="105"/>
          <w:sz w:val="20"/>
        </w:rPr>
        <w:t xml:space="preserve"> </w:t>
      </w:r>
      <w:r>
        <w:rPr>
          <w:w w:val="105"/>
          <w:sz w:val="20"/>
        </w:rPr>
        <w:t>included</w:t>
      </w:r>
      <w:r>
        <w:rPr>
          <w:spacing w:val="-13"/>
          <w:w w:val="105"/>
          <w:sz w:val="20"/>
        </w:rPr>
        <w:t xml:space="preserve"> </w:t>
      </w:r>
      <w:r>
        <w:rPr>
          <w:w w:val="105"/>
          <w:sz w:val="20"/>
        </w:rPr>
        <w:t>in</w:t>
      </w:r>
      <w:r>
        <w:rPr>
          <w:spacing w:val="-12"/>
          <w:w w:val="105"/>
          <w:sz w:val="20"/>
        </w:rPr>
        <w:t xml:space="preserve"> </w:t>
      </w:r>
      <w:r>
        <w:rPr>
          <w:w w:val="105"/>
          <w:sz w:val="20"/>
        </w:rPr>
        <w:t>the</w:t>
      </w:r>
      <w:r>
        <w:rPr>
          <w:spacing w:val="-12"/>
          <w:w w:val="105"/>
          <w:sz w:val="20"/>
        </w:rPr>
        <w:t xml:space="preserve"> </w:t>
      </w:r>
      <w:r>
        <w:rPr>
          <w:w w:val="105"/>
          <w:sz w:val="20"/>
        </w:rPr>
        <w:t>sale</w:t>
      </w:r>
      <w:r>
        <w:rPr>
          <w:spacing w:val="-12"/>
          <w:w w:val="105"/>
          <w:sz w:val="20"/>
        </w:rPr>
        <w:t xml:space="preserve"> </w:t>
      </w:r>
      <w:r>
        <w:rPr>
          <w:w w:val="105"/>
          <w:sz w:val="20"/>
        </w:rPr>
        <w:t>contract, etc.) are not available at the time of this memo, the Company is highly recommended to review</w:t>
      </w:r>
      <w:r>
        <w:rPr>
          <w:spacing w:val="-11"/>
          <w:w w:val="105"/>
          <w:sz w:val="20"/>
        </w:rPr>
        <w:t xml:space="preserve"> </w:t>
      </w:r>
      <w:r>
        <w:rPr>
          <w:w w:val="105"/>
          <w:sz w:val="20"/>
        </w:rPr>
        <w:t>the</w:t>
      </w:r>
      <w:r>
        <w:rPr>
          <w:spacing w:val="-11"/>
          <w:w w:val="105"/>
          <w:sz w:val="20"/>
        </w:rPr>
        <w:t xml:space="preserve"> </w:t>
      </w:r>
      <w:r>
        <w:rPr>
          <w:w w:val="105"/>
          <w:sz w:val="20"/>
        </w:rPr>
        <w:t>M&amp;E</w:t>
      </w:r>
      <w:r>
        <w:rPr>
          <w:spacing w:val="-11"/>
          <w:w w:val="105"/>
          <w:sz w:val="20"/>
        </w:rPr>
        <w:t xml:space="preserve"> </w:t>
      </w:r>
      <w:r>
        <w:rPr>
          <w:w w:val="105"/>
          <w:sz w:val="20"/>
        </w:rPr>
        <w:t>information</w:t>
      </w:r>
      <w:r>
        <w:rPr>
          <w:spacing w:val="-10"/>
          <w:w w:val="105"/>
          <w:sz w:val="20"/>
        </w:rPr>
        <w:t xml:space="preserve"> </w:t>
      </w:r>
      <w:r>
        <w:rPr>
          <w:w w:val="105"/>
          <w:sz w:val="20"/>
        </w:rPr>
        <w:t>(specifications,</w:t>
      </w:r>
      <w:r>
        <w:rPr>
          <w:spacing w:val="-11"/>
          <w:w w:val="105"/>
          <w:sz w:val="20"/>
        </w:rPr>
        <w:t xml:space="preserve"> </w:t>
      </w:r>
      <w:r>
        <w:rPr>
          <w:w w:val="105"/>
          <w:sz w:val="20"/>
        </w:rPr>
        <w:t>HS</w:t>
      </w:r>
      <w:r>
        <w:rPr>
          <w:spacing w:val="-10"/>
          <w:w w:val="105"/>
          <w:sz w:val="20"/>
        </w:rPr>
        <w:t xml:space="preserve"> </w:t>
      </w:r>
      <w:r>
        <w:rPr>
          <w:w w:val="105"/>
          <w:sz w:val="20"/>
        </w:rPr>
        <w:t>codes,</w:t>
      </w:r>
      <w:r>
        <w:rPr>
          <w:spacing w:val="-11"/>
          <w:w w:val="105"/>
          <w:sz w:val="20"/>
        </w:rPr>
        <w:t xml:space="preserve"> </w:t>
      </w:r>
      <w:r>
        <w:rPr>
          <w:w w:val="105"/>
          <w:sz w:val="20"/>
        </w:rPr>
        <w:t>ages,</w:t>
      </w:r>
      <w:r>
        <w:rPr>
          <w:spacing w:val="-10"/>
          <w:w w:val="105"/>
          <w:sz w:val="20"/>
        </w:rPr>
        <w:t xml:space="preserve"> </w:t>
      </w:r>
      <w:r>
        <w:rPr>
          <w:w w:val="105"/>
          <w:sz w:val="20"/>
        </w:rPr>
        <w:t>etc.,)</w:t>
      </w:r>
      <w:r>
        <w:rPr>
          <w:spacing w:val="-12"/>
          <w:w w:val="105"/>
          <w:sz w:val="20"/>
        </w:rPr>
        <w:t xml:space="preserve"> </w:t>
      </w:r>
      <w:r>
        <w:rPr>
          <w:w w:val="105"/>
          <w:sz w:val="20"/>
        </w:rPr>
        <w:t>before</w:t>
      </w:r>
      <w:r>
        <w:rPr>
          <w:spacing w:val="-11"/>
          <w:w w:val="105"/>
          <w:sz w:val="20"/>
        </w:rPr>
        <w:t xml:space="preserve"> </w:t>
      </w:r>
      <w:r>
        <w:rPr>
          <w:w w:val="105"/>
          <w:sz w:val="20"/>
        </w:rPr>
        <w:t>carrying</w:t>
      </w:r>
      <w:r>
        <w:rPr>
          <w:spacing w:val="-11"/>
          <w:w w:val="105"/>
          <w:sz w:val="20"/>
        </w:rPr>
        <w:t xml:space="preserve"> </w:t>
      </w:r>
      <w:r>
        <w:rPr>
          <w:w w:val="105"/>
          <w:sz w:val="20"/>
        </w:rPr>
        <w:t>out</w:t>
      </w:r>
      <w:r>
        <w:rPr>
          <w:spacing w:val="-10"/>
          <w:w w:val="105"/>
          <w:sz w:val="20"/>
        </w:rPr>
        <w:t xml:space="preserve"> </w:t>
      </w:r>
      <w:r>
        <w:rPr>
          <w:w w:val="105"/>
          <w:sz w:val="20"/>
        </w:rPr>
        <w:t>any customs</w:t>
      </w:r>
      <w:r>
        <w:rPr>
          <w:spacing w:val="-2"/>
          <w:w w:val="105"/>
          <w:sz w:val="20"/>
        </w:rPr>
        <w:t xml:space="preserve"> </w:t>
      </w:r>
      <w:r>
        <w:rPr>
          <w:w w:val="105"/>
          <w:sz w:val="20"/>
        </w:rPr>
        <w:t>procedures.</w:t>
      </w:r>
    </w:p>
    <w:p w14:paraId="4E550150" w14:textId="77777777" w:rsidR="00CB3630" w:rsidRDefault="002E1052">
      <w:pPr>
        <w:pStyle w:val="Heading1"/>
        <w:numPr>
          <w:ilvl w:val="1"/>
          <w:numId w:val="4"/>
        </w:numPr>
        <w:tabs>
          <w:tab w:val="left" w:pos="1197"/>
        </w:tabs>
        <w:spacing w:before="113" w:line="247" w:lineRule="auto"/>
        <w:ind w:right="367" w:hanging="339"/>
        <w:jc w:val="both"/>
      </w:pPr>
      <w:r>
        <w:rPr>
          <w:w w:val="105"/>
        </w:rPr>
        <w:t>Customs procedure for temporarily imported – re-exported goods used for work activities over a defined</w:t>
      </w:r>
      <w:r>
        <w:rPr>
          <w:spacing w:val="-8"/>
          <w:w w:val="105"/>
        </w:rPr>
        <w:t xml:space="preserve"> </w:t>
      </w:r>
      <w:r>
        <w:rPr>
          <w:w w:val="105"/>
        </w:rPr>
        <w:t>period</w:t>
      </w:r>
    </w:p>
    <w:p w14:paraId="2E20424A" w14:textId="77777777" w:rsidR="00CB3630" w:rsidRDefault="002E1052">
      <w:pPr>
        <w:pStyle w:val="ListParagraph"/>
        <w:numPr>
          <w:ilvl w:val="0"/>
          <w:numId w:val="3"/>
        </w:numPr>
        <w:tabs>
          <w:tab w:val="left" w:pos="1196"/>
        </w:tabs>
        <w:spacing w:before="115"/>
        <w:ind w:hanging="340"/>
        <w:jc w:val="both"/>
        <w:rPr>
          <w:b/>
          <w:sz w:val="20"/>
        </w:rPr>
      </w:pPr>
      <w:r>
        <w:rPr>
          <w:b/>
          <w:w w:val="105"/>
          <w:sz w:val="20"/>
        </w:rPr>
        <w:t>Customs</w:t>
      </w:r>
      <w:r>
        <w:rPr>
          <w:b/>
          <w:spacing w:val="-2"/>
          <w:w w:val="105"/>
          <w:sz w:val="20"/>
        </w:rPr>
        <w:t xml:space="preserve"> </w:t>
      </w:r>
      <w:r>
        <w:rPr>
          <w:b/>
          <w:w w:val="105"/>
          <w:sz w:val="20"/>
        </w:rPr>
        <w:t>dossier</w:t>
      </w:r>
    </w:p>
    <w:p w14:paraId="269BDDC3" w14:textId="77777777" w:rsidR="00CB3630" w:rsidRDefault="00CB3630">
      <w:pPr>
        <w:pStyle w:val="BodyText"/>
        <w:rPr>
          <w:b/>
        </w:rPr>
      </w:pPr>
    </w:p>
    <w:p w14:paraId="44974341" w14:textId="77777777" w:rsidR="00CB3630" w:rsidRDefault="002E1052">
      <w:pPr>
        <w:pStyle w:val="ListParagraph"/>
        <w:numPr>
          <w:ilvl w:val="0"/>
          <w:numId w:val="19"/>
        </w:numPr>
        <w:tabs>
          <w:tab w:val="left" w:pos="857"/>
        </w:tabs>
        <w:spacing w:line="283" w:lineRule="auto"/>
        <w:ind w:right="165" w:hanging="679"/>
        <w:jc w:val="both"/>
        <w:rPr>
          <w:sz w:val="20"/>
        </w:rPr>
      </w:pPr>
      <w:r>
        <w:rPr>
          <w:w w:val="105"/>
          <w:sz w:val="20"/>
        </w:rPr>
        <w:t>According</w:t>
      </w:r>
      <w:r>
        <w:rPr>
          <w:spacing w:val="-16"/>
          <w:w w:val="105"/>
          <w:sz w:val="20"/>
        </w:rPr>
        <w:t xml:space="preserve"> </w:t>
      </w:r>
      <w:r>
        <w:rPr>
          <w:w w:val="105"/>
          <w:sz w:val="20"/>
        </w:rPr>
        <w:t>to</w:t>
      </w:r>
      <w:r>
        <w:rPr>
          <w:spacing w:val="-15"/>
          <w:w w:val="105"/>
          <w:sz w:val="20"/>
        </w:rPr>
        <w:t xml:space="preserve"> </w:t>
      </w:r>
      <w:r>
        <w:rPr>
          <w:w w:val="105"/>
          <w:sz w:val="20"/>
        </w:rPr>
        <w:t>Clause</w:t>
      </w:r>
      <w:r>
        <w:rPr>
          <w:spacing w:val="-15"/>
          <w:w w:val="105"/>
          <w:sz w:val="20"/>
        </w:rPr>
        <w:t xml:space="preserve"> </w:t>
      </w:r>
      <w:r>
        <w:rPr>
          <w:w w:val="105"/>
          <w:sz w:val="20"/>
        </w:rPr>
        <w:t>2</w:t>
      </w:r>
      <w:r>
        <w:rPr>
          <w:spacing w:val="-15"/>
          <w:w w:val="105"/>
          <w:sz w:val="20"/>
        </w:rPr>
        <w:t xml:space="preserve"> </w:t>
      </w:r>
      <w:r>
        <w:rPr>
          <w:w w:val="105"/>
          <w:sz w:val="20"/>
        </w:rPr>
        <w:t>Article</w:t>
      </w:r>
      <w:r>
        <w:rPr>
          <w:spacing w:val="-15"/>
          <w:w w:val="105"/>
          <w:sz w:val="20"/>
        </w:rPr>
        <w:t xml:space="preserve"> </w:t>
      </w:r>
      <w:r>
        <w:rPr>
          <w:w w:val="105"/>
          <w:sz w:val="20"/>
        </w:rPr>
        <w:t>54,</w:t>
      </w:r>
      <w:r>
        <w:rPr>
          <w:spacing w:val="-15"/>
          <w:w w:val="105"/>
          <w:sz w:val="20"/>
        </w:rPr>
        <w:t xml:space="preserve"> </w:t>
      </w:r>
      <w:r>
        <w:rPr>
          <w:w w:val="105"/>
          <w:sz w:val="20"/>
        </w:rPr>
        <w:t>Decree</w:t>
      </w:r>
      <w:r>
        <w:rPr>
          <w:spacing w:val="-15"/>
          <w:w w:val="105"/>
          <w:sz w:val="20"/>
        </w:rPr>
        <w:t xml:space="preserve"> </w:t>
      </w:r>
      <w:r>
        <w:rPr>
          <w:w w:val="105"/>
          <w:sz w:val="20"/>
        </w:rPr>
        <w:t>08/2015/ND-CP</w:t>
      </w:r>
      <w:r>
        <w:rPr>
          <w:w w:val="105"/>
          <w:position w:val="7"/>
          <w:sz w:val="13"/>
        </w:rPr>
        <w:t>17</w:t>
      </w:r>
      <w:r>
        <w:rPr>
          <w:w w:val="105"/>
          <w:sz w:val="20"/>
        </w:rPr>
        <w:t>,</w:t>
      </w:r>
      <w:r>
        <w:rPr>
          <w:spacing w:val="-14"/>
          <w:w w:val="105"/>
          <w:sz w:val="20"/>
        </w:rPr>
        <w:t xml:space="preserve"> </w:t>
      </w:r>
      <w:r>
        <w:rPr>
          <w:w w:val="105"/>
          <w:sz w:val="20"/>
        </w:rPr>
        <w:t>customs</w:t>
      </w:r>
      <w:r>
        <w:rPr>
          <w:spacing w:val="-15"/>
          <w:w w:val="105"/>
          <w:sz w:val="20"/>
        </w:rPr>
        <w:t xml:space="preserve"> </w:t>
      </w:r>
      <w:r>
        <w:rPr>
          <w:w w:val="105"/>
          <w:sz w:val="20"/>
        </w:rPr>
        <w:t>dossier</w:t>
      </w:r>
      <w:r>
        <w:rPr>
          <w:spacing w:val="-15"/>
          <w:w w:val="105"/>
          <w:sz w:val="20"/>
        </w:rPr>
        <w:t xml:space="preserve"> </w:t>
      </w:r>
      <w:r>
        <w:rPr>
          <w:w w:val="105"/>
          <w:sz w:val="20"/>
        </w:rPr>
        <w:t>submitted</w:t>
      </w:r>
      <w:r>
        <w:rPr>
          <w:spacing w:val="-15"/>
          <w:w w:val="105"/>
          <w:sz w:val="20"/>
        </w:rPr>
        <w:t xml:space="preserve"> </w:t>
      </w:r>
      <w:r>
        <w:rPr>
          <w:w w:val="105"/>
          <w:sz w:val="20"/>
        </w:rPr>
        <w:t>for temporarily imported – re-exported commodities shall</w:t>
      </w:r>
      <w:r>
        <w:rPr>
          <w:spacing w:val="-16"/>
          <w:w w:val="105"/>
          <w:sz w:val="20"/>
        </w:rPr>
        <w:t xml:space="preserve"> </w:t>
      </w:r>
      <w:r>
        <w:rPr>
          <w:w w:val="105"/>
          <w:sz w:val="20"/>
        </w:rPr>
        <w:t>include:</w:t>
      </w:r>
    </w:p>
    <w:p w14:paraId="79FBDE0A" w14:textId="77777777" w:rsidR="00CB3630" w:rsidRDefault="002E1052">
      <w:pPr>
        <w:pStyle w:val="ListParagraph"/>
        <w:numPr>
          <w:ilvl w:val="0"/>
          <w:numId w:val="2"/>
        </w:numPr>
        <w:tabs>
          <w:tab w:val="left" w:pos="1196"/>
        </w:tabs>
        <w:spacing w:before="117"/>
        <w:rPr>
          <w:sz w:val="20"/>
        </w:rPr>
      </w:pPr>
      <w:r>
        <w:rPr>
          <w:w w:val="105"/>
          <w:sz w:val="20"/>
        </w:rPr>
        <w:t>E-customs declaration form issued by the Ministry of</w:t>
      </w:r>
      <w:r>
        <w:rPr>
          <w:spacing w:val="-23"/>
          <w:w w:val="105"/>
          <w:sz w:val="20"/>
        </w:rPr>
        <w:t xml:space="preserve"> </w:t>
      </w:r>
      <w:proofErr w:type="gramStart"/>
      <w:r>
        <w:rPr>
          <w:w w:val="105"/>
          <w:sz w:val="20"/>
        </w:rPr>
        <w:t>Finance;</w:t>
      </w:r>
      <w:proofErr w:type="gramEnd"/>
    </w:p>
    <w:p w14:paraId="4E822622" w14:textId="77777777" w:rsidR="00CB3630" w:rsidRDefault="002E1052">
      <w:pPr>
        <w:pStyle w:val="ListParagraph"/>
        <w:numPr>
          <w:ilvl w:val="0"/>
          <w:numId w:val="2"/>
        </w:numPr>
        <w:tabs>
          <w:tab w:val="left" w:pos="1196"/>
        </w:tabs>
        <w:spacing w:before="44" w:line="285" w:lineRule="auto"/>
        <w:ind w:right="166" w:hanging="339"/>
        <w:rPr>
          <w:sz w:val="20"/>
        </w:rPr>
      </w:pPr>
      <w:r>
        <w:rPr>
          <w:w w:val="105"/>
          <w:sz w:val="20"/>
        </w:rPr>
        <w:t>If</w:t>
      </w:r>
      <w:r>
        <w:rPr>
          <w:spacing w:val="-23"/>
          <w:w w:val="105"/>
          <w:sz w:val="20"/>
        </w:rPr>
        <w:t xml:space="preserve"> </w:t>
      </w:r>
      <w:r>
        <w:rPr>
          <w:w w:val="105"/>
          <w:sz w:val="20"/>
        </w:rPr>
        <w:t>the</w:t>
      </w:r>
      <w:r>
        <w:rPr>
          <w:spacing w:val="-23"/>
          <w:w w:val="105"/>
          <w:sz w:val="20"/>
        </w:rPr>
        <w:t xml:space="preserve"> </w:t>
      </w:r>
      <w:r>
        <w:rPr>
          <w:w w:val="105"/>
          <w:sz w:val="20"/>
        </w:rPr>
        <w:t>entity</w:t>
      </w:r>
      <w:r>
        <w:rPr>
          <w:spacing w:val="-22"/>
          <w:w w:val="105"/>
          <w:sz w:val="20"/>
        </w:rPr>
        <w:t xml:space="preserve"> </w:t>
      </w:r>
      <w:r>
        <w:rPr>
          <w:w w:val="105"/>
          <w:sz w:val="20"/>
        </w:rPr>
        <w:t>chooses</w:t>
      </w:r>
      <w:r>
        <w:rPr>
          <w:spacing w:val="-22"/>
          <w:w w:val="105"/>
          <w:sz w:val="20"/>
        </w:rPr>
        <w:t xml:space="preserve"> </w:t>
      </w:r>
      <w:r>
        <w:rPr>
          <w:w w:val="105"/>
          <w:sz w:val="20"/>
        </w:rPr>
        <w:t>to</w:t>
      </w:r>
      <w:r>
        <w:rPr>
          <w:spacing w:val="-23"/>
          <w:w w:val="105"/>
          <w:sz w:val="20"/>
        </w:rPr>
        <w:t xml:space="preserve"> </w:t>
      </w:r>
      <w:r>
        <w:rPr>
          <w:w w:val="105"/>
          <w:sz w:val="20"/>
        </w:rPr>
        <w:t>complete</w:t>
      </w:r>
      <w:r>
        <w:rPr>
          <w:spacing w:val="-22"/>
          <w:w w:val="105"/>
          <w:sz w:val="20"/>
        </w:rPr>
        <w:t xml:space="preserve"> </w:t>
      </w:r>
      <w:r>
        <w:rPr>
          <w:w w:val="105"/>
          <w:sz w:val="20"/>
        </w:rPr>
        <w:t>a</w:t>
      </w:r>
      <w:r>
        <w:rPr>
          <w:spacing w:val="-23"/>
          <w:w w:val="105"/>
          <w:sz w:val="20"/>
        </w:rPr>
        <w:t xml:space="preserve"> </w:t>
      </w:r>
      <w:r>
        <w:rPr>
          <w:w w:val="105"/>
          <w:sz w:val="20"/>
        </w:rPr>
        <w:t>paper-based</w:t>
      </w:r>
      <w:r>
        <w:rPr>
          <w:spacing w:val="-22"/>
          <w:w w:val="105"/>
          <w:sz w:val="20"/>
        </w:rPr>
        <w:t xml:space="preserve"> </w:t>
      </w:r>
      <w:r>
        <w:rPr>
          <w:w w:val="105"/>
          <w:sz w:val="20"/>
        </w:rPr>
        <w:t>customs</w:t>
      </w:r>
      <w:r>
        <w:rPr>
          <w:spacing w:val="-23"/>
          <w:w w:val="105"/>
          <w:sz w:val="20"/>
        </w:rPr>
        <w:t xml:space="preserve"> </w:t>
      </w:r>
      <w:r>
        <w:rPr>
          <w:w w:val="105"/>
          <w:sz w:val="20"/>
        </w:rPr>
        <w:t>declaration</w:t>
      </w:r>
      <w:r>
        <w:rPr>
          <w:spacing w:val="-22"/>
          <w:w w:val="105"/>
          <w:sz w:val="20"/>
        </w:rPr>
        <w:t xml:space="preserve"> </w:t>
      </w:r>
      <w:r>
        <w:rPr>
          <w:w w:val="105"/>
          <w:sz w:val="20"/>
        </w:rPr>
        <w:t>in</w:t>
      </w:r>
      <w:r>
        <w:rPr>
          <w:spacing w:val="-22"/>
          <w:w w:val="105"/>
          <w:sz w:val="20"/>
        </w:rPr>
        <w:t xml:space="preserve"> </w:t>
      </w:r>
      <w:r>
        <w:rPr>
          <w:w w:val="105"/>
          <w:sz w:val="20"/>
        </w:rPr>
        <w:t>accordance</w:t>
      </w:r>
      <w:r>
        <w:rPr>
          <w:spacing w:val="-23"/>
          <w:w w:val="105"/>
          <w:sz w:val="20"/>
        </w:rPr>
        <w:t xml:space="preserve"> </w:t>
      </w:r>
      <w:r>
        <w:rPr>
          <w:w w:val="105"/>
          <w:sz w:val="20"/>
        </w:rPr>
        <w:t>with regulations mentioned in Point e Clause 2 Article 25, Decree 08/2015/ND-CP</w:t>
      </w:r>
      <w:r>
        <w:rPr>
          <w:w w:val="105"/>
          <w:position w:val="6"/>
          <w:sz w:val="13"/>
        </w:rPr>
        <w:t>18</w:t>
      </w:r>
      <w:r>
        <w:rPr>
          <w:w w:val="105"/>
          <w:sz w:val="20"/>
        </w:rPr>
        <w:t>, they are required to submit two (02) original customs</w:t>
      </w:r>
      <w:r>
        <w:rPr>
          <w:spacing w:val="-22"/>
          <w:w w:val="105"/>
          <w:sz w:val="20"/>
        </w:rPr>
        <w:t xml:space="preserve"> </w:t>
      </w:r>
      <w:proofErr w:type="gramStart"/>
      <w:r>
        <w:rPr>
          <w:w w:val="105"/>
          <w:sz w:val="20"/>
        </w:rPr>
        <w:t>declarations;</w:t>
      </w:r>
      <w:proofErr w:type="gramEnd"/>
    </w:p>
    <w:p w14:paraId="71FDD3F8" w14:textId="77777777" w:rsidR="00CB3630" w:rsidRDefault="002E1052">
      <w:pPr>
        <w:pStyle w:val="ListParagraph"/>
        <w:numPr>
          <w:ilvl w:val="0"/>
          <w:numId w:val="2"/>
        </w:numPr>
        <w:tabs>
          <w:tab w:val="left" w:pos="1196"/>
        </w:tabs>
        <w:spacing w:before="1"/>
        <w:rPr>
          <w:sz w:val="20"/>
        </w:rPr>
      </w:pPr>
      <w:r>
        <w:rPr>
          <w:w w:val="105"/>
          <w:sz w:val="20"/>
        </w:rPr>
        <w:t>Transportation</w:t>
      </w:r>
      <w:r>
        <w:rPr>
          <w:spacing w:val="-2"/>
          <w:w w:val="105"/>
          <w:sz w:val="20"/>
        </w:rPr>
        <w:t xml:space="preserve"> </w:t>
      </w:r>
      <w:proofErr w:type="gramStart"/>
      <w:r>
        <w:rPr>
          <w:w w:val="105"/>
          <w:sz w:val="20"/>
        </w:rPr>
        <w:t>document;</w:t>
      </w:r>
      <w:proofErr w:type="gramEnd"/>
    </w:p>
    <w:p w14:paraId="31B9C755" w14:textId="77777777" w:rsidR="00CB3630" w:rsidRDefault="002E1052">
      <w:pPr>
        <w:pStyle w:val="ListParagraph"/>
        <w:numPr>
          <w:ilvl w:val="0"/>
          <w:numId w:val="2"/>
        </w:numPr>
        <w:tabs>
          <w:tab w:val="left" w:pos="1196"/>
        </w:tabs>
        <w:spacing w:before="42"/>
        <w:rPr>
          <w:sz w:val="20"/>
        </w:rPr>
      </w:pPr>
      <w:r>
        <w:rPr>
          <w:w w:val="105"/>
          <w:sz w:val="20"/>
        </w:rPr>
        <w:t>Written documents proving the intended usage of the goods;</w:t>
      </w:r>
      <w:r>
        <w:rPr>
          <w:spacing w:val="-27"/>
          <w:w w:val="105"/>
          <w:sz w:val="20"/>
        </w:rPr>
        <w:t xml:space="preserve"> </w:t>
      </w:r>
      <w:r>
        <w:rPr>
          <w:w w:val="105"/>
          <w:sz w:val="20"/>
        </w:rPr>
        <w:t>and</w:t>
      </w:r>
    </w:p>
    <w:p w14:paraId="3F20D3A2" w14:textId="77777777" w:rsidR="00CB3630" w:rsidRDefault="002E1052">
      <w:pPr>
        <w:pStyle w:val="ListParagraph"/>
        <w:numPr>
          <w:ilvl w:val="0"/>
          <w:numId w:val="2"/>
        </w:numPr>
        <w:tabs>
          <w:tab w:val="left" w:pos="1196"/>
        </w:tabs>
        <w:spacing w:before="45" w:line="285" w:lineRule="auto"/>
        <w:ind w:right="167" w:hanging="339"/>
        <w:rPr>
          <w:sz w:val="20"/>
        </w:rPr>
      </w:pPr>
      <w:r>
        <w:rPr>
          <w:w w:val="105"/>
          <w:sz w:val="20"/>
        </w:rPr>
        <w:t>Import permit, written notification of the result of specialized examination required by relevant laws (if</w:t>
      </w:r>
      <w:r>
        <w:rPr>
          <w:spacing w:val="-3"/>
          <w:w w:val="105"/>
          <w:sz w:val="20"/>
        </w:rPr>
        <w:t xml:space="preserve"> </w:t>
      </w:r>
      <w:r>
        <w:rPr>
          <w:w w:val="105"/>
          <w:sz w:val="20"/>
        </w:rPr>
        <w:t>any).</w:t>
      </w:r>
    </w:p>
    <w:p w14:paraId="6963B9D4" w14:textId="77777777" w:rsidR="00CB3630" w:rsidRDefault="002E1052">
      <w:pPr>
        <w:pStyle w:val="Heading1"/>
        <w:numPr>
          <w:ilvl w:val="0"/>
          <w:numId w:val="3"/>
        </w:numPr>
        <w:tabs>
          <w:tab w:val="left" w:pos="1197"/>
        </w:tabs>
        <w:spacing w:before="112"/>
        <w:ind w:left="1196" w:hanging="341"/>
        <w:jc w:val="both"/>
      </w:pPr>
      <w:r>
        <w:rPr>
          <w:w w:val="105"/>
        </w:rPr>
        <w:t>Location for customs</w:t>
      </w:r>
      <w:r>
        <w:rPr>
          <w:spacing w:val="-5"/>
          <w:w w:val="105"/>
        </w:rPr>
        <w:t xml:space="preserve"> </w:t>
      </w:r>
      <w:r>
        <w:rPr>
          <w:w w:val="105"/>
        </w:rPr>
        <w:t>declaration</w:t>
      </w:r>
    </w:p>
    <w:p w14:paraId="31DCDAE6" w14:textId="77777777" w:rsidR="00CB3630" w:rsidRDefault="00CB3630">
      <w:pPr>
        <w:pStyle w:val="BodyText"/>
        <w:spacing w:before="4"/>
        <w:rPr>
          <w:b/>
        </w:rPr>
      </w:pPr>
    </w:p>
    <w:p w14:paraId="00C67E14" w14:textId="77777777" w:rsidR="00CB3630" w:rsidRDefault="002E1052">
      <w:pPr>
        <w:pStyle w:val="ListParagraph"/>
        <w:numPr>
          <w:ilvl w:val="0"/>
          <w:numId w:val="19"/>
        </w:numPr>
        <w:tabs>
          <w:tab w:val="left" w:pos="857"/>
        </w:tabs>
        <w:spacing w:line="283" w:lineRule="auto"/>
        <w:ind w:right="166" w:hanging="678"/>
        <w:jc w:val="both"/>
        <w:rPr>
          <w:sz w:val="20"/>
        </w:rPr>
      </w:pPr>
      <w:r>
        <w:rPr>
          <w:w w:val="105"/>
          <w:sz w:val="20"/>
        </w:rPr>
        <w:t>The selected entity should proceed with the submission of the customs dossier with the Customs Sub-Department located at the border</w:t>
      </w:r>
      <w:r>
        <w:rPr>
          <w:spacing w:val="-14"/>
          <w:w w:val="105"/>
          <w:sz w:val="20"/>
        </w:rPr>
        <w:t xml:space="preserve"> </w:t>
      </w:r>
      <w:r>
        <w:rPr>
          <w:w w:val="105"/>
          <w:sz w:val="20"/>
        </w:rPr>
        <w:t>gate</w:t>
      </w:r>
      <w:r>
        <w:rPr>
          <w:w w:val="105"/>
          <w:position w:val="7"/>
          <w:sz w:val="13"/>
        </w:rPr>
        <w:t>19</w:t>
      </w:r>
      <w:r>
        <w:rPr>
          <w:w w:val="105"/>
          <w:sz w:val="20"/>
        </w:rPr>
        <w:t>.</w:t>
      </w:r>
    </w:p>
    <w:p w14:paraId="59DF748B" w14:textId="77777777" w:rsidR="00CB3630" w:rsidRDefault="002E1052">
      <w:pPr>
        <w:pStyle w:val="Heading1"/>
        <w:numPr>
          <w:ilvl w:val="0"/>
          <w:numId w:val="3"/>
        </w:numPr>
        <w:tabs>
          <w:tab w:val="left" w:pos="1196"/>
        </w:tabs>
        <w:spacing w:before="113"/>
        <w:ind w:hanging="340"/>
      </w:pPr>
      <w:r>
        <w:rPr>
          <w:w w:val="105"/>
        </w:rPr>
        <w:t>Permitted period for temporarily imported – re-exported</w:t>
      </w:r>
      <w:r>
        <w:rPr>
          <w:spacing w:val="-26"/>
          <w:w w:val="105"/>
        </w:rPr>
        <w:t xml:space="preserve"> </w:t>
      </w:r>
      <w:r>
        <w:rPr>
          <w:w w:val="105"/>
        </w:rPr>
        <w:t>goods</w:t>
      </w:r>
    </w:p>
    <w:p w14:paraId="6C86E9F0" w14:textId="77777777" w:rsidR="00CB3630" w:rsidRDefault="00CB3630">
      <w:pPr>
        <w:pStyle w:val="BodyText"/>
        <w:spacing w:before="4"/>
        <w:rPr>
          <w:b/>
        </w:rPr>
      </w:pPr>
    </w:p>
    <w:p w14:paraId="0EC981A5" w14:textId="60A11B0E" w:rsidR="00CB3630" w:rsidRDefault="002E1052">
      <w:pPr>
        <w:pStyle w:val="ListParagraph"/>
        <w:numPr>
          <w:ilvl w:val="0"/>
          <w:numId w:val="19"/>
        </w:numPr>
        <w:tabs>
          <w:tab w:val="left" w:pos="857"/>
        </w:tabs>
        <w:spacing w:line="285" w:lineRule="auto"/>
        <w:ind w:right="167" w:hanging="678"/>
        <w:jc w:val="both"/>
        <w:rPr>
          <w:sz w:val="20"/>
        </w:rPr>
      </w:pPr>
      <w:r>
        <w:rPr>
          <w:w w:val="105"/>
          <w:sz w:val="20"/>
        </w:rPr>
        <w:t>According to clause 5 Article 54, Decree 08/2015/ND-CP</w:t>
      </w:r>
      <w:r>
        <w:rPr>
          <w:w w:val="105"/>
          <w:position w:val="6"/>
          <w:sz w:val="13"/>
        </w:rPr>
        <w:t>20</w:t>
      </w:r>
      <w:r>
        <w:rPr>
          <w:w w:val="105"/>
          <w:sz w:val="20"/>
        </w:rPr>
        <w:t xml:space="preserve">, the permitted period will be negotiated between </w:t>
      </w:r>
      <w:r w:rsidR="002E6B7D" w:rsidRPr="002E6B7D">
        <w:rPr>
          <w:w w:val="105"/>
          <w:sz w:val="20"/>
          <w:highlight w:val="yellow"/>
        </w:rPr>
        <w:t>ABC</w:t>
      </w:r>
      <w:r>
        <w:rPr>
          <w:w w:val="105"/>
          <w:sz w:val="20"/>
        </w:rPr>
        <w:t xml:space="preserve"> Taiwan and selected entity and must be registered with customs</w:t>
      </w:r>
      <w:r>
        <w:rPr>
          <w:spacing w:val="-2"/>
          <w:w w:val="105"/>
          <w:sz w:val="20"/>
        </w:rPr>
        <w:t xml:space="preserve"> </w:t>
      </w:r>
      <w:r>
        <w:rPr>
          <w:w w:val="105"/>
          <w:sz w:val="20"/>
        </w:rPr>
        <w:t>authorities.</w:t>
      </w:r>
    </w:p>
    <w:p w14:paraId="637F4851" w14:textId="77777777" w:rsidR="00CB3630" w:rsidRDefault="00CB3630">
      <w:pPr>
        <w:pStyle w:val="BodyText"/>
      </w:pPr>
    </w:p>
    <w:p w14:paraId="2506402B" w14:textId="77777777" w:rsidR="00CB3630" w:rsidRDefault="00000000">
      <w:pPr>
        <w:pStyle w:val="BodyText"/>
        <w:spacing w:before="7"/>
        <w:rPr>
          <w:sz w:val="17"/>
        </w:rPr>
      </w:pPr>
      <w:r>
        <w:pict w14:anchorId="38633CD0">
          <v:shape id="_x0000_s2050" style="position:absolute;margin-left:86.95pt;margin-top:12.4pt;width:135.5pt;height:.1pt;z-index:-251651072;mso-wrap-distance-left:0;mso-wrap-distance-right:0;mso-position-horizontal-relative:page" coordorigin="1739,248" coordsize="2710,0" path="m1739,248r2709,e" filled="f" strokeweight=".54pt">
            <v:path arrowok="t"/>
            <w10:wrap type="topAndBottom" anchorx="page"/>
          </v:shape>
        </w:pict>
      </w:r>
    </w:p>
    <w:p w14:paraId="7BD864F2" w14:textId="77777777" w:rsidR="00CB3630" w:rsidRDefault="002E1052">
      <w:pPr>
        <w:spacing w:before="52" w:line="195" w:lineRule="exact"/>
        <w:ind w:left="178"/>
        <w:rPr>
          <w:sz w:val="15"/>
        </w:rPr>
      </w:pPr>
      <w:proofErr w:type="gramStart"/>
      <w:r>
        <w:rPr>
          <w:position w:val="6"/>
          <w:sz w:val="11"/>
        </w:rPr>
        <w:t xml:space="preserve">17  </w:t>
      </w:r>
      <w:r>
        <w:rPr>
          <w:sz w:val="15"/>
        </w:rPr>
        <w:t>Clause</w:t>
      </w:r>
      <w:proofErr w:type="gramEnd"/>
      <w:r>
        <w:rPr>
          <w:sz w:val="15"/>
        </w:rPr>
        <w:t xml:space="preserve"> 2, Article 54, Decree 08/2015/ND-CP dated 21 January</w:t>
      </w:r>
      <w:r>
        <w:rPr>
          <w:spacing w:val="-26"/>
          <w:sz w:val="15"/>
        </w:rPr>
        <w:t xml:space="preserve"> </w:t>
      </w:r>
      <w:r>
        <w:rPr>
          <w:sz w:val="15"/>
        </w:rPr>
        <w:t>2015</w:t>
      </w:r>
    </w:p>
    <w:p w14:paraId="37A58203" w14:textId="77777777" w:rsidR="00CB3630" w:rsidRDefault="002E1052">
      <w:pPr>
        <w:spacing w:line="194" w:lineRule="exact"/>
        <w:ind w:left="178"/>
        <w:rPr>
          <w:sz w:val="15"/>
        </w:rPr>
      </w:pPr>
      <w:proofErr w:type="gramStart"/>
      <w:r>
        <w:rPr>
          <w:position w:val="6"/>
          <w:sz w:val="11"/>
        </w:rPr>
        <w:t xml:space="preserve">18  </w:t>
      </w:r>
      <w:r>
        <w:rPr>
          <w:sz w:val="15"/>
        </w:rPr>
        <w:t>Clause</w:t>
      </w:r>
      <w:proofErr w:type="gramEnd"/>
      <w:r>
        <w:rPr>
          <w:sz w:val="15"/>
        </w:rPr>
        <w:t xml:space="preserve"> 2, Article 25, Decree 08/2015/ND-CP dated 21 January</w:t>
      </w:r>
      <w:r>
        <w:rPr>
          <w:spacing w:val="-26"/>
          <w:sz w:val="15"/>
        </w:rPr>
        <w:t xml:space="preserve"> </w:t>
      </w:r>
      <w:r>
        <w:rPr>
          <w:sz w:val="15"/>
        </w:rPr>
        <w:t>2015</w:t>
      </w:r>
    </w:p>
    <w:p w14:paraId="63798EB8" w14:textId="77777777" w:rsidR="00CB3630" w:rsidRDefault="002E1052">
      <w:pPr>
        <w:spacing w:line="194" w:lineRule="exact"/>
        <w:ind w:left="178"/>
        <w:rPr>
          <w:sz w:val="15"/>
        </w:rPr>
      </w:pPr>
      <w:r>
        <w:rPr>
          <w:position w:val="6"/>
          <w:sz w:val="11"/>
        </w:rPr>
        <w:t xml:space="preserve">19 </w:t>
      </w:r>
      <w:r>
        <w:rPr>
          <w:sz w:val="15"/>
        </w:rPr>
        <w:t>Clause 4, Article 54, Decree 08/2015/ND-CP, amended by Clause 27, Article 1, Decree 59/2018/ND-CP</w:t>
      </w:r>
    </w:p>
    <w:p w14:paraId="49651CAF" w14:textId="77777777" w:rsidR="00CB3630" w:rsidRDefault="002E1052">
      <w:pPr>
        <w:spacing w:line="195" w:lineRule="exact"/>
        <w:ind w:left="178"/>
        <w:rPr>
          <w:sz w:val="15"/>
        </w:rPr>
      </w:pPr>
      <w:r>
        <w:rPr>
          <w:position w:val="6"/>
          <w:sz w:val="11"/>
        </w:rPr>
        <w:t xml:space="preserve">20 </w:t>
      </w:r>
      <w:r>
        <w:rPr>
          <w:sz w:val="15"/>
        </w:rPr>
        <w:t>Clause 5, Article 54, Decree 08/2015/ND-CP dated 21 January 2015</w:t>
      </w:r>
    </w:p>
    <w:p w14:paraId="470A385F" w14:textId="77777777" w:rsidR="00CB3630" w:rsidRDefault="00CB3630">
      <w:pPr>
        <w:spacing w:line="195" w:lineRule="exact"/>
        <w:rPr>
          <w:sz w:val="15"/>
        </w:rPr>
        <w:sectPr w:rsidR="00CB3630">
          <w:pgSz w:w="12240" w:h="15840"/>
          <w:pgMar w:top="1820" w:right="1420" w:bottom="1040" w:left="1560" w:header="1229" w:footer="851" w:gutter="0"/>
          <w:cols w:space="720"/>
        </w:sectPr>
      </w:pPr>
    </w:p>
    <w:p w14:paraId="6E216355" w14:textId="77777777" w:rsidR="00CB3630" w:rsidRDefault="00CB3630">
      <w:pPr>
        <w:pStyle w:val="BodyText"/>
      </w:pPr>
    </w:p>
    <w:p w14:paraId="11ECB762" w14:textId="77777777" w:rsidR="00CB3630" w:rsidRDefault="00CB3630">
      <w:pPr>
        <w:pStyle w:val="BodyText"/>
      </w:pPr>
    </w:p>
    <w:p w14:paraId="4143D5B0" w14:textId="77777777" w:rsidR="00CB3630" w:rsidRDefault="00CB3630">
      <w:pPr>
        <w:pStyle w:val="BodyText"/>
        <w:spacing w:before="10"/>
      </w:pPr>
    </w:p>
    <w:p w14:paraId="6269856C" w14:textId="77777777" w:rsidR="00CB3630" w:rsidRDefault="002E1052">
      <w:pPr>
        <w:pStyle w:val="Heading1"/>
        <w:ind w:left="178" w:firstLine="0"/>
        <w:jc w:val="left"/>
      </w:pPr>
      <w:r>
        <w:rPr>
          <w:w w:val="105"/>
        </w:rPr>
        <w:t>Appendix A – List of regulations</w:t>
      </w:r>
    </w:p>
    <w:p w14:paraId="05305AD4" w14:textId="77777777" w:rsidR="00CB3630" w:rsidRDefault="002E1052">
      <w:pPr>
        <w:pStyle w:val="ListParagraph"/>
        <w:numPr>
          <w:ilvl w:val="0"/>
          <w:numId w:val="1"/>
        </w:numPr>
        <w:tabs>
          <w:tab w:val="left" w:pos="838"/>
        </w:tabs>
        <w:spacing w:before="156"/>
        <w:jc w:val="left"/>
        <w:rPr>
          <w:sz w:val="20"/>
        </w:rPr>
      </w:pPr>
      <w:r>
        <w:rPr>
          <w:w w:val="105"/>
          <w:sz w:val="20"/>
        </w:rPr>
        <w:t>Circular</w:t>
      </w:r>
      <w:r>
        <w:rPr>
          <w:spacing w:val="-5"/>
          <w:w w:val="105"/>
          <w:sz w:val="20"/>
        </w:rPr>
        <w:t xml:space="preserve"> </w:t>
      </w:r>
      <w:r>
        <w:rPr>
          <w:w w:val="105"/>
          <w:sz w:val="20"/>
        </w:rPr>
        <w:t>103/2014/TT-BTC</w:t>
      </w:r>
      <w:r>
        <w:rPr>
          <w:spacing w:val="-6"/>
          <w:w w:val="105"/>
          <w:sz w:val="20"/>
        </w:rPr>
        <w:t xml:space="preserve"> </w:t>
      </w:r>
      <w:r>
        <w:rPr>
          <w:w w:val="105"/>
          <w:sz w:val="20"/>
        </w:rPr>
        <w:t>dated</w:t>
      </w:r>
      <w:r>
        <w:rPr>
          <w:spacing w:val="-5"/>
          <w:w w:val="105"/>
          <w:sz w:val="20"/>
        </w:rPr>
        <w:t xml:space="preserve"> </w:t>
      </w:r>
      <w:r>
        <w:rPr>
          <w:w w:val="105"/>
          <w:sz w:val="20"/>
        </w:rPr>
        <w:t>6</w:t>
      </w:r>
      <w:r>
        <w:rPr>
          <w:spacing w:val="-4"/>
          <w:w w:val="105"/>
          <w:sz w:val="20"/>
        </w:rPr>
        <w:t xml:space="preserve"> </w:t>
      </w:r>
      <w:r>
        <w:rPr>
          <w:w w:val="105"/>
          <w:sz w:val="20"/>
        </w:rPr>
        <w:t>August</w:t>
      </w:r>
      <w:r>
        <w:rPr>
          <w:spacing w:val="-5"/>
          <w:w w:val="105"/>
          <w:sz w:val="20"/>
        </w:rPr>
        <w:t xml:space="preserve"> </w:t>
      </w:r>
      <w:r>
        <w:rPr>
          <w:w w:val="105"/>
          <w:sz w:val="20"/>
        </w:rPr>
        <w:t>2014</w:t>
      </w:r>
      <w:r>
        <w:rPr>
          <w:spacing w:val="-5"/>
          <w:w w:val="105"/>
          <w:sz w:val="20"/>
        </w:rPr>
        <w:t xml:space="preserve"> </w:t>
      </w:r>
      <w:r>
        <w:rPr>
          <w:w w:val="105"/>
          <w:sz w:val="20"/>
        </w:rPr>
        <w:t>on</w:t>
      </w:r>
      <w:r>
        <w:rPr>
          <w:spacing w:val="-5"/>
          <w:w w:val="105"/>
          <w:sz w:val="20"/>
        </w:rPr>
        <w:t xml:space="preserve"> </w:t>
      </w:r>
      <w:r>
        <w:rPr>
          <w:w w:val="105"/>
          <w:sz w:val="20"/>
        </w:rPr>
        <w:t>foreign</w:t>
      </w:r>
      <w:r>
        <w:rPr>
          <w:spacing w:val="-5"/>
          <w:w w:val="105"/>
          <w:sz w:val="20"/>
        </w:rPr>
        <w:t xml:space="preserve"> </w:t>
      </w:r>
      <w:r>
        <w:rPr>
          <w:w w:val="105"/>
          <w:sz w:val="20"/>
        </w:rPr>
        <w:t>withholding</w:t>
      </w:r>
      <w:r>
        <w:rPr>
          <w:spacing w:val="-6"/>
          <w:w w:val="105"/>
          <w:sz w:val="20"/>
        </w:rPr>
        <w:t xml:space="preserve"> </w:t>
      </w:r>
      <w:proofErr w:type="gramStart"/>
      <w:r>
        <w:rPr>
          <w:w w:val="105"/>
          <w:sz w:val="20"/>
        </w:rPr>
        <w:t>contract;</w:t>
      </w:r>
      <w:proofErr w:type="gramEnd"/>
    </w:p>
    <w:p w14:paraId="2B191B48" w14:textId="77777777" w:rsidR="00CB3630" w:rsidRDefault="002E1052">
      <w:pPr>
        <w:pStyle w:val="ListParagraph"/>
        <w:numPr>
          <w:ilvl w:val="0"/>
          <w:numId w:val="1"/>
        </w:numPr>
        <w:tabs>
          <w:tab w:val="left" w:pos="838"/>
        </w:tabs>
        <w:spacing w:before="115"/>
        <w:jc w:val="left"/>
        <w:rPr>
          <w:sz w:val="20"/>
        </w:rPr>
      </w:pPr>
      <w:r>
        <w:rPr>
          <w:w w:val="105"/>
          <w:sz w:val="20"/>
        </w:rPr>
        <w:t>Circular 219/2013/TT-BTC on Value Added</w:t>
      </w:r>
      <w:r>
        <w:rPr>
          <w:spacing w:val="-10"/>
          <w:w w:val="105"/>
          <w:sz w:val="20"/>
        </w:rPr>
        <w:t xml:space="preserve"> </w:t>
      </w:r>
      <w:proofErr w:type="gramStart"/>
      <w:r>
        <w:rPr>
          <w:w w:val="105"/>
          <w:sz w:val="20"/>
        </w:rPr>
        <w:t>Tax;</w:t>
      </w:r>
      <w:proofErr w:type="gramEnd"/>
    </w:p>
    <w:p w14:paraId="7D386FB2" w14:textId="77777777" w:rsidR="00CB3630" w:rsidRDefault="002E1052">
      <w:pPr>
        <w:pStyle w:val="ListParagraph"/>
        <w:numPr>
          <w:ilvl w:val="0"/>
          <w:numId w:val="1"/>
        </w:numPr>
        <w:tabs>
          <w:tab w:val="left" w:pos="838"/>
        </w:tabs>
        <w:spacing w:before="116"/>
        <w:jc w:val="left"/>
        <w:rPr>
          <w:sz w:val="20"/>
        </w:rPr>
      </w:pPr>
      <w:r>
        <w:rPr>
          <w:w w:val="105"/>
          <w:sz w:val="20"/>
        </w:rPr>
        <w:t>Vietnam – Taiwan Double Tax Treaty signed in</w:t>
      </w:r>
      <w:r>
        <w:rPr>
          <w:spacing w:val="-18"/>
          <w:w w:val="105"/>
          <w:sz w:val="20"/>
        </w:rPr>
        <w:t xml:space="preserve"> </w:t>
      </w:r>
      <w:proofErr w:type="gramStart"/>
      <w:r>
        <w:rPr>
          <w:w w:val="105"/>
          <w:sz w:val="20"/>
        </w:rPr>
        <w:t>1996;</w:t>
      </w:r>
      <w:proofErr w:type="gramEnd"/>
    </w:p>
    <w:p w14:paraId="7921F7FF" w14:textId="77777777" w:rsidR="00CB3630" w:rsidRDefault="002E1052">
      <w:pPr>
        <w:pStyle w:val="ListParagraph"/>
        <w:numPr>
          <w:ilvl w:val="0"/>
          <w:numId w:val="1"/>
        </w:numPr>
        <w:tabs>
          <w:tab w:val="left" w:pos="838"/>
        </w:tabs>
        <w:spacing w:before="117"/>
        <w:jc w:val="left"/>
        <w:rPr>
          <w:sz w:val="20"/>
        </w:rPr>
      </w:pPr>
      <w:r>
        <w:rPr>
          <w:w w:val="105"/>
          <w:sz w:val="20"/>
        </w:rPr>
        <w:t>Commercial</w:t>
      </w:r>
      <w:r>
        <w:rPr>
          <w:spacing w:val="-13"/>
          <w:w w:val="105"/>
          <w:sz w:val="20"/>
        </w:rPr>
        <w:t xml:space="preserve"> </w:t>
      </w:r>
      <w:r>
        <w:rPr>
          <w:w w:val="105"/>
          <w:sz w:val="20"/>
        </w:rPr>
        <w:t>Law</w:t>
      </w:r>
      <w:r>
        <w:rPr>
          <w:spacing w:val="-13"/>
          <w:w w:val="105"/>
          <w:sz w:val="20"/>
        </w:rPr>
        <w:t xml:space="preserve"> </w:t>
      </w:r>
      <w:r>
        <w:rPr>
          <w:w w:val="105"/>
          <w:sz w:val="20"/>
        </w:rPr>
        <w:t>No.</w:t>
      </w:r>
      <w:r>
        <w:rPr>
          <w:spacing w:val="-12"/>
          <w:w w:val="105"/>
          <w:sz w:val="20"/>
        </w:rPr>
        <w:t xml:space="preserve"> </w:t>
      </w:r>
      <w:r>
        <w:rPr>
          <w:w w:val="105"/>
          <w:sz w:val="20"/>
        </w:rPr>
        <w:t>36/2005/QH11</w:t>
      </w:r>
      <w:r>
        <w:rPr>
          <w:spacing w:val="-12"/>
          <w:w w:val="105"/>
          <w:sz w:val="20"/>
        </w:rPr>
        <w:t xml:space="preserve"> </w:t>
      </w:r>
      <w:r>
        <w:rPr>
          <w:w w:val="105"/>
          <w:sz w:val="20"/>
        </w:rPr>
        <w:t>dated</w:t>
      </w:r>
      <w:r>
        <w:rPr>
          <w:spacing w:val="-12"/>
          <w:w w:val="105"/>
          <w:sz w:val="20"/>
        </w:rPr>
        <w:t xml:space="preserve"> </w:t>
      </w:r>
      <w:r>
        <w:rPr>
          <w:w w:val="105"/>
          <w:sz w:val="20"/>
        </w:rPr>
        <w:t>14</w:t>
      </w:r>
      <w:r>
        <w:rPr>
          <w:spacing w:val="-13"/>
          <w:w w:val="105"/>
          <w:sz w:val="20"/>
        </w:rPr>
        <w:t xml:space="preserve"> </w:t>
      </w:r>
      <w:r>
        <w:rPr>
          <w:w w:val="105"/>
          <w:sz w:val="20"/>
        </w:rPr>
        <w:t>June</w:t>
      </w:r>
      <w:r>
        <w:rPr>
          <w:spacing w:val="-12"/>
          <w:w w:val="105"/>
          <w:sz w:val="20"/>
        </w:rPr>
        <w:t xml:space="preserve"> </w:t>
      </w:r>
      <w:r>
        <w:rPr>
          <w:w w:val="105"/>
          <w:sz w:val="20"/>
        </w:rPr>
        <w:t>2005</w:t>
      </w:r>
      <w:r>
        <w:rPr>
          <w:spacing w:val="-13"/>
          <w:w w:val="105"/>
          <w:sz w:val="20"/>
        </w:rPr>
        <w:t xml:space="preserve"> </w:t>
      </w:r>
      <w:r>
        <w:rPr>
          <w:w w:val="105"/>
          <w:sz w:val="20"/>
        </w:rPr>
        <w:t>issued</w:t>
      </w:r>
      <w:r>
        <w:rPr>
          <w:spacing w:val="-12"/>
          <w:w w:val="105"/>
          <w:sz w:val="20"/>
        </w:rPr>
        <w:t xml:space="preserve"> </w:t>
      </w:r>
      <w:r>
        <w:rPr>
          <w:w w:val="105"/>
          <w:sz w:val="20"/>
        </w:rPr>
        <w:t>by</w:t>
      </w:r>
      <w:r>
        <w:rPr>
          <w:spacing w:val="-13"/>
          <w:w w:val="105"/>
          <w:sz w:val="20"/>
        </w:rPr>
        <w:t xml:space="preserve"> </w:t>
      </w:r>
      <w:r>
        <w:rPr>
          <w:w w:val="105"/>
          <w:sz w:val="20"/>
        </w:rPr>
        <w:t>National</w:t>
      </w:r>
      <w:r>
        <w:rPr>
          <w:spacing w:val="-12"/>
          <w:w w:val="105"/>
          <w:sz w:val="20"/>
        </w:rPr>
        <w:t xml:space="preserve"> </w:t>
      </w:r>
      <w:proofErr w:type="gramStart"/>
      <w:r>
        <w:rPr>
          <w:w w:val="105"/>
          <w:sz w:val="20"/>
        </w:rPr>
        <w:t>Assembly;</w:t>
      </w:r>
      <w:proofErr w:type="gramEnd"/>
    </w:p>
    <w:p w14:paraId="2733E70D" w14:textId="77777777" w:rsidR="00CB3630" w:rsidRDefault="002E1052">
      <w:pPr>
        <w:pStyle w:val="ListParagraph"/>
        <w:numPr>
          <w:ilvl w:val="0"/>
          <w:numId w:val="1"/>
        </w:numPr>
        <w:tabs>
          <w:tab w:val="left" w:pos="838"/>
        </w:tabs>
        <w:spacing w:before="114"/>
        <w:jc w:val="left"/>
        <w:rPr>
          <w:sz w:val="20"/>
        </w:rPr>
      </w:pPr>
      <w:r>
        <w:rPr>
          <w:w w:val="105"/>
          <w:sz w:val="20"/>
        </w:rPr>
        <w:t>Law</w:t>
      </w:r>
      <w:r>
        <w:rPr>
          <w:spacing w:val="-12"/>
          <w:w w:val="105"/>
          <w:sz w:val="20"/>
        </w:rPr>
        <w:t xml:space="preserve"> </w:t>
      </w:r>
      <w:r>
        <w:rPr>
          <w:w w:val="105"/>
          <w:sz w:val="20"/>
        </w:rPr>
        <w:t>on</w:t>
      </w:r>
      <w:r>
        <w:rPr>
          <w:spacing w:val="-11"/>
          <w:w w:val="105"/>
          <w:sz w:val="20"/>
        </w:rPr>
        <w:t xml:space="preserve"> </w:t>
      </w:r>
      <w:r>
        <w:rPr>
          <w:w w:val="105"/>
          <w:sz w:val="20"/>
        </w:rPr>
        <w:t>Customs</w:t>
      </w:r>
      <w:r>
        <w:rPr>
          <w:spacing w:val="-11"/>
          <w:w w:val="105"/>
          <w:sz w:val="20"/>
        </w:rPr>
        <w:t xml:space="preserve"> </w:t>
      </w:r>
      <w:r>
        <w:rPr>
          <w:w w:val="105"/>
          <w:sz w:val="20"/>
        </w:rPr>
        <w:t>No.</w:t>
      </w:r>
      <w:r>
        <w:rPr>
          <w:spacing w:val="-12"/>
          <w:w w:val="105"/>
          <w:sz w:val="20"/>
        </w:rPr>
        <w:t xml:space="preserve"> </w:t>
      </w:r>
      <w:r>
        <w:rPr>
          <w:w w:val="105"/>
          <w:sz w:val="20"/>
        </w:rPr>
        <w:t>54/2014/QH13</w:t>
      </w:r>
      <w:r>
        <w:rPr>
          <w:spacing w:val="-11"/>
          <w:w w:val="105"/>
          <w:sz w:val="20"/>
        </w:rPr>
        <w:t xml:space="preserve"> </w:t>
      </w:r>
      <w:r>
        <w:rPr>
          <w:w w:val="105"/>
          <w:sz w:val="20"/>
        </w:rPr>
        <w:t>dated</w:t>
      </w:r>
      <w:r>
        <w:rPr>
          <w:spacing w:val="-11"/>
          <w:w w:val="105"/>
          <w:sz w:val="20"/>
        </w:rPr>
        <w:t xml:space="preserve"> </w:t>
      </w:r>
      <w:r>
        <w:rPr>
          <w:w w:val="105"/>
          <w:sz w:val="20"/>
        </w:rPr>
        <w:t>23</w:t>
      </w:r>
      <w:r>
        <w:rPr>
          <w:spacing w:val="-12"/>
          <w:w w:val="105"/>
          <w:sz w:val="20"/>
        </w:rPr>
        <w:t xml:space="preserve"> </w:t>
      </w:r>
      <w:r>
        <w:rPr>
          <w:w w:val="105"/>
          <w:sz w:val="20"/>
        </w:rPr>
        <w:t>June</w:t>
      </w:r>
      <w:r>
        <w:rPr>
          <w:spacing w:val="-11"/>
          <w:w w:val="105"/>
          <w:sz w:val="20"/>
        </w:rPr>
        <w:t xml:space="preserve"> </w:t>
      </w:r>
      <w:r>
        <w:rPr>
          <w:w w:val="105"/>
          <w:sz w:val="20"/>
        </w:rPr>
        <w:t>2014</w:t>
      </w:r>
      <w:r>
        <w:rPr>
          <w:spacing w:val="-12"/>
          <w:w w:val="105"/>
          <w:sz w:val="20"/>
        </w:rPr>
        <w:t xml:space="preserve"> </w:t>
      </w:r>
      <w:r>
        <w:rPr>
          <w:w w:val="105"/>
          <w:sz w:val="20"/>
        </w:rPr>
        <w:t>issued</w:t>
      </w:r>
      <w:r>
        <w:rPr>
          <w:spacing w:val="-12"/>
          <w:w w:val="105"/>
          <w:sz w:val="20"/>
        </w:rPr>
        <w:t xml:space="preserve"> </w:t>
      </w:r>
      <w:r>
        <w:rPr>
          <w:w w:val="105"/>
          <w:sz w:val="20"/>
        </w:rPr>
        <w:t>by</w:t>
      </w:r>
      <w:r>
        <w:rPr>
          <w:spacing w:val="-11"/>
          <w:w w:val="105"/>
          <w:sz w:val="20"/>
        </w:rPr>
        <w:t xml:space="preserve"> </w:t>
      </w:r>
      <w:r>
        <w:rPr>
          <w:w w:val="105"/>
          <w:sz w:val="20"/>
        </w:rPr>
        <w:t>National</w:t>
      </w:r>
      <w:r>
        <w:rPr>
          <w:spacing w:val="-11"/>
          <w:w w:val="105"/>
          <w:sz w:val="20"/>
        </w:rPr>
        <w:t xml:space="preserve"> </w:t>
      </w:r>
      <w:proofErr w:type="gramStart"/>
      <w:r>
        <w:rPr>
          <w:w w:val="105"/>
          <w:sz w:val="20"/>
        </w:rPr>
        <w:t>Assembly;</w:t>
      </w:r>
      <w:proofErr w:type="gramEnd"/>
    </w:p>
    <w:p w14:paraId="0D33A97B" w14:textId="77777777" w:rsidR="00CB3630" w:rsidRDefault="002E1052">
      <w:pPr>
        <w:pStyle w:val="ListParagraph"/>
        <w:numPr>
          <w:ilvl w:val="0"/>
          <w:numId w:val="1"/>
        </w:numPr>
        <w:tabs>
          <w:tab w:val="left" w:pos="838"/>
        </w:tabs>
        <w:spacing w:before="115" w:line="244" w:lineRule="auto"/>
        <w:ind w:right="168"/>
        <w:rPr>
          <w:sz w:val="20"/>
        </w:rPr>
      </w:pPr>
      <w:r>
        <w:rPr>
          <w:w w:val="105"/>
          <w:sz w:val="20"/>
        </w:rPr>
        <w:t xml:space="preserve">Law on Export and Import No. 107/2016/QH13 dated 06 April 2016 issued by National </w:t>
      </w:r>
      <w:proofErr w:type="gramStart"/>
      <w:r>
        <w:rPr>
          <w:w w:val="105"/>
          <w:sz w:val="20"/>
        </w:rPr>
        <w:t>Assembly;</w:t>
      </w:r>
      <w:proofErr w:type="gramEnd"/>
    </w:p>
    <w:p w14:paraId="11F9794D" w14:textId="77777777" w:rsidR="00CB3630" w:rsidRDefault="002E1052">
      <w:pPr>
        <w:pStyle w:val="ListParagraph"/>
        <w:numPr>
          <w:ilvl w:val="0"/>
          <w:numId w:val="1"/>
        </w:numPr>
        <w:tabs>
          <w:tab w:val="left" w:pos="838"/>
        </w:tabs>
        <w:spacing w:before="114" w:line="247" w:lineRule="auto"/>
        <w:ind w:right="165"/>
        <w:rPr>
          <w:sz w:val="20"/>
        </w:rPr>
      </w:pPr>
      <w:r>
        <w:rPr>
          <w:w w:val="105"/>
          <w:sz w:val="20"/>
        </w:rPr>
        <w:t>Decree</w:t>
      </w:r>
      <w:r>
        <w:rPr>
          <w:spacing w:val="-5"/>
          <w:w w:val="105"/>
          <w:sz w:val="20"/>
        </w:rPr>
        <w:t xml:space="preserve"> </w:t>
      </w:r>
      <w:r>
        <w:rPr>
          <w:w w:val="105"/>
          <w:sz w:val="20"/>
        </w:rPr>
        <w:t>No.</w:t>
      </w:r>
      <w:r>
        <w:rPr>
          <w:spacing w:val="-4"/>
          <w:w w:val="105"/>
          <w:sz w:val="20"/>
        </w:rPr>
        <w:t xml:space="preserve"> </w:t>
      </w:r>
      <w:r>
        <w:rPr>
          <w:w w:val="105"/>
          <w:sz w:val="20"/>
        </w:rPr>
        <w:t>08/2015/ND-CP</w:t>
      </w:r>
      <w:r>
        <w:rPr>
          <w:spacing w:val="-5"/>
          <w:w w:val="105"/>
          <w:sz w:val="20"/>
        </w:rPr>
        <w:t xml:space="preserve"> </w:t>
      </w:r>
      <w:r>
        <w:rPr>
          <w:w w:val="105"/>
          <w:sz w:val="20"/>
        </w:rPr>
        <w:t>dated</w:t>
      </w:r>
      <w:r>
        <w:rPr>
          <w:spacing w:val="-5"/>
          <w:w w:val="105"/>
          <w:sz w:val="20"/>
        </w:rPr>
        <w:t xml:space="preserve"> </w:t>
      </w:r>
      <w:r>
        <w:rPr>
          <w:w w:val="105"/>
          <w:sz w:val="20"/>
        </w:rPr>
        <w:t>21</w:t>
      </w:r>
      <w:r>
        <w:rPr>
          <w:spacing w:val="-4"/>
          <w:w w:val="105"/>
          <w:sz w:val="20"/>
        </w:rPr>
        <w:t xml:space="preserve"> </w:t>
      </w:r>
      <w:r>
        <w:rPr>
          <w:w w:val="105"/>
          <w:sz w:val="20"/>
        </w:rPr>
        <w:t>January</w:t>
      </w:r>
      <w:r>
        <w:rPr>
          <w:spacing w:val="-4"/>
          <w:w w:val="105"/>
          <w:sz w:val="20"/>
        </w:rPr>
        <w:t xml:space="preserve"> </w:t>
      </w:r>
      <w:r>
        <w:rPr>
          <w:w w:val="105"/>
          <w:sz w:val="20"/>
        </w:rPr>
        <w:t>2015</w:t>
      </w:r>
      <w:r>
        <w:rPr>
          <w:spacing w:val="-4"/>
          <w:w w:val="105"/>
          <w:sz w:val="20"/>
        </w:rPr>
        <w:t xml:space="preserve"> </w:t>
      </w:r>
      <w:r>
        <w:rPr>
          <w:w w:val="105"/>
          <w:sz w:val="20"/>
        </w:rPr>
        <w:t>issued</w:t>
      </w:r>
      <w:r>
        <w:rPr>
          <w:spacing w:val="-6"/>
          <w:w w:val="105"/>
          <w:sz w:val="20"/>
        </w:rPr>
        <w:t xml:space="preserve"> </w:t>
      </w:r>
      <w:r>
        <w:rPr>
          <w:w w:val="105"/>
          <w:sz w:val="20"/>
        </w:rPr>
        <w:t>by</w:t>
      </w:r>
      <w:r>
        <w:rPr>
          <w:spacing w:val="-4"/>
          <w:w w:val="105"/>
          <w:sz w:val="20"/>
        </w:rPr>
        <w:t xml:space="preserve"> </w:t>
      </w:r>
      <w:r>
        <w:rPr>
          <w:w w:val="105"/>
          <w:sz w:val="20"/>
        </w:rPr>
        <w:t>the</w:t>
      </w:r>
      <w:r>
        <w:rPr>
          <w:spacing w:val="-5"/>
          <w:w w:val="105"/>
          <w:sz w:val="20"/>
        </w:rPr>
        <w:t xml:space="preserve"> </w:t>
      </w:r>
      <w:r>
        <w:rPr>
          <w:w w:val="105"/>
          <w:sz w:val="20"/>
        </w:rPr>
        <w:t>Government,</w:t>
      </w:r>
      <w:r>
        <w:rPr>
          <w:spacing w:val="-5"/>
          <w:w w:val="105"/>
          <w:sz w:val="20"/>
        </w:rPr>
        <w:t xml:space="preserve"> </w:t>
      </w:r>
      <w:r>
        <w:rPr>
          <w:w w:val="105"/>
          <w:sz w:val="20"/>
        </w:rPr>
        <w:t>providing specific provisions and guidance on enforcement of the customs law on customs procedures, examination, supervision, and control</w:t>
      </w:r>
      <w:r>
        <w:rPr>
          <w:spacing w:val="-15"/>
          <w:w w:val="105"/>
          <w:sz w:val="20"/>
        </w:rPr>
        <w:t xml:space="preserve"> </w:t>
      </w:r>
      <w:proofErr w:type="gramStart"/>
      <w:r>
        <w:rPr>
          <w:w w:val="105"/>
          <w:sz w:val="20"/>
        </w:rPr>
        <w:t>procedures;</w:t>
      </w:r>
      <w:proofErr w:type="gramEnd"/>
    </w:p>
    <w:p w14:paraId="2AAF397E" w14:textId="77777777" w:rsidR="00CB3630" w:rsidRDefault="002E1052">
      <w:pPr>
        <w:pStyle w:val="ListParagraph"/>
        <w:numPr>
          <w:ilvl w:val="0"/>
          <w:numId w:val="1"/>
        </w:numPr>
        <w:tabs>
          <w:tab w:val="left" w:pos="838"/>
        </w:tabs>
        <w:spacing w:before="110" w:line="244" w:lineRule="auto"/>
        <w:ind w:right="167"/>
        <w:rPr>
          <w:sz w:val="20"/>
        </w:rPr>
      </w:pPr>
      <w:r>
        <w:rPr>
          <w:w w:val="105"/>
          <w:sz w:val="20"/>
        </w:rPr>
        <w:t>Decree No. 134/2016/ND-CP dated 01 September 2016 issued by the Government guidelines for the Law on Export and Import</w:t>
      </w:r>
      <w:r>
        <w:rPr>
          <w:spacing w:val="-16"/>
          <w:w w:val="105"/>
          <w:sz w:val="20"/>
        </w:rPr>
        <w:t xml:space="preserve"> </w:t>
      </w:r>
      <w:proofErr w:type="gramStart"/>
      <w:r>
        <w:rPr>
          <w:w w:val="105"/>
          <w:sz w:val="20"/>
        </w:rPr>
        <w:t>duties;</w:t>
      </w:r>
      <w:proofErr w:type="gramEnd"/>
    </w:p>
    <w:p w14:paraId="1F3D6B4B" w14:textId="77777777" w:rsidR="00CB3630" w:rsidRDefault="002E1052">
      <w:pPr>
        <w:pStyle w:val="ListParagraph"/>
        <w:numPr>
          <w:ilvl w:val="0"/>
          <w:numId w:val="1"/>
        </w:numPr>
        <w:tabs>
          <w:tab w:val="left" w:pos="838"/>
        </w:tabs>
        <w:spacing w:before="113" w:line="247" w:lineRule="auto"/>
        <w:ind w:right="164"/>
        <w:rPr>
          <w:sz w:val="20"/>
        </w:rPr>
      </w:pPr>
      <w:r>
        <w:rPr>
          <w:w w:val="105"/>
          <w:sz w:val="20"/>
        </w:rPr>
        <w:t>Decree</w:t>
      </w:r>
      <w:r>
        <w:rPr>
          <w:spacing w:val="-15"/>
          <w:w w:val="105"/>
          <w:sz w:val="20"/>
        </w:rPr>
        <w:t xml:space="preserve"> </w:t>
      </w:r>
      <w:r>
        <w:rPr>
          <w:w w:val="105"/>
          <w:sz w:val="20"/>
        </w:rPr>
        <w:t>59/2018/ND-CP</w:t>
      </w:r>
      <w:r>
        <w:rPr>
          <w:spacing w:val="-14"/>
          <w:w w:val="105"/>
          <w:sz w:val="20"/>
        </w:rPr>
        <w:t xml:space="preserve"> </w:t>
      </w:r>
      <w:r>
        <w:rPr>
          <w:w w:val="105"/>
          <w:sz w:val="20"/>
        </w:rPr>
        <w:t>dated</w:t>
      </w:r>
      <w:r>
        <w:rPr>
          <w:spacing w:val="-14"/>
          <w:w w:val="105"/>
          <w:sz w:val="20"/>
        </w:rPr>
        <w:t xml:space="preserve"> </w:t>
      </w:r>
      <w:r>
        <w:rPr>
          <w:w w:val="105"/>
          <w:sz w:val="20"/>
        </w:rPr>
        <w:t>20</w:t>
      </w:r>
      <w:r>
        <w:rPr>
          <w:spacing w:val="-14"/>
          <w:w w:val="105"/>
          <w:sz w:val="20"/>
        </w:rPr>
        <w:t xml:space="preserve"> </w:t>
      </w:r>
      <w:r>
        <w:rPr>
          <w:w w:val="105"/>
          <w:sz w:val="20"/>
        </w:rPr>
        <w:t>April</w:t>
      </w:r>
      <w:r>
        <w:rPr>
          <w:spacing w:val="-14"/>
          <w:w w:val="105"/>
          <w:sz w:val="20"/>
        </w:rPr>
        <w:t xml:space="preserve"> </w:t>
      </w:r>
      <w:r>
        <w:rPr>
          <w:w w:val="105"/>
          <w:sz w:val="20"/>
        </w:rPr>
        <w:t>2018</w:t>
      </w:r>
      <w:r>
        <w:rPr>
          <w:spacing w:val="-15"/>
          <w:w w:val="105"/>
          <w:sz w:val="20"/>
        </w:rPr>
        <w:t xml:space="preserve"> </w:t>
      </w:r>
      <w:r>
        <w:rPr>
          <w:w w:val="105"/>
          <w:sz w:val="20"/>
        </w:rPr>
        <w:t>issued</w:t>
      </w:r>
      <w:r>
        <w:rPr>
          <w:spacing w:val="-13"/>
          <w:w w:val="105"/>
          <w:sz w:val="20"/>
        </w:rPr>
        <w:t xml:space="preserve"> </w:t>
      </w:r>
      <w:r>
        <w:rPr>
          <w:w w:val="105"/>
          <w:sz w:val="20"/>
        </w:rPr>
        <w:t>by</w:t>
      </w:r>
      <w:r>
        <w:rPr>
          <w:spacing w:val="-13"/>
          <w:w w:val="105"/>
          <w:sz w:val="20"/>
        </w:rPr>
        <w:t xml:space="preserve"> </w:t>
      </w:r>
      <w:r>
        <w:rPr>
          <w:w w:val="105"/>
          <w:sz w:val="20"/>
        </w:rPr>
        <w:t>the</w:t>
      </w:r>
      <w:r>
        <w:rPr>
          <w:spacing w:val="-14"/>
          <w:w w:val="105"/>
          <w:sz w:val="20"/>
        </w:rPr>
        <w:t xml:space="preserve"> </w:t>
      </w:r>
      <w:r>
        <w:rPr>
          <w:w w:val="105"/>
          <w:sz w:val="20"/>
        </w:rPr>
        <w:t>Government</w:t>
      </w:r>
      <w:r>
        <w:rPr>
          <w:spacing w:val="-15"/>
          <w:w w:val="105"/>
          <w:sz w:val="20"/>
        </w:rPr>
        <w:t xml:space="preserve"> </w:t>
      </w:r>
      <w:r>
        <w:rPr>
          <w:w w:val="105"/>
          <w:sz w:val="20"/>
        </w:rPr>
        <w:t>on</w:t>
      </w:r>
      <w:r>
        <w:rPr>
          <w:spacing w:val="-14"/>
          <w:w w:val="105"/>
          <w:sz w:val="20"/>
        </w:rPr>
        <w:t xml:space="preserve"> </w:t>
      </w:r>
      <w:r>
        <w:rPr>
          <w:w w:val="105"/>
          <w:sz w:val="20"/>
        </w:rPr>
        <w:t>amendments</w:t>
      </w:r>
      <w:r>
        <w:rPr>
          <w:spacing w:val="-14"/>
          <w:w w:val="105"/>
          <w:sz w:val="20"/>
        </w:rPr>
        <w:t xml:space="preserve"> </w:t>
      </w:r>
      <w:r>
        <w:rPr>
          <w:w w:val="105"/>
          <w:sz w:val="20"/>
        </w:rPr>
        <w:t>to some articles of Decree No. 08/2015/</w:t>
      </w:r>
      <w:proofErr w:type="spellStart"/>
      <w:r>
        <w:rPr>
          <w:w w:val="105"/>
          <w:sz w:val="20"/>
        </w:rPr>
        <w:t>nd</w:t>
      </w:r>
      <w:proofErr w:type="spellEnd"/>
      <w:r>
        <w:rPr>
          <w:w w:val="105"/>
          <w:sz w:val="20"/>
        </w:rPr>
        <w:t>-CP dated January 21, 2015, of the Government providing</w:t>
      </w:r>
      <w:r>
        <w:rPr>
          <w:spacing w:val="-23"/>
          <w:w w:val="105"/>
          <w:sz w:val="20"/>
        </w:rPr>
        <w:t xml:space="preserve"> </w:t>
      </w:r>
      <w:r>
        <w:rPr>
          <w:w w:val="105"/>
          <w:sz w:val="20"/>
        </w:rPr>
        <w:t>specific</w:t>
      </w:r>
      <w:r>
        <w:rPr>
          <w:spacing w:val="-22"/>
          <w:w w:val="105"/>
          <w:sz w:val="20"/>
        </w:rPr>
        <w:t xml:space="preserve"> </w:t>
      </w:r>
      <w:r>
        <w:rPr>
          <w:w w:val="105"/>
          <w:sz w:val="20"/>
        </w:rPr>
        <w:t>provisions</w:t>
      </w:r>
      <w:r>
        <w:rPr>
          <w:spacing w:val="-22"/>
          <w:w w:val="105"/>
          <w:sz w:val="20"/>
        </w:rPr>
        <w:t xml:space="preserve"> </w:t>
      </w:r>
      <w:r>
        <w:rPr>
          <w:w w:val="105"/>
          <w:sz w:val="20"/>
        </w:rPr>
        <w:t>and</w:t>
      </w:r>
      <w:r>
        <w:rPr>
          <w:spacing w:val="-22"/>
          <w:w w:val="105"/>
          <w:sz w:val="20"/>
        </w:rPr>
        <w:t xml:space="preserve"> </w:t>
      </w:r>
      <w:r>
        <w:rPr>
          <w:w w:val="105"/>
          <w:sz w:val="20"/>
        </w:rPr>
        <w:t>guidance</w:t>
      </w:r>
      <w:r>
        <w:rPr>
          <w:spacing w:val="-22"/>
          <w:w w:val="105"/>
          <w:sz w:val="20"/>
        </w:rPr>
        <w:t xml:space="preserve"> </w:t>
      </w:r>
      <w:r>
        <w:rPr>
          <w:w w:val="105"/>
          <w:sz w:val="20"/>
        </w:rPr>
        <w:t>on</w:t>
      </w:r>
      <w:r>
        <w:rPr>
          <w:spacing w:val="-21"/>
          <w:w w:val="105"/>
          <w:sz w:val="20"/>
        </w:rPr>
        <w:t xml:space="preserve"> </w:t>
      </w:r>
      <w:r>
        <w:rPr>
          <w:w w:val="105"/>
          <w:sz w:val="20"/>
        </w:rPr>
        <w:t>enforcement</w:t>
      </w:r>
      <w:r>
        <w:rPr>
          <w:spacing w:val="-21"/>
          <w:w w:val="105"/>
          <w:sz w:val="20"/>
        </w:rPr>
        <w:t xml:space="preserve"> </w:t>
      </w:r>
      <w:r>
        <w:rPr>
          <w:w w:val="105"/>
          <w:sz w:val="20"/>
        </w:rPr>
        <w:t>of</w:t>
      </w:r>
      <w:r>
        <w:rPr>
          <w:spacing w:val="-22"/>
          <w:w w:val="105"/>
          <w:sz w:val="20"/>
        </w:rPr>
        <w:t xml:space="preserve"> </w:t>
      </w:r>
      <w:r>
        <w:rPr>
          <w:w w:val="105"/>
          <w:sz w:val="20"/>
        </w:rPr>
        <w:t>the</w:t>
      </w:r>
      <w:r>
        <w:rPr>
          <w:spacing w:val="-22"/>
          <w:w w:val="105"/>
          <w:sz w:val="20"/>
        </w:rPr>
        <w:t xml:space="preserve"> </w:t>
      </w:r>
      <w:r>
        <w:rPr>
          <w:w w:val="105"/>
          <w:sz w:val="20"/>
        </w:rPr>
        <w:t>Customs</w:t>
      </w:r>
      <w:r>
        <w:rPr>
          <w:spacing w:val="-22"/>
          <w:w w:val="105"/>
          <w:sz w:val="20"/>
        </w:rPr>
        <w:t xml:space="preserve"> </w:t>
      </w:r>
      <w:r>
        <w:rPr>
          <w:w w:val="105"/>
          <w:sz w:val="20"/>
        </w:rPr>
        <w:t>Law</w:t>
      </w:r>
      <w:r>
        <w:rPr>
          <w:spacing w:val="-22"/>
          <w:w w:val="105"/>
          <w:sz w:val="20"/>
        </w:rPr>
        <w:t xml:space="preserve"> </w:t>
      </w:r>
      <w:r>
        <w:rPr>
          <w:w w:val="105"/>
          <w:sz w:val="20"/>
        </w:rPr>
        <w:t>on</w:t>
      </w:r>
      <w:r>
        <w:rPr>
          <w:spacing w:val="-22"/>
          <w:w w:val="105"/>
          <w:sz w:val="20"/>
        </w:rPr>
        <w:t xml:space="preserve"> </w:t>
      </w:r>
      <w:r>
        <w:rPr>
          <w:w w:val="105"/>
          <w:sz w:val="20"/>
        </w:rPr>
        <w:t>customs procedures, inspection, supervision, and control</w:t>
      </w:r>
      <w:r>
        <w:rPr>
          <w:spacing w:val="-19"/>
          <w:w w:val="105"/>
          <w:sz w:val="20"/>
        </w:rPr>
        <w:t xml:space="preserve"> </w:t>
      </w:r>
      <w:r>
        <w:rPr>
          <w:w w:val="105"/>
          <w:sz w:val="20"/>
        </w:rPr>
        <w:t>procedures.</w:t>
      </w:r>
    </w:p>
    <w:p w14:paraId="1249F1E4" w14:textId="77777777" w:rsidR="00CB3630" w:rsidRDefault="002E1052">
      <w:pPr>
        <w:pStyle w:val="ListParagraph"/>
        <w:numPr>
          <w:ilvl w:val="0"/>
          <w:numId w:val="1"/>
        </w:numPr>
        <w:tabs>
          <w:tab w:val="left" w:pos="838"/>
        </w:tabs>
        <w:spacing w:before="113" w:line="247" w:lineRule="auto"/>
        <w:ind w:right="167"/>
        <w:rPr>
          <w:sz w:val="20"/>
        </w:rPr>
      </w:pPr>
      <w:r>
        <w:rPr>
          <w:w w:val="105"/>
          <w:sz w:val="20"/>
        </w:rPr>
        <w:t>Circular No. 38/2015/TT-BTC dated 25 March 2015 issued by the Ministry of Finance regarding</w:t>
      </w:r>
      <w:r>
        <w:rPr>
          <w:spacing w:val="-18"/>
          <w:w w:val="105"/>
          <w:sz w:val="20"/>
        </w:rPr>
        <w:t xml:space="preserve"> </w:t>
      </w:r>
      <w:r>
        <w:rPr>
          <w:w w:val="105"/>
          <w:sz w:val="20"/>
        </w:rPr>
        <w:t>customs</w:t>
      </w:r>
      <w:r>
        <w:rPr>
          <w:spacing w:val="-17"/>
          <w:w w:val="105"/>
          <w:sz w:val="20"/>
        </w:rPr>
        <w:t xml:space="preserve"> </w:t>
      </w:r>
      <w:r>
        <w:rPr>
          <w:w w:val="105"/>
          <w:sz w:val="20"/>
        </w:rPr>
        <w:t>procedures,</w:t>
      </w:r>
      <w:r>
        <w:rPr>
          <w:spacing w:val="-16"/>
          <w:w w:val="105"/>
          <w:sz w:val="20"/>
        </w:rPr>
        <w:t xml:space="preserve"> </w:t>
      </w:r>
      <w:r>
        <w:rPr>
          <w:w w:val="105"/>
          <w:sz w:val="20"/>
        </w:rPr>
        <w:t>customs</w:t>
      </w:r>
      <w:r>
        <w:rPr>
          <w:spacing w:val="-17"/>
          <w:w w:val="105"/>
          <w:sz w:val="20"/>
        </w:rPr>
        <w:t xml:space="preserve"> </w:t>
      </w:r>
      <w:r>
        <w:rPr>
          <w:w w:val="105"/>
          <w:sz w:val="20"/>
        </w:rPr>
        <w:t>supervision</w:t>
      </w:r>
      <w:r>
        <w:rPr>
          <w:spacing w:val="-17"/>
          <w:w w:val="105"/>
          <w:sz w:val="20"/>
        </w:rPr>
        <w:t xml:space="preserve"> </w:t>
      </w:r>
      <w:r>
        <w:rPr>
          <w:w w:val="105"/>
          <w:sz w:val="20"/>
        </w:rPr>
        <w:t>and</w:t>
      </w:r>
      <w:r>
        <w:rPr>
          <w:spacing w:val="-17"/>
          <w:w w:val="105"/>
          <w:sz w:val="20"/>
        </w:rPr>
        <w:t xml:space="preserve"> </w:t>
      </w:r>
      <w:r>
        <w:rPr>
          <w:w w:val="105"/>
          <w:sz w:val="20"/>
        </w:rPr>
        <w:t>inspection,</w:t>
      </w:r>
      <w:r>
        <w:rPr>
          <w:spacing w:val="-18"/>
          <w:w w:val="105"/>
          <w:sz w:val="20"/>
        </w:rPr>
        <w:t xml:space="preserve"> </w:t>
      </w:r>
      <w:r>
        <w:rPr>
          <w:w w:val="105"/>
          <w:sz w:val="20"/>
        </w:rPr>
        <w:t>export</w:t>
      </w:r>
      <w:r>
        <w:rPr>
          <w:spacing w:val="-17"/>
          <w:w w:val="105"/>
          <w:sz w:val="20"/>
        </w:rPr>
        <w:t xml:space="preserve"> </w:t>
      </w:r>
      <w:r>
        <w:rPr>
          <w:w w:val="105"/>
          <w:sz w:val="20"/>
        </w:rPr>
        <w:t>tax,</w:t>
      </w:r>
      <w:r>
        <w:rPr>
          <w:spacing w:val="-16"/>
          <w:w w:val="105"/>
          <w:sz w:val="20"/>
        </w:rPr>
        <w:t xml:space="preserve"> </w:t>
      </w:r>
      <w:r>
        <w:rPr>
          <w:w w:val="105"/>
          <w:sz w:val="20"/>
        </w:rPr>
        <w:t>import</w:t>
      </w:r>
      <w:r>
        <w:rPr>
          <w:spacing w:val="-17"/>
          <w:w w:val="105"/>
          <w:sz w:val="20"/>
        </w:rPr>
        <w:t xml:space="preserve"> </w:t>
      </w:r>
      <w:r>
        <w:rPr>
          <w:w w:val="105"/>
          <w:sz w:val="20"/>
        </w:rPr>
        <w:t>tax, and tax administration applied to exported and imported</w:t>
      </w:r>
      <w:r>
        <w:rPr>
          <w:spacing w:val="-22"/>
          <w:w w:val="105"/>
          <w:sz w:val="20"/>
        </w:rPr>
        <w:t xml:space="preserve"> </w:t>
      </w:r>
      <w:proofErr w:type="gramStart"/>
      <w:r>
        <w:rPr>
          <w:w w:val="105"/>
          <w:sz w:val="20"/>
        </w:rPr>
        <w:t>goods;</w:t>
      </w:r>
      <w:proofErr w:type="gramEnd"/>
    </w:p>
    <w:p w14:paraId="39D182E8" w14:textId="77777777" w:rsidR="00CB3630" w:rsidRDefault="002E1052">
      <w:pPr>
        <w:pStyle w:val="ListParagraph"/>
        <w:numPr>
          <w:ilvl w:val="0"/>
          <w:numId w:val="1"/>
        </w:numPr>
        <w:tabs>
          <w:tab w:val="left" w:pos="838"/>
        </w:tabs>
        <w:spacing w:before="109" w:line="244" w:lineRule="auto"/>
        <w:ind w:right="167"/>
        <w:rPr>
          <w:sz w:val="20"/>
        </w:rPr>
      </w:pPr>
      <w:r>
        <w:rPr>
          <w:w w:val="105"/>
          <w:sz w:val="20"/>
        </w:rPr>
        <w:t>Circular No. 39/2018/TT-BTC dated 20 April 2018 issued by the Ministry of Finance regarding amendments to Circular No.</w:t>
      </w:r>
      <w:r>
        <w:rPr>
          <w:spacing w:val="-11"/>
          <w:w w:val="105"/>
          <w:sz w:val="20"/>
        </w:rPr>
        <w:t xml:space="preserve"> </w:t>
      </w:r>
      <w:r>
        <w:rPr>
          <w:w w:val="105"/>
          <w:sz w:val="20"/>
        </w:rPr>
        <w:t>38/2015/TT-BTC.</w:t>
      </w:r>
    </w:p>
    <w:sectPr w:rsidR="00CB3630">
      <w:headerReference w:type="default" r:id="rId13"/>
      <w:footerReference w:type="default" r:id="rId14"/>
      <w:pgSz w:w="12240" w:h="15840"/>
      <w:pgMar w:top="1820" w:right="1420" w:bottom="1040" w:left="1560" w:header="1229"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54776" w14:textId="77777777" w:rsidR="00DC0DEE" w:rsidRDefault="00DC0DEE">
      <w:r>
        <w:separator/>
      </w:r>
    </w:p>
  </w:endnote>
  <w:endnote w:type="continuationSeparator" w:id="0">
    <w:p w14:paraId="16D97FF2" w14:textId="77777777" w:rsidR="00DC0DEE" w:rsidRDefault="00DC0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AFD50" w14:textId="77777777" w:rsidR="00CB3630" w:rsidRDefault="00000000">
    <w:pPr>
      <w:pStyle w:val="BodyText"/>
      <w:spacing w:line="14" w:lineRule="auto"/>
    </w:pPr>
    <w:r>
      <w:pict w14:anchorId="606E28C0">
        <v:shapetype id="_x0000_t202" coordsize="21600,21600" o:spt="202" path="m,l,21600r21600,l21600,xe">
          <v:stroke joinstyle="miter"/>
          <v:path gradientshapeok="t" o:connecttype="rect"/>
        </v:shapetype>
        <v:shape id="_x0000_s1030" type="#_x0000_t202" style="position:absolute;margin-left:318.8pt;margin-top:738.45pt;width:115.7pt;height:8.35pt;z-index:-252158976;mso-position-horizontal-relative:page;mso-position-vertical-relative:page" filled="f" stroked="f">
          <v:textbox inset="0,0,0,0">
            <w:txbxContent>
              <w:p w14:paraId="298B5B94" w14:textId="241E8DF2" w:rsidR="00CB3630" w:rsidRDefault="002E1052">
                <w:pPr>
                  <w:spacing w:before="19"/>
                  <w:ind w:left="20"/>
                  <w:rPr>
                    <w:b/>
                    <w:sz w:val="11"/>
                  </w:rPr>
                </w:pPr>
                <w:proofErr w:type="gramStart"/>
                <w:r>
                  <w:rPr>
                    <w:w w:val="105"/>
                    <w:sz w:val="11"/>
                  </w:rPr>
                  <w:t>Document</w:t>
                </w:r>
                <w:r>
                  <w:rPr>
                    <w:spacing w:val="-18"/>
                    <w:w w:val="105"/>
                    <w:sz w:val="11"/>
                  </w:rPr>
                  <w:t xml:space="preserve"> </w:t>
                </w:r>
                <w:r w:rsidR="008034BE">
                  <w:rPr>
                    <w:spacing w:val="-18"/>
                    <w:w w:val="105"/>
                    <w:sz w:val="11"/>
                  </w:rPr>
                  <w:t xml:space="preserve"> </w:t>
                </w:r>
                <w:r>
                  <w:rPr>
                    <w:w w:val="105"/>
                    <w:sz w:val="11"/>
                  </w:rPr>
                  <w:t>classification</w:t>
                </w:r>
                <w:proofErr w:type="gramEnd"/>
                <w:r>
                  <w:rPr>
                    <w:w w:val="105"/>
                    <w:sz w:val="11"/>
                  </w:rPr>
                  <w:t>:</w:t>
                </w:r>
                <w:r>
                  <w:rPr>
                    <w:spacing w:val="-17"/>
                    <w:w w:val="105"/>
                    <w:sz w:val="11"/>
                  </w:rPr>
                  <w:t xml:space="preserve"> </w:t>
                </w:r>
                <w:r>
                  <w:rPr>
                    <w:b/>
                    <w:w w:val="105"/>
                    <w:sz w:val="11"/>
                  </w:rPr>
                  <w:t>KPMG</w:t>
                </w:r>
                <w:r>
                  <w:rPr>
                    <w:b/>
                    <w:spacing w:val="-18"/>
                    <w:w w:val="105"/>
                    <w:sz w:val="11"/>
                  </w:rPr>
                  <w:t xml:space="preserve"> </w:t>
                </w:r>
                <w:r>
                  <w:rPr>
                    <w:b/>
                    <w:w w:val="105"/>
                    <w:sz w:val="11"/>
                  </w:rPr>
                  <w:t>Confidential</w:t>
                </w:r>
              </w:p>
            </w:txbxContent>
          </v:textbox>
          <w10:wrap anchorx="page" anchory="page"/>
        </v:shape>
      </w:pict>
    </w:r>
    <w:r>
      <w:pict w14:anchorId="7D1E2676">
        <v:shape id="_x0000_s1029" type="#_x0000_t202" style="position:absolute;margin-left:518.2pt;margin-top:738.45pt;width:12.4pt;height:8.35pt;z-index:-252157952;mso-position-horizontal-relative:page;mso-position-vertical-relative:page" filled="f" stroked="f">
          <v:textbox inset="0,0,0,0">
            <w:txbxContent>
              <w:p w14:paraId="0C988B7B" w14:textId="77777777" w:rsidR="00CB3630" w:rsidRDefault="002E1052">
                <w:pPr>
                  <w:spacing w:before="19"/>
                  <w:ind w:left="60"/>
                  <w:rPr>
                    <w:sz w:val="11"/>
                  </w:rPr>
                </w:pPr>
                <w:r>
                  <w:fldChar w:fldCharType="begin"/>
                </w:r>
                <w:r>
                  <w:rPr>
                    <w:w w:val="105"/>
                    <w:sz w:val="11"/>
                  </w:rPr>
                  <w:instrText xml:space="preserve"> PAGE </w:instrText>
                </w:r>
                <w:r>
                  <w:fldChar w:fldCharType="separate"/>
                </w:r>
                <w:r>
                  <w:t>10</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A3B4" w14:textId="77777777" w:rsidR="00CB3630" w:rsidRDefault="00000000">
    <w:pPr>
      <w:pStyle w:val="BodyText"/>
      <w:spacing w:line="14" w:lineRule="auto"/>
    </w:pPr>
    <w:r>
      <w:pict w14:anchorId="5AB12661">
        <v:shapetype id="_x0000_t202" coordsize="21600,21600" o:spt="202" path="m,l,21600r21600,l21600,xe">
          <v:stroke joinstyle="miter"/>
          <v:path gradientshapeok="t" o:connecttype="rect"/>
        </v:shapetype>
        <v:shape id="_x0000_s1026" type="#_x0000_t202" style="position:absolute;margin-left:318.8pt;margin-top:738.45pt;width:115.7pt;height:8.35pt;z-index:-252154880;mso-position-horizontal-relative:page;mso-position-vertical-relative:page" filled="f" stroked="f">
          <v:textbox inset="0,0,0,0">
            <w:txbxContent>
              <w:p w14:paraId="2378C561" w14:textId="77777777" w:rsidR="00CB3630" w:rsidRDefault="002E1052">
                <w:pPr>
                  <w:spacing w:before="19"/>
                  <w:ind w:left="20"/>
                  <w:rPr>
                    <w:b/>
                    <w:sz w:val="11"/>
                  </w:rPr>
                </w:pPr>
                <w:r>
                  <w:rPr>
                    <w:w w:val="105"/>
                    <w:sz w:val="11"/>
                  </w:rPr>
                  <w:t>Document</w:t>
                </w:r>
                <w:r>
                  <w:rPr>
                    <w:spacing w:val="-18"/>
                    <w:w w:val="105"/>
                    <w:sz w:val="11"/>
                  </w:rPr>
                  <w:t xml:space="preserve"> </w:t>
                </w:r>
                <w:r>
                  <w:rPr>
                    <w:w w:val="105"/>
                    <w:sz w:val="11"/>
                  </w:rPr>
                  <w:t>classification:</w:t>
                </w:r>
                <w:r>
                  <w:rPr>
                    <w:spacing w:val="-17"/>
                    <w:w w:val="105"/>
                    <w:sz w:val="11"/>
                  </w:rPr>
                  <w:t xml:space="preserve"> </w:t>
                </w:r>
                <w:r>
                  <w:rPr>
                    <w:b/>
                    <w:w w:val="105"/>
                    <w:sz w:val="11"/>
                  </w:rPr>
                  <w:t>KPMG</w:t>
                </w:r>
                <w:r>
                  <w:rPr>
                    <w:b/>
                    <w:spacing w:val="-18"/>
                    <w:w w:val="105"/>
                    <w:sz w:val="11"/>
                  </w:rPr>
                  <w:t xml:space="preserve"> </w:t>
                </w:r>
                <w:r>
                  <w:rPr>
                    <w:b/>
                    <w:w w:val="105"/>
                    <w:sz w:val="11"/>
                  </w:rPr>
                  <w:t>Confidential</w:t>
                </w:r>
              </w:p>
            </w:txbxContent>
          </v:textbox>
          <w10:wrap anchorx="page" anchory="page"/>
        </v:shape>
      </w:pict>
    </w:r>
    <w:r>
      <w:pict w14:anchorId="591A2D54">
        <v:shape id="_x0000_s1025" type="#_x0000_t202" style="position:absolute;margin-left:520.2pt;margin-top:738.45pt;width:8.4pt;height:8.35pt;z-index:-252153856;mso-position-horizontal-relative:page;mso-position-vertical-relative:page" filled="f" stroked="f">
          <v:textbox inset="0,0,0,0">
            <w:txbxContent>
              <w:p w14:paraId="01774645" w14:textId="77777777" w:rsidR="00CB3630" w:rsidRDefault="002E1052">
                <w:pPr>
                  <w:spacing w:before="19"/>
                  <w:ind w:left="20"/>
                  <w:rPr>
                    <w:sz w:val="11"/>
                  </w:rPr>
                </w:pPr>
                <w:r>
                  <w:rPr>
                    <w:w w:val="105"/>
                    <w:sz w:val="11"/>
                  </w:rPr>
                  <w:t>13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3EDF8" w14:textId="77777777" w:rsidR="00DC0DEE" w:rsidRDefault="00DC0DEE">
      <w:r>
        <w:separator/>
      </w:r>
    </w:p>
  </w:footnote>
  <w:footnote w:type="continuationSeparator" w:id="0">
    <w:p w14:paraId="3F908B14" w14:textId="77777777" w:rsidR="00DC0DEE" w:rsidRDefault="00DC0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86E7B" w14:textId="77777777" w:rsidR="00CB3630" w:rsidRDefault="00000000">
    <w:pPr>
      <w:pStyle w:val="BodyText"/>
      <w:spacing w:line="14" w:lineRule="auto"/>
    </w:pPr>
    <w:r>
      <w:pict w14:anchorId="697E8988">
        <v:shape id="_x0000_s1032" style="position:absolute;margin-left:83.15pt;margin-top:61.45pt;width:73.4pt;height:29.7pt;z-index:-252161024;mso-position-horizontal-relative:page;mso-position-vertical-relative:page" coordorigin="1663,1229" coordsize="1468,594" o:spt="100" adj="0,,0" path="m2815,1692r-96,l2719,1706r19,65l2783,1808r62,14l2912,1821r100,-16l3023,1760r-141,l2853,1754r-23,-16l2816,1709r-1,-17xm2072,1229r-326,l1746,1536r-83,280l1735,1816r36,-124l3131,1692r,-11l1867,1681r-12,-24l1883,1628r-93,l1830,1499r-73,l1757,1241r315,l2072,1229xm1872,1692r-89,l1843,1816r89,l1872,1692xm2086,1692r-80,l1969,1816r81,l2086,1692xm2360,1692r-79,l2246,1814r81,l2360,1692xm2544,1692r-146,l2399,1814r67,l2544,1692xm2672,1692r-78,l2568,1814r79,l2672,1692xm3041,1692r-85,l2941,1754r-26,5l2882,1760r141,l3041,1692xm2072,1241r-12,l2060,1516r-49,159l2010,1681r194,l2220,1674r12,-7l2255,1645r4,-7l2105,1638r8,-34l2117,1589r11,-40l2280,1549r-1,-6l2267,1519r-20,-12l2223,1501r-26,-2l2072,1499r,-258xm2778,1229r-326,l2452,1499r-114,l2285,1681r80,l2395,1566r69,l2464,1241r314,l2778,1229xm2464,1566r-69,l2398,1681r66,l2464,1566xm2714,1499r-128,l2471,1681r80,l2620,1571r79,l2714,1499xm2699,1571r-79,l2597,1681r79,l2699,1571xm2778,1241r-12,l2766,1566r-14,24l2741,1612r-10,22l2725,1654r-3,14l2720,1681r96,l2816,1670r3,-18l2829,1621r12,-23l2857,1578r23,-22l2890,1553r2,-1l2778,1552r,-311xm3055,1630r-152,l2891,1681r152,l3055,1630xm3131,1241r-11,l3120,1681r11,l3131,1241xm2280,1549r-107,l2188,1550r8,3l2200,1555r3,4l2206,1565r1,6l2206,1580r-4,12l2198,1601r-8,17l2183,1625r-7,3l2167,1632r-11,4l2144,1638r115,l2270,1620r8,-28l2281,1560r-1,-10l2280,1549xm2010,1499r-98,l1790,1628r93,l2010,1499xm3064,1543r-134,l2940,1544r8,2l2957,1548r7,4l2970,1559r4,7l2976,1576r,10l3067,1586r3,-14l3064,1543xm3131,1229r-325,l2806,1524r-15,13l2778,1552r114,l2898,1549r11,-3l2930,1543r134,l3058,1517r-242,l2816,1241r315,l3131,1229xm2949,1481r-65,8l2833,1506r-17,11l3058,1517r,-1l3012,1488r-63,-7xm2424,1229r-326,l2098,1499r12,l2110,1241r314,l2424,1229xm2424,1241r-11,l2413,1499r11,l2424,1241xe" fillcolor="#00328c" stroked="f">
          <v:stroke joinstyle="round"/>
          <v:formulas/>
          <v:path arrowok="t" o:connecttype="segments"/>
          <w10:wrap anchorx="page" anchory="page"/>
        </v:shape>
      </w:pict>
    </w:r>
    <w:r>
      <w:pict w14:anchorId="366F21BD">
        <v:shapetype id="_x0000_t202" coordsize="21600,21600" o:spt="202" path="m,l,21600r21600,l21600,xe">
          <v:stroke joinstyle="miter"/>
          <v:path gradientshapeok="t" o:connecttype="rect"/>
        </v:shapetype>
        <v:shape id="_x0000_s1031" type="#_x0000_t202" style="position:absolute;margin-left:355.95pt;margin-top:61.9pt;width:174.35pt;height:23.05pt;z-index:-252160000;mso-position-horizontal-relative:page;mso-position-vertical-relative:page" filled="f" stroked="f">
          <v:textbox inset="0,0,0,0">
            <w:txbxContent>
              <w:p w14:paraId="5C49E467" w14:textId="322C8F95" w:rsidR="00CB3630" w:rsidRDefault="000F3A0B">
                <w:pPr>
                  <w:spacing w:before="14"/>
                  <w:ind w:right="18"/>
                  <w:jc w:val="right"/>
                  <w:rPr>
                    <w:b/>
                    <w:i/>
                    <w:sz w:val="17"/>
                  </w:rPr>
                </w:pPr>
                <w:r w:rsidRPr="000F3A0B">
                  <w:rPr>
                    <w:b/>
                    <w:i/>
                    <w:spacing w:val="-1"/>
                    <w:w w:val="95"/>
                    <w:sz w:val="17"/>
                    <w:highlight w:val="yellow"/>
                  </w:rPr>
                  <w:t>ABC Company</w:t>
                </w:r>
              </w:p>
              <w:p w14:paraId="19CC2B0C" w14:textId="77777777" w:rsidR="00CB3630" w:rsidRDefault="002E1052">
                <w:pPr>
                  <w:spacing w:before="36"/>
                  <w:ind w:left="20"/>
                  <w:rPr>
                    <w:i/>
                    <w:sz w:val="17"/>
                  </w:rPr>
                </w:pPr>
                <w:r>
                  <w:rPr>
                    <w:i/>
                    <w:sz w:val="17"/>
                  </w:rPr>
                  <w:t>Vietnam Tax Analysis of New Business</w:t>
                </w:r>
                <w:r>
                  <w:rPr>
                    <w:i/>
                    <w:spacing w:val="-31"/>
                    <w:sz w:val="17"/>
                  </w:rPr>
                  <w:t xml:space="preserve"> </w:t>
                </w:r>
                <w:r>
                  <w:rPr>
                    <w:i/>
                    <w:sz w:val="17"/>
                  </w:rPr>
                  <w:t>Model</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0548" w14:textId="77777777" w:rsidR="00CB3630" w:rsidRDefault="00000000">
    <w:pPr>
      <w:pStyle w:val="BodyText"/>
      <w:spacing w:line="14" w:lineRule="auto"/>
    </w:pPr>
    <w:r>
      <w:pict w14:anchorId="08B67F79">
        <v:shape id="_x0000_s1028" style="position:absolute;margin-left:83.15pt;margin-top:61.45pt;width:73.4pt;height:29.7pt;z-index:-252156928;mso-position-horizontal-relative:page;mso-position-vertical-relative:page" coordorigin="1663,1229" coordsize="1468,594" o:spt="100" adj="0,,0" path="m2815,1692r-96,l2719,1706r19,65l2783,1808r62,14l2912,1821r100,-16l3023,1760r-141,l2853,1754r-23,-16l2816,1709r-1,-17xm2072,1229r-326,l1746,1536r-83,280l1735,1816r36,-124l3131,1692r,-11l1867,1681r-12,-24l1883,1628r-93,l1830,1499r-73,l1757,1241r315,l2072,1229xm1872,1692r-89,l1843,1816r89,l1872,1692xm2086,1692r-80,l1969,1816r81,l2086,1692xm2360,1692r-79,l2246,1814r81,l2360,1692xm2544,1692r-146,l2399,1814r67,l2544,1692xm2672,1692r-78,l2568,1814r79,l2672,1692xm3041,1692r-85,l2941,1754r-26,5l2882,1760r141,l3041,1692xm2072,1241r-12,l2060,1516r-49,159l2010,1681r194,l2220,1674r12,-7l2255,1645r4,-7l2105,1638r8,-34l2117,1589r11,-40l2280,1549r-1,-6l2267,1519r-20,-12l2223,1501r-26,-2l2072,1499r,-258xm2778,1229r-326,l2452,1499r-114,l2285,1681r80,l2395,1566r69,l2464,1241r314,l2778,1229xm2464,1566r-69,l2398,1681r66,l2464,1566xm2714,1499r-128,l2471,1681r80,l2620,1571r79,l2714,1499xm2699,1571r-79,l2597,1681r79,l2699,1571xm2778,1241r-12,l2766,1566r-14,24l2741,1612r-10,22l2725,1654r-3,14l2720,1681r96,l2816,1670r3,-18l2829,1621r12,-23l2857,1578r23,-22l2890,1553r2,-1l2778,1552r,-311xm3055,1630r-152,l2891,1681r152,l3055,1630xm3131,1241r-11,l3120,1681r11,l3131,1241xm2280,1549r-107,l2188,1550r8,3l2200,1555r3,4l2206,1565r1,6l2206,1580r-4,12l2198,1601r-8,17l2183,1625r-7,3l2167,1632r-11,4l2144,1638r115,l2270,1620r8,-28l2281,1560r-1,-10l2280,1549xm2010,1499r-98,l1790,1628r93,l2010,1499xm3064,1543r-134,l2940,1544r8,2l2957,1548r7,4l2970,1559r4,7l2976,1576r,10l3067,1586r3,-14l3064,1543xm3131,1229r-325,l2806,1524r-15,13l2778,1552r114,l2898,1549r11,-3l2930,1543r134,l3058,1517r-242,l2816,1241r315,l3131,1229xm2949,1481r-65,8l2833,1506r-17,11l3058,1517r,-1l3012,1488r-63,-7xm2424,1229r-326,l2098,1499r12,l2110,1241r314,l2424,1229xm2424,1241r-11,l2413,1499r11,l2424,1241xe" fillcolor="#00328c" stroked="f">
          <v:stroke joinstyle="round"/>
          <v:formulas/>
          <v:path arrowok="t" o:connecttype="segments"/>
          <w10:wrap anchorx="page" anchory="page"/>
        </v:shape>
      </w:pict>
    </w:r>
    <w:r>
      <w:pict w14:anchorId="5C44E925">
        <v:shapetype id="_x0000_t202" coordsize="21600,21600" o:spt="202" path="m,l,21600r21600,l21600,xe">
          <v:stroke joinstyle="miter"/>
          <v:path gradientshapeok="t" o:connecttype="rect"/>
        </v:shapetype>
        <v:shape id="_x0000_s1027" type="#_x0000_t202" style="position:absolute;margin-left:355.95pt;margin-top:61.9pt;width:174.35pt;height:23.05pt;z-index:-252155904;mso-position-horizontal-relative:page;mso-position-vertical-relative:page" filled="f" stroked="f">
          <v:textbox inset="0,0,0,0">
            <w:txbxContent>
              <w:p w14:paraId="4ABBA01C" w14:textId="30976DE2" w:rsidR="00CB3630" w:rsidRDefault="001317C0">
                <w:pPr>
                  <w:spacing w:before="14"/>
                  <w:ind w:right="18"/>
                  <w:jc w:val="right"/>
                  <w:rPr>
                    <w:b/>
                    <w:i/>
                    <w:sz w:val="17"/>
                  </w:rPr>
                </w:pPr>
                <w:r w:rsidRPr="001317C0">
                  <w:rPr>
                    <w:b/>
                    <w:i/>
                    <w:spacing w:val="-1"/>
                    <w:w w:val="95"/>
                    <w:sz w:val="17"/>
                    <w:highlight w:val="yellow"/>
                  </w:rPr>
                  <w:t>ABC Company</w:t>
                </w:r>
              </w:p>
              <w:p w14:paraId="1AFA3BAC" w14:textId="77777777" w:rsidR="00CB3630" w:rsidRDefault="002E1052">
                <w:pPr>
                  <w:spacing w:before="36"/>
                  <w:ind w:left="20"/>
                  <w:rPr>
                    <w:i/>
                    <w:sz w:val="17"/>
                  </w:rPr>
                </w:pPr>
                <w:r>
                  <w:rPr>
                    <w:i/>
                    <w:sz w:val="17"/>
                  </w:rPr>
                  <w:t>Vietnam Tax Analysis of New Business</w:t>
                </w:r>
                <w:r>
                  <w:rPr>
                    <w:i/>
                    <w:spacing w:val="-31"/>
                    <w:sz w:val="17"/>
                  </w:rPr>
                  <w:t xml:space="preserve"> </w:t>
                </w:r>
                <w:r>
                  <w:rPr>
                    <w:i/>
                    <w:sz w:val="17"/>
                  </w:rPr>
                  <w:t>Model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FB7"/>
    <w:multiLevelType w:val="hybridMultilevel"/>
    <w:tmpl w:val="B18E4736"/>
    <w:lvl w:ilvl="0" w:tplc="46B8888A">
      <w:numFmt w:val="bullet"/>
      <w:lvlText w:val="—"/>
      <w:lvlJc w:val="left"/>
      <w:pPr>
        <w:ind w:left="1176" w:hanging="320"/>
      </w:pPr>
      <w:rPr>
        <w:rFonts w:ascii="Arial" w:eastAsia="Arial" w:hAnsi="Arial" w:cs="Arial" w:hint="default"/>
        <w:w w:val="102"/>
        <w:sz w:val="22"/>
        <w:szCs w:val="22"/>
      </w:rPr>
    </w:lvl>
    <w:lvl w:ilvl="1" w:tplc="B518CFCA">
      <w:numFmt w:val="bullet"/>
      <w:lvlText w:val="•"/>
      <w:lvlJc w:val="left"/>
      <w:pPr>
        <w:ind w:left="1988" w:hanging="320"/>
      </w:pPr>
      <w:rPr>
        <w:rFonts w:hint="default"/>
      </w:rPr>
    </w:lvl>
    <w:lvl w:ilvl="2" w:tplc="F0D0F516">
      <w:numFmt w:val="bullet"/>
      <w:lvlText w:val="•"/>
      <w:lvlJc w:val="left"/>
      <w:pPr>
        <w:ind w:left="2796" w:hanging="320"/>
      </w:pPr>
      <w:rPr>
        <w:rFonts w:hint="default"/>
      </w:rPr>
    </w:lvl>
    <w:lvl w:ilvl="3" w:tplc="F07C6F08">
      <w:numFmt w:val="bullet"/>
      <w:lvlText w:val="•"/>
      <w:lvlJc w:val="left"/>
      <w:pPr>
        <w:ind w:left="3604" w:hanging="320"/>
      </w:pPr>
      <w:rPr>
        <w:rFonts w:hint="default"/>
      </w:rPr>
    </w:lvl>
    <w:lvl w:ilvl="4" w:tplc="11EAC036">
      <w:numFmt w:val="bullet"/>
      <w:lvlText w:val="•"/>
      <w:lvlJc w:val="left"/>
      <w:pPr>
        <w:ind w:left="4412" w:hanging="320"/>
      </w:pPr>
      <w:rPr>
        <w:rFonts w:hint="default"/>
      </w:rPr>
    </w:lvl>
    <w:lvl w:ilvl="5" w:tplc="75C68798">
      <w:numFmt w:val="bullet"/>
      <w:lvlText w:val="•"/>
      <w:lvlJc w:val="left"/>
      <w:pPr>
        <w:ind w:left="5220" w:hanging="320"/>
      </w:pPr>
      <w:rPr>
        <w:rFonts w:hint="default"/>
      </w:rPr>
    </w:lvl>
    <w:lvl w:ilvl="6" w:tplc="7C0EB940">
      <w:numFmt w:val="bullet"/>
      <w:lvlText w:val="•"/>
      <w:lvlJc w:val="left"/>
      <w:pPr>
        <w:ind w:left="6028" w:hanging="320"/>
      </w:pPr>
      <w:rPr>
        <w:rFonts w:hint="default"/>
      </w:rPr>
    </w:lvl>
    <w:lvl w:ilvl="7" w:tplc="7D42F554">
      <w:numFmt w:val="bullet"/>
      <w:lvlText w:val="•"/>
      <w:lvlJc w:val="left"/>
      <w:pPr>
        <w:ind w:left="6836" w:hanging="320"/>
      </w:pPr>
      <w:rPr>
        <w:rFonts w:hint="default"/>
      </w:rPr>
    </w:lvl>
    <w:lvl w:ilvl="8" w:tplc="3BA8FCDA">
      <w:numFmt w:val="bullet"/>
      <w:lvlText w:val="•"/>
      <w:lvlJc w:val="left"/>
      <w:pPr>
        <w:ind w:left="7644" w:hanging="320"/>
      </w:pPr>
      <w:rPr>
        <w:rFonts w:hint="default"/>
      </w:rPr>
    </w:lvl>
  </w:abstractNum>
  <w:abstractNum w:abstractNumId="1" w15:restartNumberingAfterBreak="0">
    <w:nsid w:val="09EA15AD"/>
    <w:multiLevelType w:val="hybridMultilevel"/>
    <w:tmpl w:val="78B05E96"/>
    <w:lvl w:ilvl="0" w:tplc="248A2A10">
      <w:start w:val="1"/>
      <w:numFmt w:val="upperRoman"/>
      <w:lvlText w:val="%1."/>
      <w:lvlJc w:val="left"/>
      <w:pPr>
        <w:ind w:left="856" w:hanging="679"/>
        <w:jc w:val="left"/>
      </w:pPr>
      <w:rPr>
        <w:rFonts w:ascii="Arial" w:eastAsia="Arial" w:hAnsi="Arial" w:cs="Arial" w:hint="default"/>
        <w:b/>
        <w:bCs/>
        <w:w w:val="103"/>
        <w:sz w:val="20"/>
        <w:szCs w:val="20"/>
      </w:rPr>
    </w:lvl>
    <w:lvl w:ilvl="1" w:tplc="0340F782">
      <w:start w:val="1"/>
      <w:numFmt w:val="decimal"/>
      <w:lvlText w:val="(%2)"/>
      <w:lvlJc w:val="left"/>
      <w:pPr>
        <w:ind w:left="1246" w:hanging="390"/>
        <w:jc w:val="left"/>
      </w:pPr>
      <w:rPr>
        <w:rFonts w:ascii="Arial" w:eastAsia="Arial" w:hAnsi="Arial" w:cs="Arial" w:hint="default"/>
        <w:b/>
        <w:bCs/>
        <w:w w:val="103"/>
        <w:sz w:val="20"/>
        <w:szCs w:val="20"/>
      </w:rPr>
    </w:lvl>
    <w:lvl w:ilvl="2" w:tplc="EAECF5B0">
      <w:numFmt w:val="bullet"/>
      <w:lvlText w:val="•"/>
      <w:lvlJc w:val="left"/>
      <w:pPr>
        <w:ind w:left="2131" w:hanging="390"/>
      </w:pPr>
      <w:rPr>
        <w:rFonts w:hint="default"/>
      </w:rPr>
    </w:lvl>
    <w:lvl w:ilvl="3" w:tplc="F4EC98DA">
      <w:numFmt w:val="bullet"/>
      <w:lvlText w:val="•"/>
      <w:lvlJc w:val="left"/>
      <w:pPr>
        <w:ind w:left="3022" w:hanging="390"/>
      </w:pPr>
      <w:rPr>
        <w:rFonts w:hint="default"/>
      </w:rPr>
    </w:lvl>
    <w:lvl w:ilvl="4" w:tplc="4AC617AC">
      <w:numFmt w:val="bullet"/>
      <w:lvlText w:val="•"/>
      <w:lvlJc w:val="left"/>
      <w:pPr>
        <w:ind w:left="3913" w:hanging="390"/>
      </w:pPr>
      <w:rPr>
        <w:rFonts w:hint="default"/>
      </w:rPr>
    </w:lvl>
    <w:lvl w:ilvl="5" w:tplc="7E2AB000">
      <w:numFmt w:val="bullet"/>
      <w:lvlText w:val="•"/>
      <w:lvlJc w:val="left"/>
      <w:pPr>
        <w:ind w:left="4804" w:hanging="390"/>
      </w:pPr>
      <w:rPr>
        <w:rFonts w:hint="default"/>
      </w:rPr>
    </w:lvl>
    <w:lvl w:ilvl="6" w:tplc="9C8C1D90">
      <w:numFmt w:val="bullet"/>
      <w:lvlText w:val="•"/>
      <w:lvlJc w:val="left"/>
      <w:pPr>
        <w:ind w:left="5695" w:hanging="390"/>
      </w:pPr>
      <w:rPr>
        <w:rFonts w:hint="default"/>
      </w:rPr>
    </w:lvl>
    <w:lvl w:ilvl="7" w:tplc="6DD8980C">
      <w:numFmt w:val="bullet"/>
      <w:lvlText w:val="•"/>
      <w:lvlJc w:val="left"/>
      <w:pPr>
        <w:ind w:left="6586" w:hanging="390"/>
      </w:pPr>
      <w:rPr>
        <w:rFonts w:hint="default"/>
      </w:rPr>
    </w:lvl>
    <w:lvl w:ilvl="8" w:tplc="8174B2A8">
      <w:numFmt w:val="bullet"/>
      <w:lvlText w:val="•"/>
      <w:lvlJc w:val="left"/>
      <w:pPr>
        <w:ind w:left="7477" w:hanging="390"/>
      </w:pPr>
      <w:rPr>
        <w:rFonts w:hint="default"/>
      </w:rPr>
    </w:lvl>
  </w:abstractNum>
  <w:abstractNum w:abstractNumId="2" w15:restartNumberingAfterBreak="0">
    <w:nsid w:val="1B5A0FA0"/>
    <w:multiLevelType w:val="hybridMultilevel"/>
    <w:tmpl w:val="2EF4CA1A"/>
    <w:lvl w:ilvl="0" w:tplc="C2805BBA">
      <w:numFmt w:val="bullet"/>
      <w:lvlText w:val="-"/>
      <w:lvlJc w:val="left"/>
      <w:pPr>
        <w:ind w:left="1195" w:hanging="339"/>
      </w:pPr>
      <w:rPr>
        <w:rFonts w:ascii="Arial" w:eastAsia="Arial" w:hAnsi="Arial" w:cs="Arial" w:hint="default"/>
        <w:w w:val="103"/>
        <w:sz w:val="20"/>
        <w:szCs w:val="20"/>
      </w:rPr>
    </w:lvl>
    <w:lvl w:ilvl="1" w:tplc="5790B61E">
      <w:numFmt w:val="bullet"/>
      <w:lvlText w:val="o"/>
      <w:lvlJc w:val="left"/>
      <w:pPr>
        <w:ind w:left="1533" w:hanging="339"/>
      </w:pPr>
      <w:rPr>
        <w:rFonts w:ascii="Courier New" w:eastAsia="Courier New" w:hAnsi="Courier New" w:cs="Courier New" w:hint="default"/>
        <w:w w:val="103"/>
        <w:sz w:val="20"/>
        <w:szCs w:val="20"/>
      </w:rPr>
    </w:lvl>
    <w:lvl w:ilvl="2" w:tplc="191C9A5A">
      <w:numFmt w:val="bullet"/>
      <w:lvlText w:val="•"/>
      <w:lvlJc w:val="left"/>
      <w:pPr>
        <w:ind w:left="2397" w:hanging="339"/>
      </w:pPr>
      <w:rPr>
        <w:rFonts w:hint="default"/>
      </w:rPr>
    </w:lvl>
    <w:lvl w:ilvl="3" w:tplc="E80CC2EE">
      <w:numFmt w:val="bullet"/>
      <w:lvlText w:val="•"/>
      <w:lvlJc w:val="left"/>
      <w:pPr>
        <w:ind w:left="3255" w:hanging="339"/>
      </w:pPr>
      <w:rPr>
        <w:rFonts w:hint="default"/>
      </w:rPr>
    </w:lvl>
    <w:lvl w:ilvl="4" w:tplc="BD26D7A8">
      <w:numFmt w:val="bullet"/>
      <w:lvlText w:val="•"/>
      <w:lvlJc w:val="left"/>
      <w:pPr>
        <w:ind w:left="4113" w:hanging="339"/>
      </w:pPr>
      <w:rPr>
        <w:rFonts w:hint="default"/>
      </w:rPr>
    </w:lvl>
    <w:lvl w:ilvl="5" w:tplc="D924C2CC">
      <w:numFmt w:val="bullet"/>
      <w:lvlText w:val="•"/>
      <w:lvlJc w:val="left"/>
      <w:pPr>
        <w:ind w:left="4971" w:hanging="339"/>
      </w:pPr>
      <w:rPr>
        <w:rFonts w:hint="default"/>
      </w:rPr>
    </w:lvl>
    <w:lvl w:ilvl="6" w:tplc="861C8460">
      <w:numFmt w:val="bullet"/>
      <w:lvlText w:val="•"/>
      <w:lvlJc w:val="left"/>
      <w:pPr>
        <w:ind w:left="5828" w:hanging="339"/>
      </w:pPr>
      <w:rPr>
        <w:rFonts w:hint="default"/>
      </w:rPr>
    </w:lvl>
    <w:lvl w:ilvl="7" w:tplc="C7549BCE">
      <w:numFmt w:val="bullet"/>
      <w:lvlText w:val="•"/>
      <w:lvlJc w:val="left"/>
      <w:pPr>
        <w:ind w:left="6686" w:hanging="339"/>
      </w:pPr>
      <w:rPr>
        <w:rFonts w:hint="default"/>
      </w:rPr>
    </w:lvl>
    <w:lvl w:ilvl="8" w:tplc="BE78A010">
      <w:numFmt w:val="bullet"/>
      <w:lvlText w:val="•"/>
      <w:lvlJc w:val="left"/>
      <w:pPr>
        <w:ind w:left="7544" w:hanging="339"/>
      </w:pPr>
      <w:rPr>
        <w:rFonts w:hint="default"/>
      </w:rPr>
    </w:lvl>
  </w:abstractNum>
  <w:abstractNum w:abstractNumId="3" w15:restartNumberingAfterBreak="0">
    <w:nsid w:val="1B787694"/>
    <w:multiLevelType w:val="hybridMultilevel"/>
    <w:tmpl w:val="DBF6ECFC"/>
    <w:lvl w:ilvl="0" w:tplc="0C40590A">
      <w:start w:val="1"/>
      <w:numFmt w:val="lowerLetter"/>
      <w:lvlText w:val="%1)"/>
      <w:lvlJc w:val="left"/>
      <w:pPr>
        <w:ind w:left="1279" w:hanging="423"/>
        <w:jc w:val="left"/>
      </w:pPr>
      <w:rPr>
        <w:rFonts w:ascii="Arial" w:eastAsia="Arial" w:hAnsi="Arial" w:cs="Arial" w:hint="default"/>
        <w:b/>
        <w:bCs/>
        <w:w w:val="103"/>
        <w:sz w:val="20"/>
        <w:szCs w:val="20"/>
      </w:rPr>
    </w:lvl>
    <w:lvl w:ilvl="1" w:tplc="4E6AC422">
      <w:numFmt w:val="bullet"/>
      <w:lvlText w:val="•"/>
      <w:lvlJc w:val="left"/>
      <w:pPr>
        <w:ind w:left="2078" w:hanging="423"/>
      </w:pPr>
      <w:rPr>
        <w:rFonts w:hint="default"/>
      </w:rPr>
    </w:lvl>
    <w:lvl w:ilvl="2" w:tplc="F6C814F2">
      <w:numFmt w:val="bullet"/>
      <w:lvlText w:val="•"/>
      <w:lvlJc w:val="left"/>
      <w:pPr>
        <w:ind w:left="2876" w:hanging="423"/>
      </w:pPr>
      <w:rPr>
        <w:rFonts w:hint="default"/>
      </w:rPr>
    </w:lvl>
    <w:lvl w:ilvl="3" w:tplc="D92AC5C0">
      <w:numFmt w:val="bullet"/>
      <w:lvlText w:val="•"/>
      <w:lvlJc w:val="left"/>
      <w:pPr>
        <w:ind w:left="3674" w:hanging="423"/>
      </w:pPr>
      <w:rPr>
        <w:rFonts w:hint="default"/>
      </w:rPr>
    </w:lvl>
    <w:lvl w:ilvl="4" w:tplc="C82CCF48">
      <w:numFmt w:val="bullet"/>
      <w:lvlText w:val="•"/>
      <w:lvlJc w:val="left"/>
      <w:pPr>
        <w:ind w:left="4472" w:hanging="423"/>
      </w:pPr>
      <w:rPr>
        <w:rFonts w:hint="default"/>
      </w:rPr>
    </w:lvl>
    <w:lvl w:ilvl="5" w:tplc="897A7232">
      <w:numFmt w:val="bullet"/>
      <w:lvlText w:val="•"/>
      <w:lvlJc w:val="left"/>
      <w:pPr>
        <w:ind w:left="5270" w:hanging="423"/>
      </w:pPr>
      <w:rPr>
        <w:rFonts w:hint="default"/>
      </w:rPr>
    </w:lvl>
    <w:lvl w:ilvl="6" w:tplc="7C568BF6">
      <w:numFmt w:val="bullet"/>
      <w:lvlText w:val="•"/>
      <w:lvlJc w:val="left"/>
      <w:pPr>
        <w:ind w:left="6068" w:hanging="423"/>
      </w:pPr>
      <w:rPr>
        <w:rFonts w:hint="default"/>
      </w:rPr>
    </w:lvl>
    <w:lvl w:ilvl="7" w:tplc="E6726B4A">
      <w:numFmt w:val="bullet"/>
      <w:lvlText w:val="•"/>
      <w:lvlJc w:val="left"/>
      <w:pPr>
        <w:ind w:left="6866" w:hanging="423"/>
      </w:pPr>
      <w:rPr>
        <w:rFonts w:hint="default"/>
      </w:rPr>
    </w:lvl>
    <w:lvl w:ilvl="8" w:tplc="6DF49228">
      <w:numFmt w:val="bullet"/>
      <w:lvlText w:val="•"/>
      <w:lvlJc w:val="left"/>
      <w:pPr>
        <w:ind w:left="7664" w:hanging="423"/>
      </w:pPr>
      <w:rPr>
        <w:rFonts w:hint="default"/>
      </w:rPr>
    </w:lvl>
  </w:abstractNum>
  <w:abstractNum w:abstractNumId="4" w15:restartNumberingAfterBreak="0">
    <w:nsid w:val="256725E3"/>
    <w:multiLevelType w:val="hybridMultilevel"/>
    <w:tmpl w:val="4ACE40F6"/>
    <w:lvl w:ilvl="0" w:tplc="A410AC20">
      <w:start w:val="1"/>
      <w:numFmt w:val="upperRoman"/>
      <w:lvlText w:val="%1."/>
      <w:lvlJc w:val="left"/>
      <w:pPr>
        <w:ind w:left="856" w:hanging="679"/>
        <w:jc w:val="left"/>
      </w:pPr>
      <w:rPr>
        <w:rFonts w:ascii="Arial" w:eastAsia="Arial" w:hAnsi="Arial" w:cs="Arial" w:hint="default"/>
        <w:b/>
        <w:bCs/>
        <w:w w:val="103"/>
        <w:sz w:val="20"/>
        <w:szCs w:val="20"/>
      </w:rPr>
    </w:lvl>
    <w:lvl w:ilvl="1" w:tplc="D9DA1B3E">
      <w:numFmt w:val="bullet"/>
      <w:lvlText w:val="•"/>
      <w:lvlJc w:val="left"/>
      <w:pPr>
        <w:ind w:left="1700" w:hanging="679"/>
      </w:pPr>
      <w:rPr>
        <w:rFonts w:hint="default"/>
      </w:rPr>
    </w:lvl>
    <w:lvl w:ilvl="2" w:tplc="951236F6">
      <w:numFmt w:val="bullet"/>
      <w:lvlText w:val="•"/>
      <w:lvlJc w:val="left"/>
      <w:pPr>
        <w:ind w:left="2540" w:hanging="679"/>
      </w:pPr>
      <w:rPr>
        <w:rFonts w:hint="default"/>
      </w:rPr>
    </w:lvl>
    <w:lvl w:ilvl="3" w:tplc="C26AFAC4">
      <w:numFmt w:val="bullet"/>
      <w:lvlText w:val="•"/>
      <w:lvlJc w:val="left"/>
      <w:pPr>
        <w:ind w:left="3380" w:hanging="679"/>
      </w:pPr>
      <w:rPr>
        <w:rFonts w:hint="default"/>
      </w:rPr>
    </w:lvl>
    <w:lvl w:ilvl="4" w:tplc="CDC82B2C">
      <w:numFmt w:val="bullet"/>
      <w:lvlText w:val="•"/>
      <w:lvlJc w:val="left"/>
      <w:pPr>
        <w:ind w:left="4220" w:hanging="679"/>
      </w:pPr>
      <w:rPr>
        <w:rFonts w:hint="default"/>
      </w:rPr>
    </w:lvl>
    <w:lvl w:ilvl="5" w:tplc="824893EC">
      <w:numFmt w:val="bullet"/>
      <w:lvlText w:val="•"/>
      <w:lvlJc w:val="left"/>
      <w:pPr>
        <w:ind w:left="5060" w:hanging="679"/>
      </w:pPr>
      <w:rPr>
        <w:rFonts w:hint="default"/>
      </w:rPr>
    </w:lvl>
    <w:lvl w:ilvl="6" w:tplc="2884D970">
      <w:numFmt w:val="bullet"/>
      <w:lvlText w:val="•"/>
      <w:lvlJc w:val="left"/>
      <w:pPr>
        <w:ind w:left="5900" w:hanging="679"/>
      </w:pPr>
      <w:rPr>
        <w:rFonts w:hint="default"/>
      </w:rPr>
    </w:lvl>
    <w:lvl w:ilvl="7" w:tplc="3130581E">
      <w:numFmt w:val="bullet"/>
      <w:lvlText w:val="•"/>
      <w:lvlJc w:val="left"/>
      <w:pPr>
        <w:ind w:left="6740" w:hanging="679"/>
      </w:pPr>
      <w:rPr>
        <w:rFonts w:hint="default"/>
      </w:rPr>
    </w:lvl>
    <w:lvl w:ilvl="8" w:tplc="DFF092CE">
      <w:numFmt w:val="bullet"/>
      <w:lvlText w:val="•"/>
      <w:lvlJc w:val="left"/>
      <w:pPr>
        <w:ind w:left="7580" w:hanging="679"/>
      </w:pPr>
      <w:rPr>
        <w:rFonts w:hint="default"/>
      </w:rPr>
    </w:lvl>
  </w:abstractNum>
  <w:abstractNum w:abstractNumId="5" w15:restartNumberingAfterBreak="0">
    <w:nsid w:val="268A3846"/>
    <w:multiLevelType w:val="hybridMultilevel"/>
    <w:tmpl w:val="0374D9DC"/>
    <w:lvl w:ilvl="0" w:tplc="5A141EFE">
      <w:numFmt w:val="bullet"/>
      <w:lvlText w:val="—"/>
      <w:lvlJc w:val="left"/>
      <w:pPr>
        <w:ind w:left="1176" w:hanging="320"/>
      </w:pPr>
      <w:rPr>
        <w:rFonts w:ascii="Arial" w:eastAsia="Arial" w:hAnsi="Arial" w:cs="Arial" w:hint="default"/>
        <w:w w:val="102"/>
        <w:sz w:val="22"/>
        <w:szCs w:val="22"/>
      </w:rPr>
    </w:lvl>
    <w:lvl w:ilvl="1" w:tplc="3A9CF21A">
      <w:numFmt w:val="bullet"/>
      <w:lvlText w:val="•"/>
      <w:lvlJc w:val="left"/>
      <w:pPr>
        <w:ind w:left="1988" w:hanging="320"/>
      </w:pPr>
      <w:rPr>
        <w:rFonts w:hint="default"/>
      </w:rPr>
    </w:lvl>
    <w:lvl w:ilvl="2" w:tplc="7E5AD518">
      <w:numFmt w:val="bullet"/>
      <w:lvlText w:val="•"/>
      <w:lvlJc w:val="left"/>
      <w:pPr>
        <w:ind w:left="2796" w:hanging="320"/>
      </w:pPr>
      <w:rPr>
        <w:rFonts w:hint="default"/>
      </w:rPr>
    </w:lvl>
    <w:lvl w:ilvl="3" w:tplc="AA4CA482">
      <w:numFmt w:val="bullet"/>
      <w:lvlText w:val="•"/>
      <w:lvlJc w:val="left"/>
      <w:pPr>
        <w:ind w:left="3604" w:hanging="320"/>
      </w:pPr>
      <w:rPr>
        <w:rFonts w:hint="default"/>
      </w:rPr>
    </w:lvl>
    <w:lvl w:ilvl="4" w:tplc="9F343858">
      <w:numFmt w:val="bullet"/>
      <w:lvlText w:val="•"/>
      <w:lvlJc w:val="left"/>
      <w:pPr>
        <w:ind w:left="4412" w:hanging="320"/>
      </w:pPr>
      <w:rPr>
        <w:rFonts w:hint="default"/>
      </w:rPr>
    </w:lvl>
    <w:lvl w:ilvl="5" w:tplc="E5FC74CE">
      <w:numFmt w:val="bullet"/>
      <w:lvlText w:val="•"/>
      <w:lvlJc w:val="left"/>
      <w:pPr>
        <w:ind w:left="5220" w:hanging="320"/>
      </w:pPr>
      <w:rPr>
        <w:rFonts w:hint="default"/>
      </w:rPr>
    </w:lvl>
    <w:lvl w:ilvl="6" w:tplc="828CBC40">
      <w:numFmt w:val="bullet"/>
      <w:lvlText w:val="•"/>
      <w:lvlJc w:val="left"/>
      <w:pPr>
        <w:ind w:left="6028" w:hanging="320"/>
      </w:pPr>
      <w:rPr>
        <w:rFonts w:hint="default"/>
      </w:rPr>
    </w:lvl>
    <w:lvl w:ilvl="7" w:tplc="75E428E0">
      <w:numFmt w:val="bullet"/>
      <w:lvlText w:val="•"/>
      <w:lvlJc w:val="left"/>
      <w:pPr>
        <w:ind w:left="6836" w:hanging="320"/>
      </w:pPr>
      <w:rPr>
        <w:rFonts w:hint="default"/>
      </w:rPr>
    </w:lvl>
    <w:lvl w:ilvl="8" w:tplc="A40A9BFA">
      <w:numFmt w:val="bullet"/>
      <w:lvlText w:val="•"/>
      <w:lvlJc w:val="left"/>
      <w:pPr>
        <w:ind w:left="7644" w:hanging="320"/>
      </w:pPr>
      <w:rPr>
        <w:rFonts w:hint="default"/>
      </w:rPr>
    </w:lvl>
  </w:abstractNum>
  <w:abstractNum w:abstractNumId="6" w15:restartNumberingAfterBreak="0">
    <w:nsid w:val="2B620E66"/>
    <w:multiLevelType w:val="hybridMultilevel"/>
    <w:tmpl w:val="14FA1282"/>
    <w:lvl w:ilvl="0" w:tplc="6DCCBB3E">
      <w:start w:val="1"/>
      <w:numFmt w:val="lowerRoman"/>
      <w:lvlText w:val="(%1)"/>
      <w:lvlJc w:val="left"/>
      <w:pPr>
        <w:ind w:left="1466" w:hanging="678"/>
        <w:jc w:val="left"/>
      </w:pPr>
      <w:rPr>
        <w:rFonts w:ascii="Arial" w:eastAsia="Arial" w:hAnsi="Arial" w:cs="Arial" w:hint="default"/>
        <w:w w:val="103"/>
        <w:sz w:val="20"/>
        <w:szCs w:val="20"/>
      </w:rPr>
    </w:lvl>
    <w:lvl w:ilvl="1" w:tplc="BEDA30FC">
      <w:numFmt w:val="bullet"/>
      <w:lvlText w:val="•"/>
      <w:lvlJc w:val="left"/>
      <w:pPr>
        <w:ind w:left="2240" w:hanging="678"/>
      </w:pPr>
      <w:rPr>
        <w:rFonts w:hint="default"/>
      </w:rPr>
    </w:lvl>
    <w:lvl w:ilvl="2" w:tplc="A4141310">
      <w:numFmt w:val="bullet"/>
      <w:lvlText w:val="•"/>
      <w:lvlJc w:val="left"/>
      <w:pPr>
        <w:ind w:left="3020" w:hanging="678"/>
      </w:pPr>
      <w:rPr>
        <w:rFonts w:hint="default"/>
      </w:rPr>
    </w:lvl>
    <w:lvl w:ilvl="3" w:tplc="8B6E8604">
      <w:numFmt w:val="bullet"/>
      <w:lvlText w:val="•"/>
      <w:lvlJc w:val="left"/>
      <w:pPr>
        <w:ind w:left="3800" w:hanging="678"/>
      </w:pPr>
      <w:rPr>
        <w:rFonts w:hint="default"/>
      </w:rPr>
    </w:lvl>
    <w:lvl w:ilvl="4" w:tplc="C9A42910">
      <w:numFmt w:val="bullet"/>
      <w:lvlText w:val="•"/>
      <w:lvlJc w:val="left"/>
      <w:pPr>
        <w:ind w:left="4580" w:hanging="678"/>
      </w:pPr>
      <w:rPr>
        <w:rFonts w:hint="default"/>
      </w:rPr>
    </w:lvl>
    <w:lvl w:ilvl="5" w:tplc="A636FA60">
      <w:numFmt w:val="bullet"/>
      <w:lvlText w:val="•"/>
      <w:lvlJc w:val="left"/>
      <w:pPr>
        <w:ind w:left="5360" w:hanging="678"/>
      </w:pPr>
      <w:rPr>
        <w:rFonts w:hint="default"/>
      </w:rPr>
    </w:lvl>
    <w:lvl w:ilvl="6" w:tplc="EDE89A42">
      <w:numFmt w:val="bullet"/>
      <w:lvlText w:val="•"/>
      <w:lvlJc w:val="left"/>
      <w:pPr>
        <w:ind w:left="6140" w:hanging="678"/>
      </w:pPr>
      <w:rPr>
        <w:rFonts w:hint="default"/>
      </w:rPr>
    </w:lvl>
    <w:lvl w:ilvl="7" w:tplc="7F0214A6">
      <w:numFmt w:val="bullet"/>
      <w:lvlText w:val="•"/>
      <w:lvlJc w:val="left"/>
      <w:pPr>
        <w:ind w:left="6920" w:hanging="678"/>
      </w:pPr>
      <w:rPr>
        <w:rFonts w:hint="default"/>
      </w:rPr>
    </w:lvl>
    <w:lvl w:ilvl="8" w:tplc="80FA5CFE">
      <w:numFmt w:val="bullet"/>
      <w:lvlText w:val="•"/>
      <w:lvlJc w:val="left"/>
      <w:pPr>
        <w:ind w:left="7700" w:hanging="678"/>
      </w:pPr>
      <w:rPr>
        <w:rFonts w:hint="default"/>
      </w:rPr>
    </w:lvl>
  </w:abstractNum>
  <w:abstractNum w:abstractNumId="7" w15:restartNumberingAfterBreak="0">
    <w:nsid w:val="2D3B6387"/>
    <w:multiLevelType w:val="hybridMultilevel"/>
    <w:tmpl w:val="0BF6466C"/>
    <w:lvl w:ilvl="0" w:tplc="21EA856A">
      <w:start w:val="1"/>
      <w:numFmt w:val="upperRoman"/>
      <w:lvlText w:val="%1."/>
      <w:lvlJc w:val="left"/>
      <w:pPr>
        <w:ind w:left="825" w:hanging="567"/>
        <w:jc w:val="left"/>
      </w:pPr>
      <w:rPr>
        <w:rFonts w:ascii="Arial" w:eastAsia="Arial" w:hAnsi="Arial" w:cs="Arial" w:hint="default"/>
        <w:b/>
        <w:bCs/>
        <w:w w:val="103"/>
        <w:sz w:val="20"/>
        <w:szCs w:val="20"/>
      </w:rPr>
    </w:lvl>
    <w:lvl w:ilvl="1" w:tplc="BCAED0B4">
      <w:start w:val="1"/>
      <w:numFmt w:val="decimal"/>
      <w:lvlText w:val="(%2)"/>
      <w:lvlJc w:val="left"/>
      <w:pPr>
        <w:ind w:left="1195" w:hanging="340"/>
        <w:jc w:val="left"/>
      </w:pPr>
      <w:rPr>
        <w:rFonts w:ascii="Arial" w:eastAsia="Arial" w:hAnsi="Arial" w:cs="Arial" w:hint="default"/>
        <w:b/>
        <w:bCs/>
        <w:w w:val="103"/>
        <w:sz w:val="20"/>
        <w:szCs w:val="20"/>
      </w:rPr>
    </w:lvl>
    <w:lvl w:ilvl="2" w:tplc="33FEE846">
      <w:numFmt w:val="bullet"/>
      <w:lvlText w:val="•"/>
      <w:lvlJc w:val="left"/>
      <w:pPr>
        <w:ind w:left="2095" w:hanging="340"/>
      </w:pPr>
      <w:rPr>
        <w:rFonts w:hint="default"/>
      </w:rPr>
    </w:lvl>
    <w:lvl w:ilvl="3" w:tplc="6BF62104">
      <w:numFmt w:val="bullet"/>
      <w:lvlText w:val="•"/>
      <w:lvlJc w:val="left"/>
      <w:pPr>
        <w:ind w:left="2991" w:hanging="340"/>
      </w:pPr>
      <w:rPr>
        <w:rFonts w:hint="default"/>
      </w:rPr>
    </w:lvl>
    <w:lvl w:ilvl="4" w:tplc="1A9C1282">
      <w:numFmt w:val="bullet"/>
      <w:lvlText w:val="•"/>
      <w:lvlJc w:val="left"/>
      <w:pPr>
        <w:ind w:left="3886" w:hanging="340"/>
      </w:pPr>
      <w:rPr>
        <w:rFonts w:hint="default"/>
      </w:rPr>
    </w:lvl>
    <w:lvl w:ilvl="5" w:tplc="56266C6E">
      <w:numFmt w:val="bullet"/>
      <w:lvlText w:val="•"/>
      <w:lvlJc w:val="left"/>
      <w:pPr>
        <w:ind w:left="4782" w:hanging="340"/>
      </w:pPr>
      <w:rPr>
        <w:rFonts w:hint="default"/>
      </w:rPr>
    </w:lvl>
    <w:lvl w:ilvl="6" w:tplc="2C287628">
      <w:numFmt w:val="bullet"/>
      <w:lvlText w:val="•"/>
      <w:lvlJc w:val="left"/>
      <w:pPr>
        <w:ind w:left="5677" w:hanging="340"/>
      </w:pPr>
      <w:rPr>
        <w:rFonts w:hint="default"/>
      </w:rPr>
    </w:lvl>
    <w:lvl w:ilvl="7" w:tplc="4956D7DE">
      <w:numFmt w:val="bullet"/>
      <w:lvlText w:val="•"/>
      <w:lvlJc w:val="left"/>
      <w:pPr>
        <w:ind w:left="6573" w:hanging="340"/>
      </w:pPr>
      <w:rPr>
        <w:rFonts w:hint="default"/>
      </w:rPr>
    </w:lvl>
    <w:lvl w:ilvl="8" w:tplc="0AB62FBA">
      <w:numFmt w:val="bullet"/>
      <w:lvlText w:val="•"/>
      <w:lvlJc w:val="left"/>
      <w:pPr>
        <w:ind w:left="7468" w:hanging="340"/>
      </w:pPr>
      <w:rPr>
        <w:rFonts w:hint="default"/>
      </w:rPr>
    </w:lvl>
  </w:abstractNum>
  <w:abstractNum w:abstractNumId="8" w15:restartNumberingAfterBreak="0">
    <w:nsid w:val="306D0369"/>
    <w:multiLevelType w:val="hybridMultilevel"/>
    <w:tmpl w:val="045EC67A"/>
    <w:lvl w:ilvl="0" w:tplc="C6EAB834">
      <w:start w:val="1"/>
      <w:numFmt w:val="lowerRoman"/>
      <w:lvlText w:val="(%1)"/>
      <w:lvlJc w:val="left"/>
      <w:pPr>
        <w:ind w:left="1195" w:hanging="339"/>
        <w:jc w:val="left"/>
      </w:pPr>
      <w:rPr>
        <w:rFonts w:ascii="Arial" w:eastAsia="Arial" w:hAnsi="Arial" w:cs="Arial" w:hint="default"/>
        <w:b/>
        <w:bCs/>
        <w:spacing w:val="-1"/>
        <w:w w:val="103"/>
        <w:sz w:val="20"/>
        <w:szCs w:val="20"/>
      </w:rPr>
    </w:lvl>
    <w:lvl w:ilvl="1" w:tplc="1FF20526">
      <w:numFmt w:val="bullet"/>
      <w:lvlText w:val="•"/>
      <w:lvlJc w:val="left"/>
      <w:pPr>
        <w:ind w:left="2006" w:hanging="339"/>
      </w:pPr>
      <w:rPr>
        <w:rFonts w:hint="default"/>
      </w:rPr>
    </w:lvl>
    <w:lvl w:ilvl="2" w:tplc="F27E548C">
      <w:numFmt w:val="bullet"/>
      <w:lvlText w:val="•"/>
      <w:lvlJc w:val="left"/>
      <w:pPr>
        <w:ind w:left="2812" w:hanging="339"/>
      </w:pPr>
      <w:rPr>
        <w:rFonts w:hint="default"/>
      </w:rPr>
    </w:lvl>
    <w:lvl w:ilvl="3" w:tplc="D6D658F6">
      <w:numFmt w:val="bullet"/>
      <w:lvlText w:val="•"/>
      <w:lvlJc w:val="left"/>
      <w:pPr>
        <w:ind w:left="3618" w:hanging="339"/>
      </w:pPr>
      <w:rPr>
        <w:rFonts w:hint="default"/>
      </w:rPr>
    </w:lvl>
    <w:lvl w:ilvl="4" w:tplc="5E1E15A4">
      <w:numFmt w:val="bullet"/>
      <w:lvlText w:val="•"/>
      <w:lvlJc w:val="left"/>
      <w:pPr>
        <w:ind w:left="4424" w:hanging="339"/>
      </w:pPr>
      <w:rPr>
        <w:rFonts w:hint="default"/>
      </w:rPr>
    </w:lvl>
    <w:lvl w:ilvl="5" w:tplc="B690453C">
      <w:numFmt w:val="bullet"/>
      <w:lvlText w:val="•"/>
      <w:lvlJc w:val="left"/>
      <w:pPr>
        <w:ind w:left="5230" w:hanging="339"/>
      </w:pPr>
      <w:rPr>
        <w:rFonts w:hint="default"/>
      </w:rPr>
    </w:lvl>
    <w:lvl w:ilvl="6" w:tplc="793C8990">
      <w:numFmt w:val="bullet"/>
      <w:lvlText w:val="•"/>
      <w:lvlJc w:val="left"/>
      <w:pPr>
        <w:ind w:left="6036" w:hanging="339"/>
      </w:pPr>
      <w:rPr>
        <w:rFonts w:hint="default"/>
      </w:rPr>
    </w:lvl>
    <w:lvl w:ilvl="7" w:tplc="02280E98">
      <w:numFmt w:val="bullet"/>
      <w:lvlText w:val="•"/>
      <w:lvlJc w:val="left"/>
      <w:pPr>
        <w:ind w:left="6842" w:hanging="339"/>
      </w:pPr>
      <w:rPr>
        <w:rFonts w:hint="default"/>
      </w:rPr>
    </w:lvl>
    <w:lvl w:ilvl="8" w:tplc="35E4D4D0">
      <w:numFmt w:val="bullet"/>
      <w:lvlText w:val="•"/>
      <w:lvlJc w:val="left"/>
      <w:pPr>
        <w:ind w:left="7648" w:hanging="339"/>
      </w:pPr>
      <w:rPr>
        <w:rFonts w:hint="default"/>
      </w:rPr>
    </w:lvl>
  </w:abstractNum>
  <w:abstractNum w:abstractNumId="9" w15:restartNumberingAfterBreak="0">
    <w:nsid w:val="32ED6FFB"/>
    <w:multiLevelType w:val="hybridMultilevel"/>
    <w:tmpl w:val="650851B6"/>
    <w:lvl w:ilvl="0" w:tplc="061A527C">
      <w:numFmt w:val="bullet"/>
      <w:lvlText w:val="-"/>
      <w:lvlJc w:val="left"/>
      <w:pPr>
        <w:ind w:left="1195" w:hanging="339"/>
      </w:pPr>
      <w:rPr>
        <w:rFonts w:ascii="Arial" w:eastAsia="Arial" w:hAnsi="Arial" w:cs="Arial" w:hint="default"/>
        <w:w w:val="103"/>
        <w:sz w:val="20"/>
        <w:szCs w:val="20"/>
      </w:rPr>
    </w:lvl>
    <w:lvl w:ilvl="1" w:tplc="BDF62856">
      <w:numFmt w:val="bullet"/>
      <w:lvlText w:val="o"/>
      <w:lvlJc w:val="left"/>
      <w:pPr>
        <w:ind w:left="1533" w:hanging="339"/>
      </w:pPr>
      <w:rPr>
        <w:rFonts w:ascii="Courier New" w:eastAsia="Courier New" w:hAnsi="Courier New" w:cs="Courier New" w:hint="default"/>
        <w:w w:val="103"/>
        <w:sz w:val="20"/>
        <w:szCs w:val="20"/>
      </w:rPr>
    </w:lvl>
    <w:lvl w:ilvl="2" w:tplc="CBA892CC">
      <w:numFmt w:val="bullet"/>
      <w:lvlText w:val="•"/>
      <w:lvlJc w:val="left"/>
      <w:pPr>
        <w:ind w:left="2397" w:hanging="339"/>
      </w:pPr>
      <w:rPr>
        <w:rFonts w:hint="default"/>
      </w:rPr>
    </w:lvl>
    <w:lvl w:ilvl="3" w:tplc="127A525A">
      <w:numFmt w:val="bullet"/>
      <w:lvlText w:val="•"/>
      <w:lvlJc w:val="left"/>
      <w:pPr>
        <w:ind w:left="3255" w:hanging="339"/>
      </w:pPr>
      <w:rPr>
        <w:rFonts w:hint="default"/>
      </w:rPr>
    </w:lvl>
    <w:lvl w:ilvl="4" w:tplc="9C6C58E4">
      <w:numFmt w:val="bullet"/>
      <w:lvlText w:val="•"/>
      <w:lvlJc w:val="left"/>
      <w:pPr>
        <w:ind w:left="4113" w:hanging="339"/>
      </w:pPr>
      <w:rPr>
        <w:rFonts w:hint="default"/>
      </w:rPr>
    </w:lvl>
    <w:lvl w:ilvl="5" w:tplc="797642AC">
      <w:numFmt w:val="bullet"/>
      <w:lvlText w:val="•"/>
      <w:lvlJc w:val="left"/>
      <w:pPr>
        <w:ind w:left="4971" w:hanging="339"/>
      </w:pPr>
      <w:rPr>
        <w:rFonts w:hint="default"/>
      </w:rPr>
    </w:lvl>
    <w:lvl w:ilvl="6" w:tplc="53A40BF0">
      <w:numFmt w:val="bullet"/>
      <w:lvlText w:val="•"/>
      <w:lvlJc w:val="left"/>
      <w:pPr>
        <w:ind w:left="5828" w:hanging="339"/>
      </w:pPr>
      <w:rPr>
        <w:rFonts w:hint="default"/>
      </w:rPr>
    </w:lvl>
    <w:lvl w:ilvl="7" w:tplc="4C76E21E">
      <w:numFmt w:val="bullet"/>
      <w:lvlText w:val="•"/>
      <w:lvlJc w:val="left"/>
      <w:pPr>
        <w:ind w:left="6686" w:hanging="339"/>
      </w:pPr>
      <w:rPr>
        <w:rFonts w:hint="default"/>
      </w:rPr>
    </w:lvl>
    <w:lvl w:ilvl="8" w:tplc="3118D79C">
      <w:numFmt w:val="bullet"/>
      <w:lvlText w:val="•"/>
      <w:lvlJc w:val="left"/>
      <w:pPr>
        <w:ind w:left="7544" w:hanging="339"/>
      </w:pPr>
      <w:rPr>
        <w:rFonts w:hint="default"/>
      </w:rPr>
    </w:lvl>
  </w:abstractNum>
  <w:abstractNum w:abstractNumId="10" w15:restartNumberingAfterBreak="0">
    <w:nsid w:val="3C7874FE"/>
    <w:multiLevelType w:val="hybridMultilevel"/>
    <w:tmpl w:val="0916F49E"/>
    <w:lvl w:ilvl="0" w:tplc="DE18D7CA">
      <w:numFmt w:val="bullet"/>
      <w:lvlText w:val="—"/>
      <w:lvlJc w:val="left"/>
      <w:pPr>
        <w:ind w:left="1176" w:hanging="320"/>
      </w:pPr>
      <w:rPr>
        <w:rFonts w:ascii="Arial" w:eastAsia="Arial" w:hAnsi="Arial" w:cs="Arial" w:hint="default"/>
        <w:w w:val="102"/>
        <w:sz w:val="22"/>
        <w:szCs w:val="22"/>
      </w:rPr>
    </w:lvl>
    <w:lvl w:ilvl="1" w:tplc="E954D878">
      <w:numFmt w:val="bullet"/>
      <w:lvlText w:val="•"/>
      <w:lvlJc w:val="left"/>
      <w:pPr>
        <w:ind w:left="1988" w:hanging="320"/>
      </w:pPr>
      <w:rPr>
        <w:rFonts w:hint="default"/>
      </w:rPr>
    </w:lvl>
    <w:lvl w:ilvl="2" w:tplc="373C8B04">
      <w:numFmt w:val="bullet"/>
      <w:lvlText w:val="•"/>
      <w:lvlJc w:val="left"/>
      <w:pPr>
        <w:ind w:left="2796" w:hanging="320"/>
      </w:pPr>
      <w:rPr>
        <w:rFonts w:hint="default"/>
      </w:rPr>
    </w:lvl>
    <w:lvl w:ilvl="3" w:tplc="83025138">
      <w:numFmt w:val="bullet"/>
      <w:lvlText w:val="•"/>
      <w:lvlJc w:val="left"/>
      <w:pPr>
        <w:ind w:left="3604" w:hanging="320"/>
      </w:pPr>
      <w:rPr>
        <w:rFonts w:hint="default"/>
      </w:rPr>
    </w:lvl>
    <w:lvl w:ilvl="4" w:tplc="6060A396">
      <w:numFmt w:val="bullet"/>
      <w:lvlText w:val="•"/>
      <w:lvlJc w:val="left"/>
      <w:pPr>
        <w:ind w:left="4412" w:hanging="320"/>
      </w:pPr>
      <w:rPr>
        <w:rFonts w:hint="default"/>
      </w:rPr>
    </w:lvl>
    <w:lvl w:ilvl="5" w:tplc="5C8E08A0">
      <w:numFmt w:val="bullet"/>
      <w:lvlText w:val="•"/>
      <w:lvlJc w:val="left"/>
      <w:pPr>
        <w:ind w:left="5220" w:hanging="320"/>
      </w:pPr>
      <w:rPr>
        <w:rFonts w:hint="default"/>
      </w:rPr>
    </w:lvl>
    <w:lvl w:ilvl="6" w:tplc="4B50D3C0">
      <w:numFmt w:val="bullet"/>
      <w:lvlText w:val="•"/>
      <w:lvlJc w:val="left"/>
      <w:pPr>
        <w:ind w:left="6028" w:hanging="320"/>
      </w:pPr>
      <w:rPr>
        <w:rFonts w:hint="default"/>
      </w:rPr>
    </w:lvl>
    <w:lvl w:ilvl="7" w:tplc="16A282AE">
      <w:numFmt w:val="bullet"/>
      <w:lvlText w:val="•"/>
      <w:lvlJc w:val="left"/>
      <w:pPr>
        <w:ind w:left="6836" w:hanging="320"/>
      </w:pPr>
      <w:rPr>
        <w:rFonts w:hint="default"/>
      </w:rPr>
    </w:lvl>
    <w:lvl w:ilvl="8" w:tplc="E8105DA8">
      <w:numFmt w:val="bullet"/>
      <w:lvlText w:val="•"/>
      <w:lvlJc w:val="left"/>
      <w:pPr>
        <w:ind w:left="7644" w:hanging="320"/>
      </w:pPr>
      <w:rPr>
        <w:rFonts w:hint="default"/>
      </w:rPr>
    </w:lvl>
  </w:abstractNum>
  <w:abstractNum w:abstractNumId="11" w15:restartNumberingAfterBreak="0">
    <w:nsid w:val="3E9D5900"/>
    <w:multiLevelType w:val="hybridMultilevel"/>
    <w:tmpl w:val="4E405AB6"/>
    <w:lvl w:ilvl="0" w:tplc="62BA11C6">
      <w:start w:val="1"/>
      <w:numFmt w:val="lowerLetter"/>
      <w:lvlText w:val="%1)"/>
      <w:lvlJc w:val="left"/>
      <w:pPr>
        <w:ind w:left="1195" w:hanging="339"/>
        <w:jc w:val="left"/>
      </w:pPr>
      <w:rPr>
        <w:rFonts w:ascii="Arial" w:eastAsia="Arial" w:hAnsi="Arial" w:cs="Arial" w:hint="default"/>
        <w:b/>
        <w:bCs/>
        <w:w w:val="103"/>
        <w:sz w:val="20"/>
        <w:szCs w:val="20"/>
      </w:rPr>
    </w:lvl>
    <w:lvl w:ilvl="1" w:tplc="51800E8C">
      <w:numFmt w:val="bullet"/>
      <w:lvlText w:val="•"/>
      <w:lvlJc w:val="left"/>
      <w:pPr>
        <w:ind w:left="2006" w:hanging="339"/>
      </w:pPr>
      <w:rPr>
        <w:rFonts w:hint="default"/>
      </w:rPr>
    </w:lvl>
    <w:lvl w:ilvl="2" w:tplc="4E882372">
      <w:numFmt w:val="bullet"/>
      <w:lvlText w:val="•"/>
      <w:lvlJc w:val="left"/>
      <w:pPr>
        <w:ind w:left="2812" w:hanging="339"/>
      </w:pPr>
      <w:rPr>
        <w:rFonts w:hint="default"/>
      </w:rPr>
    </w:lvl>
    <w:lvl w:ilvl="3" w:tplc="1862B87E">
      <w:numFmt w:val="bullet"/>
      <w:lvlText w:val="•"/>
      <w:lvlJc w:val="left"/>
      <w:pPr>
        <w:ind w:left="3618" w:hanging="339"/>
      </w:pPr>
      <w:rPr>
        <w:rFonts w:hint="default"/>
      </w:rPr>
    </w:lvl>
    <w:lvl w:ilvl="4" w:tplc="424A72C8">
      <w:numFmt w:val="bullet"/>
      <w:lvlText w:val="•"/>
      <w:lvlJc w:val="left"/>
      <w:pPr>
        <w:ind w:left="4424" w:hanging="339"/>
      </w:pPr>
      <w:rPr>
        <w:rFonts w:hint="default"/>
      </w:rPr>
    </w:lvl>
    <w:lvl w:ilvl="5" w:tplc="E3C8F21C">
      <w:numFmt w:val="bullet"/>
      <w:lvlText w:val="•"/>
      <w:lvlJc w:val="left"/>
      <w:pPr>
        <w:ind w:left="5230" w:hanging="339"/>
      </w:pPr>
      <w:rPr>
        <w:rFonts w:hint="default"/>
      </w:rPr>
    </w:lvl>
    <w:lvl w:ilvl="6" w:tplc="DB607E68">
      <w:numFmt w:val="bullet"/>
      <w:lvlText w:val="•"/>
      <w:lvlJc w:val="left"/>
      <w:pPr>
        <w:ind w:left="6036" w:hanging="339"/>
      </w:pPr>
      <w:rPr>
        <w:rFonts w:hint="default"/>
      </w:rPr>
    </w:lvl>
    <w:lvl w:ilvl="7" w:tplc="FF5AB2F4">
      <w:numFmt w:val="bullet"/>
      <w:lvlText w:val="•"/>
      <w:lvlJc w:val="left"/>
      <w:pPr>
        <w:ind w:left="6842" w:hanging="339"/>
      </w:pPr>
      <w:rPr>
        <w:rFonts w:hint="default"/>
      </w:rPr>
    </w:lvl>
    <w:lvl w:ilvl="8" w:tplc="C6BA3FEC">
      <w:numFmt w:val="bullet"/>
      <w:lvlText w:val="•"/>
      <w:lvlJc w:val="left"/>
      <w:pPr>
        <w:ind w:left="7648" w:hanging="339"/>
      </w:pPr>
      <w:rPr>
        <w:rFonts w:hint="default"/>
      </w:rPr>
    </w:lvl>
  </w:abstractNum>
  <w:abstractNum w:abstractNumId="12" w15:restartNumberingAfterBreak="0">
    <w:nsid w:val="3EB03951"/>
    <w:multiLevelType w:val="hybridMultilevel"/>
    <w:tmpl w:val="148210FE"/>
    <w:lvl w:ilvl="0" w:tplc="39CEEBCC">
      <w:numFmt w:val="bullet"/>
      <w:lvlText w:val="—"/>
      <w:lvlJc w:val="left"/>
      <w:pPr>
        <w:ind w:left="1176" w:hanging="320"/>
      </w:pPr>
      <w:rPr>
        <w:rFonts w:ascii="Arial" w:eastAsia="Arial" w:hAnsi="Arial" w:cs="Arial" w:hint="default"/>
        <w:w w:val="102"/>
        <w:sz w:val="22"/>
        <w:szCs w:val="22"/>
      </w:rPr>
    </w:lvl>
    <w:lvl w:ilvl="1" w:tplc="710AF1C8">
      <w:numFmt w:val="bullet"/>
      <w:lvlText w:val="•"/>
      <w:lvlJc w:val="left"/>
      <w:pPr>
        <w:ind w:left="1988" w:hanging="320"/>
      </w:pPr>
      <w:rPr>
        <w:rFonts w:hint="default"/>
      </w:rPr>
    </w:lvl>
    <w:lvl w:ilvl="2" w:tplc="13E802D6">
      <w:numFmt w:val="bullet"/>
      <w:lvlText w:val="•"/>
      <w:lvlJc w:val="left"/>
      <w:pPr>
        <w:ind w:left="2796" w:hanging="320"/>
      </w:pPr>
      <w:rPr>
        <w:rFonts w:hint="default"/>
      </w:rPr>
    </w:lvl>
    <w:lvl w:ilvl="3" w:tplc="41863212">
      <w:numFmt w:val="bullet"/>
      <w:lvlText w:val="•"/>
      <w:lvlJc w:val="left"/>
      <w:pPr>
        <w:ind w:left="3604" w:hanging="320"/>
      </w:pPr>
      <w:rPr>
        <w:rFonts w:hint="default"/>
      </w:rPr>
    </w:lvl>
    <w:lvl w:ilvl="4" w:tplc="3760C162">
      <w:numFmt w:val="bullet"/>
      <w:lvlText w:val="•"/>
      <w:lvlJc w:val="left"/>
      <w:pPr>
        <w:ind w:left="4412" w:hanging="320"/>
      </w:pPr>
      <w:rPr>
        <w:rFonts w:hint="default"/>
      </w:rPr>
    </w:lvl>
    <w:lvl w:ilvl="5" w:tplc="5AD65682">
      <w:numFmt w:val="bullet"/>
      <w:lvlText w:val="•"/>
      <w:lvlJc w:val="left"/>
      <w:pPr>
        <w:ind w:left="5220" w:hanging="320"/>
      </w:pPr>
      <w:rPr>
        <w:rFonts w:hint="default"/>
      </w:rPr>
    </w:lvl>
    <w:lvl w:ilvl="6" w:tplc="3D009592">
      <w:numFmt w:val="bullet"/>
      <w:lvlText w:val="•"/>
      <w:lvlJc w:val="left"/>
      <w:pPr>
        <w:ind w:left="6028" w:hanging="320"/>
      </w:pPr>
      <w:rPr>
        <w:rFonts w:hint="default"/>
      </w:rPr>
    </w:lvl>
    <w:lvl w:ilvl="7" w:tplc="AE707CB2">
      <w:numFmt w:val="bullet"/>
      <w:lvlText w:val="•"/>
      <w:lvlJc w:val="left"/>
      <w:pPr>
        <w:ind w:left="6836" w:hanging="320"/>
      </w:pPr>
      <w:rPr>
        <w:rFonts w:hint="default"/>
      </w:rPr>
    </w:lvl>
    <w:lvl w:ilvl="8" w:tplc="265281D6">
      <w:numFmt w:val="bullet"/>
      <w:lvlText w:val="•"/>
      <w:lvlJc w:val="left"/>
      <w:pPr>
        <w:ind w:left="7644" w:hanging="320"/>
      </w:pPr>
      <w:rPr>
        <w:rFonts w:hint="default"/>
      </w:rPr>
    </w:lvl>
  </w:abstractNum>
  <w:abstractNum w:abstractNumId="13" w15:restartNumberingAfterBreak="0">
    <w:nsid w:val="44CB5578"/>
    <w:multiLevelType w:val="hybridMultilevel"/>
    <w:tmpl w:val="5FE438FC"/>
    <w:lvl w:ilvl="0" w:tplc="AC16746A">
      <w:numFmt w:val="bullet"/>
      <w:lvlText w:val="-"/>
      <w:lvlJc w:val="left"/>
      <w:pPr>
        <w:ind w:left="1026" w:hanging="256"/>
      </w:pPr>
      <w:rPr>
        <w:rFonts w:ascii="Arial" w:eastAsia="Arial" w:hAnsi="Arial" w:cs="Arial" w:hint="default"/>
        <w:w w:val="103"/>
        <w:sz w:val="20"/>
        <w:szCs w:val="20"/>
      </w:rPr>
    </w:lvl>
    <w:lvl w:ilvl="1" w:tplc="7C3C6E80">
      <w:numFmt w:val="bullet"/>
      <w:lvlText w:val="•"/>
      <w:lvlJc w:val="left"/>
      <w:pPr>
        <w:ind w:left="1844" w:hanging="256"/>
      </w:pPr>
      <w:rPr>
        <w:rFonts w:hint="default"/>
      </w:rPr>
    </w:lvl>
    <w:lvl w:ilvl="2" w:tplc="98A203FE">
      <w:numFmt w:val="bullet"/>
      <w:lvlText w:val="•"/>
      <w:lvlJc w:val="left"/>
      <w:pPr>
        <w:ind w:left="2668" w:hanging="256"/>
      </w:pPr>
      <w:rPr>
        <w:rFonts w:hint="default"/>
      </w:rPr>
    </w:lvl>
    <w:lvl w:ilvl="3" w:tplc="A4DE6D7C">
      <w:numFmt w:val="bullet"/>
      <w:lvlText w:val="•"/>
      <w:lvlJc w:val="left"/>
      <w:pPr>
        <w:ind w:left="3492" w:hanging="256"/>
      </w:pPr>
      <w:rPr>
        <w:rFonts w:hint="default"/>
      </w:rPr>
    </w:lvl>
    <w:lvl w:ilvl="4" w:tplc="BC42C052">
      <w:numFmt w:val="bullet"/>
      <w:lvlText w:val="•"/>
      <w:lvlJc w:val="left"/>
      <w:pPr>
        <w:ind w:left="4316" w:hanging="256"/>
      </w:pPr>
      <w:rPr>
        <w:rFonts w:hint="default"/>
      </w:rPr>
    </w:lvl>
    <w:lvl w:ilvl="5" w:tplc="ADCA9AF6">
      <w:numFmt w:val="bullet"/>
      <w:lvlText w:val="•"/>
      <w:lvlJc w:val="left"/>
      <w:pPr>
        <w:ind w:left="5140" w:hanging="256"/>
      </w:pPr>
      <w:rPr>
        <w:rFonts w:hint="default"/>
      </w:rPr>
    </w:lvl>
    <w:lvl w:ilvl="6" w:tplc="44DC0716">
      <w:numFmt w:val="bullet"/>
      <w:lvlText w:val="•"/>
      <w:lvlJc w:val="left"/>
      <w:pPr>
        <w:ind w:left="5964" w:hanging="256"/>
      </w:pPr>
      <w:rPr>
        <w:rFonts w:hint="default"/>
      </w:rPr>
    </w:lvl>
    <w:lvl w:ilvl="7" w:tplc="1AC2DBD8">
      <w:numFmt w:val="bullet"/>
      <w:lvlText w:val="•"/>
      <w:lvlJc w:val="left"/>
      <w:pPr>
        <w:ind w:left="6788" w:hanging="256"/>
      </w:pPr>
      <w:rPr>
        <w:rFonts w:hint="default"/>
      </w:rPr>
    </w:lvl>
    <w:lvl w:ilvl="8" w:tplc="6E448E3E">
      <w:numFmt w:val="bullet"/>
      <w:lvlText w:val="•"/>
      <w:lvlJc w:val="left"/>
      <w:pPr>
        <w:ind w:left="7612" w:hanging="256"/>
      </w:pPr>
      <w:rPr>
        <w:rFonts w:hint="default"/>
      </w:rPr>
    </w:lvl>
  </w:abstractNum>
  <w:abstractNum w:abstractNumId="14" w15:restartNumberingAfterBreak="0">
    <w:nsid w:val="48676995"/>
    <w:multiLevelType w:val="hybridMultilevel"/>
    <w:tmpl w:val="A7B68B56"/>
    <w:lvl w:ilvl="0" w:tplc="CB0C1ED8">
      <w:start w:val="1"/>
      <w:numFmt w:val="decimal"/>
      <w:lvlText w:val="%1."/>
      <w:lvlJc w:val="left"/>
      <w:pPr>
        <w:ind w:left="856" w:hanging="677"/>
        <w:jc w:val="left"/>
      </w:pPr>
      <w:rPr>
        <w:rFonts w:ascii="Arial" w:eastAsia="Arial" w:hAnsi="Arial" w:cs="Arial" w:hint="default"/>
        <w:w w:val="103"/>
        <w:sz w:val="20"/>
        <w:szCs w:val="20"/>
      </w:rPr>
    </w:lvl>
    <w:lvl w:ilvl="1" w:tplc="91C6F9F4">
      <w:start w:val="1"/>
      <w:numFmt w:val="decimal"/>
      <w:lvlText w:val="(%2)"/>
      <w:lvlJc w:val="left"/>
      <w:pPr>
        <w:ind w:left="1871" w:hanging="337"/>
        <w:jc w:val="left"/>
      </w:pPr>
      <w:rPr>
        <w:rFonts w:ascii="Arial" w:eastAsia="Arial" w:hAnsi="Arial" w:cs="Arial" w:hint="default"/>
        <w:w w:val="103"/>
        <w:sz w:val="20"/>
        <w:szCs w:val="20"/>
      </w:rPr>
    </w:lvl>
    <w:lvl w:ilvl="2" w:tplc="9BBE662C">
      <w:numFmt w:val="bullet"/>
      <w:lvlText w:val="•"/>
      <w:lvlJc w:val="left"/>
      <w:pPr>
        <w:ind w:left="2700" w:hanging="337"/>
      </w:pPr>
      <w:rPr>
        <w:rFonts w:hint="default"/>
      </w:rPr>
    </w:lvl>
    <w:lvl w:ilvl="3" w:tplc="3B5E1488">
      <w:numFmt w:val="bullet"/>
      <w:lvlText w:val="•"/>
      <w:lvlJc w:val="left"/>
      <w:pPr>
        <w:ind w:left="3520" w:hanging="337"/>
      </w:pPr>
      <w:rPr>
        <w:rFonts w:hint="default"/>
      </w:rPr>
    </w:lvl>
    <w:lvl w:ilvl="4" w:tplc="01241266">
      <w:numFmt w:val="bullet"/>
      <w:lvlText w:val="•"/>
      <w:lvlJc w:val="left"/>
      <w:pPr>
        <w:ind w:left="4340" w:hanging="337"/>
      </w:pPr>
      <w:rPr>
        <w:rFonts w:hint="default"/>
      </w:rPr>
    </w:lvl>
    <w:lvl w:ilvl="5" w:tplc="44E207CC">
      <w:numFmt w:val="bullet"/>
      <w:lvlText w:val="•"/>
      <w:lvlJc w:val="left"/>
      <w:pPr>
        <w:ind w:left="5160" w:hanging="337"/>
      </w:pPr>
      <w:rPr>
        <w:rFonts w:hint="default"/>
      </w:rPr>
    </w:lvl>
    <w:lvl w:ilvl="6" w:tplc="829E6AC0">
      <w:numFmt w:val="bullet"/>
      <w:lvlText w:val="•"/>
      <w:lvlJc w:val="left"/>
      <w:pPr>
        <w:ind w:left="5980" w:hanging="337"/>
      </w:pPr>
      <w:rPr>
        <w:rFonts w:hint="default"/>
      </w:rPr>
    </w:lvl>
    <w:lvl w:ilvl="7" w:tplc="C87CEE42">
      <w:numFmt w:val="bullet"/>
      <w:lvlText w:val="•"/>
      <w:lvlJc w:val="left"/>
      <w:pPr>
        <w:ind w:left="6800" w:hanging="337"/>
      </w:pPr>
      <w:rPr>
        <w:rFonts w:hint="default"/>
      </w:rPr>
    </w:lvl>
    <w:lvl w:ilvl="8" w:tplc="05D8B0B4">
      <w:numFmt w:val="bullet"/>
      <w:lvlText w:val="•"/>
      <w:lvlJc w:val="left"/>
      <w:pPr>
        <w:ind w:left="7620" w:hanging="337"/>
      </w:pPr>
      <w:rPr>
        <w:rFonts w:hint="default"/>
      </w:rPr>
    </w:lvl>
  </w:abstractNum>
  <w:abstractNum w:abstractNumId="15" w15:restartNumberingAfterBreak="0">
    <w:nsid w:val="4C1164B9"/>
    <w:multiLevelType w:val="hybridMultilevel"/>
    <w:tmpl w:val="C1D2072A"/>
    <w:lvl w:ilvl="0" w:tplc="2BACAA68">
      <w:start w:val="1"/>
      <w:numFmt w:val="upperRoman"/>
      <w:lvlText w:val="%1."/>
      <w:lvlJc w:val="left"/>
      <w:pPr>
        <w:ind w:left="857" w:hanging="678"/>
        <w:jc w:val="left"/>
      </w:pPr>
      <w:rPr>
        <w:rFonts w:ascii="Arial" w:eastAsia="Arial" w:hAnsi="Arial" w:cs="Arial" w:hint="default"/>
        <w:b/>
        <w:bCs/>
        <w:color w:val="1E487C"/>
        <w:w w:val="103"/>
        <w:sz w:val="20"/>
        <w:szCs w:val="20"/>
      </w:rPr>
    </w:lvl>
    <w:lvl w:ilvl="1" w:tplc="003423BE">
      <w:start w:val="1"/>
      <w:numFmt w:val="upperLetter"/>
      <w:lvlText w:val="%2."/>
      <w:lvlJc w:val="left"/>
      <w:pPr>
        <w:ind w:left="1184" w:hanging="339"/>
        <w:jc w:val="left"/>
      </w:pPr>
      <w:rPr>
        <w:rFonts w:ascii="Arial" w:eastAsia="Arial" w:hAnsi="Arial" w:cs="Arial" w:hint="default"/>
        <w:b/>
        <w:bCs/>
        <w:w w:val="103"/>
        <w:sz w:val="20"/>
        <w:szCs w:val="20"/>
      </w:rPr>
    </w:lvl>
    <w:lvl w:ilvl="2" w:tplc="B9DEF302">
      <w:numFmt w:val="bullet"/>
      <w:lvlText w:val="•"/>
      <w:lvlJc w:val="left"/>
      <w:pPr>
        <w:ind w:left="2077" w:hanging="339"/>
      </w:pPr>
      <w:rPr>
        <w:rFonts w:hint="default"/>
      </w:rPr>
    </w:lvl>
    <w:lvl w:ilvl="3" w:tplc="4D2C1190">
      <w:numFmt w:val="bullet"/>
      <w:lvlText w:val="•"/>
      <w:lvlJc w:val="left"/>
      <w:pPr>
        <w:ind w:left="2975" w:hanging="339"/>
      </w:pPr>
      <w:rPr>
        <w:rFonts w:hint="default"/>
      </w:rPr>
    </w:lvl>
    <w:lvl w:ilvl="4" w:tplc="27BA6FAC">
      <w:numFmt w:val="bullet"/>
      <w:lvlText w:val="•"/>
      <w:lvlJc w:val="left"/>
      <w:pPr>
        <w:ind w:left="3873" w:hanging="339"/>
      </w:pPr>
      <w:rPr>
        <w:rFonts w:hint="default"/>
      </w:rPr>
    </w:lvl>
    <w:lvl w:ilvl="5" w:tplc="7F926F80">
      <w:numFmt w:val="bullet"/>
      <w:lvlText w:val="•"/>
      <w:lvlJc w:val="left"/>
      <w:pPr>
        <w:ind w:left="4771" w:hanging="339"/>
      </w:pPr>
      <w:rPr>
        <w:rFonts w:hint="default"/>
      </w:rPr>
    </w:lvl>
    <w:lvl w:ilvl="6" w:tplc="EF286C84">
      <w:numFmt w:val="bullet"/>
      <w:lvlText w:val="•"/>
      <w:lvlJc w:val="left"/>
      <w:pPr>
        <w:ind w:left="5668" w:hanging="339"/>
      </w:pPr>
      <w:rPr>
        <w:rFonts w:hint="default"/>
      </w:rPr>
    </w:lvl>
    <w:lvl w:ilvl="7" w:tplc="804E8D32">
      <w:numFmt w:val="bullet"/>
      <w:lvlText w:val="•"/>
      <w:lvlJc w:val="left"/>
      <w:pPr>
        <w:ind w:left="6566" w:hanging="339"/>
      </w:pPr>
      <w:rPr>
        <w:rFonts w:hint="default"/>
      </w:rPr>
    </w:lvl>
    <w:lvl w:ilvl="8" w:tplc="54246CBA">
      <w:numFmt w:val="bullet"/>
      <w:lvlText w:val="•"/>
      <w:lvlJc w:val="left"/>
      <w:pPr>
        <w:ind w:left="7464" w:hanging="339"/>
      </w:pPr>
      <w:rPr>
        <w:rFonts w:hint="default"/>
      </w:rPr>
    </w:lvl>
  </w:abstractNum>
  <w:abstractNum w:abstractNumId="16" w15:restartNumberingAfterBreak="0">
    <w:nsid w:val="4E39307A"/>
    <w:multiLevelType w:val="hybridMultilevel"/>
    <w:tmpl w:val="E17C0F0E"/>
    <w:lvl w:ilvl="0" w:tplc="0AA00B7E">
      <w:start w:val="1"/>
      <w:numFmt w:val="lowerLetter"/>
      <w:lvlText w:val="(%1)"/>
      <w:lvlJc w:val="left"/>
      <w:pPr>
        <w:ind w:left="856" w:hanging="311"/>
        <w:jc w:val="left"/>
      </w:pPr>
      <w:rPr>
        <w:rFonts w:ascii="Arial" w:eastAsia="Arial" w:hAnsi="Arial" w:cs="Arial" w:hint="default"/>
        <w:i/>
        <w:w w:val="103"/>
        <w:sz w:val="20"/>
        <w:szCs w:val="20"/>
      </w:rPr>
    </w:lvl>
    <w:lvl w:ilvl="1" w:tplc="48703FE4">
      <w:numFmt w:val="bullet"/>
      <w:lvlText w:val="•"/>
      <w:lvlJc w:val="left"/>
      <w:pPr>
        <w:ind w:left="1700" w:hanging="311"/>
      </w:pPr>
      <w:rPr>
        <w:rFonts w:hint="default"/>
      </w:rPr>
    </w:lvl>
    <w:lvl w:ilvl="2" w:tplc="83E67880">
      <w:numFmt w:val="bullet"/>
      <w:lvlText w:val="•"/>
      <w:lvlJc w:val="left"/>
      <w:pPr>
        <w:ind w:left="2540" w:hanging="311"/>
      </w:pPr>
      <w:rPr>
        <w:rFonts w:hint="default"/>
      </w:rPr>
    </w:lvl>
    <w:lvl w:ilvl="3" w:tplc="5C42B67C">
      <w:numFmt w:val="bullet"/>
      <w:lvlText w:val="•"/>
      <w:lvlJc w:val="left"/>
      <w:pPr>
        <w:ind w:left="3380" w:hanging="311"/>
      </w:pPr>
      <w:rPr>
        <w:rFonts w:hint="default"/>
      </w:rPr>
    </w:lvl>
    <w:lvl w:ilvl="4" w:tplc="57688C82">
      <w:numFmt w:val="bullet"/>
      <w:lvlText w:val="•"/>
      <w:lvlJc w:val="left"/>
      <w:pPr>
        <w:ind w:left="4220" w:hanging="311"/>
      </w:pPr>
      <w:rPr>
        <w:rFonts w:hint="default"/>
      </w:rPr>
    </w:lvl>
    <w:lvl w:ilvl="5" w:tplc="03D0BFEE">
      <w:numFmt w:val="bullet"/>
      <w:lvlText w:val="•"/>
      <w:lvlJc w:val="left"/>
      <w:pPr>
        <w:ind w:left="5060" w:hanging="311"/>
      </w:pPr>
      <w:rPr>
        <w:rFonts w:hint="default"/>
      </w:rPr>
    </w:lvl>
    <w:lvl w:ilvl="6" w:tplc="953CBE18">
      <w:numFmt w:val="bullet"/>
      <w:lvlText w:val="•"/>
      <w:lvlJc w:val="left"/>
      <w:pPr>
        <w:ind w:left="5900" w:hanging="311"/>
      </w:pPr>
      <w:rPr>
        <w:rFonts w:hint="default"/>
      </w:rPr>
    </w:lvl>
    <w:lvl w:ilvl="7" w:tplc="23EED56A">
      <w:numFmt w:val="bullet"/>
      <w:lvlText w:val="•"/>
      <w:lvlJc w:val="left"/>
      <w:pPr>
        <w:ind w:left="6740" w:hanging="311"/>
      </w:pPr>
      <w:rPr>
        <w:rFonts w:hint="default"/>
      </w:rPr>
    </w:lvl>
    <w:lvl w:ilvl="8" w:tplc="C0040850">
      <w:numFmt w:val="bullet"/>
      <w:lvlText w:val="•"/>
      <w:lvlJc w:val="left"/>
      <w:pPr>
        <w:ind w:left="7580" w:hanging="311"/>
      </w:pPr>
      <w:rPr>
        <w:rFonts w:hint="default"/>
      </w:rPr>
    </w:lvl>
  </w:abstractNum>
  <w:abstractNum w:abstractNumId="17" w15:restartNumberingAfterBreak="0">
    <w:nsid w:val="5FE3471C"/>
    <w:multiLevelType w:val="hybridMultilevel"/>
    <w:tmpl w:val="6AE8CCD2"/>
    <w:lvl w:ilvl="0" w:tplc="24F2A918">
      <w:numFmt w:val="bullet"/>
      <w:lvlText w:val="—"/>
      <w:lvlJc w:val="left"/>
      <w:pPr>
        <w:ind w:left="837" w:hanging="321"/>
      </w:pPr>
      <w:rPr>
        <w:rFonts w:ascii="Arial" w:eastAsia="Arial" w:hAnsi="Arial" w:cs="Arial" w:hint="default"/>
        <w:w w:val="102"/>
        <w:sz w:val="22"/>
        <w:szCs w:val="22"/>
      </w:rPr>
    </w:lvl>
    <w:lvl w:ilvl="1" w:tplc="6CBC0A64">
      <w:numFmt w:val="bullet"/>
      <w:lvlText w:val="•"/>
      <w:lvlJc w:val="left"/>
      <w:pPr>
        <w:ind w:left="1682" w:hanging="321"/>
      </w:pPr>
      <w:rPr>
        <w:rFonts w:hint="default"/>
      </w:rPr>
    </w:lvl>
    <w:lvl w:ilvl="2" w:tplc="1262B594">
      <w:numFmt w:val="bullet"/>
      <w:lvlText w:val="•"/>
      <w:lvlJc w:val="left"/>
      <w:pPr>
        <w:ind w:left="2524" w:hanging="321"/>
      </w:pPr>
      <w:rPr>
        <w:rFonts w:hint="default"/>
      </w:rPr>
    </w:lvl>
    <w:lvl w:ilvl="3" w:tplc="7CF095B0">
      <w:numFmt w:val="bullet"/>
      <w:lvlText w:val="•"/>
      <w:lvlJc w:val="left"/>
      <w:pPr>
        <w:ind w:left="3366" w:hanging="321"/>
      </w:pPr>
      <w:rPr>
        <w:rFonts w:hint="default"/>
      </w:rPr>
    </w:lvl>
    <w:lvl w:ilvl="4" w:tplc="219A6CF2">
      <w:numFmt w:val="bullet"/>
      <w:lvlText w:val="•"/>
      <w:lvlJc w:val="left"/>
      <w:pPr>
        <w:ind w:left="4208" w:hanging="321"/>
      </w:pPr>
      <w:rPr>
        <w:rFonts w:hint="default"/>
      </w:rPr>
    </w:lvl>
    <w:lvl w:ilvl="5" w:tplc="FDAC5E3A">
      <w:numFmt w:val="bullet"/>
      <w:lvlText w:val="•"/>
      <w:lvlJc w:val="left"/>
      <w:pPr>
        <w:ind w:left="5050" w:hanging="321"/>
      </w:pPr>
      <w:rPr>
        <w:rFonts w:hint="default"/>
      </w:rPr>
    </w:lvl>
    <w:lvl w:ilvl="6" w:tplc="38E400AE">
      <w:numFmt w:val="bullet"/>
      <w:lvlText w:val="•"/>
      <w:lvlJc w:val="left"/>
      <w:pPr>
        <w:ind w:left="5892" w:hanging="321"/>
      </w:pPr>
      <w:rPr>
        <w:rFonts w:hint="default"/>
      </w:rPr>
    </w:lvl>
    <w:lvl w:ilvl="7" w:tplc="628C2196">
      <w:numFmt w:val="bullet"/>
      <w:lvlText w:val="•"/>
      <w:lvlJc w:val="left"/>
      <w:pPr>
        <w:ind w:left="6734" w:hanging="321"/>
      </w:pPr>
      <w:rPr>
        <w:rFonts w:hint="default"/>
      </w:rPr>
    </w:lvl>
    <w:lvl w:ilvl="8" w:tplc="D00E4D18">
      <w:numFmt w:val="bullet"/>
      <w:lvlText w:val="•"/>
      <w:lvlJc w:val="left"/>
      <w:pPr>
        <w:ind w:left="7576" w:hanging="321"/>
      </w:pPr>
      <w:rPr>
        <w:rFonts w:hint="default"/>
      </w:rPr>
    </w:lvl>
  </w:abstractNum>
  <w:abstractNum w:abstractNumId="18" w15:restartNumberingAfterBreak="0">
    <w:nsid w:val="6B237311"/>
    <w:multiLevelType w:val="hybridMultilevel"/>
    <w:tmpl w:val="3EC0D22C"/>
    <w:lvl w:ilvl="0" w:tplc="7E5C0710">
      <w:start w:val="1"/>
      <w:numFmt w:val="lowerRoman"/>
      <w:lvlText w:val="(%1)"/>
      <w:lvlJc w:val="left"/>
      <w:pPr>
        <w:ind w:left="1195" w:hanging="339"/>
        <w:jc w:val="left"/>
      </w:pPr>
      <w:rPr>
        <w:rFonts w:ascii="Arial" w:eastAsia="Arial" w:hAnsi="Arial" w:cs="Arial" w:hint="default"/>
        <w:w w:val="103"/>
        <w:sz w:val="20"/>
        <w:szCs w:val="20"/>
      </w:rPr>
    </w:lvl>
    <w:lvl w:ilvl="1" w:tplc="3AC4F732">
      <w:numFmt w:val="bullet"/>
      <w:lvlText w:val="•"/>
      <w:lvlJc w:val="left"/>
      <w:pPr>
        <w:ind w:left="2006" w:hanging="339"/>
      </w:pPr>
      <w:rPr>
        <w:rFonts w:hint="default"/>
      </w:rPr>
    </w:lvl>
    <w:lvl w:ilvl="2" w:tplc="03D424BE">
      <w:numFmt w:val="bullet"/>
      <w:lvlText w:val="•"/>
      <w:lvlJc w:val="left"/>
      <w:pPr>
        <w:ind w:left="2812" w:hanging="339"/>
      </w:pPr>
      <w:rPr>
        <w:rFonts w:hint="default"/>
      </w:rPr>
    </w:lvl>
    <w:lvl w:ilvl="3" w:tplc="D98EDF7C">
      <w:numFmt w:val="bullet"/>
      <w:lvlText w:val="•"/>
      <w:lvlJc w:val="left"/>
      <w:pPr>
        <w:ind w:left="3618" w:hanging="339"/>
      </w:pPr>
      <w:rPr>
        <w:rFonts w:hint="default"/>
      </w:rPr>
    </w:lvl>
    <w:lvl w:ilvl="4" w:tplc="3404CB3C">
      <w:numFmt w:val="bullet"/>
      <w:lvlText w:val="•"/>
      <w:lvlJc w:val="left"/>
      <w:pPr>
        <w:ind w:left="4424" w:hanging="339"/>
      </w:pPr>
      <w:rPr>
        <w:rFonts w:hint="default"/>
      </w:rPr>
    </w:lvl>
    <w:lvl w:ilvl="5" w:tplc="32601E80">
      <w:numFmt w:val="bullet"/>
      <w:lvlText w:val="•"/>
      <w:lvlJc w:val="left"/>
      <w:pPr>
        <w:ind w:left="5230" w:hanging="339"/>
      </w:pPr>
      <w:rPr>
        <w:rFonts w:hint="default"/>
      </w:rPr>
    </w:lvl>
    <w:lvl w:ilvl="6" w:tplc="94C84BAA">
      <w:numFmt w:val="bullet"/>
      <w:lvlText w:val="•"/>
      <w:lvlJc w:val="left"/>
      <w:pPr>
        <w:ind w:left="6036" w:hanging="339"/>
      </w:pPr>
      <w:rPr>
        <w:rFonts w:hint="default"/>
      </w:rPr>
    </w:lvl>
    <w:lvl w:ilvl="7" w:tplc="48068024">
      <w:numFmt w:val="bullet"/>
      <w:lvlText w:val="•"/>
      <w:lvlJc w:val="left"/>
      <w:pPr>
        <w:ind w:left="6842" w:hanging="339"/>
      </w:pPr>
      <w:rPr>
        <w:rFonts w:hint="default"/>
      </w:rPr>
    </w:lvl>
    <w:lvl w:ilvl="8" w:tplc="701428A2">
      <w:numFmt w:val="bullet"/>
      <w:lvlText w:val="•"/>
      <w:lvlJc w:val="left"/>
      <w:pPr>
        <w:ind w:left="7648" w:hanging="339"/>
      </w:pPr>
      <w:rPr>
        <w:rFonts w:hint="default"/>
      </w:rPr>
    </w:lvl>
  </w:abstractNum>
  <w:abstractNum w:abstractNumId="19" w15:restartNumberingAfterBreak="0">
    <w:nsid w:val="752C5961"/>
    <w:multiLevelType w:val="hybridMultilevel"/>
    <w:tmpl w:val="3B62A7F8"/>
    <w:lvl w:ilvl="0" w:tplc="4014B9A6">
      <w:numFmt w:val="bullet"/>
      <w:lvlText w:val="-"/>
      <w:lvlJc w:val="left"/>
      <w:pPr>
        <w:ind w:left="1195" w:hanging="340"/>
      </w:pPr>
      <w:rPr>
        <w:rFonts w:ascii="Arial" w:eastAsia="Arial" w:hAnsi="Arial" w:cs="Arial" w:hint="default"/>
        <w:w w:val="103"/>
        <w:sz w:val="20"/>
        <w:szCs w:val="20"/>
      </w:rPr>
    </w:lvl>
    <w:lvl w:ilvl="1" w:tplc="9D10144A">
      <w:numFmt w:val="bullet"/>
      <w:lvlText w:val="•"/>
      <w:lvlJc w:val="left"/>
      <w:pPr>
        <w:ind w:left="2006" w:hanging="340"/>
      </w:pPr>
      <w:rPr>
        <w:rFonts w:hint="default"/>
      </w:rPr>
    </w:lvl>
    <w:lvl w:ilvl="2" w:tplc="DE0645E4">
      <w:numFmt w:val="bullet"/>
      <w:lvlText w:val="•"/>
      <w:lvlJc w:val="left"/>
      <w:pPr>
        <w:ind w:left="2812" w:hanging="340"/>
      </w:pPr>
      <w:rPr>
        <w:rFonts w:hint="default"/>
      </w:rPr>
    </w:lvl>
    <w:lvl w:ilvl="3" w:tplc="8DBAAE36">
      <w:numFmt w:val="bullet"/>
      <w:lvlText w:val="•"/>
      <w:lvlJc w:val="left"/>
      <w:pPr>
        <w:ind w:left="3618" w:hanging="340"/>
      </w:pPr>
      <w:rPr>
        <w:rFonts w:hint="default"/>
      </w:rPr>
    </w:lvl>
    <w:lvl w:ilvl="4" w:tplc="C6A2BA6A">
      <w:numFmt w:val="bullet"/>
      <w:lvlText w:val="•"/>
      <w:lvlJc w:val="left"/>
      <w:pPr>
        <w:ind w:left="4424" w:hanging="340"/>
      </w:pPr>
      <w:rPr>
        <w:rFonts w:hint="default"/>
      </w:rPr>
    </w:lvl>
    <w:lvl w:ilvl="5" w:tplc="F19813D8">
      <w:numFmt w:val="bullet"/>
      <w:lvlText w:val="•"/>
      <w:lvlJc w:val="left"/>
      <w:pPr>
        <w:ind w:left="5230" w:hanging="340"/>
      </w:pPr>
      <w:rPr>
        <w:rFonts w:hint="default"/>
      </w:rPr>
    </w:lvl>
    <w:lvl w:ilvl="6" w:tplc="85360470">
      <w:numFmt w:val="bullet"/>
      <w:lvlText w:val="•"/>
      <w:lvlJc w:val="left"/>
      <w:pPr>
        <w:ind w:left="6036" w:hanging="340"/>
      </w:pPr>
      <w:rPr>
        <w:rFonts w:hint="default"/>
      </w:rPr>
    </w:lvl>
    <w:lvl w:ilvl="7" w:tplc="BB6252F4">
      <w:numFmt w:val="bullet"/>
      <w:lvlText w:val="•"/>
      <w:lvlJc w:val="left"/>
      <w:pPr>
        <w:ind w:left="6842" w:hanging="340"/>
      </w:pPr>
      <w:rPr>
        <w:rFonts w:hint="default"/>
      </w:rPr>
    </w:lvl>
    <w:lvl w:ilvl="8" w:tplc="E326DCAE">
      <w:numFmt w:val="bullet"/>
      <w:lvlText w:val="•"/>
      <w:lvlJc w:val="left"/>
      <w:pPr>
        <w:ind w:left="7648" w:hanging="340"/>
      </w:pPr>
      <w:rPr>
        <w:rFonts w:hint="default"/>
      </w:rPr>
    </w:lvl>
  </w:abstractNum>
  <w:num w:numId="1" w16cid:durableId="782115480">
    <w:abstractNumId w:val="17"/>
  </w:num>
  <w:num w:numId="2" w16cid:durableId="1697727441">
    <w:abstractNumId w:val="19"/>
  </w:num>
  <w:num w:numId="3" w16cid:durableId="1467966131">
    <w:abstractNumId w:val="11"/>
  </w:num>
  <w:num w:numId="4" w16cid:durableId="1065909570">
    <w:abstractNumId w:val="7"/>
  </w:num>
  <w:num w:numId="5" w16cid:durableId="1534876395">
    <w:abstractNumId w:val="9"/>
  </w:num>
  <w:num w:numId="6" w16cid:durableId="939412816">
    <w:abstractNumId w:val="2"/>
  </w:num>
  <w:num w:numId="7" w16cid:durableId="1572422668">
    <w:abstractNumId w:val="3"/>
  </w:num>
  <w:num w:numId="8" w16cid:durableId="2063551266">
    <w:abstractNumId w:val="13"/>
  </w:num>
  <w:num w:numId="9" w16cid:durableId="425541433">
    <w:abstractNumId w:val="6"/>
  </w:num>
  <w:num w:numId="10" w16cid:durableId="158273760">
    <w:abstractNumId w:val="18"/>
  </w:num>
  <w:num w:numId="11" w16cid:durableId="1364481495">
    <w:abstractNumId w:val="8"/>
  </w:num>
  <w:num w:numId="12" w16cid:durableId="744254948">
    <w:abstractNumId w:val="1"/>
  </w:num>
  <w:num w:numId="13" w16cid:durableId="326323629">
    <w:abstractNumId w:val="16"/>
  </w:num>
  <w:num w:numId="14" w16cid:durableId="1961107903">
    <w:abstractNumId w:val="0"/>
  </w:num>
  <w:num w:numId="15" w16cid:durableId="1860699589">
    <w:abstractNumId w:val="5"/>
  </w:num>
  <w:num w:numId="16" w16cid:durableId="1437024144">
    <w:abstractNumId w:val="10"/>
  </w:num>
  <w:num w:numId="17" w16cid:durableId="2101631725">
    <w:abstractNumId w:val="4"/>
  </w:num>
  <w:num w:numId="18" w16cid:durableId="996374741">
    <w:abstractNumId w:val="12"/>
  </w:num>
  <w:num w:numId="19" w16cid:durableId="753864868">
    <w:abstractNumId w:val="14"/>
  </w:num>
  <w:num w:numId="20" w16cid:durableId="7221008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B3630"/>
    <w:rsid w:val="0008367A"/>
    <w:rsid w:val="000D53C7"/>
    <w:rsid w:val="000F3A0B"/>
    <w:rsid w:val="001317C0"/>
    <w:rsid w:val="00135B4B"/>
    <w:rsid w:val="001B7075"/>
    <w:rsid w:val="002E1052"/>
    <w:rsid w:val="002E4EF6"/>
    <w:rsid w:val="002E6B7D"/>
    <w:rsid w:val="003876CF"/>
    <w:rsid w:val="004322C8"/>
    <w:rsid w:val="004A3CDD"/>
    <w:rsid w:val="00561E8A"/>
    <w:rsid w:val="00595F7F"/>
    <w:rsid w:val="005C45C9"/>
    <w:rsid w:val="00625B40"/>
    <w:rsid w:val="006927B2"/>
    <w:rsid w:val="006A2240"/>
    <w:rsid w:val="006B13DA"/>
    <w:rsid w:val="007456E9"/>
    <w:rsid w:val="00760376"/>
    <w:rsid w:val="008034BE"/>
    <w:rsid w:val="00871A9B"/>
    <w:rsid w:val="00907C6F"/>
    <w:rsid w:val="00914DAF"/>
    <w:rsid w:val="00A17B11"/>
    <w:rsid w:val="00BF1908"/>
    <w:rsid w:val="00C933C6"/>
    <w:rsid w:val="00CB3630"/>
    <w:rsid w:val="00D203A2"/>
    <w:rsid w:val="00DC0DEE"/>
    <w:rsid w:val="00DD532C"/>
    <w:rsid w:val="00E924B1"/>
    <w:rsid w:val="00EE5E35"/>
    <w:rsid w:val="00F73095"/>
    <w:rsid w:val="00FA1B68"/>
    <w:rsid w:val="00FE1EB3"/>
    <w:rsid w:val="00FE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0A1D6246"/>
  <w15:docId w15:val="{24295363-43B9-4D2D-8193-DD70514B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9"/>
      <w:ind w:left="856" w:hanging="678"/>
      <w:jc w:val="both"/>
      <w:outlineLvl w:val="0"/>
    </w:pPr>
    <w:rPr>
      <w:b/>
      <w:bCs/>
      <w:sz w:val="20"/>
      <w:szCs w:val="20"/>
    </w:rPr>
  </w:style>
  <w:style w:type="paragraph" w:styleId="Heading2">
    <w:name w:val="heading 2"/>
    <w:basedOn w:val="Normal"/>
    <w:uiPriority w:val="9"/>
    <w:unhideWhenUsed/>
    <w:qFormat/>
    <w:pPr>
      <w:ind w:left="856"/>
      <w:outlineLvl w:val="1"/>
    </w:pPr>
    <w:rPr>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56" w:hanging="67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F3A0B"/>
    <w:pPr>
      <w:tabs>
        <w:tab w:val="center" w:pos="4680"/>
        <w:tab w:val="right" w:pos="9360"/>
      </w:tabs>
    </w:pPr>
  </w:style>
  <w:style w:type="character" w:customStyle="1" w:styleId="HeaderChar">
    <w:name w:val="Header Char"/>
    <w:basedOn w:val="DefaultParagraphFont"/>
    <w:link w:val="Header"/>
    <w:uiPriority w:val="99"/>
    <w:rsid w:val="000F3A0B"/>
    <w:rPr>
      <w:rFonts w:ascii="Arial" w:eastAsia="Arial" w:hAnsi="Arial" w:cs="Arial"/>
    </w:rPr>
  </w:style>
  <w:style w:type="paragraph" w:styleId="Footer">
    <w:name w:val="footer"/>
    <w:basedOn w:val="Normal"/>
    <w:link w:val="FooterChar"/>
    <w:uiPriority w:val="99"/>
    <w:unhideWhenUsed/>
    <w:rsid w:val="000F3A0B"/>
    <w:pPr>
      <w:tabs>
        <w:tab w:val="center" w:pos="4680"/>
        <w:tab w:val="right" w:pos="9360"/>
      </w:tabs>
    </w:pPr>
  </w:style>
  <w:style w:type="character" w:customStyle="1" w:styleId="FooterChar">
    <w:name w:val="Footer Char"/>
    <w:basedOn w:val="DefaultParagraphFont"/>
    <w:link w:val="Footer"/>
    <w:uiPriority w:val="99"/>
    <w:rsid w:val="000F3A0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Trung Thang</DisplayName>
        <AccountId>142</AccountId>
        <AccountType/>
      </UserInfo>
    </PIC>
    <MIC xmlns="bd94fe42-bbdc-4890-86f8-1cce7b488dc1">
      <UserInfo>
        <DisplayName>Dinh, Thi Vien</DisplayName>
        <AccountId>20</AccountId>
        <AccountType/>
      </UserInfo>
    </MIC>
    <Year xmlns="bd94fe42-bbdc-4890-86f8-1cce7b488dc1">2023</Year>
    <Taxissue xmlns="bd94fe42-bbdc-4890-86f8-1cce7b488dc1">
      <Value>Customs</Value>
      <Value>CIT</Value>
    </Taxissue>
    <Industry xmlns="bd94fe42-bbdc-4890-86f8-1cce7b488dc1">General</Industry>
  </documentManagement>
</p:properties>
</file>

<file path=customXml/itemProps1.xml><?xml version="1.0" encoding="utf-8"?>
<ds:datastoreItem xmlns:ds="http://schemas.openxmlformats.org/officeDocument/2006/customXml" ds:itemID="{C8CDD9D8-672D-4C8A-81C3-105A6A3D375C}"/>
</file>

<file path=customXml/itemProps2.xml><?xml version="1.0" encoding="utf-8"?>
<ds:datastoreItem xmlns:ds="http://schemas.openxmlformats.org/officeDocument/2006/customXml" ds:itemID="{88F75FEC-EE18-4D76-B1D6-E0374B95FCF6}"/>
</file>

<file path=customXml/itemProps3.xml><?xml version="1.0" encoding="utf-8"?>
<ds:datastoreItem xmlns:ds="http://schemas.openxmlformats.org/officeDocument/2006/customXml" ds:itemID="{D6E60D68-C7AE-49C0-88C7-27A072C8DE25}"/>
</file>

<file path=docProps/app.xml><?xml version="1.0" encoding="utf-8"?>
<Properties xmlns="http://schemas.openxmlformats.org/officeDocument/2006/extended-properties" xmlns:vt="http://schemas.openxmlformats.org/officeDocument/2006/docPropsVTypes">
  <Template>Normal</Template>
  <TotalTime>59</TotalTime>
  <Pages>1</Pages>
  <Words>4161</Words>
  <Characters>23722</Characters>
  <Application>Microsoft Office Word</Application>
  <DocSecurity>0</DocSecurity>
  <Lines>197</Lines>
  <Paragraphs>55</Paragraphs>
  <ScaleCrop>false</ScaleCrop>
  <Company>KPMG</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May 2023 - PIDSTW Vietnam Tax Analysis - Customs part</dc:title>
  <dc:creator>vtdinh</dc:creator>
  <cp:lastModifiedBy>PTPM</cp:lastModifiedBy>
  <cp:revision>36</cp:revision>
  <dcterms:created xsi:type="dcterms:W3CDTF">2023-09-20T08:03:00Z</dcterms:created>
  <dcterms:modified xsi:type="dcterms:W3CDTF">2023-10-10T11:32:00Z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2023-05-10T00:00:00Z</vt:filetime>
  </property>
  <property fmtid="{D5CDD505-2E9C-101B-9397-08002B2CF9AE}" pid="3" name="Creator">
    <vt:lpwstr>PScript5.dll Version 5.2.2</vt:lpwstr>
  </property>
  <property fmtid="{D5CDD505-2E9C-101B-9397-08002B2CF9AE}" pid="4" name="LastSaved">
    <vt:filetime>2023-09-20T00:00:00Z</vt:filetime>
  </property>
  <property fmtid="{D5CDD505-2E9C-101B-9397-08002B2CF9AE}" pid="5" name="ContentTypeId">
    <vt:lpwstr>0x01010027D393A4D99C844D9A4B971B2D400DEB</vt:lpwstr>
  </property>
</Properties>
</file>