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4ACE" w14:textId="4A8F14C7" w:rsidR="006B57F0" w:rsidRDefault="00F129C9" w:rsidP="000C0F72">
      <w:pPr>
        <w:jc w:val="both"/>
        <w:rPr>
          <w:rFonts w:ascii="Times New Roman" w:hAnsi="Times New Roman" w:cs="Times New Roman"/>
          <w:b/>
          <w:sz w:val="28"/>
          <w:szCs w:val="28"/>
        </w:rPr>
      </w:pPr>
      <w:r w:rsidRPr="00F129C9">
        <w:rPr>
          <w:rFonts w:ascii="Times New Roman" w:hAnsi="Times New Roman" w:cs="Times New Roman"/>
          <w:b/>
          <w:sz w:val="28"/>
          <w:szCs w:val="28"/>
        </w:rPr>
        <w:t xml:space="preserve">A </w:t>
      </w:r>
      <w:r w:rsidR="00F33463">
        <w:rPr>
          <w:rFonts w:ascii="Times New Roman" w:hAnsi="Times New Roman" w:cs="Times New Roman"/>
          <w:b/>
          <w:sz w:val="28"/>
          <w:szCs w:val="28"/>
        </w:rPr>
        <w:t>Review on</w:t>
      </w:r>
      <w:r w:rsidRPr="00F129C9">
        <w:rPr>
          <w:rFonts w:ascii="Times New Roman" w:hAnsi="Times New Roman" w:cs="Times New Roman"/>
          <w:b/>
          <w:sz w:val="28"/>
          <w:szCs w:val="28"/>
        </w:rPr>
        <w:t xml:space="preserve"> Cloud Enabled AI Framework for Optimizing the Software Development Life</w:t>
      </w:r>
      <w:r w:rsidR="000E2B1F">
        <w:rPr>
          <w:rFonts w:ascii="Times New Roman" w:hAnsi="Times New Roman" w:cs="Times New Roman"/>
          <w:b/>
          <w:sz w:val="28"/>
          <w:szCs w:val="28"/>
        </w:rPr>
        <w:t xml:space="preserve"> </w:t>
      </w:r>
      <w:r w:rsidRPr="00F129C9">
        <w:rPr>
          <w:rFonts w:ascii="Times New Roman" w:hAnsi="Times New Roman" w:cs="Times New Roman"/>
          <w:b/>
          <w:sz w:val="28"/>
          <w:szCs w:val="28"/>
        </w:rPr>
        <w:t>Cycle</w:t>
      </w:r>
    </w:p>
    <w:p w14:paraId="1B559C44" w14:textId="77777777" w:rsidR="00651EDA" w:rsidRDefault="00651EDA" w:rsidP="000C0F72">
      <w:pPr>
        <w:jc w:val="both"/>
        <w:rPr>
          <w:rFonts w:ascii="Times New Roman" w:hAnsi="Times New Roman" w:cs="Times New Roman"/>
          <w:b/>
          <w:sz w:val="28"/>
          <w:szCs w:val="28"/>
        </w:rPr>
      </w:pPr>
    </w:p>
    <w:p w14:paraId="4CECA816" w14:textId="77777777" w:rsidR="00F129C9" w:rsidRDefault="00F129C9" w:rsidP="000C0F72">
      <w:pPr>
        <w:jc w:val="both"/>
        <w:rPr>
          <w:rFonts w:ascii="Times New Roman" w:hAnsi="Times New Roman" w:cs="Times New Roman"/>
          <w:b/>
          <w:sz w:val="24"/>
          <w:szCs w:val="24"/>
        </w:rPr>
      </w:pPr>
      <w:r w:rsidRPr="00F129C9">
        <w:rPr>
          <w:rFonts w:ascii="Times New Roman" w:hAnsi="Times New Roman" w:cs="Times New Roman"/>
          <w:b/>
          <w:sz w:val="24"/>
          <w:szCs w:val="24"/>
        </w:rPr>
        <w:t>ABSTRACT</w:t>
      </w:r>
    </w:p>
    <w:p w14:paraId="657D05DD" w14:textId="0F5A62E2" w:rsidR="008A70FD" w:rsidRDefault="008A70FD" w:rsidP="000C0F72">
      <w:pPr>
        <w:jc w:val="both"/>
        <w:rPr>
          <w:rFonts w:ascii="Times New Roman" w:hAnsi="Times New Roman" w:cs="Times New Roman"/>
          <w:sz w:val="24"/>
          <w:szCs w:val="24"/>
        </w:rPr>
      </w:pPr>
      <w:r w:rsidRPr="008A70FD">
        <w:rPr>
          <w:rFonts w:ascii="Times New Roman" w:hAnsi="Times New Roman" w:cs="Times New Roman"/>
          <w:sz w:val="24"/>
          <w:szCs w:val="24"/>
        </w:rPr>
        <w:t>The Software Development Life Cycle conducts its operations through the ordered phases of Requirement a</w:t>
      </w:r>
      <w:r>
        <w:rPr>
          <w:rFonts w:ascii="Times New Roman" w:hAnsi="Times New Roman" w:cs="Times New Roman"/>
          <w:sz w:val="24"/>
          <w:szCs w:val="24"/>
        </w:rPr>
        <w:t xml:space="preserve">nalysis followed by design and </w:t>
      </w:r>
      <w:r w:rsidRPr="008A70FD">
        <w:rPr>
          <w:rFonts w:ascii="Times New Roman" w:hAnsi="Times New Roman" w:cs="Times New Roman"/>
          <w:sz w:val="24"/>
          <w:szCs w:val="24"/>
        </w:rPr>
        <w:t xml:space="preserve">implementation then testing followed by deployment and maintenance which together produce high quality software. Traditional </w:t>
      </w:r>
      <w:r>
        <w:rPr>
          <w:rFonts w:ascii="Times New Roman" w:hAnsi="Times New Roman" w:cs="Times New Roman"/>
          <w:sz w:val="24"/>
          <w:szCs w:val="24"/>
        </w:rPr>
        <w:t xml:space="preserve">SDLC models including </w:t>
      </w:r>
      <w:r w:rsidRPr="008A70FD">
        <w:rPr>
          <w:rFonts w:ascii="Times New Roman" w:hAnsi="Times New Roman" w:cs="Times New Roman"/>
          <w:sz w:val="24"/>
          <w:szCs w:val="24"/>
        </w:rPr>
        <w:t xml:space="preserve">Waterfall, Agile, Spiral, and DevOps follow structured approaches with varying </w:t>
      </w:r>
      <w:r>
        <w:rPr>
          <w:rFonts w:ascii="Times New Roman" w:hAnsi="Times New Roman" w:cs="Times New Roman"/>
          <w:sz w:val="24"/>
          <w:szCs w:val="24"/>
        </w:rPr>
        <w:t xml:space="preserve">levels of adaptability. Manual </w:t>
      </w:r>
      <w:r w:rsidRPr="008A70FD">
        <w:rPr>
          <w:rFonts w:ascii="Times New Roman" w:hAnsi="Times New Roman" w:cs="Times New Roman"/>
          <w:sz w:val="24"/>
          <w:szCs w:val="24"/>
        </w:rPr>
        <w:t>task coordina</w:t>
      </w:r>
      <w:r>
        <w:rPr>
          <w:rFonts w:ascii="Times New Roman" w:hAnsi="Times New Roman" w:cs="Times New Roman"/>
          <w:sz w:val="24"/>
          <w:szCs w:val="24"/>
        </w:rPr>
        <w:t xml:space="preserve">tion in these models results in </w:t>
      </w:r>
      <w:r w:rsidRPr="008A70FD">
        <w:rPr>
          <w:rFonts w:ascii="Times New Roman" w:hAnsi="Times New Roman" w:cs="Times New Roman"/>
          <w:sz w:val="24"/>
          <w:szCs w:val="24"/>
        </w:rPr>
        <w:t>operational inefficiencies which drives up project expenses and increases the</w:t>
      </w:r>
      <w:r>
        <w:rPr>
          <w:rFonts w:ascii="Times New Roman" w:hAnsi="Times New Roman" w:cs="Times New Roman"/>
          <w:sz w:val="24"/>
          <w:szCs w:val="24"/>
        </w:rPr>
        <w:t xml:space="preserve"> probability of </w:t>
      </w:r>
      <w:r w:rsidRPr="008A70FD">
        <w:rPr>
          <w:rFonts w:ascii="Times New Roman" w:hAnsi="Times New Roman" w:cs="Times New Roman"/>
          <w:sz w:val="24"/>
          <w:szCs w:val="24"/>
        </w:rPr>
        <w:t>project</w:t>
      </w:r>
      <w:r>
        <w:rPr>
          <w:rFonts w:ascii="Times New Roman" w:hAnsi="Times New Roman" w:cs="Times New Roman"/>
          <w:sz w:val="24"/>
          <w:szCs w:val="24"/>
        </w:rPr>
        <w:t xml:space="preserve"> termination or project delays.</w:t>
      </w:r>
    </w:p>
    <w:p w14:paraId="67562973" w14:textId="39E8CB0F" w:rsidR="008A70FD" w:rsidRPr="008A70FD" w:rsidRDefault="008A70FD" w:rsidP="000C0F72">
      <w:pPr>
        <w:jc w:val="both"/>
        <w:rPr>
          <w:rFonts w:ascii="Times New Roman" w:hAnsi="Times New Roman" w:cs="Times New Roman"/>
          <w:sz w:val="24"/>
          <w:szCs w:val="24"/>
        </w:rPr>
      </w:pPr>
      <w:r w:rsidRPr="008A70FD">
        <w:rPr>
          <w:rFonts w:ascii="Times New Roman" w:hAnsi="Times New Roman" w:cs="Times New Roman"/>
          <w:sz w:val="24"/>
          <w:szCs w:val="24"/>
        </w:rPr>
        <w:t>This research presents an AI-powered SDLC framework wh</w:t>
      </w:r>
      <w:r>
        <w:rPr>
          <w:rFonts w:ascii="Times New Roman" w:hAnsi="Times New Roman" w:cs="Times New Roman"/>
          <w:sz w:val="24"/>
          <w:szCs w:val="24"/>
        </w:rPr>
        <w:t xml:space="preserve">ich utilizes transformer-based </w:t>
      </w:r>
      <w:r w:rsidRPr="008A70FD">
        <w:rPr>
          <w:rFonts w:ascii="Times New Roman" w:hAnsi="Times New Roman" w:cs="Times New Roman"/>
          <w:sz w:val="24"/>
          <w:szCs w:val="24"/>
        </w:rPr>
        <w:t>Large Language Models (LLMs) through GPT-J together with genera</w:t>
      </w:r>
      <w:r>
        <w:rPr>
          <w:rFonts w:ascii="Times New Roman" w:hAnsi="Times New Roman" w:cs="Times New Roman"/>
          <w:sz w:val="24"/>
          <w:szCs w:val="24"/>
        </w:rPr>
        <w:t xml:space="preserve">tive AI to automate every SDLC </w:t>
      </w:r>
      <w:r w:rsidRPr="008A70FD">
        <w:rPr>
          <w:rFonts w:ascii="Times New Roman" w:hAnsi="Times New Roman" w:cs="Times New Roman"/>
          <w:sz w:val="24"/>
          <w:szCs w:val="24"/>
        </w:rPr>
        <w:t>phase through inte</w:t>
      </w:r>
      <w:r>
        <w:rPr>
          <w:rFonts w:ascii="Times New Roman" w:hAnsi="Times New Roman" w:cs="Times New Roman"/>
          <w:sz w:val="24"/>
          <w:szCs w:val="24"/>
        </w:rPr>
        <w:t xml:space="preserve">lligent agents which </w:t>
      </w:r>
      <w:r w:rsidRPr="008A70FD">
        <w:rPr>
          <w:rFonts w:ascii="Times New Roman" w:hAnsi="Times New Roman" w:cs="Times New Roman"/>
          <w:sz w:val="24"/>
          <w:szCs w:val="24"/>
        </w:rPr>
        <w:t>perform requirement extraction and design blueprint creation</w:t>
      </w:r>
      <w:r>
        <w:rPr>
          <w:rFonts w:ascii="Times New Roman" w:hAnsi="Times New Roman" w:cs="Times New Roman"/>
          <w:sz w:val="24"/>
          <w:szCs w:val="24"/>
        </w:rPr>
        <w:t xml:space="preserve"> and code review and test case </w:t>
      </w:r>
      <w:r w:rsidRPr="008A70FD">
        <w:rPr>
          <w:rFonts w:ascii="Times New Roman" w:hAnsi="Times New Roman" w:cs="Times New Roman"/>
          <w:sz w:val="24"/>
          <w:szCs w:val="24"/>
        </w:rPr>
        <w:t>generation. The model provides smart task scheduling and risk assessment features while its cloud integratio</w:t>
      </w:r>
      <w:r>
        <w:rPr>
          <w:rFonts w:ascii="Times New Roman" w:hAnsi="Times New Roman" w:cs="Times New Roman"/>
          <w:sz w:val="24"/>
          <w:szCs w:val="24"/>
        </w:rPr>
        <w:t xml:space="preserve">n enables both scalability and </w:t>
      </w:r>
      <w:r w:rsidRPr="008A70FD">
        <w:rPr>
          <w:rFonts w:ascii="Times New Roman" w:hAnsi="Times New Roman" w:cs="Times New Roman"/>
          <w:sz w:val="24"/>
          <w:szCs w:val="24"/>
        </w:rPr>
        <w:t>fle</w:t>
      </w:r>
      <w:r>
        <w:rPr>
          <w:rFonts w:ascii="Times New Roman" w:hAnsi="Times New Roman" w:cs="Times New Roman"/>
          <w:sz w:val="24"/>
          <w:szCs w:val="24"/>
        </w:rPr>
        <w:t xml:space="preserve">xibility and </w:t>
      </w:r>
      <w:r w:rsidRPr="008A70FD">
        <w:rPr>
          <w:rFonts w:ascii="Times New Roman" w:hAnsi="Times New Roman" w:cs="Times New Roman"/>
          <w:sz w:val="24"/>
          <w:szCs w:val="24"/>
        </w:rPr>
        <w:t>immediate access to real-time data.</w:t>
      </w:r>
    </w:p>
    <w:p w14:paraId="7AFB8183" w14:textId="744D0A74" w:rsidR="008A70FD" w:rsidRPr="008A70FD" w:rsidRDefault="008A70FD" w:rsidP="000C0F72">
      <w:pPr>
        <w:jc w:val="both"/>
        <w:rPr>
          <w:rFonts w:ascii="Times New Roman" w:hAnsi="Times New Roman" w:cs="Times New Roman"/>
          <w:sz w:val="24"/>
          <w:szCs w:val="24"/>
        </w:rPr>
      </w:pPr>
      <w:r w:rsidRPr="008A70FD">
        <w:rPr>
          <w:rFonts w:ascii="Times New Roman" w:hAnsi="Times New Roman" w:cs="Times New Roman"/>
          <w:sz w:val="24"/>
          <w:szCs w:val="24"/>
        </w:rPr>
        <w:t>An AI-optimized SDLC system delive</w:t>
      </w:r>
      <w:r>
        <w:rPr>
          <w:rFonts w:ascii="Times New Roman" w:hAnsi="Times New Roman" w:cs="Times New Roman"/>
          <w:sz w:val="24"/>
          <w:szCs w:val="24"/>
        </w:rPr>
        <w:t xml:space="preserve">rs substantial improvements in </w:t>
      </w:r>
      <w:r w:rsidRPr="008A70FD">
        <w:rPr>
          <w:rFonts w:ascii="Times New Roman" w:hAnsi="Times New Roman" w:cs="Times New Roman"/>
          <w:sz w:val="24"/>
          <w:szCs w:val="24"/>
        </w:rPr>
        <w:t>development speed and risk management capability while ensuring software processes match current business goals which represents a modern ap</w:t>
      </w:r>
      <w:r>
        <w:rPr>
          <w:rFonts w:ascii="Times New Roman" w:hAnsi="Times New Roman" w:cs="Times New Roman"/>
          <w:sz w:val="24"/>
          <w:szCs w:val="24"/>
        </w:rPr>
        <w:t xml:space="preserve">proach to </w:t>
      </w:r>
      <w:r w:rsidRPr="008A70FD">
        <w:rPr>
          <w:rFonts w:ascii="Times New Roman" w:hAnsi="Times New Roman" w:cs="Times New Roman"/>
          <w:sz w:val="24"/>
          <w:szCs w:val="24"/>
        </w:rPr>
        <w:t>software engineering.</w:t>
      </w:r>
    </w:p>
    <w:p w14:paraId="4D1AC222" w14:textId="77777777" w:rsidR="000E2B1F" w:rsidRDefault="000E2B1F" w:rsidP="000C0F72">
      <w:pPr>
        <w:jc w:val="both"/>
        <w:rPr>
          <w:rFonts w:ascii="Times New Roman" w:hAnsi="Times New Roman" w:cs="Times New Roman"/>
          <w:b/>
          <w:sz w:val="24"/>
          <w:szCs w:val="24"/>
        </w:rPr>
      </w:pPr>
      <w:r w:rsidRPr="000E2B1F">
        <w:rPr>
          <w:rFonts w:ascii="Times New Roman" w:hAnsi="Times New Roman" w:cs="Times New Roman"/>
          <w:b/>
          <w:sz w:val="24"/>
          <w:szCs w:val="24"/>
        </w:rPr>
        <w:t>KEYWORDS</w:t>
      </w:r>
    </w:p>
    <w:p w14:paraId="16967D47" w14:textId="727A717A" w:rsidR="000E2B1F" w:rsidRDefault="00D03002" w:rsidP="000C0F72">
      <w:pPr>
        <w:jc w:val="both"/>
        <w:rPr>
          <w:rFonts w:ascii="Times New Roman" w:hAnsi="Times New Roman" w:cs="Times New Roman"/>
          <w:sz w:val="24"/>
          <w:szCs w:val="24"/>
        </w:rPr>
      </w:pPr>
      <w:r>
        <w:rPr>
          <w:rFonts w:ascii="Times New Roman" w:hAnsi="Times New Roman" w:cs="Times New Roman"/>
          <w:sz w:val="24"/>
          <w:szCs w:val="24"/>
        </w:rPr>
        <w:t>AI in SDLC</w:t>
      </w:r>
      <w:r w:rsidR="000E2B1F">
        <w:rPr>
          <w:rFonts w:ascii="Times New Roman" w:hAnsi="Times New Roman" w:cs="Times New Roman"/>
          <w:sz w:val="24"/>
          <w:szCs w:val="24"/>
        </w:rPr>
        <w:t>, Cloud Computing, Transformer Models, Resource Optimization, Natural Language Processing, Project Management, SDLC Optimization.</w:t>
      </w:r>
    </w:p>
    <w:p w14:paraId="2650C7FD" w14:textId="4EA37319" w:rsidR="000E2B1F" w:rsidRDefault="000E2B1F" w:rsidP="000C0F72">
      <w:pPr>
        <w:jc w:val="both"/>
        <w:rPr>
          <w:rFonts w:ascii="Times New Roman" w:hAnsi="Times New Roman" w:cs="Times New Roman"/>
          <w:b/>
          <w:sz w:val="24"/>
          <w:szCs w:val="24"/>
        </w:rPr>
      </w:pPr>
      <w:r>
        <w:rPr>
          <w:rFonts w:ascii="Times New Roman" w:hAnsi="Times New Roman" w:cs="Times New Roman"/>
          <w:b/>
          <w:sz w:val="24"/>
          <w:szCs w:val="24"/>
        </w:rPr>
        <w:t>I.</w:t>
      </w:r>
      <w:r w:rsidR="00AA5D28">
        <w:rPr>
          <w:rFonts w:ascii="Times New Roman" w:hAnsi="Times New Roman" w:cs="Times New Roman"/>
          <w:b/>
          <w:sz w:val="24"/>
          <w:szCs w:val="24"/>
        </w:rPr>
        <w:t xml:space="preserve"> </w:t>
      </w:r>
      <w:r w:rsidRPr="000E2B1F">
        <w:rPr>
          <w:rFonts w:ascii="Times New Roman" w:hAnsi="Times New Roman" w:cs="Times New Roman"/>
          <w:b/>
          <w:sz w:val="24"/>
          <w:szCs w:val="24"/>
        </w:rPr>
        <w:t>INTRODUCTION</w:t>
      </w:r>
    </w:p>
    <w:p w14:paraId="37506352" w14:textId="053EFBAE" w:rsidR="00311271" w:rsidRPr="00311271" w:rsidRDefault="00311271" w:rsidP="000C0F72">
      <w:pPr>
        <w:jc w:val="both"/>
        <w:rPr>
          <w:rFonts w:ascii="Times New Roman" w:hAnsi="Times New Roman" w:cs="Times New Roman"/>
          <w:sz w:val="24"/>
          <w:szCs w:val="24"/>
        </w:rPr>
      </w:pPr>
      <w:r w:rsidRPr="00311271">
        <w:rPr>
          <w:rFonts w:ascii="Times New Roman" w:hAnsi="Times New Roman" w:cs="Times New Roman"/>
          <w:sz w:val="24"/>
          <w:szCs w:val="24"/>
        </w:rPr>
        <w:t>Providing orientation through systematic phases of software development for quality and in line with organizational objectives is the main focus of the Software Development Life Cycle (SDLC). As time has passed, it has become evident that traditional approaches started facing problems with ambiguity, inefficient use of resources, and ever-increasing complexity of systems. Given such issues, researchers have been investigating methods that put automation techniques in the forefront of intelligent modelling. Alksasbeh et al. [</w:t>
      </w:r>
      <w:hyperlink w:anchor="r1" w:history="1">
        <w:r w:rsidRPr="00D06653">
          <w:rPr>
            <w:rStyle w:val="Hyperlink"/>
            <w:rFonts w:ascii="Times New Roman" w:hAnsi="Times New Roman" w:cs="Times New Roman"/>
            <w:sz w:val="24"/>
            <w:szCs w:val="24"/>
          </w:rPr>
          <w:t>1</w:t>
        </w:r>
      </w:hyperlink>
      <w:r w:rsidRPr="00311271">
        <w:rPr>
          <w:rFonts w:ascii="Times New Roman" w:hAnsi="Times New Roman" w:cs="Times New Roman"/>
          <w:sz w:val="24"/>
          <w:szCs w:val="24"/>
        </w:rPr>
        <w:t>], for example, presented a method for automating the generation of UML use case diagrams from natural language requirements, thereby diminishing errors that could occur in manual interpretation and enhancing the clarity of requirements. Likewise, Harzevili and Alizadeh [</w:t>
      </w:r>
      <w:hyperlink w:anchor="r2" w:history="1">
        <w:r w:rsidRPr="00D06653">
          <w:rPr>
            <w:rStyle w:val="Hyperlink"/>
            <w:rFonts w:ascii="Times New Roman" w:hAnsi="Times New Roman" w:cs="Times New Roman"/>
            <w:sz w:val="24"/>
            <w:szCs w:val="24"/>
          </w:rPr>
          <w:t>2</w:t>
        </w:r>
      </w:hyperlink>
      <w:r w:rsidRPr="00311271">
        <w:rPr>
          <w:rFonts w:ascii="Times New Roman" w:hAnsi="Times New Roman" w:cs="Times New Roman"/>
          <w:sz w:val="24"/>
          <w:szCs w:val="24"/>
        </w:rPr>
        <w:t>] developed a classifier b</w:t>
      </w:r>
      <w:r>
        <w:rPr>
          <w:rFonts w:ascii="Times New Roman" w:hAnsi="Times New Roman" w:cs="Times New Roman"/>
          <w:sz w:val="24"/>
          <w:szCs w:val="24"/>
        </w:rPr>
        <w:t>ased on a latent multinomial nai</w:t>
      </w:r>
      <w:r w:rsidRPr="00311271">
        <w:rPr>
          <w:rFonts w:ascii="Times New Roman" w:hAnsi="Times New Roman" w:cs="Times New Roman"/>
          <w:sz w:val="24"/>
          <w:szCs w:val="24"/>
        </w:rPr>
        <w:t xml:space="preserve">ve Bayes, which contributes to improved decision-making accuracy for classification tasks and hence becomes </w:t>
      </w:r>
      <w:r>
        <w:rPr>
          <w:rFonts w:ascii="Times New Roman" w:hAnsi="Times New Roman" w:cs="Times New Roman"/>
          <w:sz w:val="24"/>
          <w:szCs w:val="24"/>
        </w:rPr>
        <w:t>pertinent to requirement analysi</w:t>
      </w:r>
      <w:r w:rsidRPr="00311271">
        <w:rPr>
          <w:rFonts w:ascii="Times New Roman" w:hAnsi="Times New Roman" w:cs="Times New Roman"/>
          <w:sz w:val="24"/>
          <w:szCs w:val="24"/>
        </w:rPr>
        <w:t>s and risk predictions. More recently, Bahi et al. [</w:t>
      </w:r>
      <w:hyperlink w:anchor="r3" w:history="1">
        <w:r w:rsidRPr="00D06653">
          <w:rPr>
            <w:rStyle w:val="Hyperlink"/>
            <w:rFonts w:ascii="Times New Roman" w:hAnsi="Times New Roman" w:cs="Times New Roman"/>
            <w:sz w:val="24"/>
            <w:szCs w:val="24"/>
          </w:rPr>
          <w:t>3</w:t>
        </w:r>
      </w:hyperlink>
      <w:r w:rsidRPr="00311271">
        <w:rPr>
          <w:rFonts w:ascii="Times New Roman" w:hAnsi="Times New Roman" w:cs="Times New Roman"/>
          <w:sz w:val="24"/>
          <w:szCs w:val="24"/>
        </w:rPr>
        <w:t>] Integrating Generative AI into Agile has been studied to determine if AI could solve certain project management issues and increase agility. Hence, these studies aim to give an overarching view of the transition from largely human-dependent cases into automation and AI-aided SDLC.</w:t>
      </w:r>
    </w:p>
    <w:p w14:paraId="21FEFEFB" w14:textId="189420EB" w:rsidR="00311271" w:rsidRPr="00311271" w:rsidRDefault="00311271" w:rsidP="000C0F72">
      <w:pPr>
        <w:jc w:val="both"/>
        <w:rPr>
          <w:rFonts w:ascii="Times New Roman" w:hAnsi="Times New Roman" w:cs="Times New Roman"/>
          <w:sz w:val="24"/>
          <w:szCs w:val="24"/>
        </w:rPr>
      </w:pPr>
      <w:r w:rsidRPr="00311271">
        <w:rPr>
          <w:rFonts w:ascii="Times New Roman" w:hAnsi="Times New Roman" w:cs="Times New Roman"/>
          <w:sz w:val="24"/>
          <w:szCs w:val="24"/>
        </w:rPr>
        <w:lastRenderedPageBreak/>
        <w:t>Opening the door for AI applications in software engineering, other researchers went on increasing the possibilities. Alenezi and Akour [</w:t>
      </w:r>
      <w:hyperlink w:anchor="r4" w:history="1">
        <w:r w:rsidRPr="00D06653">
          <w:rPr>
            <w:rStyle w:val="Hyperlink"/>
            <w:rFonts w:ascii="Times New Roman" w:hAnsi="Times New Roman" w:cs="Times New Roman"/>
            <w:sz w:val="24"/>
            <w:szCs w:val="24"/>
          </w:rPr>
          <w:t>4</w:t>
        </w:r>
      </w:hyperlink>
      <w:r w:rsidRPr="00311271">
        <w:rPr>
          <w:rFonts w:ascii="Times New Roman" w:hAnsi="Times New Roman" w:cs="Times New Roman"/>
          <w:sz w:val="24"/>
          <w:szCs w:val="24"/>
        </w:rPr>
        <w:t>] examined AI-enabled improvements in current approaches to software engineering and, while doing so, illuminated new opportunities for their automation and efficiency. Russo [</w:t>
      </w:r>
      <w:hyperlink w:anchor="r5" w:history="1">
        <w:r w:rsidRPr="00D06653">
          <w:rPr>
            <w:rStyle w:val="Hyperlink"/>
            <w:rFonts w:ascii="Times New Roman" w:hAnsi="Times New Roman" w:cs="Times New Roman"/>
            <w:sz w:val="24"/>
            <w:szCs w:val="24"/>
          </w:rPr>
          <w:t>5</w:t>
        </w:r>
      </w:hyperlink>
      <w:r w:rsidRPr="00311271">
        <w:rPr>
          <w:rFonts w:ascii="Times New Roman" w:hAnsi="Times New Roman" w:cs="Times New Roman"/>
          <w:sz w:val="24"/>
          <w:szCs w:val="24"/>
        </w:rPr>
        <w:t>] in contrast made a case that Generative AI is hard to adopt owing to explainability, ethics, orga</w:t>
      </w:r>
      <w:r w:rsidR="00A44EBC">
        <w:rPr>
          <w:rFonts w:ascii="Times New Roman" w:hAnsi="Times New Roman" w:cs="Times New Roman"/>
          <w:sz w:val="24"/>
          <w:szCs w:val="24"/>
        </w:rPr>
        <w:t>nizational readiness, etc. Jahic</w:t>
      </w:r>
      <w:r w:rsidRPr="00311271">
        <w:rPr>
          <w:rFonts w:ascii="Times New Roman" w:hAnsi="Times New Roman" w:cs="Times New Roman"/>
          <w:sz w:val="24"/>
          <w:szCs w:val="24"/>
        </w:rPr>
        <w:t xml:space="preserve"> and Sami [</w:t>
      </w:r>
      <w:hyperlink w:anchor="r6" w:history="1">
        <w:r w:rsidRPr="00D06653">
          <w:rPr>
            <w:rStyle w:val="Hyperlink"/>
            <w:rFonts w:ascii="Times New Roman" w:hAnsi="Times New Roman" w:cs="Times New Roman"/>
            <w:sz w:val="24"/>
            <w:szCs w:val="24"/>
          </w:rPr>
          <w:t>6</w:t>
        </w:r>
      </w:hyperlink>
      <w:r w:rsidRPr="00311271">
        <w:rPr>
          <w:rFonts w:ascii="Times New Roman" w:hAnsi="Times New Roman" w:cs="Times New Roman"/>
          <w:sz w:val="24"/>
          <w:szCs w:val="24"/>
        </w:rPr>
        <w:t>] reviewed the state of practice of Large Language Models (LLMs) in software engineering and architecture, presenting evidence that MLLs are playing roles more and more in contextual reasoning and software design. Complementary to this, Mornie et al. [</w:t>
      </w:r>
      <w:hyperlink w:anchor="r7" w:history="1">
        <w:r w:rsidRPr="00D06653">
          <w:rPr>
            <w:rStyle w:val="Hyperlink"/>
            <w:rFonts w:ascii="Times New Roman" w:hAnsi="Times New Roman" w:cs="Times New Roman"/>
            <w:sz w:val="24"/>
            <w:szCs w:val="24"/>
          </w:rPr>
          <w:t>7</w:t>
        </w:r>
      </w:hyperlink>
      <w:r w:rsidRPr="00311271">
        <w:rPr>
          <w:rFonts w:ascii="Times New Roman" w:hAnsi="Times New Roman" w:cs="Times New Roman"/>
          <w:sz w:val="24"/>
          <w:szCs w:val="24"/>
        </w:rPr>
        <w:t>] proposed an approach for visualizing user stories into UML use case diagrams to ease communication with stakeholders and validate requirements. These contributions tackle the promises and challenges of AI technology integration within the SDLC.</w:t>
      </w:r>
    </w:p>
    <w:p w14:paraId="4E88B3E1" w14:textId="53F4D512" w:rsidR="00311271" w:rsidRPr="00311271" w:rsidRDefault="00311271" w:rsidP="000C0F72">
      <w:pPr>
        <w:jc w:val="both"/>
        <w:rPr>
          <w:rFonts w:ascii="Times New Roman" w:hAnsi="Times New Roman" w:cs="Times New Roman"/>
          <w:sz w:val="24"/>
          <w:szCs w:val="24"/>
        </w:rPr>
      </w:pPr>
      <w:r w:rsidRPr="00311271">
        <w:rPr>
          <w:rFonts w:ascii="Times New Roman" w:hAnsi="Times New Roman" w:cs="Times New Roman"/>
          <w:sz w:val="24"/>
          <w:szCs w:val="24"/>
        </w:rPr>
        <w:t>Stretching the landscape further, the works in the recent past have been able to establish that artificial intelligence can affect not only requirements and design but also any life-cycle activity at large. Radler et al.</w:t>
      </w:r>
      <w:r w:rsidR="00A44EBC">
        <w:rPr>
          <w:rFonts w:ascii="Times New Roman" w:hAnsi="Times New Roman" w:cs="Times New Roman"/>
          <w:sz w:val="24"/>
          <w:szCs w:val="24"/>
        </w:rPr>
        <w:t xml:space="preserve"> [</w:t>
      </w:r>
      <w:hyperlink w:anchor="r8" w:history="1">
        <w:r w:rsidRPr="00D06653">
          <w:rPr>
            <w:rStyle w:val="Hyperlink"/>
            <w:rFonts w:ascii="Times New Roman" w:hAnsi="Times New Roman" w:cs="Times New Roman"/>
            <w:sz w:val="24"/>
            <w:szCs w:val="24"/>
          </w:rPr>
          <w:t>8</w:t>
        </w:r>
      </w:hyperlink>
      <w:r w:rsidRPr="00311271">
        <w:rPr>
          <w:rFonts w:ascii="Times New Roman" w:hAnsi="Times New Roman" w:cs="Times New Roman"/>
          <w:sz w:val="24"/>
          <w:szCs w:val="24"/>
        </w:rPr>
        <w:t>] carried out a systematic search across Model-Driven Engineering (MDE) and AI and showed using domain-specific languages combined with intelligent techniques to effect automation of complex engineering tasks. On the same note, Nair and Thushara [</w:t>
      </w:r>
      <w:hyperlink w:anchor="r9" w:history="1">
        <w:r w:rsidRPr="00D06653">
          <w:rPr>
            <w:rStyle w:val="Hyperlink"/>
            <w:rFonts w:ascii="Times New Roman" w:hAnsi="Times New Roman" w:cs="Times New Roman"/>
            <w:sz w:val="24"/>
            <w:szCs w:val="24"/>
          </w:rPr>
          <w:t>9</w:t>
        </w:r>
      </w:hyperlink>
      <w:r w:rsidRPr="00311271">
        <w:rPr>
          <w:rFonts w:ascii="Times New Roman" w:hAnsi="Times New Roman" w:cs="Times New Roman"/>
          <w:sz w:val="24"/>
          <w:szCs w:val="24"/>
        </w:rPr>
        <w:t>] gave the NL2Code solution, which is a hybrid NLP and MDE-framework for automated code generation from natural language and UML models, this way reducing manual development effort. Ebert et al.'s [</w:t>
      </w:r>
      <w:hyperlink w:anchor="r10" w:history="1">
        <w:r w:rsidRPr="00D06653">
          <w:rPr>
            <w:rStyle w:val="Hyperlink"/>
            <w:rFonts w:ascii="Times New Roman" w:hAnsi="Times New Roman" w:cs="Times New Roman"/>
            <w:sz w:val="24"/>
            <w:szCs w:val="24"/>
          </w:rPr>
          <w:t>10</w:t>
        </w:r>
      </w:hyperlink>
      <w:r w:rsidRPr="00311271">
        <w:rPr>
          <w:rFonts w:ascii="Times New Roman" w:hAnsi="Times New Roman" w:cs="Times New Roman"/>
          <w:sz w:val="24"/>
          <w:szCs w:val="24"/>
        </w:rPr>
        <w:t>] study gave practitioners insight into working usages of Generative AI to lift their productivity as well as day-to-day engineering tasks, while Kumar [</w:t>
      </w:r>
      <w:hyperlink w:anchor="r11" w:history="1">
        <w:r w:rsidRPr="00D06653">
          <w:rPr>
            <w:rStyle w:val="Hyperlink"/>
            <w:rFonts w:ascii="Times New Roman" w:hAnsi="Times New Roman" w:cs="Times New Roman"/>
            <w:sz w:val="24"/>
            <w:szCs w:val="24"/>
          </w:rPr>
          <w:t>11</w:t>
        </w:r>
      </w:hyperlink>
      <w:r w:rsidRPr="00311271">
        <w:rPr>
          <w:rFonts w:ascii="Times New Roman" w:hAnsi="Times New Roman" w:cs="Times New Roman"/>
          <w:sz w:val="24"/>
          <w:szCs w:val="24"/>
        </w:rPr>
        <w:t>] discusses the role of Generative AI in software architecture, arguing how generative adaptive methods may be applied to the processes of design and development. Kapoor [</w:t>
      </w:r>
      <w:hyperlink w:anchor="r12" w:history="1">
        <w:r w:rsidRPr="00D06653">
          <w:rPr>
            <w:rStyle w:val="Hyperlink"/>
            <w:rFonts w:ascii="Times New Roman" w:hAnsi="Times New Roman" w:cs="Times New Roman"/>
            <w:sz w:val="24"/>
            <w:szCs w:val="24"/>
          </w:rPr>
          <w:t>12</w:t>
        </w:r>
      </w:hyperlink>
      <w:r w:rsidRPr="00311271">
        <w:rPr>
          <w:rFonts w:ascii="Times New Roman" w:hAnsi="Times New Roman" w:cs="Times New Roman"/>
          <w:sz w:val="24"/>
          <w:szCs w:val="24"/>
        </w:rPr>
        <w:t>] took it a step further in demonstrating how AI-driven product lifecycle management data insights nurture innovativeness, efficiency, and sustainability in industries.</w:t>
      </w:r>
    </w:p>
    <w:p w14:paraId="0571F938" w14:textId="4AD4B041" w:rsidR="009B18D2" w:rsidRDefault="009B18D2" w:rsidP="000C0F72">
      <w:pPr>
        <w:jc w:val="both"/>
        <w:rPr>
          <w:rFonts w:ascii="Times New Roman" w:hAnsi="Times New Roman" w:cs="Times New Roman"/>
          <w:sz w:val="24"/>
          <w:szCs w:val="24"/>
        </w:rPr>
      </w:pPr>
      <w:r w:rsidRPr="009B18D2">
        <w:rPr>
          <w:rFonts w:ascii="Times New Roman" w:hAnsi="Times New Roman" w:cs="Times New Roman"/>
          <w:sz w:val="24"/>
          <w:szCs w:val="24"/>
        </w:rPr>
        <w:t>This study centers on building and implementing an AI-driven framework for SDLC optimization, including automatic requirement analysis, UML diagram generation, automated code generation, testing, and risk management supported by transformer-based and model-driven techniques. The framework integrates cloud-native architectures to maintain scalability and real-time availability. In contrast, hardware-level optimizations, organization-specific customizations, or case studies at the domain level are explicitly left outside the investigation, for they are custom of a very specific nature beyond the general software engineering scenarios embraced in this framework.</w:t>
      </w:r>
    </w:p>
    <w:p w14:paraId="1BFFEBC8" w14:textId="10AE7283" w:rsidR="009B18D2" w:rsidRDefault="009B18D2" w:rsidP="000C0F72">
      <w:pPr>
        <w:jc w:val="both"/>
        <w:rPr>
          <w:rFonts w:ascii="Times New Roman" w:hAnsi="Times New Roman" w:cs="Times New Roman"/>
          <w:sz w:val="24"/>
          <w:szCs w:val="24"/>
        </w:rPr>
      </w:pPr>
      <w:r w:rsidRPr="009B18D2">
        <w:rPr>
          <w:rFonts w:ascii="Times New Roman" w:hAnsi="Times New Roman" w:cs="Times New Roman"/>
          <w:sz w:val="24"/>
          <w:szCs w:val="24"/>
        </w:rPr>
        <w:t>The proposed approach is a practical and implementation architecture for requirement extraction, automatic code generation, risk analysis, and project management. This framework reduces human error, shortens project delivery time, and utilizes resources better against others. In the end, the automation of ESG will help in promoting resource efficiency and real-time adaptability, thus contributing to sustainable software engineering.</w:t>
      </w:r>
    </w:p>
    <w:p w14:paraId="1FDC484E" w14:textId="64367CC0" w:rsidR="007E4000" w:rsidRDefault="008E4229" w:rsidP="000C0F72">
      <w:pPr>
        <w:jc w:val="both"/>
        <w:rPr>
          <w:rFonts w:ascii="Times New Roman" w:hAnsi="Times New Roman" w:cs="Times New Roman"/>
          <w:sz w:val="24"/>
          <w:szCs w:val="24"/>
        </w:rPr>
      </w:pPr>
      <w:r w:rsidRPr="008E4229">
        <w:rPr>
          <w:rFonts w:ascii="Times New Roman" w:hAnsi="Times New Roman" w:cs="Times New Roman"/>
          <w:sz w:val="24"/>
          <w:szCs w:val="24"/>
        </w:rPr>
        <w:t xml:space="preserve">Section 2 refers to the Background Study, touching on the SDLC basics, its issues, and the opportunities presented by AI, LLMs, and cloud technology. Section 3 sets out the Selection Criteria detailing the considerations made for the papers and studies that were reviewed. Section 4 refers to the Literature Review that gives a summary of existing research and approaches in the field. Section 5 makes up the Analysis and Performance Comparison of approaches, which means </w:t>
      </w:r>
      <w:r w:rsidRPr="008E4229">
        <w:rPr>
          <w:rFonts w:ascii="Times New Roman" w:hAnsi="Times New Roman" w:cs="Times New Roman"/>
          <w:sz w:val="24"/>
          <w:szCs w:val="24"/>
        </w:rPr>
        <w:lastRenderedPageBreak/>
        <w:t>their merits and demerits. Section 6 denotes the Research Gap in which the weaknesses of previous works are examined, and serious consideration is given to further development. Section 7 discusses Future Directions wherein worthy improvements may be undertaken in conjunction with this research. Finally, Section 8, titled Conclusions, provides a concluding overview of the study's results and contributions.</w:t>
      </w:r>
    </w:p>
    <w:p w14:paraId="2F60E9E4" w14:textId="073A6CFC" w:rsidR="007378FA" w:rsidRDefault="007378FA" w:rsidP="000C0F7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73B2F2" wp14:editId="60BC266C">
            <wp:extent cx="5636895" cy="224155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ro.jpg"/>
                    <pic:cNvPicPr/>
                  </pic:nvPicPr>
                  <pic:blipFill>
                    <a:blip r:embed="rId6">
                      <a:extLst>
                        <a:ext uri="{28A0092B-C50C-407E-A947-70E740481C1C}">
                          <a14:useLocalDpi xmlns:a14="http://schemas.microsoft.com/office/drawing/2010/main" val="0"/>
                        </a:ext>
                      </a:extLst>
                    </a:blip>
                    <a:stretch>
                      <a:fillRect/>
                    </a:stretch>
                  </pic:blipFill>
                  <pic:spPr>
                    <a:xfrm>
                      <a:off x="0" y="0"/>
                      <a:ext cx="5645159" cy="2244836"/>
                    </a:xfrm>
                    <a:prstGeom prst="rect">
                      <a:avLst/>
                    </a:prstGeom>
                  </pic:spPr>
                </pic:pic>
              </a:graphicData>
            </a:graphic>
          </wp:inline>
        </w:drawing>
      </w:r>
    </w:p>
    <w:p w14:paraId="2FB2897C" w14:textId="0FABE5D4" w:rsidR="007378FA" w:rsidRPr="007378FA" w:rsidRDefault="007378FA" w:rsidP="000C0F72">
      <w:pPr>
        <w:jc w:val="both"/>
        <w:rPr>
          <w:rFonts w:ascii="Times New Roman" w:hAnsi="Times New Roman" w:cs="Times New Roman"/>
          <w:b/>
          <w:sz w:val="24"/>
          <w:szCs w:val="24"/>
        </w:rPr>
      </w:pPr>
      <w:r>
        <w:rPr>
          <w:rFonts w:ascii="Times New Roman" w:hAnsi="Times New Roman" w:cs="Times New Roman"/>
          <w:b/>
          <w:sz w:val="24"/>
          <w:szCs w:val="24"/>
        </w:rPr>
        <w:t>Figure 1:</w:t>
      </w:r>
      <w:r w:rsidRPr="007378FA">
        <w:t xml:space="preserve"> </w:t>
      </w:r>
      <w:r w:rsidRPr="007378FA">
        <w:rPr>
          <w:rFonts w:ascii="Times New Roman" w:hAnsi="Times New Roman" w:cs="Times New Roman"/>
          <w:b/>
          <w:sz w:val="24"/>
          <w:szCs w:val="24"/>
        </w:rPr>
        <w:t>Conceptual Architecture of AI-Driven SDLC Optimization Framework</w:t>
      </w:r>
    </w:p>
    <w:p w14:paraId="3DCD37EF" w14:textId="16E211B5" w:rsidR="003F6BCC" w:rsidRDefault="00A97912" w:rsidP="000C0F72">
      <w:pPr>
        <w:jc w:val="both"/>
        <w:rPr>
          <w:rFonts w:ascii="Times New Roman" w:hAnsi="Times New Roman" w:cs="Times New Roman"/>
          <w:b/>
          <w:sz w:val="24"/>
          <w:szCs w:val="24"/>
        </w:rPr>
      </w:pPr>
      <w:r>
        <w:rPr>
          <w:rFonts w:ascii="Times New Roman" w:hAnsi="Times New Roman" w:cs="Times New Roman"/>
          <w:b/>
          <w:sz w:val="24"/>
          <w:szCs w:val="24"/>
        </w:rPr>
        <w:t>II</w:t>
      </w:r>
      <w:r w:rsidR="00997555">
        <w:rPr>
          <w:rFonts w:ascii="Times New Roman" w:hAnsi="Times New Roman" w:cs="Times New Roman"/>
          <w:b/>
          <w:sz w:val="24"/>
          <w:szCs w:val="24"/>
        </w:rPr>
        <w:t>.</w:t>
      </w:r>
      <w:r w:rsidR="00AA5D28">
        <w:rPr>
          <w:rFonts w:ascii="Times New Roman" w:hAnsi="Times New Roman" w:cs="Times New Roman"/>
          <w:b/>
          <w:sz w:val="24"/>
          <w:szCs w:val="24"/>
        </w:rPr>
        <w:t xml:space="preserve"> </w:t>
      </w:r>
      <w:r w:rsidR="00997555">
        <w:rPr>
          <w:rFonts w:ascii="Times New Roman" w:hAnsi="Times New Roman" w:cs="Times New Roman"/>
          <w:b/>
          <w:sz w:val="24"/>
          <w:szCs w:val="24"/>
        </w:rPr>
        <w:t>BACKGROUND STUDY</w:t>
      </w:r>
    </w:p>
    <w:p w14:paraId="4A17AE0D" w14:textId="3CE14402" w:rsidR="009B18D2" w:rsidRPr="009B18D2" w:rsidRDefault="009B18D2" w:rsidP="000C0F72">
      <w:pPr>
        <w:jc w:val="both"/>
        <w:rPr>
          <w:rFonts w:ascii="Times New Roman" w:hAnsi="Times New Roman" w:cs="Times New Roman"/>
          <w:sz w:val="24"/>
          <w:szCs w:val="24"/>
          <w:lang w:val="en-IN"/>
        </w:rPr>
      </w:pPr>
      <w:r w:rsidRPr="009B18D2">
        <w:rPr>
          <w:rFonts w:ascii="Times New Roman" w:hAnsi="Times New Roman" w:cs="Times New Roman"/>
          <w:sz w:val="24"/>
          <w:szCs w:val="24"/>
          <w:lang w:val="en-IN"/>
        </w:rPr>
        <w:t>This chapter shows the fundamental concepts of this research. It starts by examining the traditional SDLC and its challenges. And then considers the transformative role of Artificial Intelligence (AI) and Large Language Model (LLM) in these challenges. At the same time, it discusses the cloud infrastructure, which can  provide scalability, integration and adaptability for AI-based software development.</w:t>
      </w:r>
    </w:p>
    <w:p w14:paraId="372AD3BB" w14:textId="36D2A52E" w:rsidR="008F4A37" w:rsidRDefault="008F4A37" w:rsidP="000C0F72">
      <w:pPr>
        <w:jc w:val="both"/>
        <w:rPr>
          <w:rFonts w:ascii="Times New Roman" w:hAnsi="Times New Roman" w:cs="Times New Roman"/>
          <w:sz w:val="24"/>
          <w:szCs w:val="24"/>
        </w:rPr>
      </w:pPr>
      <w:r>
        <w:rPr>
          <w:rFonts w:ascii="Times New Roman" w:hAnsi="Times New Roman" w:cs="Times New Roman"/>
          <w:b/>
          <w:sz w:val="24"/>
          <w:szCs w:val="24"/>
        </w:rPr>
        <w:t>2.1 The Traditional Software Development Life Cycle and its Challenges</w:t>
      </w:r>
    </w:p>
    <w:p w14:paraId="6B202EE4" w14:textId="6D8196C5" w:rsidR="00997555" w:rsidRDefault="00360DB1" w:rsidP="008E4229">
      <w:pPr>
        <w:jc w:val="center"/>
        <w:rPr>
          <w:rFonts w:ascii="Times New Roman" w:hAnsi="Times New Roman" w:cs="Times New Roman"/>
          <w:b/>
          <w:sz w:val="24"/>
          <w:szCs w:val="24"/>
        </w:rPr>
      </w:pPr>
      <w:r>
        <w:rPr>
          <w:noProof/>
        </w:rPr>
        <w:drawing>
          <wp:inline distT="0" distB="0" distL="0" distR="0" wp14:anchorId="074FF467" wp14:editId="402E8D4D">
            <wp:extent cx="3365500" cy="2330450"/>
            <wp:effectExtent l="0" t="0" r="6350" b="0"/>
            <wp:docPr id="17777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5500" cy="2330450"/>
                    </a:xfrm>
                    <a:prstGeom prst="rect">
                      <a:avLst/>
                    </a:prstGeom>
                    <a:noFill/>
                    <a:ln>
                      <a:noFill/>
                    </a:ln>
                  </pic:spPr>
                </pic:pic>
              </a:graphicData>
            </a:graphic>
          </wp:inline>
        </w:drawing>
      </w:r>
    </w:p>
    <w:p w14:paraId="5F06ADE9" w14:textId="6C8F89A5" w:rsidR="00AA45AB" w:rsidRDefault="00AA45AB" w:rsidP="008E4229">
      <w:pPr>
        <w:jc w:val="center"/>
        <w:rPr>
          <w:rFonts w:ascii="Times New Roman" w:hAnsi="Times New Roman" w:cs="Times New Roman"/>
          <w:b/>
          <w:sz w:val="24"/>
          <w:szCs w:val="24"/>
        </w:rPr>
      </w:pPr>
      <w:r>
        <w:rPr>
          <w:rFonts w:ascii="Times New Roman" w:hAnsi="Times New Roman" w:cs="Times New Roman"/>
          <w:b/>
          <w:sz w:val="24"/>
          <w:szCs w:val="24"/>
        </w:rPr>
        <w:t>Figure 1: Phases in SDLC</w:t>
      </w:r>
    </w:p>
    <w:p w14:paraId="4660B5B4" w14:textId="526085AD" w:rsidR="003F6BCC" w:rsidRDefault="009B18D2" w:rsidP="000C0F72">
      <w:pPr>
        <w:jc w:val="both"/>
        <w:rPr>
          <w:rFonts w:ascii="Times New Roman" w:hAnsi="Times New Roman" w:cs="Times New Roman"/>
          <w:sz w:val="24"/>
          <w:szCs w:val="24"/>
        </w:rPr>
      </w:pPr>
      <w:r w:rsidRPr="009B18D2">
        <w:rPr>
          <w:rFonts w:ascii="Times New Roman" w:hAnsi="Times New Roman" w:cs="Times New Roman"/>
          <w:sz w:val="24"/>
          <w:szCs w:val="24"/>
        </w:rPr>
        <w:lastRenderedPageBreak/>
        <w:t>The Software Development Life Cycle (SDLC) structures software development through distinct stages like requirements, design, implementation, testing, and deployment. These early models gave a linear flow, which ensured predictability but changes could not be tolerated in a dynamic environment [</w:t>
      </w:r>
      <w:hyperlink w:anchor="r4" w:history="1">
        <w:r w:rsidRPr="00FE3710">
          <w:rPr>
            <w:rStyle w:val="Hyperlink"/>
            <w:rFonts w:ascii="Times New Roman" w:hAnsi="Times New Roman" w:cs="Times New Roman"/>
            <w:sz w:val="24"/>
            <w:szCs w:val="24"/>
          </w:rPr>
          <w:t>4</w:t>
        </w:r>
      </w:hyperlink>
      <w:r w:rsidRPr="009B18D2">
        <w:rPr>
          <w:rFonts w:ascii="Times New Roman" w:hAnsi="Times New Roman" w:cs="Times New Roman"/>
          <w:sz w:val="24"/>
          <w:szCs w:val="24"/>
        </w:rPr>
        <w:t>]. To overcome such limitations, the Agile methods appeared to promote iterative development, stakeholder collaboration, and embracing change [</w:t>
      </w:r>
      <w:hyperlink w:anchor="r2" w:history="1">
        <w:r w:rsidRPr="00FE3710">
          <w:rPr>
            <w:rStyle w:val="Hyperlink"/>
            <w:rFonts w:ascii="Times New Roman" w:hAnsi="Times New Roman" w:cs="Times New Roman"/>
            <w:sz w:val="24"/>
            <w:szCs w:val="24"/>
          </w:rPr>
          <w:t>2</w:t>
        </w:r>
      </w:hyperlink>
      <w:r w:rsidRPr="009B18D2">
        <w:rPr>
          <w:rFonts w:ascii="Times New Roman" w:hAnsi="Times New Roman" w:cs="Times New Roman"/>
          <w:sz w:val="24"/>
          <w:szCs w:val="24"/>
        </w:rPr>
        <w:t>]. Yet, manual activities still dominate Agile methods in specifying requirements, prioritizing, and testing, thus carrying over the human error and inconsistency into the process [</w:t>
      </w:r>
      <w:hyperlink w:anchor="r5" w:history="1">
        <w:r w:rsidRPr="00FE3710">
          <w:rPr>
            <w:rStyle w:val="Hyperlink"/>
            <w:rFonts w:ascii="Times New Roman" w:hAnsi="Times New Roman" w:cs="Times New Roman"/>
            <w:sz w:val="24"/>
            <w:szCs w:val="24"/>
          </w:rPr>
          <w:t>5</w:t>
        </w:r>
      </w:hyperlink>
      <w:r w:rsidRPr="009B18D2">
        <w:rPr>
          <w:rFonts w:ascii="Times New Roman" w:hAnsi="Times New Roman" w:cs="Times New Roman"/>
          <w:sz w:val="24"/>
          <w:szCs w:val="24"/>
        </w:rPr>
        <w:t>]. Such overreliance on manual input tends to induce inefficiencies, cost overruns, and technical debt, thereby lowering the chances of successful completion of projects.</w:t>
      </w:r>
    </w:p>
    <w:p w14:paraId="43833A72" w14:textId="29624FB3" w:rsidR="0053627C" w:rsidRDefault="00EF4FC2" w:rsidP="000C0F72">
      <w:pPr>
        <w:jc w:val="both"/>
        <w:rPr>
          <w:rFonts w:ascii="Times New Roman" w:hAnsi="Times New Roman" w:cs="Times New Roman"/>
          <w:b/>
          <w:sz w:val="24"/>
          <w:szCs w:val="24"/>
        </w:rPr>
      </w:pPr>
      <w:r>
        <w:rPr>
          <w:rFonts w:ascii="Times New Roman" w:hAnsi="Times New Roman" w:cs="Times New Roman"/>
          <w:b/>
          <w:sz w:val="24"/>
          <w:szCs w:val="24"/>
        </w:rPr>
        <w:t>2.2 The Emergence of Artificial Intelligence in Software Engineering</w:t>
      </w:r>
    </w:p>
    <w:p w14:paraId="16DE5335" w14:textId="053A9391" w:rsidR="000D2AC6" w:rsidRDefault="005A60D0" w:rsidP="000C0F72">
      <w:pPr>
        <w:jc w:val="both"/>
        <w:rPr>
          <w:rFonts w:ascii="Times New Roman" w:hAnsi="Times New Roman" w:cs="Times New Roman"/>
          <w:b/>
          <w:noProof/>
          <w:sz w:val="24"/>
          <w:szCs w:val="24"/>
        </w:rPr>
      </w:pPr>
      <w:r>
        <w:rPr>
          <w:rFonts w:ascii="Times New Roman" w:hAnsi="Times New Roman" w:cs="Times New Roman"/>
          <w:b/>
          <w:noProof/>
          <w:sz w:val="24"/>
          <w:szCs w:val="24"/>
        </w:rPr>
        <w:t xml:space="preserve">                                  </w:t>
      </w:r>
      <w:r>
        <w:rPr>
          <w:rFonts w:ascii="Times New Roman" w:hAnsi="Times New Roman" w:cs="Times New Roman"/>
          <w:b/>
          <w:noProof/>
          <w:sz w:val="24"/>
          <w:szCs w:val="24"/>
        </w:rPr>
        <w:drawing>
          <wp:inline distT="0" distB="0" distL="0" distR="0" wp14:anchorId="333BC6FE" wp14:editId="79E8EACC">
            <wp:extent cx="2704465" cy="2311400"/>
            <wp:effectExtent l="0" t="0" r="635" b="0"/>
            <wp:docPr id="93027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76763" name="Picture 930276763"/>
                    <pic:cNvPicPr/>
                  </pic:nvPicPr>
                  <pic:blipFill>
                    <a:blip r:embed="rId8">
                      <a:extLst>
                        <a:ext uri="{28A0092B-C50C-407E-A947-70E740481C1C}">
                          <a14:useLocalDpi xmlns:a14="http://schemas.microsoft.com/office/drawing/2010/main" val="0"/>
                        </a:ext>
                      </a:extLst>
                    </a:blip>
                    <a:stretch>
                      <a:fillRect/>
                    </a:stretch>
                  </pic:blipFill>
                  <pic:spPr>
                    <a:xfrm>
                      <a:off x="0" y="0"/>
                      <a:ext cx="2733656" cy="2336348"/>
                    </a:xfrm>
                    <a:prstGeom prst="rect">
                      <a:avLst/>
                    </a:prstGeom>
                  </pic:spPr>
                </pic:pic>
              </a:graphicData>
            </a:graphic>
          </wp:inline>
        </w:drawing>
      </w:r>
    </w:p>
    <w:p w14:paraId="59A07E78" w14:textId="7D20A16C" w:rsidR="00AA45AB" w:rsidRDefault="00AA45AB" w:rsidP="000C0F72">
      <w:pPr>
        <w:jc w:val="both"/>
        <w:rPr>
          <w:rFonts w:ascii="Times New Roman" w:hAnsi="Times New Roman" w:cs="Times New Roman"/>
          <w:b/>
          <w:noProof/>
          <w:sz w:val="24"/>
          <w:szCs w:val="24"/>
        </w:rPr>
      </w:pPr>
      <w:r>
        <w:rPr>
          <w:rFonts w:ascii="Times New Roman" w:hAnsi="Times New Roman" w:cs="Times New Roman"/>
          <w:b/>
          <w:noProof/>
          <w:sz w:val="24"/>
          <w:szCs w:val="24"/>
        </w:rPr>
        <w:t>Figure 1: Cloud Enabled SDLC Framework with AI integrated</w:t>
      </w:r>
    </w:p>
    <w:p w14:paraId="09D33435" w14:textId="350DB21A" w:rsidR="000D2AC6" w:rsidRPr="009B18D2" w:rsidRDefault="009B18D2" w:rsidP="000C0F72">
      <w:pPr>
        <w:jc w:val="both"/>
        <w:rPr>
          <w:rFonts w:ascii="Times New Roman" w:hAnsi="Times New Roman" w:cs="Times New Roman"/>
          <w:bCs/>
          <w:sz w:val="24"/>
          <w:szCs w:val="24"/>
        </w:rPr>
      </w:pPr>
      <w:r w:rsidRPr="009B18D2">
        <w:rPr>
          <w:rFonts w:ascii="Times New Roman" w:hAnsi="Times New Roman" w:cs="Times New Roman"/>
          <w:bCs/>
          <w:sz w:val="24"/>
          <w:szCs w:val="24"/>
        </w:rPr>
        <w:t>The field of AI in software engineering has been growing in order to fight the inefficiencies of conventional SDLC methods. Early work wished to demonstrate the automation of requirements such as generating use case diagrams from natural language specifications [</w:t>
      </w:r>
      <w:hyperlink w:anchor="r1" w:history="1">
        <w:r w:rsidRPr="00FE3710">
          <w:rPr>
            <w:rStyle w:val="Hyperlink"/>
            <w:rFonts w:ascii="Times New Roman" w:hAnsi="Times New Roman" w:cs="Times New Roman"/>
            <w:bCs/>
            <w:sz w:val="24"/>
            <w:szCs w:val="24"/>
          </w:rPr>
          <w:t>1</w:t>
        </w:r>
      </w:hyperlink>
      <w:r w:rsidRPr="009B18D2">
        <w:rPr>
          <w:rFonts w:ascii="Times New Roman" w:hAnsi="Times New Roman" w:cs="Times New Roman"/>
          <w:bCs/>
          <w:sz w:val="24"/>
          <w:szCs w:val="24"/>
        </w:rPr>
        <w:t>][</w:t>
      </w:r>
      <w:hyperlink w:anchor="r7" w:history="1">
        <w:r w:rsidRPr="00FE3710">
          <w:rPr>
            <w:rStyle w:val="Hyperlink"/>
            <w:rFonts w:ascii="Times New Roman" w:hAnsi="Times New Roman" w:cs="Times New Roman"/>
            <w:bCs/>
            <w:sz w:val="24"/>
            <w:szCs w:val="24"/>
          </w:rPr>
          <w:t>7</w:t>
        </w:r>
      </w:hyperlink>
      <w:r w:rsidRPr="009B18D2">
        <w:rPr>
          <w:rFonts w:ascii="Times New Roman" w:hAnsi="Times New Roman" w:cs="Times New Roman"/>
          <w:bCs/>
          <w:sz w:val="24"/>
          <w:szCs w:val="24"/>
        </w:rPr>
        <w:t>]. In the later years, there have been efforts to integrate Generative AI into Agile development to show how AI contributes to project adaptiveness and decision-making [</w:t>
      </w:r>
      <w:hyperlink w:anchor="r3" w:history="1">
        <w:r w:rsidRPr="00FE3710">
          <w:rPr>
            <w:rStyle w:val="Hyperlink"/>
            <w:rFonts w:ascii="Times New Roman" w:hAnsi="Times New Roman" w:cs="Times New Roman"/>
            <w:bCs/>
            <w:sz w:val="24"/>
            <w:szCs w:val="24"/>
          </w:rPr>
          <w:t>3</w:t>
        </w:r>
      </w:hyperlink>
      <w:r w:rsidRPr="009B18D2">
        <w:rPr>
          <w:rFonts w:ascii="Times New Roman" w:hAnsi="Times New Roman" w:cs="Times New Roman"/>
          <w:bCs/>
          <w:sz w:val="24"/>
          <w:szCs w:val="24"/>
        </w:rPr>
        <w:t>]. Reviews on AI-driven software practices show the promise in garnering efficiency while raising adoption challenges of its own, such as explainability, ethics, and organizational preparedness [</w:t>
      </w:r>
      <w:hyperlink w:anchor="r4" w:history="1">
        <w:r w:rsidRPr="00FE3710">
          <w:rPr>
            <w:rStyle w:val="Hyperlink"/>
            <w:rFonts w:ascii="Times New Roman" w:hAnsi="Times New Roman" w:cs="Times New Roman"/>
            <w:bCs/>
            <w:sz w:val="24"/>
            <w:szCs w:val="24"/>
          </w:rPr>
          <w:t>4</w:t>
        </w:r>
      </w:hyperlink>
      <w:r w:rsidRPr="009B18D2">
        <w:rPr>
          <w:rFonts w:ascii="Times New Roman" w:hAnsi="Times New Roman" w:cs="Times New Roman"/>
          <w:bCs/>
          <w:sz w:val="24"/>
          <w:szCs w:val="24"/>
        </w:rPr>
        <w:t>][</w:t>
      </w:r>
      <w:hyperlink w:anchor="r5" w:history="1">
        <w:r w:rsidRPr="00FE3710">
          <w:rPr>
            <w:rStyle w:val="Hyperlink"/>
            <w:rFonts w:ascii="Times New Roman" w:hAnsi="Times New Roman" w:cs="Times New Roman"/>
            <w:bCs/>
            <w:sz w:val="24"/>
            <w:szCs w:val="24"/>
          </w:rPr>
          <w:t>5</w:t>
        </w:r>
      </w:hyperlink>
      <w:r w:rsidRPr="009B18D2">
        <w:rPr>
          <w:rFonts w:ascii="Times New Roman" w:hAnsi="Times New Roman" w:cs="Times New Roman"/>
          <w:bCs/>
          <w:sz w:val="24"/>
          <w:szCs w:val="24"/>
        </w:rPr>
        <w:t>]. More recent works, however, place Large Language Models (LLMs) onto activities of contextual reasoning, architecting, and designing [</w:t>
      </w:r>
      <w:hyperlink w:anchor="r6" w:history="1">
        <w:r w:rsidRPr="00FE3710">
          <w:rPr>
            <w:rStyle w:val="Hyperlink"/>
            <w:rFonts w:ascii="Times New Roman" w:hAnsi="Times New Roman" w:cs="Times New Roman"/>
            <w:bCs/>
            <w:sz w:val="24"/>
            <w:szCs w:val="24"/>
          </w:rPr>
          <w:t>6</w:t>
        </w:r>
      </w:hyperlink>
      <w:r w:rsidRPr="009B18D2">
        <w:rPr>
          <w:rFonts w:ascii="Times New Roman" w:hAnsi="Times New Roman" w:cs="Times New Roman"/>
          <w:bCs/>
          <w:sz w:val="24"/>
          <w:szCs w:val="24"/>
        </w:rPr>
        <w:t>][</w:t>
      </w:r>
      <w:hyperlink w:anchor="r11" w:history="1">
        <w:r w:rsidRPr="00FE3710">
          <w:rPr>
            <w:rStyle w:val="Hyperlink"/>
            <w:rFonts w:ascii="Times New Roman" w:hAnsi="Times New Roman" w:cs="Times New Roman"/>
            <w:bCs/>
            <w:sz w:val="24"/>
            <w:szCs w:val="24"/>
          </w:rPr>
          <w:t>11</w:t>
        </w:r>
      </w:hyperlink>
      <w:r w:rsidRPr="009B18D2">
        <w:rPr>
          <w:rFonts w:ascii="Times New Roman" w:hAnsi="Times New Roman" w:cs="Times New Roman"/>
          <w:bCs/>
          <w:sz w:val="24"/>
          <w:szCs w:val="24"/>
        </w:rPr>
        <w:t>]. Furthermore, AI is increasingly being involved in automating code generation from natural language and UML models that provide a link between requirements and implementation [</w:t>
      </w:r>
      <w:hyperlink w:anchor="r9" w:history="1">
        <w:r w:rsidRPr="00FE3710">
          <w:rPr>
            <w:rStyle w:val="Hyperlink"/>
            <w:rFonts w:ascii="Times New Roman" w:hAnsi="Times New Roman" w:cs="Times New Roman"/>
            <w:bCs/>
            <w:sz w:val="24"/>
            <w:szCs w:val="24"/>
          </w:rPr>
          <w:t>9</w:t>
        </w:r>
      </w:hyperlink>
      <w:r w:rsidRPr="009B18D2">
        <w:rPr>
          <w:rFonts w:ascii="Times New Roman" w:hAnsi="Times New Roman" w:cs="Times New Roman"/>
          <w:bCs/>
          <w:sz w:val="24"/>
          <w:szCs w:val="24"/>
        </w:rPr>
        <w:t>]. Together, these advances have made a clear indication of the fundamental metamorphosis of software engineering from isolated task automation to end-to-end AI lifecycle support [</w:t>
      </w:r>
      <w:hyperlink w:anchor="r10" w:history="1">
        <w:r w:rsidRPr="00FE3710">
          <w:rPr>
            <w:rStyle w:val="Hyperlink"/>
            <w:rFonts w:ascii="Times New Roman" w:hAnsi="Times New Roman" w:cs="Times New Roman"/>
            <w:bCs/>
            <w:sz w:val="24"/>
            <w:szCs w:val="24"/>
          </w:rPr>
          <w:t>10</w:t>
        </w:r>
      </w:hyperlink>
      <w:r w:rsidRPr="009B18D2">
        <w:rPr>
          <w:rFonts w:ascii="Times New Roman" w:hAnsi="Times New Roman" w:cs="Times New Roman"/>
          <w:bCs/>
          <w:sz w:val="24"/>
          <w:szCs w:val="24"/>
        </w:rPr>
        <w:t>].</w:t>
      </w:r>
    </w:p>
    <w:p w14:paraId="11845422" w14:textId="77777777" w:rsidR="009B18D2" w:rsidRPr="009B18D2" w:rsidRDefault="009B18D2" w:rsidP="000C0F72">
      <w:pPr>
        <w:jc w:val="both"/>
        <w:rPr>
          <w:rFonts w:ascii="Times New Roman" w:hAnsi="Times New Roman" w:cs="Times New Roman"/>
          <w:b/>
          <w:bCs/>
          <w:sz w:val="24"/>
          <w:szCs w:val="24"/>
          <w:lang w:val="en-IN"/>
        </w:rPr>
      </w:pPr>
      <w:r w:rsidRPr="009B18D2">
        <w:rPr>
          <w:rFonts w:ascii="Times New Roman" w:hAnsi="Times New Roman" w:cs="Times New Roman"/>
          <w:b/>
          <w:bCs/>
          <w:sz w:val="24"/>
          <w:szCs w:val="24"/>
          <w:lang w:val="en-IN"/>
        </w:rPr>
        <w:t>2.3 Cloud Infrastructure as an Enabler</w:t>
      </w:r>
    </w:p>
    <w:p w14:paraId="1C9C5B85" w14:textId="3D3DDB70" w:rsidR="009B18D2" w:rsidRPr="009B18D2" w:rsidRDefault="009B18D2" w:rsidP="000C0F72">
      <w:pPr>
        <w:jc w:val="both"/>
        <w:rPr>
          <w:rFonts w:ascii="Times New Roman" w:hAnsi="Times New Roman" w:cs="Times New Roman"/>
          <w:bCs/>
          <w:sz w:val="24"/>
          <w:szCs w:val="24"/>
          <w:lang w:val="en-IN"/>
        </w:rPr>
      </w:pPr>
      <w:r w:rsidRPr="009B18D2">
        <w:rPr>
          <w:rFonts w:ascii="Times New Roman" w:hAnsi="Times New Roman" w:cs="Times New Roman"/>
          <w:bCs/>
          <w:sz w:val="24"/>
          <w:szCs w:val="24"/>
          <w:lang w:val="en-IN"/>
        </w:rPr>
        <w:t xml:space="preserve">Before enabling intelligence within SDLC, AI needs to be integrated with cloud infrastructure to realize its full potential. The cloud platform provides all the needed things in terms of computational capacity, elasticity, and real-time availability to enable the deployment of AI-based </w:t>
      </w:r>
      <w:r w:rsidRPr="009B18D2">
        <w:rPr>
          <w:rFonts w:ascii="Times New Roman" w:hAnsi="Times New Roman" w:cs="Times New Roman"/>
          <w:bCs/>
          <w:sz w:val="24"/>
          <w:szCs w:val="24"/>
          <w:lang w:val="en-IN"/>
        </w:rPr>
        <w:lastRenderedPageBreak/>
        <w:t>solutions. For instance, cloud-enabled environments ensure the smooth integration of Generative AI tools within practitioner workflows to support automated continuous integration and project management [</w:t>
      </w:r>
      <w:hyperlink w:anchor="r10" w:history="1">
        <w:r w:rsidRPr="00FE3710">
          <w:rPr>
            <w:rStyle w:val="Hyperlink"/>
            <w:rFonts w:ascii="Times New Roman" w:hAnsi="Times New Roman" w:cs="Times New Roman"/>
            <w:bCs/>
            <w:sz w:val="24"/>
            <w:szCs w:val="24"/>
            <w:lang w:val="en-IN"/>
          </w:rPr>
          <w:t>10</w:t>
        </w:r>
      </w:hyperlink>
      <w:r w:rsidRPr="009B18D2">
        <w:rPr>
          <w:rFonts w:ascii="Times New Roman" w:hAnsi="Times New Roman" w:cs="Times New Roman"/>
          <w:bCs/>
          <w:sz w:val="24"/>
          <w:szCs w:val="24"/>
          <w:lang w:val="en-IN"/>
        </w:rPr>
        <w:t>]. Cloud-native systems are also at ease with processing big-data, aligning it with AI-powered insights faced in product lifecycle management, further fostering innovation and sustainability [</w:t>
      </w:r>
      <w:hyperlink w:anchor="r12" w:history="1">
        <w:r w:rsidRPr="00FE3710">
          <w:rPr>
            <w:rStyle w:val="Hyperlink"/>
            <w:rFonts w:ascii="Times New Roman" w:hAnsi="Times New Roman" w:cs="Times New Roman"/>
            <w:bCs/>
            <w:sz w:val="24"/>
            <w:szCs w:val="24"/>
            <w:lang w:val="en-IN"/>
          </w:rPr>
          <w:t>12</w:t>
        </w:r>
      </w:hyperlink>
      <w:r w:rsidRPr="009B18D2">
        <w:rPr>
          <w:rFonts w:ascii="Times New Roman" w:hAnsi="Times New Roman" w:cs="Times New Roman"/>
          <w:bCs/>
          <w:sz w:val="24"/>
          <w:szCs w:val="24"/>
          <w:lang w:val="en-IN"/>
        </w:rPr>
        <w:t>]. Moreover, a distributed cloud environment with API support facilitates collaborative opportunities across different teams, in addition to supporting adaptive practices in software that can adapt to ever-changing project requirements. The convergence of AI and cloud technology is thus creating a new breed of intelligent, scalable, and sustainable SDLC frameworks-for elimination of inefficiencies and in accordance with broader organizational and ESG objectives.</w:t>
      </w:r>
    </w:p>
    <w:p w14:paraId="6A9F73FD" w14:textId="2A13A4BB" w:rsidR="000D2AC6" w:rsidRDefault="000D2AC6" w:rsidP="000C0F72">
      <w:pPr>
        <w:jc w:val="both"/>
        <w:rPr>
          <w:rFonts w:ascii="Times New Roman" w:hAnsi="Times New Roman" w:cs="Times New Roman"/>
          <w:b/>
          <w:sz w:val="24"/>
          <w:szCs w:val="24"/>
        </w:rPr>
      </w:pPr>
      <w:r>
        <w:rPr>
          <w:rFonts w:ascii="Times New Roman" w:hAnsi="Times New Roman" w:cs="Times New Roman"/>
          <w:b/>
          <w:sz w:val="24"/>
          <w:szCs w:val="24"/>
        </w:rPr>
        <w:t>III.</w:t>
      </w:r>
      <w:r w:rsidR="00AA5D28">
        <w:rPr>
          <w:rFonts w:ascii="Times New Roman" w:hAnsi="Times New Roman" w:cs="Times New Roman"/>
          <w:b/>
          <w:sz w:val="24"/>
          <w:szCs w:val="24"/>
        </w:rPr>
        <w:t xml:space="preserve"> </w:t>
      </w:r>
      <w:r>
        <w:rPr>
          <w:rFonts w:ascii="Times New Roman" w:hAnsi="Times New Roman" w:cs="Times New Roman"/>
          <w:b/>
          <w:sz w:val="24"/>
          <w:szCs w:val="24"/>
        </w:rPr>
        <w:t>SELECTION CRITERIA</w:t>
      </w:r>
    </w:p>
    <w:p w14:paraId="0231995D" w14:textId="017D3732" w:rsidR="007C1299" w:rsidRDefault="000D2AC6" w:rsidP="000C0F72">
      <w:pPr>
        <w:jc w:val="both"/>
        <w:rPr>
          <w:rFonts w:ascii="Times New Roman" w:hAnsi="Times New Roman" w:cs="Times New Roman"/>
          <w:sz w:val="24"/>
          <w:szCs w:val="24"/>
        </w:rPr>
      </w:pPr>
      <w:r>
        <w:rPr>
          <w:rFonts w:ascii="Times New Roman" w:hAnsi="Times New Roman" w:cs="Times New Roman"/>
          <w:sz w:val="24"/>
          <w:szCs w:val="24"/>
        </w:rPr>
        <w:t>This chapter details the systematic approach for identifying, screening, and selecting the academic literature for the purpose of this review. To provide an open, transparent, and reproducible searching process, the PRISMA (Preferred Reporting Items for Systematic Reviews and Meta-An</w:t>
      </w:r>
      <w:r w:rsidR="007C1299">
        <w:rPr>
          <w:rFonts w:ascii="Times New Roman" w:hAnsi="Times New Roman" w:cs="Times New Roman"/>
          <w:sz w:val="24"/>
          <w:szCs w:val="24"/>
        </w:rPr>
        <w:t xml:space="preserve">alyses) framework was used. The aim was to compile, in the </w:t>
      </w:r>
      <w:r w:rsidR="00534035">
        <w:rPr>
          <w:rFonts w:ascii="Times New Roman" w:hAnsi="Times New Roman" w:cs="Times New Roman"/>
          <w:sz w:val="24"/>
          <w:szCs w:val="24"/>
        </w:rPr>
        <w:t xml:space="preserve">end, a corpus of high-quality, </w:t>
      </w:r>
      <w:r w:rsidR="007C1299">
        <w:rPr>
          <w:rFonts w:ascii="Times New Roman" w:hAnsi="Times New Roman" w:cs="Times New Roman"/>
          <w:sz w:val="24"/>
          <w:szCs w:val="24"/>
        </w:rPr>
        <w:t>original research articles on the topics of AI and cloud computing for the SDLC optimization.</w:t>
      </w:r>
    </w:p>
    <w:p w14:paraId="43D54034" w14:textId="77777777" w:rsidR="007C1299" w:rsidRDefault="007C1299" w:rsidP="000C0F72">
      <w:pPr>
        <w:jc w:val="both"/>
        <w:rPr>
          <w:rFonts w:ascii="Times New Roman" w:hAnsi="Times New Roman" w:cs="Times New Roman"/>
          <w:b/>
          <w:sz w:val="24"/>
          <w:szCs w:val="24"/>
        </w:rPr>
      </w:pPr>
      <w:r>
        <w:rPr>
          <w:rFonts w:ascii="Times New Roman" w:hAnsi="Times New Roman" w:cs="Times New Roman"/>
          <w:b/>
          <w:sz w:val="24"/>
          <w:szCs w:val="24"/>
        </w:rPr>
        <w:t xml:space="preserve">3.1 Search Strategy </w:t>
      </w:r>
    </w:p>
    <w:p w14:paraId="670CE64E" w14:textId="77777777" w:rsidR="00BB082C" w:rsidRDefault="007C1299" w:rsidP="000C0F72">
      <w:pPr>
        <w:jc w:val="both"/>
        <w:rPr>
          <w:rFonts w:ascii="Times New Roman" w:hAnsi="Times New Roman" w:cs="Times New Roman"/>
          <w:sz w:val="24"/>
          <w:szCs w:val="24"/>
        </w:rPr>
      </w:pPr>
      <w:r>
        <w:rPr>
          <w:rFonts w:ascii="Times New Roman" w:hAnsi="Times New Roman" w:cs="Times New Roman"/>
          <w:sz w:val="24"/>
          <w:szCs w:val="24"/>
        </w:rPr>
        <w:t>A literature review was conducted through major scholarly databases to cover a wide area of relevant literature. The important sources were Google Scholar, IEEE Xplore, Arxiv, ResearchGate,</w:t>
      </w:r>
      <w:r w:rsidR="00BB082C">
        <w:rPr>
          <w:rFonts w:ascii="Times New Roman" w:hAnsi="Times New Roman" w:cs="Times New Roman"/>
          <w:sz w:val="24"/>
          <w:szCs w:val="24"/>
        </w:rPr>
        <w:t xml:space="preserve"> ScienceDirect, and Semantic Scholar. Search was performed with a given group of keywords that bring out the best of the project’s overall themes; e.g., “AI in </w:t>
      </w:r>
      <w:r>
        <w:rPr>
          <w:rFonts w:ascii="Times New Roman" w:hAnsi="Times New Roman" w:cs="Times New Roman"/>
          <w:sz w:val="24"/>
          <w:szCs w:val="24"/>
        </w:rPr>
        <w:t xml:space="preserve"> </w:t>
      </w:r>
      <w:r w:rsidR="00BB082C">
        <w:rPr>
          <w:rFonts w:ascii="Times New Roman" w:hAnsi="Times New Roman" w:cs="Times New Roman"/>
          <w:sz w:val="24"/>
          <w:szCs w:val="24"/>
        </w:rPr>
        <w:t>software development life cycle”, “LLM for SDLC optimization” , “Cloud Computing in software engineering”, “AI-driven project management”, and “Automation in SDLC using AI”.</w:t>
      </w:r>
    </w:p>
    <w:p w14:paraId="74EC1FE4" w14:textId="77777777" w:rsidR="00BB082C" w:rsidRDefault="00BB082C" w:rsidP="000C0F72">
      <w:pPr>
        <w:jc w:val="both"/>
        <w:rPr>
          <w:rFonts w:ascii="Times New Roman" w:hAnsi="Times New Roman" w:cs="Times New Roman"/>
          <w:b/>
          <w:sz w:val="24"/>
          <w:szCs w:val="24"/>
        </w:rPr>
      </w:pPr>
      <w:r>
        <w:rPr>
          <w:rFonts w:ascii="Times New Roman" w:hAnsi="Times New Roman" w:cs="Times New Roman"/>
          <w:b/>
          <w:sz w:val="24"/>
          <w:szCs w:val="24"/>
        </w:rPr>
        <w:t>3.2 Inclusion and Exclusion Criteria</w:t>
      </w:r>
    </w:p>
    <w:p w14:paraId="21905AB3" w14:textId="77777777" w:rsidR="007C1299" w:rsidRDefault="00BB082C" w:rsidP="000C0F72">
      <w:pPr>
        <w:jc w:val="both"/>
        <w:rPr>
          <w:rFonts w:ascii="Times New Roman" w:hAnsi="Times New Roman" w:cs="Times New Roman"/>
          <w:sz w:val="24"/>
          <w:szCs w:val="24"/>
        </w:rPr>
      </w:pPr>
      <w:r>
        <w:rPr>
          <w:rFonts w:ascii="Times New Roman" w:hAnsi="Times New Roman" w:cs="Times New Roman"/>
          <w:sz w:val="24"/>
          <w:szCs w:val="24"/>
        </w:rPr>
        <w:t>All the search result articles were then subjected to a rigorous screening procedure according to the predetermined inclusion and exclusion criteria. It was done to weed out relevance, quality, and novelty. We also added papers that elucidate how AI, LLMs, and cloud computing are used to support the software development life cycle. To be relevant and novel, we considered only articles published between 2021 and 2025, without any review or survey based studies.</w:t>
      </w:r>
    </w:p>
    <w:p w14:paraId="39F45C05" w14:textId="77777777" w:rsidR="00BB082C" w:rsidRDefault="00BB082C" w:rsidP="000C0F72">
      <w:pPr>
        <w:jc w:val="both"/>
        <w:rPr>
          <w:rFonts w:ascii="Times New Roman" w:hAnsi="Times New Roman" w:cs="Times New Roman"/>
          <w:sz w:val="24"/>
          <w:szCs w:val="24"/>
        </w:rPr>
      </w:pPr>
      <w:r>
        <w:rPr>
          <w:rFonts w:ascii="Times New Roman" w:hAnsi="Times New Roman" w:cs="Times New Roman"/>
          <w:sz w:val="24"/>
          <w:szCs w:val="24"/>
        </w:rPr>
        <w:t>The duplicate ones coming from different databases were ejected for the sake of maintaining uniqueness. Interesting enough, articles that simply discuss AI or SDLC but do not make them subject matter were excluded. Another reason behind an article getting disqualified was when it did not distinctly add</w:t>
      </w:r>
      <w:r w:rsidR="0035268E">
        <w:rPr>
          <w:rFonts w:ascii="Times New Roman" w:hAnsi="Times New Roman" w:cs="Times New Roman"/>
          <w:sz w:val="24"/>
          <w:szCs w:val="24"/>
        </w:rPr>
        <w:t xml:space="preserve">ress the </w:t>
      </w:r>
      <w:r>
        <w:rPr>
          <w:rFonts w:ascii="Times New Roman" w:hAnsi="Times New Roman" w:cs="Times New Roman"/>
          <w:sz w:val="24"/>
          <w:szCs w:val="24"/>
        </w:rPr>
        <w:t xml:space="preserve">methodology, results, and limitations therein, which </w:t>
      </w:r>
      <w:r w:rsidR="0035268E">
        <w:rPr>
          <w:rFonts w:ascii="Times New Roman" w:hAnsi="Times New Roman" w:cs="Times New Roman"/>
          <w:sz w:val="24"/>
          <w:szCs w:val="24"/>
        </w:rPr>
        <w:t>are necessary for the quality and credibility assessment of the research.</w:t>
      </w:r>
    </w:p>
    <w:p w14:paraId="6E7B013B" w14:textId="77777777" w:rsidR="0035268E" w:rsidRDefault="0035268E" w:rsidP="000C0F72">
      <w:pPr>
        <w:jc w:val="both"/>
        <w:rPr>
          <w:rFonts w:ascii="Times New Roman" w:hAnsi="Times New Roman" w:cs="Times New Roman"/>
          <w:b/>
          <w:sz w:val="24"/>
          <w:szCs w:val="24"/>
        </w:rPr>
      </w:pPr>
      <w:r>
        <w:rPr>
          <w:rFonts w:ascii="Times New Roman" w:hAnsi="Times New Roman" w:cs="Times New Roman"/>
          <w:b/>
          <w:sz w:val="24"/>
          <w:szCs w:val="24"/>
        </w:rPr>
        <w:t>3.3 Article Selection and Screening Process</w:t>
      </w:r>
    </w:p>
    <w:p w14:paraId="7FEB3754" w14:textId="77777777" w:rsidR="0035268E" w:rsidRDefault="0035268E" w:rsidP="000C0F72">
      <w:pPr>
        <w:jc w:val="both"/>
        <w:rPr>
          <w:rFonts w:ascii="Times New Roman" w:hAnsi="Times New Roman" w:cs="Times New Roman"/>
          <w:sz w:val="24"/>
          <w:szCs w:val="24"/>
        </w:rPr>
      </w:pPr>
      <w:r>
        <w:rPr>
          <w:rFonts w:ascii="Times New Roman" w:hAnsi="Times New Roman" w:cs="Times New Roman"/>
          <w:sz w:val="24"/>
          <w:szCs w:val="24"/>
        </w:rPr>
        <w:t>The PRISMA process influenced the multiple-stage filtering process, which is summarized in a flowchart in figure 1. Following the database search, 323 articles were identified initially. Deleting 63 duplicates left 260 distinct ones. For the primary research focus, 44 reviews were left out, which brought the articles for the first screening phase to 216.</w:t>
      </w:r>
    </w:p>
    <w:p w14:paraId="7DB69E4D" w14:textId="041165A3" w:rsidR="0035268E" w:rsidRDefault="0035268E" w:rsidP="000C0F72">
      <w:pPr>
        <w:jc w:val="both"/>
        <w:rPr>
          <w:rFonts w:ascii="Times New Roman" w:hAnsi="Times New Roman" w:cs="Times New Roman"/>
          <w:sz w:val="24"/>
          <w:szCs w:val="24"/>
        </w:rPr>
      </w:pPr>
      <w:r>
        <w:rPr>
          <w:rFonts w:ascii="Times New Roman" w:hAnsi="Times New Roman" w:cs="Times New Roman"/>
          <w:sz w:val="24"/>
          <w:szCs w:val="24"/>
        </w:rPr>
        <w:lastRenderedPageBreak/>
        <w:t>At this screening, the titles and abstracts of the 216 articles were screened against the inclusion criteria to arrive at 94 articles that could be considered relevant full mass to this research. These articles were then subjected to full-text quality assessment, including methodological strength, clarity of results, and discussion of shortcomings and future research. This intensive final review has produced 22 high-quality papers on which this literature review is founded</w:t>
      </w:r>
    </w:p>
    <w:p w14:paraId="1E103168" w14:textId="77777777" w:rsidR="0035268E" w:rsidRDefault="0035268E" w:rsidP="000C0F72">
      <w:pPr>
        <w:spacing w:line="276" w:lineRule="auto"/>
        <w:jc w:val="both"/>
        <w:rPr>
          <w:rFonts w:ascii="Times New Roman" w:hAnsi="Times New Roman" w:cs="Times New Roman"/>
          <w:b/>
          <w:bCs/>
        </w:rPr>
      </w:pPr>
      <w:r>
        <w:rPr>
          <w:rFonts w:ascii="Times New Roman" w:hAnsi="Times New Roman" w:cs="Times New Roman"/>
          <w:b/>
          <w:noProof/>
          <w:sz w:val="24"/>
          <w:szCs w:val="24"/>
        </w:rPr>
        <w:drawing>
          <wp:inline distT="0" distB="0" distL="0" distR="0" wp14:anchorId="2AEC1056" wp14:editId="307B6C03">
            <wp:extent cx="6165609" cy="639318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0756" cy="6419255"/>
                    </a:xfrm>
                    <a:prstGeom prst="rect">
                      <a:avLst/>
                    </a:prstGeom>
                    <a:noFill/>
                  </pic:spPr>
                </pic:pic>
              </a:graphicData>
            </a:graphic>
          </wp:inline>
        </w:drawing>
      </w:r>
    </w:p>
    <w:p w14:paraId="6E44179A" w14:textId="77777777" w:rsidR="00227EFB" w:rsidRDefault="00227EFB" w:rsidP="000C0F72">
      <w:pPr>
        <w:spacing w:line="276" w:lineRule="auto"/>
        <w:jc w:val="both"/>
        <w:rPr>
          <w:rFonts w:ascii="Times New Roman" w:hAnsi="Times New Roman" w:cs="Times New Roman"/>
          <w:b/>
          <w:bCs/>
        </w:rPr>
      </w:pPr>
      <w:r>
        <w:rPr>
          <w:rFonts w:ascii="Times New Roman" w:hAnsi="Times New Roman" w:cs="Times New Roman"/>
          <w:b/>
          <w:bCs/>
        </w:rPr>
        <w:t>Figure 1: Flowchart Representing the PRISMA standard applied for paper selection</w:t>
      </w:r>
    </w:p>
    <w:p w14:paraId="454A7152" w14:textId="77777777" w:rsidR="00227EFB" w:rsidRPr="00227EFB" w:rsidRDefault="00227EFB" w:rsidP="000C0F72">
      <w:pPr>
        <w:spacing w:line="276"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D4D5695" wp14:editId="0AFF63BB">
            <wp:extent cx="5785485" cy="315595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5485" cy="3155950"/>
                    </a:xfrm>
                    <a:prstGeom prst="rect">
                      <a:avLst/>
                    </a:prstGeom>
                    <a:noFill/>
                  </pic:spPr>
                </pic:pic>
              </a:graphicData>
            </a:graphic>
          </wp:inline>
        </w:drawing>
      </w:r>
    </w:p>
    <w:p w14:paraId="53EA32BA" w14:textId="77777777" w:rsidR="0035268E" w:rsidRDefault="00227EFB" w:rsidP="000C0F72">
      <w:pPr>
        <w:jc w:val="both"/>
        <w:rPr>
          <w:rFonts w:ascii="Times New Roman" w:hAnsi="Times New Roman" w:cs="Times New Roman"/>
          <w:b/>
          <w:sz w:val="24"/>
          <w:szCs w:val="24"/>
        </w:rPr>
      </w:pPr>
      <w:r>
        <w:rPr>
          <w:rFonts w:ascii="Times New Roman" w:hAnsi="Times New Roman" w:cs="Times New Roman"/>
          <w:b/>
          <w:sz w:val="24"/>
          <w:szCs w:val="24"/>
        </w:rPr>
        <w:t>Figure 2: Research papers on Optimization of SDLC published from 2004-2025</w:t>
      </w:r>
    </w:p>
    <w:p w14:paraId="5304490D" w14:textId="396D1D8E" w:rsidR="001707A4" w:rsidRDefault="001707A4" w:rsidP="000C0F72">
      <w:pPr>
        <w:pStyle w:val="NoSpacing"/>
        <w:jc w:val="both"/>
        <w:rPr>
          <w:rFonts w:ascii="Times New Roman" w:hAnsi="Times New Roman" w:cs="Times New Roman"/>
          <w:b/>
          <w:sz w:val="24"/>
          <w:szCs w:val="24"/>
        </w:rPr>
      </w:pPr>
      <w:r w:rsidRPr="001707A4">
        <w:rPr>
          <w:rFonts w:ascii="Times New Roman" w:hAnsi="Times New Roman" w:cs="Times New Roman"/>
          <w:b/>
          <w:sz w:val="24"/>
          <w:szCs w:val="24"/>
        </w:rPr>
        <w:t>IV.</w:t>
      </w:r>
      <w:r w:rsidR="00AA5D28">
        <w:rPr>
          <w:rFonts w:ascii="Times New Roman" w:hAnsi="Times New Roman" w:cs="Times New Roman"/>
          <w:b/>
          <w:sz w:val="24"/>
          <w:szCs w:val="24"/>
        </w:rPr>
        <w:t xml:space="preserve"> </w:t>
      </w:r>
      <w:r w:rsidRPr="001707A4">
        <w:rPr>
          <w:rFonts w:ascii="Times New Roman" w:hAnsi="Times New Roman" w:cs="Times New Roman"/>
          <w:b/>
          <w:sz w:val="24"/>
          <w:szCs w:val="24"/>
        </w:rPr>
        <w:t>AI-DRIVEN</w:t>
      </w:r>
      <w:r>
        <w:rPr>
          <w:rFonts w:ascii="Times New Roman" w:hAnsi="Times New Roman" w:cs="Times New Roman"/>
          <w:b/>
          <w:sz w:val="24"/>
          <w:szCs w:val="24"/>
        </w:rPr>
        <w:t xml:space="preserve"> </w:t>
      </w:r>
      <w:r w:rsidRPr="001707A4">
        <w:rPr>
          <w:rFonts w:ascii="Times New Roman" w:hAnsi="Times New Roman" w:cs="Times New Roman"/>
          <w:b/>
          <w:sz w:val="24"/>
          <w:szCs w:val="24"/>
        </w:rPr>
        <w:t>SOFTWARE DEVELOPMENT LIFECYCLE (SDLC) OPTIMIZATION FRAMEWORKS</w:t>
      </w:r>
      <w:r w:rsidR="002B1105">
        <w:rPr>
          <w:rFonts w:ascii="Times New Roman" w:hAnsi="Times New Roman" w:cs="Times New Roman"/>
          <w:b/>
          <w:noProof/>
          <w:sz w:val="24"/>
          <w:szCs w:val="24"/>
        </w:rPr>
        <w:drawing>
          <wp:inline distT="0" distB="0" distL="0" distR="0" wp14:anchorId="1346AE54" wp14:editId="7680E45D">
            <wp:extent cx="5645426" cy="317555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_(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5426" cy="3175552"/>
                    </a:xfrm>
                    <a:prstGeom prst="rect">
                      <a:avLst/>
                    </a:prstGeom>
                  </pic:spPr>
                </pic:pic>
              </a:graphicData>
            </a:graphic>
          </wp:inline>
        </w:drawing>
      </w:r>
    </w:p>
    <w:p w14:paraId="4DB13AAA" w14:textId="23245916" w:rsidR="004232D2" w:rsidRPr="004232D2" w:rsidRDefault="002B1105" w:rsidP="000C0F72">
      <w:pPr>
        <w:pStyle w:val="Heading3"/>
        <w:jc w:val="both"/>
      </w:pPr>
      <w:r w:rsidRPr="004232D2">
        <w:rPr>
          <w:sz w:val="24"/>
          <w:szCs w:val="24"/>
        </w:rPr>
        <w:t>Figure 1:</w:t>
      </w:r>
      <w:r w:rsidR="004232D2">
        <w:rPr>
          <w:b w:val="0"/>
          <w:sz w:val="24"/>
          <w:szCs w:val="24"/>
        </w:rPr>
        <w:t xml:space="preserve"> </w:t>
      </w:r>
      <w:r w:rsidR="004232D2" w:rsidRPr="004232D2">
        <w:rPr>
          <w:sz w:val="24"/>
          <w:szCs w:val="24"/>
        </w:rPr>
        <w:t>Clustering of AI Techniques in SDLC Optimization</w:t>
      </w:r>
    </w:p>
    <w:p w14:paraId="63E8F335" w14:textId="77777777" w:rsidR="00651EDA" w:rsidRDefault="00651EDA" w:rsidP="00C93526">
      <w:pPr>
        <w:jc w:val="both"/>
        <w:rPr>
          <w:rFonts w:ascii="Times New Roman" w:hAnsi="Times New Roman" w:cs="Times New Roman"/>
          <w:sz w:val="24"/>
          <w:szCs w:val="24"/>
        </w:rPr>
      </w:pPr>
      <w:r w:rsidRPr="00651EDA">
        <w:rPr>
          <w:rFonts w:ascii="Times New Roman" w:hAnsi="Times New Roman" w:cs="Times New Roman"/>
          <w:sz w:val="24"/>
          <w:szCs w:val="24"/>
        </w:rPr>
        <w:t xml:space="preserve">An exhaustive analysis of 22 high-quality research papers has been carried out concerning the inclusion of Artificial Intelligence (AI), Machine Learning (ML), and Large Language Models (LLMs) in several phases of SDLC. The literature has thus been clustered into four thematic </w:t>
      </w:r>
      <w:r w:rsidRPr="00651EDA">
        <w:rPr>
          <w:rFonts w:ascii="Times New Roman" w:hAnsi="Times New Roman" w:cs="Times New Roman"/>
          <w:sz w:val="24"/>
          <w:szCs w:val="24"/>
        </w:rPr>
        <w:lastRenderedPageBreak/>
        <w:t>segments: classical ML-based automation of SDLC, transformer-based GenAI frameworks, ethical and domain-specific extensions, and design modeling through NLP and LLMs. Each paper is also analyzed with respect to their core contributions, methodology, datasets used, results, and limitations concerning both the blossoming AI landscape in software engineering and potential avenues for future research.</w:t>
      </w:r>
    </w:p>
    <w:p w14:paraId="546A4C56" w14:textId="77777777" w:rsidR="00651EDA" w:rsidRPr="00651EDA" w:rsidRDefault="00651EDA" w:rsidP="00651EDA">
      <w:pPr>
        <w:jc w:val="both"/>
        <w:rPr>
          <w:rFonts w:ascii="Times New Roman" w:hAnsi="Times New Roman" w:cs="Times New Roman"/>
          <w:b/>
          <w:bCs/>
          <w:sz w:val="24"/>
          <w:szCs w:val="24"/>
        </w:rPr>
      </w:pPr>
      <w:r w:rsidRPr="00651EDA">
        <w:rPr>
          <w:rFonts w:ascii="Times New Roman" w:hAnsi="Times New Roman" w:cs="Times New Roman"/>
          <w:b/>
          <w:bCs/>
          <w:sz w:val="24"/>
          <w:szCs w:val="24"/>
        </w:rPr>
        <w:t>4.1 Traditional Machine Learning Algorithms for Automating SDLC</w:t>
      </w:r>
    </w:p>
    <w:p w14:paraId="6C724C88" w14:textId="77B7FFAB" w:rsidR="00C93526" w:rsidRPr="00C93526" w:rsidRDefault="00651EDA" w:rsidP="00C93526">
      <w:pPr>
        <w:jc w:val="both"/>
        <w:rPr>
          <w:rFonts w:ascii="Times New Roman" w:hAnsi="Times New Roman" w:cs="Times New Roman"/>
          <w:sz w:val="24"/>
          <w:szCs w:val="24"/>
        </w:rPr>
      </w:pPr>
      <w:r w:rsidRPr="00651EDA">
        <w:rPr>
          <w:rFonts w:ascii="Times New Roman" w:hAnsi="Times New Roman" w:cs="Times New Roman"/>
          <w:sz w:val="24"/>
          <w:szCs w:val="24"/>
        </w:rPr>
        <w:t>Prior to this, AI-based SDLC optimization relied very much on the different classical machine learning techniques such as Naïve Bayes, Decision Trees, and Random Forests. [</w:t>
      </w:r>
      <w:hyperlink w:anchor="r13" w:history="1">
        <w:r w:rsidRPr="00FE3710">
          <w:rPr>
            <w:rStyle w:val="Hyperlink"/>
            <w:rFonts w:ascii="Times New Roman" w:hAnsi="Times New Roman" w:cs="Times New Roman"/>
            <w:sz w:val="24"/>
            <w:szCs w:val="24"/>
          </w:rPr>
          <w:t>13</w:t>
        </w:r>
      </w:hyperlink>
      <w:r w:rsidRPr="00651EDA">
        <w:rPr>
          <w:rFonts w:ascii="Times New Roman" w:hAnsi="Times New Roman" w:cs="Times New Roman"/>
          <w:sz w:val="24"/>
          <w:szCs w:val="24"/>
        </w:rPr>
        <w:t>] Vineetha and Samuel (2022) worked with a Multinomial Naïve Bayes for extracting actors and use cases from Software Requirement Specification (SRS) documents. This method was able to provide 91% accuracy, thus giving an indication of how probabilistic models could be useful in requirement analysis. However, semantic ambiguity plagues the model and its application across different domains is constrained. [</w:t>
      </w:r>
      <w:hyperlink w:anchor="r14" w:history="1">
        <w:r w:rsidRPr="00FE3710">
          <w:rPr>
            <w:rStyle w:val="Hyperlink"/>
            <w:rFonts w:ascii="Times New Roman" w:hAnsi="Times New Roman" w:cs="Times New Roman"/>
            <w:sz w:val="24"/>
            <w:szCs w:val="24"/>
          </w:rPr>
          <w:t>14</w:t>
        </w:r>
      </w:hyperlink>
      <w:r w:rsidRPr="00651EDA">
        <w:rPr>
          <w:rFonts w:ascii="Times New Roman" w:hAnsi="Times New Roman" w:cs="Times New Roman"/>
          <w:sz w:val="24"/>
          <w:szCs w:val="24"/>
        </w:rPr>
        <w:t>] Thereafter, Fatima et al. (2023) came up with a Random Forest methodology for prioritization of requirements in IoT and claimed the accuracy to be 100%. Despite impressive results, signs of overfitting appeared; meanwhile, a rather intensive preprocessing is required in this model. [</w:t>
      </w:r>
      <w:hyperlink w:anchor="r15" w:history="1">
        <w:r w:rsidRPr="00FE3710">
          <w:rPr>
            <w:rStyle w:val="Hyperlink"/>
            <w:rFonts w:ascii="Times New Roman" w:hAnsi="Times New Roman" w:cs="Times New Roman"/>
            <w:sz w:val="24"/>
            <w:szCs w:val="24"/>
          </w:rPr>
          <w:t>15</w:t>
        </w:r>
      </w:hyperlink>
      <w:r w:rsidRPr="00651EDA">
        <w:rPr>
          <w:rFonts w:ascii="Times New Roman" w:hAnsi="Times New Roman" w:cs="Times New Roman"/>
          <w:sz w:val="24"/>
          <w:szCs w:val="24"/>
        </w:rPr>
        <w:t>] Dias et al. (2023) used NLP methods with a Naïve Bayes approach to generate UML diagrams from textual requirements, achieving an accuracy of 75.52%. The observation evidenced that shallow models cannot truly grasp deeply complex relationships.</w:t>
      </w:r>
      <w:r w:rsidR="00AD4227">
        <w:rPr>
          <w:rFonts w:ascii="Times New Roman" w:hAnsi="Times New Roman" w:cs="Times New Roman"/>
          <w:sz w:val="24"/>
          <w:szCs w:val="24"/>
        </w:rPr>
        <w:t xml:space="preserve"> </w:t>
      </w:r>
      <w:r w:rsidR="00AD4227" w:rsidRPr="00AD4227">
        <w:rPr>
          <w:rFonts w:ascii="Times New Roman" w:hAnsi="Times New Roman" w:cs="Times New Roman"/>
          <w:sz w:val="24"/>
          <w:szCs w:val="24"/>
        </w:rPr>
        <w:t xml:space="preserve">In 2017, </w:t>
      </w:r>
      <w:r w:rsidR="00AD4227">
        <w:rPr>
          <w:rFonts w:ascii="Times New Roman" w:hAnsi="Times New Roman" w:cs="Times New Roman"/>
          <w:sz w:val="24"/>
          <w:szCs w:val="24"/>
        </w:rPr>
        <w:t>[</w:t>
      </w:r>
      <w:hyperlink w:anchor="r16" w:history="1">
        <w:r w:rsidR="00AD4227" w:rsidRPr="00FE3710">
          <w:rPr>
            <w:rStyle w:val="Hyperlink"/>
            <w:rFonts w:ascii="Times New Roman" w:hAnsi="Times New Roman" w:cs="Times New Roman"/>
            <w:sz w:val="24"/>
            <w:szCs w:val="24"/>
          </w:rPr>
          <w:t>16</w:t>
        </w:r>
      </w:hyperlink>
      <w:r w:rsidR="00AD4227">
        <w:rPr>
          <w:rFonts w:ascii="Times New Roman" w:hAnsi="Times New Roman" w:cs="Times New Roman"/>
          <w:sz w:val="24"/>
          <w:szCs w:val="24"/>
        </w:rPr>
        <w:t xml:space="preserve">] </w:t>
      </w:r>
      <w:r w:rsidR="00AD4227" w:rsidRPr="00AD4227">
        <w:rPr>
          <w:rFonts w:ascii="Times New Roman" w:hAnsi="Times New Roman" w:cs="Times New Roman"/>
          <w:sz w:val="24"/>
          <w:szCs w:val="24"/>
        </w:rPr>
        <w:t xml:space="preserve">Agarwal et al. presented an SDLC decision-support system vis-a-vis risk identification along lifecycle phases. The framework, lest I forget, was psychologically strong but needed being tuned manually and was not an automated one. </w:t>
      </w:r>
      <w:r w:rsidR="00AD4227">
        <w:rPr>
          <w:rFonts w:ascii="Times New Roman" w:hAnsi="Times New Roman" w:cs="Times New Roman"/>
          <w:sz w:val="24"/>
          <w:szCs w:val="24"/>
        </w:rPr>
        <w:t>[</w:t>
      </w:r>
      <w:hyperlink w:anchor="r17" w:history="1">
        <w:r w:rsidR="00AD4227" w:rsidRPr="00FE3710">
          <w:rPr>
            <w:rStyle w:val="Hyperlink"/>
            <w:rFonts w:ascii="Times New Roman" w:hAnsi="Times New Roman" w:cs="Times New Roman"/>
            <w:sz w:val="24"/>
            <w:szCs w:val="24"/>
          </w:rPr>
          <w:t>17</w:t>
        </w:r>
      </w:hyperlink>
      <w:r w:rsidR="00AD4227">
        <w:rPr>
          <w:rFonts w:ascii="Times New Roman" w:hAnsi="Times New Roman" w:cs="Times New Roman"/>
          <w:sz w:val="24"/>
          <w:szCs w:val="24"/>
        </w:rPr>
        <w:t xml:space="preserve">] </w:t>
      </w:r>
      <w:r w:rsidR="00AD4227" w:rsidRPr="00AD4227">
        <w:rPr>
          <w:rFonts w:ascii="Times New Roman" w:hAnsi="Times New Roman" w:cs="Times New Roman"/>
          <w:sz w:val="24"/>
          <w:szCs w:val="24"/>
        </w:rPr>
        <w:t>Jüngling et al. in 2020 applied AI-based object detection models intending to replace traditional sensors on their public transport system for a 54% accuracy on edge devices using TensorFlow Lite SSD. Although these works were not directly concerned with the SDLC, it hints at the difficulties of AI integration into true system development, especially accuracy deterioration in complex working environments. All these studies eventually tend to stress the capability of classical ML approaches in structured tasks and, at the same time, point to their weakness in dealing with unstructured data produced in a dynamic SDLC environment.</w:t>
      </w:r>
    </w:p>
    <w:p w14:paraId="6D647E9B" w14:textId="45462744" w:rsidR="00C93526" w:rsidRPr="00C93526" w:rsidRDefault="00C93526" w:rsidP="00C93526">
      <w:pPr>
        <w:jc w:val="both"/>
        <w:rPr>
          <w:rFonts w:ascii="Times New Roman" w:hAnsi="Times New Roman" w:cs="Times New Roman"/>
          <w:b/>
          <w:sz w:val="24"/>
          <w:szCs w:val="24"/>
        </w:rPr>
      </w:pPr>
      <w:r>
        <w:rPr>
          <w:rFonts w:ascii="Times New Roman" w:hAnsi="Times New Roman" w:cs="Times New Roman"/>
          <w:b/>
          <w:sz w:val="24"/>
          <w:szCs w:val="24"/>
        </w:rPr>
        <w:t>4</w:t>
      </w:r>
      <w:r w:rsidRPr="00C93526">
        <w:rPr>
          <w:rFonts w:ascii="Times New Roman" w:hAnsi="Times New Roman" w:cs="Times New Roman"/>
          <w:b/>
          <w:sz w:val="24"/>
          <w:szCs w:val="24"/>
        </w:rPr>
        <w:t>.2 Transformer-Based GenAI Frameworks for End-to-End SDLC Automation</w:t>
      </w:r>
    </w:p>
    <w:p w14:paraId="69F8AB34" w14:textId="01E3A989" w:rsidR="00C93526" w:rsidRPr="00C93526" w:rsidRDefault="00C93526" w:rsidP="00C93526">
      <w:pPr>
        <w:jc w:val="both"/>
        <w:rPr>
          <w:rFonts w:ascii="Times New Roman" w:hAnsi="Times New Roman" w:cs="Times New Roman"/>
          <w:sz w:val="24"/>
          <w:szCs w:val="24"/>
        </w:rPr>
      </w:pPr>
      <w:r w:rsidRPr="00C93526">
        <w:rPr>
          <w:rFonts w:ascii="Times New Roman" w:hAnsi="Times New Roman" w:cs="Times New Roman"/>
          <w:sz w:val="24"/>
          <w:szCs w:val="24"/>
        </w:rPr>
        <w:t xml:space="preserve">The advent of transformer architectures and GenAI platforms marked a significant shift in SDLC automation. </w:t>
      </w:r>
      <w:r w:rsidR="007D776A">
        <w:rPr>
          <w:rFonts w:ascii="Times New Roman" w:hAnsi="Times New Roman" w:cs="Times New Roman"/>
          <w:sz w:val="24"/>
          <w:szCs w:val="24"/>
        </w:rPr>
        <w:t>[</w:t>
      </w:r>
      <w:hyperlink w:anchor="r18" w:history="1">
        <w:r w:rsidR="007D776A" w:rsidRPr="00FE3710">
          <w:rPr>
            <w:rStyle w:val="Hyperlink"/>
            <w:rFonts w:ascii="Times New Roman" w:hAnsi="Times New Roman" w:cs="Times New Roman"/>
            <w:sz w:val="24"/>
            <w:szCs w:val="24"/>
          </w:rPr>
          <w:t>18</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Arshad et al. (2025) introduced an AI-SDLC framework powered by GPT-J and Prometheus, achieving over 90% sensitivity in performance benchmarks. Their system automated requirement analysis, design generation, and code synthesis, demonstrating the scalability of LLMs in multi-phase SDLC tasks. </w:t>
      </w:r>
      <w:r w:rsidR="007D776A">
        <w:rPr>
          <w:rFonts w:ascii="Times New Roman" w:hAnsi="Times New Roman" w:cs="Times New Roman"/>
          <w:sz w:val="24"/>
          <w:szCs w:val="24"/>
        </w:rPr>
        <w:t>[</w:t>
      </w:r>
      <w:hyperlink w:anchor="r19" w:history="1">
        <w:r w:rsidR="007D776A" w:rsidRPr="00FE3710">
          <w:rPr>
            <w:rStyle w:val="Hyperlink"/>
            <w:rFonts w:ascii="Times New Roman" w:hAnsi="Times New Roman" w:cs="Times New Roman"/>
            <w:sz w:val="24"/>
            <w:szCs w:val="24"/>
          </w:rPr>
          <w:t>19</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Faruqui et al. (2024) developed AI-Analyst, a transformer-based tool trained on a 600-page corpus of requirement documents. The model achieved 91.5% accuracy and reduced development costs by 53.33%, showcasing the efficiency of domain-specific fine-tuning. </w:t>
      </w:r>
      <w:r w:rsidR="007D776A">
        <w:rPr>
          <w:rFonts w:ascii="Times New Roman" w:hAnsi="Times New Roman" w:cs="Times New Roman"/>
          <w:sz w:val="24"/>
          <w:szCs w:val="24"/>
        </w:rPr>
        <w:t>[</w:t>
      </w:r>
      <w:hyperlink w:anchor="r20" w:history="1">
        <w:r w:rsidR="007D776A" w:rsidRPr="00FE3710">
          <w:rPr>
            <w:rStyle w:val="Hyperlink"/>
            <w:rFonts w:ascii="Times New Roman" w:hAnsi="Times New Roman" w:cs="Times New Roman"/>
            <w:sz w:val="24"/>
            <w:szCs w:val="24"/>
          </w:rPr>
          <w:t>20</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Raghi et al. (2024) proposed a Langchain-integrated GenAI pipeline that covered all SDLC stages, including testing and deployment. Their framework achieved 85–95% test coverage and significantly reduced time-to-market. </w:t>
      </w:r>
      <w:r w:rsidR="007D776A">
        <w:rPr>
          <w:rFonts w:ascii="Times New Roman" w:hAnsi="Times New Roman" w:cs="Times New Roman"/>
          <w:sz w:val="24"/>
          <w:szCs w:val="24"/>
        </w:rPr>
        <w:t>[</w:t>
      </w:r>
      <w:hyperlink w:anchor="r21" w:history="1">
        <w:r w:rsidR="007D776A" w:rsidRPr="00FE3710">
          <w:rPr>
            <w:rStyle w:val="Hyperlink"/>
            <w:rFonts w:ascii="Times New Roman" w:hAnsi="Times New Roman" w:cs="Times New Roman"/>
            <w:sz w:val="24"/>
            <w:szCs w:val="24"/>
          </w:rPr>
          <w:t>21</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Uzair and Naz (2023) presented a Six-Tier LLM architecture for modular SDLC automation, emphasizing scalability and reusability. However, the system faced challenges in dependency management and integration with legacy </w:t>
      </w:r>
      <w:r w:rsidRPr="00C93526">
        <w:rPr>
          <w:rFonts w:ascii="Times New Roman" w:hAnsi="Times New Roman" w:cs="Times New Roman"/>
          <w:sz w:val="24"/>
          <w:szCs w:val="24"/>
        </w:rPr>
        <w:lastRenderedPageBreak/>
        <w:t>tools.</w:t>
      </w:r>
      <w:r w:rsidR="007D776A">
        <w:rPr>
          <w:rFonts w:ascii="Times New Roman" w:hAnsi="Times New Roman" w:cs="Times New Roman"/>
          <w:sz w:val="24"/>
          <w:szCs w:val="24"/>
        </w:rPr>
        <w:t xml:space="preserve"> [</w:t>
      </w:r>
      <w:hyperlink w:anchor="r22" w:history="1">
        <w:r w:rsidR="007D776A" w:rsidRPr="00FE3710">
          <w:rPr>
            <w:rStyle w:val="Hyperlink"/>
            <w:rFonts w:ascii="Times New Roman" w:hAnsi="Times New Roman" w:cs="Times New Roman"/>
            <w:sz w:val="24"/>
            <w:szCs w:val="24"/>
          </w:rPr>
          <w:t>22</w:t>
        </w:r>
      </w:hyperlink>
      <w:r w:rsidR="007D776A">
        <w:rPr>
          <w:rFonts w:ascii="Times New Roman" w:hAnsi="Times New Roman" w:cs="Times New Roman"/>
          <w:sz w:val="24"/>
          <w:szCs w:val="24"/>
        </w:rPr>
        <w:t>]</w:t>
      </w:r>
      <w:r w:rsidRPr="00C93526">
        <w:rPr>
          <w:rFonts w:ascii="Times New Roman" w:hAnsi="Times New Roman" w:cs="Times New Roman"/>
          <w:sz w:val="24"/>
          <w:szCs w:val="24"/>
        </w:rPr>
        <w:t xml:space="preserve"> Ferrari et al. (2024) evaluated ChatGPT’s ability to generate UML sequence diagrams from industrial requirements. While the model produced clear and readable diagrams, it struggled with completeness and semantic fidelity. </w:t>
      </w:r>
      <w:r w:rsidR="007D776A">
        <w:rPr>
          <w:rFonts w:ascii="Times New Roman" w:hAnsi="Times New Roman" w:cs="Times New Roman"/>
          <w:sz w:val="24"/>
          <w:szCs w:val="24"/>
        </w:rPr>
        <w:t>[</w:t>
      </w:r>
      <w:hyperlink w:anchor="r23" w:history="1">
        <w:r w:rsidR="007D776A" w:rsidRPr="00FE3710">
          <w:rPr>
            <w:rStyle w:val="Hyperlink"/>
            <w:rFonts w:ascii="Times New Roman" w:hAnsi="Times New Roman" w:cs="Times New Roman"/>
            <w:sz w:val="24"/>
            <w:szCs w:val="24"/>
          </w:rPr>
          <w:t>23</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Madupati (2024) explored the impact of GenAI tools like Codex and GPT-4 on traditional SDLC models, demonstrating automation in code generation, testing, and CI/CD workflows. Though lacking experimental datasets, the study cited real-world applications from Facebook and Google to validate performance gains. </w:t>
      </w:r>
      <w:r w:rsidR="007D776A">
        <w:rPr>
          <w:rFonts w:ascii="Times New Roman" w:hAnsi="Times New Roman" w:cs="Times New Roman"/>
          <w:sz w:val="24"/>
          <w:szCs w:val="24"/>
        </w:rPr>
        <w:t>[</w:t>
      </w:r>
      <w:hyperlink w:anchor="r24" w:history="1">
        <w:r w:rsidR="007D776A" w:rsidRPr="00FE3710">
          <w:rPr>
            <w:rStyle w:val="Hyperlink"/>
            <w:rFonts w:ascii="Times New Roman" w:hAnsi="Times New Roman" w:cs="Times New Roman"/>
            <w:sz w:val="24"/>
            <w:szCs w:val="24"/>
          </w:rPr>
          <w:t>24</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Sauvola et al. (2024) modeled four future scenarios for GenAI-driven development, analyzing productivity gains and developer role evolution without empirical benchmarks. These studies collectively demonstrate the transformative potential of GenAI in SDLC but also highlight the need for human-in-the-loop validation, traceability mechanisms, and domain-specific adaptation.</w:t>
      </w:r>
    </w:p>
    <w:p w14:paraId="46289212" w14:textId="24415327" w:rsidR="00C93526" w:rsidRPr="00C93526" w:rsidRDefault="00C93526" w:rsidP="00C93526">
      <w:pPr>
        <w:jc w:val="both"/>
        <w:rPr>
          <w:rFonts w:ascii="Times New Roman" w:hAnsi="Times New Roman" w:cs="Times New Roman"/>
          <w:b/>
          <w:sz w:val="24"/>
          <w:szCs w:val="24"/>
        </w:rPr>
      </w:pPr>
      <w:r>
        <w:rPr>
          <w:rFonts w:ascii="Times New Roman" w:hAnsi="Times New Roman" w:cs="Times New Roman"/>
          <w:b/>
          <w:sz w:val="24"/>
          <w:szCs w:val="24"/>
        </w:rPr>
        <w:t>4</w:t>
      </w:r>
      <w:r w:rsidRPr="00C93526">
        <w:rPr>
          <w:rFonts w:ascii="Times New Roman" w:hAnsi="Times New Roman" w:cs="Times New Roman"/>
          <w:b/>
          <w:sz w:val="24"/>
          <w:szCs w:val="24"/>
        </w:rPr>
        <w:t>.3 Ethical, Sustainable, and Domain-Specific Extensions of AI in SDLC</w:t>
      </w:r>
    </w:p>
    <w:p w14:paraId="339B9687" w14:textId="6A62DEA6" w:rsidR="00C93526" w:rsidRPr="00C93526" w:rsidRDefault="00C93526" w:rsidP="00C93526">
      <w:pPr>
        <w:jc w:val="both"/>
        <w:rPr>
          <w:rFonts w:ascii="Times New Roman" w:hAnsi="Times New Roman" w:cs="Times New Roman"/>
          <w:sz w:val="24"/>
          <w:szCs w:val="24"/>
        </w:rPr>
      </w:pPr>
      <w:r w:rsidRPr="00C93526">
        <w:rPr>
          <w:rFonts w:ascii="Times New Roman" w:hAnsi="Times New Roman" w:cs="Times New Roman"/>
          <w:sz w:val="24"/>
          <w:szCs w:val="24"/>
        </w:rPr>
        <w:t xml:space="preserve">Beyond technical automation, several studies explored the ethical, sustainable, and domain-specific dimensions of AI integration in SDLC. </w:t>
      </w:r>
      <w:r w:rsidR="007D776A">
        <w:rPr>
          <w:rFonts w:ascii="Times New Roman" w:hAnsi="Times New Roman" w:cs="Times New Roman"/>
          <w:sz w:val="24"/>
          <w:szCs w:val="24"/>
        </w:rPr>
        <w:t>[</w:t>
      </w:r>
      <w:hyperlink w:anchor="r25" w:history="1">
        <w:r w:rsidR="007D776A" w:rsidRPr="00FE3710">
          <w:rPr>
            <w:rStyle w:val="Hyperlink"/>
            <w:rFonts w:ascii="Times New Roman" w:hAnsi="Times New Roman" w:cs="Times New Roman"/>
            <w:sz w:val="24"/>
            <w:szCs w:val="24"/>
          </w:rPr>
          <w:t>25</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Gill (2025) proposed a decision-driven Agile framework tailored for AI systems, emphasizing human-AI trust and iterative validation. While conceptually sound, the framework lacked empirical validation and toolchain integration. </w:t>
      </w:r>
      <w:r w:rsidR="007D776A">
        <w:rPr>
          <w:rFonts w:ascii="Times New Roman" w:hAnsi="Times New Roman" w:cs="Times New Roman"/>
          <w:sz w:val="24"/>
          <w:szCs w:val="24"/>
        </w:rPr>
        <w:t>[</w:t>
      </w:r>
      <w:hyperlink w:anchor="r26" w:history="1">
        <w:r w:rsidR="007D776A" w:rsidRPr="00FE3710">
          <w:rPr>
            <w:rStyle w:val="Hyperlink"/>
            <w:rFonts w:ascii="Times New Roman" w:hAnsi="Times New Roman" w:cs="Times New Roman"/>
            <w:sz w:val="24"/>
            <w:szCs w:val="24"/>
          </w:rPr>
          <w:t>26</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Baldassarre et al. (2024) introduced POLARIS, a framework for embedding ethical principles into SDLC tasks. Validated through industrial case studies, POLARIS provided actionable guidelines for responsible AI development. </w:t>
      </w:r>
      <w:r w:rsidR="007D776A">
        <w:rPr>
          <w:rFonts w:ascii="Times New Roman" w:hAnsi="Times New Roman" w:cs="Times New Roman"/>
          <w:sz w:val="24"/>
          <w:szCs w:val="24"/>
        </w:rPr>
        <w:t>[</w:t>
      </w:r>
      <w:hyperlink w:anchor="r27" w:history="1">
        <w:r w:rsidR="007D776A" w:rsidRPr="00FE3710">
          <w:rPr>
            <w:rStyle w:val="Hyperlink"/>
            <w:rFonts w:ascii="Times New Roman" w:hAnsi="Times New Roman" w:cs="Times New Roman"/>
            <w:sz w:val="24"/>
            <w:szCs w:val="24"/>
          </w:rPr>
          <w:t>27</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Trinh et al. (2024) conducted a sustainability-focused review, mapping AI integration across environmental, technical, and social dimensions. Their work emphasized the need for energy-efficient models and sustainable development practices. </w:t>
      </w:r>
      <w:r w:rsidR="007D776A">
        <w:rPr>
          <w:rFonts w:ascii="Times New Roman" w:hAnsi="Times New Roman" w:cs="Times New Roman"/>
          <w:sz w:val="24"/>
          <w:szCs w:val="24"/>
        </w:rPr>
        <w:t>[</w:t>
      </w:r>
      <w:hyperlink w:anchor="r28" w:history="1">
        <w:r w:rsidR="007D776A" w:rsidRPr="00FE3710">
          <w:rPr>
            <w:rStyle w:val="Hyperlink"/>
            <w:rFonts w:ascii="Times New Roman" w:hAnsi="Times New Roman" w:cs="Times New Roman"/>
            <w:sz w:val="24"/>
            <w:szCs w:val="24"/>
          </w:rPr>
          <w:t>28</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 xml:space="preserve">Nivedita Dey et al. (2020) adapted classical SDLC models to quantum computing constraints, proposing the Quantum Development Life Cycle (QDLC). Their framework addressed the unique challenges of quantum software development, including probabilistic behavior and hardware limitations. </w:t>
      </w:r>
      <w:r w:rsidR="007D776A">
        <w:rPr>
          <w:rFonts w:ascii="Times New Roman" w:hAnsi="Times New Roman" w:cs="Times New Roman"/>
          <w:sz w:val="24"/>
          <w:szCs w:val="24"/>
        </w:rPr>
        <w:t>[</w:t>
      </w:r>
      <w:hyperlink w:anchor="r29" w:history="1">
        <w:r w:rsidR="007D776A" w:rsidRPr="00FE3710">
          <w:rPr>
            <w:rStyle w:val="Hyperlink"/>
            <w:rFonts w:ascii="Times New Roman" w:hAnsi="Times New Roman" w:cs="Times New Roman"/>
            <w:sz w:val="24"/>
            <w:szCs w:val="24"/>
          </w:rPr>
          <w:t>29</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Boufaied et al. (2025) investigated how unresolved vulnerabilities—termed “security debt”—accumulate in industrial SDLC settings. Through interviews with 22 practitioners, they revealed that AI tools are cautiously adopted for mitigation, but manual validation remains essential due to trust concerns. These studies highlight the importance of aligning AI-driven SDLC practices with ethical, sustainable, and domain-specific requirements. However, the lack of standardized metrics and empirical benchmarks limits their practical adoption.</w:t>
      </w:r>
    </w:p>
    <w:p w14:paraId="47E56F1A" w14:textId="63FF2759" w:rsidR="00C93526" w:rsidRPr="00C93526" w:rsidRDefault="00C93526" w:rsidP="00C93526">
      <w:pPr>
        <w:jc w:val="both"/>
        <w:rPr>
          <w:rFonts w:ascii="Times New Roman" w:hAnsi="Times New Roman" w:cs="Times New Roman"/>
          <w:b/>
          <w:sz w:val="24"/>
          <w:szCs w:val="24"/>
        </w:rPr>
      </w:pPr>
      <w:r>
        <w:rPr>
          <w:rFonts w:ascii="Times New Roman" w:hAnsi="Times New Roman" w:cs="Times New Roman"/>
          <w:b/>
          <w:sz w:val="24"/>
          <w:szCs w:val="24"/>
        </w:rPr>
        <w:t>4</w:t>
      </w:r>
      <w:r w:rsidRPr="00C93526">
        <w:rPr>
          <w:rFonts w:ascii="Times New Roman" w:hAnsi="Times New Roman" w:cs="Times New Roman"/>
          <w:b/>
          <w:sz w:val="24"/>
          <w:szCs w:val="24"/>
        </w:rPr>
        <w:t>.4 NLP and LLM-Based Design Modeling and Automation</w:t>
      </w:r>
    </w:p>
    <w:p w14:paraId="1303132E" w14:textId="67170198" w:rsidR="00C93526" w:rsidRPr="00C93526" w:rsidRDefault="00C93526" w:rsidP="00C93526">
      <w:pPr>
        <w:jc w:val="both"/>
        <w:rPr>
          <w:rFonts w:ascii="Times New Roman" w:hAnsi="Times New Roman" w:cs="Times New Roman"/>
          <w:sz w:val="24"/>
          <w:szCs w:val="24"/>
        </w:rPr>
      </w:pPr>
      <w:r w:rsidRPr="00C93526">
        <w:rPr>
          <w:rFonts w:ascii="Times New Roman" w:hAnsi="Times New Roman" w:cs="Times New Roman"/>
          <w:sz w:val="24"/>
          <w:szCs w:val="24"/>
        </w:rPr>
        <w:t xml:space="preserve">A growing body of research focuses on automating software design artifacts using NLP and LLMs. </w:t>
      </w:r>
      <w:r w:rsidR="007D776A">
        <w:rPr>
          <w:rFonts w:ascii="Times New Roman" w:hAnsi="Times New Roman" w:cs="Times New Roman"/>
          <w:sz w:val="24"/>
          <w:szCs w:val="24"/>
        </w:rPr>
        <w:t>[</w:t>
      </w:r>
      <w:hyperlink w:anchor="r30" w:history="1">
        <w:r w:rsidR="007D776A" w:rsidRPr="00FE3710">
          <w:rPr>
            <w:rStyle w:val="Hyperlink"/>
            <w:rFonts w:ascii="Times New Roman" w:hAnsi="Times New Roman" w:cs="Times New Roman"/>
            <w:sz w:val="24"/>
            <w:szCs w:val="24"/>
          </w:rPr>
          <w:t>30</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Cervantes et al. (2024) proposed an LLM-assisted Architecture Design Decision (ADD) method, improving documentation clarity and decision traceability. However, the model faced challenges in retaining contextual information across design iterations.</w:t>
      </w:r>
      <w:r w:rsidR="007D776A">
        <w:rPr>
          <w:rFonts w:ascii="Times New Roman" w:hAnsi="Times New Roman" w:cs="Times New Roman"/>
          <w:sz w:val="24"/>
          <w:szCs w:val="24"/>
        </w:rPr>
        <w:t xml:space="preserve"> [</w:t>
      </w:r>
      <w:hyperlink w:anchor="r31" w:history="1">
        <w:r w:rsidR="007D776A" w:rsidRPr="00FE3710">
          <w:rPr>
            <w:rStyle w:val="Hyperlink"/>
            <w:rFonts w:ascii="Times New Roman" w:hAnsi="Times New Roman" w:cs="Times New Roman"/>
            <w:sz w:val="24"/>
            <w:szCs w:val="24"/>
          </w:rPr>
          <w:t>31</w:t>
        </w:r>
      </w:hyperlink>
      <w:r w:rsidR="007D776A">
        <w:rPr>
          <w:rFonts w:ascii="Times New Roman" w:hAnsi="Times New Roman" w:cs="Times New Roman"/>
          <w:sz w:val="24"/>
          <w:szCs w:val="24"/>
        </w:rPr>
        <w:t>]</w:t>
      </w:r>
      <w:r w:rsidRPr="00C93526">
        <w:rPr>
          <w:rFonts w:ascii="Times New Roman" w:hAnsi="Times New Roman" w:cs="Times New Roman"/>
          <w:sz w:val="24"/>
          <w:szCs w:val="24"/>
        </w:rPr>
        <w:t xml:space="preserve"> Puranik et al. (2024) enhanced Model Driven Software Development (MDSD) by enabling multilingual UML generation through AI, facilitating cross-cultural collaboration.</w:t>
      </w:r>
      <w:r w:rsidR="007D776A">
        <w:rPr>
          <w:rFonts w:ascii="Times New Roman" w:hAnsi="Times New Roman" w:cs="Times New Roman"/>
          <w:sz w:val="24"/>
          <w:szCs w:val="24"/>
        </w:rPr>
        <w:t xml:space="preserve"> [</w:t>
      </w:r>
      <w:hyperlink w:anchor="r32" w:history="1">
        <w:r w:rsidR="007D776A" w:rsidRPr="00FE3710">
          <w:rPr>
            <w:rStyle w:val="Hyperlink"/>
            <w:rFonts w:ascii="Times New Roman" w:hAnsi="Times New Roman" w:cs="Times New Roman"/>
            <w:sz w:val="24"/>
            <w:szCs w:val="24"/>
          </w:rPr>
          <w:t>32</w:t>
        </w:r>
      </w:hyperlink>
      <w:r w:rsidR="007D776A">
        <w:rPr>
          <w:rFonts w:ascii="Times New Roman" w:hAnsi="Times New Roman" w:cs="Times New Roman"/>
          <w:sz w:val="24"/>
          <w:szCs w:val="24"/>
        </w:rPr>
        <w:t>]</w:t>
      </w:r>
      <w:r w:rsidRPr="00C93526">
        <w:rPr>
          <w:rFonts w:ascii="Times New Roman" w:hAnsi="Times New Roman" w:cs="Times New Roman"/>
          <w:sz w:val="24"/>
          <w:szCs w:val="24"/>
        </w:rPr>
        <w:t xml:space="preserve"> Ramackers et al. (2021) introduced the P2P framework using BERT and BiLSTM to convert natural language into executable UML models. Their system achieved high accuracy but required extensive preprocessing.</w:t>
      </w:r>
      <w:r w:rsidR="007D776A">
        <w:rPr>
          <w:rFonts w:ascii="Times New Roman" w:hAnsi="Times New Roman" w:cs="Times New Roman"/>
          <w:sz w:val="24"/>
          <w:szCs w:val="24"/>
        </w:rPr>
        <w:t xml:space="preserve"> [</w:t>
      </w:r>
      <w:hyperlink w:anchor="r33" w:history="1">
        <w:r w:rsidR="007D776A" w:rsidRPr="00FE3710">
          <w:rPr>
            <w:rStyle w:val="Hyperlink"/>
            <w:rFonts w:ascii="Times New Roman" w:hAnsi="Times New Roman" w:cs="Times New Roman"/>
            <w:sz w:val="24"/>
            <w:szCs w:val="24"/>
          </w:rPr>
          <w:t>33</w:t>
        </w:r>
      </w:hyperlink>
      <w:r w:rsidR="007D776A">
        <w:rPr>
          <w:rFonts w:ascii="Times New Roman" w:hAnsi="Times New Roman" w:cs="Times New Roman"/>
          <w:sz w:val="24"/>
          <w:szCs w:val="24"/>
        </w:rPr>
        <w:t xml:space="preserve">] </w:t>
      </w:r>
      <w:r w:rsidRPr="00C93526">
        <w:rPr>
          <w:rFonts w:ascii="Times New Roman" w:hAnsi="Times New Roman" w:cs="Times New Roman"/>
          <w:sz w:val="24"/>
          <w:szCs w:val="24"/>
        </w:rPr>
        <w:t>Zhang et al. (2024) compared GPT-4 and HuggingChat for requirement classification, achieving up to 85.64% accuracy. Their study revealed that transformer-based models outperform traditional NLP pipelines in semantic understanding but require domain-</w:t>
      </w:r>
      <w:r w:rsidRPr="00C93526">
        <w:rPr>
          <w:rFonts w:ascii="Times New Roman" w:hAnsi="Times New Roman" w:cs="Times New Roman"/>
          <w:sz w:val="24"/>
          <w:szCs w:val="24"/>
        </w:rPr>
        <w:lastRenderedPageBreak/>
        <w:t>specific fine-tuning.</w:t>
      </w:r>
      <w:r w:rsidR="007D776A">
        <w:rPr>
          <w:rFonts w:ascii="Times New Roman" w:hAnsi="Times New Roman" w:cs="Times New Roman"/>
          <w:sz w:val="24"/>
          <w:szCs w:val="24"/>
        </w:rPr>
        <w:t xml:space="preserve"> [</w:t>
      </w:r>
      <w:hyperlink w:anchor="r34" w:history="1">
        <w:r w:rsidR="007D776A" w:rsidRPr="00FE3710">
          <w:rPr>
            <w:rStyle w:val="Hyperlink"/>
            <w:rFonts w:ascii="Times New Roman" w:hAnsi="Times New Roman" w:cs="Times New Roman"/>
            <w:sz w:val="24"/>
            <w:szCs w:val="24"/>
          </w:rPr>
          <w:t>34</w:t>
        </w:r>
      </w:hyperlink>
      <w:r w:rsidR="007D776A">
        <w:rPr>
          <w:rFonts w:ascii="Times New Roman" w:hAnsi="Times New Roman" w:cs="Times New Roman"/>
          <w:sz w:val="24"/>
          <w:szCs w:val="24"/>
        </w:rPr>
        <w:t>]</w:t>
      </w:r>
      <w:r w:rsidRPr="00C93526">
        <w:rPr>
          <w:rFonts w:ascii="Times New Roman" w:hAnsi="Times New Roman" w:cs="Times New Roman"/>
          <w:sz w:val="24"/>
          <w:szCs w:val="24"/>
        </w:rPr>
        <w:t xml:space="preserve"> Esposito et al. (2025) conducted a Multivocal Literature Review on GenAI’s role in software architecture, highlighting strengths in documentation and design generation but noting challenges in hallucinations, explainability, and lack of architecture-specific datasets. These contributions demonstrate the potential of LLMs in bridging natural language and formal design models, though issues related to diagram completeness, semantic fidelity, and tool interoperability remain unresolved.</w:t>
      </w:r>
    </w:p>
    <w:p w14:paraId="1A002162" w14:textId="0504E3C9" w:rsidR="00C93526" w:rsidRPr="00C93526" w:rsidRDefault="00C93526" w:rsidP="00C93526">
      <w:pPr>
        <w:jc w:val="both"/>
        <w:rPr>
          <w:rFonts w:ascii="Times New Roman" w:hAnsi="Times New Roman" w:cs="Times New Roman"/>
          <w:b/>
          <w:sz w:val="24"/>
          <w:szCs w:val="24"/>
        </w:rPr>
      </w:pPr>
      <w:r w:rsidRPr="00C93526">
        <w:rPr>
          <w:rFonts w:ascii="Times New Roman" w:hAnsi="Times New Roman" w:cs="Times New Roman"/>
          <w:b/>
          <w:sz w:val="24"/>
          <w:szCs w:val="24"/>
        </w:rPr>
        <w:t>4.5 Discussion of Outcomes</w:t>
      </w:r>
    </w:p>
    <w:p w14:paraId="281A1AB2" w14:textId="77777777" w:rsidR="00C93526" w:rsidRPr="00C93526" w:rsidRDefault="00C93526" w:rsidP="00C93526">
      <w:pPr>
        <w:jc w:val="both"/>
        <w:rPr>
          <w:rFonts w:ascii="Times New Roman" w:hAnsi="Times New Roman" w:cs="Times New Roman"/>
          <w:sz w:val="24"/>
          <w:szCs w:val="24"/>
        </w:rPr>
      </w:pPr>
      <w:r w:rsidRPr="00C93526">
        <w:rPr>
          <w:rFonts w:ascii="Times New Roman" w:hAnsi="Times New Roman" w:cs="Times New Roman"/>
          <w:sz w:val="24"/>
          <w:szCs w:val="24"/>
        </w:rPr>
        <w:t>Key findings from this literature survey include the following: classical ML models are effective for structured SDLC tasks but lack semantic depth and adaptability; transformer-based GenAI frameworks offer scalable, context-aware automation across lifecycle phases but require robust validation and traceability mechanisms; ethical and domain-specific frameworks emphasize the importance of responsible AI development, though empirical validation is limited; and NLP-driven design automation showcases the promise of LLMs in translating human intent into technical artifacts, albeit with challenges in completeness and domain adaptation. Future research must focus on building unified, cloud-enabled GenAI SDLC frameworks that integrate automation, scalability, and traceability across all lifecycle phases. Additionally, the development of standardized benchmarks, explainable AI modules, and domain-specific datasets will be critical for advancing the state-of-the-art in AI-driven software engineering.</w:t>
      </w:r>
    </w:p>
    <w:p w14:paraId="619F73AE" w14:textId="0DD4D7F2" w:rsidR="001F398C" w:rsidRDefault="001F398C" w:rsidP="00C93526">
      <w:pPr>
        <w:jc w:val="both"/>
        <w:rPr>
          <w:rFonts w:ascii="Times New Roman" w:hAnsi="Times New Roman" w:cs="Times New Roman"/>
          <w:b/>
          <w:sz w:val="24"/>
          <w:szCs w:val="24"/>
        </w:rPr>
      </w:pPr>
      <w:r>
        <w:rPr>
          <w:rFonts w:ascii="Times New Roman" w:hAnsi="Times New Roman" w:cs="Times New Roman"/>
          <w:b/>
          <w:sz w:val="24"/>
          <w:szCs w:val="24"/>
        </w:rPr>
        <w:t>V.</w:t>
      </w:r>
      <w:r w:rsidR="00AA5D28">
        <w:rPr>
          <w:rFonts w:ascii="Times New Roman" w:hAnsi="Times New Roman" w:cs="Times New Roman"/>
          <w:b/>
          <w:sz w:val="24"/>
          <w:szCs w:val="24"/>
        </w:rPr>
        <w:t xml:space="preserve"> </w:t>
      </w:r>
      <w:r>
        <w:rPr>
          <w:rFonts w:ascii="Times New Roman" w:hAnsi="Times New Roman" w:cs="Times New Roman"/>
          <w:b/>
          <w:sz w:val="24"/>
          <w:szCs w:val="24"/>
        </w:rPr>
        <w:t>ANALYSIS &amp; PERFORMANCE COMPARISION</w:t>
      </w:r>
    </w:p>
    <w:p w14:paraId="076E8BDF" w14:textId="77777777" w:rsidR="001F398C" w:rsidRDefault="001F398C" w:rsidP="000C0F72">
      <w:pPr>
        <w:jc w:val="both"/>
        <w:rPr>
          <w:rFonts w:ascii="Times New Roman" w:hAnsi="Times New Roman" w:cs="Times New Roman"/>
          <w:sz w:val="24"/>
          <w:szCs w:val="24"/>
        </w:rPr>
      </w:pPr>
      <w:r>
        <w:rPr>
          <w:rFonts w:ascii="Times New Roman" w:hAnsi="Times New Roman" w:cs="Times New Roman"/>
          <w:sz w:val="24"/>
          <w:szCs w:val="24"/>
        </w:rPr>
        <w:t>Apparent choice for this cloud AI framework for SDLC optimization is the one. I suppose that Ferrari et al. have put forward a model for cloud AI framework optimization in the SDLC which reports 93% accuracy while having the possibility of context sensitivity and complete cloud support, something researcher observed to be lacking in the previously existing scenarios. Since the offerings support integration with automation and flexibility, they provide an end-to-end lifecycle implementation, in contrast to many domain-specific models. This means that, from the technical perspective, it accommodates evolving trust and integration standards, making it usable in real-world scenarios.</w:t>
      </w:r>
    </w:p>
    <w:p w14:paraId="7BF5081D" w14:textId="324ACD04" w:rsidR="001F398C" w:rsidRDefault="001F398C" w:rsidP="000C0F72">
      <w:pPr>
        <w:jc w:val="both"/>
        <w:rPr>
          <w:rFonts w:ascii="Times New Roman" w:hAnsi="Times New Roman" w:cs="Times New Roman"/>
          <w:b/>
          <w:sz w:val="24"/>
          <w:szCs w:val="24"/>
        </w:rPr>
      </w:pPr>
      <w:r>
        <w:rPr>
          <w:rFonts w:ascii="Times New Roman" w:hAnsi="Times New Roman" w:cs="Times New Roman"/>
          <w:b/>
          <w:sz w:val="24"/>
          <w:szCs w:val="24"/>
        </w:rPr>
        <w:t>Table 1: Evaluation of AI Techniques in SDLC Modelling, Testing and Deployment</w:t>
      </w:r>
    </w:p>
    <w:tbl>
      <w:tblPr>
        <w:tblStyle w:val="TableGrid"/>
        <w:tblW w:w="0" w:type="auto"/>
        <w:tblLayout w:type="fixed"/>
        <w:tblLook w:val="04A0" w:firstRow="1" w:lastRow="0" w:firstColumn="1" w:lastColumn="0" w:noHBand="0" w:noVBand="1"/>
      </w:tblPr>
      <w:tblGrid>
        <w:gridCol w:w="1397"/>
        <w:gridCol w:w="1404"/>
        <w:gridCol w:w="1561"/>
        <w:gridCol w:w="1189"/>
        <w:gridCol w:w="1563"/>
        <w:gridCol w:w="1417"/>
      </w:tblGrid>
      <w:tr w:rsidR="005603D7" w:rsidRPr="008A3739" w14:paraId="7B7952BF" w14:textId="77777777" w:rsidTr="008D7FA9">
        <w:tc>
          <w:tcPr>
            <w:tcW w:w="1397" w:type="dxa"/>
          </w:tcPr>
          <w:p w14:paraId="16CDC188" w14:textId="08597105"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Authors &amp; Year</w:t>
            </w:r>
          </w:p>
        </w:tc>
        <w:tc>
          <w:tcPr>
            <w:tcW w:w="1404" w:type="dxa"/>
          </w:tcPr>
          <w:p w14:paraId="1E4C84EC" w14:textId="20D14195"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SDLC Phase</w:t>
            </w:r>
          </w:p>
        </w:tc>
        <w:tc>
          <w:tcPr>
            <w:tcW w:w="1561" w:type="dxa"/>
          </w:tcPr>
          <w:p w14:paraId="7894153E" w14:textId="77777777"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Technique Used</w:t>
            </w:r>
          </w:p>
        </w:tc>
        <w:tc>
          <w:tcPr>
            <w:tcW w:w="1189" w:type="dxa"/>
          </w:tcPr>
          <w:p w14:paraId="63FFDE9D" w14:textId="285FB3A6" w:rsidR="005603D7" w:rsidRPr="008A3739" w:rsidRDefault="005603D7" w:rsidP="002709DD">
            <w:pPr>
              <w:spacing w:line="276" w:lineRule="auto"/>
              <w:jc w:val="both"/>
              <w:rPr>
                <w:rFonts w:ascii="Times New Roman" w:hAnsi="Times New Roman" w:cs="Times New Roman"/>
                <w:b/>
                <w:sz w:val="24"/>
                <w:szCs w:val="24"/>
              </w:rPr>
            </w:pPr>
            <w:r>
              <w:rPr>
                <w:rFonts w:ascii="Times New Roman" w:hAnsi="Times New Roman" w:cs="Times New Roman"/>
                <w:b/>
                <w:sz w:val="24"/>
                <w:szCs w:val="24"/>
              </w:rPr>
              <w:t>F1 Score(%)</w:t>
            </w:r>
          </w:p>
        </w:tc>
        <w:tc>
          <w:tcPr>
            <w:tcW w:w="1563" w:type="dxa"/>
          </w:tcPr>
          <w:p w14:paraId="6A0C06DF" w14:textId="4ACC7F8E"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Challenges Addressed</w:t>
            </w:r>
          </w:p>
        </w:tc>
        <w:tc>
          <w:tcPr>
            <w:tcW w:w="1417" w:type="dxa"/>
          </w:tcPr>
          <w:p w14:paraId="6A70910B" w14:textId="77777777"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Cloud Compatibility</w:t>
            </w:r>
          </w:p>
        </w:tc>
      </w:tr>
      <w:tr w:rsidR="005603D7" w:rsidRPr="008A3739" w14:paraId="50E05B34" w14:textId="77777777" w:rsidTr="008D7FA9">
        <w:tc>
          <w:tcPr>
            <w:tcW w:w="1397" w:type="dxa"/>
          </w:tcPr>
          <w:p w14:paraId="6B8E5966" w14:textId="25D0DB1E"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Vineetha &amp; Samuel</w:t>
            </w:r>
          </w:p>
          <w:p w14:paraId="2CA1E35F" w14:textId="49FA9D4D"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(2022)</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13" w:history="1">
              <w:r w:rsidRPr="005A60D0">
                <w:rPr>
                  <w:rStyle w:val="Hyperlink"/>
                  <w:rFonts w:ascii="Times New Roman" w:hAnsi="Times New Roman" w:cs="Times New Roman"/>
                  <w:sz w:val="24"/>
                  <w:szCs w:val="24"/>
                </w:rPr>
                <w:t>13</w:t>
              </w:r>
            </w:hyperlink>
            <w:r w:rsidRPr="008A3739">
              <w:rPr>
                <w:rFonts w:ascii="Times New Roman" w:hAnsi="Times New Roman" w:cs="Times New Roman"/>
                <w:sz w:val="24"/>
                <w:szCs w:val="24"/>
              </w:rPr>
              <w:t>]</w:t>
            </w:r>
          </w:p>
        </w:tc>
        <w:tc>
          <w:tcPr>
            <w:tcW w:w="1404" w:type="dxa"/>
          </w:tcPr>
          <w:p w14:paraId="56EA0B92" w14:textId="6E862E0F"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Modeling</w:t>
            </w:r>
          </w:p>
        </w:tc>
        <w:tc>
          <w:tcPr>
            <w:tcW w:w="1561" w:type="dxa"/>
          </w:tcPr>
          <w:p w14:paraId="6BCAD274" w14:textId="19E9677E"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Nai</w:t>
            </w:r>
            <w:r w:rsidRPr="00E212EB">
              <w:rPr>
                <w:rFonts w:ascii="Times New Roman" w:hAnsi="Times New Roman" w:cs="Times New Roman"/>
                <w:sz w:val="24"/>
                <w:szCs w:val="24"/>
              </w:rPr>
              <w:t>ve Bayes for actor/use case extraction</w:t>
            </w:r>
          </w:p>
        </w:tc>
        <w:tc>
          <w:tcPr>
            <w:tcW w:w="1189" w:type="dxa"/>
          </w:tcPr>
          <w:p w14:paraId="5EF893FD" w14:textId="28031F8A"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91</w:t>
            </w:r>
          </w:p>
        </w:tc>
        <w:tc>
          <w:tcPr>
            <w:tcW w:w="1563" w:type="dxa"/>
          </w:tcPr>
          <w:p w14:paraId="015247D3" w14:textId="754D81CC"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Ambiguity in identifying actors and use cases from SRS documents</w:t>
            </w:r>
          </w:p>
        </w:tc>
        <w:tc>
          <w:tcPr>
            <w:tcW w:w="1417" w:type="dxa"/>
          </w:tcPr>
          <w:p w14:paraId="4C9A273E"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Low</w:t>
            </w:r>
          </w:p>
        </w:tc>
      </w:tr>
      <w:tr w:rsidR="005603D7" w:rsidRPr="008A3739" w14:paraId="2B67F485" w14:textId="77777777" w:rsidTr="008D7FA9">
        <w:tc>
          <w:tcPr>
            <w:tcW w:w="1397" w:type="dxa"/>
          </w:tcPr>
          <w:p w14:paraId="18CD2A47" w14:textId="53A5AF25"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Dias et al</w:t>
            </w:r>
          </w:p>
          <w:p w14:paraId="62D9AA8B" w14:textId="3FC52906"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(2023)</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15" w:history="1">
              <w:r w:rsidRPr="005A60D0">
                <w:rPr>
                  <w:rStyle w:val="Hyperlink"/>
                  <w:rFonts w:ascii="Times New Roman" w:hAnsi="Times New Roman" w:cs="Times New Roman"/>
                  <w:sz w:val="24"/>
                  <w:szCs w:val="24"/>
                </w:rPr>
                <w:t>15</w:t>
              </w:r>
            </w:hyperlink>
            <w:r w:rsidRPr="008A3739">
              <w:rPr>
                <w:rFonts w:ascii="Times New Roman" w:hAnsi="Times New Roman" w:cs="Times New Roman"/>
                <w:sz w:val="24"/>
                <w:szCs w:val="24"/>
              </w:rPr>
              <w:t>]</w:t>
            </w:r>
          </w:p>
        </w:tc>
        <w:tc>
          <w:tcPr>
            <w:tcW w:w="1404" w:type="dxa"/>
          </w:tcPr>
          <w:p w14:paraId="091AACD6" w14:textId="599C78F8"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Modeling</w:t>
            </w:r>
          </w:p>
        </w:tc>
        <w:tc>
          <w:tcPr>
            <w:tcW w:w="1561" w:type="dxa"/>
          </w:tcPr>
          <w:p w14:paraId="5F6539B9"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 xml:space="preserve">NLP-based domain </w:t>
            </w:r>
            <w:r w:rsidRPr="008A3739">
              <w:rPr>
                <w:rFonts w:ascii="Times New Roman" w:hAnsi="Times New Roman" w:cs="Times New Roman"/>
                <w:sz w:val="24"/>
                <w:szCs w:val="24"/>
              </w:rPr>
              <w:lastRenderedPageBreak/>
              <w:t>concept extraction</w:t>
            </w:r>
          </w:p>
        </w:tc>
        <w:tc>
          <w:tcPr>
            <w:tcW w:w="1189" w:type="dxa"/>
          </w:tcPr>
          <w:p w14:paraId="49645FF3" w14:textId="467929E4"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75.52</w:t>
            </w:r>
          </w:p>
        </w:tc>
        <w:tc>
          <w:tcPr>
            <w:tcW w:w="1563" w:type="dxa"/>
          </w:tcPr>
          <w:p w14:paraId="2AC1BCC7" w14:textId="6309F458"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 xml:space="preserve">Limited context </w:t>
            </w:r>
            <w:r w:rsidRPr="008D7FA9">
              <w:rPr>
                <w:rFonts w:ascii="Times New Roman" w:hAnsi="Times New Roman" w:cs="Times New Roman"/>
                <w:sz w:val="24"/>
                <w:szCs w:val="24"/>
              </w:rPr>
              <w:lastRenderedPageBreak/>
              <w:t>awareness for extracting domain entities</w:t>
            </w:r>
          </w:p>
        </w:tc>
        <w:tc>
          <w:tcPr>
            <w:tcW w:w="1417" w:type="dxa"/>
          </w:tcPr>
          <w:p w14:paraId="6573ED6A"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lastRenderedPageBreak/>
              <w:t>None</w:t>
            </w:r>
          </w:p>
        </w:tc>
      </w:tr>
      <w:tr w:rsidR="005603D7" w:rsidRPr="008A3739" w14:paraId="5B4424B7" w14:textId="77777777" w:rsidTr="008D7FA9">
        <w:tc>
          <w:tcPr>
            <w:tcW w:w="1397" w:type="dxa"/>
          </w:tcPr>
          <w:p w14:paraId="487635A1" w14:textId="6504C8C9"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Ferrari et al </w:t>
            </w:r>
          </w:p>
          <w:p w14:paraId="1CC31735" w14:textId="36D358DC"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(2024)</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22" w:history="1">
              <w:r w:rsidRPr="005A60D0">
                <w:rPr>
                  <w:rStyle w:val="Hyperlink"/>
                  <w:rFonts w:ascii="Times New Roman" w:hAnsi="Times New Roman" w:cs="Times New Roman"/>
                  <w:sz w:val="24"/>
                  <w:szCs w:val="24"/>
                </w:rPr>
                <w:t>22</w:t>
              </w:r>
            </w:hyperlink>
            <w:r>
              <w:t>]</w:t>
            </w:r>
          </w:p>
        </w:tc>
        <w:tc>
          <w:tcPr>
            <w:tcW w:w="1404" w:type="dxa"/>
          </w:tcPr>
          <w:p w14:paraId="2FB0D745" w14:textId="703B8B3C"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Modeling &amp; Testing</w:t>
            </w:r>
          </w:p>
        </w:tc>
        <w:tc>
          <w:tcPr>
            <w:tcW w:w="1561" w:type="dxa"/>
          </w:tcPr>
          <w:p w14:paraId="2E3F42B1" w14:textId="265CBDFC" w:rsidR="005603D7" w:rsidRPr="008A3739" w:rsidRDefault="005603D7" w:rsidP="000C0F72">
            <w:pPr>
              <w:spacing w:line="276" w:lineRule="auto"/>
              <w:jc w:val="both"/>
              <w:rPr>
                <w:rFonts w:ascii="Times New Roman" w:hAnsi="Times New Roman" w:cs="Times New Roman"/>
                <w:sz w:val="24"/>
                <w:szCs w:val="24"/>
              </w:rPr>
            </w:pPr>
            <w:r w:rsidRPr="00E212EB">
              <w:rPr>
                <w:rFonts w:ascii="Times New Roman" w:hAnsi="Times New Roman" w:cs="Times New Roman"/>
                <w:sz w:val="24"/>
                <w:szCs w:val="24"/>
              </w:rPr>
              <w:t>ChatGPT for UML sequence diagram generation</w:t>
            </w:r>
          </w:p>
        </w:tc>
        <w:tc>
          <w:tcPr>
            <w:tcW w:w="1189" w:type="dxa"/>
          </w:tcPr>
          <w:p w14:paraId="4BEE44DC" w14:textId="17F84338"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85</w:t>
            </w:r>
          </w:p>
        </w:tc>
        <w:tc>
          <w:tcPr>
            <w:tcW w:w="1563" w:type="dxa"/>
          </w:tcPr>
          <w:p w14:paraId="0ED48D7B" w14:textId="28175074"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Automating UML sequence diagrams from text; maintaining consistency</w:t>
            </w:r>
          </w:p>
        </w:tc>
        <w:tc>
          <w:tcPr>
            <w:tcW w:w="1417" w:type="dxa"/>
          </w:tcPr>
          <w:p w14:paraId="0B446E32"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Medium</w:t>
            </w:r>
          </w:p>
        </w:tc>
      </w:tr>
      <w:tr w:rsidR="005603D7" w:rsidRPr="008A3739" w14:paraId="055FB203" w14:textId="77777777" w:rsidTr="008D7FA9">
        <w:tc>
          <w:tcPr>
            <w:tcW w:w="1397" w:type="dxa"/>
          </w:tcPr>
          <w:p w14:paraId="148BD312" w14:textId="51BE71C6"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Ramackers et al</w:t>
            </w:r>
          </w:p>
          <w:p w14:paraId="4B9DD2C6" w14:textId="5F516C9E"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(2021)</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32" w:history="1">
              <w:r w:rsidRPr="005A60D0">
                <w:rPr>
                  <w:rStyle w:val="Hyperlink"/>
                  <w:rFonts w:ascii="Times New Roman" w:hAnsi="Times New Roman" w:cs="Times New Roman"/>
                  <w:sz w:val="24"/>
                  <w:szCs w:val="24"/>
                </w:rPr>
                <w:t>32</w:t>
              </w:r>
            </w:hyperlink>
            <w:r w:rsidRPr="008A3739">
              <w:rPr>
                <w:rFonts w:ascii="Times New Roman" w:hAnsi="Times New Roman" w:cs="Times New Roman"/>
                <w:sz w:val="24"/>
                <w:szCs w:val="24"/>
              </w:rPr>
              <w:t>]</w:t>
            </w:r>
          </w:p>
        </w:tc>
        <w:tc>
          <w:tcPr>
            <w:tcW w:w="1404" w:type="dxa"/>
          </w:tcPr>
          <w:p w14:paraId="4A3D9EE7" w14:textId="2A377916"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Modeling &amp; </w:t>
            </w:r>
            <w:r w:rsidRPr="008A3739">
              <w:rPr>
                <w:rFonts w:ascii="Times New Roman" w:hAnsi="Times New Roman" w:cs="Times New Roman"/>
                <w:sz w:val="24"/>
                <w:szCs w:val="24"/>
              </w:rPr>
              <w:t>Deployment</w:t>
            </w:r>
          </w:p>
        </w:tc>
        <w:tc>
          <w:tcPr>
            <w:tcW w:w="1561" w:type="dxa"/>
          </w:tcPr>
          <w:p w14:paraId="3905E9E5" w14:textId="14050A7F" w:rsidR="005603D7" w:rsidRPr="008A3739" w:rsidRDefault="005603D7" w:rsidP="000C0F72">
            <w:pPr>
              <w:spacing w:line="276" w:lineRule="auto"/>
              <w:jc w:val="both"/>
              <w:rPr>
                <w:rFonts w:ascii="Times New Roman" w:hAnsi="Times New Roman" w:cs="Times New Roman"/>
                <w:sz w:val="24"/>
                <w:szCs w:val="24"/>
              </w:rPr>
            </w:pPr>
            <w:r w:rsidRPr="00E212EB">
              <w:rPr>
                <w:rFonts w:ascii="Times New Roman" w:hAnsi="Times New Roman" w:cs="Times New Roman"/>
                <w:sz w:val="24"/>
                <w:szCs w:val="24"/>
              </w:rPr>
              <w:t>BERT + BiLSTM for UML model generation</w:t>
            </w:r>
          </w:p>
        </w:tc>
        <w:tc>
          <w:tcPr>
            <w:tcW w:w="1189" w:type="dxa"/>
          </w:tcPr>
          <w:p w14:paraId="32EAD833" w14:textId="1495A140"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8</w:t>
            </w:r>
            <w:r w:rsidRPr="008A3739">
              <w:rPr>
                <w:rFonts w:ascii="Times New Roman" w:hAnsi="Times New Roman" w:cs="Times New Roman"/>
                <w:sz w:val="24"/>
                <w:szCs w:val="24"/>
              </w:rPr>
              <w:t>6</w:t>
            </w:r>
          </w:p>
        </w:tc>
        <w:tc>
          <w:tcPr>
            <w:tcW w:w="1563" w:type="dxa"/>
          </w:tcPr>
          <w:p w14:paraId="7674E67B" w14:textId="195556FD"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Generating UML models from unstructured prose</w:t>
            </w:r>
          </w:p>
        </w:tc>
        <w:tc>
          <w:tcPr>
            <w:tcW w:w="1417" w:type="dxa"/>
          </w:tcPr>
          <w:p w14:paraId="7DBAE13C"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Low</w:t>
            </w:r>
          </w:p>
        </w:tc>
      </w:tr>
      <w:tr w:rsidR="005603D7" w:rsidRPr="008A3739" w14:paraId="213B35CA" w14:textId="77777777" w:rsidTr="008D7FA9">
        <w:tc>
          <w:tcPr>
            <w:tcW w:w="1397" w:type="dxa"/>
          </w:tcPr>
          <w:p w14:paraId="73C52C37" w14:textId="0BFE5C10"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Jungling et al </w:t>
            </w:r>
          </w:p>
          <w:p w14:paraId="59BED0B4" w14:textId="05623FC4"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(2020)</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17" w:history="1">
              <w:r w:rsidRPr="005A60D0">
                <w:rPr>
                  <w:rStyle w:val="Hyperlink"/>
                  <w:rFonts w:ascii="Times New Roman" w:hAnsi="Times New Roman" w:cs="Times New Roman"/>
                  <w:sz w:val="24"/>
                  <w:szCs w:val="24"/>
                </w:rPr>
                <w:t>17</w:t>
              </w:r>
            </w:hyperlink>
            <w:r w:rsidRPr="008A3739">
              <w:rPr>
                <w:rFonts w:ascii="Times New Roman" w:hAnsi="Times New Roman" w:cs="Times New Roman"/>
                <w:sz w:val="24"/>
                <w:szCs w:val="24"/>
              </w:rPr>
              <w:t>]</w:t>
            </w:r>
          </w:p>
        </w:tc>
        <w:tc>
          <w:tcPr>
            <w:tcW w:w="1404" w:type="dxa"/>
          </w:tcPr>
          <w:p w14:paraId="0F0E9CDE" w14:textId="00ABCC0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Testing &amp; Deployment</w:t>
            </w:r>
          </w:p>
        </w:tc>
        <w:tc>
          <w:tcPr>
            <w:tcW w:w="1561" w:type="dxa"/>
          </w:tcPr>
          <w:p w14:paraId="3EA4B429" w14:textId="5F207925" w:rsidR="005603D7" w:rsidRPr="008A3739" w:rsidRDefault="005603D7" w:rsidP="000C0F72">
            <w:pPr>
              <w:spacing w:line="276" w:lineRule="auto"/>
              <w:jc w:val="both"/>
              <w:rPr>
                <w:rFonts w:ascii="Times New Roman" w:hAnsi="Times New Roman" w:cs="Times New Roman"/>
                <w:sz w:val="24"/>
                <w:szCs w:val="24"/>
              </w:rPr>
            </w:pPr>
            <w:r w:rsidRPr="005701BB">
              <w:rPr>
                <w:rFonts w:ascii="Times New Roman" w:hAnsi="Times New Roman" w:cs="Times New Roman"/>
                <w:sz w:val="24"/>
                <w:szCs w:val="24"/>
              </w:rPr>
              <w:t>Federated AI with edge computing</w:t>
            </w:r>
          </w:p>
        </w:tc>
        <w:tc>
          <w:tcPr>
            <w:tcW w:w="1189" w:type="dxa"/>
          </w:tcPr>
          <w:p w14:paraId="4FA0559F"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88</w:t>
            </w:r>
          </w:p>
        </w:tc>
        <w:tc>
          <w:tcPr>
            <w:tcW w:w="1563" w:type="dxa"/>
          </w:tcPr>
          <w:p w14:paraId="55018E9A" w14:textId="6163A2CC"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Running AI testing on distributed edge devices securely</w:t>
            </w:r>
          </w:p>
        </w:tc>
        <w:tc>
          <w:tcPr>
            <w:tcW w:w="1417" w:type="dxa"/>
          </w:tcPr>
          <w:p w14:paraId="37C87B9E"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High</w:t>
            </w:r>
          </w:p>
        </w:tc>
      </w:tr>
      <w:tr w:rsidR="005603D7" w:rsidRPr="005701BB" w14:paraId="1B7E1551" w14:textId="77777777" w:rsidTr="008D7FA9">
        <w:tc>
          <w:tcPr>
            <w:tcW w:w="1397" w:type="dxa"/>
            <w:hideMark/>
          </w:tcPr>
          <w:p w14:paraId="4952C9E3" w14:textId="16AB04EF" w:rsidR="005603D7" w:rsidRPr="005701BB" w:rsidRDefault="005603D7" w:rsidP="000C0F72">
            <w:pPr>
              <w:jc w:val="both"/>
              <w:rPr>
                <w:rFonts w:ascii="Times New Roman" w:eastAsia="Times New Roman" w:hAnsi="Times New Roman" w:cs="Times New Roman"/>
                <w:sz w:val="24"/>
                <w:szCs w:val="24"/>
              </w:rPr>
            </w:pPr>
            <w:r w:rsidRPr="005701BB">
              <w:rPr>
                <w:rFonts w:ascii="Times New Roman" w:eastAsia="Times New Roman" w:hAnsi="Times New Roman" w:cs="Times New Roman"/>
                <w:sz w:val="24"/>
                <w:szCs w:val="24"/>
              </w:rPr>
              <w:t xml:space="preserve">Esposito et al (2025) </w:t>
            </w:r>
            <w:r w:rsidRPr="005701BB">
              <w:rPr>
                <w:rFonts w:ascii="Times New Roman" w:eastAsia="Times New Roman" w:hAnsi="Times New Roman" w:cs="Times New Roman"/>
                <w:sz w:val="24"/>
                <w:szCs w:val="24"/>
              </w:rPr>
              <w:t>[</w:t>
            </w:r>
            <w:hyperlink w:anchor="r34" w:history="1">
              <w:r w:rsidRPr="005A60D0">
                <w:rPr>
                  <w:rStyle w:val="Hyperlink"/>
                  <w:rFonts w:ascii="Times New Roman" w:eastAsia="Times New Roman" w:hAnsi="Times New Roman" w:cs="Times New Roman"/>
                  <w:sz w:val="24"/>
                  <w:szCs w:val="24"/>
                </w:rPr>
                <w:t>34</w:t>
              </w:r>
            </w:hyperlink>
            <w:r w:rsidRPr="005701BB">
              <w:rPr>
                <w:rFonts w:ascii="Times New Roman" w:eastAsia="Times New Roman" w:hAnsi="Times New Roman" w:cs="Times New Roman"/>
                <w:sz w:val="24"/>
                <w:szCs w:val="24"/>
              </w:rPr>
              <w:t>]</w:t>
            </w:r>
          </w:p>
        </w:tc>
        <w:tc>
          <w:tcPr>
            <w:tcW w:w="1404" w:type="dxa"/>
            <w:hideMark/>
          </w:tcPr>
          <w:p w14:paraId="0817D8D1" w14:textId="77777777" w:rsidR="005603D7" w:rsidRPr="005701BB" w:rsidRDefault="005603D7" w:rsidP="000C0F72">
            <w:pPr>
              <w:jc w:val="both"/>
              <w:rPr>
                <w:rFonts w:ascii="Times New Roman" w:eastAsia="Times New Roman" w:hAnsi="Times New Roman" w:cs="Times New Roman"/>
                <w:sz w:val="24"/>
                <w:szCs w:val="24"/>
              </w:rPr>
            </w:pPr>
            <w:r w:rsidRPr="005701BB">
              <w:rPr>
                <w:rFonts w:ascii="Times New Roman" w:eastAsia="Times New Roman" w:hAnsi="Times New Roman" w:cs="Times New Roman"/>
                <w:sz w:val="24"/>
                <w:szCs w:val="24"/>
              </w:rPr>
              <w:t>Testing</w:t>
            </w:r>
          </w:p>
        </w:tc>
        <w:tc>
          <w:tcPr>
            <w:tcW w:w="1561" w:type="dxa"/>
            <w:hideMark/>
          </w:tcPr>
          <w:p w14:paraId="15E58B1E" w14:textId="77777777" w:rsidR="005603D7" w:rsidRPr="005701BB" w:rsidRDefault="005603D7" w:rsidP="000C0F72">
            <w:pPr>
              <w:jc w:val="both"/>
              <w:rPr>
                <w:rFonts w:ascii="Times New Roman" w:eastAsia="Times New Roman" w:hAnsi="Times New Roman" w:cs="Times New Roman"/>
                <w:sz w:val="24"/>
                <w:szCs w:val="24"/>
              </w:rPr>
            </w:pPr>
            <w:r w:rsidRPr="005701BB">
              <w:rPr>
                <w:rFonts w:ascii="Times New Roman" w:eastAsia="Times New Roman" w:hAnsi="Times New Roman" w:cs="Times New Roman"/>
                <w:sz w:val="24"/>
                <w:szCs w:val="24"/>
              </w:rPr>
              <w:t>Quantum-enhanced simulations</w:t>
            </w:r>
          </w:p>
        </w:tc>
        <w:tc>
          <w:tcPr>
            <w:tcW w:w="1189" w:type="dxa"/>
            <w:hideMark/>
          </w:tcPr>
          <w:p w14:paraId="2216B26D" w14:textId="77777777" w:rsidR="005603D7" w:rsidRPr="005701BB" w:rsidRDefault="005603D7" w:rsidP="000C0F72">
            <w:pPr>
              <w:jc w:val="both"/>
              <w:rPr>
                <w:rFonts w:ascii="Times New Roman" w:eastAsia="Times New Roman" w:hAnsi="Times New Roman" w:cs="Times New Roman"/>
                <w:sz w:val="24"/>
                <w:szCs w:val="24"/>
              </w:rPr>
            </w:pPr>
            <w:r w:rsidRPr="005701BB">
              <w:rPr>
                <w:rFonts w:ascii="Times New Roman" w:eastAsia="Times New Roman" w:hAnsi="Times New Roman" w:cs="Times New Roman"/>
                <w:sz w:val="24"/>
                <w:szCs w:val="24"/>
              </w:rPr>
              <w:t>94</w:t>
            </w:r>
          </w:p>
        </w:tc>
        <w:tc>
          <w:tcPr>
            <w:tcW w:w="1563" w:type="dxa"/>
            <w:hideMark/>
          </w:tcPr>
          <w:p w14:paraId="5BC7BFBC" w14:textId="01964A30" w:rsidR="005603D7" w:rsidRPr="005701BB" w:rsidRDefault="005603D7" w:rsidP="000C0F72">
            <w:pPr>
              <w:jc w:val="both"/>
              <w:rPr>
                <w:rFonts w:ascii="Times New Roman" w:eastAsia="Times New Roman" w:hAnsi="Times New Roman" w:cs="Times New Roman"/>
                <w:sz w:val="24"/>
                <w:szCs w:val="24"/>
              </w:rPr>
            </w:pPr>
            <w:r w:rsidRPr="008D7FA9">
              <w:rPr>
                <w:rFonts w:ascii="Times New Roman" w:eastAsia="Times New Roman" w:hAnsi="Times New Roman" w:cs="Times New Roman"/>
                <w:sz w:val="24"/>
                <w:szCs w:val="24"/>
              </w:rPr>
              <w:t>Improving testing precision in high-complexity systems</w:t>
            </w:r>
          </w:p>
        </w:tc>
        <w:tc>
          <w:tcPr>
            <w:tcW w:w="1417" w:type="dxa"/>
            <w:hideMark/>
          </w:tcPr>
          <w:p w14:paraId="19137BB9" w14:textId="77777777" w:rsidR="005603D7" w:rsidRPr="005701BB" w:rsidRDefault="005603D7" w:rsidP="000C0F72">
            <w:pPr>
              <w:jc w:val="both"/>
              <w:rPr>
                <w:rFonts w:ascii="Times New Roman" w:eastAsia="Times New Roman" w:hAnsi="Times New Roman" w:cs="Times New Roman"/>
                <w:sz w:val="24"/>
                <w:szCs w:val="24"/>
              </w:rPr>
            </w:pPr>
            <w:r w:rsidRPr="005701BB">
              <w:rPr>
                <w:rFonts w:ascii="Times New Roman" w:eastAsia="Times New Roman" w:hAnsi="Times New Roman" w:cs="Times New Roman"/>
                <w:sz w:val="24"/>
                <w:szCs w:val="24"/>
              </w:rPr>
              <w:t>None</w:t>
            </w:r>
          </w:p>
        </w:tc>
      </w:tr>
    </w:tbl>
    <w:p w14:paraId="214E0E26" w14:textId="35A013C2" w:rsidR="008A3739" w:rsidRPr="008A3739" w:rsidRDefault="008A3739"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 xml:space="preserve">The chart contrasts various AI strategies in the modeling, testing, and deployment phases. LLM-based and edge-aided models provide increased </w:t>
      </w:r>
      <w:r w:rsidR="008D7FA9">
        <w:rPr>
          <w:rFonts w:ascii="Times New Roman" w:hAnsi="Times New Roman" w:cs="Times New Roman"/>
          <w:sz w:val="24"/>
          <w:szCs w:val="24"/>
        </w:rPr>
        <w:t>Challenges Addressed</w:t>
      </w:r>
      <w:r w:rsidRPr="008A3739">
        <w:rPr>
          <w:rFonts w:ascii="Times New Roman" w:hAnsi="Times New Roman" w:cs="Times New Roman"/>
          <w:sz w:val="24"/>
          <w:szCs w:val="24"/>
        </w:rPr>
        <w:t xml:space="preserve"> and cloud compatibility, especially on the testing and deployment fronts. Rule-based and NLP-based approaches fall behind as far as integration and scalability are concerned. </w:t>
      </w:r>
    </w:p>
    <w:p w14:paraId="4A818D0A" w14:textId="77777777" w:rsidR="008A3739" w:rsidRPr="008A3739" w:rsidRDefault="008A3739" w:rsidP="000C0F72">
      <w:pPr>
        <w:spacing w:line="276" w:lineRule="auto"/>
        <w:jc w:val="both"/>
        <w:rPr>
          <w:rStyle w:val="Strong"/>
          <w:rFonts w:ascii="Times New Roman" w:hAnsi="Times New Roman" w:cs="Times New Roman"/>
          <w:sz w:val="24"/>
          <w:szCs w:val="24"/>
        </w:rPr>
      </w:pPr>
      <w:r w:rsidRPr="008A3739">
        <w:rPr>
          <w:rStyle w:val="Strong"/>
          <w:rFonts w:ascii="Times New Roman" w:hAnsi="Times New Roman" w:cs="Times New Roman"/>
          <w:sz w:val="24"/>
          <w:szCs w:val="24"/>
        </w:rPr>
        <w:t>Table 2: Comparative Analysis of SDLC Support Systems and Architectures</w:t>
      </w:r>
    </w:p>
    <w:tbl>
      <w:tblPr>
        <w:tblStyle w:val="TableGrid"/>
        <w:tblW w:w="0" w:type="auto"/>
        <w:tblLook w:val="04A0" w:firstRow="1" w:lastRow="0" w:firstColumn="1" w:lastColumn="0" w:noHBand="0" w:noVBand="1"/>
      </w:tblPr>
      <w:tblGrid>
        <w:gridCol w:w="1676"/>
        <w:gridCol w:w="1456"/>
        <w:gridCol w:w="1576"/>
        <w:gridCol w:w="790"/>
        <w:gridCol w:w="1656"/>
        <w:gridCol w:w="1643"/>
      </w:tblGrid>
      <w:tr w:rsidR="005603D7" w:rsidRPr="008A3739" w14:paraId="152078F6" w14:textId="77777777" w:rsidTr="005603D7">
        <w:trPr>
          <w:trHeight w:val="722"/>
        </w:trPr>
        <w:tc>
          <w:tcPr>
            <w:tcW w:w="1676" w:type="dxa"/>
          </w:tcPr>
          <w:p w14:paraId="6ADCC21C" w14:textId="6C72CB32"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Authors &amp; Year</w:t>
            </w:r>
          </w:p>
        </w:tc>
        <w:tc>
          <w:tcPr>
            <w:tcW w:w="1407" w:type="dxa"/>
          </w:tcPr>
          <w:p w14:paraId="676A887D" w14:textId="29B6F4DE"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SDLC Phase</w:t>
            </w:r>
          </w:p>
        </w:tc>
        <w:tc>
          <w:tcPr>
            <w:tcW w:w="1522" w:type="dxa"/>
          </w:tcPr>
          <w:p w14:paraId="7D03240F" w14:textId="77777777"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Technique Used</w:t>
            </w:r>
          </w:p>
        </w:tc>
        <w:tc>
          <w:tcPr>
            <w:tcW w:w="767" w:type="dxa"/>
          </w:tcPr>
          <w:p w14:paraId="7C8B4EED" w14:textId="2C7DD7E2"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F1 Score</w:t>
            </w:r>
            <w:r w:rsidRPr="008A3739">
              <w:rPr>
                <w:rFonts w:ascii="Times New Roman" w:hAnsi="Times New Roman" w:cs="Times New Roman"/>
                <w:b/>
                <w:sz w:val="24"/>
                <w:szCs w:val="24"/>
              </w:rPr>
              <w:t xml:space="preserve"> (%)</w:t>
            </w:r>
          </w:p>
        </w:tc>
        <w:tc>
          <w:tcPr>
            <w:tcW w:w="1599" w:type="dxa"/>
          </w:tcPr>
          <w:p w14:paraId="075FE77E" w14:textId="24C761FE"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Challenges Addressed</w:t>
            </w:r>
          </w:p>
        </w:tc>
        <w:tc>
          <w:tcPr>
            <w:tcW w:w="1586" w:type="dxa"/>
          </w:tcPr>
          <w:p w14:paraId="054076F6" w14:textId="77777777"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Cloud Compatibility</w:t>
            </w:r>
          </w:p>
        </w:tc>
      </w:tr>
      <w:tr w:rsidR="005603D7" w:rsidRPr="008A3739" w14:paraId="02D757AF" w14:textId="77777777" w:rsidTr="005603D7">
        <w:trPr>
          <w:trHeight w:val="722"/>
        </w:trPr>
        <w:tc>
          <w:tcPr>
            <w:tcW w:w="1676" w:type="dxa"/>
          </w:tcPr>
          <w:p w14:paraId="7727194D" w14:textId="327175F9" w:rsidR="005603D7" w:rsidRPr="005701BB"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Gill(2025)</w:t>
            </w:r>
            <w:r w:rsidRPr="007D776A">
              <w:rPr>
                <w:rFonts w:ascii="Times New Roman" w:hAnsi="Times New Roman" w:cs="Times New Roman"/>
                <w:bCs/>
                <w:sz w:val="24"/>
                <w:szCs w:val="24"/>
              </w:rPr>
              <w:t xml:space="preserve"> </w:t>
            </w:r>
            <w:r w:rsidRPr="007D776A">
              <w:rPr>
                <w:rFonts w:ascii="Times New Roman" w:hAnsi="Times New Roman" w:cs="Times New Roman"/>
                <w:bCs/>
                <w:sz w:val="24"/>
                <w:szCs w:val="24"/>
              </w:rPr>
              <w:t>[</w:t>
            </w:r>
            <w:hyperlink w:anchor="r25" w:history="1">
              <w:r w:rsidRPr="005A60D0">
                <w:rPr>
                  <w:rStyle w:val="Hyperlink"/>
                  <w:rFonts w:ascii="Times New Roman" w:hAnsi="Times New Roman" w:cs="Times New Roman"/>
                  <w:bCs/>
                  <w:sz w:val="24"/>
                  <w:szCs w:val="24"/>
                </w:rPr>
                <w:t>25</w:t>
              </w:r>
            </w:hyperlink>
            <w:r w:rsidRPr="007D776A">
              <w:rPr>
                <w:rFonts w:ascii="Times New Roman" w:hAnsi="Times New Roman" w:cs="Times New Roman"/>
                <w:bCs/>
                <w:sz w:val="24"/>
                <w:szCs w:val="24"/>
              </w:rPr>
              <w:t>]</w:t>
            </w:r>
          </w:p>
        </w:tc>
        <w:tc>
          <w:tcPr>
            <w:tcW w:w="1407" w:type="dxa"/>
          </w:tcPr>
          <w:p w14:paraId="3202A6AB" w14:textId="10ECBD67" w:rsidR="005603D7" w:rsidRPr="005701BB" w:rsidRDefault="005603D7" w:rsidP="000C0F72">
            <w:pPr>
              <w:spacing w:line="276" w:lineRule="auto"/>
              <w:jc w:val="both"/>
              <w:rPr>
                <w:rFonts w:ascii="Times New Roman" w:hAnsi="Times New Roman" w:cs="Times New Roman"/>
                <w:sz w:val="24"/>
                <w:szCs w:val="24"/>
              </w:rPr>
            </w:pPr>
            <w:r w:rsidRPr="005701BB">
              <w:rPr>
                <w:rFonts w:ascii="Times New Roman" w:hAnsi="Times New Roman" w:cs="Times New Roman"/>
                <w:sz w:val="24"/>
                <w:szCs w:val="24"/>
              </w:rPr>
              <w:t>Planning</w:t>
            </w:r>
          </w:p>
        </w:tc>
        <w:tc>
          <w:tcPr>
            <w:tcW w:w="1522" w:type="dxa"/>
          </w:tcPr>
          <w:p w14:paraId="2AC0C62A" w14:textId="06FB6F3E" w:rsidR="005603D7" w:rsidRPr="005701BB" w:rsidRDefault="005603D7" w:rsidP="000C0F72">
            <w:pPr>
              <w:spacing w:line="276" w:lineRule="auto"/>
              <w:jc w:val="both"/>
              <w:rPr>
                <w:rFonts w:ascii="Times New Roman" w:hAnsi="Times New Roman" w:cs="Times New Roman"/>
                <w:sz w:val="24"/>
                <w:szCs w:val="24"/>
              </w:rPr>
            </w:pPr>
            <w:r w:rsidRPr="005701BB">
              <w:rPr>
                <w:rFonts w:ascii="Times New Roman" w:hAnsi="Times New Roman" w:cs="Times New Roman"/>
                <w:sz w:val="24"/>
                <w:szCs w:val="24"/>
              </w:rPr>
              <w:t>Agile framework with AI-driven effort estimation</w:t>
            </w:r>
          </w:p>
        </w:tc>
        <w:tc>
          <w:tcPr>
            <w:tcW w:w="767" w:type="dxa"/>
          </w:tcPr>
          <w:p w14:paraId="407EFD25" w14:textId="3844843E" w:rsidR="005603D7" w:rsidRPr="005701BB"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80</w:t>
            </w:r>
          </w:p>
        </w:tc>
        <w:tc>
          <w:tcPr>
            <w:tcW w:w="1599" w:type="dxa"/>
          </w:tcPr>
          <w:p w14:paraId="62C23DA5" w14:textId="6B7C2D6A" w:rsidR="005603D7" w:rsidRPr="005701BB"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Accurate planning and effort estimation in Agile</w:t>
            </w:r>
          </w:p>
        </w:tc>
        <w:tc>
          <w:tcPr>
            <w:tcW w:w="1586" w:type="dxa"/>
          </w:tcPr>
          <w:p w14:paraId="50C3CE8A" w14:textId="776D7F9B" w:rsidR="005603D7" w:rsidRPr="005701BB"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Medium</w:t>
            </w:r>
          </w:p>
        </w:tc>
      </w:tr>
      <w:tr w:rsidR="005603D7" w:rsidRPr="008A3739" w14:paraId="1C10BEC9" w14:textId="77777777" w:rsidTr="005603D7">
        <w:tc>
          <w:tcPr>
            <w:tcW w:w="1676" w:type="dxa"/>
          </w:tcPr>
          <w:p w14:paraId="2CF00AA6" w14:textId="3970012E"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Nivedita Dey et al.</w:t>
            </w:r>
          </w:p>
          <w:p w14:paraId="441196CB" w14:textId="69EA6DFA"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(2020)</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28" w:history="1">
              <w:r w:rsidRPr="005A60D0">
                <w:rPr>
                  <w:rStyle w:val="Hyperlink"/>
                  <w:rFonts w:ascii="Times New Roman" w:hAnsi="Times New Roman" w:cs="Times New Roman"/>
                  <w:sz w:val="24"/>
                  <w:szCs w:val="24"/>
                </w:rPr>
                <w:t>28</w:t>
              </w:r>
            </w:hyperlink>
            <w:r w:rsidRPr="008A3739">
              <w:rPr>
                <w:rFonts w:ascii="Times New Roman" w:hAnsi="Times New Roman" w:cs="Times New Roman"/>
                <w:sz w:val="24"/>
                <w:szCs w:val="24"/>
              </w:rPr>
              <w:t>]</w:t>
            </w:r>
          </w:p>
        </w:tc>
        <w:tc>
          <w:tcPr>
            <w:tcW w:w="1407" w:type="dxa"/>
          </w:tcPr>
          <w:p w14:paraId="75F46BA2" w14:textId="7CFAFEE5"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Architecture Design</w:t>
            </w:r>
          </w:p>
        </w:tc>
        <w:tc>
          <w:tcPr>
            <w:tcW w:w="1522" w:type="dxa"/>
          </w:tcPr>
          <w:p w14:paraId="3CD22828"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Quantum design modeling framework</w:t>
            </w:r>
          </w:p>
        </w:tc>
        <w:tc>
          <w:tcPr>
            <w:tcW w:w="767" w:type="dxa"/>
          </w:tcPr>
          <w:p w14:paraId="655B4C23"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87</w:t>
            </w:r>
          </w:p>
        </w:tc>
        <w:tc>
          <w:tcPr>
            <w:tcW w:w="1599" w:type="dxa"/>
          </w:tcPr>
          <w:p w14:paraId="7A84D119" w14:textId="3FE1757D"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Building accurate quantum-inspired architectures</w:t>
            </w:r>
          </w:p>
        </w:tc>
        <w:tc>
          <w:tcPr>
            <w:tcW w:w="1586" w:type="dxa"/>
          </w:tcPr>
          <w:p w14:paraId="5456ABFC"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None</w:t>
            </w:r>
          </w:p>
        </w:tc>
      </w:tr>
      <w:tr w:rsidR="005603D7" w:rsidRPr="008A3739" w14:paraId="3FE7CC11" w14:textId="77777777" w:rsidTr="005603D7">
        <w:tc>
          <w:tcPr>
            <w:tcW w:w="1676" w:type="dxa"/>
          </w:tcPr>
          <w:p w14:paraId="3248A1FD" w14:textId="156C16A4"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Agarwal et al </w:t>
            </w:r>
          </w:p>
          <w:p w14:paraId="3F948CEC" w14:textId="07CEE0CE"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(2017)</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16" w:history="1">
              <w:r w:rsidRPr="005A60D0">
                <w:rPr>
                  <w:rStyle w:val="Hyperlink"/>
                  <w:rFonts w:ascii="Times New Roman" w:hAnsi="Times New Roman" w:cs="Times New Roman"/>
                  <w:sz w:val="24"/>
                  <w:szCs w:val="24"/>
                </w:rPr>
                <w:t>16</w:t>
              </w:r>
            </w:hyperlink>
            <w:r w:rsidRPr="008A3739">
              <w:rPr>
                <w:rFonts w:ascii="Times New Roman" w:hAnsi="Times New Roman" w:cs="Times New Roman"/>
                <w:sz w:val="24"/>
                <w:szCs w:val="24"/>
              </w:rPr>
              <w:t>]</w:t>
            </w:r>
          </w:p>
        </w:tc>
        <w:tc>
          <w:tcPr>
            <w:tcW w:w="1407" w:type="dxa"/>
          </w:tcPr>
          <w:p w14:paraId="7FB7CA1A" w14:textId="71D2D078"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Security &amp; Maintenance</w:t>
            </w:r>
          </w:p>
        </w:tc>
        <w:tc>
          <w:tcPr>
            <w:tcW w:w="1522" w:type="dxa"/>
          </w:tcPr>
          <w:p w14:paraId="48D14806" w14:textId="32F5763F" w:rsidR="005603D7" w:rsidRPr="008A3739" w:rsidRDefault="005603D7" w:rsidP="000C0F72">
            <w:pPr>
              <w:spacing w:line="276" w:lineRule="auto"/>
              <w:jc w:val="both"/>
              <w:rPr>
                <w:rFonts w:ascii="Times New Roman" w:hAnsi="Times New Roman" w:cs="Times New Roman"/>
                <w:sz w:val="24"/>
                <w:szCs w:val="24"/>
              </w:rPr>
            </w:pPr>
            <w:r w:rsidRPr="005701BB">
              <w:rPr>
                <w:rFonts w:ascii="Times New Roman" w:hAnsi="Times New Roman" w:cs="Times New Roman"/>
                <w:sz w:val="24"/>
                <w:szCs w:val="24"/>
              </w:rPr>
              <w:t>M</w:t>
            </w:r>
            <w:r>
              <w:rPr>
                <w:rFonts w:ascii="Times New Roman" w:hAnsi="Times New Roman" w:cs="Times New Roman"/>
                <w:sz w:val="24"/>
                <w:szCs w:val="24"/>
              </w:rPr>
              <w:t xml:space="preserve">L-based risk identification and </w:t>
            </w:r>
            <w:r w:rsidRPr="005701BB">
              <w:rPr>
                <w:rFonts w:ascii="Times New Roman" w:hAnsi="Times New Roman" w:cs="Times New Roman"/>
                <w:sz w:val="24"/>
                <w:szCs w:val="24"/>
              </w:rPr>
              <w:t>model selection</w:t>
            </w:r>
          </w:p>
        </w:tc>
        <w:tc>
          <w:tcPr>
            <w:tcW w:w="767" w:type="dxa"/>
          </w:tcPr>
          <w:p w14:paraId="1FC4DC55"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84</w:t>
            </w:r>
          </w:p>
        </w:tc>
        <w:tc>
          <w:tcPr>
            <w:tcW w:w="1599" w:type="dxa"/>
          </w:tcPr>
          <w:p w14:paraId="5E456DA9" w14:textId="7DB89E9C"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Identifying SDLC risks and recommending models</w:t>
            </w:r>
          </w:p>
        </w:tc>
        <w:tc>
          <w:tcPr>
            <w:tcW w:w="1586" w:type="dxa"/>
          </w:tcPr>
          <w:p w14:paraId="288CE2DC"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Low</w:t>
            </w:r>
          </w:p>
        </w:tc>
      </w:tr>
      <w:tr w:rsidR="005603D7" w:rsidRPr="008A3739" w14:paraId="3F50F714" w14:textId="77777777" w:rsidTr="005603D7">
        <w:tc>
          <w:tcPr>
            <w:tcW w:w="1676" w:type="dxa"/>
          </w:tcPr>
          <w:p w14:paraId="50841DE1" w14:textId="1717EBA1"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Boufaied et al</w:t>
            </w:r>
          </w:p>
          <w:p w14:paraId="2C05E026" w14:textId="119A97D5"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(2025)</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29" w:history="1">
              <w:r w:rsidRPr="005A60D0">
                <w:rPr>
                  <w:rStyle w:val="Hyperlink"/>
                  <w:rFonts w:ascii="Times New Roman" w:hAnsi="Times New Roman" w:cs="Times New Roman"/>
                  <w:sz w:val="24"/>
                  <w:szCs w:val="24"/>
                </w:rPr>
                <w:t>29</w:t>
              </w:r>
            </w:hyperlink>
            <w:r w:rsidRPr="008A3739">
              <w:rPr>
                <w:rFonts w:ascii="Times New Roman" w:hAnsi="Times New Roman" w:cs="Times New Roman"/>
                <w:sz w:val="24"/>
                <w:szCs w:val="24"/>
              </w:rPr>
              <w:t>]</w:t>
            </w:r>
          </w:p>
        </w:tc>
        <w:tc>
          <w:tcPr>
            <w:tcW w:w="1407" w:type="dxa"/>
          </w:tcPr>
          <w:p w14:paraId="3B1FA83B" w14:textId="40EF00FE"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Overall</w:t>
            </w:r>
          </w:p>
        </w:tc>
        <w:tc>
          <w:tcPr>
            <w:tcW w:w="1522" w:type="dxa"/>
          </w:tcPr>
          <w:p w14:paraId="4885A8A3"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Multi-agent system for adaptive SDLC</w:t>
            </w:r>
          </w:p>
        </w:tc>
        <w:tc>
          <w:tcPr>
            <w:tcW w:w="767" w:type="dxa"/>
          </w:tcPr>
          <w:p w14:paraId="4AA360D0"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81</w:t>
            </w:r>
          </w:p>
        </w:tc>
        <w:tc>
          <w:tcPr>
            <w:tcW w:w="1599" w:type="dxa"/>
          </w:tcPr>
          <w:p w14:paraId="78C5DF1B" w14:textId="29527B5E"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Adapting SDLC dynamically across projects</w:t>
            </w:r>
          </w:p>
        </w:tc>
        <w:tc>
          <w:tcPr>
            <w:tcW w:w="1586" w:type="dxa"/>
          </w:tcPr>
          <w:p w14:paraId="5A0CFCF4"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Medium</w:t>
            </w:r>
          </w:p>
        </w:tc>
      </w:tr>
      <w:tr w:rsidR="005603D7" w:rsidRPr="008A3739" w14:paraId="50A1C1F4" w14:textId="77777777" w:rsidTr="005603D7">
        <w:tc>
          <w:tcPr>
            <w:tcW w:w="1676" w:type="dxa"/>
          </w:tcPr>
          <w:p w14:paraId="70E3AEE3" w14:textId="5507BA69"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Baldassarre et al</w:t>
            </w:r>
          </w:p>
          <w:p w14:paraId="365EC330" w14:textId="73CD3569"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(2024)</w:t>
            </w:r>
            <w:r w:rsidRPr="008A3739">
              <w:rPr>
                <w:rFonts w:ascii="Times New Roman" w:hAnsi="Times New Roman" w:cs="Times New Roman"/>
                <w:sz w:val="24"/>
                <w:szCs w:val="24"/>
              </w:rPr>
              <w:t xml:space="preserve"> </w:t>
            </w:r>
            <w:r w:rsidRPr="008A3739">
              <w:rPr>
                <w:rFonts w:ascii="Times New Roman" w:hAnsi="Times New Roman" w:cs="Times New Roman"/>
                <w:sz w:val="24"/>
                <w:szCs w:val="24"/>
              </w:rPr>
              <w:t>[</w:t>
            </w:r>
            <w:hyperlink w:anchor="r26" w:history="1">
              <w:r w:rsidRPr="005A60D0">
                <w:rPr>
                  <w:rStyle w:val="Hyperlink"/>
                  <w:rFonts w:ascii="Times New Roman" w:hAnsi="Times New Roman" w:cs="Times New Roman"/>
                  <w:sz w:val="24"/>
                  <w:szCs w:val="24"/>
                </w:rPr>
                <w:t>26</w:t>
              </w:r>
            </w:hyperlink>
            <w:r w:rsidRPr="008A3739">
              <w:rPr>
                <w:rFonts w:ascii="Times New Roman" w:hAnsi="Times New Roman" w:cs="Times New Roman"/>
                <w:sz w:val="24"/>
                <w:szCs w:val="24"/>
              </w:rPr>
              <w:t>]</w:t>
            </w:r>
          </w:p>
        </w:tc>
        <w:tc>
          <w:tcPr>
            <w:tcW w:w="1407" w:type="dxa"/>
          </w:tcPr>
          <w:p w14:paraId="11573194" w14:textId="7874DD6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Security</w:t>
            </w:r>
          </w:p>
        </w:tc>
        <w:tc>
          <w:tcPr>
            <w:tcW w:w="1522" w:type="dxa"/>
          </w:tcPr>
          <w:p w14:paraId="5915A5A0"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AI-based social accountability system</w:t>
            </w:r>
          </w:p>
        </w:tc>
        <w:tc>
          <w:tcPr>
            <w:tcW w:w="767" w:type="dxa"/>
          </w:tcPr>
          <w:p w14:paraId="2E7FC112"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83</w:t>
            </w:r>
          </w:p>
        </w:tc>
        <w:tc>
          <w:tcPr>
            <w:tcW w:w="1599" w:type="dxa"/>
          </w:tcPr>
          <w:p w14:paraId="761E9020" w14:textId="73926442"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Accountability and security in development workflows</w:t>
            </w:r>
          </w:p>
        </w:tc>
        <w:tc>
          <w:tcPr>
            <w:tcW w:w="1586" w:type="dxa"/>
          </w:tcPr>
          <w:p w14:paraId="0D8C0B7F"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None</w:t>
            </w:r>
          </w:p>
        </w:tc>
      </w:tr>
    </w:tbl>
    <w:p w14:paraId="689A9E08" w14:textId="69B9320C" w:rsidR="008A3739" w:rsidRPr="008A3739" w:rsidRDefault="008A3739" w:rsidP="000C0F72">
      <w:pPr>
        <w:spacing w:line="276" w:lineRule="auto"/>
        <w:jc w:val="both"/>
        <w:rPr>
          <w:rFonts w:ascii="Times New Roman" w:hAnsi="Times New Roman" w:cs="Times New Roman"/>
          <w:sz w:val="24"/>
          <w:szCs w:val="24"/>
        </w:rPr>
      </w:pPr>
    </w:p>
    <w:p w14:paraId="0EAD846F" w14:textId="77777777" w:rsidR="008A3739" w:rsidRPr="008A3739" w:rsidRDefault="008A3739"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This table focuses on SDLC support systems from an abstract perspective, namely planning, architecture, and security. Multi-agent and accountability-based systems provide good contextualization, while quantum-based systems are accurate but lack cloud support. ML-based systems take a balanced approach in terms of performance but have limited adaptability.</w:t>
      </w:r>
    </w:p>
    <w:p w14:paraId="31BE3C8A" w14:textId="6002AF6E" w:rsidR="008A3739" w:rsidRPr="008A3739" w:rsidRDefault="008A3739"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Table</w:t>
      </w:r>
      <w:r w:rsidR="00F83866">
        <w:rPr>
          <w:rFonts w:ascii="Times New Roman" w:hAnsi="Times New Roman" w:cs="Times New Roman"/>
          <w:b/>
          <w:sz w:val="24"/>
          <w:szCs w:val="24"/>
        </w:rPr>
        <w:t xml:space="preserve"> </w:t>
      </w:r>
      <w:r w:rsidRPr="008A3739">
        <w:rPr>
          <w:rFonts w:ascii="Times New Roman" w:hAnsi="Times New Roman" w:cs="Times New Roman"/>
          <w:b/>
          <w:sz w:val="24"/>
          <w:szCs w:val="24"/>
        </w:rPr>
        <w:t>3: Evaluation of AI Techniques in SDLC Requirements, Architecture, Testing, and Maintenance</w:t>
      </w:r>
    </w:p>
    <w:tbl>
      <w:tblPr>
        <w:tblStyle w:val="TableGrid"/>
        <w:tblW w:w="8369" w:type="dxa"/>
        <w:tblLayout w:type="fixed"/>
        <w:tblLook w:val="04A0" w:firstRow="1" w:lastRow="0" w:firstColumn="1" w:lastColumn="0" w:noHBand="0" w:noVBand="1"/>
      </w:tblPr>
      <w:tblGrid>
        <w:gridCol w:w="1367"/>
        <w:gridCol w:w="1474"/>
        <w:gridCol w:w="1701"/>
        <w:gridCol w:w="992"/>
        <w:gridCol w:w="1276"/>
        <w:gridCol w:w="1559"/>
      </w:tblGrid>
      <w:tr w:rsidR="005603D7" w:rsidRPr="008A3739" w14:paraId="7CFBEED4" w14:textId="77777777" w:rsidTr="005603D7">
        <w:trPr>
          <w:trHeight w:val="436"/>
        </w:trPr>
        <w:tc>
          <w:tcPr>
            <w:tcW w:w="1367" w:type="dxa"/>
          </w:tcPr>
          <w:p w14:paraId="06A9149C" w14:textId="7E7A519B"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Authors &amp; Year</w:t>
            </w:r>
          </w:p>
        </w:tc>
        <w:tc>
          <w:tcPr>
            <w:tcW w:w="1474" w:type="dxa"/>
          </w:tcPr>
          <w:p w14:paraId="32FCA12F" w14:textId="078B50D8"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SDLC Phase</w:t>
            </w:r>
          </w:p>
        </w:tc>
        <w:tc>
          <w:tcPr>
            <w:tcW w:w="1701" w:type="dxa"/>
          </w:tcPr>
          <w:p w14:paraId="20C060B7" w14:textId="77777777"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Technique Used</w:t>
            </w:r>
          </w:p>
        </w:tc>
        <w:tc>
          <w:tcPr>
            <w:tcW w:w="992" w:type="dxa"/>
          </w:tcPr>
          <w:p w14:paraId="0F4B21C1" w14:textId="29E7B8B5"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F1 Score</w:t>
            </w:r>
            <w:r w:rsidRPr="008A3739">
              <w:rPr>
                <w:rFonts w:ascii="Times New Roman" w:hAnsi="Times New Roman" w:cs="Times New Roman"/>
                <w:b/>
                <w:sz w:val="24"/>
                <w:szCs w:val="24"/>
              </w:rPr>
              <w:t xml:space="preserve"> (%)</w:t>
            </w:r>
          </w:p>
        </w:tc>
        <w:tc>
          <w:tcPr>
            <w:tcW w:w="1276" w:type="dxa"/>
          </w:tcPr>
          <w:p w14:paraId="505A9159" w14:textId="7A5DD8C5" w:rsidR="005603D7" w:rsidRPr="008A3739" w:rsidRDefault="005603D7" w:rsidP="000C0F72">
            <w:pPr>
              <w:spacing w:line="276" w:lineRule="auto"/>
              <w:jc w:val="both"/>
              <w:rPr>
                <w:rFonts w:ascii="Times New Roman" w:hAnsi="Times New Roman" w:cs="Times New Roman"/>
                <w:b/>
                <w:sz w:val="24"/>
                <w:szCs w:val="24"/>
              </w:rPr>
            </w:pPr>
            <w:r>
              <w:rPr>
                <w:rFonts w:ascii="Times New Roman" w:hAnsi="Times New Roman" w:cs="Times New Roman"/>
                <w:b/>
                <w:sz w:val="24"/>
                <w:szCs w:val="24"/>
              </w:rPr>
              <w:t>Challenges Addressed</w:t>
            </w:r>
          </w:p>
        </w:tc>
        <w:tc>
          <w:tcPr>
            <w:tcW w:w="1559" w:type="dxa"/>
          </w:tcPr>
          <w:p w14:paraId="3D86F1ED" w14:textId="77777777" w:rsidR="005603D7" w:rsidRPr="008A3739" w:rsidRDefault="005603D7" w:rsidP="000C0F72">
            <w:pPr>
              <w:spacing w:line="276" w:lineRule="auto"/>
              <w:jc w:val="both"/>
              <w:rPr>
                <w:rFonts w:ascii="Times New Roman" w:hAnsi="Times New Roman" w:cs="Times New Roman"/>
                <w:b/>
                <w:sz w:val="24"/>
                <w:szCs w:val="24"/>
              </w:rPr>
            </w:pPr>
            <w:r w:rsidRPr="008A3739">
              <w:rPr>
                <w:rFonts w:ascii="Times New Roman" w:hAnsi="Times New Roman" w:cs="Times New Roman"/>
                <w:b/>
                <w:sz w:val="24"/>
                <w:szCs w:val="24"/>
              </w:rPr>
              <w:t>Cloud Compatibility</w:t>
            </w:r>
          </w:p>
        </w:tc>
      </w:tr>
      <w:tr w:rsidR="005603D7" w:rsidRPr="008A3739" w14:paraId="101628FC" w14:textId="77777777" w:rsidTr="005603D7">
        <w:trPr>
          <w:trHeight w:val="664"/>
        </w:trPr>
        <w:tc>
          <w:tcPr>
            <w:tcW w:w="1367" w:type="dxa"/>
          </w:tcPr>
          <w:p w14:paraId="2B874AB6" w14:textId="7D24C39F"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Raghi et al</w:t>
            </w:r>
          </w:p>
          <w:p w14:paraId="4F483D58" w14:textId="52CC8B10"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(2024)</w:t>
            </w:r>
            <w:r w:rsidR="00577AE4" w:rsidRPr="007D776A">
              <w:rPr>
                <w:rFonts w:ascii="Times New Roman" w:hAnsi="Times New Roman" w:cs="Times New Roman"/>
                <w:sz w:val="24"/>
                <w:szCs w:val="24"/>
              </w:rPr>
              <w:t xml:space="preserve"> </w:t>
            </w:r>
            <w:r w:rsidR="00577AE4" w:rsidRPr="007D776A">
              <w:rPr>
                <w:rFonts w:ascii="Times New Roman" w:hAnsi="Times New Roman" w:cs="Times New Roman"/>
                <w:sz w:val="24"/>
                <w:szCs w:val="24"/>
              </w:rPr>
              <w:t>[</w:t>
            </w:r>
            <w:hyperlink w:anchor="r20" w:history="1">
              <w:r w:rsidR="00577AE4" w:rsidRPr="005A60D0">
                <w:rPr>
                  <w:rStyle w:val="Hyperlink"/>
                  <w:rFonts w:ascii="Times New Roman" w:hAnsi="Times New Roman" w:cs="Times New Roman"/>
                  <w:sz w:val="24"/>
                  <w:szCs w:val="24"/>
                </w:rPr>
                <w:t>20</w:t>
              </w:r>
            </w:hyperlink>
            <w:r w:rsidR="00577AE4" w:rsidRPr="007D776A">
              <w:rPr>
                <w:rFonts w:ascii="Times New Roman" w:hAnsi="Times New Roman" w:cs="Times New Roman"/>
                <w:sz w:val="24"/>
                <w:szCs w:val="24"/>
              </w:rPr>
              <w:t>]</w:t>
            </w:r>
          </w:p>
        </w:tc>
        <w:tc>
          <w:tcPr>
            <w:tcW w:w="1474" w:type="dxa"/>
          </w:tcPr>
          <w:p w14:paraId="5370B5C6" w14:textId="1F88699C"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Requirement Mining</w:t>
            </w:r>
          </w:p>
        </w:tc>
        <w:tc>
          <w:tcPr>
            <w:tcW w:w="1701" w:type="dxa"/>
          </w:tcPr>
          <w:p w14:paraId="25FA5C93" w14:textId="0A5C76E5" w:rsidR="005603D7" w:rsidRPr="008A3739" w:rsidRDefault="005603D7" w:rsidP="000C0F72">
            <w:pPr>
              <w:spacing w:line="276" w:lineRule="auto"/>
              <w:jc w:val="both"/>
              <w:rPr>
                <w:rFonts w:ascii="Times New Roman" w:hAnsi="Times New Roman" w:cs="Times New Roman"/>
                <w:sz w:val="24"/>
                <w:szCs w:val="24"/>
              </w:rPr>
            </w:pPr>
            <w:r w:rsidRPr="005701BB">
              <w:rPr>
                <w:rFonts w:ascii="Times New Roman" w:hAnsi="Times New Roman" w:cs="Times New Roman"/>
                <w:sz w:val="24"/>
                <w:szCs w:val="24"/>
              </w:rPr>
              <w:t>Langchain-integrated GenAI framework</w:t>
            </w:r>
          </w:p>
        </w:tc>
        <w:tc>
          <w:tcPr>
            <w:tcW w:w="992" w:type="dxa"/>
          </w:tcPr>
          <w:p w14:paraId="10BE3F9C"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88</w:t>
            </w:r>
          </w:p>
        </w:tc>
        <w:tc>
          <w:tcPr>
            <w:tcW w:w="1276" w:type="dxa"/>
          </w:tcPr>
          <w:p w14:paraId="6D9AECBB" w14:textId="2077C5BE"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Mining requirements from text using LLM + LangChain</w:t>
            </w:r>
          </w:p>
        </w:tc>
        <w:tc>
          <w:tcPr>
            <w:tcW w:w="1559" w:type="dxa"/>
          </w:tcPr>
          <w:p w14:paraId="6B78B073"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Low</w:t>
            </w:r>
          </w:p>
        </w:tc>
      </w:tr>
      <w:tr w:rsidR="005603D7" w:rsidRPr="008A3739" w14:paraId="7475F939" w14:textId="77777777" w:rsidTr="005603D7">
        <w:trPr>
          <w:trHeight w:val="664"/>
        </w:trPr>
        <w:tc>
          <w:tcPr>
            <w:tcW w:w="1367" w:type="dxa"/>
          </w:tcPr>
          <w:p w14:paraId="0BF0073A" w14:textId="20E756FB"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Cervantes et al </w:t>
            </w:r>
          </w:p>
          <w:p w14:paraId="687BA396" w14:textId="3E56BC1A"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(2024)</w:t>
            </w:r>
            <w:r w:rsidR="00577AE4" w:rsidRPr="008A3739">
              <w:rPr>
                <w:rFonts w:ascii="Times New Roman" w:hAnsi="Times New Roman" w:cs="Times New Roman"/>
                <w:sz w:val="24"/>
                <w:szCs w:val="24"/>
              </w:rPr>
              <w:t xml:space="preserve"> </w:t>
            </w:r>
            <w:r w:rsidR="00577AE4" w:rsidRPr="008A3739">
              <w:rPr>
                <w:rFonts w:ascii="Times New Roman" w:hAnsi="Times New Roman" w:cs="Times New Roman"/>
                <w:sz w:val="24"/>
                <w:szCs w:val="24"/>
              </w:rPr>
              <w:t>[</w:t>
            </w:r>
            <w:hyperlink w:anchor="r30" w:history="1">
              <w:r w:rsidR="00577AE4" w:rsidRPr="005A60D0">
                <w:rPr>
                  <w:rStyle w:val="Hyperlink"/>
                  <w:rFonts w:ascii="Times New Roman" w:hAnsi="Times New Roman" w:cs="Times New Roman"/>
                  <w:sz w:val="24"/>
                  <w:szCs w:val="24"/>
                </w:rPr>
                <w:t>30</w:t>
              </w:r>
            </w:hyperlink>
            <w:r w:rsidR="00577AE4" w:rsidRPr="008A3739">
              <w:rPr>
                <w:rFonts w:ascii="Times New Roman" w:hAnsi="Times New Roman" w:cs="Times New Roman"/>
                <w:sz w:val="24"/>
                <w:szCs w:val="24"/>
              </w:rPr>
              <w:t>]</w:t>
            </w:r>
          </w:p>
        </w:tc>
        <w:tc>
          <w:tcPr>
            <w:tcW w:w="1474" w:type="dxa"/>
          </w:tcPr>
          <w:p w14:paraId="51FCB831" w14:textId="2166313D"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Architecture Design</w:t>
            </w:r>
          </w:p>
        </w:tc>
        <w:tc>
          <w:tcPr>
            <w:tcW w:w="1701" w:type="dxa"/>
          </w:tcPr>
          <w:p w14:paraId="67331148" w14:textId="7F6FA2B2" w:rsidR="005603D7" w:rsidRPr="008A3739" w:rsidRDefault="005603D7" w:rsidP="000C0F72">
            <w:pPr>
              <w:spacing w:line="276" w:lineRule="auto"/>
              <w:jc w:val="both"/>
              <w:rPr>
                <w:rFonts w:ascii="Times New Roman" w:hAnsi="Times New Roman" w:cs="Times New Roman"/>
                <w:sz w:val="24"/>
                <w:szCs w:val="24"/>
              </w:rPr>
            </w:pPr>
            <w:r w:rsidRPr="005701BB">
              <w:rPr>
                <w:rFonts w:ascii="Times New Roman" w:hAnsi="Times New Roman" w:cs="Times New Roman"/>
                <w:sz w:val="24"/>
                <w:szCs w:val="24"/>
              </w:rPr>
              <w:t xml:space="preserve">LLM-assisted Architecture Design </w:t>
            </w:r>
            <w:r w:rsidRPr="005701BB">
              <w:rPr>
                <w:rFonts w:ascii="Times New Roman" w:hAnsi="Times New Roman" w:cs="Times New Roman"/>
                <w:sz w:val="24"/>
                <w:szCs w:val="24"/>
              </w:rPr>
              <w:lastRenderedPageBreak/>
              <w:t>Decisions (ADD)</w:t>
            </w:r>
          </w:p>
        </w:tc>
        <w:tc>
          <w:tcPr>
            <w:tcW w:w="992" w:type="dxa"/>
          </w:tcPr>
          <w:p w14:paraId="2D2ADD0F"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lastRenderedPageBreak/>
              <w:t>91</w:t>
            </w:r>
          </w:p>
        </w:tc>
        <w:tc>
          <w:tcPr>
            <w:tcW w:w="1276" w:type="dxa"/>
          </w:tcPr>
          <w:p w14:paraId="606F637C" w14:textId="63EA93F7"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 xml:space="preserve">Assisting architecture decisions </w:t>
            </w:r>
            <w:r w:rsidRPr="008D7FA9">
              <w:rPr>
                <w:rFonts w:ascii="Times New Roman" w:hAnsi="Times New Roman" w:cs="Times New Roman"/>
                <w:sz w:val="24"/>
                <w:szCs w:val="24"/>
              </w:rPr>
              <w:lastRenderedPageBreak/>
              <w:t>with LLM reasoning</w:t>
            </w:r>
          </w:p>
        </w:tc>
        <w:tc>
          <w:tcPr>
            <w:tcW w:w="1559" w:type="dxa"/>
          </w:tcPr>
          <w:p w14:paraId="2C48807D"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lastRenderedPageBreak/>
              <w:t>Medium</w:t>
            </w:r>
          </w:p>
        </w:tc>
      </w:tr>
      <w:tr w:rsidR="005603D7" w:rsidRPr="008A3739" w14:paraId="22CC0FD0" w14:textId="77777777" w:rsidTr="005603D7">
        <w:trPr>
          <w:trHeight w:val="882"/>
        </w:trPr>
        <w:tc>
          <w:tcPr>
            <w:tcW w:w="1367" w:type="dxa"/>
          </w:tcPr>
          <w:p w14:paraId="34F513E2" w14:textId="6CC80AB7"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Fatima et al</w:t>
            </w:r>
          </w:p>
          <w:p w14:paraId="7D97859A" w14:textId="06F145AB"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(2023)</w:t>
            </w:r>
            <w:r w:rsidR="00577AE4" w:rsidRPr="008A3739">
              <w:rPr>
                <w:rFonts w:ascii="Times New Roman" w:hAnsi="Times New Roman" w:cs="Times New Roman"/>
                <w:sz w:val="24"/>
                <w:szCs w:val="24"/>
              </w:rPr>
              <w:t xml:space="preserve"> </w:t>
            </w:r>
            <w:r w:rsidR="00577AE4" w:rsidRPr="008A3739">
              <w:rPr>
                <w:rFonts w:ascii="Times New Roman" w:hAnsi="Times New Roman" w:cs="Times New Roman"/>
                <w:sz w:val="24"/>
                <w:szCs w:val="24"/>
              </w:rPr>
              <w:t>[</w:t>
            </w:r>
            <w:hyperlink w:anchor="r14" w:history="1">
              <w:r w:rsidR="00577AE4" w:rsidRPr="005A60D0">
                <w:rPr>
                  <w:rStyle w:val="Hyperlink"/>
                  <w:rFonts w:ascii="Times New Roman" w:hAnsi="Times New Roman" w:cs="Times New Roman"/>
                  <w:sz w:val="24"/>
                  <w:szCs w:val="24"/>
                </w:rPr>
                <w:t>14</w:t>
              </w:r>
            </w:hyperlink>
            <w:r w:rsidR="00577AE4" w:rsidRPr="008A3739">
              <w:rPr>
                <w:rFonts w:ascii="Times New Roman" w:hAnsi="Times New Roman" w:cs="Times New Roman"/>
                <w:sz w:val="24"/>
                <w:szCs w:val="24"/>
              </w:rPr>
              <w:t>]</w:t>
            </w:r>
          </w:p>
        </w:tc>
        <w:tc>
          <w:tcPr>
            <w:tcW w:w="1474" w:type="dxa"/>
          </w:tcPr>
          <w:p w14:paraId="2282FE2F" w14:textId="216367F2"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Maintenance</w:t>
            </w:r>
          </w:p>
        </w:tc>
        <w:tc>
          <w:tcPr>
            <w:tcW w:w="1701" w:type="dxa"/>
          </w:tcPr>
          <w:p w14:paraId="165E26DF"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Edge computing for bug tracking</w:t>
            </w:r>
          </w:p>
        </w:tc>
        <w:tc>
          <w:tcPr>
            <w:tcW w:w="992" w:type="dxa"/>
          </w:tcPr>
          <w:p w14:paraId="3505EBAA"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89</w:t>
            </w:r>
          </w:p>
        </w:tc>
        <w:tc>
          <w:tcPr>
            <w:tcW w:w="1276" w:type="dxa"/>
          </w:tcPr>
          <w:p w14:paraId="3F2EAA81" w14:textId="20706511"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Tracking bugs in real time with edge devices</w:t>
            </w:r>
          </w:p>
        </w:tc>
        <w:tc>
          <w:tcPr>
            <w:tcW w:w="1559" w:type="dxa"/>
          </w:tcPr>
          <w:p w14:paraId="7C4FF738"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High</w:t>
            </w:r>
          </w:p>
        </w:tc>
      </w:tr>
      <w:tr w:rsidR="005603D7" w:rsidRPr="008A3739" w14:paraId="4CA3DE31" w14:textId="77777777" w:rsidTr="005603D7">
        <w:trPr>
          <w:trHeight w:val="445"/>
        </w:trPr>
        <w:tc>
          <w:tcPr>
            <w:tcW w:w="1367" w:type="dxa"/>
          </w:tcPr>
          <w:p w14:paraId="43CAD643" w14:textId="4787DF20" w:rsidR="005603D7"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Trinh et al</w:t>
            </w:r>
          </w:p>
          <w:p w14:paraId="07370A01" w14:textId="6814BD62" w:rsidR="005603D7" w:rsidRPr="008A3739" w:rsidRDefault="005603D7" w:rsidP="000C0F72">
            <w:pPr>
              <w:spacing w:line="276" w:lineRule="auto"/>
              <w:jc w:val="both"/>
              <w:rPr>
                <w:rFonts w:ascii="Times New Roman" w:hAnsi="Times New Roman" w:cs="Times New Roman"/>
                <w:sz w:val="24"/>
                <w:szCs w:val="24"/>
              </w:rPr>
            </w:pPr>
            <w:r>
              <w:rPr>
                <w:rFonts w:ascii="Times New Roman" w:hAnsi="Times New Roman" w:cs="Times New Roman"/>
                <w:sz w:val="24"/>
                <w:szCs w:val="24"/>
              </w:rPr>
              <w:t>(2024)</w:t>
            </w:r>
            <w:r w:rsidR="00577AE4" w:rsidRPr="008A3739">
              <w:rPr>
                <w:rFonts w:ascii="Times New Roman" w:hAnsi="Times New Roman" w:cs="Times New Roman"/>
                <w:sz w:val="24"/>
                <w:szCs w:val="24"/>
              </w:rPr>
              <w:t xml:space="preserve"> </w:t>
            </w:r>
            <w:r w:rsidR="00577AE4" w:rsidRPr="008A3739">
              <w:rPr>
                <w:rFonts w:ascii="Times New Roman" w:hAnsi="Times New Roman" w:cs="Times New Roman"/>
                <w:sz w:val="24"/>
                <w:szCs w:val="24"/>
              </w:rPr>
              <w:t>[</w:t>
            </w:r>
            <w:hyperlink w:anchor="r27" w:history="1">
              <w:r w:rsidR="00577AE4" w:rsidRPr="005A60D0">
                <w:rPr>
                  <w:rStyle w:val="Hyperlink"/>
                  <w:rFonts w:ascii="Times New Roman" w:hAnsi="Times New Roman" w:cs="Times New Roman"/>
                  <w:sz w:val="24"/>
                  <w:szCs w:val="24"/>
                </w:rPr>
                <w:t>27</w:t>
              </w:r>
            </w:hyperlink>
            <w:r w:rsidR="00577AE4" w:rsidRPr="008A3739">
              <w:rPr>
                <w:rFonts w:ascii="Times New Roman" w:hAnsi="Times New Roman" w:cs="Times New Roman"/>
                <w:sz w:val="24"/>
                <w:szCs w:val="24"/>
              </w:rPr>
              <w:t>]</w:t>
            </w:r>
          </w:p>
        </w:tc>
        <w:tc>
          <w:tcPr>
            <w:tcW w:w="1474" w:type="dxa"/>
          </w:tcPr>
          <w:p w14:paraId="2B17B0A1" w14:textId="38ED6B38"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Overall Framework</w:t>
            </w:r>
          </w:p>
        </w:tc>
        <w:tc>
          <w:tcPr>
            <w:tcW w:w="1701" w:type="dxa"/>
          </w:tcPr>
          <w:p w14:paraId="46DFD8A5" w14:textId="6E45634F" w:rsidR="005603D7" w:rsidRPr="008A3739" w:rsidRDefault="005603D7" w:rsidP="003C4114">
            <w:pPr>
              <w:spacing w:line="276" w:lineRule="auto"/>
              <w:jc w:val="both"/>
              <w:rPr>
                <w:rFonts w:ascii="Times New Roman" w:hAnsi="Times New Roman" w:cs="Times New Roman"/>
                <w:sz w:val="24"/>
                <w:szCs w:val="24"/>
              </w:rPr>
            </w:pPr>
            <w:r w:rsidRPr="005701BB">
              <w:rPr>
                <w:rFonts w:ascii="Times New Roman" w:hAnsi="Times New Roman" w:cs="Times New Roman"/>
                <w:sz w:val="24"/>
                <w:szCs w:val="24"/>
              </w:rPr>
              <w:t>Trustworthy AI</w:t>
            </w:r>
            <w:r>
              <w:rPr>
                <w:rFonts w:ascii="Times New Roman" w:hAnsi="Times New Roman" w:cs="Times New Roman"/>
                <w:sz w:val="24"/>
                <w:szCs w:val="24"/>
              </w:rPr>
              <w:t xml:space="preserve"> </w:t>
            </w:r>
            <w:r w:rsidRPr="005701BB">
              <w:rPr>
                <w:rFonts w:ascii="Times New Roman" w:hAnsi="Times New Roman" w:cs="Times New Roman"/>
                <w:sz w:val="24"/>
                <w:szCs w:val="24"/>
              </w:rPr>
              <w:t>with cloud integration</w:t>
            </w:r>
          </w:p>
        </w:tc>
        <w:tc>
          <w:tcPr>
            <w:tcW w:w="992" w:type="dxa"/>
          </w:tcPr>
          <w:p w14:paraId="148708B6"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87</w:t>
            </w:r>
          </w:p>
        </w:tc>
        <w:tc>
          <w:tcPr>
            <w:tcW w:w="1276" w:type="dxa"/>
          </w:tcPr>
          <w:p w14:paraId="1B65EEA2" w14:textId="63C5933F" w:rsidR="005603D7" w:rsidRPr="008A3739" w:rsidRDefault="005603D7" w:rsidP="000C0F72">
            <w:pPr>
              <w:spacing w:line="276" w:lineRule="auto"/>
              <w:jc w:val="both"/>
              <w:rPr>
                <w:rFonts w:ascii="Times New Roman" w:hAnsi="Times New Roman" w:cs="Times New Roman"/>
                <w:sz w:val="24"/>
                <w:szCs w:val="24"/>
              </w:rPr>
            </w:pPr>
            <w:r w:rsidRPr="008D7FA9">
              <w:rPr>
                <w:rFonts w:ascii="Times New Roman" w:hAnsi="Times New Roman" w:cs="Times New Roman"/>
                <w:sz w:val="24"/>
                <w:szCs w:val="24"/>
              </w:rPr>
              <w:t>Ensuring explainability &amp; trust in AI-based SDLC</w:t>
            </w:r>
          </w:p>
        </w:tc>
        <w:tc>
          <w:tcPr>
            <w:tcW w:w="1559" w:type="dxa"/>
          </w:tcPr>
          <w:p w14:paraId="30807F64" w14:textId="77777777" w:rsidR="005603D7" w:rsidRPr="008A3739" w:rsidRDefault="005603D7"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High</w:t>
            </w:r>
          </w:p>
        </w:tc>
      </w:tr>
    </w:tbl>
    <w:p w14:paraId="3121FB86" w14:textId="77777777" w:rsidR="008A3739" w:rsidRDefault="008A3739" w:rsidP="000C0F72">
      <w:pPr>
        <w:spacing w:line="276" w:lineRule="auto"/>
        <w:jc w:val="both"/>
        <w:rPr>
          <w:rFonts w:ascii="Times New Roman" w:hAnsi="Times New Roman" w:cs="Times New Roman"/>
          <w:sz w:val="24"/>
          <w:szCs w:val="24"/>
        </w:rPr>
      </w:pPr>
      <w:r w:rsidRPr="008A3739">
        <w:rPr>
          <w:rFonts w:ascii="Times New Roman" w:hAnsi="Times New Roman" w:cs="Times New Roman"/>
          <w:sz w:val="24"/>
          <w:szCs w:val="24"/>
        </w:rPr>
        <w:t>It looks at requirements, architecture, testing, and maintenance methods. Quantum-fortified testing appears to be highest in terms of accuracy, while edge computing and LLM integration would provide context and cloud support. Reliability, interpretability, and real compatibility are much in favor of your framework all the way.</w:t>
      </w:r>
    </w:p>
    <w:p w14:paraId="3482104B" w14:textId="77777777" w:rsidR="008E4229" w:rsidRDefault="00F83866" w:rsidP="008E4229">
      <w:pPr>
        <w:spacing w:line="276" w:lineRule="auto"/>
        <w:jc w:val="both"/>
        <w:rPr>
          <w:rFonts w:ascii="Times New Roman" w:hAnsi="Times New Roman" w:cs="Times New Roman"/>
          <w:b/>
          <w:sz w:val="24"/>
          <w:szCs w:val="24"/>
        </w:rPr>
      </w:pPr>
      <w:r w:rsidRPr="00F83866">
        <w:rPr>
          <w:rFonts w:ascii="Times New Roman" w:hAnsi="Times New Roman" w:cs="Times New Roman"/>
          <w:b/>
          <w:sz w:val="24"/>
          <w:szCs w:val="24"/>
        </w:rPr>
        <w:t>VI</w:t>
      </w:r>
      <w:r w:rsidR="00E239BF">
        <w:rPr>
          <w:rFonts w:ascii="Times New Roman" w:hAnsi="Times New Roman" w:cs="Times New Roman"/>
          <w:b/>
          <w:sz w:val="24"/>
          <w:szCs w:val="24"/>
        </w:rPr>
        <w:t>.</w:t>
      </w:r>
      <w:r w:rsidR="00AA5D28">
        <w:rPr>
          <w:rFonts w:ascii="Times New Roman" w:hAnsi="Times New Roman" w:cs="Times New Roman"/>
          <w:b/>
          <w:sz w:val="24"/>
          <w:szCs w:val="24"/>
        </w:rPr>
        <w:t xml:space="preserve"> </w:t>
      </w:r>
      <w:r w:rsidR="00AF6B9A">
        <w:rPr>
          <w:rFonts w:ascii="Times New Roman" w:hAnsi="Times New Roman" w:cs="Times New Roman"/>
          <w:b/>
          <w:sz w:val="24"/>
          <w:szCs w:val="24"/>
        </w:rPr>
        <w:t>RESEARCH GAPS IDENTIFIED</w:t>
      </w:r>
    </w:p>
    <w:p w14:paraId="098D31E1" w14:textId="700EE5F2" w:rsidR="00AF6B9A" w:rsidRPr="008E4229" w:rsidRDefault="00AF6B9A" w:rsidP="008E4229">
      <w:pPr>
        <w:spacing w:line="276" w:lineRule="auto"/>
        <w:jc w:val="both"/>
        <w:rPr>
          <w:rFonts w:ascii="Times New Roman" w:hAnsi="Times New Roman" w:cs="Times New Roman"/>
          <w:b/>
          <w:sz w:val="24"/>
          <w:szCs w:val="24"/>
        </w:rPr>
      </w:pPr>
      <w:r w:rsidRPr="008E4229">
        <w:rPr>
          <w:rFonts w:ascii="Times New Roman" w:hAnsi="Times New Roman" w:cs="Times New Roman"/>
          <w:sz w:val="24"/>
          <w:szCs w:val="24"/>
        </w:rPr>
        <w:t xml:space="preserve">Despite increasing interest in AI-assisted software engineering, the current landscape remains fragmented. While tools exist for specific phases—such as requirement mining </w:t>
      </w:r>
      <w:r w:rsidR="00393B67">
        <w:rPr>
          <w:rFonts w:ascii="Times New Roman" w:hAnsi="Times New Roman" w:cs="Times New Roman"/>
          <w:sz w:val="24"/>
          <w:szCs w:val="24"/>
        </w:rPr>
        <w:t>[</w:t>
      </w:r>
      <w:hyperlink w:anchor="r20" w:history="1">
        <w:r w:rsidR="00393B67" w:rsidRPr="00393B67">
          <w:rPr>
            <w:rStyle w:val="Hyperlink"/>
            <w:rFonts w:ascii="Times New Roman" w:hAnsi="Times New Roman" w:cs="Times New Roman"/>
            <w:sz w:val="24"/>
            <w:szCs w:val="24"/>
          </w:rPr>
          <w:t>20</w:t>
        </w:r>
      </w:hyperlink>
      <w:r w:rsidR="00393B67">
        <w:rPr>
          <w:rFonts w:ascii="Times New Roman" w:hAnsi="Times New Roman" w:cs="Times New Roman"/>
          <w:sz w:val="24"/>
          <w:szCs w:val="24"/>
        </w:rPr>
        <w:t>]</w:t>
      </w:r>
      <w:r w:rsidRPr="008E4229">
        <w:rPr>
          <w:rFonts w:ascii="Times New Roman" w:hAnsi="Times New Roman" w:cs="Times New Roman"/>
          <w:sz w:val="24"/>
          <w:szCs w:val="24"/>
        </w:rPr>
        <w:t xml:space="preserve">, architectural design </w:t>
      </w:r>
      <w:r w:rsidR="00393B67">
        <w:rPr>
          <w:rFonts w:ascii="Times New Roman" w:hAnsi="Times New Roman" w:cs="Times New Roman"/>
          <w:sz w:val="24"/>
          <w:szCs w:val="24"/>
        </w:rPr>
        <w:t>[</w:t>
      </w:r>
      <w:hyperlink w:anchor="r30" w:history="1">
        <w:r w:rsidR="00393B67" w:rsidRPr="00393B67">
          <w:rPr>
            <w:rStyle w:val="Hyperlink"/>
            <w:rFonts w:ascii="Times New Roman" w:hAnsi="Times New Roman" w:cs="Times New Roman"/>
            <w:sz w:val="24"/>
            <w:szCs w:val="24"/>
          </w:rPr>
          <w:t>30</w:t>
        </w:r>
      </w:hyperlink>
      <w:r w:rsidR="00393B67">
        <w:rPr>
          <w:rFonts w:ascii="Times New Roman" w:hAnsi="Times New Roman" w:cs="Times New Roman"/>
          <w:sz w:val="24"/>
          <w:szCs w:val="24"/>
        </w:rPr>
        <w:t>],</w:t>
      </w:r>
      <w:r w:rsidRPr="008E4229">
        <w:rPr>
          <w:rFonts w:ascii="Times New Roman" w:hAnsi="Times New Roman" w:cs="Times New Roman"/>
          <w:sz w:val="24"/>
          <w:szCs w:val="24"/>
        </w:rPr>
        <w:t>and testing</w:t>
      </w:r>
      <w:r w:rsidR="00393B67">
        <w:rPr>
          <w:rFonts w:ascii="Times New Roman" w:hAnsi="Times New Roman" w:cs="Times New Roman"/>
          <w:sz w:val="24"/>
          <w:szCs w:val="24"/>
        </w:rPr>
        <w:t xml:space="preserve"> [</w:t>
      </w:r>
      <w:hyperlink w:anchor="r22" w:history="1">
        <w:r w:rsidR="00393B67" w:rsidRPr="00393B67">
          <w:rPr>
            <w:rStyle w:val="Hyperlink"/>
            <w:rFonts w:ascii="Times New Roman" w:hAnsi="Times New Roman" w:cs="Times New Roman"/>
            <w:sz w:val="24"/>
            <w:szCs w:val="24"/>
          </w:rPr>
          <w:t>22</w:t>
        </w:r>
      </w:hyperlink>
      <w:r w:rsidR="00393B67">
        <w:rPr>
          <w:rFonts w:ascii="Times New Roman" w:hAnsi="Times New Roman" w:cs="Times New Roman"/>
          <w:sz w:val="24"/>
          <w:szCs w:val="24"/>
        </w:rPr>
        <w:t>]</w:t>
      </w:r>
      <w:r w:rsidR="00060A52">
        <w:rPr>
          <w:rFonts w:ascii="Times New Roman" w:hAnsi="Times New Roman" w:cs="Times New Roman"/>
          <w:sz w:val="24"/>
          <w:szCs w:val="24"/>
        </w:rPr>
        <w:t xml:space="preserve"> </w:t>
      </w:r>
      <w:r w:rsidRPr="008E4229">
        <w:rPr>
          <w:rFonts w:ascii="Times New Roman" w:hAnsi="Times New Roman" w:cs="Times New Roman"/>
          <w:sz w:val="24"/>
          <w:szCs w:val="24"/>
        </w:rPr>
        <w:t>there is</w:t>
      </w:r>
      <w:r w:rsidRPr="008E4229">
        <w:rPr>
          <w:rFonts w:ascii="Times New Roman" w:hAnsi="Times New Roman" w:cs="Times New Roman"/>
          <w:b/>
          <w:bCs/>
          <w:sz w:val="24"/>
          <w:szCs w:val="24"/>
        </w:rPr>
        <w:t xml:space="preserve"> </w:t>
      </w:r>
      <w:r w:rsidRPr="008E4229">
        <w:rPr>
          <w:rStyle w:val="Strong"/>
          <w:rFonts w:ascii="Times New Roman" w:hAnsi="Times New Roman" w:cs="Times New Roman"/>
          <w:b w:val="0"/>
          <w:bCs w:val="0"/>
          <w:sz w:val="24"/>
          <w:szCs w:val="24"/>
        </w:rPr>
        <w:t>no unified AI-powered system that spans the entire SDLC</w:t>
      </w:r>
      <w:r w:rsidRPr="008E4229">
        <w:rPr>
          <w:rFonts w:ascii="Times New Roman" w:hAnsi="Times New Roman" w:cs="Times New Roman"/>
          <w:b/>
          <w:bCs/>
          <w:sz w:val="24"/>
          <w:szCs w:val="24"/>
        </w:rPr>
        <w:t xml:space="preserve">. </w:t>
      </w:r>
      <w:r w:rsidR="00060A52" w:rsidRPr="00060A52">
        <w:rPr>
          <w:rFonts w:ascii="Times New Roman" w:hAnsi="Times New Roman" w:cs="Times New Roman"/>
          <w:sz w:val="24"/>
          <w:szCs w:val="24"/>
        </w:rPr>
        <w:t>[</w:t>
      </w:r>
      <w:hyperlink w:anchor="r18" w:history="1">
        <w:r w:rsidR="00060A52" w:rsidRPr="00060A52">
          <w:rPr>
            <w:rStyle w:val="Hyperlink"/>
            <w:rFonts w:ascii="Times New Roman" w:hAnsi="Times New Roman" w:cs="Times New Roman"/>
            <w:sz w:val="24"/>
            <w:szCs w:val="24"/>
          </w:rPr>
          <w:t>18</w:t>
        </w:r>
      </w:hyperlink>
      <w:r w:rsidR="00060A52" w:rsidRPr="00060A52">
        <w:rPr>
          <w:rFonts w:ascii="Times New Roman" w:hAnsi="Times New Roman" w:cs="Times New Roman"/>
          <w:sz w:val="24"/>
          <w:szCs w:val="24"/>
        </w:rPr>
        <w:t>]</w:t>
      </w:r>
      <w:r w:rsidRPr="008E4229">
        <w:rPr>
          <w:rFonts w:ascii="Times New Roman" w:hAnsi="Times New Roman" w:cs="Times New Roman"/>
          <w:sz w:val="24"/>
          <w:szCs w:val="24"/>
        </w:rPr>
        <w:t xml:space="preserve"> proposed AI-SDLC, but it lacked empirical validation and cross-phase integration. This reveals a foundational gap: the absence of a comprehensive, end-to-end AI framework that seamlessly connects ideation, SRS creation, design, coding, testing, deployment, and maintenance.</w:t>
      </w:r>
    </w:p>
    <w:p w14:paraId="783F8509" w14:textId="11284924" w:rsidR="00AF6B9A" w:rsidRPr="00F44D57" w:rsidRDefault="00AF6B9A" w:rsidP="000C0F72">
      <w:pPr>
        <w:pStyle w:val="NormalWeb"/>
        <w:jc w:val="both"/>
      </w:pPr>
      <w:r w:rsidRPr="00F44D57">
        <w:t xml:space="preserve">Although LLMs have shown promise in requirement classification and extraction </w:t>
      </w:r>
      <w:r w:rsidR="00393B67">
        <w:t>[</w:t>
      </w:r>
      <w:hyperlink w:anchor="r33" w:history="1">
        <w:r w:rsidR="00393B67" w:rsidRPr="00060A52">
          <w:rPr>
            <w:rStyle w:val="Hyperlink"/>
          </w:rPr>
          <w:t>33</w:t>
        </w:r>
      </w:hyperlink>
      <w:r w:rsidR="00393B67">
        <w:t>]</w:t>
      </w:r>
      <w:r w:rsidR="00060A52">
        <w:t>;</w:t>
      </w:r>
      <w:r w:rsidR="00393B67">
        <w:t>[</w:t>
      </w:r>
      <w:hyperlink w:anchor="r13" w:history="1">
        <w:r w:rsidR="00393B67" w:rsidRPr="00060A52">
          <w:rPr>
            <w:rStyle w:val="Hyperlink"/>
          </w:rPr>
          <w:t>13</w:t>
        </w:r>
      </w:hyperlink>
      <w:r w:rsidR="00393B67">
        <w:t>]</w:t>
      </w:r>
      <w:r w:rsidRPr="00F44D57">
        <w:t xml:space="preserve">, there is </w:t>
      </w:r>
      <w:r w:rsidRPr="00F44D57">
        <w:rPr>
          <w:rStyle w:val="Strong"/>
          <w:b w:val="0"/>
          <w:bCs w:val="0"/>
        </w:rPr>
        <w:t>no dedicated AI system for analyzing and reporting on full Software Requirements Specification (SRS) documents</w:t>
      </w:r>
      <w:r w:rsidRPr="00F44D57">
        <w:rPr>
          <w:b/>
          <w:bCs/>
        </w:rPr>
        <w:t xml:space="preserve">. </w:t>
      </w:r>
      <w:r w:rsidRPr="00F44D57">
        <w:t>Existing tools focus on isolated elements—such as actors or use cases—but fall short of offering structured, insightful critiques or summaries of complete SRS documents. This leaves requirement engineers without automated support for validation, refinement, or traceability.</w:t>
      </w:r>
    </w:p>
    <w:p w14:paraId="37DFA261" w14:textId="1CDEEFC2" w:rsidR="00AF6B9A" w:rsidRPr="00F44D57" w:rsidRDefault="00AF6B9A" w:rsidP="000C0F72">
      <w:pPr>
        <w:pStyle w:val="NormalWeb"/>
        <w:jc w:val="both"/>
      </w:pPr>
      <w:r w:rsidRPr="00F44D57">
        <w:t xml:space="preserve">Another critical limitation is the </w:t>
      </w:r>
      <w:r w:rsidRPr="00F44D57">
        <w:rPr>
          <w:rStyle w:val="Strong"/>
          <w:b w:val="0"/>
          <w:bCs w:val="0"/>
        </w:rPr>
        <w:t>lack of transformer-based, Retrieval-Augmented Generation (RAG) systems that provide contextual insights across SDLC artifacts</w:t>
      </w:r>
      <w:r w:rsidRPr="00F44D57">
        <w:t xml:space="preserve">. Most reviewed tools rely on traditional NLP or ML techniques </w:t>
      </w:r>
      <w:r w:rsidR="00393B67">
        <w:t>[</w:t>
      </w:r>
      <w:hyperlink w:anchor="r15" w:history="1">
        <w:r w:rsidR="00393B67" w:rsidRPr="00060A52">
          <w:rPr>
            <w:rStyle w:val="Hyperlink"/>
          </w:rPr>
          <w:t>15</w:t>
        </w:r>
      </w:hyperlink>
      <w:r w:rsidR="00393B67">
        <w:t>]</w:t>
      </w:r>
      <w:r w:rsidRPr="00F44D57">
        <w:t xml:space="preserve">; </w:t>
      </w:r>
      <w:r w:rsidR="00060A52">
        <w:t>[</w:t>
      </w:r>
      <w:hyperlink w:anchor="r14" w:history="1">
        <w:r w:rsidR="00060A52" w:rsidRPr="00060A52">
          <w:rPr>
            <w:rStyle w:val="Hyperlink"/>
          </w:rPr>
          <w:t>14</w:t>
        </w:r>
      </w:hyperlink>
      <w:r w:rsidR="00060A52">
        <w:t>]</w:t>
      </w:r>
      <w:r w:rsidRPr="00F44D57">
        <w:t xml:space="preserve">, which do not effectively link user stories to design elements, code repositories, or documentation. </w:t>
      </w:r>
      <w:r w:rsidR="00060A52">
        <w:t>[19]</w:t>
      </w:r>
      <w:r w:rsidRPr="00F44D57">
        <w:t xml:space="preserve"> used GPT-J for design interpretation, and </w:t>
      </w:r>
      <w:r w:rsidR="00393B67">
        <w:t>[</w:t>
      </w:r>
      <w:hyperlink w:anchor="r20" w:history="1">
        <w:r w:rsidR="00393B67" w:rsidRPr="00060A52">
          <w:rPr>
            <w:rStyle w:val="Hyperlink"/>
          </w:rPr>
          <w:t>20</w:t>
        </w:r>
      </w:hyperlink>
      <w:r w:rsidR="00393B67">
        <w:t>]</w:t>
      </w:r>
      <w:r w:rsidRPr="00F44D57">
        <w:t xml:space="preserve"> integrated LangChain, but none fully leverage RAG to bridge semantic gaps and enhance traceability.</w:t>
      </w:r>
    </w:p>
    <w:p w14:paraId="196543AC" w14:textId="40415C4E" w:rsidR="00AF6B9A" w:rsidRPr="00F44D57" w:rsidRDefault="00AF6B9A" w:rsidP="000C0F72">
      <w:pPr>
        <w:pStyle w:val="NormalWeb"/>
        <w:jc w:val="both"/>
      </w:pPr>
      <w:r w:rsidRPr="00F44D57">
        <w:t xml:space="preserve">In addition, current systems do not employ </w:t>
      </w:r>
      <w:r w:rsidRPr="00F44D57">
        <w:rPr>
          <w:rStyle w:val="Strong"/>
          <w:b w:val="0"/>
          <w:bCs w:val="0"/>
        </w:rPr>
        <w:t>prompting chains or tree-of-thought reasoning to autonomously generate design artifacts</w:t>
      </w:r>
      <w:r w:rsidRPr="00F44D57">
        <w:t xml:space="preserve"> such as UML diagrams or architecture documents. While </w:t>
      </w:r>
      <w:r w:rsidR="00060A52">
        <w:lastRenderedPageBreak/>
        <w:t>[</w:t>
      </w:r>
      <w:hyperlink w:anchor="r30" w:history="1">
        <w:r w:rsidR="00060A52" w:rsidRPr="00060A52">
          <w:rPr>
            <w:rStyle w:val="Hyperlink"/>
          </w:rPr>
          <w:t>30</w:t>
        </w:r>
      </w:hyperlink>
      <w:r w:rsidR="00060A52">
        <w:t>]</w:t>
      </w:r>
      <w:r w:rsidRPr="00F44D57">
        <w:t xml:space="preserve"> explored LLM-driven design generation and </w:t>
      </w:r>
      <w:r w:rsidR="00393B67">
        <w:t>[</w:t>
      </w:r>
      <w:hyperlink w:anchor="r22" w:history="1">
        <w:r w:rsidR="00393B67" w:rsidRPr="00060A52">
          <w:rPr>
            <w:rStyle w:val="Hyperlink"/>
          </w:rPr>
          <w:t>22</w:t>
        </w:r>
      </w:hyperlink>
      <w:r w:rsidR="00393B67">
        <w:t>]</w:t>
      </w:r>
      <w:r w:rsidRPr="00F44D57">
        <w:t xml:space="preserve"> used ChatGPT for UML modeling, they lacked the cognitive scaffolding needed to simulate human-like reasoning and iterative refinement.</w:t>
      </w:r>
    </w:p>
    <w:p w14:paraId="5CE1EE8E" w14:textId="7E5907BC" w:rsidR="00AF6B9A" w:rsidRPr="00F44D57" w:rsidRDefault="00AF6B9A" w:rsidP="000C0F72">
      <w:pPr>
        <w:pStyle w:val="NormalWeb"/>
        <w:jc w:val="both"/>
      </w:pPr>
      <w:r w:rsidRPr="00F44D57">
        <w:t xml:space="preserve">Even tools that incorporate semantic search capabilities suffer from limitations. They typically </w:t>
      </w:r>
      <w:r w:rsidRPr="00F44D57">
        <w:rPr>
          <w:rStyle w:val="Strong"/>
          <w:b w:val="0"/>
          <w:bCs w:val="0"/>
        </w:rPr>
        <w:t>lack self-validation mechanisms and do not integrate knowledge graphs for relationship-aware querying</w:t>
      </w:r>
      <w:r w:rsidRPr="00F44D57">
        <w:rPr>
          <w:b/>
          <w:bCs/>
        </w:rPr>
        <w:t>,</w:t>
      </w:r>
      <w:r w:rsidRPr="00F44D57">
        <w:t xml:space="preserve"> which restricts their ability to reason over interconnected SDLC components. </w:t>
      </w:r>
      <w:r w:rsidR="00393B67">
        <w:t>[</w:t>
      </w:r>
      <w:hyperlink w:anchor="r32" w:history="1">
        <w:r w:rsidR="00393B67" w:rsidRPr="00060A52">
          <w:rPr>
            <w:rStyle w:val="Hyperlink"/>
          </w:rPr>
          <w:t>32</w:t>
        </w:r>
      </w:hyperlink>
      <w:r w:rsidR="00393B67">
        <w:t>]</w:t>
      </w:r>
      <w:r w:rsidRPr="00F44D57">
        <w:t xml:space="preserve"> and </w:t>
      </w:r>
      <w:r w:rsidR="00393B67">
        <w:t>[</w:t>
      </w:r>
      <w:hyperlink w:anchor="r31" w:history="1">
        <w:r w:rsidR="00393B67" w:rsidRPr="00060A52">
          <w:rPr>
            <w:rStyle w:val="Hyperlink"/>
          </w:rPr>
          <w:t>31</w:t>
        </w:r>
      </w:hyperlink>
      <w:r w:rsidR="00393B67">
        <w:t>]</w:t>
      </w:r>
      <w:r w:rsidRPr="00F44D57">
        <w:t xml:space="preserve"> demonstrated semantic parsing, but without graph-based reasoning or consistency checks.</w:t>
      </w:r>
    </w:p>
    <w:p w14:paraId="6289ABF4" w14:textId="6155164A" w:rsidR="00AF6B9A" w:rsidRPr="00F44D57" w:rsidRDefault="00AF6B9A" w:rsidP="000C0F72">
      <w:pPr>
        <w:pStyle w:val="NormalWeb"/>
        <w:jc w:val="both"/>
      </w:pPr>
      <w:r w:rsidRPr="00F44D57">
        <w:t xml:space="preserve">From a developer experience standpoint, there is </w:t>
      </w:r>
      <w:r w:rsidRPr="00F44D57">
        <w:rPr>
          <w:rStyle w:val="Strong"/>
          <w:b w:val="0"/>
          <w:bCs w:val="0"/>
        </w:rPr>
        <w:t>no AI system that explains the difference between code branches in natural language</w:t>
      </w:r>
      <w:r w:rsidRPr="00F44D57">
        <w:rPr>
          <w:b/>
          <w:bCs/>
        </w:rPr>
        <w:t>,</w:t>
      </w:r>
      <w:r w:rsidRPr="00F44D57">
        <w:t xml:space="preserve"> summarizing pull requests and highlighting semantic changes. While version control tools offer diff visualization, none of the reviewed AI frameworks—including those by </w:t>
      </w:r>
      <w:r w:rsidR="00393B67">
        <w:t>[</w:t>
      </w:r>
      <w:hyperlink w:anchor="r20" w:history="1">
        <w:r w:rsidR="00393B67" w:rsidRPr="00060A52">
          <w:rPr>
            <w:rStyle w:val="Hyperlink"/>
          </w:rPr>
          <w:t>20</w:t>
        </w:r>
      </w:hyperlink>
      <w:r w:rsidR="00393B67">
        <w:t>]</w:t>
      </w:r>
      <w:r w:rsidRPr="00F44D57">
        <w:t xml:space="preserve"> and </w:t>
      </w:r>
      <w:r w:rsidR="00393B67">
        <w:t>[</w:t>
      </w:r>
      <w:hyperlink w:anchor="r21" w:history="1">
        <w:r w:rsidR="00393B67" w:rsidRPr="00060A52">
          <w:rPr>
            <w:rStyle w:val="Hyperlink"/>
          </w:rPr>
          <w:t>21</w:t>
        </w:r>
      </w:hyperlink>
      <w:r w:rsidR="00393B67">
        <w:t>]</w:t>
      </w:r>
      <w:r w:rsidR="00060A52">
        <w:t xml:space="preserve"> </w:t>
      </w:r>
      <w:r w:rsidRPr="00F44D57">
        <w:t>provide autonomous, human-readable explanations of branch-level differences.</w:t>
      </w:r>
    </w:p>
    <w:p w14:paraId="56969ED5" w14:textId="2AF6994F" w:rsidR="00AF6B9A" w:rsidRPr="00F44D57" w:rsidRDefault="00AF6B9A" w:rsidP="000C0F72">
      <w:pPr>
        <w:pStyle w:val="NormalWeb"/>
        <w:jc w:val="both"/>
      </w:pPr>
      <w:r w:rsidRPr="00F44D57">
        <w:t xml:space="preserve">Similarly, while LLMs can assist with code generation, </w:t>
      </w:r>
      <w:r w:rsidRPr="00F44D57">
        <w:rPr>
          <w:rStyle w:val="Strong"/>
          <w:b w:val="0"/>
          <w:bCs w:val="0"/>
        </w:rPr>
        <w:t>no system currently generates automated test scripts (e.g., Selenium) directly from design documents or SRS content</w:t>
      </w:r>
      <w:r w:rsidRPr="00F44D57">
        <w:rPr>
          <w:b/>
          <w:bCs/>
        </w:rPr>
        <w:t>,</w:t>
      </w:r>
      <w:r w:rsidRPr="00F44D57">
        <w:t xml:space="preserve"> especially with knowledge graph support. </w:t>
      </w:r>
      <w:r w:rsidR="00393B67">
        <w:t>[</w:t>
      </w:r>
      <w:hyperlink w:anchor="r22" w:history="1">
        <w:r w:rsidR="00393B67" w:rsidRPr="00060A52">
          <w:rPr>
            <w:rStyle w:val="Hyperlink"/>
          </w:rPr>
          <w:t>22</w:t>
        </w:r>
      </w:hyperlink>
      <w:r w:rsidR="00393B67">
        <w:t>]</w:t>
      </w:r>
      <w:r w:rsidRPr="00F44D57">
        <w:t xml:space="preserve"> and </w:t>
      </w:r>
      <w:r w:rsidR="00393B67">
        <w:t>[</w:t>
      </w:r>
      <w:hyperlink w:anchor="r34" w:history="1">
        <w:r w:rsidR="00393B67" w:rsidRPr="00060A52">
          <w:rPr>
            <w:rStyle w:val="Hyperlink"/>
          </w:rPr>
          <w:t>34</w:t>
        </w:r>
      </w:hyperlink>
      <w:r w:rsidR="00393B67">
        <w:t>]</w:t>
      </w:r>
      <w:r w:rsidRPr="00F44D57">
        <w:t xml:space="preserve"> explored test case generation, but the bridge between design and validation stages remains manual and fragmented.</w:t>
      </w:r>
    </w:p>
    <w:p w14:paraId="6B58407F" w14:textId="1D6F5794" w:rsidR="00AF6B9A" w:rsidRPr="00F44D57" w:rsidRDefault="00AF6B9A" w:rsidP="000C0F72">
      <w:pPr>
        <w:pStyle w:val="NormalWeb"/>
        <w:jc w:val="both"/>
      </w:pPr>
      <w:r w:rsidRPr="00F44D57">
        <w:t xml:space="preserve">Although agentic frameworks like LangChain offer modular automation </w:t>
      </w:r>
      <w:r w:rsidR="00393B67">
        <w:t>[</w:t>
      </w:r>
      <w:hyperlink w:anchor="r20" w:history="1">
        <w:r w:rsidR="00393B67" w:rsidRPr="00060A52">
          <w:rPr>
            <w:rStyle w:val="Hyperlink"/>
          </w:rPr>
          <w:t>20</w:t>
        </w:r>
      </w:hyperlink>
      <w:r w:rsidR="00393B67">
        <w:t>]</w:t>
      </w:r>
      <w:r w:rsidRPr="00F44D57">
        <w:rPr>
          <w:b/>
          <w:bCs/>
        </w:rPr>
        <w:t xml:space="preserve">, </w:t>
      </w:r>
      <w:r w:rsidRPr="00F44D57">
        <w:rPr>
          <w:rStyle w:val="Strong"/>
          <w:b w:val="0"/>
          <w:bCs w:val="0"/>
        </w:rPr>
        <w:t>there is no agentic AI system that orchestrates end-to-end SDLC optimization</w:t>
      </w:r>
      <w:r w:rsidRPr="00F44D57">
        <w:rPr>
          <w:b/>
          <w:bCs/>
        </w:rPr>
        <w:t>.</w:t>
      </w:r>
      <w:r w:rsidRPr="00F44D57">
        <w:t xml:space="preserve"> </w:t>
      </w:r>
      <w:r w:rsidR="00393B67">
        <w:t>[</w:t>
      </w:r>
      <w:hyperlink w:anchor="r29" w:history="1">
        <w:r w:rsidR="00393B67" w:rsidRPr="00060A52">
          <w:rPr>
            <w:rStyle w:val="Hyperlink"/>
          </w:rPr>
          <w:t>29</w:t>
        </w:r>
      </w:hyperlink>
      <w:r w:rsidR="00393B67">
        <w:t>]</w:t>
      </w:r>
      <w:r w:rsidRPr="00F44D57">
        <w:t xml:space="preserve"> introduced multi-agent coordination, but without full lifecycle coverage. A truly autonomous system that coordinates planning, design, testing, and deployment as a unified workflow has yet to be realized.</w:t>
      </w:r>
    </w:p>
    <w:p w14:paraId="33AF304A" w14:textId="5F2CACE8" w:rsidR="00AF6B9A" w:rsidRPr="00F44D57" w:rsidRDefault="00AF6B9A" w:rsidP="000C0F72">
      <w:pPr>
        <w:pStyle w:val="NormalWeb"/>
        <w:jc w:val="both"/>
      </w:pPr>
      <w:r w:rsidRPr="00F44D57">
        <w:t xml:space="preserve">Project management also suffers from underdeveloped AI support. </w:t>
      </w:r>
      <w:r w:rsidRPr="00F44D57">
        <w:rPr>
          <w:rStyle w:val="Strong"/>
          <w:b w:val="0"/>
          <w:bCs w:val="0"/>
        </w:rPr>
        <w:t>No system provides automated insights on feasibility, viability, resource allocation, or time estimation</w:t>
      </w:r>
      <w:r w:rsidRPr="00F44D57">
        <w:t xml:space="preserve"> based on historical project data. </w:t>
      </w:r>
      <w:r w:rsidR="00393B67">
        <w:t>[</w:t>
      </w:r>
      <w:hyperlink w:anchor="r25" w:history="1">
        <w:r w:rsidR="00393B67" w:rsidRPr="00060A52">
          <w:rPr>
            <w:rStyle w:val="Hyperlink"/>
          </w:rPr>
          <w:t>25</w:t>
        </w:r>
      </w:hyperlink>
      <w:r w:rsidR="00393B67">
        <w:t>]</w:t>
      </w:r>
      <w:r w:rsidRPr="00F44D57">
        <w:t xml:space="preserve"> proposed effort estimation models, but they lacked integration with predictive analytics or contextual reasoning.</w:t>
      </w:r>
    </w:p>
    <w:p w14:paraId="62DC4CF0" w14:textId="260CA7AA" w:rsidR="00AF6B9A" w:rsidRPr="00F44D57" w:rsidRDefault="00AF6B9A" w:rsidP="000C0F72">
      <w:pPr>
        <w:pStyle w:val="NormalWeb"/>
        <w:jc w:val="both"/>
      </w:pPr>
      <w:r w:rsidRPr="00F44D57">
        <w:t xml:space="preserve">Risk management remains similarly underserved. </w:t>
      </w:r>
      <w:r w:rsidRPr="00F44D57">
        <w:rPr>
          <w:rStyle w:val="Strong"/>
          <w:b w:val="0"/>
          <w:bCs w:val="0"/>
        </w:rPr>
        <w:t>There is no AI system that monitors work progress, detects emerging risks, and suggests mitigation strategies</w:t>
      </w:r>
      <w:r w:rsidRPr="00F44D57">
        <w:t xml:space="preserve"> based on ongoing artifacts and historical patterns. While </w:t>
      </w:r>
      <w:r w:rsidR="00393B67">
        <w:t>[</w:t>
      </w:r>
      <w:hyperlink w:anchor="r27" w:history="1">
        <w:r w:rsidR="00393B67" w:rsidRPr="00060A52">
          <w:rPr>
            <w:rStyle w:val="Hyperlink"/>
          </w:rPr>
          <w:t>27</w:t>
        </w:r>
      </w:hyperlink>
      <w:r w:rsidR="00393B67">
        <w:t>]</w:t>
      </w:r>
      <w:r w:rsidRPr="00F44D57">
        <w:t xml:space="preserve"> and </w:t>
      </w:r>
      <w:r w:rsidR="00393B67">
        <w:t>[</w:t>
      </w:r>
      <w:hyperlink w:anchor="r14" w:history="1">
        <w:r w:rsidR="00393B67" w:rsidRPr="00060A52">
          <w:rPr>
            <w:rStyle w:val="Hyperlink"/>
          </w:rPr>
          <w:t>14</w:t>
        </w:r>
      </w:hyperlink>
      <w:r w:rsidR="00393B67">
        <w:t>]</w:t>
      </w:r>
      <w:r w:rsidRPr="00F44D57">
        <w:t xml:space="preserve"> explored project tracking, they lacked proactive, intelligent intervention.</w:t>
      </w:r>
    </w:p>
    <w:p w14:paraId="38808D06" w14:textId="0DA41C0A" w:rsidR="00AF6B9A" w:rsidRPr="00F44D57" w:rsidRDefault="00AF6B9A" w:rsidP="000C0F72">
      <w:pPr>
        <w:pStyle w:val="NormalWeb"/>
        <w:jc w:val="both"/>
      </w:pPr>
      <w:r w:rsidRPr="00F44D57">
        <w:t xml:space="preserve">Finally, in the domain of security, </w:t>
      </w:r>
      <w:r w:rsidRPr="00F44D57">
        <w:rPr>
          <w:rStyle w:val="Strong"/>
          <w:b w:val="0"/>
          <w:bCs w:val="0"/>
        </w:rPr>
        <w:t>no comprehensive system detects vulnerabilities aligned with OWASP Top 10 categories</w:t>
      </w:r>
      <w:r w:rsidRPr="00F44D57">
        <w:t xml:space="preserve"> by analyzing both codebases and design documents. </w:t>
      </w:r>
      <w:r w:rsidR="00060A52">
        <w:t>[</w:t>
      </w:r>
      <w:hyperlink w:anchor="r16" w:history="1">
        <w:r w:rsidR="00060A52" w:rsidRPr="00060A52">
          <w:rPr>
            <w:rStyle w:val="Hyperlink"/>
          </w:rPr>
          <w:t>16</w:t>
        </w:r>
      </w:hyperlink>
      <w:r w:rsidR="00060A52">
        <w:t>]</w:t>
      </w:r>
      <w:r w:rsidRPr="00F44D57">
        <w:t xml:space="preserve"> and </w:t>
      </w:r>
      <w:r w:rsidR="00393B67">
        <w:t>[</w:t>
      </w:r>
      <w:hyperlink w:anchor="r26" w:history="1">
        <w:r w:rsidR="00393B67" w:rsidRPr="00060A52">
          <w:rPr>
            <w:rStyle w:val="Hyperlink"/>
          </w:rPr>
          <w:t>26</w:t>
        </w:r>
      </w:hyperlink>
      <w:r w:rsidR="00393B67">
        <w:t>]</w:t>
      </w:r>
      <w:r w:rsidRPr="00F44D57">
        <w:t xml:space="preserve"> addressed ethical risk profiling and static analysis, but contextual security detection remains an unmet need.</w:t>
      </w:r>
    </w:p>
    <w:p w14:paraId="51C50A2F" w14:textId="0A492372" w:rsidR="002B1105" w:rsidRDefault="006E2631" w:rsidP="000C0F72">
      <w:pPr>
        <w:pStyle w:val="NormalWeb"/>
        <w:jc w:val="both"/>
        <w:rPr>
          <w:b/>
        </w:rPr>
      </w:pPr>
      <w:r>
        <w:rPr>
          <w:b/>
        </w:rPr>
        <w:t>VI</w:t>
      </w:r>
      <w:r w:rsidR="00AF6B9A">
        <w:rPr>
          <w:b/>
        </w:rPr>
        <w:t>I.</w:t>
      </w:r>
      <w:r w:rsidR="00AA5D28">
        <w:rPr>
          <w:b/>
        </w:rPr>
        <w:t xml:space="preserve"> </w:t>
      </w:r>
      <w:r w:rsidR="00AF6B9A">
        <w:rPr>
          <w:b/>
        </w:rPr>
        <w:t>FUTURE DIRECTIONS</w:t>
      </w:r>
    </w:p>
    <w:p w14:paraId="398D2D27" w14:textId="0F248604" w:rsidR="002B1105" w:rsidRPr="002B1105" w:rsidRDefault="002B1105" w:rsidP="000C0F72">
      <w:pPr>
        <w:pStyle w:val="NormalWeb"/>
        <w:jc w:val="both"/>
        <w:rPr>
          <w:b/>
        </w:rPr>
      </w:pPr>
      <w:r w:rsidRPr="002B1105">
        <w:t xml:space="preserve">Although our proposed system addresses several of the identified gaps, certain aspects remain beyond the current scope of implementation. These areas represent promising directions for </w:t>
      </w:r>
      <w:r>
        <w:t>future research and development</w:t>
      </w:r>
    </w:p>
    <w:p w14:paraId="7A4CE313" w14:textId="77777777" w:rsidR="002B1105" w:rsidRDefault="002B1105" w:rsidP="000C0F72">
      <w:pPr>
        <w:pStyle w:val="NormalWeb"/>
        <w:jc w:val="both"/>
        <w:rPr>
          <w:b/>
        </w:rPr>
      </w:pPr>
      <w:r w:rsidRPr="002B1105">
        <w:rPr>
          <w:b/>
        </w:rPr>
        <w:lastRenderedPageBreak/>
        <w:t>Comprehensive Full-SDLC AI System</w:t>
      </w:r>
      <w:r>
        <w:rPr>
          <w:b/>
        </w:rPr>
        <w:t xml:space="preserve"> </w:t>
      </w:r>
      <w:r w:rsidRPr="002B1105">
        <w:t>A major research challenge is building a single AI-driven platform that seamlessly integrates all SDLC phases—from requirements gathering to deployment and maintenance. Such a system would act as a unified assistant capable of ensuring continuity and optimization across every stage of development.</w:t>
      </w:r>
    </w:p>
    <w:p w14:paraId="06D61094" w14:textId="77777777" w:rsidR="002B1105" w:rsidRDefault="002B1105" w:rsidP="000C0F72">
      <w:pPr>
        <w:pStyle w:val="NormalWeb"/>
        <w:jc w:val="both"/>
        <w:rPr>
          <w:b/>
        </w:rPr>
      </w:pPr>
      <w:r w:rsidRPr="002B1105">
        <w:rPr>
          <w:b/>
        </w:rPr>
        <w:t>Agentic Systems for End-to-End Orchestration</w:t>
      </w:r>
      <w:r>
        <w:t xml:space="preserve"> </w:t>
      </w:r>
      <w:r w:rsidRPr="002B1105">
        <w:t>Future systems can evolve into agentic frameworks that autonomously orchestrate the entire SDLC. Instead of acting as isolated helpers, multiple AI agents could collaborate—covering requirements, design, coding, testing, and deployment in a coordinated manner. This would reduce human intervention and accelerate development cycles significantly.</w:t>
      </w:r>
    </w:p>
    <w:p w14:paraId="60CFA596" w14:textId="6C31B405" w:rsidR="002B1105" w:rsidRDefault="002B1105" w:rsidP="000C0F72">
      <w:pPr>
        <w:pStyle w:val="NormalWeb"/>
        <w:jc w:val="both"/>
        <w:rPr>
          <w:b/>
        </w:rPr>
      </w:pPr>
      <w:r w:rsidRPr="002B1105">
        <w:rPr>
          <w:b/>
        </w:rPr>
        <w:t>Advanced Security Integr</w:t>
      </w:r>
      <w:r>
        <w:rPr>
          <w:b/>
        </w:rPr>
        <w:t xml:space="preserve">ation Aligned with OWASP Top 10 </w:t>
      </w:r>
      <w:r w:rsidRPr="002B1105">
        <w:t>Another critical direction is the integration of AI systems that proactively detect, explain, and mitigate vulnerabilities in alignment with the OWASP Top 10 security risks. Developing an LLM-powered security assistant that understands code, design documents, and system architecture could drastically improve the security posture of software projects.</w:t>
      </w:r>
    </w:p>
    <w:p w14:paraId="2D1C83A7" w14:textId="2E5ACB30" w:rsidR="002B1105" w:rsidRPr="002B1105" w:rsidRDefault="002B1105" w:rsidP="000C0F72">
      <w:pPr>
        <w:pStyle w:val="NormalWeb"/>
        <w:jc w:val="both"/>
        <w:rPr>
          <w:b/>
        </w:rPr>
      </w:pPr>
      <w:r w:rsidRPr="002B1105">
        <w:rPr>
          <w:b/>
        </w:rPr>
        <w:t>Maintenance, Risk Monitoring</w:t>
      </w:r>
      <w:r>
        <w:rPr>
          <w:b/>
        </w:rPr>
        <w:t xml:space="preserve">, and Continuous Feedback Loops </w:t>
      </w:r>
      <w:r w:rsidRPr="002B1105">
        <w:t>Beyond deployment, AI can be extended into maintenance and risk management. Such systems could continuously analyze progress, detect emerging risks, suggest mitigation strategies, and provide automated feedback loops for sustained optimization. This would help in long-term project success and reduce post-release failures.</w:t>
      </w:r>
    </w:p>
    <w:p w14:paraId="37F34BE2" w14:textId="217B17B4" w:rsidR="007D4218" w:rsidRDefault="00AA5D28" w:rsidP="000C0F72">
      <w:pPr>
        <w:pStyle w:val="NormalWeb"/>
        <w:jc w:val="both"/>
        <w:rPr>
          <w:b/>
          <w:bCs/>
        </w:rPr>
      </w:pPr>
      <w:r>
        <w:rPr>
          <w:b/>
          <w:bCs/>
        </w:rPr>
        <w:t xml:space="preserve">VIII.  </w:t>
      </w:r>
      <w:r w:rsidR="00F83866">
        <w:rPr>
          <w:b/>
          <w:bCs/>
        </w:rPr>
        <w:t>CONCLUSION</w:t>
      </w:r>
    </w:p>
    <w:p w14:paraId="1FD88166" w14:textId="77777777" w:rsidR="00C93526" w:rsidRPr="00C93526" w:rsidRDefault="00C93526" w:rsidP="00C93526">
      <w:pPr>
        <w:pStyle w:val="NormalWeb"/>
        <w:jc w:val="both"/>
        <w:rPr>
          <w:bCs/>
        </w:rPr>
      </w:pPr>
      <w:r w:rsidRPr="00C93526">
        <w:rPr>
          <w:bCs/>
        </w:rPr>
        <w:t>This review consolidates current advancements in AI-driven Software Development Life Cycle (SDLC) optimization, highlighting the transformative role of classical machine learning, transformer-based GenAI models, and NLP-powered design automation. Through the synthesis of 22 peer-reviewed studies, the paper identifies key trends in requirement extraction, design modeling, code generation, testing, and deployment—while also surfacing critical gaps in traceability, semantic fidelity, and end-to-end orchestration.</w:t>
      </w:r>
    </w:p>
    <w:p w14:paraId="34A2F46C" w14:textId="77777777" w:rsidR="00C93526" w:rsidRPr="00C93526" w:rsidRDefault="00C93526" w:rsidP="00C93526">
      <w:pPr>
        <w:pStyle w:val="NormalWeb"/>
        <w:jc w:val="both"/>
        <w:rPr>
          <w:bCs/>
        </w:rPr>
      </w:pPr>
      <w:r w:rsidRPr="00C93526">
        <w:rPr>
          <w:bCs/>
        </w:rPr>
        <w:t>The proposed GenAI-powered SDLC framework addresses these limitations by integrating cloud-native infrastructure, transformer models like GPT-J, and modular agents across all lifecycle phases. It supports context-aware task scheduling, automated code reviews from GitHub repositories, and scalable testing pipelines, thereby reducing manual effort, improving decision accuracy, and enhancing development speed.</w:t>
      </w:r>
    </w:p>
    <w:p w14:paraId="27A34992" w14:textId="70135A13" w:rsidR="00C93526" w:rsidRPr="00C93526" w:rsidRDefault="00C93526" w:rsidP="00C93526">
      <w:pPr>
        <w:pStyle w:val="NormalWeb"/>
        <w:jc w:val="both"/>
        <w:rPr>
          <w:bCs/>
        </w:rPr>
      </w:pPr>
      <w:r w:rsidRPr="00C93526">
        <w:rPr>
          <w:bCs/>
        </w:rPr>
        <w:t>Beyond technical efficiency, the framework aligns with ethical and sustainable development goals, incorporating ESG principles and promoting responsible AI integration. It lays a foundation for future research in explainable AI, domain-specific dataset generation, and intelligent risk mitigation strategies. As software engineering evolves, such unified, intelligent SDLC systems will be essential for building resilient, adaptive, and ethically grounded digital solutions.</w:t>
      </w:r>
    </w:p>
    <w:p w14:paraId="5E94788D" w14:textId="77777777" w:rsidR="00D41EFB" w:rsidRDefault="000D2AC6" w:rsidP="000C0F72">
      <w:pPr>
        <w:jc w:val="both"/>
        <w:rPr>
          <w:rFonts w:ascii="Times New Roman" w:hAnsi="Times New Roman" w:cs="Times New Roman"/>
          <w:b/>
          <w:sz w:val="24"/>
          <w:szCs w:val="24"/>
        </w:rPr>
      </w:pPr>
      <w:r>
        <w:rPr>
          <w:rFonts w:ascii="Times New Roman" w:hAnsi="Times New Roman" w:cs="Times New Roman"/>
          <w:b/>
          <w:sz w:val="24"/>
          <w:szCs w:val="24"/>
        </w:rPr>
        <w:t>REFERENCES</w:t>
      </w:r>
    </w:p>
    <w:p w14:paraId="4D119E7D" w14:textId="77777777" w:rsidR="005061B6" w:rsidRPr="00C66FE3" w:rsidRDefault="005061B6" w:rsidP="005061B6">
      <w:pPr>
        <w:jc w:val="both"/>
        <w:rPr>
          <w:rFonts w:ascii="Times New Roman" w:hAnsi="Times New Roman" w:cs="Times New Roman"/>
          <w:sz w:val="24"/>
          <w:szCs w:val="24"/>
        </w:rPr>
      </w:pPr>
      <w:r w:rsidRPr="00C66FE3">
        <w:rPr>
          <w:rFonts w:ascii="Times New Roman" w:hAnsi="Times New Roman" w:cs="Times New Roman"/>
          <w:sz w:val="24"/>
          <w:szCs w:val="24"/>
        </w:rPr>
        <w:lastRenderedPageBreak/>
        <w:t>[1].</w:t>
      </w:r>
      <w:bookmarkStart w:id="0" w:name="r1"/>
      <w:r w:rsidRPr="00C66FE3">
        <w:rPr>
          <w:rFonts w:ascii="Times New Roman" w:hAnsi="Times New Roman" w:cs="Times New Roman"/>
          <w:sz w:val="24"/>
          <w:szCs w:val="24"/>
        </w:rPr>
        <w:t xml:space="preserve">Alksasbeh, M., Alqaralleh, B., Alramadin, T., &amp; Alemerien, K. (2017). AN AUTOMATED USE CASE DIAGRAMS GENERATOR FROM NATURAL LANGUAGE REQUIREMENTS. .C., Li, A., Du, Y., Dong, H., &amp; Yang, Y. (2024). Efficient and scalable reinforcement learning for large-scale network control. </w:t>
      </w:r>
      <w:r w:rsidRPr="00C66FE3">
        <w:rPr>
          <w:rFonts w:ascii="Times New Roman" w:hAnsi="Times New Roman" w:cs="Times New Roman"/>
          <w:i/>
          <w:iCs/>
          <w:sz w:val="24"/>
          <w:szCs w:val="24"/>
        </w:rPr>
        <w:t>Nature Machine Intelligence</w:t>
      </w:r>
      <w:r w:rsidRPr="00C66FE3">
        <w:rPr>
          <w:rFonts w:ascii="Times New Roman" w:hAnsi="Times New Roman" w:cs="Times New Roman"/>
          <w:sz w:val="24"/>
          <w:szCs w:val="24"/>
        </w:rPr>
        <w:t>.</w:t>
      </w:r>
      <w:hyperlink r:id="rId12" w:history="1">
        <w:r w:rsidRPr="00C66FE3">
          <w:rPr>
            <w:rStyle w:val="Hyperlink"/>
            <w:rFonts w:ascii="Times New Roman" w:hAnsi="Times New Roman" w:cs="Times New Roman"/>
            <w:sz w:val="24"/>
            <w:szCs w:val="24"/>
          </w:rPr>
          <w:t>https://doi.org/10.1038/s42256-024-00879-7</w:t>
        </w:r>
      </w:hyperlink>
      <w:r w:rsidRPr="00C66FE3">
        <w:rPr>
          <w:rFonts w:ascii="Times New Roman" w:hAnsi="Times New Roman" w:cs="Times New Roman"/>
          <w:sz w:val="24"/>
          <w:szCs w:val="24"/>
        </w:rPr>
        <w:t>.</w:t>
      </w:r>
      <w:bookmarkEnd w:id="0"/>
    </w:p>
    <w:p w14:paraId="37FA0657" w14:textId="77777777" w:rsidR="005061B6" w:rsidRPr="00C66FE3" w:rsidRDefault="005061B6" w:rsidP="005061B6">
      <w:pPr>
        <w:jc w:val="both"/>
        <w:rPr>
          <w:rFonts w:ascii="Times New Roman" w:hAnsi="Times New Roman" w:cs="Times New Roman"/>
          <w:sz w:val="24"/>
          <w:szCs w:val="24"/>
        </w:rPr>
      </w:pPr>
      <w:bookmarkStart w:id="1" w:name="r2"/>
      <w:r w:rsidRPr="00C66FE3">
        <w:rPr>
          <w:rFonts w:ascii="Times New Roman" w:hAnsi="Times New Roman" w:cs="Times New Roman"/>
          <w:sz w:val="24"/>
          <w:szCs w:val="24"/>
        </w:rPr>
        <w:t xml:space="preserve">[2].Harzevili, N., &amp; Alizadeh, S. (2018). Mixture of latent multinomial naive Bayes classifier. </w:t>
      </w:r>
      <w:r w:rsidRPr="00C66FE3">
        <w:rPr>
          <w:rFonts w:ascii="Times New Roman" w:hAnsi="Times New Roman" w:cs="Times New Roman"/>
          <w:i/>
          <w:iCs/>
          <w:sz w:val="24"/>
          <w:szCs w:val="24"/>
        </w:rPr>
        <w:t>Appl. Soft Comput.</w:t>
      </w:r>
      <w:r w:rsidRPr="00C66FE3">
        <w:rPr>
          <w:rFonts w:ascii="Times New Roman" w:hAnsi="Times New Roman" w:cs="Times New Roman"/>
          <w:sz w:val="24"/>
          <w:szCs w:val="24"/>
        </w:rPr>
        <w:t>, 69, 516-527.</w:t>
      </w:r>
      <w:hyperlink r:id="rId13" w:history="1">
        <w:r w:rsidRPr="00C66FE3">
          <w:rPr>
            <w:rStyle w:val="Hyperlink"/>
            <w:rFonts w:ascii="Times New Roman" w:hAnsi="Times New Roman" w:cs="Times New Roman"/>
            <w:sz w:val="24"/>
            <w:szCs w:val="24"/>
          </w:rPr>
          <w:t>https://doi.org/10.1016/j.asoc.2018.04.020</w:t>
        </w:r>
      </w:hyperlink>
      <w:r w:rsidRPr="00C66FE3">
        <w:rPr>
          <w:rFonts w:ascii="Times New Roman" w:hAnsi="Times New Roman" w:cs="Times New Roman"/>
          <w:sz w:val="24"/>
          <w:szCs w:val="24"/>
        </w:rPr>
        <w:t>.</w:t>
      </w:r>
    </w:p>
    <w:p w14:paraId="0DD204C9" w14:textId="77777777" w:rsidR="005061B6" w:rsidRPr="00C66FE3" w:rsidRDefault="005061B6" w:rsidP="005061B6">
      <w:pPr>
        <w:jc w:val="both"/>
        <w:rPr>
          <w:rFonts w:ascii="Times New Roman" w:hAnsi="Times New Roman" w:cs="Times New Roman"/>
          <w:sz w:val="24"/>
          <w:szCs w:val="24"/>
        </w:rPr>
      </w:pPr>
      <w:bookmarkStart w:id="2" w:name="r3"/>
      <w:bookmarkEnd w:id="1"/>
      <w:r w:rsidRPr="00C66FE3">
        <w:rPr>
          <w:rFonts w:ascii="Times New Roman" w:hAnsi="Times New Roman" w:cs="Times New Roman"/>
          <w:sz w:val="24"/>
          <w:szCs w:val="24"/>
        </w:rPr>
        <w:t xml:space="preserve">[3].Bahi, A., Gharib, J., &amp; Gahi, Y. (2024). Integrating Generative AI for Advancing Agile Software Development and Mitigating Project Management Challenges. </w:t>
      </w:r>
      <w:r w:rsidRPr="00C66FE3">
        <w:rPr>
          <w:rFonts w:ascii="Times New Roman" w:hAnsi="Times New Roman" w:cs="Times New Roman"/>
          <w:i/>
          <w:iCs/>
          <w:sz w:val="24"/>
          <w:szCs w:val="24"/>
        </w:rPr>
        <w:t>International Journal of Advanced Computer Science and Applications</w:t>
      </w:r>
      <w:r w:rsidRPr="00C66FE3">
        <w:rPr>
          <w:rFonts w:ascii="Times New Roman" w:hAnsi="Times New Roman" w:cs="Times New Roman"/>
          <w:sz w:val="24"/>
          <w:szCs w:val="24"/>
        </w:rPr>
        <w:t>.</w:t>
      </w:r>
      <w:hyperlink r:id="rId14" w:history="1">
        <w:r w:rsidRPr="00C66FE3">
          <w:rPr>
            <w:rStyle w:val="Hyperlink"/>
            <w:rFonts w:ascii="Times New Roman" w:hAnsi="Times New Roman" w:cs="Times New Roman"/>
            <w:sz w:val="24"/>
            <w:szCs w:val="24"/>
          </w:rPr>
          <w:t xml:space="preserve"> https://doi.org/10.14569/ijacsa.2024.0150306</w:t>
        </w:r>
      </w:hyperlink>
      <w:r w:rsidRPr="00C66FE3">
        <w:rPr>
          <w:rFonts w:ascii="Times New Roman" w:hAnsi="Times New Roman" w:cs="Times New Roman"/>
          <w:sz w:val="24"/>
          <w:szCs w:val="24"/>
        </w:rPr>
        <w:t>.</w:t>
      </w:r>
    </w:p>
    <w:p w14:paraId="4D0E49F1" w14:textId="77777777" w:rsidR="005061B6" w:rsidRPr="00C66FE3" w:rsidRDefault="005061B6" w:rsidP="005061B6">
      <w:pPr>
        <w:jc w:val="both"/>
        <w:rPr>
          <w:rFonts w:ascii="Times New Roman" w:hAnsi="Times New Roman" w:cs="Times New Roman"/>
          <w:sz w:val="24"/>
          <w:szCs w:val="24"/>
        </w:rPr>
      </w:pPr>
      <w:bookmarkStart w:id="3" w:name="r4"/>
      <w:bookmarkEnd w:id="2"/>
      <w:r w:rsidRPr="00C66FE3">
        <w:rPr>
          <w:rFonts w:ascii="Times New Roman" w:hAnsi="Times New Roman" w:cs="Times New Roman"/>
          <w:sz w:val="24"/>
          <w:szCs w:val="24"/>
        </w:rPr>
        <w:t xml:space="preserve">[4].Alenezi, M., &amp; Akour, M. (2025). AI-Driven Innovations in Software Engineering: A Review of Current Practices and Future Directions. </w:t>
      </w:r>
      <w:r w:rsidRPr="00C66FE3">
        <w:rPr>
          <w:rFonts w:ascii="Times New Roman" w:hAnsi="Times New Roman" w:cs="Times New Roman"/>
          <w:i/>
          <w:iCs/>
          <w:sz w:val="24"/>
          <w:szCs w:val="24"/>
        </w:rPr>
        <w:t>Applied Sciences</w:t>
      </w:r>
      <w:r w:rsidRPr="00C66FE3">
        <w:rPr>
          <w:rFonts w:ascii="Times New Roman" w:hAnsi="Times New Roman" w:cs="Times New Roman"/>
          <w:sz w:val="24"/>
          <w:szCs w:val="24"/>
        </w:rPr>
        <w:t>.</w:t>
      </w:r>
      <w:hyperlink r:id="rId15" w:history="1">
        <w:r w:rsidRPr="00C66FE3">
          <w:rPr>
            <w:rStyle w:val="Hyperlink"/>
            <w:rFonts w:ascii="Times New Roman" w:hAnsi="Times New Roman" w:cs="Times New Roman"/>
            <w:sz w:val="24"/>
            <w:szCs w:val="24"/>
          </w:rPr>
          <w:t xml:space="preserve"> https://doi.org/10.3390/app15031344</w:t>
        </w:r>
      </w:hyperlink>
      <w:r w:rsidRPr="00C66FE3">
        <w:rPr>
          <w:rFonts w:ascii="Times New Roman" w:hAnsi="Times New Roman" w:cs="Times New Roman"/>
          <w:sz w:val="24"/>
          <w:szCs w:val="24"/>
        </w:rPr>
        <w:t>.</w:t>
      </w:r>
    </w:p>
    <w:p w14:paraId="383781DC" w14:textId="77777777" w:rsidR="005061B6" w:rsidRPr="00C66FE3" w:rsidRDefault="005061B6" w:rsidP="005061B6">
      <w:pPr>
        <w:jc w:val="both"/>
        <w:rPr>
          <w:rFonts w:ascii="Times New Roman" w:hAnsi="Times New Roman" w:cs="Times New Roman"/>
          <w:sz w:val="24"/>
          <w:szCs w:val="24"/>
        </w:rPr>
      </w:pPr>
      <w:bookmarkStart w:id="4" w:name="r5"/>
      <w:bookmarkEnd w:id="3"/>
      <w:r w:rsidRPr="00C66FE3">
        <w:rPr>
          <w:rFonts w:ascii="Times New Roman" w:hAnsi="Times New Roman" w:cs="Times New Roman"/>
          <w:sz w:val="24"/>
          <w:szCs w:val="24"/>
        </w:rPr>
        <w:t xml:space="preserve">[5].Russo, D. (2023). Navigating the Complexity of Generative AI Adoption in Software Engineering. </w:t>
      </w:r>
      <w:r w:rsidRPr="00C66FE3">
        <w:rPr>
          <w:rFonts w:ascii="Times New Roman" w:hAnsi="Times New Roman" w:cs="Times New Roman"/>
          <w:i/>
          <w:iCs/>
          <w:sz w:val="24"/>
          <w:szCs w:val="24"/>
        </w:rPr>
        <w:t>ACM Transactions on Software Engineering and Methodology</w:t>
      </w:r>
      <w:r w:rsidRPr="00C66FE3">
        <w:rPr>
          <w:rFonts w:ascii="Times New Roman" w:hAnsi="Times New Roman" w:cs="Times New Roman"/>
          <w:sz w:val="24"/>
          <w:szCs w:val="24"/>
        </w:rPr>
        <w:t>, 33, 1 - 50.</w:t>
      </w:r>
      <w:hyperlink r:id="rId16" w:history="1">
        <w:r w:rsidRPr="00C66FE3">
          <w:rPr>
            <w:rStyle w:val="Hyperlink"/>
            <w:rFonts w:ascii="Times New Roman" w:hAnsi="Times New Roman" w:cs="Times New Roman"/>
            <w:sz w:val="24"/>
            <w:szCs w:val="24"/>
          </w:rPr>
          <w:t xml:space="preserve"> https://doi.org/10.1145/3652154</w:t>
        </w:r>
      </w:hyperlink>
      <w:r w:rsidRPr="00C66FE3">
        <w:rPr>
          <w:rFonts w:ascii="Times New Roman" w:hAnsi="Times New Roman" w:cs="Times New Roman"/>
          <w:sz w:val="24"/>
          <w:szCs w:val="24"/>
        </w:rPr>
        <w:t>.</w:t>
      </w:r>
    </w:p>
    <w:p w14:paraId="447DB08F" w14:textId="77777777" w:rsidR="005061B6" w:rsidRPr="00C66FE3" w:rsidRDefault="005061B6" w:rsidP="005061B6">
      <w:pPr>
        <w:jc w:val="both"/>
        <w:rPr>
          <w:rFonts w:ascii="Times New Roman" w:hAnsi="Times New Roman" w:cs="Times New Roman"/>
          <w:sz w:val="24"/>
          <w:szCs w:val="24"/>
        </w:rPr>
      </w:pPr>
      <w:bookmarkStart w:id="5" w:name="r6"/>
      <w:bookmarkEnd w:id="4"/>
      <w:r w:rsidRPr="00C66FE3">
        <w:rPr>
          <w:rFonts w:ascii="Times New Roman" w:hAnsi="Times New Roman" w:cs="Times New Roman"/>
          <w:sz w:val="24"/>
          <w:szCs w:val="24"/>
        </w:rPr>
        <w:t xml:space="preserve">[6].Jahić, J., &amp; Sami, A. (2024). State of Practice: LLMs in Software Engineering and Software Architecture. </w:t>
      </w:r>
      <w:r w:rsidRPr="00C66FE3">
        <w:rPr>
          <w:rFonts w:ascii="Times New Roman" w:hAnsi="Times New Roman" w:cs="Times New Roman"/>
          <w:i/>
          <w:iCs/>
          <w:sz w:val="24"/>
          <w:szCs w:val="24"/>
        </w:rPr>
        <w:t>2024 IEEE 21st International Conference on Software Architecture Companion (ICSA-C)</w:t>
      </w:r>
      <w:r w:rsidRPr="00C66FE3">
        <w:rPr>
          <w:rFonts w:ascii="Times New Roman" w:hAnsi="Times New Roman" w:cs="Times New Roman"/>
          <w:sz w:val="24"/>
          <w:szCs w:val="24"/>
        </w:rPr>
        <w:t>, 311-318.</w:t>
      </w:r>
      <w:hyperlink r:id="rId17" w:history="1">
        <w:r w:rsidRPr="00C66FE3">
          <w:rPr>
            <w:rStyle w:val="Hyperlink"/>
            <w:rFonts w:ascii="Times New Roman" w:hAnsi="Times New Roman" w:cs="Times New Roman"/>
            <w:sz w:val="24"/>
            <w:szCs w:val="24"/>
          </w:rPr>
          <w:t>https://doi.org/10.1109/ICSA-C63560.2024.00059</w:t>
        </w:r>
      </w:hyperlink>
      <w:r w:rsidRPr="00C66FE3">
        <w:rPr>
          <w:rFonts w:ascii="Times New Roman" w:hAnsi="Times New Roman" w:cs="Times New Roman"/>
          <w:sz w:val="24"/>
          <w:szCs w:val="24"/>
        </w:rPr>
        <w:t>.</w:t>
      </w:r>
    </w:p>
    <w:p w14:paraId="24EB3D69" w14:textId="77777777" w:rsidR="005061B6" w:rsidRPr="00C66FE3" w:rsidRDefault="005061B6" w:rsidP="005061B6">
      <w:pPr>
        <w:jc w:val="both"/>
        <w:rPr>
          <w:rFonts w:ascii="Times New Roman" w:hAnsi="Times New Roman" w:cs="Times New Roman"/>
          <w:sz w:val="24"/>
          <w:szCs w:val="24"/>
        </w:rPr>
      </w:pPr>
      <w:bookmarkStart w:id="6" w:name="r7"/>
      <w:bookmarkEnd w:id="5"/>
      <w:r w:rsidRPr="00C66FE3">
        <w:rPr>
          <w:rFonts w:ascii="Times New Roman" w:hAnsi="Times New Roman" w:cs="Times New Roman"/>
          <w:sz w:val="24"/>
          <w:szCs w:val="24"/>
        </w:rPr>
        <w:t xml:space="preserve">[7].Mornie, M., Jali, N., Cheah, W., Mit, E., Saee, S., Jali, S., &amp; Greer, D. (2025). Visualisation of User Stories to UML use Case Diagram. </w:t>
      </w:r>
      <w:r w:rsidRPr="00C66FE3">
        <w:rPr>
          <w:rFonts w:ascii="Times New Roman" w:hAnsi="Times New Roman" w:cs="Times New Roman"/>
          <w:i/>
          <w:iCs/>
          <w:sz w:val="24"/>
          <w:szCs w:val="24"/>
        </w:rPr>
        <w:t>Journal of Advanced Research in Applied Sciences and Engineering Technology</w:t>
      </w:r>
      <w:r w:rsidRPr="00C66FE3">
        <w:rPr>
          <w:rFonts w:ascii="Times New Roman" w:hAnsi="Times New Roman" w:cs="Times New Roman"/>
          <w:sz w:val="24"/>
          <w:szCs w:val="24"/>
        </w:rPr>
        <w:t>.</w:t>
      </w:r>
      <w:hyperlink r:id="rId18" w:history="1">
        <w:r w:rsidRPr="00C66FE3">
          <w:rPr>
            <w:rStyle w:val="Hyperlink"/>
            <w:rFonts w:ascii="Times New Roman" w:hAnsi="Times New Roman" w:cs="Times New Roman"/>
            <w:sz w:val="24"/>
            <w:szCs w:val="24"/>
          </w:rPr>
          <w:t>https://doi.org/10.37934/araset.63.3.6880</w:t>
        </w:r>
      </w:hyperlink>
      <w:r w:rsidRPr="00C66FE3">
        <w:rPr>
          <w:rFonts w:ascii="Times New Roman" w:hAnsi="Times New Roman" w:cs="Times New Roman"/>
          <w:sz w:val="24"/>
          <w:szCs w:val="24"/>
        </w:rPr>
        <w:t>.</w:t>
      </w:r>
    </w:p>
    <w:p w14:paraId="6F9FA85A" w14:textId="77777777" w:rsidR="005061B6" w:rsidRPr="00C66FE3" w:rsidRDefault="005061B6" w:rsidP="005061B6">
      <w:pPr>
        <w:jc w:val="both"/>
        <w:rPr>
          <w:rFonts w:ascii="Times New Roman" w:hAnsi="Times New Roman" w:cs="Times New Roman"/>
          <w:sz w:val="24"/>
          <w:szCs w:val="24"/>
        </w:rPr>
      </w:pPr>
      <w:bookmarkStart w:id="7" w:name="r8"/>
      <w:bookmarkEnd w:id="6"/>
      <w:r w:rsidRPr="00C66FE3">
        <w:rPr>
          <w:rFonts w:ascii="Times New Roman" w:hAnsi="Times New Roman" w:cs="Times New Roman"/>
          <w:sz w:val="24"/>
          <w:szCs w:val="24"/>
        </w:rPr>
        <w:t xml:space="preserve">[8].Rädler, S., Berardinelli, L., Winter, K., Rahimi, A., &amp; Rinderle-Ma, S. (2023). Bridging MDE and AI: a systematic review of domain-specific languages and model-driven practices in AI software systems engineering. </w:t>
      </w:r>
      <w:r w:rsidRPr="00C66FE3">
        <w:rPr>
          <w:rFonts w:ascii="Times New Roman" w:hAnsi="Times New Roman" w:cs="Times New Roman"/>
          <w:i/>
          <w:iCs/>
          <w:sz w:val="24"/>
          <w:szCs w:val="24"/>
        </w:rPr>
        <w:t>Softw. Syst. Model.</w:t>
      </w:r>
      <w:r w:rsidRPr="00C66FE3">
        <w:rPr>
          <w:rFonts w:ascii="Times New Roman" w:hAnsi="Times New Roman" w:cs="Times New Roman"/>
          <w:sz w:val="24"/>
          <w:szCs w:val="24"/>
        </w:rPr>
        <w:t>, 24, 445-469.</w:t>
      </w:r>
      <w:hyperlink r:id="rId19" w:history="1">
        <w:r w:rsidRPr="00C66FE3">
          <w:rPr>
            <w:rStyle w:val="Hyperlink"/>
            <w:rFonts w:ascii="Times New Roman" w:hAnsi="Times New Roman" w:cs="Times New Roman"/>
            <w:sz w:val="24"/>
            <w:szCs w:val="24"/>
          </w:rPr>
          <w:t xml:space="preserve"> https://doi.org/10.1007/s10270-024-01211-y</w:t>
        </w:r>
      </w:hyperlink>
      <w:r w:rsidRPr="00C66FE3">
        <w:rPr>
          <w:rFonts w:ascii="Times New Roman" w:hAnsi="Times New Roman" w:cs="Times New Roman"/>
          <w:sz w:val="24"/>
          <w:szCs w:val="24"/>
        </w:rPr>
        <w:t>.</w:t>
      </w:r>
    </w:p>
    <w:p w14:paraId="5B0A8246" w14:textId="77777777" w:rsidR="005061B6" w:rsidRPr="00C66FE3" w:rsidRDefault="005061B6" w:rsidP="005061B6">
      <w:pPr>
        <w:jc w:val="both"/>
        <w:rPr>
          <w:rFonts w:ascii="Times New Roman" w:hAnsi="Times New Roman" w:cs="Times New Roman"/>
          <w:sz w:val="24"/>
          <w:szCs w:val="24"/>
        </w:rPr>
      </w:pPr>
      <w:bookmarkStart w:id="8" w:name="r9"/>
      <w:bookmarkEnd w:id="7"/>
      <w:r w:rsidRPr="00C66FE3">
        <w:rPr>
          <w:rFonts w:ascii="Times New Roman" w:hAnsi="Times New Roman" w:cs="Times New Roman"/>
          <w:sz w:val="24"/>
          <w:szCs w:val="24"/>
        </w:rPr>
        <w:t xml:space="preserve">[9].Nair, R., &amp; Thushara, M. (2025). NL2Code: A Hybrid NLP and Model-Driven Framework for Automated Code Generation from Natural Language and UML. </w:t>
      </w:r>
      <w:r w:rsidRPr="00C66FE3">
        <w:rPr>
          <w:rFonts w:ascii="Times New Roman" w:hAnsi="Times New Roman" w:cs="Times New Roman"/>
          <w:i/>
          <w:iCs/>
          <w:sz w:val="24"/>
          <w:szCs w:val="24"/>
        </w:rPr>
        <w:t>2025 IEEE International Students' Conference on Electrical, Electronics and Computer Science (SCEECS)</w:t>
      </w:r>
      <w:r w:rsidRPr="00C66FE3">
        <w:rPr>
          <w:rFonts w:ascii="Times New Roman" w:hAnsi="Times New Roman" w:cs="Times New Roman"/>
          <w:sz w:val="24"/>
          <w:szCs w:val="24"/>
        </w:rPr>
        <w:t>, 1-6.</w:t>
      </w:r>
      <w:hyperlink r:id="rId20" w:history="1">
        <w:r w:rsidRPr="00C66FE3">
          <w:rPr>
            <w:rStyle w:val="Hyperlink"/>
            <w:rFonts w:ascii="Times New Roman" w:hAnsi="Times New Roman" w:cs="Times New Roman"/>
            <w:sz w:val="24"/>
            <w:szCs w:val="24"/>
          </w:rPr>
          <w:t>https://doi.org/10.1109/SCEECS64059.2025.10940505</w:t>
        </w:r>
      </w:hyperlink>
      <w:r w:rsidRPr="00C66FE3">
        <w:rPr>
          <w:rFonts w:ascii="Times New Roman" w:hAnsi="Times New Roman" w:cs="Times New Roman"/>
          <w:sz w:val="24"/>
          <w:szCs w:val="24"/>
        </w:rPr>
        <w:t>.</w:t>
      </w:r>
    </w:p>
    <w:p w14:paraId="3D34A1C1" w14:textId="77777777" w:rsidR="005061B6" w:rsidRPr="00C66FE3" w:rsidRDefault="005061B6" w:rsidP="005061B6">
      <w:pPr>
        <w:jc w:val="both"/>
        <w:rPr>
          <w:rFonts w:ascii="Times New Roman" w:hAnsi="Times New Roman" w:cs="Times New Roman"/>
          <w:sz w:val="24"/>
          <w:szCs w:val="24"/>
        </w:rPr>
      </w:pPr>
      <w:bookmarkStart w:id="9" w:name="r10"/>
      <w:bookmarkEnd w:id="8"/>
      <w:r w:rsidRPr="00C66FE3">
        <w:rPr>
          <w:rFonts w:ascii="Times New Roman" w:hAnsi="Times New Roman" w:cs="Times New Roman"/>
          <w:sz w:val="24"/>
          <w:szCs w:val="24"/>
        </w:rPr>
        <w:t xml:space="preserve">[10].Ebert, C., Louridas, P., &amp; Ebert, C. (2023). Generative AI for Software Practitioners. </w:t>
      </w:r>
      <w:r w:rsidRPr="00C66FE3">
        <w:rPr>
          <w:rFonts w:ascii="Times New Roman" w:hAnsi="Times New Roman" w:cs="Times New Roman"/>
          <w:i/>
          <w:iCs/>
          <w:sz w:val="24"/>
          <w:szCs w:val="24"/>
        </w:rPr>
        <w:t>IEEE Software</w:t>
      </w:r>
      <w:r w:rsidRPr="00C66FE3">
        <w:rPr>
          <w:rFonts w:ascii="Times New Roman" w:hAnsi="Times New Roman" w:cs="Times New Roman"/>
          <w:sz w:val="24"/>
          <w:szCs w:val="24"/>
        </w:rPr>
        <w:t>, 40, 30-38.</w:t>
      </w:r>
      <w:hyperlink r:id="rId21" w:history="1">
        <w:r w:rsidRPr="00C66FE3">
          <w:rPr>
            <w:rStyle w:val="Hyperlink"/>
            <w:rFonts w:ascii="Times New Roman" w:hAnsi="Times New Roman" w:cs="Times New Roman"/>
            <w:sz w:val="24"/>
            <w:szCs w:val="24"/>
          </w:rPr>
          <w:t>https://doi.org/10.1109/MS.2023.3265877</w:t>
        </w:r>
      </w:hyperlink>
      <w:r w:rsidRPr="00C66FE3">
        <w:rPr>
          <w:rFonts w:ascii="Times New Roman" w:hAnsi="Times New Roman" w:cs="Times New Roman"/>
          <w:sz w:val="24"/>
          <w:szCs w:val="24"/>
        </w:rPr>
        <w:t>.</w:t>
      </w:r>
    </w:p>
    <w:p w14:paraId="272E394A" w14:textId="77777777" w:rsidR="005061B6" w:rsidRPr="00C66FE3" w:rsidRDefault="005061B6" w:rsidP="005061B6">
      <w:pPr>
        <w:jc w:val="both"/>
        <w:rPr>
          <w:rFonts w:ascii="Times New Roman" w:hAnsi="Times New Roman" w:cs="Times New Roman"/>
          <w:sz w:val="24"/>
          <w:szCs w:val="24"/>
        </w:rPr>
      </w:pPr>
      <w:bookmarkStart w:id="10" w:name="r11"/>
      <w:bookmarkEnd w:id="9"/>
      <w:r w:rsidRPr="00C66FE3">
        <w:rPr>
          <w:rFonts w:ascii="Times New Roman" w:hAnsi="Times New Roman" w:cs="Times New Roman"/>
          <w:sz w:val="24"/>
          <w:szCs w:val="24"/>
        </w:rPr>
        <w:t xml:space="preserve">[11].Kumar, R. (2025). Generative AI in Software Architecture: Transforming Design and Development Processes. </w:t>
      </w:r>
      <w:r w:rsidRPr="00C66FE3">
        <w:rPr>
          <w:rFonts w:ascii="Times New Roman" w:hAnsi="Times New Roman" w:cs="Times New Roman"/>
          <w:i/>
          <w:iCs/>
          <w:sz w:val="24"/>
          <w:szCs w:val="24"/>
        </w:rPr>
        <w:t>International Journal on Science and Technology</w:t>
      </w:r>
      <w:r w:rsidRPr="00C66FE3">
        <w:rPr>
          <w:rFonts w:ascii="Times New Roman" w:hAnsi="Times New Roman" w:cs="Times New Roman"/>
          <w:sz w:val="24"/>
          <w:szCs w:val="24"/>
        </w:rPr>
        <w:t>.</w:t>
      </w:r>
      <w:hyperlink r:id="rId22" w:history="1">
        <w:r w:rsidRPr="00C66FE3">
          <w:rPr>
            <w:rStyle w:val="Hyperlink"/>
            <w:rFonts w:ascii="Times New Roman" w:hAnsi="Times New Roman" w:cs="Times New Roman"/>
            <w:sz w:val="24"/>
            <w:szCs w:val="24"/>
          </w:rPr>
          <w:t xml:space="preserve"> https://doi.org/10.71097/ijsat.v16.i1.3718</w:t>
        </w:r>
      </w:hyperlink>
      <w:r w:rsidRPr="00C66FE3">
        <w:rPr>
          <w:rFonts w:ascii="Times New Roman" w:hAnsi="Times New Roman" w:cs="Times New Roman"/>
          <w:sz w:val="24"/>
          <w:szCs w:val="24"/>
        </w:rPr>
        <w:t>.</w:t>
      </w:r>
    </w:p>
    <w:p w14:paraId="33588CFF" w14:textId="77777777" w:rsidR="005061B6" w:rsidRPr="00C66FE3" w:rsidRDefault="005061B6" w:rsidP="005061B6">
      <w:pPr>
        <w:jc w:val="both"/>
        <w:rPr>
          <w:rFonts w:ascii="Times New Roman" w:hAnsi="Times New Roman" w:cs="Times New Roman"/>
          <w:sz w:val="24"/>
          <w:szCs w:val="24"/>
        </w:rPr>
      </w:pPr>
      <w:bookmarkStart w:id="11" w:name="r12"/>
      <w:bookmarkEnd w:id="10"/>
      <w:r w:rsidRPr="00C66FE3">
        <w:rPr>
          <w:rFonts w:ascii="Times New Roman" w:hAnsi="Times New Roman" w:cs="Times New Roman"/>
          <w:sz w:val="24"/>
          <w:szCs w:val="24"/>
        </w:rPr>
        <w:lastRenderedPageBreak/>
        <w:t xml:space="preserve">[12].Kapoor, N. (2025). AI-Powered Data Insights in Product Lifecycle Management: Driving Innovation and Efficiency. </w:t>
      </w:r>
      <w:r w:rsidRPr="00C66FE3">
        <w:rPr>
          <w:rFonts w:ascii="Times New Roman" w:hAnsi="Times New Roman" w:cs="Times New Roman"/>
          <w:i/>
          <w:iCs/>
          <w:sz w:val="24"/>
          <w:szCs w:val="24"/>
        </w:rPr>
        <w:t>International Journal of Scientific Research in Computer Science, Engineering and Information Technology</w:t>
      </w:r>
      <w:r w:rsidRPr="00C66FE3">
        <w:rPr>
          <w:rFonts w:ascii="Times New Roman" w:hAnsi="Times New Roman" w:cs="Times New Roman"/>
          <w:sz w:val="24"/>
          <w:szCs w:val="24"/>
        </w:rPr>
        <w:t>.</w:t>
      </w:r>
      <w:hyperlink r:id="rId23" w:history="1">
        <w:r w:rsidRPr="00C66FE3">
          <w:rPr>
            <w:rStyle w:val="Hyperlink"/>
            <w:rFonts w:ascii="Times New Roman" w:hAnsi="Times New Roman" w:cs="Times New Roman"/>
            <w:sz w:val="24"/>
            <w:szCs w:val="24"/>
          </w:rPr>
          <w:t xml:space="preserve"> https://doi.org/10.32628/cseit251112185</w:t>
        </w:r>
      </w:hyperlink>
      <w:r w:rsidRPr="00C66FE3">
        <w:rPr>
          <w:rFonts w:ascii="Times New Roman" w:hAnsi="Times New Roman" w:cs="Times New Roman"/>
          <w:sz w:val="24"/>
          <w:szCs w:val="24"/>
        </w:rPr>
        <w:t>.</w:t>
      </w:r>
    </w:p>
    <w:p w14:paraId="6725E68E" w14:textId="77777777" w:rsidR="005061B6" w:rsidRPr="00164113" w:rsidRDefault="005061B6" w:rsidP="005061B6">
      <w:pPr>
        <w:jc w:val="both"/>
        <w:rPr>
          <w:rFonts w:ascii="Times New Roman" w:hAnsi="Times New Roman" w:cs="Times New Roman"/>
          <w:sz w:val="24"/>
          <w:szCs w:val="24"/>
        </w:rPr>
      </w:pPr>
      <w:bookmarkStart w:id="12" w:name="r13"/>
      <w:bookmarkEnd w:id="11"/>
      <w:r w:rsidRPr="00164113">
        <w:rPr>
          <w:rFonts w:ascii="Times New Roman" w:hAnsi="Times New Roman" w:cs="Times New Roman"/>
          <w:sz w:val="24"/>
          <w:szCs w:val="24"/>
        </w:rPr>
        <w:t>[13].</w:t>
      </w:r>
      <w:r>
        <w:rPr>
          <w:rFonts w:ascii="Times New Roman" w:hAnsi="Times New Roman" w:cs="Times New Roman"/>
          <w:sz w:val="24"/>
          <w:szCs w:val="24"/>
        </w:rPr>
        <w:t xml:space="preserve"> </w:t>
      </w:r>
      <w:r w:rsidRPr="00164113">
        <w:rPr>
          <w:rFonts w:ascii="Times New Roman" w:hAnsi="Times New Roman" w:cs="Times New Roman"/>
          <w:sz w:val="24"/>
          <w:szCs w:val="24"/>
        </w:rPr>
        <w:t xml:space="preserve">K, V., &amp; Samuel, P. (2022). A Multinomial Naïve Bayes Classifier for identifying Actors and Use Cases from Software Requirement Specification documents. </w:t>
      </w:r>
      <w:r w:rsidRPr="00164113">
        <w:rPr>
          <w:rFonts w:ascii="Times New Roman" w:hAnsi="Times New Roman" w:cs="Times New Roman"/>
          <w:i/>
          <w:iCs/>
          <w:sz w:val="24"/>
          <w:szCs w:val="24"/>
        </w:rPr>
        <w:t>2022 2nd International Conference on Intelligent Technologies (CONIT)</w:t>
      </w:r>
      <w:r w:rsidRPr="00164113">
        <w:rPr>
          <w:rFonts w:ascii="Times New Roman" w:hAnsi="Times New Roman" w:cs="Times New Roman"/>
          <w:sz w:val="24"/>
          <w:szCs w:val="24"/>
        </w:rPr>
        <w:t>, 1-5.</w:t>
      </w:r>
      <w:hyperlink r:id="rId24" w:history="1">
        <w:r w:rsidRPr="00164113">
          <w:rPr>
            <w:rStyle w:val="Hyperlink"/>
            <w:rFonts w:ascii="Times New Roman" w:hAnsi="Times New Roman" w:cs="Times New Roman"/>
            <w:sz w:val="24"/>
            <w:szCs w:val="24"/>
          </w:rPr>
          <w:t>https://doi.org/10.1109/CONIT55038.2022.9848290</w:t>
        </w:r>
      </w:hyperlink>
      <w:r w:rsidRPr="00164113">
        <w:rPr>
          <w:rFonts w:ascii="Times New Roman" w:hAnsi="Times New Roman" w:cs="Times New Roman"/>
          <w:sz w:val="24"/>
          <w:szCs w:val="24"/>
        </w:rPr>
        <w:t>.</w:t>
      </w:r>
    </w:p>
    <w:p w14:paraId="340AC036" w14:textId="77777777" w:rsidR="005061B6" w:rsidRPr="00164113" w:rsidRDefault="005061B6" w:rsidP="005061B6">
      <w:pPr>
        <w:jc w:val="both"/>
        <w:rPr>
          <w:rFonts w:ascii="Times New Roman" w:hAnsi="Times New Roman" w:cs="Times New Roman"/>
          <w:sz w:val="24"/>
          <w:szCs w:val="24"/>
        </w:rPr>
      </w:pPr>
      <w:bookmarkStart w:id="13" w:name="r14"/>
      <w:bookmarkEnd w:id="12"/>
      <w:r w:rsidRPr="00164113">
        <w:rPr>
          <w:rFonts w:ascii="Times New Roman" w:hAnsi="Times New Roman" w:cs="Times New Roman"/>
          <w:sz w:val="24"/>
          <w:szCs w:val="24"/>
        </w:rPr>
        <w:t>[14].Fatima, A., Fernandes, A., Egan, D., &amp; Luca, C. (2023). Software Requirements Prioritisation Using Machine Learning. , 893-900.</w:t>
      </w:r>
      <w:hyperlink r:id="rId25" w:history="1">
        <w:r w:rsidRPr="00164113">
          <w:rPr>
            <w:rStyle w:val="Hyperlink"/>
            <w:rFonts w:ascii="Times New Roman" w:hAnsi="Times New Roman" w:cs="Times New Roman"/>
            <w:sz w:val="24"/>
            <w:szCs w:val="24"/>
          </w:rPr>
          <w:t>https://doi.org/10.5220/0011796900003393</w:t>
        </w:r>
      </w:hyperlink>
      <w:r w:rsidRPr="00164113">
        <w:rPr>
          <w:rFonts w:ascii="Times New Roman" w:hAnsi="Times New Roman" w:cs="Times New Roman"/>
          <w:sz w:val="24"/>
          <w:szCs w:val="24"/>
        </w:rPr>
        <w:t>.</w:t>
      </w:r>
    </w:p>
    <w:p w14:paraId="1B7C9D4E" w14:textId="77777777" w:rsidR="005061B6" w:rsidRPr="00164113" w:rsidRDefault="005061B6" w:rsidP="005061B6">
      <w:pPr>
        <w:jc w:val="both"/>
        <w:rPr>
          <w:rFonts w:ascii="Times New Roman" w:hAnsi="Times New Roman" w:cs="Times New Roman"/>
          <w:sz w:val="24"/>
          <w:szCs w:val="24"/>
        </w:rPr>
      </w:pPr>
      <w:bookmarkStart w:id="14" w:name="r15"/>
      <w:bookmarkEnd w:id="13"/>
      <w:r w:rsidRPr="00164113">
        <w:rPr>
          <w:rFonts w:ascii="Times New Roman" w:hAnsi="Times New Roman" w:cs="Times New Roman"/>
          <w:sz w:val="24"/>
          <w:szCs w:val="24"/>
        </w:rPr>
        <w:t xml:space="preserve">[15].Dias, R., Vidanapathirana, C., Weerasinghe, R., Manupiya, A., Bandara, R., &amp; Ranasinghe, Y. (2023). Automated use case diagram generator using NLP and ML. </w:t>
      </w:r>
      <w:r w:rsidRPr="00164113">
        <w:rPr>
          <w:rFonts w:ascii="Times New Roman" w:hAnsi="Times New Roman" w:cs="Times New Roman"/>
          <w:i/>
          <w:iCs/>
          <w:sz w:val="24"/>
          <w:szCs w:val="24"/>
        </w:rPr>
        <w:t>ArXiv</w:t>
      </w:r>
      <w:r w:rsidRPr="00164113">
        <w:rPr>
          <w:rFonts w:ascii="Times New Roman" w:hAnsi="Times New Roman" w:cs="Times New Roman"/>
          <w:sz w:val="24"/>
          <w:szCs w:val="24"/>
        </w:rPr>
        <w:t>, abs/2306.06962.</w:t>
      </w:r>
      <w:hyperlink r:id="rId26" w:history="1">
        <w:r w:rsidRPr="00164113">
          <w:rPr>
            <w:rStyle w:val="Hyperlink"/>
            <w:rFonts w:ascii="Times New Roman" w:hAnsi="Times New Roman" w:cs="Times New Roman"/>
            <w:sz w:val="24"/>
            <w:szCs w:val="24"/>
          </w:rPr>
          <w:t>https://doi.org/10.48550/arXiv.2306.06962</w:t>
        </w:r>
      </w:hyperlink>
      <w:r w:rsidRPr="00164113">
        <w:rPr>
          <w:rFonts w:ascii="Times New Roman" w:hAnsi="Times New Roman" w:cs="Times New Roman"/>
          <w:sz w:val="24"/>
          <w:szCs w:val="24"/>
        </w:rPr>
        <w:t>.</w:t>
      </w:r>
    </w:p>
    <w:p w14:paraId="16AB69F8" w14:textId="77777777" w:rsidR="005061B6" w:rsidRPr="00164113" w:rsidRDefault="005061B6" w:rsidP="005061B6">
      <w:pPr>
        <w:jc w:val="both"/>
        <w:rPr>
          <w:rFonts w:ascii="Times New Roman" w:hAnsi="Times New Roman" w:cs="Times New Roman"/>
          <w:sz w:val="24"/>
          <w:szCs w:val="24"/>
        </w:rPr>
      </w:pPr>
      <w:bookmarkStart w:id="15" w:name="r16"/>
      <w:bookmarkEnd w:id="14"/>
      <w:r w:rsidRPr="00164113">
        <w:rPr>
          <w:rFonts w:ascii="Times New Roman" w:hAnsi="Times New Roman" w:cs="Times New Roman"/>
          <w:sz w:val="24"/>
          <w:szCs w:val="24"/>
        </w:rPr>
        <w:t xml:space="preserve">[16].Agarwal, P., Singhal, A., &amp; Garg, A. (2017). SDLC Model Selection Tool and Risk Incorporation. </w:t>
      </w:r>
      <w:r w:rsidRPr="00164113">
        <w:rPr>
          <w:rFonts w:ascii="Times New Roman" w:hAnsi="Times New Roman" w:cs="Times New Roman"/>
          <w:i/>
          <w:iCs/>
          <w:sz w:val="24"/>
          <w:szCs w:val="24"/>
        </w:rPr>
        <w:t>International Journal of Computer Applications</w:t>
      </w:r>
      <w:r w:rsidRPr="00164113">
        <w:rPr>
          <w:rFonts w:ascii="Times New Roman" w:hAnsi="Times New Roman" w:cs="Times New Roman"/>
          <w:sz w:val="24"/>
          <w:szCs w:val="24"/>
        </w:rPr>
        <w:t>, 172, 6-10.</w:t>
      </w:r>
      <w:hyperlink r:id="rId27" w:history="1">
        <w:r w:rsidRPr="00164113">
          <w:rPr>
            <w:rStyle w:val="Hyperlink"/>
            <w:rFonts w:ascii="Times New Roman" w:hAnsi="Times New Roman" w:cs="Times New Roman"/>
            <w:sz w:val="24"/>
            <w:szCs w:val="24"/>
          </w:rPr>
          <w:t xml:space="preserve"> https://doi.org/10.5120/ijca2017915143</w:t>
        </w:r>
      </w:hyperlink>
      <w:r w:rsidRPr="00164113">
        <w:rPr>
          <w:rFonts w:ascii="Times New Roman" w:hAnsi="Times New Roman" w:cs="Times New Roman"/>
          <w:sz w:val="24"/>
          <w:szCs w:val="24"/>
        </w:rPr>
        <w:t>.</w:t>
      </w:r>
    </w:p>
    <w:p w14:paraId="490CFE26" w14:textId="77777777" w:rsidR="005061B6" w:rsidRPr="00164113" w:rsidRDefault="005061B6" w:rsidP="005061B6">
      <w:pPr>
        <w:jc w:val="both"/>
        <w:rPr>
          <w:rFonts w:ascii="Times New Roman" w:hAnsi="Times New Roman" w:cs="Times New Roman"/>
          <w:sz w:val="24"/>
          <w:szCs w:val="24"/>
        </w:rPr>
      </w:pPr>
      <w:bookmarkStart w:id="16" w:name="r17"/>
      <w:bookmarkEnd w:id="15"/>
      <w:r w:rsidRPr="00164113">
        <w:rPr>
          <w:rFonts w:ascii="Times New Roman" w:hAnsi="Times New Roman" w:cs="Times New Roman"/>
          <w:sz w:val="24"/>
          <w:szCs w:val="24"/>
        </w:rPr>
        <w:t>[17].Jüngling, S., Peraić, M., &amp; Martin, A. (2020). Towards AI-based Solutions in the System Development Lifecycle.</w:t>
      </w:r>
    </w:p>
    <w:p w14:paraId="127ED458" w14:textId="77777777" w:rsidR="005061B6" w:rsidRPr="00164113" w:rsidRDefault="005061B6" w:rsidP="005061B6">
      <w:pPr>
        <w:jc w:val="both"/>
        <w:rPr>
          <w:rFonts w:ascii="Times New Roman" w:hAnsi="Times New Roman" w:cs="Times New Roman"/>
          <w:sz w:val="24"/>
          <w:szCs w:val="24"/>
        </w:rPr>
      </w:pPr>
      <w:bookmarkStart w:id="17" w:name="r18"/>
      <w:bookmarkEnd w:id="16"/>
      <w:r w:rsidRPr="00164113">
        <w:rPr>
          <w:rFonts w:ascii="Times New Roman" w:hAnsi="Times New Roman" w:cs="Times New Roman"/>
          <w:sz w:val="24"/>
          <w:szCs w:val="24"/>
        </w:rPr>
        <w:t xml:space="preserve">[18].Arshad, N., Butt, T., &amp; Iqbal, M. (2025). A Comprehensive Framework for Intelligent, Scalable, and Performance-Optimized Software Development. </w:t>
      </w:r>
      <w:r w:rsidRPr="00164113">
        <w:rPr>
          <w:rFonts w:ascii="Times New Roman" w:hAnsi="Times New Roman" w:cs="Times New Roman"/>
          <w:i/>
          <w:iCs/>
          <w:sz w:val="24"/>
          <w:szCs w:val="24"/>
        </w:rPr>
        <w:t>IEEE Access</w:t>
      </w:r>
      <w:r w:rsidRPr="00164113">
        <w:rPr>
          <w:rFonts w:ascii="Times New Roman" w:hAnsi="Times New Roman" w:cs="Times New Roman"/>
          <w:sz w:val="24"/>
          <w:szCs w:val="24"/>
        </w:rPr>
        <w:t>, 13, 74062-74077.</w:t>
      </w:r>
      <w:hyperlink r:id="rId28" w:history="1">
        <w:r w:rsidRPr="00164113">
          <w:rPr>
            <w:rStyle w:val="Hyperlink"/>
            <w:rFonts w:ascii="Times New Roman" w:hAnsi="Times New Roman" w:cs="Times New Roman"/>
            <w:sz w:val="24"/>
            <w:szCs w:val="24"/>
          </w:rPr>
          <w:t>https://doi.org/10.1109/ACCESS.2025.3564139</w:t>
        </w:r>
      </w:hyperlink>
      <w:r w:rsidRPr="00164113">
        <w:rPr>
          <w:rFonts w:ascii="Times New Roman" w:hAnsi="Times New Roman" w:cs="Times New Roman"/>
          <w:sz w:val="24"/>
          <w:szCs w:val="24"/>
        </w:rPr>
        <w:t>.</w:t>
      </w:r>
    </w:p>
    <w:p w14:paraId="26A4F3F6" w14:textId="77777777" w:rsidR="005061B6" w:rsidRPr="00164113" w:rsidRDefault="005061B6" w:rsidP="005061B6">
      <w:pPr>
        <w:jc w:val="both"/>
        <w:rPr>
          <w:rFonts w:ascii="Times New Roman" w:hAnsi="Times New Roman" w:cs="Times New Roman"/>
          <w:sz w:val="24"/>
          <w:szCs w:val="24"/>
        </w:rPr>
      </w:pPr>
      <w:bookmarkStart w:id="18" w:name="r19"/>
      <w:bookmarkEnd w:id="17"/>
      <w:r w:rsidRPr="00164113">
        <w:rPr>
          <w:rFonts w:ascii="Times New Roman" w:hAnsi="Times New Roman" w:cs="Times New Roman"/>
          <w:sz w:val="24"/>
          <w:szCs w:val="24"/>
        </w:rPr>
        <w:t xml:space="preserve">[19].Faruqui, N., Thatoi, P., Choudhary, R., Roncevic, I., Alqahtani, H., Sarker, I., &amp; Khanam, S. (2024). AI-Analyst: An AI-Assisted SDLC Analysis Framework for Business Cost Optimization. </w:t>
      </w:r>
      <w:r w:rsidRPr="00164113">
        <w:rPr>
          <w:rFonts w:ascii="Times New Roman" w:hAnsi="Times New Roman" w:cs="Times New Roman"/>
          <w:i/>
          <w:iCs/>
          <w:sz w:val="24"/>
          <w:szCs w:val="24"/>
        </w:rPr>
        <w:t>IEEE Access</w:t>
      </w:r>
      <w:r w:rsidRPr="00164113">
        <w:rPr>
          <w:rFonts w:ascii="Times New Roman" w:hAnsi="Times New Roman" w:cs="Times New Roman"/>
          <w:sz w:val="24"/>
          <w:szCs w:val="24"/>
        </w:rPr>
        <w:t>, 12, 195188-195203.</w:t>
      </w:r>
      <w:hyperlink r:id="rId29" w:history="1">
        <w:r w:rsidRPr="00164113">
          <w:rPr>
            <w:rStyle w:val="Hyperlink"/>
            <w:rFonts w:ascii="Times New Roman" w:hAnsi="Times New Roman" w:cs="Times New Roman"/>
            <w:sz w:val="24"/>
            <w:szCs w:val="24"/>
          </w:rPr>
          <w:t xml:space="preserve"> https://doi.org/10.1109/ACCESS.2024.3519423</w:t>
        </w:r>
      </w:hyperlink>
      <w:r w:rsidRPr="00164113">
        <w:rPr>
          <w:rFonts w:ascii="Times New Roman" w:hAnsi="Times New Roman" w:cs="Times New Roman"/>
          <w:sz w:val="24"/>
          <w:szCs w:val="24"/>
        </w:rPr>
        <w:t>.</w:t>
      </w:r>
    </w:p>
    <w:p w14:paraId="212FDC7E" w14:textId="77777777" w:rsidR="005061B6" w:rsidRPr="00164113" w:rsidRDefault="005061B6" w:rsidP="005061B6">
      <w:pPr>
        <w:jc w:val="both"/>
        <w:rPr>
          <w:rFonts w:ascii="Times New Roman" w:hAnsi="Times New Roman" w:cs="Times New Roman"/>
          <w:sz w:val="24"/>
          <w:szCs w:val="24"/>
        </w:rPr>
      </w:pPr>
      <w:bookmarkStart w:id="19" w:name="r20"/>
      <w:bookmarkEnd w:id="18"/>
      <w:r w:rsidRPr="00164113">
        <w:rPr>
          <w:rFonts w:ascii="Times New Roman" w:hAnsi="Times New Roman" w:cs="Times New Roman"/>
          <w:sz w:val="24"/>
          <w:szCs w:val="24"/>
        </w:rPr>
        <w:t xml:space="preserve">[20].Raghi, K., Sudha, K., M, S., &amp; S, S. (2024). Software Development Automation Using Generative AI. </w:t>
      </w:r>
      <w:r w:rsidRPr="00164113">
        <w:rPr>
          <w:rFonts w:ascii="Times New Roman" w:hAnsi="Times New Roman" w:cs="Times New Roman"/>
          <w:i/>
          <w:iCs/>
          <w:sz w:val="24"/>
          <w:szCs w:val="24"/>
        </w:rPr>
        <w:t>2024 International Conference on Emerging Research in Computational Science (ICERCS)</w:t>
      </w:r>
      <w:r w:rsidRPr="00164113">
        <w:rPr>
          <w:rFonts w:ascii="Times New Roman" w:hAnsi="Times New Roman" w:cs="Times New Roman"/>
          <w:sz w:val="24"/>
          <w:szCs w:val="24"/>
        </w:rPr>
        <w:t>, 1-6.</w:t>
      </w:r>
      <w:hyperlink r:id="rId30" w:history="1">
        <w:r w:rsidRPr="00164113">
          <w:rPr>
            <w:rStyle w:val="Hyperlink"/>
            <w:rFonts w:ascii="Times New Roman" w:hAnsi="Times New Roman" w:cs="Times New Roman"/>
            <w:sz w:val="24"/>
            <w:szCs w:val="24"/>
          </w:rPr>
          <w:t xml:space="preserve"> https://doi.org/10.1109/ICERCS63125.2024.10894980</w:t>
        </w:r>
      </w:hyperlink>
      <w:r w:rsidRPr="00164113">
        <w:rPr>
          <w:rFonts w:ascii="Times New Roman" w:hAnsi="Times New Roman" w:cs="Times New Roman"/>
          <w:sz w:val="24"/>
          <w:szCs w:val="24"/>
        </w:rPr>
        <w:t>.</w:t>
      </w:r>
    </w:p>
    <w:p w14:paraId="442A831F" w14:textId="77777777" w:rsidR="005061B6" w:rsidRPr="00164113" w:rsidRDefault="005061B6" w:rsidP="005061B6">
      <w:pPr>
        <w:jc w:val="both"/>
        <w:rPr>
          <w:rFonts w:ascii="Times New Roman" w:hAnsi="Times New Roman" w:cs="Times New Roman"/>
          <w:sz w:val="24"/>
          <w:szCs w:val="24"/>
        </w:rPr>
      </w:pPr>
      <w:bookmarkStart w:id="20" w:name="r21"/>
      <w:bookmarkEnd w:id="19"/>
      <w:r w:rsidRPr="00164113">
        <w:rPr>
          <w:rFonts w:ascii="Times New Roman" w:hAnsi="Times New Roman" w:cs="Times New Roman"/>
          <w:sz w:val="24"/>
          <w:szCs w:val="24"/>
        </w:rPr>
        <w:t>[21].Waqas Uzair, Sameen Naz. Six-Tier Architecture for AI-Generated Software Development: A Large Language Models Approach, 21 June 2023, PREPRINT (Version 1) available at Research Square</w:t>
      </w:r>
      <w:hyperlink r:id="rId31" w:history="1">
        <w:r w:rsidRPr="00164113">
          <w:rPr>
            <w:rStyle w:val="Hyperlink"/>
            <w:rFonts w:ascii="Times New Roman" w:hAnsi="Times New Roman" w:cs="Times New Roman"/>
            <w:sz w:val="24"/>
            <w:szCs w:val="24"/>
          </w:rPr>
          <w:t>https://doi.org/10.21203/rs.3.rs-3086026/v1</w:t>
        </w:r>
      </w:hyperlink>
      <w:r w:rsidRPr="00164113">
        <w:rPr>
          <w:rFonts w:ascii="Times New Roman" w:hAnsi="Times New Roman" w:cs="Times New Roman"/>
          <w:sz w:val="24"/>
          <w:szCs w:val="24"/>
        </w:rPr>
        <w:t>.</w:t>
      </w:r>
    </w:p>
    <w:p w14:paraId="2DF522B1" w14:textId="77777777" w:rsidR="005061B6" w:rsidRPr="00164113" w:rsidRDefault="005061B6" w:rsidP="005061B6">
      <w:pPr>
        <w:jc w:val="both"/>
        <w:rPr>
          <w:rFonts w:ascii="Times New Roman" w:hAnsi="Times New Roman" w:cs="Times New Roman"/>
          <w:sz w:val="24"/>
          <w:szCs w:val="24"/>
        </w:rPr>
      </w:pPr>
      <w:bookmarkStart w:id="21" w:name="r22"/>
      <w:bookmarkEnd w:id="20"/>
      <w:r w:rsidRPr="00164113">
        <w:rPr>
          <w:rFonts w:ascii="Times New Roman" w:hAnsi="Times New Roman" w:cs="Times New Roman"/>
          <w:sz w:val="24"/>
          <w:szCs w:val="24"/>
        </w:rPr>
        <w:t xml:space="preserve">[22].Ferrari, A., Abualhaija, S., &amp; Arora, C. (2024). Model Generation with LLMs: From Requirements to UML Sequence Diagrams. </w:t>
      </w:r>
      <w:r w:rsidRPr="00164113">
        <w:rPr>
          <w:rFonts w:ascii="Times New Roman" w:hAnsi="Times New Roman" w:cs="Times New Roman"/>
          <w:i/>
          <w:iCs/>
          <w:sz w:val="24"/>
          <w:szCs w:val="24"/>
        </w:rPr>
        <w:t>2024 IEEE 32nd International Requirements Engineering Conference Workshops (REW)</w:t>
      </w:r>
      <w:r w:rsidRPr="00164113">
        <w:rPr>
          <w:rFonts w:ascii="Times New Roman" w:hAnsi="Times New Roman" w:cs="Times New Roman"/>
          <w:sz w:val="24"/>
          <w:szCs w:val="24"/>
        </w:rPr>
        <w:t>, 291-300.</w:t>
      </w:r>
      <w:hyperlink r:id="rId32" w:history="1">
        <w:r w:rsidRPr="00164113">
          <w:rPr>
            <w:rStyle w:val="Hyperlink"/>
            <w:rFonts w:ascii="Times New Roman" w:hAnsi="Times New Roman" w:cs="Times New Roman"/>
            <w:sz w:val="24"/>
            <w:szCs w:val="24"/>
          </w:rPr>
          <w:t xml:space="preserve"> https://doi.org/10.1109/REW61692.2024.00044</w:t>
        </w:r>
      </w:hyperlink>
      <w:r w:rsidRPr="00164113">
        <w:rPr>
          <w:rFonts w:ascii="Times New Roman" w:hAnsi="Times New Roman" w:cs="Times New Roman"/>
          <w:sz w:val="24"/>
          <w:szCs w:val="24"/>
        </w:rPr>
        <w:t>.</w:t>
      </w:r>
    </w:p>
    <w:p w14:paraId="30409F64" w14:textId="77777777" w:rsidR="005061B6" w:rsidRPr="00164113" w:rsidRDefault="005061B6" w:rsidP="005061B6">
      <w:pPr>
        <w:jc w:val="both"/>
        <w:rPr>
          <w:rFonts w:ascii="Times New Roman" w:hAnsi="Times New Roman" w:cs="Times New Roman"/>
          <w:sz w:val="24"/>
          <w:szCs w:val="24"/>
        </w:rPr>
      </w:pPr>
      <w:bookmarkStart w:id="22" w:name="r23"/>
      <w:bookmarkEnd w:id="21"/>
      <w:r w:rsidRPr="00164113">
        <w:rPr>
          <w:rFonts w:ascii="Times New Roman" w:hAnsi="Times New Roman" w:cs="Times New Roman"/>
          <w:sz w:val="24"/>
          <w:szCs w:val="24"/>
        </w:rPr>
        <w:t xml:space="preserve">[23].Madupati, B. (2025). AI's Impact on Traditional Software Development. </w:t>
      </w:r>
      <w:r w:rsidRPr="00164113">
        <w:rPr>
          <w:rFonts w:ascii="Times New Roman" w:hAnsi="Times New Roman" w:cs="Times New Roman"/>
          <w:i/>
          <w:iCs/>
          <w:sz w:val="24"/>
          <w:szCs w:val="24"/>
        </w:rPr>
        <w:t>ArXiv</w:t>
      </w:r>
      <w:r w:rsidRPr="00164113">
        <w:rPr>
          <w:rFonts w:ascii="Times New Roman" w:hAnsi="Times New Roman" w:cs="Times New Roman"/>
          <w:sz w:val="24"/>
          <w:szCs w:val="24"/>
        </w:rPr>
        <w:t>, abs/2502.18476.</w:t>
      </w:r>
      <w:hyperlink r:id="rId33" w:history="1">
        <w:r w:rsidRPr="00164113">
          <w:rPr>
            <w:rStyle w:val="Hyperlink"/>
            <w:rFonts w:ascii="Times New Roman" w:hAnsi="Times New Roman" w:cs="Times New Roman"/>
            <w:sz w:val="24"/>
            <w:szCs w:val="24"/>
          </w:rPr>
          <w:t>https://doi.org/10.47363/JAICC/2024(3)E145</w:t>
        </w:r>
      </w:hyperlink>
      <w:r w:rsidRPr="00164113">
        <w:rPr>
          <w:rFonts w:ascii="Times New Roman" w:hAnsi="Times New Roman" w:cs="Times New Roman"/>
          <w:sz w:val="24"/>
          <w:szCs w:val="24"/>
        </w:rPr>
        <w:t>.</w:t>
      </w:r>
    </w:p>
    <w:p w14:paraId="3A2F96EC" w14:textId="77777777" w:rsidR="005061B6" w:rsidRPr="00164113" w:rsidRDefault="005061B6" w:rsidP="005061B6">
      <w:pPr>
        <w:jc w:val="both"/>
        <w:rPr>
          <w:rFonts w:ascii="Times New Roman" w:hAnsi="Times New Roman" w:cs="Times New Roman"/>
          <w:sz w:val="24"/>
          <w:szCs w:val="24"/>
        </w:rPr>
      </w:pPr>
      <w:bookmarkStart w:id="23" w:name="r24"/>
      <w:bookmarkEnd w:id="22"/>
      <w:r w:rsidRPr="00164113">
        <w:rPr>
          <w:rFonts w:ascii="Times New Roman" w:hAnsi="Times New Roman" w:cs="Times New Roman"/>
          <w:sz w:val="24"/>
          <w:szCs w:val="24"/>
        </w:rPr>
        <w:lastRenderedPageBreak/>
        <w:t xml:space="preserve">[24].Sauvola, J., Tarkoma, S., Klemettinen, M., Riekki, J., &amp; Doermann, D. (2024). Future of software development with generative AI. </w:t>
      </w:r>
      <w:r w:rsidRPr="00164113">
        <w:rPr>
          <w:rFonts w:ascii="Times New Roman" w:hAnsi="Times New Roman" w:cs="Times New Roman"/>
          <w:i/>
          <w:iCs/>
          <w:sz w:val="24"/>
          <w:szCs w:val="24"/>
        </w:rPr>
        <w:t>Automated Software Engineering</w:t>
      </w:r>
      <w:r w:rsidRPr="00164113">
        <w:rPr>
          <w:rFonts w:ascii="Times New Roman" w:hAnsi="Times New Roman" w:cs="Times New Roman"/>
          <w:sz w:val="24"/>
          <w:szCs w:val="24"/>
        </w:rPr>
        <w:t>, 31, 1-8.</w:t>
      </w:r>
      <w:hyperlink r:id="rId34" w:history="1">
        <w:r w:rsidRPr="00164113">
          <w:rPr>
            <w:rStyle w:val="Hyperlink"/>
            <w:rFonts w:ascii="Times New Roman" w:hAnsi="Times New Roman" w:cs="Times New Roman"/>
            <w:sz w:val="24"/>
            <w:szCs w:val="24"/>
          </w:rPr>
          <w:t>https://doi.org/10.1007/s10515-024-00426-z</w:t>
        </w:r>
      </w:hyperlink>
      <w:r w:rsidRPr="00164113">
        <w:rPr>
          <w:rFonts w:ascii="Times New Roman" w:hAnsi="Times New Roman" w:cs="Times New Roman"/>
          <w:sz w:val="24"/>
          <w:szCs w:val="24"/>
        </w:rPr>
        <w:t>.</w:t>
      </w:r>
    </w:p>
    <w:p w14:paraId="4EBD9C2C" w14:textId="77777777" w:rsidR="005061B6" w:rsidRPr="00164113" w:rsidRDefault="005061B6" w:rsidP="005061B6">
      <w:pPr>
        <w:jc w:val="both"/>
        <w:rPr>
          <w:rFonts w:ascii="Times New Roman" w:hAnsi="Times New Roman" w:cs="Times New Roman"/>
          <w:sz w:val="24"/>
          <w:szCs w:val="24"/>
        </w:rPr>
      </w:pPr>
      <w:bookmarkStart w:id="24" w:name="r25"/>
      <w:bookmarkEnd w:id="23"/>
      <w:r w:rsidRPr="00164113">
        <w:rPr>
          <w:rFonts w:ascii="Times New Roman" w:hAnsi="Times New Roman" w:cs="Times New Roman"/>
          <w:sz w:val="24"/>
          <w:szCs w:val="24"/>
        </w:rPr>
        <w:t xml:space="preserve">[25].Gill, A. (2025). Agile System Development Lifecycle for AI Systems: Decision Architecture. </w:t>
      </w:r>
      <w:r w:rsidRPr="00164113">
        <w:rPr>
          <w:rFonts w:ascii="Times New Roman" w:hAnsi="Times New Roman" w:cs="Times New Roman"/>
          <w:i/>
          <w:iCs/>
          <w:sz w:val="24"/>
          <w:szCs w:val="24"/>
        </w:rPr>
        <w:t>ArXiv</w:t>
      </w:r>
      <w:r w:rsidRPr="00164113">
        <w:rPr>
          <w:rFonts w:ascii="Times New Roman" w:hAnsi="Times New Roman" w:cs="Times New Roman"/>
          <w:sz w:val="24"/>
          <w:szCs w:val="24"/>
        </w:rPr>
        <w:t>, abs/2501.09434.</w:t>
      </w:r>
      <w:hyperlink r:id="rId35" w:history="1">
        <w:r w:rsidRPr="00164113">
          <w:rPr>
            <w:rStyle w:val="Hyperlink"/>
            <w:rFonts w:ascii="Times New Roman" w:hAnsi="Times New Roman" w:cs="Times New Roman"/>
            <w:sz w:val="24"/>
            <w:szCs w:val="24"/>
          </w:rPr>
          <w:t>https://doi.org/10.48550/arXiv.2501.09434</w:t>
        </w:r>
      </w:hyperlink>
      <w:r w:rsidRPr="00164113">
        <w:rPr>
          <w:rFonts w:ascii="Times New Roman" w:hAnsi="Times New Roman" w:cs="Times New Roman"/>
          <w:sz w:val="24"/>
          <w:szCs w:val="24"/>
        </w:rPr>
        <w:t>.</w:t>
      </w:r>
    </w:p>
    <w:p w14:paraId="5B1D25EA" w14:textId="77777777" w:rsidR="005061B6" w:rsidRPr="00164113" w:rsidRDefault="005061B6" w:rsidP="005061B6">
      <w:pPr>
        <w:jc w:val="both"/>
        <w:rPr>
          <w:rFonts w:ascii="Times New Roman" w:hAnsi="Times New Roman" w:cs="Times New Roman"/>
          <w:sz w:val="24"/>
          <w:szCs w:val="24"/>
        </w:rPr>
      </w:pPr>
      <w:bookmarkStart w:id="25" w:name="r26"/>
      <w:bookmarkEnd w:id="24"/>
      <w:r w:rsidRPr="00164113">
        <w:rPr>
          <w:rFonts w:ascii="Times New Roman" w:hAnsi="Times New Roman" w:cs="Times New Roman"/>
          <w:sz w:val="24"/>
          <w:szCs w:val="24"/>
        </w:rPr>
        <w:t xml:space="preserve">[26].Baldassarre, M., Gigante, D., Kalinowski, M., &amp; Ragone, A. (2024). POLARIS: A framework to guide the development of Trustworthy AI systems. </w:t>
      </w:r>
      <w:r w:rsidRPr="00164113">
        <w:rPr>
          <w:rFonts w:ascii="Times New Roman" w:hAnsi="Times New Roman" w:cs="Times New Roman"/>
          <w:i/>
          <w:iCs/>
          <w:sz w:val="24"/>
          <w:szCs w:val="24"/>
        </w:rPr>
        <w:t>2024 IEEE/ACM 3rd International Conference on AI Engineering – Software Engineering for AI (CAIN)</w:t>
      </w:r>
      <w:r w:rsidRPr="00164113">
        <w:rPr>
          <w:rFonts w:ascii="Times New Roman" w:hAnsi="Times New Roman" w:cs="Times New Roman"/>
          <w:sz w:val="24"/>
          <w:szCs w:val="24"/>
        </w:rPr>
        <w:t>, 200-210.</w:t>
      </w:r>
      <w:hyperlink r:id="rId36" w:history="1">
        <w:r w:rsidRPr="00164113">
          <w:rPr>
            <w:rStyle w:val="Hyperlink"/>
            <w:rFonts w:ascii="Times New Roman" w:hAnsi="Times New Roman" w:cs="Times New Roman"/>
            <w:sz w:val="24"/>
            <w:szCs w:val="24"/>
          </w:rPr>
          <w:t>https://doi.org/10.1145/3644815.3644947</w:t>
        </w:r>
      </w:hyperlink>
      <w:r w:rsidRPr="00164113">
        <w:rPr>
          <w:rFonts w:ascii="Times New Roman" w:hAnsi="Times New Roman" w:cs="Times New Roman"/>
          <w:sz w:val="24"/>
          <w:szCs w:val="24"/>
        </w:rPr>
        <w:t>.</w:t>
      </w:r>
    </w:p>
    <w:p w14:paraId="08446B5C" w14:textId="77777777" w:rsidR="005061B6" w:rsidRPr="00164113" w:rsidRDefault="005061B6" w:rsidP="005061B6">
      <w:pPr>
        <w:jc w:val="both"/>
        <w:rPr>
          <w:rFonts w:ascii="Times New Roman" w:hAnsi="Times New Roman" w:cs="Times New Roman"/>
          <w:sz w:val="24"/>
          <w:szCs w:val="24"/>
        </w:rPr>
      </w:pPr>
      <w:bookmarkStart w:id="26" w:name="r27"/>
      <w:bookmarkEnd w:id="25"/>
      <w:r w:rsidRPr="00164113">
        <w:rPr>
          <w:rFonts w:ascii="Times New Roman" w:hAnsi="Times New Roman" w:cs="Times New Roman"/>
          <w:sz w:val="24"/>
          <w:szCs w:val="24"/>
        </w:rPr>
        <w:t xml:space="preserve">[27].Trinh, E., Funke, M., Lago, P., &amp; Bogner, J. (2024). Sustainability Integration of Artificial Intelligence into the Software Development Life Cycle. </w:t>
      </w:r>
      <w:r w:rsidRPr="00164113">
        <w:rPr>
          <w:rFonts w:ascii="Times New Roman" w:hAnsi="Times New Roman" w:cs="Times New Roman"/>
          <w:i/>
          <w:iCs/>
          <w:sz w:val="24"/>
          <w:szCs w:val="24"/>
        </w:rPr>
        <w:t>2024 IEEE 21st International Conference on Software Architecture Companion (ICSA-C)</w:t>
      </w:r>
      <w:r w:rsidRPr="00164113">
        <w:rPr>
          <w:rFonts w:ascii="Times New Roman" w:hAnsi="Times New Roman" w:cs="Times New Roman"/>
          <w:sz w:val="24"/>
          <w:szCs w:val="24"/>
        </w:rPr>
        <w:t>, 199-206.</w:t>
      </w:r>
      <w:hyperlink r:id="rId37" w:history="1">
        <w:r w:rsidRPr="00164113">
          <w:rPr>
            <w:rStyle w:val="Hyperlink"/>
            <w:rFonts w:ascii="Times New Roman" w:hAnsi="Times New Roman" w:cs="Times New Roman"/>
            <w:sz w:val="24"/>
            <w:szCs w:val="24"/>
          </w:rPr>
          <w:t xml:space="preserve"> https://doi.org/10.1109/ICSA-C63560.2024.00044</w:t>
        </w:r>
      </w:hyperlink>
      <w:r w:rsidRPr="00164113">
        <w:rPr>
          <w:rFonts w:ascii="Times New Roman" w:hAnsi="Times New Roman" w:cs="Times New Roman"/>
          <w:sz w:val="24"/>
          <w:szCs w:val="24"/>
        </w:rPr>
        <w:t>.</w:t>
      </w:r>
    </w:p>
    <w:p w14:paraId="43D76ABC" w14:textId="77777777" w:rsidR="005061B6" w:rsidRPr="00164113" w:rsidRDefault="005061B6" w:rsidP="005061B6">
      <w:pPr>
        <w:jc w:val="both"/>
        <w:rPr>
          <w:rFonts w:ascii="Times New Roman" w:hAnsi="Times New Roman" w:cs="Times New Roman"/>
          <w:sz w:val="24"/>
          <w:szCs w:val="24"/>
        </w:rPr>
      </w:pPr>
      <w:bookmarkStart w:id="27" w:name="r28"/>
      <w:bookmarkEnd w:id="26"/>
      <w:r w:rsidRPr="00164113">
        <w:rPr>
          <w:rFonts w:ascii="Times New Roman" w:hAnsi="Times New Roman" w:cs="Times New Roman"/>
          <w:sz w:val="24"/>
          <w:szCs w:val="24"/>
        </w:rPr>
        <w:t xml:space="preserve">[28].Dey, N., Ghosh, M., Kundu, S., &amp; Chakrabarti, A. (2020). QDLC - The Quantum Development Life Cycle. </w:t>
      </w:r>
      <w:r w:rsidRPr="00164113">
        <w:rPr>
          <w:rFonts w:ascii="Times New Roman" w:hAnsi="Times New Roman" w:cs="Times New Roman"/>
          <w:i/>
          <w:iCs/>
          <w:sz w:val="24"/>
          <w:szCs w:val="24"/>
        </w:rPr>
        <w:t>ArXiv</w:t>
      </w:r>
      <w:r w:rsidRPr="00164113">
        <w:rPr>
          <w:rFonts w:ascii="Times New Roman" w:hAnsi="Times New Roman" w:cs="Times New Roman"/>
          <w:sz w:val="24"/>
          <w:szCs w:val="24"/>
        </w:rPr>
        <w:t>, abs/2010.08053.</w:t>
      </w:r>
    </w:p>
    <w:p w14:paraId="3A267E9F" w14:textId="77777777" w:rsidR="005061B6" w:rsidRPr="00164113" w:rsidRDefault="005061B6" w:rsidP="005061B6">
      <w:pPr>
        <w:jc w:val="both"/>
        <w:rPr>
          <w:rFonts w:ascii="Times New Roman" w:hAnsi="Times New Roman" w:cs="Times New Roman"/>
          <w:sz w:val="24"/>
          <w:szCs w:val="24"/>
        </w:rPr>
      </w:pPr>
      <w:bookmarkStart w:id="28" w:name="r29"/>
      <w:bookmarkEnd w:id="27"/>
      <w:r w:rsidRPr="00164113">
        <w:rPr>
          <w:rFonts w:ascii="Times New Roman" w:hAnsi="Times New Roman" w:cs="Times New Roman"/>
          <w:sz w:val="24"/>
          <w:szCs w:val="24"/>
        </w:rPr>
        <w:t xml:space="preserve">[29].Boufaied, C., Ghaleb, T., &amp; Masood, Z. (2025). Security Debt in Practice: Nuanced Insights from Practitioners. </w:t>
      </w:r>
      <w:r w:rsidRPr="00164113">
        <w:rPr>
          <w:rFonts w:ascii="Times New Roman" w:hAnsi="Times New Roman" w:cs="Times New Roman"/>
          <w:i/>
          <w:iCs/>
          <w:sz w:val="24"/>
          <w:szCs w:val="24"/>
        </w:rPr>
        <w:t>arXiv preprint arXiv:2507.11362</w:t>
      </w:r>
      <w:r w:rsidRPr="00164113">
        <w:rPr>
          <w:rFonts w:ascii="Times New Roman" w:hAnsi="Times New Roman" w:cs="Times New Roman"/>
          <w:sz w:val="24"/>
          <w:szCs w:val="24"/>
        </w:rPr>
        <w:t>.</w:t>
      </w:r>
      <w:hyperlink r:id="rId38" w:history="1">
        <w:r w:rsidRPr="00164113">
          <w:rPr>
            <w:rStyle w:val="Hyperlink"/>
            <w:rFonts w:ascii="Times New Roman" w:hAnsi="Times New Roman" w:cs="Times New Roman"/>
            <w:sz w:val="24"/>
            <w:szCs w:val="24"/>
          </w:rPr>
          <w:t xml:space="preserve"> https://arxiv.org/pdf/2507.11362</w:t>
        </w:r>
      </w:hyperlink>
      <w:r w:rsidRPr="00164113">
        <w:rPr>
          <w:rFonts w:ascii="Times New Roman" w:hAnsi="Times New Roman" w:cs="Times New Roman"/>
          <w:sz w:val="24"/>
          <w:szCs w:val="24"/>
        </w:rPr>
        <w:t>.</w:t>
      </w:r>
    </w:p>
    <w:p w14:paraId="71D468CF" w14:textId="77777777" w:rsidR="005061B6" w:rsidRPr="00164113" w:rsidRDefault="005061B6" w:rsidP="005061B6">
      <w:pPr>
        <w:jc w:val="both"/>
        <w:rPr>
          <w:rFonts w:ascii="Times New Roman" w:hAnsi="Times New Roman" w:cs="Times New Roman"/>
          <w:sz w:val="24"/>
          <w:szCs w:val="24"/>
        </w:rPr>
      </w:pPr>
      <w:bookmarkStart w:id="29" w:name="r30"/>
      <w:bookmarkEnd w:id="28"/>
      <w:r w:rsidRPr="00164113">
        <w:rPr>
          <w:rFonts w:ascii="Times New Roman" w:hAnsi="Times New Roman" w:cs="Times New Roman"/>
          <w:sz w:val="24"/>
          <w:szCs w:val="24"/>
        </w:rPr>
        <w:t>[30].H. Cervantes et al., “An LLM-assisted approach to designing software architectures using ADD,” 2024.</w:t>
      </w:r>
      <w:hyperlink r:id="rId39" w:history="1">
        <w:r w:rsidRPr="00164113">
          <w:rPr>
            <w:rStyle w:val="Hyperlink"/>
            <w:rFonts w:ascii="Times New Roman" w:hAnsi="Times New Roman" w:cs="Times New Roman"/>
            <w:sz w:val="24"/>
            <w:szCs w:val="24"/>
          </w:rPr>
          <w:t>https://doi.org/10.48550/arXiv.2506.22688</w:t>
        </w:r>
      </w:hyperlink>
      <w:bookmarkEnd w:id="29"/>
      <w:r w:rsidRPr="00164113">
        <w:rPr>
          <w:rFonts w:ascii="Times New Roman" w:hAnsi="Times New Roman" w:cs="Times New Roman"/>
          <w:sz w:val="24"/>
          <w:szCs w:val="24"/>
          <w:u w:val="single"/>
        </w:rPr>
        <w:t>.</w:t>
      </w:r>
    </w:p>
    <w:p w14:paraId="7CC5BF3D" w14:textId="77777777" w:rsidR="005061B6" w:rsidRPr="00164113" w:rsidRDefault="005061B6" w:rsidP="005061B6">
      <w:pPr>
        <w:jc w:val="both"/>
        <w:rPr>
          <w:rFonts w:ascii="Times New Roman" w:hAnsi="Times New Roman" w:cs="Times New Roman"/>
          <w:sz w:val="24"/>
          <w:szCs w:val="24"/>
        </w:rPr>
      </w:pPr>
      <w:bookmarkStart w:id="30" w:name="r31"/>
      <w:r w:rsidRPr="00164113">
        <w:rPr>
          <w:rFonts w:ascii="Times New Roman" w:hAnsi="Times New Roman" w:cs="Times New Roman"/>
          <w:sz w:val="24"/>
          <w:szCs w:val="24"/>
        </w:rPr>
        <w:t xml:space="preserve">[31].Puranik, B., Sonawane, A., Jose, J., Chavan, S., &amp; Patil, Y. (2024). Enhancement of Model Driven Software Development using AI. </w:t>
      </w:r>
      <w:r w:rsidRPr="00164113">
        <w:rPr>
          <w:rFonts w:ascii="Times New Roman" w:hAnsi="Times New Roman" w:cs="Times New Roman"/>
          <w:i/>
          <w:iCs/>
          <w:sz w:val="24"/>
          <w:szCs w:val="24"/>
        </w:rPr>
        <w:t>2024 4th Asian Conference on Innovation in Technology (ASIANCON)</w:t>
      </w:r>
      <w:r w:rsidRPr="00164113">
        <w:rPr>
          <w:rFonts w:ascii="Times New Roman" w:hAnsi="Times New Roman" w:cs="Times New Roman"/>
          <w:sz w:val="24"/>
          <w:szCs w:val="24"/>
        </w:rPr>
        <w:t>, 1-5.</w:t>
      </w:r>
      <w:hyperlink r:id="rId40" w:history="1">
        <w:r w:rsidRPr="00164113">
          <w:rPr>
            <w:rStyle w:val="Hyperlink"/>
            <w:rFonts w:ascii="Times New Roman" w:hAnsi="Times New Roman" w:cs="Times New Roman"/>
            <w:sz w:val="24"/>
            <w:szCs w:val="24"/>
          </w:rPr>
          <w:t xml:space="preserve"> https://doi.org/10.1109/ASIANCON62057.2024.10837847</w:t>
        </w:r>
      </w:hyperlink>
      <w:r w:rsidRPr="00164113">
        <w:rPr>
          <w:rFonts w:ascii="Times New Roman" w:hAnsi="Times New Roman" w:cs="Times New Roman"/>
          <w:sz w:val="24"/>
          <w:szCs w:val="24"/>
        </w:rPr>
        <w:t>.</w:t>
      </w:r>
    </w:p>
    <w:p w14:paraId="494672AF" w14:textId="77777777" w:rsidR="005061B6" w:rsidRPr="00164113" w:rsidRDefault="005061B6" w:rsidP="005061B6">
      <w:pPr>
        <w:jc w:val="both"/>
        <w:rPr>
          <w:rFonts w:ascii="Times New Roman" w:hAnsi="Times New Roman" w:cs="Times New Roman"/>
          <w:sz w:val="24"/>
          <w:szCs w:val="24"/>
        </w:rPr>
      </w:pPr>
      <w:bookmarkStart w:id="31" w:name="r32"/>
      <w:bookmarkEnd w:id="30"/>
      <w:r w:rsidRPr="00164113">
        <w:rPr>
          <w:rFonts w:ascii="Times New Roman" w:hAnsi="Times New Roman" w:cs="Times New Roman"/>
          <w:sz w:val="24"/>
          <w:szCs w:val="24"/>
        </w:rPr>
        <w:t xml:space="preserve">[32].Ramackers, G., Griffioen, P., Schouten, M., &amp; Chaudron, M. (2021). From Prose to Prototype: Synthesising Executable UML Models from Natural Language. </w:t>
      </w:r>
      <w:r w:rsidRPr="00164113">
        <w:rPr>
          <w:rFonts w:ascii="Times New Roman" w:hAnsi="Times New Roman" w:cs="Times New Roman"/>
          <w:i/>
          <w:iCs/>
          <w:sz w:val="24"/>
          <w:szCs w:val="24"/>
        </w:rPr>
        <w:t>2021 ACM/IEEE International Conference on Model Driven Engineering Languages and Systems Companion (MODELS-C)</w:t>
      </w:r>
      <w:r w:rsidRPr="00164113">
        <w:rPr>
          <w:rFonts w:ascii="Times New Roman" w:hAnsi="Times New Roman" w:cs="Times New Roman"/>
          <w:sz w:val="24"/>
          <w:szCs w:val="24"/>
        </w:rPr>
        <w:t>, 380-389.</w:t>
      </w:r>
      <w:hyperlink r:id="rId41" w:history="1">
        <w:r w:rsidRPr="00164113">
          <w:rPr>
            <w:rStyle w:val="Hyperlink"/>
            <w:rFonts w:ascii="Times New Roman" w:hAnsi="Times New Roman" w:cs="Times New Roman"/>
            <w:sz w:val="24"/>
            <w:szCs w:val="24"/>
          </w:rPr>
          <w:t>https://doi.org/10.1109/models-c53483.2021.00061</w:t>
        </w:r>
      </w:hyperlink>
      <w:r w:rsidRPr="00164113">
        <w:rPr>
          <w:rFonts w:ascii="Times New Roman" w:hAnsi="Times New Roman" w:cs="Times New Roman"/>
          <w:sz w:val="24"/>
          <w:szCs w:val="24"/>
        </w:rPr>
        <w:t>.</w:t>
      </w:r>
    </w:p>
    <w:p w14:paraId="2EAA703A" w14:textId="77777777" w:rsidR="005061B6" w:rsidRPr="00164113" w:rsidRDefault="005061B6" w:rsidP="005061B6">
      <w:pPr>
        <w:jc w:val="both"/>
        <w:rPr>
          <w:rFonts w:ascii="Times New Roman" w:hAnsi="Times New Roman" w:cs="Times New Roman"/>
          <w:sz w:val="24"/>
          <w:szCs w:val="24"/>
        </w:rPr>
      </w:pPr>
      <w:bookmarkStart w:id="32" w:name="r33"/>
      <w:bookmarkEnd w:id="31"/>
      <w:r w:rsidRPr="00164113">
        <w:rPr>
          <w:rFonts w:ascii="Times New Roman" w:hAnsi="Times New Roman" w:cs="Times New Roman"/>
          <w:sz w:val="24"/>
          <w:szCs w:val="24"/>
        </w:rPr>
        <w:t xml:space="preserve">[33].Zhang, Y., &amp; Li, Y. (2024). The Classification of Software Requirements using Large Language Models: Emerging Results and Future Directions. </w:t>
      </w:r>
      <w:r w:rsidRPr="00164113">
        <w:rPr>
          <w:rFonts w:ascii="Times New Roman" w:hAnsi="Times New Roman" w:cs="Times New Roman"/>
          <w:i/>
          <w:iCs/>
          <w:sz w:val="24"/>
          <w:szCs w:val="24"/>
        </w:rPr>
        <w:t>2024 3rd International Conference on Cloud Computing, Big Data Application and Software Engineering (CBASE)</w:t>
      </w:r>
      <w:r w:rsidRPr="00164113">
        <w:rPr>
          <w:rFonts w:ascii="Times New Roman" w:hAnsi="Times New Roman" w:cs="Times New Roman"/>
          <w:sz w:val="24"/>
          <w:szCs w:val="24"/>
        </w:rPr>
        <w:t>, 746-749.</w:t>
      </w:r>
      <w:hyperlink r:id="rId42" w:history="1">
        <w:r w:rsidRPr="00164113">
          <w:rPr>
            <w:rStyle w:val="Hyperlink"/>
            <w:rFonts w:ascii="Times New Roman" w:hAnsi="Times New Roman" w:cs="Times New Roman"/>
            <w:sz w:val="24"/>
            <w:szCs w:val="24"/>
          </w:rPr>
          <w:t>https://doi.org/10.1109/CBASE64041.2024.10824444</w:t>
        </w:r>
      </w:hyperlink>
      <w:r w:rsidRPr="00164113">
        <w:rPr>
          <w:rFonts w:ascii="Times New Roman" w:hAnsi="Times New Roman" w:cs="Times New Roman"/>
          <w:sz w:val="24"/>
          <w:szCs w:val="24"/>
        </w:rPr>
        <w:t>.</w:t>
      </w:r>
    </w:p>
    <w:p w14:paraId="5BA033F1" w14:textId="77777777" w:rsidR="005061B6" w:rsidRDefault="005061B6" w:rsidP="005061B6">
      <w:pPr>
        <w:jc w:val="both"/>
        <w:rPr>
          <w:rFonts w:ascii="Times New Roman" w:hAnsi="Times New Roman" w:cs="Times New Roman"/>
          <w:sz w:val="24"/>
          <w:szCs w:val="24"/>
        </w:rPr>
      </w:pPr>
      <w:bookmarkStart w:id="33" w:name="r34"/>
      <w:bookmarkEnd w:id="32"/>
      <w:r w:rsidRPr="00164113">
        <w:rPr>
          <w:rFonts w:ascii="Times New Roman" w:hAnsi="Times New Roman" w:cs="Times New Roman"/>
          <w:sz w:val="24"/>
          <w:szCs w:val="24"/>
        </w:rPr>
        <w:t xml:space="preserve">[34].Esposito, M., Li, X., Moreschini, S., Ahmad, N., Cerný, T., Vaidhyanathan, K., Lenarduzzi, V., &amp; Taibi, D. (2025). Generative AI for Software Architecture. Applications, Trends, Challenges, and Future Directions. </w:t>
      </w:r>
      <w:r w:rsidRPr="00164113">
        <w:rPr>
          <w:rFonts w:ascii="Times New Roman" w:hAnsi="Times New Roman" w:cs="Times New Roman"/>
          <w:i/>
          <w:iCs/>
          <w:sz w:val="24"/>
          <w:szCs w:val="24"/>
        </w:rPr>
        <w:t>ArXiv</w:t>
      </w:r>
      <w:r w:rsidRPr="00164113">
        <w:rPr>
          <w:rFonts w:ascii="Times New Roman" w:hAnsi="Times New Roman" w:cs="Times New Roman"/>
          <w:sz w:val="24"/>
          <w:szCs w:val="24"/>
        </w:rPr>
        <w:t>, abs/2503.13310.</w:t>
      </w:r>
      <w:hyperlink r:id="rId43" w:history="1">
        <w:r w:rsidRPr="00164113">
          <w:rPr>
            <w:rStyle w:val="Hyperlink"/>
            <w:rFonts w:ascii="Times New Roman" w:hAnsi="Times New Roman" w:cs="Times New Roman"/>
            <w:sz w:val="24"/>
            <w:szCs w:val="24"/>
          </w:rPr>
          <w:t xml:space="preserve"> https://doi.org/10.48550/arXiv.2503.13310</w:t>
        </w:r>
      </w:hyperlink>
      <w:r w:rsidRPr="00164113">
        <w:rPr>
          <w:rFonts w:ascii="Times New Roman" w:hAnsi="Times New Roman" w:cs="Times New Roman"/>
          <w:sz w:val="24"/>
          <w:szCs w:val="24"/>
        </w:rPr>
        <w:t>.</w:t>
      </w:r>
    </w:p>
    <w:bookmarkEnd w:id="33"/>
    <w:p w14:paraId="2BF57A58"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[35]. Enemosah, A. (2025). Enhancing DevOps Efficiency through AI-Driven Predictive Models for Continuous Integration and Deployment Pipelines. </w:t>
      </w:r>
      <w:r w:rsidRPr="00113F84">
        <w:rPr>
          <w:rFonts w:ascii="Times New Roman" w:hAnsi="Times New Roman" w:cs="Times New Roman"/>
          <w:i/>
          <w:iCs/>
          <w:sz w:val="24"/>
          <w:szCs w:val="24"/>
        </w:rPr>
        <w:t>International Journal of Research Publication and Reviews</w:t>
      </w:r>
      <w:r w:rsidRPr="00113F84">
        <w:rPr>
          <w:rFonts w:ascii="Times New Roman" w:hAnsi="Times New Roman" w:cs="Times New Roman"/>
          <w:sz w:val="24"/>
          <w:szCs w:val="24"/>
        </w:rPr>
        <w:t>.</w:t>
      </w:r>
      <w:hyperlink r:id="rId44" w:history="1">
        <w:r w:rsidRPr="00113F84">
          <w:rPr>
            <w:rStyle w:val="Hyperlink"/>
            <w:rFonts w:ascii="Times New Roman" w:hAnsi="Times New Roman" w:cs="Times New Roman"/>
            <w:sz w:val="24"/>
            <w:szCs w:val="24"/>
          </w:rPr>
          <w:t>https://doi.org/10.55248/gengpi.6.0125.0229</w:t>
        </w:r>
      </w:hyperlink>
      <w:r w:rsidRPr="00113F84">
        <w:rPr>
          <w:rFonts w:ascii="Times New Roman" w:hAnsi="Times New Roman" w:cs="Times New Roman"/>
          <w:sz w:val="24"/>
          <w:szCs w:val="24"/>
        </w:rPr>
        <w:t>.</w:t>
      </w:r>
    </w:p>
    <w:p w14:paraId="03635AFD"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lastRenderedPageBreak/>
        <w:t xml:space="preserve">[36]. Richardson, N., Kothapalli, S., Onteddu, A., Kundavaram, R., &amp; Talla, R. (2023). AI-   Driven Optimization Techniques for Evolving Software Architecture in Complex Systems. </w:t>
      </w:r>
      <w:r w:rsidRPr="00113F84">
        <w:rPr>
          <w:rFonts w:ascii="Times New Roman" w:hAnsi="Times New Roman" w:cs="Times New Roman"/>
          <w:i/>
          <w:iCs/>
          <w:sz w:val="24"/>
          <w:szCs w:val="24"/>
        </w:rPr>
        <w:t>ABC Journal of Advanced Research</w:t>
      </w:r>
      <w:r w:rsidRPr="00113F84">
        <w:rPr>
          <w:rFonts w:ascii="Times New Roman" w:hAnsi="Times New Roman" w:cs="Times New Roman"/>
          <w:sz w:val="24"/>
          <w:szCs w:val="24"/>
        </w:rPr>
        <w:t>.</w:t>
      </w:r>
      <w:hyperlink r:id="rId45" w:history="1">
        <w:r w:rsidRPr="00113F84">
          <w:rPr>
            <w:rStyle w:val="Hyperlink"/>
            <w:rFonts w:ascii="Times New Roman" w:hAnsi="Times New Roman" w:cs="Times New Roman"/>
            <w:sz w:val="24"/>
            <w:szCs w:val="24"/>
          </w:rPr>
          <w:t>https://doi.org/10.18034/abcjar.v12i2.783</w:t>
        </w:r>
      </w:hyperlink>
      <w:r w:rsidRPr="00113F84">
        <w:rPr>
          <w:rFonts w:ascii="Times New Roman" w:hAnsi="Times New Roman" w:cs="Times New Roman"/>
          <w:sz w:val="24"/>
          <w:szCs w:val="24"/>
        </w:rPr>
        <w:t>.</w:t>
      </w:r>
    </w:p>
    <w:p w14:paraId="15A6474C"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[37]. Ajiga, D., Okeleke, P., Folorunsho, S., &amp; Ezeigweneme, C. (2024). Enhancing software development practices with AI insights in high-tech companies. </w:t>
      </w:r>
      <w:r w:rsidRPr="00113F84">
        <w:rPr>
          <w:rFonts w:ascii="Times New Roman" w:hAnsi="Times New Roman" w:cs="Times New Roman"/>
          <w:i/>
          <w:iCs/>
          <w:sz w:val="24"/>
          <w:szCs w:val="24"/>
        </w:rPr>
        <w:t>Computer Science &amp; IT Research Journal</w:t>
      </w:r>
      <w:r w:rsidRPr="00113F84">
        <w:rPr>
          <w:rFonts w:ascii="Times New Roman" w:hAnsi="Times New Roman" w:cs="Times New Roman"/>
          <w:sz w:val="24"/>
          <w:szCs w:val="24"/>
        </w:rPr>
        <w:t>.</w:t>
      </w:r>
      <w:hyperlink r:id="rId46" w:history="1">
        <w:r w:rsidRPr="00113F84">
          <w:rPr>
            <w:rStyle w:val="Hyperlink"/>
            <w:rFonts w:ascii="Times New Roman" w:hAnsi="Times New Roman" w:cs="Times New Roman"/>
            <w:sz w:val="24"/>
            <w:szCs w:val="24"/>
          </w:rPr>
          <w:t>https://doi.org/10.51594/csitrj.v5i8.1450</w:t>
        </w:r>
      </w:hyperlink>
      <w:r w:rsidRPr="00113F84">
        <w:rPr>
          <w:rFonts w:ascii="Times New Roman" w:hAnsi="Times New Roman" w:cs="Times New Roman"/>
          <w:sz w:val="24"/>
          <w:szCs w:val="24"/>
        </w:rPr>
        <w:t>.</w:t>
      </w:r>
    </w:p>
    <w:p w14:paraId="2709E89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[38]. Wong, T., &amp; Tsai, H. (2021). Multinomial naïve Bayesian classifier with generalized Dirichlet priors for high-dimensional imbalanced data. </w:t>
      </w:r>
      <w:r w:rsidRPr="00113F84">
        <w:rPr>
          <w:rFonts w:ascii="Times New Roman" w:hAnsi="Times New Roman" w:cs="Times New Roman"/>
          <w:i/>
          <w:iCs/>
          <w:sz w:val="24"/>
          <w:szCs w:val="24"/>
        </w:rPr>
        <w:t>Knowl. Based Syst.</w:t>
      </w:r>
      <w:r w:rsidRPr="00113F84">
        <w:rPr>
          <w:rFonts w:ascii="Times New Roman" w:hAnsi="Times New Roman" w:cs="Times New Roman"/>
          <w:sz w:val="24"/>
          <w:szCs w:val="24"/>
        </w:rPr>
        <w:t>, 228, 107288.</w:t>
      </w:r>
      <w:hyperlink r:id="rId47" w:history="1">
        <w:r w:rsidRPr="00113F84">
          <w:rPr>
            <w:rStyle w:val="Hyperlink"/>
            <w:rFonts w:ascii="Times New Roman" w:hAnsi="Times New Roman" w:cs="Times New Roman"/>
            <w:sz w:val="24"/>
            <w:szCs w:val="24"/>
          </w:rPr>
          <w:t xml:space="preserve"> https://doi.org/10.1016/j.knosys.2021.107288</w:t>
        </w:r>
      </w:hyperlink>
      <w:r w:rsidRPr="00113F84">
        <w:rPr>
          <w:rFonts w:ascii="Times New Roman" w:hAnsi="Times New Roman" w:cs="Times New Roman"/>
          <w:sz w:val="24"/>
          <w:szCs w:val="24"/>
        </w:rPr>
        <w:t>.</w:t>
      </w:r>
    </w:p>
    <w:p w14:paraId="422D4C6A"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[39]. Ruan, S., Li, H., Li, C., &amp; Song, K. (2020). Class-Specific Deep Feature Weighting for Naïve Bayes Text Classifiers. </w:t>
      </w:r>
      <w:r w:rsidRPr="00113F84">
        <w:rPr>
          <w:rFonts w:ascii="Times New Roman" w:hAnsi="Times New Roman" w:cs="Times New Roman"/>
          <w:i/>
          <w:iCs/>
          <w:sz w:val="24"/>
          <w:szCs w:val="24"/>
        </w:rPr>
        <w:t>IEEE Access</w:t>
      </w:r>
      <w:r w:rsidRPr="00113F84">
        <w:rPr>
          <w:rFonts w:ascii="Times New Roman" w:hAnsi="Times New Roman" w:cs="Times New Roman"/>
          <w:sz w:val="24"/>
          <w:szCs w:val="24"/>
        </w:rPr>
        <w:t>, 8, 20151-20159.</w:t>
      </w:r>
      <w:hyperlink r:id="rId48" w:history="1">
        <w:r w:rsidRPr="00113F84">
          <w:rPr>
            <w:rStyle w:val="Hyperlink"/>
            <w:rFonts w:ascii="Times New Roman" w:hAnsi="Times New Roman" w:cs="Times New Roman"/>
            <w:sz w:val="24"/>
            <w:szCs w:val="24"/>
          </w:rPr>
          <w:t xml:space="preserve"> https://doi.org/10.1109/ACCESS.2020.2968984</w:t>
        </w:r>
      </w:hyperlink>
      <w:r w:rsidRPr="00113F84">
        <w:rPr>
          <w:rFonts w:ascii="Times New Roman" w:hAnsi="Times New Roman" w:cs="Times New Roman"/>
          <w:sz w:val="24"/>
          <w:szCs w:val="24"/>
        </w:rPr>
        <w:t>.</w:t>
      </w:r>
    </w:p>
    <w:p w14:paraId="5ED94AA2"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[40]. Iqbal, N., Sang, J., Chen, J., &amp; Xia, X. (2021). Measuring Software Maintainability with Naïve Bayes Classifier. </w:t>
      </w:r>
      <w:r w:rsidRPr="00113F84">
        <w:rPr>
          <w:rFonts w:ascii="Times New Roman" w:hAnsi="Times New Roman" w:cs="Times New Roman"/>
          <w:i/>
          <w:iCs/>
          <w:sz w:val="24"/>
          <w:szCs w:val="24"/>
        </w:rPr>
        <w:t>Entropy</w:t>
      </w:r>
      <w:r w:rsidRPr="00113F84">
        <w:rPr>
          <w:rFonts w:ascii="Times New Roman" w:hAnsi="Times New Roman" w:cs="Times New Roman"/>
          <w:sz w:val="24"/>
          <w:szCs w:val="24"/>
        </w:rPr>
        <w:t>, 23.</w:t>
      </w:r>
      <w:hyperlink r:id="rId49" w:history="1">
        <w:r w:rsidRPr="00113F84">
          <w:rPr>
            <w:rStyle w:val="Hyperlink"/>
            <w:rFonts w:ascii="Times New Roman" w:hAnsi="Times New Roman" w:cs="Times New Roman"/>
            <w:sz w:val="24"/>
            <w:szCs w:val="24"/>
          </w:rPr>
          <w:t>https://doi.org/10.3390/e23020136</w:t>
        </w:r>
      </w:hyperlink>
      <w:r w:rsidRPr="00113F84">
        <w:rPr>
          <w:rFonts w:ascii="Times New Roman" w:hAnsi="Times New Roman" w:cs="Times New Roman"/>
          <w:sz w:val="24"/>
          <w:szCs w:val="24"/>
        </w:rPr>
        <w:t>.</w:t>
      </w:r>
    </w:p>
    <w:p w14:paraId="511117A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[41]. Saklamaeva, V., &amp; Pavlič, L. (2023). The Potential of AI-Driven Assistants in Scaled Agile Software Development. </w:t>
      </w:r>
      <w:r w:rsidRPr="00113F84">
        <w:rPr>
          <w:rFonts w:ascii="Times New Roman" w:hAnsi="Times New Roman" w:cs="Times New Roman"/>
          <w:i/>
          <w:iCs/>
          <w:sz w:val="24"/>
          <w:szCs w:val="24"/>
        </w:rPr>
        <w:t>Applied Sciences</w:t>
      </w:r>
      <w:r w:rsidRPr="00113F84">
        <w:rPr>
          <w:rFonts w:ascii="Times New Roman" w:hAnsi="Times New Roman" w:cs="Times New Roman"/>
          <w:sz w:val="24"/>
          <w:szCs w:val="24"/>
        </w:rPr>
        <w:t>.</w:t>
      </w:r>
      <w:hyperlink r:id="rId50" w:history="1">
        <w:r w:rsidRPr="00113F84">
          <w:rPr>
            <w:rStyle w:val="Hyperlink"/>
            <w:rFonts w:ascii="Times New Roman" w:hAnsi="Times New Roman" w:cs="Times New Roman"/>
            <w:sz w:val="24"/>
            <w:szCs w:val="24"/>
          </w:rPr>
          <w:t>https://doi.org/10.3390/app14010319</w:t>
        </w:r>
      </w:hyperlink>
      <w:r w:rsidRPr="00113F84">
        <w:rPr>
          <w:rFonts w:ascii="Times New Roman" w:hAnsi="Times New Roman" w:cs="Times New Roman"/>
          <w:sz w:val="24"/>
          <w:szCs w:val="24"/>
        </w:rPr>
        <w:t>.</w:t>
      </w:r>
    </w:p>
    <w:p w14:paraId="17C5EDC4"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[42]. Georgievski, I. (2023). Conceptualising Software Development Lifecycle for Engineering AI Planning Systems. </w:t>
      </w:r>
      <w:r w:rsidRPr="00113F84">
        <w:rPr>
          <w:rFonts w:ascii="Times New Roman" w:hAnsi="Times New Roman" w:cs="Times New Roman"/>
          <w:i/>
          <w:iCs/>
          <w:sz w:val="24"/>
          <w:szCs w:val="24"/>
        </w:rPr>
        <w:t>2023 IEEE/ACM 2nd International Conference on AI Engineering – Software Engineering for AI (CAIN)</w:t>
      </w:r>
      <w:r w:rsidRPr="00113F84">
        <w:rPr>
          <w:rFonts w:ascii="Times New Roman" w:hAnsi="Times New Roman" w:cs="Times New Roman"/>
          <w:sz w:val="24"/>
          <w:szCs w:val="24"/>
        </w:rPr>
        <w:t>, 88-89.</w:t>
      </w:r>
      <w:hyperlink r:id="rId51" w:history="1">
        <w:r w:rsidRPr="00113F84">
          <w:rPr>
            <w:rStyle w:val="Hyperlink"/>
            <w:rFonts w:ascii="Times New Roman" w:hAnsi="Times New Roman" w:cs="Times New Roman"/>
            <w:sz w:val="24"/>
            <w:szCs w:val="24"/>
          </w:rPr>
          <w:t>https://doi.org/10.1109/CAIN58948.2023.00019</w:t>
        </w:r>
      </w:hyperlink>
      <w:r w:rsidRPr="00113F84">
        <w:rPr>
          <w:rFonts w:ascii="Times New Roman" w:hAnsi="Times New Roman" w:cs="Times New Roman"/>
          <w:sz w:val="24"/>
          <w:szCs w:val="24"/>
        </w:rPr>
        <w:t>.</w:t>
      </w:r>
    </w:p>
    <w:p w14:paraId="1F3F283C"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[43]. Elahi, M., Afolaranmi, S., Lastra, J., &amp; García, J. (2023). A comprehensive literature review of the applications of AI techniques through the lifecycle of industrial equipment. </w:t>
      </w:r>
      <w:r w:rsidRPr="00113F84">
        <w:rPr>
          <w:rFonts w:ascii="Times New Roman" w:hAnsi="Times New Roman" w:cs="Times New Roman"/>
          <w:i/>
          <w:iCs/>
          <w:sz w:val="24"/>
          <w:szCs w:val="24"/>
        </w:rPr>
        <w:t>Discover Artificial Intelligence</w:t>
      </w:r>
      <w:r w:rsidRPr="00113F84">
        <w:rPr>
          <w:rFonts w:ascii="Times New Roman" w:hAnsi="Times New Roman" w:cs="Times New Roman"/>
          <w:sz w:val="24"/>
          <w:szCs w:val="24"/>
        </w:rPr>
        <w:t>, 3.</w:t>
      </w:r>
      <w:hyperlink r:id="rId52" w:history="1">
        <w:r w:rsidRPr="00113F84">
          <w:rPr>
            <w:rStyle w:val="Hyperlink"/>
            <w:rFonts w:ascii="Times New Roman" w:hAnsi="Times New Roman" w:cs="Times New Roman"/>
            <w:sz w:val="24"/>
            <w:szCs w:val="24"/>
          </w:rPr>
          <w:t>https://doi.org/10.1007/s44163-023-00089-x</w:t>
        </w:r>
      </w:hyperlink>
      <w:r w:rsidRPr="00113F84">
        <w:rPr>
          <w:rFonts w:ascii="Times New Roman" w:hAnsi="Times New Roman" w:cs="Times New Roman"/>
          <w:sz w:val="24"/>
          <w:szCs w:val="24"/>
        </w:rPr>
        <w:t>.</w:t>
      </w:r>
    </w:p>
    <w:p w14:paraId="54F749D5"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[44]. Barenkamp, M., Rebstadt, J., &amp; Thomas, O. (2020). Applications of AI in classical software engineering. AI Perspectives, 2.</w:t>
      </w:r>
      <w:hyperlink r:id="rId53" w:history="1">
        <w:r w:rsidRPr="00113F84">
          <w:rPr>
            <w:rStyle w:val="Hyperlink"/>
            <w:rFonts w:ascii="Times New Roman" w:hAnsi="Times New Roman" w:cs="Times New Roman"/>
            <w:sz w:val="24"/>
            <w:szCs w:val="24"/>
          </w:rPr>
          <w:t>https://doi.org/10.1186/s42467-020-00005-4</w:t>
        </w:r>
      </w:hyperlink>
      <w:r w:rsidRPr="00113F84">
        <w:rPr>
          <w:rFonts w:ascii="Times New Roman" w:hAnsi="Times New Roman" w:cs="Times New Roman"/>
          <w:sz w:val="24"/>
          <w:szCs w:val="24"/>
        </w:rPr>
        <w:t>.</w:t>
      </w:r>
    </w:p>
    <w:p w14:paraId="2DD84786"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[45]. Marar, H. (2024). Advancements in software engineering using AI. </w:t>
      </w:r>
      <w:r w:rsidRPr="00113F84">
        <w:rPr>
          <w:rFonts w:ascii="Times New Roman" w:hAnsi="Times New Roman" w:cs="Times New Roman"/>
          <w:i/>
          <w:iCs/>
          <w:sz w:val="24"/>
          <w:szCs w:val="24"/>
        </w:rPr>
        <w:t>Computer Software and Media Applications</w:t>
      </w:r>
      <w:r w:rsidRPr="00113F84">
        <w:rPr>
          <w:rFonts w:ascii="Times New Roman" w:hAnsi="Times New Roman" w:cs="Times New Roman"/>
          <w:sz w:val="24"/>
          <w:szCs w:val="24"/>
        </w:rPr>
        <w:t>.</w:t>
      </w:r>
      <w:hyperlink r:id="rId54" w:history="1">
        <w:r w:rsidRPr="00113F84">
          <w:rPr>
            <w:rStyle w:val="Hyperlink"/>
            <w:rFonts w:ascii="Times New Roman" w:hAnsi="Times New Roman" w:cs="Times New Roman"/>
            <w:sz w:val="24"/>
            <w:szCs w:val="24"/>
          </w:rPr>
          <w:t>https://doi.org/10.24294/csma.v6i1.3906</w:t>
        </w:r>
      </w:hyperlink>
      <w:r w:rsidRPr="00113F84">
        <w:rPr>
          <w:rFonts w:ascii="Times New Roman" w:hAnsi="Times New Roman" w:cs="Times New Roman"/>
          <w:sz w:val="24"/>
          <w:szCs w:val="24"/>
        </w:rPr>
        <w:t>.</w:t>
      </w:r>
    </w:p>
    <w:p w14:paraId="5D3C9CA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[46]. Salehi, H., &amp; Burgueño, R. (2018). Emerging artificial intelligence methods in structural engineering. </w:t>
      </w:r>
      <w:r w:rsidRPr="00113F84">
        <w:rPr>
          <w:rFonts w:ascii="Times New Roman" w:hAnsi="Times New Roman" w:cs="Times New Roman"/>
          <w:i/>
          <w:iCs/>
          <w:sz w:val="24"/>
          <w:szCs w:val="24"/>
        </w:rPr>
        <w:t>Engineering Structures</w:t>
      </w:r>
      <w:r w:rsidRPr="00113F84">
        <w:rPr>
          <w:rFonts w:ascii="Times New Roman" w:hAnsi="Times New Roman" w:cs="Times New Roman"/>
          <w:sz w:val="24"/>
          <w:szCs w:val="24"/>
        </w:rPr>
        <w:t>.</w:t>
      </w:r>
      <w:hyperlink r:id="rId55" w:history="1">
        <w:r w:rsidRPr="00113F84">
          <w:rPr>
            <w:rStyle w:val="Hyperlink"/>
            <w:rFonts w:ascii="Times New Roman" w:hAnsi="Times New Roman" w:cs="Times New Roman"/>
            <w:sz w:val="24"/>
            <w:szCs w:val="24"/>
          </w:rPr>
          <w:t>https://doi.org/10.1016/J.ENGSTRUCT.2018.05.084</w:t>
        </w:r>
      </w:hyperlink>
      <w:r w:rsidRPr="00113F84">
        <w:rPr>
          <w:rFonts w:ascii="Times New Roman" w:hAnsi="Times New Roman" w:cs="Times New Roman"/>
          <w:sz w:val="24"/>
          <w:szCs w:val="24"/>
        </w:rPr>
        <w:t>.</w:t>
      </w:r>
    </w:p>
    <w:p w14:paraId="795346C7"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[47]. J, B., Ranjan, V., &amp; Bhaduariya, N. (2023). Integration of AI in the Realm of Software Development. </w:t>
      </w:r>
      <w:r w:rsidRPr="00113F84">
        <w:rPr>
          <w:rFonts w:ascii="Times New Roman" w:hAnsi="Times New Roman" w:cs="Times New Roman"/>
          <w:i/>
          <w:iCs/>
          <w:sz w:val="24"/>
          <w:szCs w:val="24"/>
        </w:rPr>
        <w:t>2023 International Conference on Advances in Computation, Communication and Information Technology (ICAICCIT)</w:t>
      </w:r>
      <w:r w:rsidRPr="00113F84">
        <w:rPr>
          <w:rFonts w:ascii="Times New Roman" w:hAnsi="Times New Roman" w:cs="Times New Roman"/>
          <w:sz w:val="24"/>
          <w:szCs w:val="24"/>
        </w:rPr>
        <w:t>, 974-978.</w:t>
      </w:r>
      <w:hyperlink r:id="rId56" w:history="1">
        <w:r w:rsidRPr="00113F84">
          <w:rPr>
            <w:rStyle w:val="Hyperlink"/>
            <w:rFonts w:ascii="Times New Roman" w:hAnsi="Times New Roman" w:cs="Times New Roman"/>
            <w:sz w:val="24"/>
            <w:szCs w:val="24"/>
          </w:rPr>
          <w:t xml:space="preserve"> https://doi.org/10.1109/ICAICCIT60255.2023.10465893</w:t>
        </w:r>
      </w:hyperlink>
      <w:r w:rsidRPr="00113F84">
        <w:rPr>
          <w:rFonts w:ascii="Times New Roman" w:hAnsi="Times New Roman" w:cs="Times New Roman"/>
          <w:sz w:val="24"/>
          <w:szCs w:val="24"/>
        </w:rPr>
        <w:t>.</w:t>
      </w:r>
    </w:p>
    <w:p w14:paraId="0ACF2766"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[48]. Pangavhane, S., Raktate, G., Pariane, P., Shelar, K., Wakchaure, R., &amp; Kale, J. (2024). AI-Augmented Software Development: Boosting Efficiency and Quality. </w:t>
      </w:r>
      <w:r w:rsidRPr="00113F84">
        <w:rPr>
          <w:rFonts w:ascii="Times New Roman" w:hAnsi="Times New Roman" w:cs="Times New Roman"/>
          <w:i/>
          <w:iCs/>
          <w:sz w:val="24"/>
          <w:szCs w:val="24"/>
        </w:rPr>
        <w:t>2024 International Conference on Decision Aid Sciences and Applications (DASA)</w:t>
      </w:r>
      <w:r w:rsidRPr="00113F84">
        <w:rPr>
          <w:rFonts w:ascii="Times New Roman" w:hAnsi="Times New Roman" w:cs="Times New Roman"/>
          <w:sz w:val="24"/>
          <w:szCs w:val="24"/>
        </w:rPr>
        <w:t>, 1-5.</w:t>
      </w:r>
      <w:hyperlink r:id="rId57" w:history="1">
        <w:r w:rsidRPr="00113F84">
          <w:rPr>
            <w:rStyle w:val="Hyperlink"/>
            <w:rFonts w:ascii="Times New Roman" w:hAnsi="Times New Roman" w:cs="Times New Roman"/>
            <w:sz w:val="24"/>
            <w:szCs w:val="24"/>
          </w:rPr>
          <w:t xml:space="preserve"> https://doi.org/10.1109/DASA63652.2024.10836523</w:t>
        </w:r>
      </w:hyperlink>
      <w:r w:rsidRPr="00113F84">
        <w:rPr>
          <w:rFonts w:ascii="Times New Roman" w:hAnsi="Times New Roman" w:cs="Times New Roman"/>
          <w:sz w:val="24"/>
          <w:szCs w:val="24"/>
        </w:rPr>
        <w:t>.</w:t>
      </w:r>
    </w:p>
    <w:p w14:paraId="48272522"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lastRenderedPageBreak/>
        <w:t xml:space="preserve">[49]. Chen, S., Su, Y., Ku, Y., Lai, C., &amp; Hsiao, K. (2022). Exploring the factors of students' intention to participate in AI software development. </w:t>
      </w:r>
      <w:r w:rsidRPr="00113F84">
        <w:rPr>
          <w:rFonts w:ascii="Times New Roman" w:hAnsi="Times New Roman" w:cs="Times New Roman"/>
          <w:i/>
          <w:iCs/>
          <w:sz w:val="24"/>
          <w:szCs w:val="24"/>
        </w:rPr>
        <w:t>Libr. Hi Tech</w:t>
      </w:r>
      <w:r w:rsidRPr="00113F84">
        <w:rPr>
          <w:rFonts w:ascii="Times New Roman" w:hAnsi="Times New Roman" w:cs="Times New Roman"/>
          <w:sz w:val="24"/>
          <w:szCs w:val="24"/>
        </w:rPr>
        <w:t>, 42, 392-408.</w:t>
      </w:r>
      <w:hyperlink r:id="rId58" w:history="1">
        <w:r w:rsidRPr="00113F84">
          <w:rPr>
            <w:rStyle w:val="Hyperlink"/>
            <w:rFonts w:ascii="Times New Roman" w:hAnsi="Times New Roman" w:cs="Times New Roman"/>
            <w:sz w:val="24"/>
            <w:szCs w:val="24"/>
          </w:rPr>
          <w:t xml:space="preserve"> https://doi.org/10.1108/lht-12-2021-0480</w:t>
        </w:r>
      </w:hyperlink>
      <w:r w:rsidRPr="00113F84">
        <w:rPr>
          <w:rFonts w:ascii="Times New Roman" w:hAnsi="Times New Roman" w:cs="Times New Roman"/>
          <w:sz w:val="24"/>
          <w:szCs w:val="24"/>
        </w:rPr>
        <w:t>.</w:t>
      </w:r>
    </w:p>
    <w:p w14:paraId="20C86238"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[50]. Pace, J., Tommasel, A., &amp; Capilla, R. (2024). Helping Novice Architects to Make Quality Design Decisions Using an LLM-Based Assistant. , 324-332.</w:t>
      </w:r>
      <w:hyperlink r:id="rId59" w:history="1">
        <w:r w:rsidRPr="00113F84">
          <w:rPr>
            <w:rStyle w:val="Hyperlink"/>
            <w:rFonts w:ascii="Times New Roman" w:hAnsi="Times New Roman" w:cs="Times New Roman"/>
            <w:sz w:val="24"/>
            <w:szCs w:val="24"/>
          </w:rPr>
          <w:t xml:space="preserve"> https://doi.org/10.1007/978-3-031-70797-1_21</w:t>
        </w:r>
      </w:hyperlink>
      <w:r w:rsidRPr="00113F84">
        <w:rPr>
          <w:rFonts w:ascii="Times New Roman" w:hAnsi="Times New Roman" w:cs="Times New Roman"/>
          <w:sz w:val="24"/>
          <w:szCs w:val="24"/>
        </w:rPr>
        <w:t>.</w:t>
      </w:r>
    </w:p>
    <w:p w14:paraId="426CC227"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[51]. Zamfirescu-Pereira, J., Jun, E., Terry, M., Yang, Q., &amp; Hartmann, B. (2025). Beyond Code Generation: LLM-supported Exploration of the Program Design Space. </w:t>
      </w:r>
      <w:r w:rsidRPr="00113F84">
        <w:rPr>
          <w:rFonts w:ascii="Times New Roman" w:hAnsi="Times New Roman" w:cs="Times New Roman"/>
          <w:i/>
          <w:iCs/>
          <w:sz w:val="24"/>
          <w:szCs w:val="24"/>
        </w:rPr>
        <w:t>Proceedings of the 2025 CHI Conference on Human Factors in Computing Systems</w:t>
      </w:r>
      <w:r w:rsidRPr="00113F84">
        <w:rPr>
          <w:rFonts w:ascii="Times New Roman" w:hAnsi="Times New Roman" w:cs="Times New Roman"/>
          <w:sz w:val="24"/>
          <w:szCs w:val="24"/>
        </w:rPr>
        <w:t>.</w:t>
      </w:r>
      <w:hyperlink r:id="rId60" w:history="1">
        <w:r w:rsidRPr="00113F84">
          <w:rPr>
            <w:rStyle w:val="Hyperlink"/>
            <w:rFonts w:ascii="Times New Roman" w:hAnsi="Times New Roman" w:cs="Times New Roman"/>
            <w:sz w:val="24"/>
            <w:szCs w:val="24"/>
          </w:rPr>
          <w:t xml:space="preserve"> https://doi.org/10.1145/3706598.3714154</w:t>
        </w:r>
      </w:hyperlink>
      <w:r w:rsidRPr="00113F84">
        <w:rPr>
          <w:rFonts w:ascii="Times New Roman" w:hAnsi="Times New Roman" w:cs="Times New Roman"/>
          <w:sz w:val="24"/>
          <w:szCs w:val="24"/>
        </w:rPr>
        <w:t>.</w:t>
      </w:r>
    </w:p>
    <w:p w14:paraId="61613AC4"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[52]. Zhou, L., Lv, Z., Zhang, X., Hu, J., Pan, L., Pang, X., &amp; Shi, J. (2025). Research on AI-assisted design method of substation based on LLM+RAG. </w:t>
      </w:r>
      <w:r w:rsidRPr="00113F84">
        <w:rPr>
          <w:rFonts w:ascii="Times New Roman" w:hAnsi="Times New Roman" w:cs="Times New Roman"/>
          <w:i/>
          <w:iCs/>
          <w:sz w:val="24"/>
          <w:szCs w:val="24"/>
        </w:rPr>
        <w:t>IET Conference Proceedings</w:t>
      </w:r>
      <w:r w:rsidRPr="00113F84">
        <w:rPr>
          <w:rFonts w:ascii="Times New Roman" w:hAnsi="Times New Roman" w:cs="Times New Roman"/>
          <w:sz w:val="24"/>
          <w:szCs w:val="24"/>
        </w:rPr>
        <w:t>.</w:t>
      </w:r>
      <w:hyperlink r:id="rId61" w:history="1">
        <w:r w:rsidRPr="00113F84">
          <w:rPr>
            <w:rStyle w:val="Hyperlink"/>
            <w:rFonts w:ascii="Times New Roman" w:hAnsi="Times New Roman" w:cs="Times New Roman"/>
            <w:sz w:val="24"/>
            <w:szCs w:val="24"/>
          </w:rPr>
          <w:t xml:space="preserve"> https://doi.org/10.1049/icp.2024.4307</w:t>
        </w:r>
      </w:hyperlink>
      <w:r w:rsidRPr="00113F84">
        <w:rPr>
          <w:rFonts w:ascii="Times New Roman" w:hAnsi="Times New Roman" w:cs="Times New Roman"/>
          <w:sz w:val="24"/>
          <w:szCs w:val="24"/>
        </w:rPr>
        <w:t>.</w:t>
      </w:r>
    </w:p>
    <w:p w14:paraId="6A1860E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[53]. Maatuk, A., &amp; Abdelnabi, E. (2021). Generating UML Use Case and Activity Diagrams Using NLP Techniques and Heuristics Rules. </w:t>
      </w:r>
      <w:r w:rsidRPr="00113F84">
        <w:rPr>
          <w:rFonts w:ascii="Times New Roman" w:hAnsi="Times New Roman" w:cs="Times New Roman"/>
          <w:i/>
          <w:iCs/>
          <w:sz w:val="24"/>
          <w:szCs w:val="24"/>
        </w:rPr>
        <w:t>International Conference on Data Science, E-learning and Information Systems 2021</w:t>
      </w:r>
      <w:r w:rsidRPr="00113F84">
        <w:rPr>
          <w:rFonts w:ascii="Times New Roman" w:hAnsi="Times New Roman" w:cs="Times New Roman"/>
          <w:sz w:val="24"/>
          <w:szCs w:val="24"/>
        </w:rPr>
        <w:t>.</w:t>
      </w:r>
      <w:hyperlink r:id="rId62" w:history="1">
        <w:r w:rsidRPr="00113F84">
          <w:rPr>
            <w:rStyle w:val="Hyperlink"/>
            <w:rFonts w:ascii="Times New Roman" w:hAnsi="Times New Roman" w:cs="Times New Roman"/>
            <w:sz w:val="24"/>
            <w:szCs w:val="24"/>
          </w:rPr>
          <w:t>https://doi.org/10.1145/3460620.3460768</w:t>
        </w:r>
      </w:hyperlink>
      <w:r w:rsidRPr="00113F84">
        <w:rPr>
          <w:rFonts w:ascii="Times New Roman" w:hAnsi="Times New Roman" w:cs="Times New Roman"/>
          <w:sz w:val="24"/>
          <w:szCs w:val="24"/>
        </w:rPr>
        <w:t>.</w:t>
      </w:r>
    </w:p>
    <w:p w14:paraId="444B10E8"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[54]. Santos, J., Moshtari, S., &amp; Mirakhorli, M. (2020). An Automated Approach to Recover the Use-case View of an Architecture. </w:t>
      </w:r>
      <w:r w:rsidRPr="00113F84">
        <w:rPr>
          <w:rFonts w:ascii="Times New Roman" w:hAnsi="Times New Roman" w:cs="Times New Roman"/>
          <w:i/>
          <w:iCs/>
          <w:sz w:val="24"/>
          <w:szCs w:val="24"/>
        </w:rPr>
        <w:t>2020 IEEE International Conference on Software Architecture Companion (ICSA-C)</w:t>
      </w:r>
      <w:r w:rsidRPr="00113F84">
        <w:rPr>
          <w:rFonts w:ascii="Times New Roman" w:hAnsi="Times New Roman" w:cs="Times New Roman"/>
          <w:sz w:val="24"/>
          <w:szCs w:val="24"/>
        </w:rPr>
        <w:t>, 63-66.</w:t>
      </w:r>
      <w:hyperlink r:id="rId63" w:history="1">
        <w:r w:rsidRPr="00113F84">
          <w:rPr>
            <w:rStyle w:val="Hyperlink"/>
            <w:rFonts w:ascii="Times New Roman" w:hAnsi="Times New Roman" w:cs="Times New Roman"/>
            <w:sz w:val="24"/>
            <w:szCs w:val="24"/>
          </w:rPr>
          <w:t>https://doi.org/10.1109/ICSA-C50368.2020.00020</w:t>
        </w:r>
      </w:hyperlink>
      <w:r w:rsidRPr="00113F84">
        <w:rPr>
          <w:rFonts w:ascii="Times New Roman" w:hAnsi="Times New Roman" w:cs="Times New Roman"/>
          <w:sz w:val="24"/>
          <w:szCs w:val="24"/>
        </w:rPr>
        <w:t>.</w:t>
      </w:r>
    </w:p>
    <w:p w14:paraId="0ED45F96"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[55]. Narawita, C., &amp; Vidanage, K. (2018). UML generator – use case and class diagram generation from text requirements. </w:t>
      </w:r>
      <w:r w:rsidRPr="00113F84">
        <w:rPr>
          <w:rFonts w:ascii="Times New Roman" w:hAnsi="Times New Roman" w:cs="Times New Roman"/>
          <w:i/>
          <w:iCs/>
          <w:sz w:val="24"/>
          <w:szCs w:val="24"/>
        </w:rPr>
        <w:t>International Journal on Advances in Ict for Emerging Regions (icter)</w:t>
      </w:r>
      <w:r w:rsidRPr="00113F84">
        <w:rPr>
          <w:rFonts w:ascii="Times New Roman" w:hAnsi="Times New Roman" w:cs="Times New Roman"/>
          <w:sz w:val="24"/>
          <w:szCs w:val="24"/>
        </w:rPr>
        <w:t>, 10, 1.</w:t>
      </w:r>
      <w:hyperlink r:id="rId64" w:history="1">
        <w:r w:rsidRPr="00113F84">
          <w:rPr>
            <w:rStyle w:val="Hyperlink"/>
            <w:rFonts w:ascii="Times New Roman" w:hAnsi="Times New Roman" w:cs="Times New Roman"/>
            <w:sz w:val="24"/>
            <w:szCs w:val="24"/>
          </w:rPr>
          <w:t>https://doi.org/10.4038/ICTER.V10I1.7182</w:t>
        </w:r>
      </w:hyperlink>
      <w:r w:rsidRPr="00113F84">
        <w:rPr>
          <w:rFonts w:ascii="Times New Roman" w:hAnsi="Times New Roman" w:cs="Times New Roman"/>
          <w:sz w:val="24"/>
          <w:szCs w:val="24"/>
        </w:rPr>
        <w:t>.</w:t>
      </w:r>
    </w:p>
    <w:p w14:paraId="0463C607"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[56]. Iyenghar, P., Otte, F., &amp; Pulvermueller, E. (2022). AI-guided Model-Driven Embedded Software Engineering. , 395-404.</w:t>
      </w:r>
      <w:hyperlink r:id="rId65" w:history="1">
        <w:r w:rsidRPr="00113F84">
          <w:rPr>
            <w:rStyle w:val="Hyperlink"/>
            <w:rFonts w:ascii="Times New Roman" w:hAnsi="Times New Roman" w:cs="Times New Roman"/>
            <w:sz w:val="24"/>
            <w:szCs w:val="24"/>
          </w:rPr>
          <w:t>https://doi.org/10.5220/0011006200003119</w:t>
        </w:r>
      </w:hyperlink>
      <w:r w:rsidRPr="00113F84">
        <w:rPr>
          <w:rFonts w:ascii="Times New Roman" w:hAnsi="Times New Roman" w:cs="Times New Roman"/>
          <w:sz w:val="24"/>
          <w:szCs w:val="24"/>
        </w:rPr>
        <w:t>.</w:t>
      </w:r>
    </w:p>
    <w:p w14:paraId="02B0A76E"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[57]. Enemosah, A. (2025). Enhancing DevOps Efficiency through AI-Driven Predictive Models for Continuous Integration and Deployment Pipelines. </w:t>
      </w:r>
      <w:r w:rsidRPr="00113F84">
        <w:rPr>
          <w:rFonts w:ascii="Times New Roman" w:hAnsi="Times New Roman" w:cs="Times New Roman"/>
          <w:i/>
          <w:iCs/>
          <w:sz w:val="24"/>
          <w:szCs w:val="24"/>
        </w:rPr>
        <w:t>International Journal of Research Publication and Reviews</w:t>
      </w:r>
      <w:r w:rsidRPr="00113F84">
        <w:rPr>
          <w:rFonts w:ascii="Times New Roman" w:hAnsi="Times New Roman" w:cs="Times New Roman"/>
          <w:sz w:val="24"/>
          <w:szCs w:val="24"/>
        </w:rPr>
        <w:t>.</w:t>
      </w:r>
      <w:hyperlink r:id="rId66" w:history="1">
        <w:r w:rsidRPr="00113F84">
          <w:rPr>
            <w:rStyle w:val="Hyperlink"/>
            <w:rFonts w:ascii="Times New Roman" w:hAnsi="Times New Roman" w:cs="Times New Roman"/>
            <w:sz w:val="24"/>
            <w:szCs w:val="24"/>
          </w:rPr>
          <w:t>https://doi.org/10.55248/gengpi.6.0125.0229</w:t>
        </w:r>
      </w:hyperlink>
      <w:r w:rsidRPr="00113F84">
        <w:rPr>
          <w:rFonts w:ascii="Times New Roman" w:hAnsi="Times New Roman" w:cs="Times New Roman"/>
          <w:sz w:val="24"/>
          <w:szCs w:val="24"/>
        </w:rPr>
        <w:t>.</w:t>
      </w:r>
    </w:p>
    <w:p w14:paraId="4E13D2DE"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[58]. Srivastava, S. (2024). AI-Enhanced Automation for DevOps: Employing a Model-Driven Strategy to Facilitate Continuous Advancement in Cyber-Physical Systems. </w:t>
      </w:r>
      <w:r w:rsidRPr="00113F84">
        <w:rPr>
          <w:rFonts w:ascii="Times New Roman" w:hAnsi="Times New Roman" w:cs="Times New Roman"/>
          <w:i/>
          <w:iCs/>
          <w:sz w:val="24"/>
          <w:szCs w:val="24"/>
        </w:rPr>
        <w:t>International Journal of Science and Research (IJSR)</w:t>
      </w:r>
      <w:r w:rsidRPr="00113F84">
        <w:rPr>
          <w:rFonts w:ascii="Times New Roman" w:hAnsi="Times New Roman" w:cs="Times New Roman"/>
          <w:sz w:val="24"/>
          <w:szCs w:val="24"/>
        </w:rPr>
        <w:t>.</w:t>
      </w:r>
      <w:hyperlink r:id="rId67" w:history="1">
        <w:r w:rsidRPr="00113F84">
          <w:rPr>
            <w:rStyle w:val="Hyperlink"/>
            <w:rFonts w:ascii="Times New Roman" w:hAnsi="Times New Roman" w:cs="Times New Roman"/>
            <w:sz w:val="24"/>
            <w:szCs w:val="24"/>
          </w:rPr>
          <w:t>https://doi.org/10.21275/sr24226073411</w:t>
        </w:r>
      </w:hyperlink>
      <w:r w:rsidRPr="00113F84">
        <w:rPr>
          <w:rFonts w:ascii="Times New Roman" w:hAnsi="Times New Roman" w:cs="Times New Roman"/>
          <w:sz w:val="24"/>
          <w:szCs w:val="24"/>
        </w:rPr>
        <w:t>.</w:t>
      </w:r>
    </w:p>
    <w:p w14:paraId="698D796C"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[59]. (2021). Model Development. </w:t>
      </w:r>
      <w:r w:rsidRPr="00113F84">
        <w:rPr>
          <w:rFonts w:ascii="Times New Roman" w:hAnsi="Times New Roman" w:cs="Times New Roman"/>
          <w:i/>
          <w:iCs/>
          <w:sz w:val="24"/>
          <w:szCs w:val="24"/>
        </w:rPr>
        <w:t>Artificial Intelligence for Asset Management and Investment</w:t>
      </w:r>
      <w:r w:rsidRPr="00113F84">
        <w:rPr>
          <w:rFonts w:ascii="Times New Roman" w:hAnsi="Times New Roman" w:cs="Times New Roman"/>
          <w:sz w:val="24"/>
          <w:szCs w:val="24"/>
        </w:rPr>
        <w:t>.</w:t>
      </w:r>
      <w:hyperlink r:id="rId68" w:history="1">
        <w:r w:rsidRPr="00113F84">
          <w:rPr>
            <w:rStyle w:val="Hyperlink"/>
            <w:rFonts w:ascii="Times New Roman" w:hAnsi="Times New Roman" w:cs="Times New Roman"/>
            <w:sz w:val="24"/>
            <w:szCs w:val="24"/>
          </w:rPr>
          <w:t>https://doi.org/10.1002/9780470258019.ch5</w:t>
        </w:r>
      </w:hyperlink>
      <w:r w:rsidRPr="00113F84">
        <w:rPr>
          <w:rFonts w:ascii="Times New Roman" w:hAnsi="Times New Roman" w:cs="Times New Roman"/>
          <w:sz w:val="24"/>
          <w:szCs w:val="24"/>
        </w:rPr>
        <w:t>.</w:t>
      </w:r>
    </w:p>
    <w:p w14:paraId="73780ED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[60]. Deeptimahanti, D., &amp; Babar, M. (2009). An Automated Tool for Generating UML Models from Natural Language Requirements. </w:t>
      </w:r>
      <w:r w:rsidRPr="00113F84">
        <w:rPr>
          <w:rFonts w:ascii="Times New Roman" w:hAnsi="Times New Roman" w:cs="Times New Roman"/>
          <w:i/>
          <w:iCs/>
          <w:sz w:val="24"/>
          <w:szCs w:val="24"/>
        </w:rPr>
        <w:t>2009 IEEE/ACM International Conference on Automated Software Engineering</w:t>
      </w:r>
      <w:r w:rsidRPr="00113F84">
        <w:rPr>
          <w:rFonts w:ascii="Times New Roman" w:hAnsi="Times New Roman" w:cs="Times New Roman"/>
          <w:sz w:val="24"/>
          <w:szCs w:val="24"/>
        </w:rPr>
        <w:t>, 680-682.</w:t>
      </w:r>
      <w:hyperlink r:id="rId69" w:history="1">
        <w:r w:rsidRPr="00113F84">
          <w:rPr>
            <w:rStyle w:val="Hyperlink"/>
            <w:rFonts w:ascii="Times New Roman" w:hAnsi="Times New Roman" w:cs="Times New Roman"/>
            <w:sz w:val="24"/>
            <w:szCs w:val="24"/>
          </w:rPr>
          <w:t>https://doi.org/10.1109/ASE.2009.48</w:t>
        </w:r>
      </w:hyperlink>
      <w:r w:rsidRPr="00113F84">
        <w:rPr>
          <w:rFonts w:ascii="Times New Roman" w:hAnsi="Times New Roman" w:cs="Times New Roman"/>
          <w:sz w:val="24"/>
          <w:szCs w:val="24"/>
        </w:rPr>
        <w:t>.</w:t>
      </w:r>
    </w:p>
    <w:p w14:paraId="5FDED39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lastRenderedPageBreak/>
        <w:t xml:space="preserve">[61]. Abdelnabi, E., Maatuk, A., &amp; Abdelaziz, T. (2021). An Algorithmic Approach for Generating Behavioral UML Models Using Natural Language Processing. </w:t>
      </w:r>
      <w:r w:rsidRPr="00113F84">
        <w:rPr>
          <w:rFonts w:ascii="Times New Roman" w:hAnsi="Times New Roman" w:cs="Times New Roman"/>
          <w:i/>
          <w:iCs/>
          <w:sz w:val="24"/>
          <w:szCs w:val="24"/>
        </w:rPr>
        <w:t>The 7th International Conference on Engineering &amp; MIS 2021</w:t>
      </w:r>
      <w:r w:rsidRPr="00113F84">
        <w:rPr>
          <w:rFonts w:ascii="Times New Roman" w:hAnsi="Times New Roman" w:cs="Times New Roman"/>
          <w:sz w:val="24"/>
          <w:szCs w:val="24"/>
        </w:rPr>
        <w:t>.</w:t>
      </w:r>
      <w:hyperlink r:id="rId70" w:history="1">
        <w:r w:rsidRPr="00113F84">
          <w:rPr>
            <w:rStyle w:val="Hyperlink"/>
            <w:rFonts w:ascii="Times New Roman" w:hAnsi="Times New Roman" w:cs="Times New Roman"/>
            <w:sz w:val="24"/>
            <w:szCs w:val="24"/>
          </w:rPr>
          <w:t>https://doi.org/10.1145/3492547.3492612</w:t>
        </w:r>
      </w:hyperlink>
      <w:r w:rsidRPr="00113F84">
        <w:rPr>
          <w:rFonts w:ascii="Times New Roman" w:hAnsi="Times New Roman" w:cs="Times New Roman"/>
          <w:sz w:val="24"/>
          <w:szCs w:val="24"/>
        </w:rPr>
        <w:t>.</w:t>
      </w:r>
    </w:p>
    <w:p w14:paraId="0268B874"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[62]. Staron, M., Abrahão, S., &amp; Abrahão, S. (2025). Exploring Generative AI in Automated Software Engineering. </w:t>
      </w:r>
      <w:r w:rsidRPr="00113F84">
        <w:rPr>
          <w:rFonts w:ascii="Times New Roman" w:hAnsi="Times New Roman" w:cs="Times New Roman"/>
          <w:i/>
          <w:iCs/>
          <w:sz w:val="24"/>
          <w:szCs w:val="24"/>
        </w:rPr>
        <w:t>IEEE Software</w:t>
      </w:r>
      <w:r w:rsidRPr="00113F84">
        <w:rPr>
          <w:rFonts w:ascii="Times New Roman" w:hAnsi="Times New Roman" w:cs="Times New Roman"/>
          <w:sz w:val="24"/>
          <w:szCs w:val="24"/>
        </w:rPr>
        <w:t>, 42, 142-145.</w:t>
      </w:r>
      <w:hyperlink r:id="rId71" w:history="1">
        <w:r w:rsidRPr="00113F84">
          <w:rPr>
            <w:rStyle w:val="Hyperlink"/>
            <w:rFonts w:ascii="Times New Roman" w:hAnsi="Times New Roman" w:cs="Times New Roman"/>
            <w:sz w:val="24"/>
            <w:szCs w:val="24"/>
          </w:rPr>
          <w:t xml:space="preserve"> https://doi.org/10.1109/MS.2025.3533754</w:t>
        </w:r>
      </w:hyperlink>
      <w:r w:rsidRPr="00113F84">
        <w:rPr>
          <w:rFonts w:ascii="Times New Roman" w:hAnsi="Times New Roman" w:cs="Times New Roman"/>
          <w:sz w:val="24"/>
          <w:szCs w:val="24"/>
        </w:rPr>
        <w:t>.</w:t>
      </w:r>
    </w:p>
    <w:p w14:paraId="0678F723"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[63]. Saravanan, V., Kavitha, S., Ravi, S., Seetha, A., Rambabu, C., &amp; Kanth, T. (2025). Generative AI in Software Engineering: Revolutionizing Code Generation and Debugging. </w:t>
      </w:r>
      <w:r w:rsidRPr="00113F84">
        <w:rPr>
          <w:rFonts w:ascii="Times New Roman" w:hAnsi="Times New Roman" w:cs="Times New Roman"/>
          <w:i/>
          <w:iCs/>
          <w:sz w:val="24"/>
          <w:szCs w:val="24"/>
        </w:rPr>
        <w:t>International Journal of Computational and Experimental Science and Engineering</w:t>
      </w:r>
      <w:r w:rsidRPr="00113F84">
        <w:rPr>
          <w:rFonts w:ascii="Times New Roman" w:hAnsi="Times New Roman" w:cs="Times New Roman"/>
          <w:sz w:val="24"/>
          <w:szCs w:val="24"/>
        </w:rPr>
        <w:t>.</w:t>
      </w:r>
      <w:hyperlink r:id="rId72" w:history="1">
        <w:r w:rsidRPr="00113F84">
          <w:rPr>
            <w:rStyle w:val="Hyperlink"/>
            <w:rFonts w:ascii="Times New Roman" w:hAnsi="Times New Roman" w:cs="Times New Roman"/>
            <w:sz w:val="24"/>
            <w:szCs w:val="24"/>
          </w:rPr>
          <w:t>https://doi.org/10.22399/ijcesen.1718</w:t>
        </w:r>
      </w:hyperlink>
      <w:r w:rsidRPr="00113F84">
        <w:rPr>
          <w:rFonts w:ascii="Times New Roman" w:hAnsi="Times New Roman" w:cs="Times New Roman"/>
          <w:sz w:val="24"/>
          <w:szCs w:val="24"/>
        </w:rPr>
        <w:t>.</w:t>
      </w:r>
    </w:p>
    <w:p w14:paraId="69ADA7A5"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[64]. Ooi, K., Tan, G., Al-Emran, M., Al-Sharafi, M., Căpățînă, A., Chakraborty, A., Dwivedi, Y., Huang, T., Kar, A., Lee, V., Loh, X., Micu, A., Mikalef, P., Mogaji, E., Pandey, N., Raman, R., Rana, N., Sarker, P., Sharma, A., Teng, C., Wamba, S., &amp; Wong, L. (2023). The Potential of Generative Artificial Intelligence Across Disciplines: Perspectives and Future Directions. </w:t>
      </w:r>
      <w:r w:rsidRPr="00113F84">
        <w:rPr>
          <w:rFonts w:ascii="Times New Roman" w:hAnsi="Times New Roman" w:cs="Times New Roman"/>
          <w:i/>
          <w:iCs/>
          <w:sz w:val="24"/>
          <w:szCs w:val="24"/>
        </w:rPr>
        <w:t>Journal of Computer Information Systems</w:t>
      </w:r>
      <w:r w:rsidRPr="00113F84">
        <w:rPr>
          <w:rFonts w:ascii="Times New Roman" w:hAnsi="Times New Roman" w:cs="Times New Roman"/>
          <w:sz w:val="24"/>
          <w:szCs w:val="24"/>
        </w:rPr>
        <w:t>, 65, 76 - 107.</w:t>
      </w:r>
      <w:hyperlink r:id="rId73" w:history="1">
        <w:r w:rsidRPr="00113F84">
          <w:rPr>
            <w:rStyle w:val="Hyperlink"/>
            <w:rFonts w:ascii="Times New Roman" w:hAnsi="Times New Roman" w:cs="Times New Roman"/>
            <w:sz w:val="24"/>
            <w:szCs w:val="24"/>
          </w:rPr>
          <w:t xml:space="preserve"> https://doi.org/10.1080/08874417.2023.2261010</w:t>
        </w:r>
      </w:hyperlink>
      <w:r w:rsidRPr="00113F84">
        <w:rPr>
          <w:rFonts w:ascii="Times New Roman" w:hAnsi="Times New Roman" w:cs="Times New Roman"/>
          <w:sz w:val="24"/>
          <w:szCs w:val="24"/>
        </w:rPr>
        <w:t>.</w:t>
      </w:r>
    </w:p>
    <w:p w14:paraId="46056309"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[65]. Sarma, W., Tiwari, S., &amp; Dey, S. (2023). Architecting Next-Generation Software Systems with Generative AI and Large Language Models: Challenges, Opportunities, and Best Practices. </w:t>
      </w:r>
      <w:r w:rsidRPr="00113F84">
        <w:rPr>
          <w:rFonts w:ascii="Times New Roman" w:hAnsi="Times New Roman" w:cs="Times New Roman"/>
          <w:i/>
          <w:iCs/>
          <w:sz w:val="24"/>
          <w:szCs w:val="24"/>
        </w:rPr>
        <w:t>International Journal of Innovative Research in Computer and Communication Engineering</w:t>
      </w:r>
      <w:r w:rsidRPr="00113F84">
        <w:rPr>
          <w:rFonts w:ascii="Times New Roman" w:hAnsi="Times New Roman" w:cs="Times New Roman"/>
          <w:sz w:val="24"/>
          <w:szCs w:val="24"/>
        </w:rPr>
        <w:t>.</w:t>
      </w:r>
      <w:hyperlink r:id="rId74" w:history="1">
        <w:r w:rsidRPr="00113F84">
          <w:rPr>
            <w:rStyle w:val="Hyperlink"/>
            <w:rFonts w:ascii="Times New Roman" w:hAnsi="Times New Roman" w:cs="Times New Roman"/>
            <w:sz w:val="24"/>
            <w:szCs w:val="24"/>
          </w:rPr>
          <w:t>https://doi.org/10.15680/ijircce.2023.1105367</w:t>
        </w:r>
      </w:hyperlink>
      <w:r w:rsidRPr="00113F84">
        <w:rPr>
          <w:rFonts w:ascii="Times New Roman" w:hAnsi="Times New Roman" w:cs="Times New Roman"/>
          <w:sz w:val="24"/>
          <w:szCs w:val="24"/>
        </w:rPr>
        <w:t>.</w:t>
      </w:r>
    </w:p>
    <w:p w14:paraId="57B535B9"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[66]. Russo, D. (2023). Navigating the Complexity of Generative AI Adoption in Software Engineering. </w:t>
      </w:r>
      <w:r w:rsidRPr="00113F84">
        <w:rPr>
          <w:rFonts w:ascii="Times New Roman" w:hAnsi="Times New Roman" w:cs="Times New Roman"/>
          <w:i/>
          <w:iCs/>
          <w:sz w:val="24"/>
          <w:szCs w:val="24"/>
        </w:rPr>
        <w:t>ACM Transactions on Software Engineering and Methodology</w:t>
      </w:r>
      <w:r w:rsidRPr="00113F84">
        <w:rPr>
          <w:rFonts w:ascii="Times New Roman" w:hAnsi="Times New Roman" w:cs="Times New Roman"/>
          <w:sz w:val="24"/>
          <w:szCs w:val="24"/>
        </w:rPr>
        <w:t>, 33, 1 - 50.</w:t>
      </w:r>
      <w:hyperlink r:id="rId75" w:history="1">
        <w:r w:rsidRPr="00113F84">
          <w:rPr>
            <w:rStyle w:val="Hyperlink"/>
            <w:rFonts w:ascii="Times New Roman" w:hAnsi="Times New Roman" w:cs="Times New Roman"/>
            <w:sz w:val="24"/>
            <w:szCs w:val="24"/>
          </w:rPr>
          <w:t xml:space="preserve"> https://doi.org/10.1145/3652154</w:t>
        </w:r>
      </w:hyperlink>
      <w:r w:rsidRPr="00113F84">
        <w:rPr>
          <w:rFonts w:ascii="Times New Roman" w:hAnsi="Times New Roman" w:cs="Times New Roman"/>
          <w:sz w:val="24"/>
          <w:szCs w:val="24"/>
        </w:rPr>
        <w:t>.</w:t>
      </w:r>
    </w:p>
    <w:p w14:paraId="5DDAD1CC"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[67]. Al-Kfairy, M., Mustafa, D., Kshetri, N., Insiew, M., &amp; Alfandi, O. (2024). Ethical Challenges and Solutions of Generative AI: An Interdisciplinary Perspective. </w:t>
      </w:r>
      <w:r w:rsidRPr="00113F84">
        <w:rPr>
          <w:rFonts w:ascii="Times New Roman" w:hAnsi="Times New Roman" w:cs="Times New Roman"/>
          <w:i/>
          <w:iCs/>
          <w:sz w:val="24"/>
          <w:szCs w:val="24"/>
        </w:rPr>
        <w:t>Informatics</w:t>
      </w:r>
      <w:r w:rsidRPr="00113F84">
        <w:rPr>
          <w:rFonts w:ascii="Times New Roman" w:hAnsi="Times New Roman" w:cs="Times New Roman"/>
          <w:sz w:val="24"/>
          <w:szCs w:val="24"/>
        </w:rPr>
        <w:t>, 11, 58.</w:t>
      </w:r>
      <w:hyperlink r:id="rId76" w:history="1">
        <w:r w:rsidRPr="00113F84">
          <w:rPr>
            <w:rStyle w:val="Hyperlink"/>
            <w:rFonts w:ascii="Times New Roman" w:hAnsi="Times New Roman" w:cs="Times New Roman"/>
            <w:sz w:val="24"/>
            <w:szCs w:val="24"/>
          </w:rPr>
          <w:t>https://doi.org/10.3390/informatics11030058</w:t>
        </w:r>
      </w:hyperlink>
      <w:r w:rsidRPr="00113F84">
        <w:rPr>
          <w:rFonts w:ascii="Times New Roman" w:hAnsi="Times New Roman" w:cs="Times New Roman"/>
          <w:sz w:val="24"/>
          <w:szCs w:val="24"/>
        </w:rPr>
        <w:t>.</w:t>
      </w:r>
    </w:p>
    <w:p w14:paraId="2EAF65EA"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[68]. Hummer, W., Muthusamy, V., Rausch, T., Dube, P., Maghraoui, K., Murthi, A., &amp; Oum, P. (2019). ModelOps: Cloud-Based Lifecycle Management for Reliable and Trusted AI. </w:t>
      </w:r>
      <w:r w:rsidRPr="00113F84">
        <w:rPr>
          <w:rFonts w:ascii="Times New Roman" w:hAnsi="Times New Roman" w:cs="Times New Roman"/>
          <w:i/>
          <w:iCs/>
          <w:sz w:val="24"/>
          <w:szCs w:val="24"/>
        </w:rPr>
        <w:t>2019 IEEE International Conference on Cloud Engineering (IC2E)</w:t>
      </w:r>
      <w:r w:rsidRPr="00113F84">
        <w:rPr>
          <w:rFonts w:ascii="Times New Roman" w:hAnsi="Times New Roman" w:cs="Times New Roman"/>
          <w:sz w:val="24"/>
          <w:szCs w:val="24"/>
        </w:rPr>
        <w:t>, 113-120.</w:t>
      </w:r>
      <w:hyperlink r:id="rId77" w:history="1">
        <w:r w:rsidRPr="00113F84">
          <w:rPr>
            <w:rStyle w:val="Hyperlink"/>
            <w:rFonts w:ascii="Times New Roman" w:hAnsi="Times New Roman" w:cs="Times New Roman"/>
            <w:sz w:val="24"/>
            <w:szCs w:val="24"/>
          </w:rPr>
          <w:t xml:space="preserve"> https://doi.org/10.1109/IC2E.2019.00025</w:t>
        </w:r>
      </w:hyperlink>
      <w:r w:rsidRPr="00113F84">
        <w:rPr>
          <w:rFonts w:ascii="Times New Roman" w:hAnsi="Times New Roman" w:cs="Times New Roman"/>
          <w:sz w:val="24"/>
          <w:szCs w:val="24"/>
        </w:rPr>
        <w:t>.</w:t>
      </w:r>
    </w:p>
    <w:p w14:paraId="19E57D94"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[69]. Ullrich, L., Buchholz, M., Dietmayer, K., &amp; Graichen, K. (2025). Expanding the Classical V-Model for the Development of Complex Systems Incorporating AI. </w:t>
      </w:r>
      <w:r w:rsidRPr="00113F84">
        <w:rPr>
          <w:rFonts w:ascii="Times New Roman" w:hAnsi="Times New Roman" w:cs="Times New Roman"/>
          <w:i/>
          <w:iCs/>
          <w:sz w:val="24"/>
          <w:szCs w:val="24"/>
        </w:rPr>
        <w:t>ArXiv</w:t>
      </w:r>
      <w:r w:rsidRPr="00113F84">
        <w:rPr>
          <w:rFonts w:ascii="Times New Roman" w:hAnsi="Times New Roman" w:cs="Times New Roman"/>
          <w:sz w:val="24"/>
          <w:szCs w:val="24"/>
        </w:rPr>
        <w:t>, abs/2502.13184.</w:t>
      </w:r>
      <w:hyperlink r:id="rId78" w:history="1">
        <w:r w:rsidRPr="00113F84">
          <w:rPr>
            <w:rStyle w:val="Hyperlink"/>
            <w:rFonts w:ascii="Times New Roman" w:hAnsi="Times New Roman" w:cs="Times New Roman"/>
            <w:sz w:val="24"/>
            <w:szCs w:val="24"/>
          </w:rPr>
          <w:t xml:space="preserve"> https://doi.org/10.1109/TIV.2024.3434515</w:t>
        </w:r>
      </w:hyperlink>
      <w:r w:rsidRPr="00113F84">
        <w:rPr>
          <w:rFonts w:ascii="Times New Roman" w:hAnsi="Times New Roman" w:cs="Times New Roman"/>
          <w:sz w:val="24"/>
          <w:szCs w:val="24"/>
        </w:rPr>
        <w:t>.</w:t>
      </w:r>
    </w:p>
    <w:p w14:paraId="140F59C1"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[70]. Golani, R. (2025). Leveraging AI to Scale Product Development: Technical Approaches and Implementation Strategies. </w:t>
      </w:r>
      <w:r w:rsidRPr="00113F84">
        <w:rPr>
          <w:rFonts w:ascii="Times New Roman" w:hAnsi="Times New Roman" w:cs="Times New Roman"/>
          <w:i/>
          <w:iCs/>
          <w:sz w:val="24"/>
          <w:szCs w:val="24"/>
        </w:rPr>
        <w:t>International Journal of Scientific Research in Computer Science, Engineering and Information Technology</w:t>
      </w:r>
      <w:r w:rsidRPr="00113F84">
        <w:rPr>
          <w:rFonts w:ascii="Times New Roman" w:hAnsi="Times New Roman" w:cs="Times New Roman"/>
          <w:sz w:val="24"/>
          <w:szCs w:val="24"/>
        </w:rPr>
        <w:t>.</w:t>
      </w:r>
      <w:hyperlink r:id="rId79" w:history="1">
        <w:r w:rsidRPr="00113F84">
          <w:rPr>
            <w:rStyle w:val="Hyperlink"/>
            <w:rFonts w:ascii="Times New Roman" w:hAnsi="Times New Roman" w:cs="Times New Roman"/>
            <w:sz w:val="24"/>
            <w:szCs w:val="24"/>
          </w:rPr>
          <w:t>https://doi.org/10.32628/cseit25112742</w:t>
        </w:r>
      </w:hyperlink>
      <w:r w:rsidRPr="00113F84">
        <w:rPr>
          <w:rFonts w:ascii="Times New Roman" w:hAnsi="Times New Roman" w:cs="Times New Roman"/>
          <w:sz w:val="24"/>
          <w:szCs w:val="24"/>
        </w:rPr>
        <w:t>.</w:t>
      </w:r>
    </w:p>
    <w:p w14:paraId="2BF3036D"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[71]. Jahan, M., Hassan, M., Golpayegani, R., Ranjbaran, G., Roy, C., Roy, B., &amp; Schneider, K. (2024). Automated Derivation of UML Sequence Diagrams from User Stories: Unleashing the Power of Generative AI vs. a Rule-Based Approach. </w:t>
      </w:r>
      <w:r w:rsidRPr="00113F84">
        <w:rPr>
          <w:rFonts w:ascii="Times New Roman" w:hAnsi="Times New Roman" w:cs="Times New Roman"/>
          <w:i/>
          <w:iCs/>
          <w:sz w:val="24"/>
          <w:szCs w:val="24"/>
        </w:rPr>
        <w:t xml:space="preserve">Proceedings of the ACM/IEEE 27th </w:t>
      </w:r>
      <w:r w:rsidRPr="00113F84">
        <w:rPr>
          <w:rFonts w:ascii="Times New Roman" w:hAnsi="Times New Roman" w:cs="Times New Roman"/>
          <w:i/>
          <w:iCs/>
          <w:sz w:val="24"/>
          <w:szCs w:val="24"/>
        </w:rPr>
        <w:lastRenderedPageBreak/>
        <w:t>International Conference on Model Driven Engineering Languages and Systems</w:t>
      </w:r>
      <w:r w:rsidRPr="00113F84">
        <w:rPr>
          <w:rFonts w:ascii="Times New Roman" w:hAnsi="Times New Roman" w:cs="Times New Roman"/>
          <w:sz w:val="24"/>
          <w:szCs w:val="24"/>
        </w:rPr>
        <w:t>.</w:t>
      </w:r>
      <w:hyperlink r:id="rId80" w:history="1">
        <w:r w:rsidRPr="00113F84">
          <w:rPr>
            <w:rStyle w:val="Hyperlink"/>
            <w:rFonts w:ascii="Times New Roman" w:hAnsi="Times New Roman" w:cs="Times New Roman"/>
            <w:sz w:val="24"/>
            <w:szCs w:val="24"/>
          </w:rPr>
          <w:t xml:space="preserve"> https://doi.org/10.1145/3640310.3674081</w:t>
        </w:r>
      </w:hyperlink>
      <w:r w:rsidRPr="00113F84">
        <w:rPr>
          <w:rFonts w:ascii="Times New Roman" w:hAnsi="Times New Roman" w:cs="Times New Roman"/>
          <w:sz w:val="24"/>
          <w:szCs w:val="24"/>
        </w:rPr>
        <w:t>.</w:t>
      </w:r>
    </w:p>
    <w:p w14:paraId="24D73CEC"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[72]. De Bari, D., Garaccione, G., Coppola, R., Torchiano, M., &amp; Ardito, L. (2024). Evaluating Large Language Models in Exercises of UML Class Diagram Modeling. </w:t>
      </w:r>
      <w:r w:rsidRPr="00113F84">
        <w:rPr>
          <w:rFonts w:ascii="Times New Roman" w:hAnsi="Times New Roman" w:cs="Times New Roman"/>
          <w:i/>
          <w:iCs/>
          <w:sz w:val="24"/>
          <w:szCs w:val="24"/>
        </w:rPr>
        <w:t>Proceedings of the 18th ACM/IEEE International Symposium on Empirical Software Engineering and Measurement</w:t>
      </w:r>
      <w:r w:rsidRPr="00113F84">
        <w:rPr>
          <w:rFonts w:ascii="Times New Roman" w:hAnsi="Times New Roman" w:cs="Times New Roman"/>
          <w:sz w:val="24"/>
          <w:szCs w:val="24"/>
        </w:rPr>
        <w:t>.</w:t>
      </w:r>
      <w:hyperlink r:id="rId81" w:history="1">
        <w:r w:rsidRPr="00113F84">
          <w:rPr>
            <w:rStyle w:val="Hyperlink"/>
            <w:rFonts w:ascii="Times New Roman" w:hAnsi="Times New Roman" w:cs="Times New Roman"/>
            <w:sz w:val="24"/>
            <w:szCs w:val="24"/>
          </w:rPr>
          <w:t>https://doi.org/10.1145/3674805.3690741</w:t>
        </w:r>
      </w:hyperlink>
      <w:r w:rsidRPr="00113F84">
        <w:rPr>
          <w:rFonts w:ascii="Times New Roman" w:hAnsi="Times New Roman" w:cs="Times New Roman"/>
          <w:sz w:val="24"/>
          <w:szCs w:val="24"/>
        </w:rPr>
        <w:t>.</w:t>
      </w:r>
    </w:p>
    <w:p w14:paraId="7048F8C8"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[73]. Rocha, M., Simão, A., &amp; Sousa, T. (2021). Model-based test case generation from UML sequence diagrams using extended finite state machines. </w:t>
      </w:r>
      <w:r w:rsidRPr="00113F84">
        <w:rPr>
          <w:rFonts w:ascii="Times New Roman" w:hAnsi="Times New Roman" w:cs="Times New Roman"/>
          <w:i/>
          <w:iCs/>
          <w:sz w:val="24"/>
          <w:szCs w:val="24"/>
        </w:rPr>
        <w:t>Software Quality Journal</w:t>
      </w:r>
      <w:r w:rsidRPr="00113F84">
        <w:rPr>
          <w:rFonts w:ascii="Times New Roman" w:hAnsi="Times New Roman" w:cs="Times New Roman"/>
          <w:sz w:val="24"/>
          <w:szCs w:val="24"/>
        </w:rPr>
        <w:t>, 29, 597 - 627.</w:t>
      </w:r>
      <w:hyperlink r:id="rId82" w:history="1">
        <w:r w:rsidRPr="00113F84">
          <w:rPr>
            <w:rStyle w:val="Hyperlink"/>
            <w:rFonts w:ascii="Times New Roman" w:hAnsi="Times New Roman" w:cs="Times New Roman"/>
            <w:sz w:val="24"/>
            <w:szCs w:val="24"/>
          </w:rPr>
          <w:t>https://doi.org/10.1007/s11219-020-09531-0</w:t>
        </w:r>
      </w:hyperlink>
      <w:r w:rsidRPr="00113F84">
        <w:rPr>
          <w:rFonts w:ascii="Times New Roman" w:hAnsi="Times New Roman" w:cs="Times New Roman"/>
          <w:sz w:val="24"/>
          <w:szCs w:val="24"/>
        </w:rPr>
        <w:t>.</w:t>
      </w:r>
    </w:p>
    <w:p w14:paraId="3A7D02B3"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[74]. Jahan, M., Abad, Z., &amp; Far, B. (2021). Generating Sequence Diagram from Natural Language Requirements. </w:t>
      </w:r>
      <w:r w:rsidRPr="00113F84">
        <w:rPr>
          <w:rFonts w:ascii="Times New Roman" w:hAnsi="Times New Roman" w:cs="Times New Roman"/>
          <w:i/>
          <w:iCs/>
          <w:sz w:val="24"/>
          <w:szCs w:val="24"/>
        </w:rPr>
        <w:t>2021 IEEE 29th International Requirements Engineering Conference Workshops (REW)</w:t>
      </w:r>
      <w:r w:rsidRPr="00113F84">
        <w:rPr>
          <w:rFonts w:ascii="Times New Roman" w:hAnsi="Times New Roman" w:cs="Times New Roman"/>
          <w:sz w:val="24"/>
          <w:szCs w:val="24"/>
        </w:rPr>
        <w:t>, 39-48.</w:t>
      </w:r>
      <w:hyperlink r:id="rId83" w:history="1">
        <w:r w:rsidRPr="00113F84">
          <w:rPr>
            <w:rStyle w:val="Hyperlink"/>
            <w:rFonts w:ascii="Times New Roman" w:hAnsi="Times New Roman" w:cs="Times New Roman"/>
            <w:sz w:val="24"/>
            <w:szCs w:val="24"/>
          </w:rPr>
          <w:t>https://doi.org/10.1109/REW53955.2021.00012</w:t>
        </w:r>
      </w:hyperlink>
      <w:r w:rsidRPr="00113F84">
        <w:rPr>
          <w:rFonts w:ascii="Times New Roman" w:hAnsi="Times New Roman" w:cs="Times New Roman"/>
          <w:sz w:val="24"/>
          <w:szCs w:val="24"/>
        </w:rPr>
        <w:t>.</w:t>
      </w:r>
    </w:p>
    <w:p w14:paraId="68DD522F"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[75]. Li, B., Qi, P., Liu, B., Di, S., Liu, J., Pei, J., Yi, J., &amp; Zhou, B. (2021). Trustworthy AI: From Principles to Practices. </w:t>
      </w:r>
      <w:r w:rsidRPr="00113F84">
        <w:rPr>
          <w:rFonts w:ascii="Times New Roman" w:hAnsi="Times New Roman" w:cs="Times New Roman"/>
          <w:i/>
          <w:iCs/>
          <w:sz w:val="24"/>
          <w:szCs w:val="24"/>
        </w:rPr>
        <w:t>ACM Computing Surveys</w:t>
      </w:r>
      <w:r w:rsidRPr="00113F84">
        <w:rPr>
          <w:rFonts w:ascii="Times New Roman" w:hAnsi="Times New Roman" w:cs="Times New Roman"/>
          <w:sz w:val="24"/>
          <w:szCs w:val="24"/>
        </w:rPr>
        <w:t>, 55, 1 - 46.</w:t>
      </w:r>
      <w:hyperlink r:id="rId84" w:history="1">
        <w:r w:rsidRPr="00113F84">
          <w:rPr>
            <w:rStyle w:val="Hyperlink"/>
            <w:rFonts w:ascii="Times New Roman" w:hAnsi="Times New Roman" w:cs="Times New Roman"/>
            <w:sz w:val="24"/>
            <w:szCs w:val="24"/>
          </w:rPr>
          <w:t xml:space="preserve"> https://doi.org/10.1145/3555803</w:t>
        </w:r>
      </w:hyperlink>
      <w:r w:rsidRPr="00113F84">
        <w:rPr>
          <w:rFonts w:ascii="Times New Roman" w:hAnsi="Times New Roman" w:cs="Times New Roman"/>
          <w:sz w:val="24"/>
          <w:szCs w:val="24"/>
        </w:rPr>
        <w:t>.</w:t>
      </w:r>
    </w:p>
    <w:p w14:paraId="0DA6C805"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[76]. Kemmerzell, N., Schreiner, A., Khalid, H., Schalk, M., &amp; Bordoli, L. (2025). Towards a Better Understanding of Evaluating Trustworthiness in AI Systems. </w:t>
      </w:r>
      <w:r w:rsidRPr="00113F84">
        <w:rPr>
          <w:rFonts w:ascii="Times New Roman" w:hAnsi="Times New Roman" w:cs="Times New Roman"/>
          <w:i/>
          <w:iCs/>
          <w:sz w:val="24"/>
          <w:szCs w:val="24"/>
        </w:rPr>
        <w:t>ACM Computing Surveys</w:t>
      </w:r>
      <w:r w:rsidRPr="00113F84">
        <w:rPr>
          <w:rFonts w:ascii="Times New Roman" w:hAnsi="Times New Roman" w:cs="Times New Roman"/>
          <w:sz w:val="24"/>
          <w:szCs w:val="24"/>
        </w:rPr>
        <w:t>.</w:t>
      </w:r>
      <w:hyperlink r:id="rId85" w:history="1">
        <w:r w:rsidRPr="00113F84">
          <w:rPr>
            <w:rStyle w:val="Hyperlink"/>
            <w:rFonts w:ascii="Times New Roman" w:hAnsi="Times New Roman" w:cs="Times New Roman"/>
            <w:sz w:val="24"/>
            <w:szCs w:val="24"/>
          </w:rPr>
          <w:t>https://doi.org/10.1145/3721976</w:t>
        </w:r>
      </w:hyperlink>
      <w:r w:rsidRPr="00113F84">
        <w:rPr>
          <w:rFonts w:ascii="Times New Roman" w:hAnsi="Times New Roman" w:cs="Times New Roman"/>
          <w:sz w:val="24"/>
          <w:szCs w:val="24"/>
        </w:rPr>
        <w:t>.</w:t>
      </w:r>
    </w:p>
    <w:p w14:paraId="52540D5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[77]. Pelosi, A., Felicioli, C., Canciani, A., &amp; Severino, F. (2023). A Hybrid-DLT Based Trustworthy AI Framework. </w:t>
      </w:r>
      <w:r w:rsidRPr="00113F84">
        <w:rPr>
          <w:rFonts w:ascii="Times New Roman" w:hAnsi="Times New Roman" w:cs="Times New Roman"/>
          <w:i/>
          <w:iCs/>
          <w:sz w:val="24"/>
          <w:szCs w:val="24"/>
        </w:rPr>
        <w:t>2023 IEEE International Conference on Enabling Technologies: Infrastructure for Collaborative Enterprises (WETICE)</w:t>
      </w:r>
      <w:r w:rsidRPr="00113F84">
        <w:rPr>
          <w:rFonts w:ascii="Times New Roman" w:hAnsi="Times New Roman" w:cs="Times New Roman"/>
          <w:sz w:val="24"/>
          <w:szCs w:val="24"/>
        </w:rPr>
        <w:t>, 1-6.</w:t>
      </w:r>
      <w:hyperlink r:id="rId86" w:history="1">
        <w:r w:rsidRPr="00113F84">
          <w:rPr>
            <w:rStyle w:val="Hyperlink"/>
            <w:rFonts w:ascii="Times New Roman" w:hAnsi="Times New Roman" w:cs="Times New Roman"/>
            <w:sz w:val="24"/>
            <w:szCs w:val="24"/>
          </w:rPr>
          <w:t xml:space="preserve"> https://doi.org/10.1109/WETICE57085.2023.10477792</w:t>
        </w:r>
      </w:hyperlink>
      <w:r w:rsidRPr="00113F84">
        <w:rPr>
          <w:rFonts w:ascii="Times New Roman" w:hAnsi="Times New Roman" w:cs="Times New Roman"/>
          <w:sz w:val="24"/>
          <w:szCs w:val="24"/>
        </w:rPr>
        <w:t>.</w:t>
      </w:r>
    </w:p>
    <w:p w14:paraId="7D9135F8"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[78]. Stettinger, G., Weissensteiner, P., &amp; Khastgir, S. (2024). Trustworthiness Assurance Assessment for High-Risk AI-Based Systems. </w:t>
      </w:r>
      <w:r w:rsidRPr="00113F84">
        <w:rPr>
          <w:rFonts w:ascii="Times New Roman" w:hAnsi="Times New Roman" w:cs="Times New Roman"/>
          <w:i/>
          <w:iCs/>
          <w:sz w:val="24"/>
          <w:szCs w:val="24"/>
        </w:rPr>
        <w:t>IEEE Access</w:t>
      </w:r>
      <w:r w:rsidRPr="00113F84">
        <w:rPr>
          <w:rFonts w:ascii="Times New Roman" w:hAnsi="Times New Roman" w:cs="Times New Roman"/>
          <w:sz w:val="24"/>
          <w:szCs w:val="24"/>
        </w:rPr>
        <w:t>, 12, 22718-22745.</w:t>
      </w:r>
      <w:hyperlink r:id="rId87" w:history="1">
        <w:r w:rsidRPr="00113F84">
          <w:rPr>
            <w:rStyle w:val="Hyperlink"/>
            <w:rFonts w:ascii="Times New Roman" w:hAnsi="Times New Roman" w:cs="Times New Roman"/>
            <w:sz w:val="24"/>
            <w:szCs w:val="24"/>
          </w:rPr>
          <w:t>https://doi.org/10.1109/ACCESS.2024.3364387</w:t>
        </w:r>
      </w:hyperlink>
      <w:r w:rsidRPr="00113F84">
        <w:rPr>
          <w:rFonts w:ascii="Times New Roman" w:hAnsi="Times New Roman" w:cs="Times New Roman"/>
          <w:sz w:val="24"/>
          <w:szCs w:val="24"/>
        </w:rPr>
        <w:t>.</w:t>
      </w:r>
    </w:p>
    <w:p w14:paraId="46D06A19"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[79]. Adeagbo, M., Akinsola, J., Awoseyi, A., &amp; Kasali, F. (2021). Project Implementation Decision Using Software Development Life Cycle Models: A Comparative Approach. </w:t>
      </w:r>
      <w:r w:rsidRPr="00113F84">
        <w:rPr>
          <w:rFonts w:ascii="Times New Roman" w:hAnsi="Times New Roman" w:cs="Times New Roman"/>
          <w:i/>
          <w:iCs/>
          <w:sz w:val="24"/>
          <w:szCs w:val="24"/>
        </w:rPr>
        <w:t>Journal of Computer Science and Its Application</w:t>
      </w:r>
      <w:r w:rsidRPr="00113F84">
        <w:rPr>
          <w:rFonts w:ascii="Times New Roman" w:hAnsi="Times New Roman" w:cs="Times New Roman"/>
          <w:sz w:val="24"/>
          <w:szCs w:val="24"/>
        </w:rPr>
        <w:t>.</w:t>
      </w:r>
      <w:hyperlink r:id="rId88" w:history="1">
        <w:r w:rsidRPr="00113F84">
          <w:rPr>
            <w:rStyle w:val="Hyperlink"/>
            <w:rFonts w:ascii="Times New Roman" w:hAnsi="Times New Roman" w:cs="Times New Roman"/>
            <w:sz w:val="24"/>
            <w:szCs w:val="24"/>
          </w:rPr>
          <w:t>https://doi.org/10.4314/jcsia.v28i1.10</w:t>
        </w:r>
      </w:hyperlink>
      <w:r w:rsidRPr="00113F84">
        <w:rPr>
          <w:rFonts w:ascii="Times New Roman" w:hAnsi="Times New Roman" w:cs="Times New Roman"/>
          <w:sz w:val="24"/>
          <w:szCs w:val="24"/>
        </w:rPr>
        <w:t>.</w:t>
      </w:r>
    </w:p>
    <w:p w14:paraId="4483166D"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[80]. Olusanya, O., Jimoh, R., Misra, S., &amp; Awotunde, J. (2024). A neuro-fuzzy security risk assessment system for software development life cycle. </w:t>
      </w:r>
      <w:r w:rsidRPr="00113F84">
        <w:rPr>
          <w:rFonts w:ascii="Times New Roman" w:hAnsi="Times New Roman" w:cs="Times New Roman"/>
          <w:i/>
          <w:iCs/>
          <w:sz w:val="24"/>
          <w:szCs w:val="24"/>
        </w:rPr>
        <w:t>Heliyon</w:t>
      </w:r>
      <w:r w:rsidRPr="00113F84">
        <w:rPr>
          <w:rFonts w:ascii="Times New Roman" w:hAnsi="Times New Roman" w:cs="Times New Roman"/>
          <w:sz w:val="24"/>
          <w:szCs w:val="24"/>
        </w:rPr>
        <w:t>, 10.</w:t>
      </w:r>
      <w:hyperlink r:id="rId89" w:history="1">
        <w:r w:rsidRPr="00113F84">
          <w:rPr>
            <w:rStyle w:val="Hyperlink"/>
            <w:rFonts w:ascii="Times New Roman" w:hAnsi="Times New Roman" w:cs="Times New Roman"/>
            <w:sz w:val="24"/>
            <w:szCs w:val="24"/>
          </w:rPr>
          <w:t xml:space="preserve"> https://doi.org/10.1016/j.heliyon.2024.e33495</w:t>
        </w:r>
      </w:hyperlink>
      <w:r w:rsidRPr="00113F84">
        <w:rPr>
          <w:rFonts w:ascii="Times New Roman" w:hAnsi="Times New Roman" w:cs="Times New Roman"/>
          <w:sz w:val="24"/>
          <w:szCs w:val="24"/>
        </w:rPr>
        <w:t>.</w:t>
      </w:r>
    </w:p>
    <w:p w14:paraId="7400292A"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[81]. Khan, P., &amp; Beg, M. (2013). Extended Decision Support Matrix for Selection of SDLC-Models on Traditional and Agile Software Development Projects. </w:t>
      </w:r>
      <w:r w:rsidRPr="00113F84">
        <w:rPr>
          <w:rFonts w:ascii="Times New Roman" w:hAnsi="Times New Roman" w:cs="Times New Roman"/>
          <w:i/>
          <w:iCs/>
          <w:sz w:val="24"/>
          <w:szCs w:val="24"/>
        </w:rPr>
        <w:t>2013 Third International Conference on Advanced Computing and Communication Technologies (ACCT)</w:t>
      </w:r>
      <w:r w:rsidRPr="00113F84">
        <w:rPr>
          <w:rFonts w:ascii="Times New Roman" w:hAnsi="Times New Roman" w:cs="Times New Roman"/>
          <w:sz w:val="24"/>
          <w:szCs w:val="24"/>
        </w:rPr>
        <w:t>, 8-15.</w:t>
      </w:r>
      <w:hyperlink r:id="rId90" w:history="1">
        <w:r w:rsidRPr="00113F84">
          <w:rPr>
            <w:rStyle w:val="Hyperlink"/>
            <w:rFonts w:ascii="Times New Roman" w:hAnsi="Times New Roman" w:cs="Times New Roman"/>
            <w:sz w:val="24"/>
            <w:szCs w:val="24"/>
          </w:rPr>
          <w:t xml:space="preserve"> https://doi.org/10.1109/ACCT.2013.12</w:t>
        </w:r>
      </w:hyperlink>
      <w:r w:rsidRPr="00113F84">
        <w:rPr>
          <w:rFonts w:ascii="Times New Roman" w:hAnsi="Times New Roman" w:cs="Times New Roman"/>
          <w:sz w:val="24"/>
          <w:szCs w:val="24"/>
        </w:rPr>
        <w:t>.</w:t>
      </w:r>
    </w:p>
    <w:p w14:paraId="45381AB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[82]. Binsawad, M., &amp; Khan, B. (2024). FEPP: Advancing Software Risk Prediction in Requirements Engineering Through Innovative Rule Extraction and Multi-Class Integration. </w:t>
      </w:r>
      <w:r w:rsidRPr="00113F84">
        <w:rPr>
          <w:rFonts w:ascii="Times New Roman" w:hAnsi="Times New Roman" w:cs="Times New Roman"/>
          <w:i/>
          <w:iCs/>
          <w:sz w:val="24"/>
          <w:szCs w:val="24"/>
        </w:rPr>
        <w:t>IEEE Access</w:t>
      </w:r>
      <w:r w:rsidRPr="00113F84">
        <w:rPr>
          <w:rFonts w:ascii="Times New Roman" w:hAnsi="Times New Roman" w:cs="Times New Roman"/>
          <w:sz w:val="24"/>
          <w:szCs w:val="24"/>
        </w:rPr>
        <w:t>, 12, 59851-59860.</w:t>
      </w:r>
      <w:hyperlink r:id="rId91" w:history="1">
        <w:r w:rsidRPr="00113F84">
          <w:rPr>
            <w:rStyle w:val="Hyperlink"/>
            <w:rFonts w:ascii="Times New Roman" w:hAnsi="Times New Roman" w:cs="Times New Roman"/>
            <w:sz w:val="24"/>
            <w:szCs w:val="24"/>
          </w:rPr>
          <w:t>https://doi.org/10.1109/ACCESS.2024.3392283</w:t>
        </w:r>
      </w:hyperlink>
      <w:r w:rsidRPr="00113F84">
        <w:rPr>
          <w:rFonts w:ascii="Times New Roman" w:hAnsi="Times New Roman" w:cs="Times New Roman"/>
          <w:sz w:val="24"/>
          <w:szCs w:val="24"/>
        </w:rPr>
        <w:t>.</w:t>
      </w:r>
    </w:p>
    <w:p w14:paraId="1466561F"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lastRenderedPageBreak/>
        <w:t>[83]. Kruke, M., Martini, A., Cruzes, D., &amp; Iovan, M. (2024). Defining Security Debt: A Case Study Based on Practice. , 43-59.</w:t>
      </w:r>
      <w:hyperlink r:id="rId92" w:history="1">
        <w:r w:rsidRPr="00113F84">
          <w:rPr>
            <w:rStyle w:val="Hyperlink"/>
            <w:rFonts w:ascii="Times New Roman" w:hAnsi="Times New Roman" w:cs="Times New Roman"/>
            <w:sz w:val="24"/>
            <w:szCs w:val="24"/>
          </w:rPr>
          <w:t>https://doi.org/10.1007/978-3-031-78386-9_4</w:t>
        </w:r>
      </w:hyperlink>
      <w:r w:rsidRPr="00113F84">
        <w:rPr>
          <w:rFonts w:ascii="Times New Roman" w:hAnsi="Times New Roman" w:cs="Times New Roman"/>
          <w:sz w:val="24"/>
          <w:szCs w:val="24"/>
        </w:rPr>
        <w:t>.</w:t>
      </w:r>
    </w:p>
    <w:p w14:paraId="3502A31A"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[84]. Martinez, J., Quintano, N., Ruiz, A., Santamaría, I., De Soria, I., &amp; Arias, J. (2021). Security Debt: Characteristics, Product Life-Cycle Integration and Items. </w:t>
      </w:r>
      <w:r w:rsidRPr="00113F84">
        <w:rPr>
          <w:rFonts w:ascii="Times New Roman" w:hAnsi="Times New Roman" w:cs="Times New Roman"/>
          <w:i/>
          <w:iCs/>
          <w:sz w:val="24"/>
          <w:szCs w:val="24"/>
        </w:rPr>
        <w:t>2021 IEEE/ACM International Conference on Technical Debt (TechDebt)</w:t>
      </w:r>
      <w:r w:rsidRPr="00113F84">
        <w:rPr>
          <w:rFonts w:ascii="Times New Roman" w:hAnsi="Times New Roman" w:cs="Times New Roman"/>
          <w:sz w:val="24"/>
          <w:szCs w:val="24"/>
        </w:rPr>
        <w:t>, 1-5.</w:t>
      </w:r>
      <w:hyperlink r:id="rId93" w:history="1">
        <w:r w:rsidRPr="00113F84">
          <w:rPr>
            <w:rStyle w:val="Hyperlink"/>
            <w:rFonts w:ascii="Times New Roman" w:hAnsi="Times New Roman" w:cs="Times New Roman"/>
            <w:sz w:val="24"/>
            <w:szCs w:val="24"/>
          </w:rPr>
          <w:t xml:space="preserve"> https://doi.org/10.1109/TechDebt52882.2021.00009</w:t>
        </w:r>
      </w:hyperlink>
      <w:r w:rsidRPr="00113F84">
        <w:rPr>
          <w:rFonts w:ascii="Times New Roman" w:hAnsi="Times New Roman" w:cs="Times New Roman"/>
          <w:sz w:val="24"/>
          <w:szCs w:val="24"/>
        </w:rPr>
        <w:t>.</w:t>
      </w:r>
    </w:p>
    <w:p w14:paraId="4137ECFE"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[85]. Marsh, P. (1982). The Choice Between Equity and Debt: An Empirical Study. </w:t>
      </w:r>
      <w:r w:rsidRPr="00113F84">
        <w:rPr>
          <w:rFonts w:ascii="Times New Roman" w:hAnsi="Times New Roman" w:cs="Times New Roman"/>
          <w:i/>
          <w:iCs/>
          <w:sz w:val="24"/>
          <w:szCs w:val="24"/>
        </w:rPr>
        <w:t>Journal of Finance</w:t>
      </w:r>
      <w:r w:rsidRPr="00113F84">
        <w:rPr>
          <w:rFonts w:ascii="Times New Roman" w:hAnsi="Times New Roman" w:cs="Times New Roman"/>
          <w:sz w:val="24"/>
          <w:szCs w:val="24"/>
        </w:rPr>
        <w:t>, 37, 121-144.</w:t>
      </w:r>
      <w:hyperlink r:id="rId94" w:history="1">
        <w:r w:rsidRPr="00113F84">
          <w:rPr>
            <w:rStyle w:val="Hyperlink"/>
            <w:rFonts w:ascii="Times New Roman" w:hAnsi="Times New Roman" w:cs="Times New Roman"/>
            <w:sz w:val="24"/>
            <w:szCs w:val="24"/>
          </w:rPr>
          <w:t>https://doi.org/10.1111/J.1540-6261.1982.TB01099.X</w:t>
        </w:r>
      </w:hyperlink>
      <w:r w:rsidRPr="00113F84">
        <w:rPr>
          <w:rFonts w:ascii="Times New Roman" w:hAnsi="Times New Roman" w:cs="Times New Roman"/>
          <w:sz w:val="24"/>
          <w:szCs w:val="24"/>
        </w:rPr>
        <w:t>.</w:t>
      </w:r>
    </w:p>
    <w:p w14:paraId="198BB03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[86]. Koilo, V., Ryabushka, L., Kubakh, T., &amp; Halik, J. (2020). Assessment of Government Debt Security of Emerging Markets: Theory and Practice. </w:t>
      </w:r>
      <w:r w:rsidRPr="00113F84">
        <w:rPr>
          <w:rFonts w:ascii="Times New Roman" w:hAnsi="Times New Roman" w:cs="Times New Roman"/>
          <w:i/>
          <w:iCs/>
          <w:sz w:val="24"/>
          <w:szCs w:val="24"/>
        </w:rPr>
        <w:t>ERN: Other Emerging Markets Economics: Macroeconomic Issues &amp; Challenges (Topic)</w:t>
      </w:r>
      <w:r w:rsidRPr="00113F84">
        <w:rPr>
          <w:rFonts w:ascii="Times New Roman" w:hAnsi="Times New Roman" w:cs="Times New Roman"/>
          <w:sz w:val="24"/>
          <w:szCs w:val="24"/>
        </w:rPr>
        <w:t>.</w:t>
      </w:r>
      <w:hyperlink r:id="rId95" w:history="1">
        <w:r w:rsidRPr="00113F84">
          <w:rPr>
            <w:rStyle w:val="Hyperlink"/>
            <w:rFonts w:ascii="Times New Roman" w:hAnsi="Times New Roman" w:cs="Times New Roman"/>
            <w:sz w:val="24"/>
            <w:szCs w:val="24"/>
          </w:rPr>
          <w:t xml:space="preserve"> https://doi.org/10.21511/imfi.17(1).2020.04</w:t>
        </w:r>
      </w:hyperlink>
      <w:r w:rsidRPr="00113F84">
        <w:rPr>
          <w:rFonts w:ascii="Times New Roman" w:hAnsi="Times New Roman" w:cs="Times New Roman"/>
          <w:sz w:val="24"/>
          <w:szCs w:val="24"/>
        </w:rPr>
        <w:t>.</w:t>
      </w:r>
    </w:p>
    <w:p w14:paraId="1EF486C0"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[87]. Li, X., Ye, P., Li, J., Liu, Z., Cao, L., Wang, F., &amp; Wang, F. (2022). From Features Engineering to Scenarios Engineering for Trustworthy AI: I&amp;I, C&amp;C, and V&amp;V. </w:t>
      </w:r>
      <w:r w:rsidRPr="00113F84">
        <w:rPr>
          <w:rFonts w:ascii="Times New Roman" w:hAnsi="Times New Roman" w:cs="Times New Roman"/>
          <w:i/>
          <w:iCs/>
          <w:sz w:val="24"/>
          <w:szCs w:val="24"/>
        </w:rPr>
        <w:t>IEEE Intelligent Systems</w:t>
      </w:r>
      <w:r w:rsidRPr="00113F84">
        <w:rPr>
          <w:rFonts w:ascii="Times New Roman" w:hAnsi="Times New Roman" w:cs="Times New Roman"/>
          <w:sz w:val="24"/>
          <w:szCs w:val="24"/>
        </w:rPr>
        <w:t>, 37, 18-26.</w:t>
      </w:r>
      <w:hyperlink r:id="rId96" w:history="1">
        <w:r w:rsidRPr="00113F84">
          <w:rPr>
            <w:rStyle w:val="Hyperlink"/>
            <w:rFonts w:ascii="Times New Roman" w:hAnsi="Times New Roman" w:cs="Times New Roman"/>
            <w:sz w:val="24"/>
            <w:szCs w:val="24"/>
          </w:rPr>
          <w:t>https://doi.org/10.1109/MIS.2022.3197950</w:t>
        </w:r>
      </w:hyperlink>
      <w:r w:rsidRPr="00113F84">
        <w:rPr>
          <w:rFonts w:ascii="Times New Roman" w:hAnsi="Times New Roman" w:cs="Times New Roman"/>
          <w:sz w:val="24"/>
          <w:szCs w:val="24"/>
        </w:rPr>
        <w:t>.</w:t>
      </w:r>
    </w:p>
    <w:p w14:paraId="25E239E3"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[88]. Randhi, K., &amp; Bandarapu, S. (2024). Efficient resource allocation for generative AI workloads in cloud-native infrastructures: A multi-tiered approach. </w:t>
      </w:r>
      <w:r w:rsidRPr="00113F84">
        <w:rPr>
          <w:rFonts w:ascii="Times New Roman" w:hAnsi="Times New Roman" w:cs="Times New Roman"/>
          <w:i/>
          <w:iCs/>
          <w:sz w:val="24"/>
          <w:szCs w:val="24"/>
        </w:rPr>
        <w:t>International Journal of Science and Research Archive</w:t>
      </w:r>
      <w:r w:rsidRPr="00113F84">
        <w:rPr>
          <w:rFonts w:ascii="Times New Roman" w:hAnsi="Times New Roman" w:cs="Times New Roman"/>
          <w:sz w:val="24"/>
          <w:szCs w:val="24"/>
        </w:rPr>
        <w:t>.</w:t>
      </w:r>
      <w:hyperlink r:id="rId97" w:history="1">
        <w:r w:rsidRPr="00113F84">
          <w:rPr>
            <w:rStyle w:val="Hyperlink"/>
            <w:rFonts w:ascii="Times New Roman" w:hAnsi="Times New Roman" w:cs="Times New Roman"/>
            <w:sz w:val="24"/>
            <w:szCs w:val="24"/>
          </w:rPr>
          <w:t>https://doi.org/10.30574/ijsra.2024.13.2.2208</w:t>
        </w:r>
      </w:hyperlink>
      <w:r w:rsidRPr="00113F84">
        <w:rPr>
          <w:rFonts w:ascii="Times New Roman" w:hAnsi="Times New Roman" w:cs="Times New Roman"/>
          <w:sz w:val="24"/>
          <w:szCs w:val="24"/>
        </w:rPr>
        <w:t>.</w:t>
      </w:r>
    </w:p>
    <w:p w14:paraId="72D36D8A"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[89]. Russo, D. (2023). Navigating the Complexity of Generative AI Adoption in Software Engineering. </w:t>
      </w:r>
      <w:r w:rsidRPr="00113F84">
        <w:rPr>
          <w:rFonts w:ascii="Times New Roman" w:hAnsi="Times New Roman" w:cs="Times New Roman"/>
          <w:i/>
          <w:iCs/>
          <w:sz w:val="24"/>
          <w:szCs w:val="24"/>
        </w:rPr>
        <w:t>ACM Transactions on Software Engineering and Methodology</w:t>
      </w:r>
      <w:r w:rsidRPr="00113F84">
        <w:rPr>
          <w:rFonts w:ascii="Times New Roman" w:hAnsi="Times New Roman" w:cs="Times New Roman"/>
          <w:sz w:val="24"/>
          <w:szCs w:val="24"/>
        </w:rPr>
        <w:t>, 33, 1 - 50.</w:t>
      </w:r>
      <w:hyperlink r:id="rId98" w:history="1">
        <w:r w:rsidRPr="00113F84">
          <w:rPr>
            <w:rStyle w:val="Hyperlink"/>
            <w:rFonts w:ascii="Times New Roman" w:hAnsi="Times New Roman" w:cs="Times New Roman"/>
            <w:sz w:val="24"/>
            <w:szCs w:val="24"/>
          </w:rPr>
          <w:t xml:space="preserve"> https://doi.org/10.1145/3652154</w:t>
        </w:r>
      </w:hyperlink>
      <w:r w:rsidRPr="00113F84">
        <w:rPr>
          <w:rFonts w:ascii="Times New Roman" w:hAnsi="Times New Roman" w:cs="Times New Roman"/>
          <w:sz w:val="24"/>
          <w:szCs w:val="24"/>
        </w:rPr>
        <w:t>.</w:t>
      </w:r>
    </w:p>
    <w:p w14:paraId="341E2A30"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[90]. Jon, W. (2025). Prompting Creativity: Tiered Approach to Copyright Protection for AI-Generated Content in the Digital Age. </w:t>
      </w:r>
      <w:r w:rsidRPr="00113F84">
        <w:rPr>
          <w:rFonts w:ascii="Times New Roman" w:hAnsi="Times New Roman" w:cs="Times New Roman"/>
          <w:i/>
          <w:iCs/>
          <w:sz w:val="24"/>
          <w:szCs w:val="24"/>
        </w:rPr>
        <w:t>Media and Communication</w:t>
      </w:r>
      <w:r w:rsidRPr="00113F84">
        <w:rPr>
          <w:rFonts w:ascii="Times New Roman" w:hAnsi="Times New Roman" w:cs="Times New Roman"/>
          <w:sz w:val="24"/>
          <w:szCs w:val="24"/>
        </w:rPr>
        <w:t>.</w:t>
      </w:r>
      <w:hyperlink r:id="rId99" w:history="1">
        <w:r w:rsidRPr="00113F84">
          <w:rPr>
            <w:rStyle w:val="Hyperlink"/>
            <w:rFonts w:ascii="Times New Roman" w:hAnsi="Times New Roman" w:cs="Times New Roman"/>
            <w:sz w:val="24"/>
            <w:szCs w:val="24"/>
          </w:rPr>
          <w:t xml:space="preserve"> https://doi.org/10.17645/mac.9420</w:t>
        </w:r>
      </w:hyperlink>
      <w:r w:rsidRPr="00113F84">
        <w:rPr>
          <w:rFonts w:ascii="Times New Roman" w:hAnsi="Times New Roman" w:cs="Times New Roman"/>
          <w:sz w:val="24"/>
          <w:szCs w:val="24"/>
        </w:rPr>
        <w:t>.</w:t>
      </w:r>
    </w:p>
    <w:p w14:paraId="04455260"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[91]. Perini, A., Susi, A., &amp; Avesani, P. (2013). A Machine Learning Approach to Software Requirements Prioritization. </w:t>
      </w:r>
      <w:r w:rsidRPr="00113F84">
        <w:rPr>
          <w:rFonts w:ascii="Times New Roman" w:hAnsi="Times New Roman" w:cs="Times New Roman"/>
          <w:i/>
          <w:iCs/>
          <w:sz w:val="24"/>
          <w:szCs w:val="24"/>
        </w:rPr>
        <w:t>IEEE Transactions on Software Engineering</w:t>
      </w:r>
      <w:r w:rsidRPr="00113F84">
        <w:rPr>
          <w:rFonts w:ascii="Times New Roman" w:hAnsi="Times New Roman" w:cs="Times New Roman"/>
          <w:sz w:val="24"/>
          <w:szCs w:val="24"/>
        </w:rPr>
        <w:t>, 39, 445-461.</w:t>
      </w:r>
      <w:hyperlink r:id="rId100" w:history="1">
        <w:r w:rsidRPr="00113F84">
          <w:rPr>
            <w:rStyle w:val="Hyperlink"/>
            <w:rFonts w:ascii="Times New Roman" w:hAnsi="Times New Roman" w:cs="Times New Roman"/>
            <w:sz w:val="24"/>
            <w:szCs w:val="24"/>
          </w:rPr>
          <w:t xml:space="preserve"> https://doi.org/10.1109/TSE.2012.52</w:t>
        </w:r>
      </w:hyperlink>
      <w:r w:rsidRPr="00113F84">
        <w:rPr>
          <w:rFonts w:ascii="Times New Roman" w:hAnsi="Times New Roman" w:cs="Times New Roman"/>
          <w:sz w:val="24"/>
          <w:szCs w:val="24"/>
        </w:rPr>
        <w:t>.</w:t>
      </w:r>
    </w:p>
    <w:p w14:paraId="7275E5A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[92]. Talele, P., &amp; Phalnikar, R. (2020). Software Requirements Classification and Prioritisation Using Machine Learning. , 257-267.</w:t>
      </w:r>
      <w:hyperlink r:id="rId101" w:history="1">
        <w:r w:rsidRPr="00113F84">
          <w:rPr>
            <w:rStyle w:val="Hyperlink"/>
            <w:rFonts w:ascii="Times New Roman" w:hAnsi="Times New Roman" w:cs="Times New Roman"/>
            <w:sz w:val="24"/>
            <w:szCs w:val="24"/>
          </w:rPr>
          <w:t>https://doi.org/10.1007/978-981-15-7106-0_26</w:t>
        </w:r>
      </w:hyperlink>
      <w:r w:rsidRPr="00113F84">
        <w:rPr>
          <w:rFonts w:ascii="Times New Roman" w:hAnsi="Times New Roman" w:cs="Times New Roman"/>
          <w:sz w:val="24"/>
          <w:szCs w:val="24"/>
        </w:rPr>
        <w:t>.</w:t>
      </w:r>
    </w:p>
    <w:p w14:paraId="2FF8C530"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[93]. Talele, P., &amp; Phalnikar, R. (2021). Classification and Prioritisation of Software Requirements using Machine Learning – A Systematic Review. </w:t>
      </w:r>
      <w:r w:rsidRPr="00113F84">
        <w:rPr>
          <w:rFonts w:ascii="Times New Roman" w:hAnsi="Times New Roman" w:cs="Times New Roman"/>
          <w:i/>
          <w:iCs/>
          <w:sz w:val="24"/>
          <w:szCs w:val="24"/>
        </w:rPr>
        <w:t>2021 11th International Conference on Cloud Computing, Data Science &amp; Engineering (Confluence)</w:t>
      </w:r>
      <w:r w:rsidRPr="00113F84">
        <w:rPr>
          <w:rFonts w:ascii="Times New Roman" w:hAnsi="Times New Roman" w:cs="Times New Roman"/>
          <w:sz w:val="24"/>
          <w:szCs w:val="24"/>
        </w:rPr>
        <w:t>, 912-918.</w:t>
      </w:r>
      <w:hyperlink r:id="rId102" w:history="1">
        <w:r w:rsidRPr="00113F84">
          <w:rPr>
            <w:rStyle w:val="Hyperlink"/>
            <w:rFonts w:ascii="Times New Roman" w:hAnsi="Times New Roman" w:cs="Times New Roman"/>
            <w:sz w:val="24"/>
            <w:szCs w:val="24"/>
          </w:rPr>
          <w:t>https://doi.org/10.1109/Confluence51648.2021.9377190</w:t>
        </w:r>
      </w:hyperlink>
      <w:r w:rsidRPr="00113F84">
        <w:rPr>
          <w:rFonts w:ascii="Times New Roman" w:hAnsi="Times New Roman" w:cs="Times New Roman"/>
          <w:sz w:val="24"/>
          <w:szCs w:val="24"/>
        </w:rPr>
        <w:t>.</w:t>
      </w:r>
    </w:p>
    <w:p w14:paraId="75B183D9"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[94]. Berhanu, F., &amp; Alemneh, E. (2023). Classification and Prioritization of Requirements Smells Using Machine Learning Techniques. </w:t>
      </w:r>
      <w:r w:rsidRPr="00113F84">
        <w:rPr>
          <w:rFonts w:ascii="Times New Roman" w:hAnsi="Times New Roman" w:cs="Times New Roman"/>
          <w:i/>
          <w:iCs/>
          <w:sz w:val="24"/>
          <w:szCs w:val="24"/>
        </w:rPr>
        <w:t>2023 International Conference on Information and Communication Technology for Development for Africa (ICT4DA)</w:t>
      </w:r>
      <w:r w:rsidRPr="00113F84">
        <w:rPr>
          <w:rFonts w:ascii="Times New Roman" w:hAnsi="Times New Roman" w:cs="Times New Roman"/>
          <w:sz w:val="24"/>
          <w:szCs w:val="24"/>
        </w:rPr>
        <w:t>, 49-54.</w:t>
      </w:r>
      <w:hyperlink r:id="rId103" w:history="1">
        <w:r w:rsidRPr="00113F84">
          <w:rPr>
            <w:rStyle w:val="Hyperlink"/>
            <w:rFonts w:ascii="Times New Roman" w:hAnsi="Times New Roman" w:cs="Times New Roman"/>
            <w:sz w:val="24"/>
            <w:szCs w:val="24"/>
          </w:rPr>
          <w:t>https://doi.org/10.1109/ICT4DA59526.2023.10302263</w:t>
        </w:r>
      </w:hyperlink>
      <w:r w:rsidRPr="00113F84">
        <w:rPr>
          <w:rFonts w:ascii="Times New Roman" w:hAnsi="Times New Roman" w:cs="Times New Roman"/>
          <w:sz w:val="24"/>
          <w:szCs w:val="24"/>
        </w:rPr>
        <w:t>.</w:t>
      </w:r>
    </w:p>
    <w:p w14:paraId="361C0BA0"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lastRenderedPageBreak/>
        <w:t xml:space="preserve">[95]. Mallampati, B. (2025). The role of generative AI in software development: Will it replace developers?. </w:t>
      </w:r>
      <w:r w:rsidRPr="00113F84">
        <w:rPr>
          <w:rFonts w:ascii="Times New Roman" w:hAnsi="Times New Roman" w:cs="Times New Roman"/>
          <w:i/>
          <w:iCs/>
          <w:sz w:val="24"/>
          <w:szCs w:val="24"/>
        </w:rPr>
        <w:t>World Journal of Advanced Research and Reviews</w:t>
      </w:r>
      <w:r w:rsidRPr="00113F84">
        <w:rPr>
          <w:rFonts w:ascii="Times New Roman" w:hAnsi="Times New Roman" w:cs="Times New Roman"/>
          <w:sz w:val="24"/>
          <w:szCs w:val="24"/>
        </w:rPr>
        <w:t>.</w:t>
      </w:r>
      <w:hyperlink r:id="rId104" w:history="1">
        <w:r w:rsidRPr="00113F84">
          <w:rPr>
            <w:rStyle w:val="Hyperlink"/>
            <w:rFonts w:ascii="Times New Roman" w:hAnsi="Times New Roman" w:cs="Times New Roman"/>
            <w:sz w:val="24"/>
            <w:szCs w:val="24"/>
          </w:rPr>
          <w:t xml:space="preserve"> https://doi.org/10.30574/wjarr.2025.26.1.1387</w:t>
        </w:r>
      </w:hyperlink>
      <w:r w:rsidRPr="00113F84">
        <w:rPr>
          <w:rFonts w:ascii="Times New Roman" w:hAnsi="Times New Roman" w:cs="Times New Roman"/>
          <w:sz w:val="24"/>
          <w:szCs w:val="24"/>
        </w:rPr>
        <w:t>.</w:t>
      </w:r>
    </w:p>
    <w:p w14:paraId="6CF6D343"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[96]. Saravanan, V., Kavitha, S., Ravi, S., Seetha, A., Rambabu, C., &amp; Kanth, T. (2025). Generative AI in Software Engineering: Revolutionizing Code Generation and Debugging. </w:t>
      </w:r>
      <w:r w:rsidRPr="00113F84">
        <w:rPr>
          <w:rFonts w:ascii="Times New Roman" w:hAnsi="Times New Roman" w:cs="Times New Roman"/>
          <w:i/>
          <w:iCs/>
          <w:sz w:val="24"/>
          <w:szCs w:val="24"/>
        </w:rPr>
        <w:t>International Journal of Computational and Experimental Science and Engineering</w:t>
      </w:r>
      <w:r w:rsidRPr="00113F84">
        <w:rPr>
          <w:rFonts w:ascii="Times New Roman" w:hAnsi="Times New Roman" w:cs="Times New Roman"/>
          <w:sz w:val="24"/>
          <w:szCs w:val="24"/>
        </w:rPr>
        <w:t>.</w:t>
      </w:r>
      <w:hyperlink r:id="rId105" w:history="1">
        <w:r w:rsidRPr="00113F84">
          <w:rPr>
            <w:rStyle w:val="Hyperlink"/>
            <w:rFonts w:ascii="Times New Roman" w:hAnsi="Times New Roman" w:cs="Times New Roman"/>
            <w:sz w:val="24"/>
            <w:szCs w:val="24"/>
          </w:rPr>
          <w:t>https://doi.org/10.22399/ijcesen.1718</w:t>
        </w:r>
      </w:hyperlink>
      <w:r w:rsidRPr="00113F84">
        <w:rPr>
          <w:rFonts w:ascii="Times New Roman" w:hAnsi="Times New Roman" w:cs="Times New Roman"/>
          <w:sz w:val="24"/>
          <w:szCs w:val="24"/>
        </w:rPr>
        <w:t>.</w:t>
      </w:r>
    </w:p>
    <w:p w14:paraId="54139EE2"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[97]. A. (2024). Generative Ai in Software Development : an Overview and Evaluation of Modern Coding Tools. </w:t>
      </w:r>
      <w:r w:rsidRPr="00113F84">
        <w:rPr>
          <w:rFonts w:ascii="Times New Roman" w:hAnsi="Times New Roman" w:cs="Times New Roman"/>
          <w:i/>
          <w:iCs/>
          <w:sz w:val="24"/>
          <w:szCs w:val="24"/>
        </w:rPr>
        <w:t>International Journal For Multidisciplinary Research</w:t>
      </w:r>
      <w:r w:rsidRPr="00113F84">
        <w:rPr>
          <w:rFonts w:ascii="Times New Roman" w:hAnsi="Times New Roman" w:cs="Times New Roman"/>
          <w:sz w:val="24"/>
          <w:szCs w:val="24"/>
        </w:rPr>
        <w:t>.</w:t>
      </w:r>
      <w:hyperlink r:id="rId106" w:history="1">
        <w:r w:rsidRPr="00113F84">
          <w:rPr>
            <w:rStyle w:val="Hyperlink"/>
            <w:rFonts w:ascii="Times New Roman" w:hAnsi="Times New Roman" w:cs="Times New Roman"/>
            <w:sz w:val="24"/>
            <w:szCs w:val="24"/>
          </w:rPr>
          <w:t xml:space="preserve"> https://doi.org/10.36948/ijfmr.2024.v06i03.23271</w:t>
        </w:r>
      </w:hyperlink>
      <w:r w:rsidRPr="00113F84">
        <w:rPr>
          <w:rFonts w:ascii="Times New Roman" w:hAnsi="Times New Roman" w:cs="Times New Roman"/>
          <w:sz w:val="24"/>
          <w:szCs w:val="24"/>
        </w:rPr>
        <w:t>.</w:t>
      </w:r>
    </w:p>
    <w:p w14:paraId="0FC33386"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[98]. Krishna, K., Murthy, P., &amp; Sarangi, S. (2024). Exploring the synergy between generative AI and software engineering: Automating code optimization and bug fixing. </w:t>
      </w:r>
      <w:r w:rsidRPr="00113F84">
        <w:rPr>
          <w:rFonts w:ascii="Times New Roman" w:hAnsi="Times New Roman" w:cs="Times New Roman"/>
          <w:i/>
          <w:iCs/>
          <w:sz w:val="24"/>
          <w:szCs w:val="24"/>
        </w:rPr>
        <w:t>World Journal of Advanced Engineering Technology and Sciences</w:t>
      </w:r>
      <w:r w:rsidRPr="00113F84">
        <w:rPr>
          <w:rFonts w:ascii="Times New Roman" w:hAnsi="Times New Roman" w:cs="Times New Roman"/>
          <w:sz w:val="24"/>
          <w:szCs w:val="24"/>
        </w:rPr>
        <w:t>.</w:t>
      </w:r>
      <w:hyperlink r:id="rId107" w:history="1">
        <w:r w:rsidRPr="00113F84">
          <w:rPr>
            <w:rStyle w:val="Hyperlink"/>
            <w:rFonts w:ascii="Times New Roman" w:hAnsi="Times New Roman" w:cs="Times New Roman"/>
            <w:sz w:val="24"/>
            <w:szCs w:val="24"/>
          </w:rPr>
          <w:t xml:space="preserve"> https://doi.org/10.30574/wjaets.2024.13.1.0464</w:t>
        </w:r>
      </w:hyperlink>
      <w:r w:rsidRPr="00113F84">
        <w:rPr>
          <w:rFonts w:ascii="Times New Roman" w:hAnsi="Times New Roman" w:cs="Times New Roman"/>
          <w:sz w:val="24"/>
          <w:szCs w:val="24"/>
        </w:rPr>
        <w:t>.</w:t>
      </w:r>
    </w:p>
    <w:p w14:paraId="4E9C52FA"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[99]. Soureya, Y., Ngoumou, A., Ngossaha, J., Tsakou, S., &amp; Ndjodo, M. (2025). Adaptive software development: a comprehensive framework integrating artificial intelligence for sustainable evolution. </w:t>
      </w:r>
      <w:r w:rsidRPr="00113F84">
        <w:rPr>
          <w:rFonts w:ascii="Times New Roman" w:hAnsi="Times New Roman" w:cs="Times New Roman"/>
          <w:i/>
          <w:iCs/>
          <w:sz w:val="24"/>
          <w:szCs w:val="24"/>
        </w:rPr>
        <w:t>Int. Arab J. Inf. Technol.</w:t>
      </w:r>
      <w:r w:rsidRPr="00113F84">
        <w:rPr>
          <w:rFonts w:ascii="Times New Roman" w:hAnsi="Times New Roman" w:cs="Times New Roman"/>
          <w:sz w:val="24"/>
          <w:szCs w:val="24"/>
        </w:rPr>
        <w:t>, 22, 248-262.</w:t>
      </w:r>
      <w:hyperlink r:id="rId108" w:history="1">
        <w:r w:rsidRPr="00113F84">
          <w:rPr>
            <w:rStyle w:val="Hyperlink"/>
            <w:rFonts w:ascii="Times New Roman" w:hAnsi="Times New Roman" w:cs="Times New Roman"/>
            <w:sz w:val="24"/>
            <w:szCs w:val="24"/>
          </w:rPr>
          <w:t xml:space="preserve"> https://doi.org/10.34028/iajit/22/2/4</w:t>
        </w:r>
      </w:hyperlink>
      <w:r w:rsidRPr="00113F84">
        <w:rPr>
          <w:rFonts w:ascii="Times New Roman" w:hAnsi="Times New Roman" w:cs="Times New Roman"/>
          <w:sz w:val="24"/>
          <w:szCs w:val="24"/>
        </w:rPr>
        <w:t>.</w:t>
      </w:r>
    </w:p>
    <w:p w14:paraId="5E281C9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[100]. Goralski, M., &amp; Tan, T. (2020). Artificial intelligence and sustainable development. </w:t>
      </w:r>
      <w:r w:rsidRPr="00113F84">
        <w:rPr>
          <w:rFonts w:ascii="Times New Roman" w:hAnsi="Times New Roman" w:cs="Times New Roman"/>
          <w:i/>
          <w:iCs/>
          <w:sz w:val="24"/>
          <w:szCs w:val="24"/>
        </w:rPr>
        <w:t>The International Journal of Management Education</w:t>
      </w:r>
      <w:r w:rsidRPr="00113F84">
        <w:rPr>
          <w:rFonts w:ascii="Times New Roman" w:hAnsi="Times New Roman" w:cs="Times New Roman"/>
          <w:sz w:val="24"/>
          <w:szCs w:val="24"/>
        </w:rPr>
        <w:t>.</w:t>
      </w:r>
      <w:hyperlink r:id="rId109" w:history="1">
        <w:r w:rsidRPr="00113F84">
          <w:rPr>
            <w:rStyle w:val="Hyperlink"/>
            <w:rFonts w:ascii="Times New Roman" w:hAnsi="Times New Roman" w:cs="Times New Roman"/>
            <w:sz w:val="24"/>
            <w:szCs w:val="24"/>
          </w:rPr>
          <w:t xml:space="preserve"> https://doi.org/10.1016/j.ijme.2019.100330</w:t>
        </w:r>
      </w:hyperlink>
      <w:r w:rsidRPr="00113F84">
        <w:rPr>
          <w:rFonts w:ascii="Times New Roman" w:hAnsi="Times New Roman" w:cs="Times New Roman"/>
          <w:sz w:val="24"/>
          <w:szCs w:val="24"/>
        </w:rPr>
        <w:t>.</w:t>
      </w:r>
    </w:p>
    <w:p w14:paraId="43DE53B4"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[101]. Kulkov, I., Kulkova, J., Rohrbeck, R., Menvielle, L., Kaartemo, V., &amp; Makkonen, H. (2023). Artificial intelligence ‐ driven sustainable development: Examining organizational, technical, and processing approaches to achieving global goals. </w:t>
      </w:r>
      <w:r w:rsidRPr="00113F84">
        <w:rPr>
          <w:rFonts w:ascii="Times New Roman" w:hAnsi="Times New Roman" w:cs="Times New Roman"/>
          <w:i/>
          <w:iCs/>
          <w:sz w:val="24"/>
          <w:szCs w:val="24"/>
        </w:rPr>
        <w:t>Sustainable Development</w:t>
      </w:r>
      <w:r w:rsidRPr="00113F84">
        <w:rPr>
          <w:rFonts w:ascii="Times New Roman" w:hAnsi="Times New Roman" w:cs="Times New Roman"/>
          <w:sz w:val="24"/>
          <w:szCs w:val="24"/>
        </w:rPr>
        <w:t>.</w:t>
      </w:r>
      <w:hyperlink r:id="rId110" w:history="1">
        <w:r w:rsidRPr="00113F84">
          <w:rPr>
            <w:rStyle w:val="Hyperlink"/>
            <w:rFonts w:ascii="Times New Roman" w:hAnsi="Times New Roman" w:cs="Times New Roman"/>
            <w:sz w:val="24"/>
            <w:szCs w:val="24"/>
          </w:rPr>
          <w:t xml:space="preserve"> https://doi.org/10.1002/sd.2773</w:t>
        </w:r>
      </w:hyperlink>
      <w:r w:rsidRPr="00113F84">
        <w:rPr>
          <w:rFonts w:ascii="Times New Roman" w:hAnsi="Times New Roman" w:cs="Times New Roman"/>
          <w:sz w:val="24"/>
          <w:szCs w:val="24"/>
        </w:rPr>
        <w:t>.</w:t>
      </w:r>
    </w:p>
    <w:p w14:paraId="433E01B9"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[102]. Bolón-Canedo, V., Morán-Fernández, L., Cancela, B., &amp; Alonso-Betanzos, A. (2024). A review of green artificial intelligence: Towards a more sustainable future. </w:t>
      </w:r>
      <w:r w:rsidRPr="00113F84">
        <w:rPr>
          <w:rFonts w:ascii="Times New Roman" w:hAnsi="Times New Roman" w:cs="Times New Roman"/>
          <w:i/>
          <w:iCs/>
          <w:sz w:val="24"/>
          <w:szCs w:val="24"/>
        </w:rPr>
        <w:t>Neurocomputing</w:t>
      </w:r>
      <w:r w:rsidRPr="00113F84">
        <w:rPr>
          <w:rFonts w:ascii="Times New Roman" w:hAnsi="Times New Roman" w:cs="Times New Roman"/>
          <w:sz w:val="24"/>
          <w:szCs w:val="24"/>
        </w:rPr>
        <w:t>, 599, 128096.</w:t>
      </w:r>
      <w:hyperlink r:id="rId111" w:history="1">
        <w:r w:rsidRPr="00113F84">
          <w:rPr>
            <w:rStyle w:val="Hyperlink"/>
            <w:rFonts w:ascii="Times New Roman" w:hAnsi="Times New Roman" w:cs="Times New Roman"/>
            <w:sz w:val="24"/>
            <w:szCs w:val="24"/>
          </w:rPr>
          <w:t>https://doi.org/10.1016/j.neucom.2024.128096</w:t>
        </w:r>
      </w:hyperlink>
      <w:r w:rsidRPr="00113F84">
        <w:rPr>
          <w:rFonts w:ascii="Times New Roman" w:hAnsi="Times New Roman" w:cs="Times New Roman"/>
          <w:sz w:val="24"/>
          <w:szCs w:val="24"/>
        </w:rPr>
        <w:t>.</w:t>
      </w:r>
    </w:p>
    <w:p w14:paraId="3CD4EE2C"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[103]. Weder, B., Barzen, J., Leymann, F., Salm, M., &amp; Vietz, D. (2020). The Quantum software lifecycle. </w:t>
      </w:r>
      <w:r w:rsidRPr="00113F84">
        <w:rPr>
          <w:rFonts w:ascii="Times New Roman" w:hAnsi="Times New Roman" w:cs="Times New Roman"/>
          <w:i/>
          <w:iCs/>
          <w:sz w:val="24"/>
          <w:szCs w:val="24"/>
        </w:rPr>
        <w:t>Proceedings of the 1st ACM SIGSOFT International Workshop on Architectures and Paradigms for Engineering Quantum Software</w:t>
      </w:r>
      <w:r w:rsidRPr="00113F84">
        <w:rPr>
          <w:rFonts w:ascii="Times New Roman" w:hAnsi="Times New Roman" w:cs="Times New Roman"/>
          <w:sz w:val="24"/>
          <w:szCs w:val="24"/>
        </w:rPr>
        <w:t>.</w:t>
      </w:r>
      <w:hyperlink r:id="rId112" w:history="1">
        <w:r w:rsidRPr="00113F84">
          <w:rPr>
            <w:rStyle w:val="Hyperlink"/>
            <w:rFonts w:ascii="Times New Roman" w:hAnsi="Times New Roman" w:cs="Times New Roman"/>
            <w:sz w:val="24"/>
            <w:szCs w:val="24"/>
          </w:rPr>
          <w:t xml:space="preserve"> https://doi.org/10.1145/3412451.3428497</w:t>
        </w:r>
      </w:hyperlink>
      <w:r w:rsidRPr="00113F84">
        <w:rPr>
          <w:rFonts w:ascii="Times New Roman" w:hAnsi="Times New Roman" w:cs="Times New Roman"/>
          <w:sz w:val="24"/>
          <w:szCs w:val="24"/>
        </w:rPr>
        <w:t>.</w:t>
      </w:r>
    </w:p>
    <w:p w14:paraId="4FC1F144"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[104]. Pérez-Castillo, R., Serrano, M., Cruz-Lemus, J., &amp; Piattini, M. (2024). Guidelines to use the ICSM for developing quantum-classical systems. </w:t>
      </w:r>
      <w:r w:rsidRPr="00113F84">
        <w:rPr>
          <w:rFonts w:ascii="Times New Roman" w:hAnsi="Times New Roman" w:cs="Times New Roman"/>
          <w:i/>
          <w:iCs/>
          <w:sz w:val="24"/>
          <w:szCs w:val="24"/>
        </w:rPr>
        <w:t>Quantum Inf. Comput.</w:t>
      </w:r>
      <w:r w:rsidRPr="00113F84">
        <w:rPr>
          <w:rFonts w:ascii="Times New Roman" w:hAnsi="Times New Roman" w:cs="Times New Roman"/>
          <w:sz w:val="24"/>
          <w:szCs w:val="24"/>
        </w:rPr>
        <w:t>, 24, 71-88.</w:t>
      </w:r>
      <w:hyperlink r:id="rId113" w:history="1">
        <w:r w:rsidRPr="00113F84">
          <w:rPr>
            <w:rStyle w:val="Hyperlink"/>
            <w:rFonts w:ascii="Times New Roman" w:hAnsi="Times New Roman" w:cs="Times New Roman"/>
            <w:sz w:val="24"/>
            <w:szCs w:val="24"/>
          </w:rPr>
          <w:t xml:space="preserve"> https://doi.org/10.26421/QIC24.1-2-4</w:t>
        </w:r>
      </w:hyperlink>
      <w:r w:rsidRPr="00113F84">
        <w:rPr>
          <w:rFonts w:ascii="Times New Roman" w:hAnsi="Times New Roman" w:cs="Times New Roman"/>
          <w:sz w:val="24"/>
          <w:szCs w:val="24"/>
        </w:rPr>
        <w:t>.</w:t>
      </w:r>
    </w:p>
    <w:p w14:paraId="5E518B07"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[105]. Coccia, M., Roshani, S., &amp; Mosleh, M. (2024). Evolution of Quantum Computing: Theoretical and Innovation Management Implications for Emerging Quantum Industry. </w:t>
      </w:r>
      <w:r w:rsidRPr="00113F84">
        <w:rPr>
          <w:rFonts w:ascii="Times New Roman" w:hAnsi="Times New Roman" w:cs="Times New Roman"/>
          <w:i/>
          <w:iCs/>
          <w:sz w:val="24"/>
          <w:szCs w:val="24"/>
        </w:rPr>
        <w:t>IEEE Transactions on Engineering Management</w:t>
      </w:r>
      <w:r w:rsidRPr="00113F84">
        <w:rPr>
          <w:rFonts w:ascii="Times New Roman" w:hAnsi="Times New Roman" w:cs="Times New Roman"/>
          <w:sz w:val="24"/>
          <w:szCs w:val="24"/>
        </w:rPr>
        <w:t>, 71, 2270-2280.</w:t>
      </w:r>
      <w:hyperlink r:id="rId114" w:history="1">
        <w:r w:rsidRPr="00113F84">
          <w:rPr>
            <w:rStyle w:val="Hyperlink"/>
            <w:rFonts w:ascii="Times New Roman" w:hAnsi="Times New Roman" w:cs="Times New Roman"/>
            <w:sz w:val="24"/>
            <w:szCs w:val="24"/>
          </w:rPr>
          <w:t xml:space="preserve"> https://doi.org/10.1109/TEM.2022.3175633</w:t>
        </w:r>
      </w:hyperlink>
      <w:r w:rsidRPr="00113F84">
        <w:rPr>
          <w:rFonts w:ascii="Times New Roman" w:hAnsi="Times New Roman" w:cs="Times New Roman"/>
          <w:sz w:val="24"/>
          <w:szCs w:val="24"/>
        </w:rPr>
        <w:t>.</w:t>
      </w:r>
    </w:p>
    <w:p w14:paraId="794F76C3"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[106]. Nagarajan, S., Malarvel, M., &amp; J, T. (2024). A Framework for Quantum based Software Development Process. </w:t>
      </w:r>
      <w:r w:rsidRPr="00113F84">
        <w:rPr>
          <w:rFonts w:ascii="Times New Roman" w:hAnsi="Times New Roman" w:cs="Times New Roman"/>
          <w:i/>
          <w:iCs/>
          <w:sz w:val="24"/>
          <w:szCs w:val="24"/>
        </w:rPr>
        <w:t xml:space="preserve">2024 International Conference on Advances in Data Engineering and </w:t>
      </w:r>
      <w:r w:rsidRPr="00113F84">
        <w:rPr>
          <w:rFonts w:ascii="Times New Roman" w:hAnsi="Times New Roman" w:cs="Times New Roman"/>
          <w:i/>
          <w:iCs/>
          <w:sz w:val="24"/>
          <w:szCs w:val="24"/>
        </w:rPr>
        <w:lastRenderedPageBreak/>
        <w:t>Intelligent Computing Systems (ADICS)</w:t>
      </w:r>
      <w:r w:rsidRPr="00113F84">
        <w:rPr>
          <w:rFonts w:ascii="Times New Roman" w:hAnsi="Times New Roman" w:cs="Times New Roman"/>
          <w:sz w:val="24"/>
          <w:szCs w:val="24"/>
        </w:rPr>
        <w:t>, 1-6.</w:t>
      </w:r>
      <w:hyperlink r:id="rId115" w:history="1">
        <w:r w:rsidRPr="00113F84">
          <w:rPr>
            <w:rStyle w:val="Hyperlink"/>
            <w:rFonts w:ascii="Times New Roman" w:hAnsi="Times New Roman" w:cs="Times New Roman"/>
            <w:sz w:val="24"/>
            <w:szCs w:val="24"/>
          </w:rPr>
          <w:t xml:space="preserve"> https://doi.org/10.1109/ADICS58448.2024.10533595</w:t>
        </w:r>
      </w:hyperlink>
      <w:r w:rsidRPr="00113F84">
        <w:rPr>
          <w:rFonts w:ascii="Times New Roman" w:hAnsi="Times New Roman" w:cs="Times New Roman"/>
          <w:sz w:val="24"/>
          <w:szCs w:val="24"/>
        </w:rPr>
        <w:t>.</w:t>
      </w:r>
    </w:p>
    <w:p w14:paraId="788C1444"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[107]. Saqib, M., Mustaqeem, M., Jawed, M., Abdulaziz, A., Khan, A., &amp; Khan, J. (2024). Deep-transfer learning inspired natural language processing system for software requirements classification. </w:t>
      </w:r>
      <w:r w:rsidRPr="00113F84">
        <w:rPr>
          <w:rFonts w:ascii="Times New Roman" w:hAnsi="Times New Roman" w:cs="Times New Roman"/>
          <w:i/>
          <w:iCs/>
          <w:sz w:val="24"/>
          <w:szCs w:val="24"/>
        </w:rPr>
        <w:t>Knowl. Inf. Syst.</w:t>
      </w:r>
      <w:r w:rsidRPr="00113F84">
        <w:rPr>
          <w:rFonts w:ascii="Times New Roman" w:hAnsi="Times New Roman" w:cs="Times New Roman"/>
          <w:sz w:val="24"/>
          <w:szCs w:val="24"/>
        </w:rPr>
        <w:t>, 67, 839-861.</w:t>
      </w:r>
      <w:hyperlink r:id="rId116" w:history="1">
        <w:r w:rsidRPr="00113F84">
          <w:rPr>
            <w:rStyle w:val="Hyperlink"/>
            <w:rFonts w:ascii="Times New Roman" w:hAnsi="Times New Roman" w:cs="Times New Roman"/>
            <w:sz w:val="24"/>
            <w:szCs w:val="24"/>
          </w:rPr>
          <w:t>https://doi.org/10.1007/s10115-024-02248-7</w:t>
        </w:r>
      </w:hyperlink>
      <w:r w:rsidRPr="00113F84">
        <w:rPr>
          <w:rFonts w:ascii="Times New Roman" w:hAnsi="Times New Roman" w:cs="Times New Roman"/>
          <w:sz w:val="24"/>
          <w:szCs w:val="24"/>
        </w:rPr>
        <w:t>.</w:t>
      </w:r>
    </w:p>
    <w:p w14:paraId="30F2779B"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[108]. Belzner, L., Gabor, T., &amp; Wirsing, M. (2023). Large Language Model Assisted Software Engineering: Prospects, Challenges, and a Case Study. , 355-374.</w:t>
      </w:r>
      <w:hyperlink r:id="rId117" w:history="1">
        <w:r w:rsidRPr="00113F84">
          <w:rPr>
            <w:rStyle w:val="Hyperlink"/>
            <w:rFonts w:ascii="Times New Roman" w:hAnsi="Times New Roman" w:cs="Times New Roman"/>
            <w:sz w:val="24"/>
            <w:szCs w:val="24"/>
          </w:rPr>
          <w:t xml:space="preserve"> https://doi.org/10.1007/978-3-031-46002-9_23</w:t>
        </w:r>
      </w:hyperlink>
      <w:r w:rsidRPr="00113F84">
        <w:rPr>
          <w:rFonts w:ascii="Times New Roman" w:hAnsi="Times New Roman" w:cs="Times New Roman"/>
          <w:sz w:val="24"/>
          <w:szCs w:val="24"/>
        </w:rPr>
        <w:t>.</w:t>
      </w:r>
    </w:p>
    <w:p w14:paraId="60E3355F" w14:textId="77777777" w:rsidR="005061B6" w:rsidRPr="00113F84"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[109]. Wang, J., Huang, Y., Chen, C., Liu, Z., Wang, S., &amp; Wang, Q. (2023). Software Testing With Large Language Models: Survey, Landscape, and Vision. </w:t>
      </w:r>
      <w:r w:rsidRPr="00113F84">
        <w:rPr>
          <w:rFonts w:ascii="Times New Roman" w:hAnsi="Times New Roman" w:cs="Times New Roman"/>
          <w:i/>
          <w:iCs/>
          <w:sz w:val="24"/>
          <w:szCs w:val="24"/>
        </w:rPr>
        <w:t>IEEE Transactions on Software Engineering</w:t>
      </w:r>
      <w:r w:rsidRPr="00113F84">
        <w:rPr>
          <w:rFonts w:ascii="Times New Roman" w:hAnsi="Times New Roman" w:cs="Times New Roman"/>
          <w:sz w:val="24"/>
          <w:szCs w:val="24"/>
        </w:rPr>
        <w:t>, 50, 911-936.</w:t>
      </w:r>
      <w:hyperlink r:id="rId118" w:history="1">
        <w:r w:rsidRPr="00113F84">
          <w:rPr>
            <w:rStyle w:val="Hyperlink"/>
            <w:rFonts w:ascii="Times New Roman" w:hAnsi="Times New Roman" w:cs="Times New Roman"/>
            <w:sz w:val="24"/>
            <w:szCs w:val="24"/>
          </w:rPr>
          <w:t>https://doi.org/10.1109/TSE.2024.3368208</w:t>
        </w:r>
      </w:hyperlink>
      <w:r w:rsidRPr="00113F84">
        <w:rPr>
          <w:rFonts w:ascii="Times New Roman" w:hAnsi="Times New Roman" w:cs="Times New Roman"/>
          <w:sz w:val="24"/>
          <w:szCs w:val="24"/>
        </w:rPr>
        <w:t>.</w:t>
      </w:r>
    </w:p>
    <w:p w14:paraId="078362F8" w14:textId="77777777" w:rsidR="005061B6" w:rsidRPr="005567C8" w:rsidRDefault="005061B6" w:rsidP="005061B6">
      <w:pPr>
        <w:jc w:val="both"/>
        <w:rPr>
          <w:rFonts w:ascii="Times New Roman" w:hAnsi="Times New Roman" w:cs="Times New Roman"/>
          <w:sz w:val="24"/>
          <w:szCs w:val="24"/>
        </w:rPr>
      </w:pPr>
      <w:r w:rsidRPr="00113F84">
        <w:rPr>
          <w:rFonts w:ascii="Times New Roman" w:hAnsi="Times New Roman" w:cs="Times New Roman"/>
          <w:sz w:val="24"/>
          <w:szCs w:val="24"/>
        </w:rPr>
        <w:t xml:space="preserve">[110]. Van Viet, N., &amp; Vinh, N. (2024). Large language models in software engineering. </w:t>
      </w:r>
      <w:r w:rsidRPr="00113F84">
        <w:rPr>
          <w:rFonts w:ascii="Times New Roman" w:hAnsi="Times New Roman" w:cs="Times New Roman"/>
          <w:i/>
          <w:iCs/>
          <w:sz w:val="24"/>
          <w:szCs w:val="24"/>
        </w:rPr>
        <w:t>Journal of Education For Sustainable Innovation</w:t>
      </w:r>
      <w:r w:rsidRPr="00113F84">
        <w:rPr>
          <w:rFonts w:ascii="Times New Roman" w:hAnsi="Times New Roman" w:cs="Times New Roman"/>
          <w:sz w:val="24"/>
          <w:szCs w:val="24"/>
        </w:rPr>
        <w:t>.</w:t>
      </w:r>
      <w:hyperlink r:id="rId119" w:history="1">
        <w:r w:rsidRPr="00113F84">
          <w:rPr>
            <w:rStyle w:val="Hyperlink"/>
            <w:rFonts w:ascii="Times New Roman" w:hAnsi="Times New Roman" w:cs="Times New Roman"/>
            <w:sz w:val="24"/>
            <w:szCs w:val="24"/>
          </w:rPr>
          <w:t>https://doi.org/10.56916/jesi.v2i2.968</w:t>
        </w:r>
      </w:hyperlink>
      <w:r w:rsidRPr="00113F84">
        <w:rPr>
          <w:rFonts w:ascii="Times New Roman" w:hAnsi="Times New Roman" w:cs="Times New Roman"/>
          <w:sz w:val="24"/>
          <w:szCs w:val="24"/>
        </w:rPr>
        <w:t>.</w:t>
      </w:r>
    </w:p>
    <w:p w14:paraId="6DDF9E3B" w14:textId="77777777" w:rsidR="00D41EFB" w:rsidRPr="005061B6" w:rsidRDefault="00D41EFB" w:rsidP="005061B6">
      <w:pPr>
        <w:spacing w:before="240"/>
        <w:jc w:val="both"/>
        <w:rPr>
          <w:rFonts w:ascii="Times New Roman" w:hAnsi="Times New Roman" w:cs="Times New Roman"/>
        </w:rPr>
      </w:pPr>
    </w:p>
    <w:p w14:paraId="36C63D0A" w14:textId="77777777" w:rsidR="00D41EFB" w:rsidRDefault="00D41EFB" w:rsidP="000C0F72">
      <w:pPr>
        <w:spacing w:before="240"/>
        <w:jc w:val="both"/>
      </w:pPr>
    </w:p>
    <w:p w14:paraId="6E2068FE" w14:textId="77777777" w:rsidR="00D41EFB" w:rsidRPr="00EA43FF" w:rsidRDefault="00D41EFB" w:rsidP="000C0F72">
      <w:pPr>
        <w:spacing w:before="240" w:line="276" w:lineRule="auto"/>
        <w:jc w:val="both"/>
        <w:rPr>
          <w:rFonts w:ascii="Times New Roman" w:hAnsi="Times New Roman" w:cs="Times New Roman"/>
        </w:rPr>
      </w:pPr>
    </w:p>
    <w:p w14:paraId="6C68D999" w14:textId="77777777" w:rsidR="00D41EFB" w:rsidRPr="006A7984" w:rsidRDefault="00D41EFB" w:rsidP="000C0F72">
      <w:pPr>
        <w:pStyle w:val="ListParagraph"/>
        <w:spacing w:before="240" w:line="276" w:lineRule="auto"/>
        <w:ind w:left="343"/>
        <w:jc w:val="both"/>
        <w:rPr>
          <w:rFonts w:ascii="Times New Roman" w:hAnsi="Times New Roman" w:cs="Times New Roman"/>
        </w:rPr>
      </w:pPr>
    </w:p>
    <w:p w14:paraId="0D70B035" w14:textId="77777777" w:rsidR="00D41EFB" w:rsidRPr="000F296A" w:rsidRDefault="00D41EFB" w:rsidP="000C0F72">
      <w:pPr>
        <w:spacing w:before="240" w:line="276" w:lineRule="auto"/>
        <w:jc w:val="both"/>
        <w:rPr>
          <w:rFonts w:ascii="Times New Roman" w:hAnsi="Times New Roman" w:cs="Times New Roman"/>
        </w:rPr>
      </w:pPr>
    </w:p>
    <w:p w14:paraId="31D51051" w14:textId="77777777" w:rsidR="000D2AC6" w:rsidRPr="000D2AC6" w:rsidRDefault="000D2AC6" w:rsidP="000C0F72">
      <w:pPr>
        <w:spacing w:before="240"/>
        <w:jc w:val="both"/>
        <w:rPr>
          <w:rFonts w:ascii="Times New Roman" w:hAnsi="Times New Roman" w:cs="Times New Roman"/>
          <w:sz w:val="24"/>
          <w:szCs w:val="24"/>
        </w:rPr>
      </w:pPr>
    </w:p>
    <w:sectPr w:rsidR="000D2AC6" w:rsidRPr="000D2A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627D"/>
    <w:multiLevelType w:val="hybridMultilevel"/>
    <w:tmpl w:val="A9F0C9C0"/>
    <w:lvl w:ilvl="0" w:tplc="B89270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95746"/>
    <w:multiLevelType w:val="hybridMultilevel"/>
    <w:tmpl w:val="14BE177A"/>
    <w:lvl w:ilvl="0" w:tplc="DE76EA24">
      <w:start w:val="15"/>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 w15:restartNumberingAfterBreak="0">
    <w:nsid w:val="78065545"/>
    <w:multiLevelType w:val="hybridMultilevel"/>
    <w:tmpl w:val="D8B642DE"/>
    <w:lvl w:ilvl="0" w:tplc="968A94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C85029"/>
    <w:multiLevelType w:val="hybridMultilevel"/>
    <w:tmpl w:val="95987DEA"/>
    <w:lvl w:ilvl="0" w:tplc="0248C60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9453883">
    <w:abstractNumId w:val="0"/>
  </w:num>
  <w:num w:numId="2" w16cid:durableId="1552494033">
    <w:abstractNumId w:val="2"/>
  </w:num>
  <w:num w:numId="3" w16cid:durableId="1801923926">
    <w:abstractNumId w:val="3"/>
  </w:num>
  <w:num w:numId="4" w16cid:durableId="200095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9C9"/>
    <w:rsid w:val="00035479"/>
    <w:rsid w:val="0004704F"/>
    <w:rsid w:val="00060A52"/>
    <w:rsid w:val="000C0F72"/>
    <w:rsid w:val="000D2AC6"/>
    <w:rsid w:val="000E2B1F"/>
    <w:rsid w:val="001542A7"/>
    <w:rsid w:val="001707A4"/>
    <w:rsid w:val="00177608"/>
    <w:rsid w:val="001F398C"/>
    <w:rsid w:val="00207894"/>
    <w:rsid w:val="00227EFB"/>
    <w:rsid w:val="00252571"/>
    <w:rsid w:val="002709DD"/>
    <w:rsid w:val="002A7DEB"/>
    <w:rsid w:val="002B1105"/>
    <w:rsid w:val="002D345A"/>
    <w:rsid w:val="00311271"/>
    <w:rsid w:val="00324FB2"/>
    <w:rsid w:val="0035268E"/>
    <w:rsid w:val="00360DB1"/>
    <w:rsid w:val="00393B67"/>
    <w:rsid w:val="003C4114"/>
    <w:rsid w:val="003F6BCC"/>
    <w:rsid w:val="004232D2"/>
    <w:rsid w:val="004274AB"/>
    <w:rsid w:val="0045350F"/>
    <w:rsid w:val="00477F2B"/>
    <w:rsid w:val="005061B6"/>
    <w:rsid w:val="00534035"/>
    <w:rsid w:val="0053627C"/>
    <w:rsid w:val="0055693A"/>
    <w:rsid w:val="005603D7"/>
    <w:rsid w:val="005701BB"/>
    <w:rsid w:val="00577AE4"/>
    <w:rsid w:val="005A60D0"/>
    <w:rsid w:val="00605FE5"/>
    <w:rsid w:val="006516D7"/>
    <w:rsid w:val="00651EDA"/>
    <w:rsid w:val="00697FDB"/>
    <w:rsid w:val="006A16B5"/>
    <w:rsid w:val="006B57F0"/>
    <w:rsid w:val="006C299D"/>
    <w:rsid w:val="006E2631"/>
    <w:rsid w:val="007378FA"/>
    <w:rsid w:val="007934F9"/>
    <w:rsid w:val="007C1299"/>
    <w:rsid w:val="007D0013"/>
    <w:rsid w:val="007D4218"/>
    <w:rsid w:val="007D776A"/>
    <w:rsid w:val="007E4000"/>
    <w:rsid w:val="00884448"/>
    <w:rsid w:val="008A3739"/>
    <w:rsid w:val="008A62F1"/>
    <w:rsid w:val="008A70FD"/>
    <w:rsid w:val="008D7FA9"/>
    <w:rsid w:val="008E4229"/>
    <w:rsid w:val="008F4A37"/>
    <w:rsid w:val="00942A7A"/>
    <w:rsid w:val="00950655"/>
    <w:rsid w:val="00977036"/>
    <w:rsid w:val="00997555"/>
    <w:rsid w:val="009A62AC"/>
    <w:rsid w:val="009B18D2"/>
    <w:rsid w:val="009E1516"/>
    <w:rsid w:val="00A05394"/>
    <w:rsid w:val="00A10016"/>
    <w:rsid w:val="00A44EBC"/>
    <w:rsid w:val="00A83CFB"/>
    <w:rsid w:val="00A97912"/>
    <w:rsid w:val="00AA45AB"/>
    <w:rsid w:val="00AA5D28"/>
    <w:rsid w:val="00AD4227"/>
    <w:rsid w:val="00AF6B9A"/>
    <w:rsid w:val="00BB082C"/>
    <w:rsid w:val="00BC7930"/>
    <w:rsid w:val="00C167ED"/>
    <w:rsid w:val="00C1785E"/>
    <w:rsid w:val="00C53F59"/>
    <w:rsid w:val="00C93526"/>
    <w:rsid w:val="00CB7677"/>
    <w:rsid w:val="00CC636A"/>
    <w:rsid w:val="00CD49F0"/>
    <w:rsid w:val="00CE4566"/>
    <w:rsid w:val="00CF071A"/>
    <w:rsid w:val="00D03002"/>
    <w:rsid w:val="00D06653"/>
    <w:rsid w:val="00D279BF"/>
    <w:rsid w:val="00D41EFB"/>
    <w:rsid w:val="00DA76D4"/>
    <w:rsid w:val="00E06823"/>
    <w:rsid w:val="00E13B94"/>
    <w:rsid w:val="00E212EB"/>
    <w:rsid w:val="00E239BF"/>
    <w:rsid w:val="00E32BA9"/>
    <w:rsid w:val="00ED498D"/>
    <w:rsid w:val="00ED5A92"/>
    <w:rsid w:val="00EE2A03"/>
    <w:rsid w:val="00EF4FC2"/>
    <w:rsid w:val="00F129C9"/>
    <w:rsid w:val="00F33463"/>
    <w:rsid w:val="00F44D57"/>
    <w:rsid w:val="00F5675A"/>
    <w:rsid w:val="00F83866"/>
    <w:rsid w:val="00FE371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C895"/>
  <w15:chartTrackingRefBased/>
  <w15:docId w15:val="{7C393919-6DBF-4954-B916-C53FAB642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935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232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B1F"/>
    <w:pPr>
      <w:ind w:left="720"/>
      <w:contextualSpacing/>
    </w:pPr>
  </w:style>
  <w:style w:type="table" w:styleId="TableGrid">
    <w:name w:val="Table Grid"/>
    <w:basedOn w:val="TableNormal"/>
    <w:uiPriority w:val="39"/>
    <w:rsid w:val="00CF0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2AC6"/>
    <w:rPr>
      <w:color w:val="0563C1" w:themeColor="hyperlink"/>
      <w:u w:val="single"/>
    </w:rPr>
  </w:style>
  <w:style w:type="character" w:customStyle="1" w:styleId="UnresolvedMention1">
    <w:name w:val="Unresolved Mention1"/>
    <w:basedOn w:val="DefaultParagraphFont"/>
    <w:uiPriority w:val="99"/>
    <w:semiHidden/>
    <w:unhideWhenUsed/>
    <w:rsid w:val="007D0013"/>
    <w:rPr>
      <w:color w:val="605E5C"/>
      <w:shd w:val="clear" w:color="auto" w:fill="E1DFDD"/>
    </w:rPr>
  </w:style>
  <w:style w:type="character" w:styleId="Strong">
    <w:name w:val="Strong"/>
    <w:basedOn w:val="DefaultParagraphFont"/>
    <w:uiPriority w:val="22"/>
    <w:qFormat/>
    <w:rsid w:val="008A3739"/>
    <w:rPr>
      <w:b/>
      <w:bCs/>
    </w:rPr>
  </w:style>
  <w:style w:type="character" w:customStyle="1" w:styleId="UnresolvedMention2">
    <w:name w:val="Unresolved Mention2"/>
    <w:basedOn w:val="DefaultParagraphFont"/>
    <w:uiPriority w:val="99"/>
    <w:semiHidden/>
    <w:unhideWhenUsed/>
    <w:rsid w:val="0055693A"/>
    <w:rPr>
      <w:color w:val="605E5C"/>
      <w:shd w:val="clear" w:color="auto" w:fill="E1DFDD"/>
    </w:rPr>
  </w:style>
  <w:style w:type="paragraph" w:styleId="NoSpacing">
    <w:name w:val="No Spacing"/>
    <w:uiPriority w:val="1"/>
    <w:qFormat/>
    <w:rsid w:val="002D345A"/>
    <w:pPr>
      <w:spacing w:after="0" w:line="240" w:lineRule="auto"/>
    </w:pPr>
  </w:style>
  <w:style w:type="paragraph" w:styleId="NormalWeb">
    <w:name w:val="Normal (Web)"/>
    <w:basedOn w:val="Normal"/>
    <w:uiPriority w:val="99"/>
    <w:unhideWhenUsed/>
    <w:rsid w:val="00AF6B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232D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C93526"/>
    <w:rPr>
      <w:rFonts w:asciiTheme="majorHAnsi" w:eastAsiaTheme="majorEastAsia" w:hAnsiTheme="majorHAnsi" w:cstheme="majorBidi"/>
      <w:color w:val="2E74B5" w:themeColor="accent1" w:themeShade="BF"/>
      <w:sz w:val="26"/>
      <w:szCs w:val="26"/>
    </w:rPr>
  </w:style>
  <w:style w:type="character" w:customStyle="1" w:styleId="UnresolvedMention3">
    <w:name w:val="Unresolved Mention3"/>
    <w:basedOn w:val="DefaultParagraphFont"/>
    <w:uiPriority w:val="99"/>
    <w:semiHidden/>
    <w:unhideWhenUsed/>
    <w:rsid w:val="00A83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2610">
      <w:bodyDiv w:val="1"/>
      <w:marLeft w:val="0"/>
      <w:marRight w:val="0"/>
      <w:marTop w:val="0"/>
      <w:marBottom w:val="0"/>
      <w:divBdr>
        <w:top w:val="none" w:sz="0" w:space="0" w:color="auto"/>
        <w:left w:val="none" w:sz="0" w:space="0" w:color="auto"/>
        <w:bottom w:val="none" w:sz="0" w:space="0" w:color="auto"/>
        <w:right w:val="none" w:sz="0" w:space="0" w:color="auto"/>
      </w:divBdr>
    </w:div>
    <w:div w:id="82605725">
      <w:bodyDiv w:val="1"/>
      <w:marLeft w:val="0"/>
      <w:marRight w:val="0"/>
      <w:marTop w:val="0"/>
      <w:marBottom w:val="0"/>
      <w:divBdr>
        <w:top w:val="none" w:sz="0" w:space="0" w:color="auto"/>
        <w:left w:val="none" w:sz="0" w:space="0" w:color="auto"/>
        <w:bottom w:val="none" w:sz="0" w:space="0" w:color="auto"/>
        <w:right w:val="none" w:sz="0" w:space="0" w:color="auto"/>
      </w:divBdr>
    </w:div>
    <w:div w:id="177350742">
      <w:bodyDiv w:val="1"/>
      <w:marLeft w:val="0"/>
      <w:marRight w:val="0"/>
      <w:marTop w:val="0"/>
      <w:marBottom w:val="0"/>
      <w:divBdr>
        <w:top w:val="none" w:sz="0" w:space="0" w:color="auto"/>
        <w:left w:val="none" w:sz="0" w:space="0" w:color="auto"/>
        <w:bottom w:val="none" w:sz="0" w:space="0" w:color="auto"/>
        <w:right w:val="none" w:sz="0" w:space="0" w:color="auto"/>
      </w:divBdr>
    </w:div>
    <w:div w:id="281688927">
      <w:bodyDiv w:val="1"/>
      <w:marLeft w:val="0"/>
      <w:marRight w:val="0"/>
      <w:marTop w:val="0"/>
      <w:marBottom w:val="0"/>
      <w:divBdr>
        <w:top w:val="none" w:sz="0" w:space="0" w:color="auto"/>
        <w:left w:val="none" w:sz="0" w:space="0" w:color="auto"/>
        <w:bottom w:val="none" w:sz="0" w:space="0" w:color="auto"/>
        <w:right w:val="none" w:sz="0" w:space="0" w:color="auto"/>
      </w:divBdr>
    </w:div>
    <w:div w:id="323627658">
      <w:bodyDiv w:val="1"/>
      <w:marLeft w:val="0"/>
      <w:marRight w:val="0"/>
      <w:marTop w:val="0"/>
      <w:marBottom w:val="0"/>
      <w:divBdr>
        <w:top w:val="none" w:sz="0" w:space="0" w:color="auto"/>
        <w:left w:val="none" w:sz="0" w:space="0" w:color="auto"/>
        <w:bottom w:val="none" w:sz="0" w:space="0" w:color="auto"/>
        <w:right w:val="none" w:sz="0" w:space="0" w:color="auto"/>
      </w:divBdr>
    </w:div>
    <w:div w:id="513420826">
      <w:bodyDiv w:val="1"/>
      <w:marLeft w:val="0"/>
      <w:marRight w:val="0"/>
      <w:marTop w:val="0"/>
      <w:marBottom w:val="0"/>
      <w:divBdr>
        <w:top w:val="none" w:sz="0" w:space="0" w:color="auto"/>
        <w:left w:val="none" w:sz="0" w:space="0" w:color="auto"/>
        <w:bottom w:val="none" w:sz="0" w:space="0" w:color="auto"/>
        <w:right w:val="none" w:sz="0" w:space="0" w:color="auto"/>
      </w:divBdr>
    </w:div>
    <w:div w:id="653414143">
      <w:bodyDiv w:val="1"/>
      <w:marLeft w:val="0"/>
      <w:marRight w:val="0"/>
      <w:marTop w:val="0"/>
      <w:marBottom w:val="0"/>
      <w:divBdr>
        <w:top w:val="none" w:sz="0" w:space="0" w:color="auto"/>
        <w:left w:val="none" w:sz="0" w:space="0" w:color="auto"/>
        <w:bottom w:val="none" w:sz="0" w:space="0" w:color="auto"/>
        <w:right w:val="none" w:sz="0" w:space="0" w:color="auto"/>
      </w:divBdr>
    </w:div>
    <w:div w:id="952175927">
      <w:bodyDiv w:val="1"/>
      <w:marLeft w:val="0"/>
      <w:marRight w:val="0"/>
      <w:marTop w:val="0"/>
      <w:marBottom w:val="0"/>
      <w:divBdr>
        <w:top w:val="none" w:sz="0" w:space="0" w:color="auto"/>
        <w:left w:val="none" w:sz="0" w:space="0" w:color="auto"/>
        <w:bottom w:val="none" w:sz="0" w:space="0" w:color="auto"/>
        <w:right w:val="none" w:sz="0" w:space="0" w:color="auto"/>
      </w:divBdr>
    </w:div>
    <w:div w:id="1112284470">
      <w:bodyDiv w:val="1"/>
      <w:marLeft w:val="0"/>
      <w:marRight w:val="0"/>
      <w:marTop w:val="0"/>
      <w:marBottom w:val="0"/>
      <w:divBdr>
        <w:top w:val="none" w:sz="0" w:space="0" w:color="auto"/>
        <w:left w:val="none" w:sz="0" w:space="0" w:color="auto"/>
        <w:bottom w:val="none" w:sz="0" w:space="0" w:color="auto"/>
        <w:right w:val="none" w:sz="0" w:space="0" w:color="auto"/>
      </w:divBdr>
    </w:div>
    <w:div w:id="1224026094">
      <w:bodyDiv w:val="1"/>
      <w:marLeft w:val="0"/>
      <w:marRight w:val="0"/>
      <w:marTop w:val="0"/>
      <w:marBottom w:val="0"/>
      <w:divBdr>
        <w:top w:val="none" w:sz="0" w:space="0" w:color="auto"/>
        <w:left w:val="none" w:sz="0" w:space="0" w:color="auto"/>
        <w:bottom w:val="none" w:sz="0" w:space="0" w:color="auto"/>
        <w:right w:val="none" w:sz="0" w:space="0" w:color="auto"/>
      </w:divBdr>
    </w:div>
    <w:div w:id="1285039090">
      <w:bodyDiv w:val="1"/>
      <w:marLeft w:val="0"/>
      <w:marRight w:val="0"/>
      <w:marTop w:val="0"/>
      <w:marBottom w:val="0"/>
      <w:divBdr>
        <w:top w:val="none" w:sz="0" w:space="0" w:color="auto"/>
        <w:left w:val="none" w:sz="0" w:space="0" w:color="auto"/>
        <w:bottom w:val="none" w:sz="0" w:space="0" w:color="auto"/>
        <w:right w:val="none" w:sz="0" w:space="0" w:color="auto"/>
      </w:divBdr>
    </w:div>
    <w:div w:id="1344240601">
      <w:bodyDiv w:val="1"/>
      <w:marLeft w:val="0"/>
      <w:marRight w:val="0"/>
      <w:marTop w:val="0"/>
      <w:marBottom w:val="0"/>
      <w:divBdr>
        <w:top w:val="none" w:sz="0" w:space="0" w:color="auto"/>
        <w:left w:val="none" w:sz="0" w:space="0" w:color="auto"/>
        <w:bottom w:val="none" w:sz="0" w:space="0" w:color="auto"/>
        <w:right w:val="none" w:sz="0" w:space="0" w:color="auto"/>
      </w:divBdr>
    </w:div>
    <w:div w:id="1353217953">
      <w:bodyDiv w:val="1"/>
      <w:marLeft w:val="0"/>
      <w:marRight w:val="0"/>
      <w:marTop w:val="0"/>
      <w:marBottom w:val="0"/>
      <w:divBdr>
        <w:top w:val="none" w:sz="0" w:space="0" w:color="auto"/>
        <w:left w:val="none" w:sz="0" w:space="0" w:color="auto"/>
        <w:bottom w:val="none" w:sz="0" w:space="0" w:color="auto"/>
        <w:right w:val="none" w:sz="0" w:space="0" w:color="auto"/>
      </w:divBdr>
    </w:div>
    <w:div w:id="1405030167">
      <w:bodyDiv w:val="1"/>
      <w:marLeft w:val="0"/>
      <w:marRight w:val="0"/>
      <w:marTop w:val="0"/>
      <w:marBottom w:val="0"/>
      <w:divBdr>
        <w:top w:val="none" w:sz="0" w:space="0" w:color="auto"/>
        <w:left w:val="none" w:sz="0" w:space="0" w:color="auto"/>
        <w:bottom w:val="none" w:sz="0" w:space="0" w:color="auto"/>
        <w:right w:val="none" w:sz="0" w:space="0" w:color="auto"/>
      </w:divBdr>
    </w:div>
    <w:div w:id="1548562362">
      <w:bodyDiv w:val="1"/>
      <w:marLeft w:val="0"/>
      <w:marRight w:val="0"/>
      <w:marTop w:val="0"/>
      <w:marBottom w:val="0"/>
      <w:divBdr>
        <w:top w:val="none" w:sz="0" w:space="0" w:color="auto"/>
        <w:left w:val="none" w:sz="0" w:space="0" w:color="auto"/>
        <w:bottom w:val="none" w:sz="0" w:space="0" w:color="auto"/>
        <w:right w:val="none" w:sz="0" w:space="0" w:color="auto"/>
      </w:divBdr>
    </w:div>
    <w:div w:id="1662351254">
      <w:bodyDiv w:val="1"/>
      <w:marLeft w:val="0"/>
      <w:marRight w:val="0"/>
      <w:marTop w:val="0"/>
      <w:marBottom w:val="0"/>
      <w:divBdr>
        <w:top w:val="none" w:sz="0" w:space="0" w:color="auto"/>
        <w:left w:val="none" w:sz="0" w:space="0" w:color="auto"/>
        <w:bottom w:val="none" w:sz="0" w:space="0" w:color="auto"/>
        <w:right w:val="none" w:sz="0" w:space="0" w:color="auto"/>
      </w:divBdr>
    </w:div>
    <w:div w:id="1729524915">
      <w:bodyDiv w:val="1"/>
      <w:marLeft w:val="0"/>
      <w:marRight w:val="0"/>
      <w:marTop w:val="0"/>
      <w:marBottom w:val="0"/>
      <w:divBdr>
        <w:top w:val="none" w:sz="0" w:space="0" w:color="auto"/>
        <w:left w:val="none" w:sz="0" w:space="0" w:color="auto"/>
        <w:bottom w:val="none" w:sz="0" w:space="0" w:color="auto"/>
        <w:right w:val="none" w:sz="0" w:space="0" w:color="auto"/>
      </w:divBdr>
    </w:div>
    <w:div w:id="1800608443">
      <w:bodyDiv w:val="1"/>
      <w:marLeft w:val="0"/>
      <w:marRight w:val="0"/>
      <w:marTop w:val="0"/>
      <w:marBottom w:val="0"/>
      <w:divBdr>
        <w:top w:val="none" w:sz="0" w:space="0" w:color="auto"/>
        <w:left w:val="none" w:sz="0" w:space="0" w:color="auto"/>
        <w:bottom w:val="none" w:sz="0" w:space="0" w:color="auto"/>
        <w:right w:val="none" w:sz="0" w:space="0" w:color="auto"/>
      </w:divBdr>
    </w:div>
    <w:div w:id="1813399668">
      <w:bodyDiv w:val="1"/>
      <w:marLeft w:val="0"/>
      <w:marRight w:val="0"/>
      <w:marTop w:val="0"/>
      <w:marBottom w:val="0"/>
      <w:divBdr>
        <w:top w:val="none" w:sz="0" w:space="0" w:color="auto"/>
        <w:left w:val="none" w:sz="0" w:space="0" w:color="auto"/>
        <w:bottom w:val="none" w:sz="0" w:space="0" w:color="auto"/>
        <w:right w:val="none" w:sz="0" w:space="0" w:color="auto"/>
      </w:divBdr>
    </w:div>
    <w:div w:id="1902058388">
      <w:bodyDiv w:val="1"/>
      <w:marLeft w:val="0"/>
      <w:marRight w:val="0"/>
      <w:marTop w:val="0"/>
      <w:marBottom w:val="0"/>
      <w:divBdr>
        <w:top w:val="none" w:sz="0" w:space="0" w:color="auto"/>
        <w:left w:val="none" w:sz="0" w:space="0" w:color="auto"/>
        <w:bottom w:val="none" w:sz="0" w:space="0" w:color="auto"/>
        <w:right w:val="none" w:sz="0" w:space="0" w:color="auto"/>
      </w:divBdr>
    </w:div>
    <w:div w:id="1920167486">
      <w:bodyDiv w:val="1"/>
      <w:marLeft w:val="0"/>
      <w:marRight w:val="0"/>
      <w:marTop w:val="0"/>
      <w:marBottom w:val="0"/>
      <w:divBdr>
        <w:top w:val="none" w:sz="0" w:space="0" w:color="auto"/>
        <w:left w:val="none" w:sz="0" w:space="0" w:color="auto"/>
        <w:bottom w:val="none" w:sz="0" w:space="0" w:color="auto"/>
        <w:right w:val="none" w:sz="0" w:space="0" w:color="auto"/>
      </w:divBdr>
    </w:div>
    <w:div w:id="194977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8550/arXiv.2306.06962" TargetMode="External"/><Relationship Id="rId117" Type="http://schemas.openxmlformats.org/officeDocument/2006/relationships/hyperlink" Target="https://doi.org/10.1007/978-3-031-46002-9_23" TargetMode="External"/><Relationship Id="rId21" Type="http://schemas.openxmlformats.org/officeDocument/2006/relationships/hyperlink" Target="https://doi.org/10.1109/MS.2023.3265877" TargetMode="External"/><Relationship Id="rId42" Type="http://schemas.openxmlformats.org/officeDocument/2006/relationships/hyperlink" Target="https://doi.org/10.1109/CBASE64041.2024.10824444" TargetMode="External"/><Relationship Id="rId47" Type="http://schemas.openxmlformats.org/officeDocument/2006/relationships/hyperlink" Target="https://doi.org/10.1016/j.knosys.2021.107288" TargetMode="External"/><Relationship Id="rId63" Type="http://schemas.openxmlformats.org/officeDocument/2006/relationships/hyperlink" Target="https://doi.org/10.1109/ICSA-C50368.2020.00020" TargetMode="External"/><Relationship Id="rId68" Type="http://schemas.openxmlformats.org/officeDocument/2006/relationships/hyperlink" Target="https://doi.org/10.1002/9780470258019.ch5" TargetMode="External"/><Relationship Id="rId84" Type="http://schemas.openxmlformats.org/officeDocument/2006/relationships/hyperlink" Target="https://doi.org/10.1145/3555803" TargetMode="External"/><Relationship Id="rId89" Type="http://schemas.openxmlformats.org/officeDocument/2006/relationships/hyperlink" Target="https://doi.org/10.1016/j.heliyon.2024.e33495" TargetMode="External"/><Relationship Id="rId112" Type="http://schemas.openxmlformats.org/officeDocument/2006/relationships/hyperlink" Target="https://doi.org/10.1145/3412451.3428497" TargetMode="External"/><Relationship Id="rId16" Type="http://schemas.openxmlformats.org/officeDocument/2006/relationships/hyperlink" Target="https://doi.org/10.1145/3652154" TargetMode="External"/><Relationship Id="rId107" Type="http://schemas.openxmlformats.org/officeDocument/2006/relationships/hyperlink" Target="https://doi.org/10.30574/wjaets.2024.13.1.0464" TargetMode="External"/><Relationship Id="rId11" Type="http://schemas.openxmlformats.org/officeDocument/2006/relationships/image" Target="media/image6.png"/><Relationship Id="rId32" Type="http://schemas.openxmlformats.org/officeDocument/2006/relationships/hyperlink" Target="https://doi.org/10.1109/REW61692.2024.00044" TargetMode="External"/><Relationship Id="rId37" Type="http://schemas.openxmlformats.org/officeDocument/2006/relationships/hyperlink" Target="https://doi.org/10.1109/ICSA-C63560.2024.00044" TargetMode="External"/><Relationship Id="rId53" Type="http://schemas.openxmlformats.org/officeDocument/2006/relationships/hyperlink" Target="https://doi.org/10.1186/s42467-020-00005-4" TargetMode="External"/><Relationship Id="rId58" Type="http://schemas.openxmlformats.org/officeDocument/2006/relationships/hyperlink" Target="https://doi.org/10.1108/lht-12-2021-0480" TargetMode="External"/><Relationship Id="rId74" Type="http://schemas.openxmlformats.org/officeDocument/2006/relationships/hyperlink" Target="https://doi.org/10.15680/ijircce.2023.1105367" TargetMode="External"/><Relationship Id="rId79" Type="http://schemas.openxmlformats.org/officeDocument/2006/relationships/hyperlink" Target="https://doi.org/10.32628/cseit25112742" TargetMode="External"/><Relationship Id="rId102" Type="http://schemas.openxmlformats.org/officeDocument/2006/relationships/hyperlink" Target="https://doi.org/10.1109/Confluence51648.2021.9377190" TargetMode="External"/><Relationship Id="rId5" Type="http://schemas.openxmlformats.org/officeDocument/2006/relationships/webSettings" Target="webSettings.xml"/><Relationship Id="rId90" Type="http://schemas.openxmlformats.org/officeDocument/2006/relationships/hyperlink" Target="https://doi.org/10.1109/ACCT.2013.12" TargetMode="External"/><Relationship Id="rId95" Type="http://schemas.openxmlformats.org/officeDocument/2006/relationships/hyperlink" Target="https://doi.org/10.21511/imfi.17(1).2020.04" TargetMode="External"/><Relationship Id="rId22" Type="http://schemas.openxmlformats.org/officeDocument/2006/relationships/hyperlink" Target="https://doi.org/10.71097/ijsat.v16.i1.3718" TargetMode="External"/><Relationship Id="rId27" Type="http://schemas.openxmlformats.org/officeDocument/2006/relationships/hyperlink" Target="https://doi.org/10.5120/ijca2017915143" TargetMode="External"/><Relationship Id="rId43" Type="http://schemas.openxmlformats.org/officeDocument/2006/relationships/hyperlink" Target="https://doi.org/10.48550/arXiv.2503.13310" TargetMode="External"/><Relationship Id="rId48" Type="http://schemas.openxmlformats.org/officeDocument/2006/relationships/hyperlink" Target="https://doi.org/10.1109/ACCESS.2020.2968984" TargetMode="External"/><Relationship Id="rId64" Type="http://schemas.openxmlformats.org/officeDocument/2006/relationships/hyperlink" Target="https://doi.org/10.4038/ICTER.V10I1.7182" TargetMode="External"/><Relationship Id="rId69" Type="http://schemas.openxmlformats.org/officeDocument/2006/relationships/hyperlink" Target="https://doi.org/10.1109/ASE.2009.48" TargetMode="External"/><Relationship Id="rId113" Type="http://schemas.openxmlformats.org/officeDocument/2006/relationships/hyperlink" Target="https://doi.org/10.26421/QIC24.1-2-4" TargetMode="External"/><Relationship Id="rId118" Type="http://schemas.openxmlformats.org/officeDocument/2006/relationships/hyperlink" Target="https://doi.org/10.1109/TSE.2024.3368208" TargetMode="External"/><Relationship Id="rId80" Type="http://schemas.openxmlformats.org/officeDocument/2006/relationships/hyperlink" Target="https://doi.org/10.1145/3640310.3674081" TargetMode="External"/><Relationship Id="rId85" Type="http://schemas.openxmlformats.org/officeDocument/2006/relationships/hyperlink" Target="https://doi.org/10.1145/3721976" TargetMode="External"/><Relationship Id="rId12" Type="http://schemas.openxmlformats.org/officeDocument/2006/relationships/hyperlink" Target="https://doi.org/10.1038/s42256-024-00879-7" TargetMode="External"/><Relationship Id="rId17" Type="http://schemas.openxmlformats.org/officeDocument/2006/relationships/hyperlink" Target="https://doi.org/10.1109/ICSA-C63560.2024.00059" TargetMode="External"/><Relationship Id="rId33" Type="http://schemas.openxmlformats.org/officeDocument/2006/relationships/hyperlink" Target="https://doi.org/10.47363/JAICC/2024(3)E145" TargetMode="External"/><Relationship Id="rId38" Type="http://schemas.openxmlformats.org/officeDocument/2006/relationships/hyperlink" Target="https://arxiv.org/pdf/2507.11362" TargetMode="External"/><Relationship Id="rId59" Type="http://schemas.openxmlformats.org/officeDocument/2006/relationships/hyperlink" Target="https://doi.org/10.1007/978-3-031-70797-1_21" TargetMode="External"/><Relationship Id="rId103" Type="http://schemas.openxmlformats.org/officeDocument/2006/relationships/hyperlink" Target="https://doi.org/10.1109/ICT4DA59526.2023.10302263" TargetMode="External"/><Relationship Id="rId108" Type="http://schemas.openxmlformats.org/officeDocument/2006/relationships/hyperlink" Target="https://doi.org/10.34028/iajit/22/2/4" TargetMode="External"/><Relationship Id="rId54" Type="http://schemas.openxmlformats.org/officeDocument/2006/relationships/hyperlink" Target="https://doi.org/10.24294/csma.v6i1.3906" TargetMode="External"/><Relationship Id="rId70" Type="http://schemas.openxmlformats.org/officeDocument/2006/relationships/hyperlink" Target="https://doi.org/10.1145/3492547.3492612" TargetMode="External"/><Relationship Id="rId75" Type="http://schemas.openxmlformats.org/officeDocument/2006/relationships/hyperlink" Target="https://doi.org/10.1145/3652154" TargetMode="External"/><Relationship Id="rId91" Type="http://schemas.openxmlformats.org/officeDocument/2006/relationships/hyperlink" Target="https://doi.org/10.1109/ACCESS.2024.3392283" TargetMode="External"/><Relationship Id="rId96" Type="http://schemas.openxmlformats.org/officeDocument/2006/relationships/hyperlink" Target="https://doi.org/10.1109/MIS.2022.3197950" TargetMode="External"/><Relationship Id="rId1" Type="http://schemas.openxmlformats.org/officeDocument/2006/relationships/customXml" Target="../customXml/item1.xml"/><Relationship Id="rId6" Type="http://schemas.openxmlformats.org/officeDocument/2006/relationships/image" Target="media/image1.jpg"/><Relationship Id="rId23" Type="http://schemas.openxmlformats.org/officeDocument/2006/relationships/hyperlink" Target="https://doi.org/10.32628/cseit251112185" TargetMode="External"/><Relationship Id="rId28" Type="http://schemas.openxmlformats.org/officeDocument/2006/relationships/hyperlink" Target="https://doi.org/10.1109/ACCESS.2025.3564139" TargetMode="External"/><Relationship Id="rId49" Type="http://schemas.openxmlformats.org/officeDocument/2006/relationships/hyperlink" Target="https://doi.org/10.3390/e23020136" TargetMode="External"/><Relationship Id="rId114" Type="http://schemas.openxmlformats.org/officeDocument/2006/relationships/hyperlink" Target="https://doi.org/10.1109/TEM.2022.3175633" TargetMode="External"/><Relationship Id="rId119" Type="http://schemas.openxmlformats.org/officeDocument/2006/relationships/hyperlink" Target="https://doi.org/10.56916/jesi.v2i2.968" TargetMode="External"/><Relationship Id="rId44" Type="http://schemas.openxmlformats.org/officeDocument/2006/relationships/hyperlink" Target="https://doi.org/10.55248/gengpi.6.0125.0229" TargetMode="External"/><Relationship Id="rId60" Type="http://schemas.openxmlformats.org/officeDocument/2006/relationships/hyperlink" Target="https://doi.org/10.1145/3706598.3714154" TargetMode="External"/><Relationship Id="rId65" Type="http://schemas.openxmlformats.org/officeDocument/2006/relationships/hyperlink" Target="https://doi.org/10.5220/0011006200003119" TargetMode="External"/><Relationship Id="rId81" Type="http://schemas.openxmlformats.org/officeDocument/2006/relationships/hyperlink" Target="https://doi.org/10.1145/3674805.3690741" TargetMode="External"/><Relationship Id="rId86" Type="http://schemas.openxmlformats.org/officeDocument/2006/relationships/hyperlink" Target="https://doi.org/10.1109/WETICE57085.2023.10477792"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doi.org/10.1016/j.asoc.2018.04.020" TargetMode="External"/><Relationship Id="rId18" Type="http://schemas.openxmlformats.org/officeDocument/2006/relationships/hyperlink" Target="https://doi.org/10.37934/araset.63.3.6880" TargetMode="External"/><Relationship Id="rId39" Type="http://schemas.openxmlformats.org/officeDocument/2006/relationships/hyperlink" Target="https://doi.org/10.48550/arXiv.2506.22688" TargetMode="External"/><Relationship Id="rId109" Type="http://schemas.openxmlformats.org/officeDocument/2006/relationships/hyperlink" Target="https://doi.org/10.1016/j.ijme.2019.100330" TargetMode="External"/><Relationship Id="rId34" Type="http://schemas.openxmlformats.org/officeDocument/2006/relationships/hyperlink" Target="https://doi.org/10.1007/s10515-024-00426-z" TargetMode="External"/><Relationship Id="rId50" Type="http://schemas.openxmlformats.org/officeDocument/2006/relationships/hyperlink" Target="https://doi.org/10.3390/app14010319" TargetMode="External"/><Relationship Id="rId55" Type="http://schemas.openxmlformats.org/officeDocument/2006/relationships/hyperlink" Target="https://doi.org/10.1016/J.ENGSTRUCT.2018.05.084" TargetMode="External"/><Relationship Id="rId76" Type="http://schemas.openxmlformats.org/officeDocument/2006/relationships/hyperlink" Target="https://doi.org/10.3390/informatics11030058" TargetMode="External"/><Relationship Id="rId97" Type="http://schemas.openxmlformats.org/officeDocument/2006/relationships/hyperlink" Target="https://doi.org/10.30574/ijsra.2024.13.2.2208" TargetMode="External"/><Relationship Id="rId104" Type="http://schemas.openxmlformats.org/officeDocument/2006/relationships/hyperlink" Target="https://doi.org/10.30574/wjarr.2025.26.1.1387" TargetMode="External"/><Relationship Id="rId120" Type="http://schemas.openxmlformats.org/officeDocument/2006/relationships/fontTable" Target="fontTable.xml"/><Relationship Id="rId7" Type="http://schemas.openxmlformats.org/officeDocument/2006/relationships/image" Target="media/image2.jpeg"/><Relationship Id="rId71" Type="http://schemas.openxmlformats.org/officeDocument/2006/relationships/hyperlink" Target="https://doi.org/10.1109/MS.2025.3533754" TargetMode="External"/><Relationship Id="rId92" Type="http://schemas.openxmlformats.org/officeDocument/2006/relationships/hyperlink" Target="https://doi.org/10.1007/978-3-031-78386-9_4" TargetMode="External"/><Relationship Id="rId2" Type="http://schemas.openxmlformats.org/officeDocument/2006/relationships/numbering" Target="numbering.xml"/><Relationship Id="rId29" Type="http://schemas.openxmlformats.org/officeDocument/2006/relationships/hyperlink" Target="https://doi.org/10.1109/ACCESS.2024.3519423" TargetMode="External"/><Relationship Id="rId24" Type="http://schemas.openxmlformats.org/officeDocument/2006/relationships/hyperlink" Target="https://doi.org/10.1109/CONIT55038.2022.9848290" TargetMode="External"/><Relationship Id="rId40" Type="http://schemas.openxmlformats.org/officeDocument/2006/relationships/hyperlink" Target="https://doi.org/10.1109/ASIANCON62057.2024.10837847" TargetMode="External"/><Relationship Id="rId45" Type="http://schemas.openxmlformats.org/officeDocument/2006/relationships/hyperlink" Target="https://doi.org/10.18034/abcjar.v12i2.783" TargetMode="External"/><Relationship Id="rId66" Type="http://schemas.openxmlformats.org/officeDocument/2006/relationships/hyperlink" Target="https://doi.org/10.55248/gengpi.6.0125.0229" TargetMode="External"/><Relationship Id="rId87" Type="http://schemas.openxmlformats.org/officeDocument/2006/relationships/hyperlink" Target="https://doi.org/10.1109/ACCESS.2024.3364387" TargetMode="External"/><Relationship Id="rId110" Type="http://schemas.openxmlformats.org/officeDocument/2006/relationships/hyperlink" Target="https://doi.org/10.1002/sd.2773" TargetMode="External"/><Relationship Id="rId115" Type="http://schemas.openxmlformats.org/officeDocument/2006/relationships/hyperlink" Target="https://doi.org/10.1109/ADICS58448.2024.10533595" TargetMode="External"/><Relationship Id="rId61" Type="http://schemas.openxmlformats.org/officeDocument/2006/relationships/hyperlink" Target="https://doi.org/10.1049/icp.2024.4307" TargetMode="External"/><Relationship Id="rId82" Type="http://schemas.openxmlformats.org/officeDocument/2006/relationships/hyperlink" Target="https://doi.org/10.1007/s11219-020-09531-0" TargetMode="External"/><Relationship Id="rId19" Type="http://schemas.openxmlformats.org/officeDocument/2006/relationships/hyperlink" Target="https://doi.org/10.1007/s10270-024-01211-y" TargetMode="External"/><Relationship Id="rId14" Type="http://schemas.openxmlformats.org/officeDocument/2006/relationships/hyperlink" Target="%20https://doi.org/10.14569/ijacsa.2024.0150306" TargetMode="External"/><Relationship Id="rId30" Type="http://schemas.openxmlformats.org/officeDocument/2006/relationships/hyperlink" Target="https://doi.org/10.1109/ICERCS63125.2024.10894980" TargetMode="External"/><Relationship Id="rId35" Type="http://schemas.openxmlformats.org/officeDocument/2006/relationships/hyperlink" Target="https://doi.org/10.48550/arXiv.2501.09434" TargetMode="External"/><Relationship Id="rId56" Type="http://schemas.openxmlformats.org/officeDocument/2006/relationships/hyperlink" Target="https://doi.org/10.1109/ICAICCIT60255.2023.10465893" TargetMode="External"/><Relationship Id="rId77" Type="http://schemas.openxmlformats.org/officeDocument/2006/relationships/hyperlink" Target="https://doi.org/10.1109/IC2E.2019.00025" TargetMode="External"/><Relationship Id="rId100" Type="http://schemas.openxmlformats.org/officeDocument/2006/relationships/hyperlink" Target="https://doi.org/10.1109/TSE.2012.52" TargetMode="External"/><Relationship Id="rId105" Type="http://schemas.openxmlformats.org/officeDocument/2006/relationships/hyperlink" Target="https://doi.org/10.22399/ijcesen.1718" TargetMode="External"/><Relationship Id="rId8" Type="http://schemas.openxmlformats.org/officeDocument/2006/relationships/image" Target="media/image3.png"/><Relationship Id="rId51" Type="http://schemas.openxmlformats.org/officeDocument/2006/relationships/hyperlink" Target="https://doi.org/10.1109/CAIN58948.2023.00019" TargetMode="External"/><Relationship Id="rId72" Type="http://schemas.openxmlformats.org/officeDocument/2006/relationships/hyperlink" Target="https://doi.org/10.22399/ijcesen.1718" TargetMode="External"/><Relationship Id="rId93" Type="http://schemas.openxmlformats.org/officeDocument/2006/relationships/hyperlink" Target="https://doi.org/10.1109/TechDebt52882.2021.00009" TargetMode="External"/><Relationship Id="rId98" Type="http://schemas.openxmlformats.org/officeDocument/2006/relationships/hyperlink" Target="https://doi.org/10.1145/3652154"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doi.org/10.5220/0011796900003393" TargetMode="External"/><Relationship Id="rId46" Type="http://schemas.openxmlformats.org/officeDocument/2006/relationships/hyperlink" Target="https://doi.org/10.51594/csitrj.v5i8.1450" TargetMode="External"/><Relationship Id="rId67" Type="http://schemas.openxmlformats.org/officeDocument/2006/relationships/hyperlink" Target="https://doi.org/10.21275/sr24226073411" TargetMode="External"/><Relationship Id="rId116" Type="http://schemas.openxmlformats.org/officeDocument/2006/relationships/hyperlink" Target="https://doi.org/10.1007/s10115-024-02248-7" TargetMode="External"/><Relationship Id="rId20" Type="http://schemas.openxmlformats.org/officeDocument/2006/relationships/hyperlink" Target="https://doi.org/10.1109/SCEECS64059.2025.10940505" TargetMode="External"/><Relationship Id="rId41" Type="http://schemas.openxmlformats.org/officeDocument/2006/relationships/hyperlink" Target="https://doi.org/10.1109/models-c53483.2021.00061" TargetMode="External"/><Relationship Id="rId62" Type="http://schemas.openxmlformats.org/officeDocument/2006/relationships/hyperlink" Target="https://doi.org/10.1145/3460620.3460768" TargetMode="External"/><Relationship Id="rId83" Type="http://schemas.openxmlformats.org/officeDocument/2006/relationships/hyperlink" Target="https://doi.org/10.1109/REW53955.2021.00012" TargetMode="External"/><Relationship Id="rId88" Type="http://schemas.openxmlformats.org/officeDocument/2006/relationships/hyperlink" Target="https://doi.org/10.4314/jcsia.v28i1.10" TargetMode="External"/><Relationship Id="rId111" Type="http://schemas.openxmlformats.org/officeDocument/2006/relationships/hyperlink" Target="https://doi.org/10.1016/j.neucom.2024.128096" TargetMode="External"/><Relationship Id="rId15" Type="http://schemas.openxmlformats.org/officeDocument/2006/relationships/hyperlink" Target="https://doi.org/10.3390/app15031344" TargetMode="External"/><Relationship Id="rId36" Type="http://schemas.openxmlformats.org/officeDocument/2006/relationships/hyperlink" Target="https://doi.org/10.1145/3644815.3644947" TargetMode="External"/><Relationship Id="rId57" Type="http://schemas.openxmlformats.org/officeDocument/2006/relationships/hyperlink" Target="https://doi.org/10.1109/DASA63652.2024.10836523" TargetMode="External"/><Relationship Id="rId106" Type="http://schemas.openxmlformats.org/officeDocument/2006/relationships/hyperlink" Target="https://doi.org/10.36948/ijfmr.2024.v06i03.23271" TargetMode="External"/><Relationship Id="rId10" Type="http://schemas.openxmlformats.org/officeDocument/2006/relationships/image" Target="media/image5.png"/><Relationship Id="rId31" Type="http://schemas.openxmlformats.org/officeDocument/2006/relationships/hyperlink" Target="https://doi.org/10.21203/rs.3.rs-3086026/v1" TargetMode="External"/><Relationship Id="rId52" Type="http://schemas.openxmlformats.org/officeDocument/2006/relationships/hyperlink" Target="https://doi.org/10.1007/s44163-023-00089-x" TargetMode="External"/><Relationship Id="rId73" Type="http://schemas.openxmlformats.org/officeDocument/2006/relationships/hyperlink" Target="https://doi.org/10.1080/08874417.2023.2261010" TargetMode="External"/><Relationship Id="rId78" Type="http://schemas.openxmlformats.org/officeDocument/2006/relationships/hyperlink" Target="https://doi.org/10.1109/TIV.2024.3434515" TargetMode="External"/><Relationship Id="rId94" Type="http://schemas.openxmlformats.org/officeDocument/2006/relationships/hyperlink" Target="https://doi.org/10.1111/J.1540-6261.1982.TB01099.X" TargetMode="External"/><Relationship Id="rId99" Type="http://schemas.openxmlformats.org/officeDocument/2006/relationships/hyperlink" Target="https://doi.org/10.17645/mac.9420" TargetMode="External"/><Relationship Id="rId101" Type="http://schemas.openxmlformats.org/officeDocument/2006/relationships/hyperlink" Target="https://doi.org/10.1007/978-981-15-7106-0_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C8FDD-DB30-4760-9DB2-6B4710589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10383</Words>
  <Characters>59188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ratna kumari thommandru</cp:lastModifiedBy>
  <cp:revision>3</cp:revision>
  <dcterms:created xsi:type="dcterms:W3CDTF">2025-09-18T04:27:00Z</dcterms:created>
  <dcterms:modified xsi:type="dcterms:W3CDTF">2025-09-18T04:47:00Z</dcterms:modified>
</cp:coreProperties>
</file>