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Tale on Mathematical Formulas: From Ancient Scribes to Modern Algorithms</w:t>
      </w:r>
    </w:p>
    <w:p>
      <w:r>
        <w:t>Mathematical formulas, seemingly abstract collections of symbols and operators, are far more than just equations on a page. They are the language of the universe, the tools with which we decipher its mysteries and construct our technological marvels. This document delves into the rich history, diverse applications, and inherent beauty of mathematical formulas, weaving a tale of human ingenuity and the pursuit of understanding.</w:t>
      </w:r>
    </w:p>
    <w:p/>
    <w:p>
      <w:pPr>
        <w:pStyle w:val="Heading2"/>
      </w:pPr>
      <w:r>
        <w:t>Part I: A Historical Perspective – The Genesis of Formulas</w:t>
      </w:r>
    </w:p>
    <w:p/>
    <w:p>
      <w:r>
        <w:t>The earliest forms of mathematical formulas weren't elegant equations as we know them today.  Ancient civilizations, from the Babylonians meticulously calculating areas and volumes to the Egyptians designing monumental pyramids with precise geometric ratios, employed practical mathematical methods that implicitly contained the essence of formulas.  Clay tablets unearthed in Mesopotamia reveal intricate calculations related to land surveying and astronomical observations, representing rudimentary forms of algebraic expressions.  These weren't presented as abstract formulas, but as step-by-step procedures, a testament to the practical application driving early mathematical development.</w:t>
      </w:r>
    </w:p>
    <w:p/>
    <w:p>
      <w:r>
        <w:t>The Greeks, with their focus on geometry and philosophical inquiry, took a significant leap forward.  Pythagoras's theorem, perhaps the most iconic formula,  demonstrates a profound relationship between the sides of a right-angled triangle.  While not expressed in the algebraic notation we use today, the theorem's inherent structure embodies the essence of a formula: a concise relationship between variables.  Euclid's *Elements*, a monumental work, systematized geometric knowledge, providing a foundational framework for deductive reasoning and further mathematical development, influencing the structure and rigor of mathematical proofs for centuries.</w:t>
      </w:r>
    </w:p>
    <w:p/>
    <w:p>
      <w:r>
        <w:t>The development of symbolic algebra, primarily attributed to Arab mathematicians like Al-Khwarizmi in the 9th century, was a revolutionary advancement.  Al-Khwarizmi's work, *Al-Kitab al-mukhtasar fi hisab al-jabr wal-muqabala* (The Compendious Book on Calculation by Completion and Balancing), introduced systematic methods for solving algebraic equations and laid the groundwork for modern algebraic notation.  This shift from verbal descriptions to symbolic representation dramatically increased the power and efficiency of mathematical expression, marking a crucial turning point in the history of formulas.</w:t>
      </w:r>
    </w:p>
    <w:p/>
    <w:p/>
    <w:p>
      <w:pPr>
        <w:pStyle w:val="Heading2"/>
      </w:pPr>
      <w:r>
        <w:t>Part II: The Power and Elegance of Formulas – Diverse Applications</w:t>
      </w:r>
    </w:p>
    <w:p/>
    <w:p>
      <w:r>
        <w:t>Mathematical formulas permeate virtually every aspect of modern life.  Their power lies in their ability to encapsulate complex relationships concisely and precisely.</w:t>
      </w:r>
    </w:p>
    <w:p/>
    <w:p>
      <w:pPr>
        <w:pStyle w:val="Heading3"/>
      </w:pPr>
      <w:r>
        <w:t>2.1 Physics and Engineering: The Laws of Nature</w:t>
      </w:r>
    </w:p>
    <w:p/>
    <w:p>
      <w:r>
        <w:t>Physics, in particular, relies heavily on formulas to describe the fundamental laws governing the universe.  Newton's Law of Universal Gravitation (F = G(m1m2)/r²) elegantly expresses the force of attraction between two masses, a formula that underpinned our understanding of celestial mechanics for centuries.  Maxwell's equations, a set of four interconnected formulas, unified electricity, magnetism, and light, revolutionizing physics and paving the way for technological advancements like radio and television.  In engineering, formulas are crucial for structural design, fluid dynamics, and countless other applications, ensuring the safety and efficiency of bridges, airplanes, and other complex systems.</w:t>
      </w:r>
    </w:p>
    <w:p/>
    <w:p/>
    <w:p>
      <w:pPr>
        <w:pStyle w:val="Heading3"/>
      </w:pPr>
      <w:r>
        <w:t>2.2 Finance and Economics: Modeling Complex Systems</w:t>
      </w:r>
    </w:p>
    <w:p/>
    <w:p>
      <w:r>
        <w:t>The world of finance and economics is heavily reliant on mathematical formulas to model complex systems and predict future trends.  Interest rate calculations, stock valuation models, and risk assessment methodologies all rely on intricate formulas that consider various factors.  The Black-Scholes model, for example, provides a framework for pricing options contracts, a cornerstone of modern financial markets.  Economic models, based on systems of equations and statistical formulas, are crucial for understanding macroeconomic indicators, predicting economic growth, and informing policy decisions.</w:t>
      </w:r>
    </w:p>
    <w:p/>
    <w:p>
      <w:pPr>
        <w:pStyle w:val="Heading3"/>
      </w:pPr>
      <w:r>
        <w:t>2.3 Computer Science and Algorithm Design: The Foundation of Computation</w:t>
      </w:r>
    </w:p>
    <w:p/>
    <w:p>
      <w:r>
        <w:t>Computer science is fundamentally based on the manipulation of mathematical formulas.  Algorithms, the core of computational processes, are often expressed as sequences of steps defined by mathematical formulas.  Cryptography, which secures online transactions and communications, relies heavily on advanced mathematical formulas and number theory.  Machine learning algorithms, enabling self-driving cars and advanced AI systems, are based on sophisticated statistical and optimization formulas.</w:t>
      </w:r>
    </w:p>
    <w:p/>
    <w:p/>
    <w:p>
      <w:pPr>
        <w:pStyle w:val="Heading2"/>
      </w:pPr>
      <w:r>
        <w:t>Part III:  The Beauty and Mystery of Formulas – Beyond the Practical</w:t>
      </w:r>
    </w:p>
    <w:p/>
    <w:p>
      <w:r>
        <w:t>Beyond their practical applications, mathematical formulas possess an inherent aesthetic appeal.  The elegance and symmetry of certain formulas reveal a deep underlying order and harmony within the universe.  Euler's identity (e^(iπ) + 1 = 0), often cited as the most beautiful formula in mathematics, connects five fundamental mathematical constants (e, i, π, 1, and 0) in a surprisingly simple and elegant equation.  This equation demonstrates the interconnectedness of seemingly disparate mathematical concepts, highlighting the underlying unity of mathematics.</w:t>
      </w:r>
    </w:p>
    <w:p/>
    <w:p>
      <w:r>
        <w:t>The ongoing search for new and insightful formulas continues to drive mathematical research.  The pursuit of elegant and concise representations of complex phenomena fuels the creativity and intellectual curiosity of mathematicians worldwide.  The discovery of new formulas often opens up entirely new avenues of research and expands our understanding of the mathematical universe.</w:t>
      </w:r>
    </w:p>
    <w:p/>
    <w:p>
      <w:r>
        <w:t>The "tale" of mathematical formulas is an ongoing narrative, a story of human ingenuity, intellectual pursuit, and the continuing exploration of the universe's intricate mathematical structure.  From ancient clay tablets to modern algorithms, formulas remain the essential tools with which we comprehend, predict, and shape our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