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Mahaboob Subhani Sheik's NCAT-25 Scorecard</w:t>
      </w:r>
    </w:p>
    <w:p>
      <w:r>
        <w:t>This report details the performance of Mahaboob Subhani Sheik in the NCAT-25 examination, based on the provided scorecard data.</w:t>
      </w:r>
    </w:p>
    <w:p/>
    <w:p>
      <w:pPr>
        <w:pStyle w:val="Heading2"/>
      </w:pPr>
      <w:r>
        <w:t>Overall Performance</w:t>
      </w:r>
    </w:p>
    <w:p/>
    <w:p>
      <w:r>
        <w:t>Mahaboob Subhani Sheik achieved an overall score of 44 in the NCAT-25 exam.  This score reflects a total of 4460 correctly answered questions out of a possible 6060 questions attempted.  The discrepancy between the overall score (44) and the number of correctly answered questions (4460) suggests that the scoring system likely involves a weighted or scaled approach, not simply a raw count of correct answers.  Further details on the scoring methodology are not provided in the source document.</w:t>
      </w:r>
    </w:p>
    <w:p/>
    <w:p>
      <w:pPr>
        <w:pStyle w:val="Heading2"/>
      </w:pPr>
      <w:r>
        <w:t>Section-wise Performance and Percentiles</w:t>
      </w:r>
    </w:p>
    <w:p/>
    <w:p>
      <w:r>
        <w:t>The scorecard breaks down Mahaboob Subhani Sheik's performance across three key sections: Quantitative Aptitude, Data Interpretation &amp; Reasoning, and Verbal Ability.  His performance in each section is summarized below:</w:t>
      </w:r>
    </w:p>
    <w:p/>
    <w:p>
      <w:pPr>
        <w:pStyle w:val="Heading3"/>
      </w:pPr>
      <w:r>
        <w:t>Quantitative Aptitude</w:t>
      </w:r>
    </w:p>
    <w:p/>
    <w:p>
      <w:r>
        <w:t>Mahaboob Subhani Sheik achieved a percentile of 93.21 in Quantitative Aptitude. This indicates he performed significantly better than the majority of his peers in this section.  A percentile of 93.21 suggests he scored higher than 93.21% of the other test takers.</w:t>
      </w:r>
    </w:p>
    <w:p/>
    <w:p>
      <w:pPr>
        <w:pStyle w:val="Heading3"/>
      </w:pPr>
      <w:r>
        <w:t>Data Interpretation and Reasoning</w:t>
      </w:r>
    </w:p>
    <w:p/>
    <w:p>
      <w:r>
        <w:t>In the Data Interpretation and Reasoning section, Mahaboob Subhani Sheik obtained a percentile of 49.89. This score places him around the median, suggesting his performance in this area was average compared to other participants.</w:t>
      </w:r>
    </w:p>
    <w:p/>
    <w:p>
      <w:pPr>
        <w:pStyle w:val="Heading3"/>
      </w:pPr>
      <w:r>
        <w:t>Verbal Ability</w:t>
      </w:r>
    </w:p>
    <w:p/>
    <w:p>
      <w:r>
        <w:t>Mahaboob Subhani Sheik demonstrated strong performance in Verbal Ability, achieving a percentile of 86.36. This indicates he outperformed a significant portion of his peers in this section, similar to his performance in Quantitative Aptitude.</w:t>
      </w:r>
    </w:p>
    <w:p/>
    <w:p>
      <w:pPr>
        <w:pStyle w:val="Heading2"/>
      </w:pPr>
      <w:r>
        <w:t>Benchmark Peer Group Percentile</w:t>
      </w:r>
    </w:p>
    <w:p/>
    <w:p>
      <w:r>
        <w:t>The scorecard includes two values for Mahaboob Subhani Sheik's overall benchmark peer group percentile in Engineering: 87.59 and 90.21. The presence of two different values might reflect different peer group comparisons or slight discrepancies within the data.  Without further context from the source document, it is not possible to determine which value is more accurate or the reason for the disparity.  However, both values consistently demonstrate that his performance within the Engineering peer group is very strong.</w:t>
      </w:r>
    </w:p>
    <w:p/>
    <w:p/>
    <w:p>
      <w:pPr>
        <w:pStyle w:val="Heading2"/>
      </w:pPr>
      <w:r>
        <w:t>Applicant Profile</w:t>
      </w:r>
    </w:p>
    <w:p/>
    <w:p>
      <w:r>
        <w:t>The scorecard identifies Mahaboob Subhani Sheik as a B.Tech/B.E. Computer Science student from DNR College of Engineering and Technology, Bhimavaram.  He is pursuing his studies in Andhra Pradesh and is expected to graduate in 2026.</w:t>
      </w:r>
    </w:p>
    <w:p/>
    <w:p>
      <w:r>
        <w:t>This report provides a comprehensive analysis of Mahaboob Subhani Sheik's performance in the NCAT-25 exam based solely on the provided data.  Further information would be needed to provide more detailed explanations or insights into the scoring system or peer group comparisons.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