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F04" w:rsidRPr="00294F04" w:rsidRDefault="00294F04" w:rsidP="00294F04">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r w:rsidRPr="00294F04">
        <w:rPr>
          <w:rFonts w:ascii="Times New Roman" w:eastAsia="Times New Roman" w:hAnsi="Times New Roman" w:cs="Times New Roman"/>
          <w:b/>
          <w:bCs/>
          <w:sz w:val="24"/>
          <w:szCs w:val="24"/>
          <w:lang w:eastAsia="en-IN"/>
        </w:rPr>
        <w:t xml:space="preserve">Subject: </w:t>
      </w:r>
      <w:r w:rsidRPr="00294F04">
        <w:rPr>
          <w:rFonts w:ascii="Times New Roman" w:eastAsia="Times New Roman" w:hAnsi="Times New Roman" w:cs="Times New Roman"/>
          <w:bCs/>
          <w:sz w:val="24"/>
          <w:szCs w:val="24"/>
          <w:lang w:eastAsia="en-IN"/>
        </w:rPr>
        <w:t xml:space="preserve">Investigating </w:t>
      </w:r>
      <w:proofErr w:type="spellStart"/>
      <w:r w:rsidRPr="00294F04">
        <w:rPr>
          <w:rFonts w:ascii="Times New Roman" w:eastAsia="Times New Roman" w:hAnsi="Times New Roman" w:cs="Times New Roman"/>
          <w:bCs/>
          <w:sz w:val="24"/>
          <w:szCs w:val="24"/>
          <w:lang w:eastAsia="en-IN"/>
        </w:rPr>
        <w:t>PowerCo's</w:t>
      </w:r>
      <w:proofErr w:type="spellEnd"/>
      <w:r w:rsidRPr="00294F04">
        <w:rPr>
          <w:rFonts w:ascii="Times New Roman" w:eastAsia="Times New Roman" w:hAnsi="Times New Roman" w:cs="Times New Roman"/>
          <w:bCs/>
          <w:sz w:val="24"/>
          <w:szCs w:val="24"/>
          <w:lang w:eastAsia="en-IN"/>
        </w:rPr>
        <w:t xml:space="preserve"> Customer Churn Problem</w:t>
      </w:r>
    </w:p>
    <w:p w:rsidR="00294F04" w:rsidRPr="00294F04" w:rsidRDefault="00294F04" w:rsidP="00294F04">
      <w:p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sz w:val="24"/>
          <w:szCs w:val="24"/>
          <w:lang w:eastAsia="en-IN"/>
        </w:rPr>
        <w:t>Dear AD,</w:t>
      </w:r>
    </w:p>
    <w:p w:rsidR="00294F04" w:rsidRPr="00294F04" w:rsidRDefault="00294F04" w:rsidP="00294F0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94F04">
        <w:rPr>
          <w:rFonts w:ascii="Times New Roman" w:eastAsia="Times New Roman" w:hAnsi="Times New Roman" w:cs="Times New Roman"/>
          <w:sz w:val="24"/>
          <w:szCs w:val="24"/>
          <w:lang w:eastAsia="en-IN"/>
        </w:rPr>
        <w:t>PowerCo</w:t>
      </w:r>
      <w:proofErr w:type="spellEnd"/>
      <w:r w:rsidRPr="00294F04">
        <w:rPr>
          <w:rFonts w:ascii="Times New Roman" w:eastAsia="Times New Roman" w:hAnsi="Times New Roman" w:cs="Times New Roman"/>
          <w:sz w:val="24"/>
          <w:szCs w:val="24"/>
          <w:lang w:eastAsia="en-IN"/>
        </w:rPr>
        <w:t xml:space="preserve"> is a prominent energy utility provider that serves corporate, SME, and residential customers. To address the issue of significant customer churn in the SME segment, we need to understand the problem thoroughly and develop a targeted approach.</w:t>
      </w:r>
    </w:p>
    <w:p w:rsidR="00294F04" w:rsidRPr="00294F04" w:rsidRDefault="00294F04" w:rsidP="00294F04">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94F04">
        <w:rPr>
          <w:rFonts w:ascii="Times New Roman" w:eastAsia="Times New Roman" w:hAnsi="Times New Roman" w:cs="Times New Roman"/>
          <w:b/>
          <w:bCs/>
          <w:sz w:val="24"/>
          <w:szCs w:val="27"/>
          <w:lang w:eastAsia="en-IN"/>
        </w:rPr>
        <w:t>Problem Overview:</w:t>
      </w:r>
    </w:p>
    <w:p w:rsidR="00294F04" w:rsidRPr="00294F04" w:rsidRDefault="00294F04" w:rsidP="00294F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sz w:val="24"/>
          <w:szCs w:val="24"/>
          <w:lang w:eastAsia="en-IN"/>
        </w:rPr>
        <w:t>The deregulation of the energy market has intensified competition, leading to higher churn rates among SME customers.</w:t>
      </w:r>
    </w:p>
    <w:p w:rsidR="00294F04" w:rsidRPr="00294F04" w:rsidRDefault="00294F04" w:rsidP="00294F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Changes</w:t>
      </w:r>
      <w:r w:rsidRPr="00294F04">
        <w:rPr>
          <w:rFonts w:ascii="Times New Roman" w:eastAsia="Times New Roman" w:hAnsi="Times New Roman" w:cs="Times New Roman"/>
          <w:sz w:val="24"/>
          <w:szCs w:val="24"/>
          <w:lang w:eastAsia="en-IN"/>
        </w:rPr>
        <w:t xml:space="preserve"> in pricing significantly impact customer retention.</w:t>
      </w:r>
    </w:p>
    <w:p w:rsidR="00294F04" w:rsidRPr="00294F04" w:rsidRDefault="00294F04" w:rsidP="00294F04">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94F04">
        <w:rPr>
          <w:rFonts w:ascii="Times New Roman" w:eastAsia="Times New Roman" w:hAnsi="Times New Roman" w:cs="Times New Roman"/>
          <w:b/>
          <w:bCs/>
          <w:sz w:val="24"/>
          <w:szCs w:val="27"/>
          <w:lang w:eastAsia="en-IN"/>
        </w:rPr>
        <w:t>Client Hypothesis:</w:t>
      </w:r>
    </w:p>
    <w:p w:rsidR="00294F04" w:rsidRPr="00294F04" w:rsidRDefault="00294F04" w:rsidP="00294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sz w:val="24"/>
          <w:szCs w:val="24"/>
          <w:lang w:eastAsia="en-IN"/>
        </w:rPr>
        <w:t>Predictive models could identify customers at risk of churning due to current pricing levels.</w:t>
      </w:r>
    </w:p>
    <w:p w:rsidR="00294F04" w:rsidRPr="00294F04" w:rsidRDefault="00294F04" w:rsidP="00294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sz w:val="24"/>
          <w:szCs w:val="24"/>
          <w:lang w:eastAsia="en-IN"/>
        </w:rPr>
        <w:t>Offering discounts might help retain these customers and reduce churn.</w:t>
      </w:r>
    </w:p>
    <w:p w:rsidR="00294F04" w:rsidRPr="00294F04" w:rsidRDefault="00294F04" w:rsidP="00294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sz w:val="24"/>
          <w:szCs w:val="24"/>
          <w:lang w:eastAsia="en-IN"/>
        </w:rPr>
        <w:t>The SME segment is considering a 20% discount strategy to mitigate churn.</w:t>
      </w:r>
    </w:p>
    <w:p w:rsidR="00294F04" w:rsidRPr="00294F04" w:rsidRDefault="00294F04" w:rsidP="00294F04">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94F04">
        <w:rPr>
          <w:rFonts w:ascii="Times New Roman" w:eastAsia="Times New Roman" w:hAnsi="Times New Roman" w:cs="Times New Roman"/>
          <w:b/>
          <w:bCs/>
          <w:sz w:val="24"/>
          <w:szCs w:val="27"/>
          <w:lang w:eastAsia="en-IN"/>
        </w:rPr>
        <w:t>Data Requirements:</w:t>
      </w:r>
    </w:p>
    <w:p w:rsidR="00294F04" w:rsidRPr="00294F04" w:rsidRDefault="00294F04" w:rsidP="00294F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bCs/>
          <w:sz w:val="24"/>
          <w:szCs w:val="24"/>
          <w:lang w:eastAsia="en-IN"/>
        </w:rPr>
        <w:t>Customer data:</w:t>
      </w:r>
      <w:r w:rsidRPr="00294F04">
        <w:rPr>
          <w:rFonts w:ascii="Times New Roman" w:eastAsia="Times New Roman" w:hAnsi="Times New Roman" w:cs="Times New Roman"/>
          <w:sz w:val="24"/>
          <w:szCs w:val="24"/>
          <w:lang w:eastAsia="en-IN"/>
        </w:rPr>
        <w:t xml:space="preserve"> Details such as electricity usage patterns, the date they joined, monthly bills, and industry classification.</w:t>
      </w:r>
    </w:p>
    <w:p w:rsidR="00294F04" w:rsidRPr="00294F04" w:rsidRDefault="00294F04" w:rsidP="00294F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bCs/>
          <w:sz w:val="24"/>
          <w:szCs w:val="24"/>
          <w:lang w:eastAsia="en-IN"/>
        </w:rPr>
        <w:t>Churn data:</w:t>
      </w:r>
      <w:r w:rsidRPr="00294F04">
        <w:rPr>
          <w:rFonts w:ascii="Times New Roman" w:eastAsia="Times New Roman" w:hAnsi="Times New Roman" w:cs="Times New Roman"/>
          <w:sz w:val="24"/>
          <w:szCs w:val="24"/>
          <w:lang w:eastAsia="en-IN"/>
        </w:rPr>
        <w:t xml:space="preserve"> Information on customers who have switched providers.</w:t>
      </w:r>
    </w:p>
    <w:p w:rsidR="00294F04" w:rsidRPr="00294F04" w:rsidRDefault="00294F04" w:rsidP="00294F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bCs/>
          <w:sz w:val="24"/>
          <w:szCs w:val="24"/>
          <w:lang w:eastAsia="en-IN"/>
        </w:rPr>
        <w:t>Historical pricing data:</w:t>
      </w:r>
      <w:r w:rsidRPr="00294F04">
        <w:rPr>
          <w:rFonts w:ascii="Times New Roman" w:eastAsia="Times New Roman" w:hAnsi="Times New Roman" w:cs="Times New Roman"/>
          <w:sz w:val="24"/>
          <w:szCs w:val="24"/>
          <w:lang w:eastAsia="en-IN"/>
        </w:rPr>
        <w:t xml:space="preserve"> </w:t>
      </w:r>
      <w:proofErr w:type="spellStart"/>
      <w:r w:rsidRPr="00294F04">
        <w:rPr>
          <w:rFonts w:ascii="Times New Roman" w:eastAsia="Times New Roman" w:hAnsi="Times New Roman" w:cs="Times New Roman"/>
          <w:sz w:val="24"/>
          <w:szCs w:val="24"/>
          <w:lang w:eastAsia="en-IN"/>
        </w:rPr>
        <w:t>PowerCo’s</w:t>
      </w:r>
      <w:proofErr w:type="spellEnd"/>
      <w:r w:rsidRPr="00294F04">
        <w:rPr>
          <w:rFonts w:ascii="Times New Roman" w:eastAsia="Times New Roman" w:hAnsi="Times New Roman" w:cs="Times New Roman"/>
          <w:sz w:val="24"/>
          <w:szCs w:val="24"/>
          <w:lang w:eastAsia="en-IN"/>
        </w:rPr>
        <w:t xml:space="preserve"> price history over the relevant period.</w:t>
      </w:r>
    </w:p>
    <w:p w:rsidR="00294F04" w:rsidRPr="00294F04" w:rsidRDefault="00294F04" w:rsidP="00294F04">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94F04">
        <w:rPr>
          <w:rFonts w:ascii="Times New Roman" w:eastAsia="Times New Roman" w:hAnsi="Times New Roman" w:cs="Times New Roman"/>
          <w:b/>
          <w:bCs/>
          <w:sz w:val="24"/>
          <w:szCs w:val="27"/>
          <w:lang w:eastAsia="en-IN"/>
        </w:rPr>
        <w:t>Methodology and Approach:</w:t>
      </w:r>
    </w:p>
    <w:p w:rsidR="00294F04" w:rsidRPr="00294F04" w:rsidRDefault="00294F04" w:rsidP="00294F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bCs/>
          <w:sz w:val="24"/>
          <w:szCs w:val="24"/>
          <w:lang w:eastAsia="en-IN"/>
        </w:rPr>
        <w:t>Define a pricing threshold:</w:t>
      </w:r>
      <w:r w:rsidRPr="00294F04">
        <w:rPr>
          <w:rFonts w:ascii="Times New Roman" w:eastAsia="Times New Roman" w:hAnsi="Times New Roman" w:cs="Times New Roman"/>
          <w:sz w:val="24"/>
          <w:szCs w:val="24"/>
          <w:lang w:eastAsia="en-IN"/>
        </w:rPr>
        <w:t xml:space="preserve"> Identify the pricing levels at which customers are more likely to churn.</w:t>
      </w:r>
    </w:p>
    <w:p w:rsidR="00294F04" w:rsidRPr="00294F04" w:rsidRDefault="00294F04" w:rsidP="00294F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bCs/>
          <w:sz w:val="24"/>
          <w:szCs w:val="24"/>
          <w:lang w:eastAsia="en-IN"/>
        </w:rPr>
        <w:t>Conduct data analysis:</w:t>
      </w:r>
      <w:r w:rsidRPr="00294F04">
        <w:rPr>
          <w:rFonts w:ascii="Times New Roman" w:eastAsia="Times New Roman" w:hAnsi="Times New Roman" w:cs="Times New Roman"/>
          <w:sz w:val="24"/>
          <w:szCs w:val="24"/>
          <w:lang w:eastAsia="en-IN"/>
        </w:rPr>
        <w:t xml:space="preserve"> Explore the collected data to identify trends and correlations, focusing on price sensitivity.</w:t>
      </w:r>
    </w:p>
    <w:p w:rsidR="00294F04" w:rsidRPr="00294F04" w:rsidRDefault="00294F04" w:rsidP="00294F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bCs/>
          <w:sz w:val="24"/>
          <w:szCs w:val="24"/>
          <w:lang w:eastAsia="en-IN"/>
        </w:rPr>
        <w:t>Feature engineering:</w:t>
      </w:r>
      <w:r w:rsidRPr="00294F04">
        <w:rPr>
          <w:rFonts w:ascii="Times New Roman" w:eastAsia="Times New Roman" w:hAnsi="Times New Roman" w:cs="Times New Roman"/>
          <w:sz w:val="24"/>
          <w:szCs w:val="24"/>
          <w:lang w:eastAsia="en-IN"/>
        </w:rPr>
        <w:t xml:space="preserve"> Derive meaningful insights from the data and utilize machine learning models such as Logistic Regression or Random Forest to predict churn likelihood.</w:t>
      </w:r>
    </w:p>
    <w:p w:rsidR="00294F04" w:rsidRPr="00294F04" w:rsidRDefault="00294F04" w:rsidP="00294F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bCs/>
          <w:sz w:val="24"/>
          <w:szCs w:val="24"/>
          <w:lang w:eastAsia="en-IN"/>
        </w:rPr>
        <w:t>Deep dive into price impacts:</w:t>
      </w:r>
      <w:r w:rsidRPr="00294F04">
        <w:rPr>
          <w:rFonts w:ascii="Times New Roman" w:eastAsia="Times New Roman" w:hAnsi="Times New Roman" w:cs="Times New Roman"/>
          <w:sz w:val="24"/>
          <w:szCs w:val="24"/>
          <w:lang w:eastAsia="en-IN"/>
        </w:rPr>
        <w:t xml:space="preserve"> </w:t>
      </w:r>
      <w:proofErr w:type="spellStart"/>
      <w:r w:rsidRPr="00294F04">
        <w:rPr>
          <w:rFonts w:ascii="Times New Roman" w:eastAsia="Times New Roman" w:hAnsi="Times New Roman" w:cs="Times New Roman"/>
          <w:sz w:val="24"/>
          <w:szCs w:val="24"/>
          <w:lang w:eastAsia="en-IN"/>
        </w:rPr>
        <w:t>Analyze</w:t>
      </w:r>
      <w:proofErr w:type="spellEnd"/>
      <w:r w:rsidRPr="00294F04">
        <w:rPr>
          <w:rFonts w:ascii="Times New Roman" w:eastAsia="Times New Roman" w:hAnsi="Times New Roman" w:cs="Times New Roman"/>
          <w:sz w:val="24"/>
          <w:szCs w:val="24"/>
          <w:lang w:eastAsia="en-IN"/>
        </w:rPr>
        <w:t xml:space="preserve"> how price changes have historically influenced churn rates.</w:t>
      </w:r>
    </w:p>
    <w:p w:rsidR="00294F04" w:rsidRPr="00294F04" w:rsidRDefault="00294F04" w:rsidP="00294F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bCs/>
          <w:sz w:val="24"/>
          <w:szCs w:val="24"/>
          <w:lang w:eastAsia="en-IN"/>
        </w:rPr>
        <w:t>Develop a discount strategy:</w:t>
      </w:r>
      <w:r w:rsidRPr="00294F04">
        <w:rPr>
          <w:rFonts w:ascii="Times New Roman" w:eastAsia="Times New Roman" w:hAnsi="Times New Roman" w:cs="Times New Roman"/>
          <w:sz w:val="24"/>
          <w:szCs w:val="24"/>
          <w:lang w:eastAsia="en-IN"/>
        </w:rPr>
        <w:t xml:space="preserve"> Based on insights, design a targeted discount plan to retain at-risk customers.</w:t>
      </w:r>
    </w:p>
    <w:p w:rsidR="00294F04" w:rsidRPr="00294F04" w:rsidRDefault="00294F04" w:rsidP="00294F04">
      <w:p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sz w:val="24"/>
          <w:szCs w:val="24"/>
          <w:lang w:eastAsia="en-IN"/>
        </w:rPr>
        <w:t xml:space="preserve">By following this process, we aim to provide actionable recommendations for </w:t>
      </w:r>
      <w:proofErr w:type="spellStart"/>
      <w:r w:rsidRPr="00294F04">
        <w:rPr>
          <w:rFonts w:ascii="Times New Roman" w:eastAsia="Times New Roman" w:hAnsi="Times New Roman" w:cs="Times New Roman"/>
          <w:sz w:val="24"/>
          <w:szCs w:val="24"/>
          <w:lang w:eastAsia="en-IN"/>
        </w:rPr>
        <w:t>PowerCo</w:t>
      </w:r>
      <w:proofErr w:type="spellEnd"/>
      <w:r w:rsidRPr="00294F04">
        <w:rPr>
          <w:rFonts w:ascii="Times New Roman" w:eastAsia="Times New Roman" w:hAnsi="Times New Roman" w:cs="Times New Roman"/>
          <w:sz w:val="24"/>
          <w:szCs w:val="24"/>
          <w:lang w:eastAsia="en-IN"/>
        </w:rPr>
        <w:t xml:space="preserve"> to enhance customer retention effectively.</w:t>
      </w:r>
    </w:p>
    <w:p w:rsidR="00294F04" w:rsidRPr="00294F04" w:rsidRDefault="00294F04" w:rsidP="00294F04">
      <w:p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sz w:val="24"/>
          <w:szCs w:val="24"/>
          <w:lang w:eastAsia="en-IN"/>
        </w:rPr>
        <w:t>Looking forward to your feedback and approval to proceed with this plan.</w:t>
      </w:r>
    </w:p>
    <w:p w:rsidR="00294F04" w:rsidRPr="00294F04" w:rsidRDefault="00294F04" w:rsidP="00294F04">
      <w:pPr>
        <w:spacing w:before="100" w:beforeAutospacing="1" w:after="100" w:afterAutospacing="1" w:line="240" w:lineRule="auto"/>
        <w:rPr>
          <w:rFonts w:ascii="Times New Roman" w:eastAsia="Times New Roman" w:hAnsi="Times New Roman" w:cs="Times New Roman"/>
          <w:sz w:val="24"/>
          <w:szCs w:val="24"/>
          <w:lang w:eastAsia="en-IN"/>
        </w:rPr>
      </w:pPr>
      <w:r w:rsidRPr="00294F04">
        <w:rPr>
          <w:rFonts w:ascii="Times New Roman" w:eastAsia="Times New Roman" w:hAnsi="Times New Roman" w:cs="Times New Roman"/>
          <w:sz w:val="24"/>
          <w:szCs w:val="24"/>
          <w:lang w:eastAsia="en-IN"/>
        </w:rPr>
        <w:t>Best regards,</w:t>
      </w:r>
      <w:r w:rsidRPr="00294F04">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Sai </w:t>
      </w:r>
      <w:proofErr w:type="spellStart"/>
      <w:r>
        <w:rPr>
          <w:rFonts w:ascii="Times New Roman" w:eastAsia="Times New Roman" w:hAnsi="Times New Roman" w:cs="Times New Roman"/>
          <w:sz w:val="24"/>
          <w:szCs w:val="24"/>
          <w:lang w:eastAsia="en-IN"/>
        </w:rPr>
        <w:t>Teja</w:t>
      </w:r>
      <w:proofErr w:type="spellEnd"/>
    </w:p>
    <w:bookmarkEnd w:id="0"/>
    <w:p w:rsidR="00BB2F1B" w:rsidRDefault="00BB2F1B"/>
    <w:sectPr w:rsidR="00BB2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62EEF"/>
    <w:multiLevelType w:val="multilevel"/>
    <w:tmpl w:val="B49673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F6D89"/>
    <w:multiLevelType w:val="multilevel"/>
    <w:tmpl w:val="BED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854A0"/>
    <w:multiLevelType w:val="multilevel"/>
    <w:tmpl w:val="AA20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E255F"/>
    <w:multiLevelType w:val="multilevel"/>
    <w:tmpl w:val="C09A52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04"/>
    <w:rsid w:val="00294F04"/>
    <w:rsid w:val="007A72F7"/>
    <w:rsid w:val="00BB2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8AB7"/>
  <w15:chartTrackingRefBased/>
  <w15:docId w15:val="{0DED85DE-D033-4EFD-8E94-C6AFFE30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4F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4F0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4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4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4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284</Words>
  <Characters>1619</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Problem Overview:</vt:lpstr>
      <vt:lpstr>        Client Hypothesis:</vt:lpstr>
      <vt:lpstr>        Data Requirements:</vt:lpstr>
      <vt:lpstr>        Methodology and Approach:</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B V SAI TEJA 21BCE8400</dc:creator>
  <cp:keywords/>
  <dc:description/>
  <cp:lastModifiedBy>T B V SAI TEJA 21BCE8400</cp:lastModifiedBy>
  <cp:revision>1</cp:revision>
  <dcterms:created xsi:type="dcterms:W3CDTF">2024-12-23T04:21:00Z</dcterms:created>
  <dcterms:modified xsi:type="dcterms:W3CDTF">2024-12-23T04:26:00Z</dcterms:modified>
</cp:coreProperties>
</file>