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47" w:rsidRPr="00910947" w:rsidRDefault="00910947" w:rsidP="00910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9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Concerns the CEO May Have:</w:t>
      </w:r>
    </w:p>
    <w:p w:rsidR="00910947" w:rsidRPr="00910947" w:rsidRDefault="00910947" w:rsidP="0091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region contributes the most revenue, and which one contributes the least?</w:t>
      </w:r>
    </w:p>
    <w:p w:rsidR="00910947" w:rsidRPr="00910947" w:rsidRDefault="00910947" w:rsidP="00910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crucial for identifying top-performing and underperforming regions.</w:t>
      </w:r>
    </w:p>
    <w:p w:rsidR="00910947" w:rsidRDefault="00910947" w:rsidP="00910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CEO can strategize to enhance revenue in weaker areas while leveraging strengths in high-performing regions.</w:t>
      </w:r>
    </w:p>
    <w:p w:rsidR="00910947" w:rsidRPr="00910947" w:rsidRDefault="00910947" w:rsidP="0091094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947" w:rsidRPr="00910947" w:rsidRDefault="00910947" w:rsidP="0091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monthly trends in revenue, and which months show the highest and lowest revenue?</w:t>
      </w:r>
    </w:p>
    <w:p w:rsidR="00910947" w:rsidRPr="00910947" w:rsidRDefault="00910947" w:rsidP="00910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revenue patterns helps identify peak and off-peak seasons.</w:t>
      </w:r>
    </w:p>
    <w:p w:rsidR="00910947" w:rsidRDefault="00910947" w:rsidP="00910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CEO can plan better resource allocation and promotional efforts during low-revenue months.</w:t>
      </w:r>
    </w:p>
    <w:p w:rsidR="00910947" w:rsidRPr="00910947" w:rsidRDefault="00910947" w:rsidP="0091094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947" w:rsidRPr="00910947" w:rsidRDefault="00910947" w:rsidP="0091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quarters show the highest revenue, and is there any seasonal impact on sales?</w:t>
      </w:r>
    </w:p>
    <w:p w:rsidR="00910947" w:rsidRPr="00910947" w:rsidRDefault="00910947" w:rsidP="00910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quarterly performance helps capitalize on high-demand seasons and improve performance during low-demand periods.</w:t>
      </w:r>
    </w:p>
    <w:p w:rsidR="00910947" w:rsidRDefault="00910947" w:rsidP="00910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Seasonality insights allow for better inventory and marketing planning.</w:t>
      </w:r>
    </w:p>
    <w:p w:rsidR="00910947" w:rsidRPr="00910947" w:rsidRDefault="00910947" w:rsidP="0091094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947" w:rsidRPr="00910947" w:rsidRDefault="00910947" w:rsidP="0091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proportion of the total revenue comes from top customers, and how diversified is the customer base?</w:t>
      </w:r>
    </w:p>
    <w:p w:rsidR="00910947" w:rsidRPr="00910947" w:rsidRDefault="00910947" w:rsidP="00910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helps assess dependency on key customers.</w:t>
      </w:r>
    </w:p>
    <w:p w:rsidR="00910947" w:rsidRPr="00910947" w:rsidRDefault="00910947" w:rsidP="00910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A diversified customer base ensures sustainable revenue growth and reduces risk.</w:t>
      </w:r>
    </w:p>
    <w:p w:rsidR="00910947" w:rsidRPr="00910947" w:rsidRDefault="00910947" w:rsidP="00910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947" w:rsidRPr="00910947" w:rsidRDefault="00910947" w:rsidP="00910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9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Concerns the CMO May Have:</w:t>
      </w:r>
    </w:p>
    <w:p w:rsidR="00910947" w:rsidRPr="00910947" w:rsidRDefault="00910947" w:rsidP="0091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percentage of customers make repeat purchases, and what are their common buying patterns?</w:t>
      </w:r>
    </w:p>
    <w:p w:rsidR="00910947" w:rsidRPr="00910947" w:rsidRDefault="00910947" w:rsidP="00910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repeat purchases helps in understanding customer loyalty.</w:t>
      </w:r>
    </w:p>
    <w:p w:rsidR="00910947" w:rsidRDefault="00910947" w:rsidP="00910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CMO can design targeted campaigns to increase repeat purchases.</w:t>
      </w:r>
    </w:p>
    <w:p w:rsidR="00910947" w:rsidRPr="00910947" w:rsidRDefault="00910947" w:rsidP="0091094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947" w:rsidRPr="00910947" w:rsidRDefault="00910947" w:rsidP="0091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frequently do returnin</w:t>
      </w:r>
      <w:bookmarkStart w:id="0" w:name="_GoBack"/>
      <w:bookmarkEnd w:id="0"/>
      <w:r w:rsidRPr="00910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 customers make purchases after their initial order?</w:t>
      </w:r>
    </w:p>
    <w:p w:rsidR="00910947" w:rsidRPr="00910947" w:rsidRDefault="00910947" w:rsidP="00910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the gap between purchases helps design strategies to shorten this time.</w:t>
      </w:r>
    </w:p>
    <w:p w:rsidR="00910947" w:rsidRDefault="00910947" w:rsidP="00910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reminders or promotions can drive higher engagement.</w:t>
      </w:r>
    </w:p>
    <w:p w:rsidR="00910947" w:rsidRPr="00910947" w:rsidRDefault="00910947" w:rsidP="0091094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947" w:rsidRPr="00910947" w:rsidRDefault="00910947" w:rsidP="0091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products are most often purchased together, and how can bundling these products drive additional revenue?</w:t>
      </w:r>
    </w:p>
    <w:p w:rsidR="00910947" w:rsidRPr="00910947" w:rsidRDefault="00910947" w:rsidP="00910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Insights into product bundling can boost cross-selling opportunities.</w:t>
      </w:r>
    </w:p>
    <w:p w:rsidR="00910947" w:rsidRDefault="00910947" w:rsidP="00910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Bundles can also increase average order value.</w:t>
      </w:r>
    </w:p>
    <w:p w:rsidR="00910947" w:rsidRPr="00910947" w:rsidRDefault="00910947" w:rsidP="0091094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947" w:rsidRPr="00910947" w:rsidRDefault="00910947" w:rsidP="0091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are the most frequent buyers, and what percentage of the revenue do they generate?</w:t>
      </w:r>
    </w:p>
    <w:p w:rsidR="00910947" w:rsidRPr="00910947" w:rsidRDefault="00910947" w:rsidP="00910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loyal customers helps in crafting loyalty programs.</w:t>
      </w:r>
    </w:p>
    <w:p w:rsidR="00910947" w:rsidRPr="00910947" w:rsidRDefault="00910947" w:rsidP="00910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9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CMO can focus on retaining high-value customers while increasing their spending.</w:t>
      </w:r>
    </w:p>
    <w:p w:rsidR="00BB2F1B" w:rsidRDefault="00BB2F1B"/>
    <w:sectPr w:rsidR="00BB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6A7B"/>
    <w:multiLevelType w:val="multilevel"/>
    <w:tmpl w:val="FC98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343C1"/>
    <w:multiLevelType w:val="multilevel"/>
    <w:tmpl w:val="5DE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47"/>
    <w:rsid w:val="007A72F7"/>
    <w:rsid w:val="00910947"/>
    <w:rsid w:val="00B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7A34"/>
  <w15:chartTrackingRefBased/>
  <w15:docId w15:val="{4720FB6B-7CA8-4FCF-9629-97EB5108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0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09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0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0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Concerns the CEO May Have:</vt:lpstr>
      <vt:lpstr>        Concerns the CMO May Have:</vt:lpstr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 V SAI TEJA 21BCE8400</dc:creator>
  <cp:keywords/>
  <dc:description/>
  <cp:lastModifiedBy>T B V SAI TEJA 21BCE8400</cp:lastModifiedBy>
  <cp:revision>1</cp:revision>
  <dcterms:created xsi:type="dcterms:W3CDTF">2024-12-24T12:41:00Z</dcterms:created>
  <dcterms:modified xsi:type="dcterms:W3CDTF">2024-12-24T12:43:00Z</dcterms:modified>
</cp:coreProperties>
</file>