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65B7" w14:textId="4EA7F22D" w:rsidR="00C1714A" w:rsidRDefault="00C1714A">
      <w:pPr>
        <w:rPr>
          <w:noProof/>
        </w:rPr>
      </w:pPr>
      <w:r>
        <w:rPr>
          <w:noProof/>
        </w:rPr>
        <w:t xml:space="preserve">Azure private load balancer : </w:t>
      </w:r>
      <w:hyperlink r:id="rId5" w:history="1">
        <w:r w:rsidRPr="00C1714A">
          <w:rPr>
            <w:rStyle w:val="Hyperlink"/>
            <w:noProof/>
          </w:rPr>
          <w:t>"C:\Users\tejas\OneDrive\Desktop\lab practice\Azure load balancer\2 tier azure load balancer - private.mp4"</w:t>
        </w:r>
      </w:hyperlink>
    </w:p>
    <w:p w14:paraId="28362420" w14:textId="52045E34" w:rsidR="00C1714A" w:rsidRDefault="00C1714A">
      <w:pPr>
        <w:rPr>
          <w:noProof/>
        </w:rPr>
      </w:pPr>
      <w:r>
        <w:rPr>
          <w:noProof/>
        </w:rPr>
        <w:t>Azure p</w:t>
      </w:r>
      <w:r>
        <w:rPr>
          <w:noProof/>
        </w:rPr>
        <w:t>ublic</w:t>
      </w:r>
      <w:r>
        <w:rPr>
          <w:noProof/>
        </w:rPr>
        <w:t xml:space="preserve"> load balancer : </w:t>
      </w:r>
      <w:hyperlink r:id="rId6" w:history="1">
        <w:r w:rsidRPr="00C1714A">
          <w:rPr>
            <w:rStyle w:val="Hyperlink"/>
            <w:noProof/>
          </w:rPr>
          <w:t>"C:\Users\tejas\OneDrive\Desktop\lab practice\Azure load balancer\azure load balancer - public .mp4"</w:t>
        </w:r>
      </w:hyperlink>
    </w:p>
    <w:p w14:paraId="566FA491" w14:textId="77777777" w:rsidR="00C1714A" w:rsidRDefault="00C1714A">
      <w:pPr>
        <w:rPr>
          <w:noProof/>
        </w:rPr>
      </w:pPr>
    </w:p>
    <w:p w14:paraId="1FF3E176" w14:textId="77777777" w:rsidR="00C1714A" w:rsidRPr="00C1714A" w:rsidRDefault="00C1714A" w:rsidP="00C1714A">
      <w:pPr>
        <w:rPr>
          <w:noProof/>
        </w:rPr>
      </w:pPr>
      <w:r w:rsidRPr="00C1714A">
        <w:rPr>
          <w:noProof/>
        </w:rPr>
        <w:t>Public Load Balancer</w:t>
      </w:r>
    </w:p>
    <w:p w14:paraId="6A1D29E8" w14:textId="3E213056" w:rsidR="00C1714A" w:rsidRPr="00C1714A" w:rsidRDefault="00C1714A" w:rsidP="00C1714A">
      <w:pPr>
        <w:numPr>
          <w:ilvl w:val="0"/>
          <w:numId w:val="3"/>
        </w:numPr>
        <w:rPr>
          <w:noProof/>
        </w:rPr>
      </w:pPr>
      <w:r w:rsidRPr="00C1714A">
        <w:rPr>
          <w:b/>
          <w:bCs/>
          <w:noProof/>
        </w:rPr>
        <w:t>Create Load Balancer</w:t>
      </w:r>
      <w:r w:rsidRPr="00C1714A">
        <w:rPr>
          <w:noProof/>
        </w:rPr>
        <w:t xml:space="preserve"> → In the Azure portal, choose </w:t>
      </w:r>
      <w:r>
        <w:rPr>
          <w:b/>
          <w:bCs/>
          <w:noProof/>
        </w:rPr>
        <w:t xml:space="preserve">azure </w:t>
      </w:r>
      <w:r w:rsidRPr="00C1714A">
        <w:rPr>
          <w:b/>
          <w:bCs/>
          <w:noProof/>
        </w:rPr>
        <w:t>Load Balancer</w:t>
      </w:r>
      <w:r w:rsidRPr="00C1714A">
        <w:rPr>
          <w:noProof/>
        </w:rPr>
        <w:t xml:space="preserve"> and assign a </w:t>
      </w:r>
      <w:r w:rsidRPr="00C1714A">
        <w:rPr>
          <w:b/>
          <w:bCs/>
          <w:noProof/>
        </w:rPr>
        <w:t>public IP address</w:t>
      </w:r>
      <w:r w:rsidRPr="00C1714A">
        <w:rPr>
          <w:noProof/>
        </w:rPr>
        <w:t>.</w:t>
      </w:r>
    </w:p>
    <w:p w14:paraId="7BDD9267" w14:textId="77777777" w:rsidR="00C1714A" w:rsidRPr="00C1714A" w:rsidRDefault="00C1714A" w:rsidP="00C1714A">
      <w:pPr>
        <w:numPr>
          <w:ilvl w:val="0"/>
          <w:numId w:val="3"/>
        </w:numPr>
        <w:rPr>
          <w:noProof/>
        </w:rPr>
      </w:pPr>
      <w:r w:rsidRPr="00C1714A">
        <w:rPr>
          <w:b/>
          <w:bCs/>
          <w:noProof/>
        </w:rPr>
        <w:t>Backend Pool</w:t>
      </w:r>
      <w:r w:rsidRPr="00C1714A">
        <w:rPr>
          <w:noProof/>
        </w:rPr>
        <w:t xml:space="preserve"> → Add your VMs or VM scale sets to the backend pool.</w:t>
      </w:r>
    </w:p>
    <w:p w14:paraId="7E46738C" w14:textId="77777777" w:rsidR="00C1714A" w:rsidRPr="00C1714A" w:rsidRDefault="00C1714A" w:rsidP="00C1714A">
      <w:pPr>
        <w:numPr>
          <w:ilvl w:val="0"/>
          <w:numId w:val="3"/>
        </w:numPr>
        <w:rPr>
          <w:noProof/>
        </w:rPr>
      </w:pPr>
      <w:r w:rsidRPr="00C1714A">
        <w:rPr>
          <w:b/>
          <w:bCs/>
          <w:noProof/>
        </w:rPr>
        <w:t>Health Probe</w:t>
      </w:r>
      <w:r w:rsidRPr="00C1714A">
        <w:rPr>
          <w:noProof/>
        </w:rPr>
        <w:t xml:space="preserve"> → Configure probes (e.g., TCP on port 80) to monitor VM availability.</w:t>
      </w:r>
    </w:p>
    <w:p w14:paraId="6FCBC50E" w14:textId="77777777" w:rsidR="00C1714A" w:rsidRPr="00C1714A" w:rsidRDefault="00C1714A" w:rsidP="00C1714A">
      <w:pPr>
        <w:numPr>
          <w:ilvl w:val="0"/>
          <w:numId w:val="3"/>
        </w:numPr>
        <w:rPr>
          <w:noProof/>
        </w:rPr>
      </w:pPr>
      <w:r w:rsidRPr="00C1714A">
        <w:rPr>
          <w:b/>
          <w:bCs/>
          <w:noProof/>
        </w:rPr>
        <w:t>Load Balancing Rules</w:t>
      </w:r>
      <w:r w:rsidRPr="00C1714A">
        <w:rPr>
          <w:noProof/>
        </w:rPr>
        <w:t xml:space="preserve"> → Define rules (e.g., forward traffic from port 80 on the public IP to port 80 on backend VMs).</w:t>
      </w:r>
    </w:p>
    <w:p w14:paraId="7753AC62" w14:textId="77777777" w:rsidR="00C1714A" w:rsidRPr="00C1714A" w:rsidRDefault="00C1714A" w:rsidP="00C1714A">
      <w:pPr>
        <w:numPr>
          <w:ilvl w:val="0"/>
          <w:numId w:val="3"/>
        </w:numPr>
        <w:rPr>
          <w:noProof/>
        </w:rPr>
      </w:pPr>
      <w:r w:rsidRPr="00C1714A">
        <w:rPr>
          <w:b/>
          <w:bCs/>
          <w:noProof/>
        </w:rPr>
        <w:t>Test Access</w:t>
      </w:r>
      <w:r w:rsidRPr="00C1714A">
        <w:rPr>
          <w:noProof/>
        </w:rPr>
        <w:t xml:space="preserve"> → Access the public IP from the internet to confirm traffic distribution.</w:t>
      </w:r>
    </w:p>
    <w:p w14:paraId="60092702" w14:textId="77777777" w:rsidR="00C1714A" w:rsidRPr="00C1714A" w:rsidRDefault="00C1714A" w:rsidP="00C1714A">
      <w:pPr>
        <w:rPr>
          <w:noProof/>
        </w:rPr>
      </w:pPr>
      <w:r w:rsidRPr="00C1714A">
        <w:rPr>
          <w:rFonts w:ascii="Segoe UI Emoji" w:hAnsi="Segoe UI Emoji" w:cs="Segoe UI Emoji"/>
          <w:noProof/>
        </w:rPr>
        <w:t>🔒</w:t>
      </w:r>
      <w:r w:rsidRPr="00C1714A">
        <w:rPr>
          <w:noProof/>
        </w:rPr>
        <w:t xml:space="preserve"> Private (Internal) Load Balancer</w:t>
      </w:r>
    </w:p>
    <w:p w14:paraId="5A2A57DC" w14:textId="43EEFAAC" w:rsidR="00C1714A" w:rsidRPr="00C1714A" w:rsidRDefault="00C1714A" w:rsidP="00C1714A">
      <w:pPr>
        <w:numPr>
          <w:ilvl w:val="0"/>
          <w:numId w:val="4"/>
        </w:numPr>
        <w:rPr>
          <w:noProof/>
        </w:rPr>
      </w:pPr>
      <w:r w:rsidRPr="00C1714A">
        <w:rPr>
          <w:b/>
          <w:bCs/>
          <w:noProof/>
        </w:rPr>
        <w:t>Create Load Balancer</w:t>
      </w:r>
      <w:r w:rsidRPr="00C1714A">
        <w:rPr>
          <w:noProof/>
        </w:rPr>
        <w:t xml:space="preserve"> → Select </w:t>
      </w:r>
      <w:r>
        <w:rPr>
          <w:b/>
          <w:bCs/>
          <w:noProof/>
        </w:rPr>
        <w:t>Azure</w:t>
      </w:r>
      <w:r w:rsidRPr="00C1714A">
        <w:rPr>
          <w:b/>
          <w:bCs/>
          <w:noProof/>
        </w:rPr>
        <w:t xml:space="preserve"> Load Balancer</w:t>
      </w:r>
      <w:r w:rsidRPr="00C1714A">
        <w:rPr>
          <w:noProof/>
        </w:rPr>
        <w:t xml:space="preserve"> and assign a </w:t>
      </w:r>
      <w:r w:rsidRPr="00C1714A">
        <w:rPr>
          <w:b/>
          <w:bCs/>
          <w:noProof/>
        </w:rPr>
        <w:t>private IP address</w:t>
      </w:r>
      <w:r w:rsidRPr="00C1714A">
        <w:rPr>
          <w:noProof/>
        </w:rPr>
        <w:t xml:space="preserve"> within your virtual network.</w:t>
      </w:r>
    </w:p>
    <w:p w14:paraId="25796E7C" w14:textId="77777777" w:rsidR="00C1714A" w:rsidRPr="00C1714A" w:rsidRDefault="00C1714A" w:rsidP="00C1714A">
      <w:pPr>
        <w:numPr>
          <w:ilvl w:val="0"/>
          <w:numId w:val="4"/>
        </w:numPr>
        <w:rPr>
          <w:noProof/>
        </w:rPr>
      </w:pPr>
      <w:r w:rsidRPr="00C1714A">
        <w:rPr>
          <w:b/>
          <w:bCs/>
          <w:noProof/>
        </w:rPr>
        <w:t>Backend Pool</w:t>
      </w:r>
      <w:r w:rsidRPr="00C1714A">
        <w:rPr>
          <w:noProof/>
        </w:rPr>
        <w:t xml:space="preserve"> → Add VMs inside the same VNet/subnet to the backend pool.</w:t>
      </w:r>
    </w:p>
    <w:p w14:paraId="3E90638A" w14:textId="77777777" w:rsidR="00C1714A" w:rsidRPr="00C1714A" w:rsidRDefault="00C1714A" w:rsidP="00C1714A">
      <w:pPr>
        <w:numPr>
          <w:ilvl w:val="0"/>
          <w:numId w:val="4"/>
        </w:numPr>
        <w:rPr>
          <w:noProof/>
        </w:rPr>
      </w:pPr>
      <w:r w:rsidRPr="00C1714A">
        <w:rPr>
          <w:b/>
          <w:bCs/>
          <w:noProof/>
        </w:rPr>
        <w:t>Health Probe</w:t>
      </w:r>
      <w:r w:rsidRPr="00C1714A">
        <w:rPr>
          <w:noProof/>
        </w:rPr>
        <w:t xml:space="preserve"> → Configure probes to check VM health.</w:t>
      </w:r>
    </w:p>
    <w:p w14:paraId="44476C77" w14:textId="77777777" w:rsidR="00C1714A" w:rsidRPr="00C1714A" w:rsidRDefault="00C1714A" w:rsidP="00C1714A">
      <w:pPr>
        <w:numPr>
          <w:ilvl w:val="0"/>
          <w:numId w:val="4"/>
        </w:numPr>
        <w:rPr>
          <w:noProof/>
        </w:rPr>
      </w:pPr>
      <w:r w:rsidRPr="00C1714A">
        <w:rPr>
          <w:b/>
          <w:bCs/>
          <w:noProof/>
        </w:rPr>
        <w:t>Load Balancing Rules</w:t>
      </w:r>
      <w:r w:rsidRPr="00C1714A">
        <w:rPr>
          <w:noProof/>
        </w:rPr>
        <w:t xml:space="preserve"> → Define rules for internal traffic (e.g., port 1433 for SQL between app and DB tiers).</w:t>
      </w:r>
    </w:p>
    <w:p w14:paraId="0318E814" w14:textId="77777777" w:rsidR="00C1714A" w:rsidRPr="00C1714A" w:rsidRDefault="00C1714A" w:rsidP="00C1714A">
      <w:pPr>
        <w:numPr>
          <w:ilvl w:val="0"/>
          <w:numId w:val="4"/>
        </w:numPr>
        <w:rPr>
          <w:noProof/>
        </w:rPr>
      </w:pPr>
      <w:r w:rsidRPr="00C1714A">
        <w:rPr>
          <w:b/>
          <w:bCs/>
          <w:noProof/>
        </w:rPr>
        <w:t>Test Access</w:t>
      </w:r>
      <w:r w:rsidRPr="00C1714A">
        <w:rPr>
          <w:noProof/>
        </w:rPr>
        <w:t xml:space="preserve"> → Verify connectivity between internal VMs using the private IP.</w:t>
      </w:r>
    </w:p>
    <w:p w14:paraId="3E921F8E" w14:textId="77777777" w:rsidR="00C1714A" w:rsidRDefault="00C1714A">
      <w:pPr>
        <w:rPr>
          <w:noProof/>
        </w:rPr>
      </w:pPr>
    </w:p>
    <w:p w14:paraId="3D089854" w14:textId="77777777" w:rsidR="00C1714A" w:rsidRDefault="00C1714A">
      <w:pPr>
        <w:rPr>
          <w:noProof/>
        </w:rPr>
      </w:pPr>
    </w:p>
    <w:p w14:paraId="65B31F72" w14:textId="77777777" w:rsidR="00C1714A" w:rsidRDefault="00C1714A">
      <w:pPr>
        <w:rPr>
          <w:noProof/>
        </w:rPr>
      </w:pPr>
    </w:p>
    <w:p w14:paraId="205E091F" w14:textId="77777777" w:rsidR="00C1714A" w:rsidRDefault="00C1714A">
      <w:pPr>
        <w:rPr>
          <w:noProof/>
        </w:rPr>
      </w:pPr>
    </w:p>
    <w:p w14:paraId="14392838" w14:textId="77777777" w:rsidR="00C1714A" w:rsidRDefault="00C1714A">
      <w:pPr>
        <w:rPr>
          <w:noProof/>
        </w:rPr>
      </w:pPr>
    </w:p>
    <w:p w14:paraId="7F90E27B" w14:textId="77777777" w:rsidR="00C1714A" w:rsidRDefault="00C1714A">
      <w:pPr>
        <w:rPr>
          <w:noProof/>
        </w:rPr>
      </w:pPr>
    </w:p>
    <w:p w14:paraId="5F32AB12" w14:textId="77777777" w:rsidR="00C1714A" w:rsidRDefault="00C1714A">
      <w:pPr>
        <w:rPr>
          <w:noProof/>
        </w:rPr>
      </w:pPr>
    </w:p>
    <w:p w14:paraId="7C22E7CD" w14:textId="77777777" w:rsidR="00C1714A" w:rsidRDefault="00C1714A">
      <w:pPr>
        <w:rPr>
          <w:noProof/>
        </w:rPr>
      </w:pPr>
    </w:p>
    <w:p w14:paraId="0C0038F6" w14:textId="07D71EF9" w:rsidR="00C1714A" w:rsidRDefault="00C1714A">
      <w:pPr>
        <w:rPr>
          <w:noProof/>
        </w:rPr>
      </w:pPr>
      <w:r>
        <w:rPr>
          <w:noProof/>
        </w:rPr>
        <w:drawing>
          <wp:inline distT="0" distB="0" distL="0" distR="0" wp14:anchorId="62CBEE21" wp14:editId="7F2ED9EC">
            <wp:extent cx="5731510" cy="3146425"/>
            <wp:effectExtent l="0" t="0" r="2540" b="0"/>
            <wp:docPr id="1395064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64775" name="Picture 13950647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EC8C13" wp14:editId="574B4F52">
            <wp:extent cx="5731510" cy="3163570"/>
            <wp:effectExtent l="0" t="0" r="2540" b="0"/>
            <wp:docPr id="122906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61504" name="Picture 12290615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2C2D" w14:textId="475974B2" w:rsidR="009C2DDD" w:rsidRDefault="00C1714A">
      <w:r>
        <w:rPr>
          <w:noProof/>
        </w:rPr>
        <w:lastRenderedPageBreak/>
        <w:drawing>
          <wp:inline distT="0" distB="0" distL="0" distR="0" wp14:anchorId="134BEE88" wp14:editId="7309BAAC">
            <wp:extent cx="5731510" cy="3122295"/>
            <wp:effectExtent l="0" t="0" r="2540" b="1905"/>
            <wp:docPr id="205668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6749" name="Picture 20566867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798B0" wp14:editId="4E92DBDE">
            <wp:extent cx="5731510" cy="3276600"/>
            <wp:effectExtent l="0" t="0" r="2540" b="0"/>
            <wp:docPr id="1682702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02081" name="Picture 1682702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D7DFDB" wp14:editId="6B8453E1">
            <wp:extent cx="5731510" cy="3255010"/>
            <wp:effectExtent l="0" t="0" r="2540" b="2540"/>
            <wp:docPr id="683872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72516" name="Picture 6838725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979389" wp14:editId="52824B01">
            <wp:extent cx="5731510" cy="3117850"/>
            <wp:effectExtent l="0" t="0" r="2540" b="6350"/>
            <wp:docPr id="1707695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95165" name="Picture 170769516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2EB8"/>
    <w:multiLevelType w:val="multilevel"/>
    <w:tmpl w:val="F2B0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FE1213"/>
    <w:multiLevelType w:val="multilevel"/>
    <w:tmpl w:val="1BC4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46501"/>
    <w:multiLevelType w:val="multilevel"/>
    <w:tmpl w:val="6B44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5311AD"/>
    <w:multiLevelType w:val="multilevel"/>
    <w:tmpl w:val="B290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919475">
    <w:abstractNumId w:val="1"/>
  </w:num>
  <w:num w:numId="2" w16cid:durableId="1716734799">
    <w:abstractNumId w:val="3"/>
  </w:num>
  <w:num w:numId="3" w16cid:durableId="365520580">
    <w:abstractNumId w:val="0"/>
  </w:num>
  <w:num w:numId="4" w16cid:durableId="103500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4A"/>
    <w:rsid w:val="001C78D2"/>
    <w:rsid w:val="009C2DDD"/>
    <w:rsid w:val="00B54788"/>
    <w:rsid w:val="00C1714A"/>
    <w:rsid w:val="00C2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9BA3"/>
  <w15:chartTrackingRefBased/>
  <w15:docId w15:val="{9BBEF7D3-CAE1-4BE7-8995-6691E9A2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1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1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1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71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71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1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1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tejas\OneDrive\Desktop\lab%20practice\Azure%20load%20balancer\azure%20load%20balancer%20-%20public%20.mp4" TargetMode="External"/><Relationship Id="rId11" Type="http://schemas.openxmlformats.org/officeDocument/2006/relationships/image" Target="media/image5.png"/><Relationship Id="rId5" Type="http://schemas.openxmlformats.org/officeDocument/2006/relationships/hyperlink" Target="file:///C:\Users\tejas\OneDrive\Desktop\lab%20practice\Azure%20load%20balancer\2%20tier%20azure%20load%20balancer%20-%20private.mp4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N</dc:creator>
  <cp:keywords/>
  <dc:description/>
  <cp:lastModifiedBy>Tejaswini N</cp:lastModifiedBy>
  <cp:revision>1</cp:revision>
  <dcterms:created xsi:type="dcterms:W3CDTF">2026-02-08T13:12:00Z</dcterms:created>
  <dcterms:modified xsi:type="dcterms:W3CDTF">2026-02-08T13:19:00Z</dcterms:modified>
</cp:coreProperties>
</file>