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E49A" w14:textId="77777777" w:rsidR="00D65350" w:rsidRDefault="00B82A8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565D86A" w14:textId="77777777" w:rsidR="00D65350" w:rsidRDefault="00B82A8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2C26B6" w14:textId="77777777" w:rsidR="00D65350" w:rsidRDefault="00D6535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5350" w14:paraId="6409C482" w14:textId="77777777">
        <w:tc>
          <w:tcPr>
            <w:tcW w:w="4508" w:type="dxa"/>
          </w:tcPr>
          <w:p w14:paraId="6BD5E38A" w14:textId="77777777" w:rsidR="00D65350" w:rsidRDefault="00B82A8A">
            <w:r>
              <w:t>Date</w:t>
            </w:r>
          </w:p>
        </w:tc>
        <w:tc>
          <w:tcPr>
            <w:tcW w:w="4843" w:type="dxa"/>
          </w:tcPr>
          <w:p w14:paraId="078713A8" w14:textId="77777777" w:rsidR="00D65350" w:rsidRDefault="00B82A8A">
            <w:r>
              <w:t>31 January 2025</w:t>
            </w:r>
          </w:p>
        </w:tc>
      </w:tr>
      <w:tr w:rsidR="00D65350" w14:paraId="72752907" w14:textId="77777777">
        <w:tc>
          <w:tcPr>
            <w:tcW w:w="4508" w:type="dxa"/>
          </w:tcPr>
          <w:p w14:paraId="65C49D12" w14:textId="77777777" w:rsidR="00D65350" w:rsidRDefault="00B82A8A">
            <w:r>
              <w:t>Team ID</w:t>
            </w:r>
          </w:p>
        </w:tc>
        <w:tc>
          <w:tcPr>
            <w:tcW w:w="4843" w:type="dxa"/>
          </w:tcPr>
          <w:p w14:paraId="42CAA051" w14:textId="77777777" w:rsidR="00D65350" w:rsidRDefault="00D65350"/>
        </w:tc>
      </w:tr>
      <w:tr w:rsidR="00D65350" w14:paraId="662FFDA2" w14:textId="77777777">
        <w:tc>
          <w:tcPr>
            <w:tcW w:w="4508" w:type="dxa"/>
          </w:tcPr>
          <w:p w14:paraId="13B3D713" w14:textId="77777777" w:rsidR="00D65350" w:rsidRDefault="00B82A8A">
            <w:r>
              <w:t>Project Name</w:t>
            </w:r>
          </w:p>
        </w:tc>
        <w:tc>
          <w:tcPr>
            <w:tcW w:w="4843" w:type="dxa"/>
          </w:tcPr>
          <w:p w14:paraId="754EAC2C" w14:textId="77777777" w:rsidR="00D65350" w:rsidRDefault="00D65350"/>
        </w:tc>
      </w:tr>
      <w:tr w:rsidR="00D65350" w14:paraId="4445A749" w14:textId="77777777">
        <w:tc>
          <w:tcPr>
            <w:tcW w:w="4508" w:type="dxa"/>
          </w:tcPr>
          <w:p w14:paraId="5A220E2F" w14:textId="77777777" w:rsidR="00D65350" w:rsidRDefault="00B82A8A">
            <w:r>
              <w:t>Maximum Marks</w:t>
            </w:r>
          </w:p>
        </w:tc>
        <w:tc>
          <w:tcPr>
            <w:tcW w:w="4843" w:type="dxa"/>
          </w:tcPr>
          <w:p w14:paraId="67871536" w14:textId="77777777" w:rsidR="00D65350" w:rsidRDefault="00B82A8A">
            <w:r>
              <w:t>4 Marks</w:t>
            </w:r>
          </w:p>
        </w:tc>
      </w:tr>
    </w:tbl>
    <w:p w14:paraId="3F2F8039" w14:textId="77777777" w:rsidR="00D65350" w:rsidRDefault="00D65350">
      <w:pPr>
        <w:rPr>
          <w:b/>
        </w:rPr>
      </w:pPr>
    </w:p>
    <w:p w14:paraId="1C56E958" w14:textId="77777777" w:rsidR="00D65350" w:rsidRDefault="00B82A8A">
      <w:pPr>
        <w:rPr>
          <w:b/>
        </w:rPr>
      </w:pPr>
      <w:r>
        <w:rPr>
          <w:b/>
        </w:rPr>
        <w:t>Functional Requirements:</w:t>
      </w:r>
    </w:p>
    <w:p w14:paraId="4D429841" w14:textId="77777777" w:rsidR="00D65350" w:rsidRDefault="00B82A8A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52"/>
        <w:gridCol w:w="5765"/>
      </w:tblGrid>
      <w:tr w:rsidR="00707B1B" w:rsidRPr="00707B1B" w14:paraId="7996D595" w14:textId="77777777" w:rsidTr="00707B1B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17BD93B3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FR No.</w:t>
            </w:r>
          </w:p>
        </w:tc>
        <w:tc>
          <w:tcPr>
            <w:tcW w:w="2522" w:type="dxa"/>
            <w:vAlign w:val="center"/>
            <w:hideMark/>
          </w:tcPr>
          <w:p w14:paraId="5ED7F61E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Functional Requirement (Epic)</w:t>
            </w:r>
          </w:p>
        </w:tc>
        <w:tc>
          <w:tcPr>
            <w:tcW w:w="5720" w:type="dxa"/>
            <w:vAlign w:val="center"/>
            <w:hideMark/>
          </w:tcPr>
          <w:p w14:paraId="1E09D0AA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Sub Requirement (Story / Sub-Task)</w:t>
            </w:r>
          </w:p>
        </w:tc>
      </w:tr>
      <w:tr w:rsidR="00707B1B" w:rsidRPr="00707B1B" w14:paraId="487FC5A5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A8CAE70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FR-1</w:t>
            </w:r>
          </w:p>
        </w:tc>
        <w:tc>
          <w:tcPr>
            <w:tcW w:w="2522" w:type="dxa"/>
            <w:vAlign w:val="center"/>
            <w:hideMark/>
          </w:tcPr>
          <w:p w14:paraId="720CDB85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Data Import</w:t>
            </w:r>
          </w:p>
        </w:tc>
        <w:tc>
          <w:tcPr>
            <w:tcW w:w="5720" w:type="dxa"/>
            <w:vAlign w:val="center"/>
            <w:hideMark/>
          </w:tcPr>
          <w:p w14:paraId="724E7F8A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Import housing dataset (CSV/Excel), Validate dataset format</w:t>
            </w:r>
          </w:p>
        </w:tc>
      </w:tr>
      <w:tr w:rsidR="00707B1B" w:rsidRPr="00707B1B" w14:paraId="1CF0E28D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8CE3629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FR-2</w:t>
            </w:r>
          </w:p>
        </w:tc>
        <w:tc>
          <w:tcPr>
            <w:tcW w:w="2522" w:type="dxa"/>
            <w:vAlign w:val="center"/>
            <w:hideMark/>
          </w:tcPr>
          <w:p w14:paraId="4A00C053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Data Processing</w:t>
            </w:r>
          </w:p>
        </w:tc>
        <w:tc>
          <w:tcPr>
            <w:tcW w:w="5720" w:type="dxa"/>
            <w:vAlign w:val="center"/>
            <w:hideMark/>
          </w:tcPr>
          <w:p w14:paraId="19DF0C8B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Clean missing values, Transform and prepare data for analysis</w:t>
            </w:r>
          </w:p>
        </w:tc>
      </w:tr>
      <w:tr w:rsidR="00707B1B" w:rsidRPr="00707B1B" w14:paraId="02679FFA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02FFB96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FR-3</w:t>
            </w:r>
          </w:p>
        </w:tc>
        <w:tc>
          <w:tcPr>
            <w:tcW w:w="2522" w:type="dxa"/>
            <w:vAlign w:val="center"/>
            <w:hideMark/>
          </w:tcPr>
          <w:p w14:paraId="2BD38475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Data Visualization</w:t>
            </w:r>
          </w:p>
        </w:tc>
        <w:tc>
          <w:tcPr>
            <w:tcW w:w="5720" w:type="dxa"/>
            <w:vAlign w:val="center"/>
            <w:hideMark/>
          </w:tcPr>
          <w:p w14:paraId="6C8D439C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Create interactive charts, graphs, filters, and dashboards in Tableau</w:t>
            </w:r>
          </w:p>
        </w:tc>
      </w:tr>
      <w:tr w:rsidR="00707B1B" w:rsidRPr="00707B1B" w14:paraId="7F02A628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C70E74D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FR-4</w:t>
            </w:r>
          </w:p>
        </w:tc>
        <w:tc>
          <w:tcPr>
            <w:tcW w:w="2522" w:type="dxa"/>
            <w:vAlign w:val="center"/>
            <w:hideMark/>
          </w:tcPr>
          <w:p w14:paraId="726658A0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Market Analysis</w:t>
            </w:r>
          </w:p>
        </w:tc>
        <w:tc>
          <w:tcPr>
            <w:tcW w:w="5720" w:type="dxa"/>
            <w:vAlign w:val="center"/>
            <w:hideMark/>
          </w:tcPr>
          <w:p w14:paraId="5B62F94B" w14:textId="77777777" w:rsidR="00707B1B" w:rsidRPr="00707B1B" w:rsidRDefault="00707B1B" w:rsidP="00707B1B">
            <w:pPr>
              <w:rPr>
                <w:lang w:val="en-GB"/>
              </w:rPr>
            </w:pPr>
            <w:proofErr w:type="spellStart"/>
            <w:r w:rsidRPr="00707B1B">
              <w:rPr>
                <w:lang w:val="en-GB"/>
              </w:rPr>
              <w:t>Analyze</w:t>
            </w:r>
            <w:proofErr w:type="spellEnd"/>
            <w:r w:rsidRPr="00707B1B">
              <w:rPr>
                <w:lang w:val="en-GB"/>
              </w:rPr>
              <w:t xml:space="preserve"> sale prices based on house age, renovations, bedrooms, bathrooms, and floors</w:t>
            </w:r>
          </w:p>
        </w:tc>
      </w:tr>
      <w:tr w:rsidR="00707B1B" w:rsidRPr="00707B1B" w14:paraId="54B71EDA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3AD4CA9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FR-5</w:t>
            </w:r>
          </w:p>
        </w:tc>
        <w:tc>
          <w:tcPr>
            <w:tcW w:w="2522" w:type="dxa"/>
            <w:vAlign w:val="center"/>
            <w:hideMark/>
          </w:tcPr>
          <w:p w14:paraId="4A62BA3F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Dashboard Interaction</w:t>
            </w:r>
          </w:p>
        </w:tc>
        <w:tc>
          <w:tcPr>
            <w:tcW w:w="5720" w:type="dxa"/>
            <w:vAlign w:val="center"/>
            <w:hideMark/>
          </w:tcPr>
          <w:p w14:paraId="488FEE55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Filter data by location, price, year, and property features</w:t>
            </w:r>
          </w:p>
        </w:tc>
      </w:tr>
      <w:tr w:rsidR="00707B1B" w:rsidRPr="00707B1B" w14:paraId="66EF5036" w14:textId="77777777" w:rsidTr="00707B1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0276139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FR-6</w:t>
            </w:r>
          </w:p>
        </w:tc>
        <w:tc>
          <w:tcPr>
            <w:tcW w:w="2522" w:type="dxa"/>
            <w:vAlign w:val="center"/>
            <w:hideMark/>
          </w:tcPr>
          <w:p w14:paraId="51C97AE2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Report Generation</w:t>
            </w:r>
          </w:p>
        </w:tc>
        <w:tc>
          <w:tcPr>
            <w:tcW w:w="5720" w:type="dxa"/>
            <w:vAlign w:val="center"/>
            <w:hideMark/>
          </w:tcPr>
          <w:p w14:paraId="397C0C44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Export dashboards and analytical reports for decision-making</w:t>
            </w:r>
          </w:p>
        </w:tc>
      </w:tr>
    </w:tbl>
    <w:p w14:paraId="583019A4" w14:textId="77777777" w:rsidR="00D65350" w:rsidRDefault="00D65350">
      <w:pPr>
        <w:rPr>
          <w:b/>
        </w:rPr>
      </w:pPr>
    </w:p>
    <w:p w14:paraId="48548D48" w14:textId="77777777" w:rsidR="00D65350" w:rsidRDefault="00B82A8A">
      <w:pPr>
        <w:rPr>
          <w:b/>
        </w:rPr>
      </w:pPr>
      <w:r>
        <w:rPr>
          <w:b/>
        </w:rPr>
        <w:t>Non-functional Requirements:</w:t>
      </w:r>
    </w:p>
    <w:p w14:paraId="6EBCE1CA" w14:textId="77777777" w:rsidR="00D65350" w:rsidRDefault="00B82A8A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5624"/>
      </w:tblGrid>
      <w:tr w:rsidR="00707B1B" w:rsidRPr="00707B1B" w14:paraId="38DC226E" w14:textId="77777777" w:rsidTr="00707B1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F44D3C7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 No.</w:t>
            </w:r>
          </w:p>
        </w:tc>
        <w:tc>
          <w:tcPr>
            <w:tcW w:w="2096" w:type="dxa"/>
            <w:vAlign w:val="center"/>
            <w:hideMark/>
          </w:tcPr>
          <w:p w14:paraId="0E7D7826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Non-Functional Requirement</w:t>
            </w:r>
          </w:p>
        </w:tc>
        <w:tc>
          <w:tcPr>
            <w:tcW w:w="5579" w:type="dxa"/>
            <w:vAlign w:val="center"/>
            <w:hideMark/>
          </w:tcPr>
          <w:p w14:paraId="7E771135" w14:textId="77777777" w:rsidR="00707B1B" w:rsidRPr="00707B1B" w:rsidRDefault="00707B1B" w:rsidP="00707B1B">
            <w:pPr>
              <w:rPr>
                <w:b/>
                <w:bCs/>
                <w:lang w:val="en-GB"/>
              </w:rPr>
            </w:pPr>
            <w:r w:rsidRPr="00707B1B">
              <w:rPr>
                <w:b/>
                <w:bCs/>
                <w:lang w:val="en-GB"/>
              </w:rPr>
              <w:t>Description</w:t>
            </w:r>
          </w:p>
        </w:tc>
      </w:tr>
      <w:tr w:rsidR="00707B1B" w:rsidRPr="00707B1B" w14:paraId="7CBC9583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0219952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NFR-1</w:t>
            </w:r>
          </w:p>
        </w:tc>
        <w:tc>
          <w:tcPr>
            <w:tcW w:w="2096" w:type="dxa"/>
            <w:vAlign w:val="center"/>
            <w:hideMark/>
          </w:tcPr>
          <w:p w14:paraId="5403C3F1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Usability</w:t>
            </w:r>
          </w:p>
        </w:tc>
        <w:tc>
          <w:tcPr>
            <w:tcW w:w="5579" w:type="dxa"/>
            <w:vAlign w:val="center"/>
            <w:hideMark/>
          </w:tcPr>
          <w:p w14:paraId="2F80D6C8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Dashboard should be simple, interactive, and easy to understand.</w:t>
            </w:r>
          </w:p>
        </w:tc>
      </w:tr>
      <w:tr w:rsidR="00707B1B" w:rsidRPr="00707B1B" w14:paraId="362826FF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9C0C124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NFR-2</w:t>
            </w:r>
          </w:p>
        </w:tc>
        <w:tc>
          <w:tcPr>
            <w:tcW w:w="2096" w:type="dxa"/>
            <w:vAlign w:val="center"/>
            <w:hideMark/>
          </w:tcPr>
          <w:p w14:paraId="22BE7A57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Performance</w:t>
            </w:r>
          </w:p>
        </w:tc>
        <w:tc>
          <w:tcPr>
            <w:tcW w:w="5579" w:type="dxa"/>
            <w:vAlign w:val="center"/>
            <w:hideMark/>
          </w:tcPr>
          <w:p w14:paraId="0068238A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Dashboard should load visualizations quickly with minimal delay.</w:t>
            </w:r>
          </w:p>
        </w:tc>
      </w:tr>
      <w:tr w:rsidR="00707B1B" w:rsidRPr="00707B1B" w14:paraId="27E81BEA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D6CD184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NFR-3</w:t>
            </w:r>
          </w:p>
        </w:tc>
        <w:tc>
          <w:tcPr>
            <w:tcW w:w="2096" w:type="dxa"/>
            <w:vAlign w:val="center"/>
            <w:hideMark/>
          </w:tcPr>
          <w:p w14:paraId="12AE84C1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Reliability</w:t>
            </w:r>
          </w:p>
        </w:tc>
        <w:tc>
          <w:tcPr>
            <w:tcW w:w="5579" w:type="dxa"/>
            <w:vAlign w:val="center"/>
            <w:hideMark/>
          </w:tcPr>
          <w:p w14:paraId="4C27A4BF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The analysis should produce accurate and consistent results.</w:t>
            </w:r>
          </w:p>
        </w:tc>
      </w:tr>
      <w:tr w:rsidR="00707B1B" w:rsidRPr="00707B1B" w14:paraId="597E555F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83A266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NFR-4</w:t>
            </w:r>
          </w:p>
        </w:tc>
        <w:tc>
          <w:tcPr>
            <w:tcW w:w="2096" w:type="dxa"/>
            <w:vAlign w:val="center"/>
            <w:hideMark/>
          </w:tcPr>
          <w:p w14:paraId="6AF9D3FB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Security</w:t>
            </w:r>
          </w:p>
        </w:tc>
        <w:tc>
          <w:tcPr>
            <w:tcW w:w="5579" w:type="dxa"/>
            <w:vAlign w:val="center"/>
            <w:hideMark/>
          </w:tcPr>
          <w:p w14:paraId="0D46357B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Housing data should be protected from unauthorized access.</w:t>
            </w:r>
          </w:p>
        </w:tc>
      </w:tr>
      <w:tr w:rsidR="00707B1B" w:rsidRPr="00707B1B" w14:paraId="186DF647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E055C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NFR-5</w:t>
            </w:r>
          </w:p>
        </w:tc>
        <w:tc>
          <w:tcPr>
            <w:tcW w:w="2096" w:type="dxa"/>
            <w:vAlign w:val="center"/>
            <w:hideMark/>
          </w:tcPr>
          <w:p w14:paraId="6F40912E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Availability</w:t>
            </w:r>
          </w:p>
        </w:tc>
        <w:tc>
          <w:tcPr>
            <w:tcW w:w="5579" w:type="dxa"/>
            <w:vAlign w:val="center"/>
            <w:hideMark/>
          </w:tcPr>
          <w:p w14:paraId="1B0E8E18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The dashboard should be accessible whenever required.</w:t>
            </w:r>
          </w:p>
        </w:tc>
      </w:tr>
      <w:tr w:rsidR="00707B1B" w:rsidRPr="00707B1B" w14:paraId="47AD8E69" w14:textId="77777777" w:rsidTr="00707B1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D8DC72D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b/>
                <w:bCs/>
                <w:lang w:val="en-GB"/>
              </w:rPr>
              <w:t>NFR-6</w:t>
            </w:r>
          </w:p>
        </w:tc>
        <w:tc>
          <w:tcPr>
            <w:tcW w:w="2096" w:type="dxa"/>
            <w:vAlign w:val="center"/>
            <w:hideMark/>
          </w:tcPr>
          <w:p w14:paraId="531EEAD4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Scalability</w:t>
            </w:r>
          </w:p>
        </w:tc>
        <w:tc>
          <w:tcPr>
            <w:tcW w:w="5579" w:type="dxa"/>
            <w:vAlign w:val="center"/>
            <w:hideMark/>
          </w:tcPr>
          <w:p w14:paraId="6423ACEB" w14:textId="77777777" w:rsidR="00707B1B" w:rsidRPr="00707B1B" w:rsidRDefault="00707B1B" w:rsidP="00707B1B">
            <w:pPr>
              <w:rPr>
                <w:lang w:val="en-GB"/>
              </w:rPr>
            </w:pPr>
            <w:r w:rsidRPr="00707B1B">
              <w:rPr>
                <w:lang w:val="en-GB"/>
              </w:rPr>
              <w:t>The system should support larger datasets and future enhancements without affecting performance.</w:t>
            </w:r>
          </w:p>
        </w:tc>
      </w:tr>
    </w:tbl>
    <w:p w14:paraId="684670AF" w14:textId="77777777" w:rsidR="00D65350" w:rsidRDefault="00D65350"/>
    <w:sectPr w:rsidR="00D6535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50"/>
    <w:rsid w:val="002B3EF9"/>
    <w:rsid w:val="00707B1B"/>
    <w:rsid w:val="00B82A8A"/>
    <w:rsid w:val="00D6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1460"/>
  <w15:docId w15:val="{C12527ED-04B7-4BD3-A8E4-5E870492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teja Pulivarthi</cp:lastModifiedBy>
  <cp:revision>2</cp:revision>
  <dcterms:created xsi:type="dcterms:W3CDTF">2026-07-02T16:26:00Z</dcterms:created>
  <dcterms:modified xsi:type="dcterms:W3CDTF">2026-07-02T16:26:00Z</dcterms:modified>
</cp:coreProperties>
</file>