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Real-World Phishing Awareness Example</w:t>
      </w:r>
    </w:p>
    <w:p>
      <w:r>
        <w:t>This document demonstrates a real-world phishing email example used for cybersecurity awareness training.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ishing_real_world_examp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Key Warning Signs</w:t>
      </w:r>
    </w:p>
    <w:p>
      <w:pPr>
        <w:pStyle w:val="ListBullet"/>
      </w:pPr>
      <w:r>
        <w:t>Misspelled domain names</w:t>
      </w:r>
    </w:p>
    <w:p>
      <w:pPr>
        <w:pStyle w:val="ListBullet"/>
      </w:pPr>
      <w:r>
        <w:t>Urgent or threatening messages</w:t>
      </w:r>
    </w:p>
    <w:p>
      <w:pPr>
        <w:pStyle w:val="ListBullet"/>
      </w:pPr>
      <w:r>
        <w:t>Suspicious external links</w:t>
      </w:r>
    </w:p>
    <w:p>
      <w:pPr>
        <w:pStyle w:val="ListBullet"/>
      </w:pPr>
      <w:r>
        <w:t>Requests for passwords or OTPs</w:t>
      </w:r>
    </w:p>
    <w:p>
      <w:pPr>
        <w:pStyle w:val="ListBullet"/>
      </w:pPr>
      <w:r>
        <w:t>Grammar and formatting mistakes</w:t>
      </w:r>
    </w:p>
    <w:p>
      <w:pPr>
        <w:pStyle w:val="Heading2"/>
      </w:pPr>
      <w:r>
        <w:t>Cybersecurity Best Practices</w:t>
      </w:r>
    </w:p>
    <w:p>
      <w:pPr>
        <w:pStyle w:val="ListBullet"/>
      </w:pPr>
      <w:r>
        <w:t>Always verify the sender email address</w:t>
      </w:r>
    </w:p>
    <w:p>
      <w:pPr>
        <w:pStyle w:val="ListBullet"/>
      </w:pPr>
      <w:r>
        <w:t>Do not click suspicious links</w:t>
      </w:r>
    </w:p>
    <w:p>
      <w:pPr>
        <w:pStyle w:val="ListBullet"/>
      </w:pPr>
      <w:r>
        <w:t>Enable multi-factor authentication</w:t>
      </w:r>
    </w:p>
    <w:p>
      <w:pPr>
        <w:pStyle w:val="ListBullet"/>
      </w:pPr>
      <w:r>
        <w:t>Report phishing emails immediately</w:t>
      </w:r>
    </w:p>
    <w:p>
      <w:pPr>
        <w:pStyle w:val="ListBullet"/>
      </w:pPr>
      <w:r>
        <w:t>Use strong and unique passwords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