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Roboto" w:cs="Roboto" w:eastAsia="Roboto" w:hAnsi="Roboto"/>
          <w:color w:val="202124"/>
          <w:sz w:val="24"/>
          <w:szCs w:val="24"/>
          <w:shd w:fill="e9eef6" w:val="clear"/>
        </w:rPr>
      </w:pPr>
      <w:bookmarkStart w:colFirst="0" w:colLast="0" w:name="_nziu9162o4h8" w:id="0"/>
      <w:bookmarkEnd w:id="0"/>
      <w:r w:rsidDel="00000000" w:rsidR="00000000" w:rsidRPr="00000000">
        <w:rPr>
          <w:rtl w:val="0"/>
        </w:rPr>
        <w:t xml:space="preserve">PlanetCon: Persephone</w:t>
      </w:r>
      <w:r w:rsidDel="00000000" w:rsidR="00000000" w:rsidRPr="00000000">
        <w:rPr>
          <w:rtl w:val="0"/>
        </w:rPr>
      </w:r>
    </w:p>
    <w:p w:rsidR="00000000" w:rsidDel="00000000" w:rsidP="00000000" w:rsidRDefault="00000000" w:rsidRPr="00000000" w14:paraId="00000002">
      <w:pPr>
        <w:pStyle w:val="Subtitle"/>
        <w:rPr/>
      </w:pPr>
      <w:bookmarkStart w:colFirst="0" w:colLast="0" w:name="_q4z4f7atf173" w:id="1"/>
      <w:bookmarkEnd w:id="1"/>
      <w:r w:rsidDel="00000000" w:rsidR="00000000" w:rsidRPr="00000000">
        <w:rPr>
          <w:rtl w:val="0"/>
        </w:rPr>
        <w:t xml:space="preserve">An International Conference on the Discovery and Exploration of Exoplanet Persephone</w:t>
      </w:r>
    </w:p>
    <w:p w:rsidR="00000000" w:rsidDel="00000000" w:rsidP="00000000" w:rsidRDefault="00000000" w:rsidRPr="00000000" w14:paraId="00000003">
      <w:pPr>
        <w:rPr/>
      </w:pPr>
      <w:r w:rsidDel="00000000" w:rsidR="00000000" w:rsidRPr="00000000">
        <w:rPr>
          <w:rtl w:val="0"/>
        </w:rPr>
        <w:t xml:space="preserve">Join us for a groundbreaking conference exploring the newly discovered exoplanet, Persephone!</w:t>
      </w:r>
    </w:p>
    <w:p w:rsidR="00000000" w:rsidDel="00000000" w:rsidP="00000000" w:rsidRDefault="00000000" w:rsidRPr="00000000" w14:paraId="00000004">
      <w:pPr>
        <w:rPr/>
      </w:pPr>
      <w:r w:rsidDel="00000000" w:rsidR="00000000" w:rsidRPr="00000000">
        <w:rPr>
          <w:rtl w:val="0"/>
        </w:rPr>
        <w:t xml:space="preserve">For years, we've gazed at the stars and wondered: Are we alone? Now, with the revolutionary findings about Persephone, a planet orbiting a distant star, we take a giant leap in answering that question.</w:t>
      </w:r>
    </w:p>
    <w:p w:rsidR="00000000" w:rsidDel="00000000" w:rsidP="00000000" w:rsidRDefault="00000000" w:rsidRPr="00000000" w14:paraId="00000005">
      <w:pPr>
        <w:rPr/>
      </w:pPr>
      <w:r w:rsidDel="00000000" w:rsidR="00000000" w:rsidRPr="00000000">
        <w:rPr>
          <w:rtl w:val="0"/>
        </w:rPr>
        <w:t xml:space="preserve">This groundbreaking conference will bring together leading astronomers, astrophysicists, planetary scientists, and astrobiologists from across the globe to present and discuss the latest research on Persephone, covering its unique characteristics, potential for life, and the challenges and possibilities of future exploration.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Detailed Analysis of Persephone’s Atmospheric Composition: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Planet's Surface and Potential Geological Features: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Orbital Mechanics and Stability Within Its Solar System</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The Possibilities for the Existence of Life on Persephone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Technological Advancements in Exoplanet Observation and Exploration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International Collaborations and Future Missions to Persephone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Conference Highlights</w:t>
      </w:r>
      <w:r w:rsidDel="00000000" w:rsidR="00000000" w:rsidRPr="00000000">
        <w:rPr>
          <w:rtl w:val="0"/>
        </w:rPr>
        <w:t xml:space="preserve">:</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Keynote Addresses from the lead researchers of the discovery.</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Panel Discussions featuring leading experts in exoplanet research.</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Interactive Workshops focused on specific research techniques and potential future exploration missions.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Networking Opportunities with fellow scientists and researchers.</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Poster Sessions showcasing the latest research findings.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Date</w:t>
      </w:r>
      <w:r w:rsidDel="00000000" w:rsidR="00000000" w:rsidRPr="00000000">
        <w:rPr>
          <w:rtl w:val="0"/>
        </w:rPr>
        <w:t xml:space="preserve">: October 26th - 28th, 2028</w:t>
      </w:r>
    </w:p>
    <w:p w:rsidR="00000000" w:rsidDel="00000000" w:rsidP="00000000" w:rsidRDefault="00000000" w:rsidRPr="00000000" w14:paraId="00000017">
      <w:pPr>
        <w:rPr/>
      </w:pPr>
      <w:r w:rsidDel="00000000" w:rsidR="00000000" w:rsidRPr="00000000">
        <w:rPr>
          <w:b w:val="1"/>
          <w:rtl w:val="0"/>
        </w:rPr>
        <w:t xml:space="preserve">Location</w:t>
      </w:r>
      <w:r w:rsidDel="00000000" w:rsidR="00000000" w:rsidRPr="00000000">
        <w:rPr>
          <w:rtl w:val="0"/>
        </w:rPr>
        <w:t xml:space="preserve">:International Institute of Planetary Studies, Geneva, Switzerland</w:t>
      </w:r>
    </w:p>
    <w:p w:rsidR="00000000" w:rsidDel="00000000" w:rsidP="00000000" w:rsidRDefault="00000000" w:rsidRPr="00000000" w14:paraId="00000018">
      <w:pPr>
        <w:rPr/>
      </w:pPr>
      <w:r w:rsidDel="00000000" w:rsidR="00000000" w:rsidRPr="00000000">
        <w:rPr>
          <w:b w:val="1"/>
          <w:rtl w:val="0"/>
        </w:rPr>
        <w:t xml:space="preserve">Registration</w:t>
      </w:r>
      <w:r w:rsidDel="00000000" w:rsidR="00000000" w:rsidRPr="00000000">
        <w:rPr>
          <w:rtl w:val="0"/>
        </w:rPr>
        <w:t xml:space="preserve">: Early Bird Discounts Available!</w:t>
      </w:r>
    </w:p>
    <w:p w:rsidR="00000000" w:rsidDel="00000000" w:rsidP="00000000" w:rsidRDefault="00000000" w:rsidRPr="00000000" w14:paraId="00000019">
      <w:pPr>
        <w:rPr/>
      </w:pPr>
      <w:r w:rsidDel="00000000" w:rsidR="00000000" w:rsidRPr="00000000">
        <w:rPr>
          <w:rtl w:val="0"/>
        </w:rPr>
        <w:t xml:space="preserve">Don't miss this once-in-a-lifetime opportunity to be a part of history as we unravel the mysteries of Persephone!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CONFERENCE SESSION LIST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Day 1: Discovery &amp; Foundational Analysis</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Session 1: The Discovery of Persephone: An Overview: A detailed look at the events and data that led to the planet's discovery. Including data from the advanced telescopes involved and the team's findings.</w:t>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Session 2: Persephone's Host Star System: Analysis of the star that Persephone orbits and its influence on the planet’s characteristics, how stable is the star in general.</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Session 3: Atmospheric Characterization of Persephone: Preliminary Findings: Presenting and explaining the first atmospheric data obtained and identifying key elements.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Session 4: The Physical Properties of Persephone: Mass, Radius, Density: An analysis into the size and constitution of the exoplanet and comparing its unique qualities.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Session 5: Panel Discussion: Implications of the Discovery – Paradigm Shifts: Expert led discussion on how the planet shifts our current understanding and what are the most immediate and profound changes.</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Day 2: Surface, Climate &amp; Potential for Life</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Session 6: Surface Composition and Geomorphology: Speculations and Observations: Discussion based on the data gathered, possible formation features, and current geological interpretations.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Session 7: Modeling Persephone’s Climate and Potential Habitability: What are the current conditions, average surface temp, possible weather patterns, and how do we find more answers.</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Session 8: Exploring the Biosignature Potential of Persephone: Investigating the indicators that might point to the existence of life and how can we best identify them from the exoplanet.</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Session 9: Comparing Persephone to Earth-Like and UnEarth-Like Worlds: What is similar, what are the differences and how can that further inform our studies into habitability.</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Session 10: Workshop: Remote Observation Techniques for Exoplanet Analysis: A practical workshop on observation technology and the current limitations and future potentials.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Day 3: Future Missions &amp; International Collaboration</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Session 11: Conceptualizing Future Missions to Persephone: Potential next steps and planned exploratory missions to the exoplanet.</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Session 12: Challenges and Innovations in Interstellar Travel Technologies: New forms of propulsion technology, challenges with energy, and solutions in long duration travel.</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Session 13: International Cooperation and the Future of Space Exploration: Discussion on international cooperation to reduce costs, further advancement, and the future in this exciting field.</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Session 14: The Ethical Considerations of Contact: Should we pursue making our presence known, and if so what parameters and limitations should be put into place.</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Session 15: Closing Remarks and Open Discussion: The Next Decade of Persephone Research: Summarizing what was learned and presenting the challenges and next steps for our study of Persephone.</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