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5.63636363636365" w:lineRule="auto"/>
        <w:ind w:left="-45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2">
      <w:pPr>
        <w:spacing w:line="235.63636363636365" w:lineRule="auto"/>
        <w:ind w:left="-45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35.63636363636365" w:lineRule="auto"/>
        <w:ind w:left="-45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35.63636363636365" w:lineRule="auto"/>
        <w:ind w:left="-45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Rayabandi Chaithanya</w:t>
      </w:r>
    </w:p>
    <w:p w:rsidR="00000000" w:rsidDel="00000000" w:rsidP="00000000" w:rsidRDefault="00000000" w:rsidRPr="00000000" w14:paraId="00000005">
      <w:pPr>
        <w:spacing w:line="288" w:lineRule="auto"/>
        <w:jc w:val="center"/>
        <w:rPr>
          <w:b w:val="1"/>
          <w:sz w:val="18"/>
          <w:szCs w:val="18"/>
        </w:rPr>
      </w:pPr>
      <w:r w:rsidDel="00000000" w:rsidR="00000000" w:rsidRPr="00000000">
        <w:rPr>
          <w:b w:val="1"/>
          <w:color w:val="0563c1"/>
          <w:sz w:val="18"/>
          <w:szCs w:val="18"/>
          <w:rtl w:val="0"/>
        </w:rPr>
        <w:t xml:space="preserve">chaithanyashilu@gmail.com</w:t>
      </w:r>
      <w:r w:rsidDel="00000000" w:rsidR="00000000" w:rsidRPr="00000000">
        <w:rPr>
          <w:b w:val="1"/>
          <w:sz w:val="18"/>
          <w:szCs w:val="18"/>
          <w:rtl w:val="0"/>
        </w:rPr>
        <w:t xml:space="preserve">, Ph. No: 8179344267</w:t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H. No.: 23-71/6/1, R.K Nagar Colony, Malkajgiri,Secunderabad-500047</w:t>
      </w:r>
    </w:p>
    <w:p w:rsidR="00000000" w:rsidDel="00000000" w:rsidP="00000000" w:rsidRDefault="00000000" w:rsidRPr="00000000" w14:paraId="00000007">
      <w:pPr>
        <w:spacing w:line="235.6363636363636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288" w:lineRule="auto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SUMMARY: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Seeking a dynamic role in a technical organization to leverage and further develop my skills, contribute to institutional goals, and achieve excellence through hands-on experience.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Proficient in Microsoft Office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Experienced with Tally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Skilled in GST Accounting</w:t>
      </w:r>
    </w:p>
    <w:p w:rsidR="00000000" w:rsidDel="00000000" w:rsidP="00000000" w:rsidRDefault="00000000" w:rsidRPr="00000000" w14:paraId="0000000D">
      <w:pPr>
        <w:spacing w:after="240" w:before="240" w:line="28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EXPERIENCE:</w:t>
      </w:r>
    </w:p>
    <w:p w:rsidR="00000000" w:rsidDel="00000000" w:rsidP="00000000" w:rsidRDefault="00000000" w:rsidRPr="00000000" w14:paraId="0000000E">
      <w:pPr>
        <w:spacing w:after="240" w:before="240" w:line="288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Audit Office, Malkajgiri, Telangana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Accountant</w:t>
      </w:r>
      <w:r w:rsidDel="00000000" w:rsidR="00000000" w:rsidRPr="00000000">
        <w:rPr>
          <w:sz w:val="18"/>
          <w:szCs w:val="18"/>
          <w:rtl w:val="0"/>
        </w:rPr>
        <w:t xml:space="preserve"> | 1 Year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Executed all accounting transactions and maintained financial records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monthly, quarterly, and annual financial closings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Engaged with clients to address and resolve queries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Recorded and documented financial transactions accurately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Reviewed and electronically filed clients’ GST Returns</w:t>
      </w:r>
    </w:p>
    <w:p w:rsidR="00000000" w:rsidDel="00000000" w:rsidP="00000000" w:rsidRDefault="00000000" w:rsidRPr="00000000" w14:paraId="00000014">
      <w:pPr>
        <w:spacing w:after="240" w:before="240" w:line="288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Queen Mary College, Secunderabad, Telangana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Administrative Coordinator</w:t>
      </w:r>
      <w:r w:rsidDel="00000000" w:rsidR="00000000" w:rsidRPr="00000000">
        <w:rPr>
          <w:sz w:val="18"/>
          <w:szCs w:val="18"/>
          <w:rtl w:val="0"/>
        </w:rPr>
        <w:t xml:space="preserve"> | 1 Year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Streamlined administrative processes and operations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Oversaw budgeting, policy implementation, and event management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Addressed and resolved conflicts and operational issues</w:t>
      </w:r>
    </w:p>
    <w:p w:rsidR="00000000" w:rsidDel="00000000" w:rsidP="00000000" w:rsidRDefault="00000000" w:rsidRPr="00000000" w14:paraId="00000018">
      <w:pPr>
        <w:spacing w:after="240" w:before="240" w:line="288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Vidya Vihar High School, Secunderabad, Telangana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Primary Teacher</w:t>
      </w:r>
      <w:r w:rsidDel="00000000" w:rsidR="00000000" w:rsidRPr="00000000">
        <w:rPr>
          <w:sz w:val="18"/>
          <w:szCs w:val="18"/>
          <w:rtl w:val="0"/>
        </w:rPr>
        <w:t xml:space="preserve"> | 3 Years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Delivered comprehensive subject instruction and prepared engaging lesson content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lesson plans and created educational resources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88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graded assignments to assess student progress</w:t>
      </w:r>
    </w:p>
    <w:p w:rsidR="00000000" w:rsidDel="00000000" w:rsidP="00000000" w:rsidRDefault="00000000" w:rsidRPr="00000000" w14:paraId="0000001C">
      <w:pPr>
        <w:spacing w:after="240" w:before="240" w:line="28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Railway Degree College, Osmania University, Hyderabad, Telangana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B.Com (Taxation), 2012-2015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Railway Junior College, Board of Intermediate, Hyderabad, Telangana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M.E.C, 2010-2012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Nehru High School, Board of Secondary, Secunderabad, Telangana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S.S.C, 2009-2010</w:t>
      </w:r>
    </w:p>
    <w:p w:rsidR="00000000" w:rsidDel="00000000" w:rsidP="00000000" w:rsidRDefault="00000000" w:rsidRPr="00000000" w14:paraId="00000020">
      <w:pPr>
        <w:spacing w:after="240" w:before="240" w:line="288" w:lineRule="auto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LANGUAGES:</w:t>
      </w:r>
      <w:r w:rsidDel="00000000" w:rsidR="00000000" w:rsidRPr="00000000">
        <w:rPr>
          <w:b w:val="1"/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English,Telugu, Hindi</w:t>
      </w:r>
    </w:p>
    <w:p w:rsidR="00000000" w:rsidDel="00000000" w:rsidP="00000000" w:rsidRDefault="00000000" w:rsidRPr="00000000" w14:paraId="00000021">
      <w:pPr>
        <w:spacing w:line="288" w:lineRule="auto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