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EE0" w:rsidRPr="00AC4EE0" w:rsidRDefault="00AC4EE0" w:rsidP="00AC4EE0">
      <w:pPr>
        <w:spacing w:after="63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5"/>
          <w:szCs w:val="35"/>
        </w:rPr>
      </w:pPr>
      <w:r w:rsidRPr="00AC4EE0">
        <w:rPr>
          <w:rFonts w:ascii="Times New Roman" w:eastAsia="Times New Roman" w:hAnsi="Times New Roman" w:cs="Times New Roman"/>
          <w:b/>
          <w:color w:val="000000" w:themeColor="text1"/>
          <w:kern w:val="36"/>
          <w:sz w:val="35"/>
          <w:szCs w:val="35"/>
        </w:rPr>
        <w:t>Applications of Queue Data Structure</w:t>
      </w:r>
    </w:p>
    <w:p w:rsidR="00AC4EE0" w:rsidRDefault="00AC4EE0" w:rsidP="00AC4EE0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 w:themeColor="text1"/>
          <w:sz w:val="20"/>
          <w:szCs w:val="16"/>
        </w:rPr>
      </w:pPr>
    </w:p>
    <w:p w:rsidR="00AC4EE0" w:rsidRPr="00AC4EE0" w:rsidRDefault="00AC4EE0" w:rsidP="00AC4EE0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 w:themeColor="text1"/>
          <w:sz w:val="20"/>
          <w:szCs w:val="16"/>
        </w:rPr>
      </w:pPr>
      <w:hyperlink r:id="rId5" w:history="1">
        <w:r w:rsidRPr="00AC4EE0">
          <w:rPr>
            <w:rFonts w:ascii="Helvetica" w:eastAsia="Times New Roman" w:hAnsi="Helvetica" w:cs="Helvetica"/>
            <w:color w:val="000000" w:themeColor="text1"/>
            <w:sz w:val="20"/>
          </w:rPr>
          <w:t>Queue </w:t>
        </w:r>
      </w:hyperlink>
      <w:r w:rsidRPr="00AC4EE0">
        <w:rPr>
          <w:rFonts w:ascii="Helvetica" w:eastAsia="Times New Roman" w:hAnsi="Helvetica" w:cs="Helvetica"/>
          <w:color w:val="000000" w:themeColor="text1"/>
          <w:sz w:val="20"/>
          <w:szCs w:val="16"/>
        </w:rPr>
        <w:t xml:space="preserve">is used when things don’t have to be processed </w:t>
      </w:r>
      <w:proofErr w:type="spellStart"/>
      <w:r w:rsidRPr="00AC4EE0">
        <w:rPr>
          <w:rFonts w:ascii="Helvetica" w:eastAsia="Times New Roman" w:hAnsi="Helvetica" w:cs="Helvetica"/>
          <w:color w:val="000000" w:themeColor="text1"/>
          <w:sz w:val="20"/>
          <w:szCs w:val="16"/>
        </w:rPr>
        <w:t>immediatly</w:t>
      </w:r>
      <w:proofErr w:type="spellEnd"/>
      <w:r w:rsidRPr="00AC4EE0">
        <w:rPr>
          <w:rFonts w:ascii="Helvetica" w:eastAsia="Times New Roman" w:hAnsi="Helvetica" w:cs="Helvetica"/>
          <w:color w:val="000000" w:themeColor="text1"/>
          <w:sz w:val="20"/>
          <w:szCs w:val="16"/>
        </w:rPr>
        <w:t>, but have to be processed in</w:t>
      </w:r>
      <w:r w:rsidRPr="00AC4EE0">
        <w:rPr>
          <w:rFonts w:ascii="Helvetica" w:eastAsia="Times New Roman" w:hAnsi="Helvetica" w:cs="Helvetica"/>
          <w:color w:val="000000" w:themeColor="text1"/>
          <w:sz w:val="20"/>
        </w:rPr>
        <w:t> </w:t>
      </w:r>
      <w:r w:rsidRPr="00AC4EE0">
        <w:rPr>
          <w:rFonts w:ascii="Helvetica" w:eastAsia="Times New Roman" w:hAnsi="Helvetica" w:cs="Helvetica"/>
          <w:b/>
          <w:bCs/>
          <w:color w:val="000000" w:themeColor="text1"/>
          <w:sz w:val="20"/>
        </w:rPr>
        <w:t>F</w:t>
      </w:r>
      <w:r w:rsidRPr="00AC4EE0">
        <w:rPr>
          <w:rFonts w:ascii="Helvetica" w:eastAsia="Times New Roman" w:hAnsi="Helvetica" w:cs="Helvetica"/>
          <w:color w:val="000000" w:themeColor="text1"/>
          <w:sz w:val="20"/>
          <w:szCs w:val="16"/>
        </w:rPr>
        <w:t>irst</w:t>
      </w:r>
      <w:r w:rsidRPr="00AC4EE0">
        <w:rPr>
          <w:rFonts w:ascii="Helvetica" w:eastAsia="Times New Roman" w:hAnsi="Helvetica" w:cs="Helvetica"/>
          <w:color w:val="000000" w:themeColor="text1"/>
          <w:sz w:val="20"/>
        </w:rPr>
        <w:t> </w:t>
      </w:r>
      <w:proofErr w:type="gramStart"/>
      <w:r w:rsidRPr="00AC4EE0">
        <w:rPr>
          <w:rFonts w:ascii="Helvetica" w:eastAsia="Times New Roman" w:hAnsi="Helvetica" w:cs="Helvetica"/>
          <w:b/>
          <w:bCs/>
          <w:color w:val="000000" w:themeColor="text1"/>
          <w:sz w:val="20"/>
        </w:rPr>
        <w:t>I</w:t>
      </w:r>
      <w:r w:rsidRPr="00AC4EE0">
        <w:rPr>
          <w:rFonts w:ascii="Helvetica" w:eastAsia="Times New Roman" w:hAnsi="Helvetica" w:cs="Helvetica"/>
          <w:color w:val="000000" w:themeColor="text1"/>
          <w:sz w:val="20"/>
          <w:szCs w:val="16"/>
        </w:rPr>
        <w:t>n</w:t>
      </w:r>
      <w:proofErr w:type="gramEnd"/>
      <w:r w:rsidRPr="00AC4EE0">
        <w:rPr>
          <w:rFonts w:ascii="Helvetica" w:eastAsia="Times New Roman" w:hAnsi="Helvetica" w:cs="Helvetica"/>
          <w:color w:val="000000" w:themeColor="text1"/>
          <w:sz w:val="20"/>
        </w:rPr>
        <w:t> </w:t>
      </w:r>
      <w:r w:rsidRPr="00AC4EE0">
        <w:rPr>
          <w:rFonts w:ascii="Helvetica" w:eastAsia="Times New Roman" w:hAnsi="Helvetica" w:cs="Helvetica"/>
          <w:b/>
          <w:bCs/>
          <w:color w:val="000000" w:themeColor="text1"/>
          <w:sz w:val="20"/>
        </w:rPr>
        <w:t>F</w:t>
      </w:r>
      <w:r w:rsidRPr="00AC4EE0">
        <w:rPr>
          <w:rFonts w:ascii="Helvetica" w:eastAsia="Times New Roman" w:hAnsi="Helvetica" w:cs="Helvetica"/>
          <w:color w:val="000000" w:themeColor="text1"/>
          <w:sz w:val="20"/>
          <w:szCs w:val="16"/>
        </w:rPr>
        <w:t>irst</w:t>
      </w:r>
      <w:r w:rsidRPr="00AC4EE0">
        <w:rPr>
          <w:rFonts w:ascii="Helvetica" w:eastAsia="Times New Roman" w:hAnsi="Helvetica" w:cs="Helvetica"/>
          <w:color w:val="000000" w:themeColor="text1"/>
          <w:sz w:val="20"/>
        </w:rPr>
        <w:t> </w:t>
      </w:r>
      <w:r w:rsidRPr="00AC4EE0">
        <w:rPr>
          <w:rFonts w:ascii="Helvetica" w:eastAsia="Times New Roman" w:hAnsi="Helvetica" w:cs="Helvetica"/>
          <w:b/>
          <w:bCs/>
          <w:color w:val="000000" w:themeColor="text1"/>
          <w:sz w:val="20"/>
        </w:rPr>
        <w:t>O</w:t>
      </w:r>
      <w:r w:rsidRPr="00AC4EE0">
        <w:rPr>
          <w:rFonts w:ascii="Helvetica" w:eastAsia="Times New Roman" w:hAnsi="Helvetica" w:cs="Helvetica"/>
          <w:color w:val="000000" w:themeColor="text1"/>
          <w:sz w:val="20"/>
          <w:szCs w:val="16"/>
        </w:rPr>
        <w:t>ut order like</w:t>
      </w:r>
      <w:r w:rsidRPr="00AC4EE0">
        <w:rPr>
          <w:rFonts w:ascii="Helvetica" w:eastAsia="Times New Roman" w:hAnsi="Helvetica" w:cs="Helvetica"/>
          <w:color w:val="000000" w:themeColor="text1"/>
          <w:sz w:val="20"/>
        </w:rPr>
        <w:t> </w:t>
      </w:r>
      <w:hyperlink r:id="rId6" w:history="1">
        <w:r w:rsidRPr="00AC4EE0">
          <w:rPr>
            <w:rFonts w:ascii="Helvetica" w:eastAsia="Times New Roman" w:hAnsi="Helvetica" w:cs="Helvetica"/>
            <w:color w:val="000000" w:themeColor="text1"/>
            <w:sz w:val="20"/>
          </w:rPr>
          <w:t>Breadth First Search</w:t>
        </w:r>
      </w:hyperlink>
      <w:r w:rsidRPr="00AC4EE0">
        <w:rPr>
          <w:rFonts w:ascii="Helvetica" w:eastAsia="Times New Roman" w:hAnsi="Helvetica" w:cs="Helvetica"/>
          <w:color w:val="000000" w:themeColor="text1"/>
          <w:sz w:val="20"/>
          <w:szCs w:val="16"/>
        </w:rPr>
        <w:t>. This property of Queue makes it also useful in following kind of scenarios.</w:t>
      </w:r>
    </w:p>
    <w:p w:rsidR="00AC4EE0" w:rsidRPr="00AC4EE0" w:rsidRDefault="00AC4EE0" w:rsidP="00AC4EE0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 w:themeColor="text1"/>
          <w:sz w:val="20"/>
          <w:szCs w:val="16"/>
        </w:rPr>
      </w:pPr>
      <w:r w:rsidRPr="00AC4EE0">
        <w:rPr>
          <w:rFonts w:ascii="Helvetica" w:eastAsia="Times New Roman" w:hAnsi="Helvetica" w:cs="Helvetica"/>
          <w:b/>
          <w:bCs/>
          <w:color w:val="000000" w:themeColor="text1"/>
          <w:sz w:val="20"/>
        </w:rPr>
        <w:t>1)</w:t>
      </w:r>
      <w:r w:rsidRPr="00AC4EE0">
        <w:rPr>
          <w:rFonts w:ascii="Helvetica" w:eastAsia="Times New Roman" w:hAnsi="Helvetica" w:cs="Helvetica"/>
          <w:color w:val="000000" w:themeColor="text1"/>
          <w:sz w:val="20"/>
        </w:rPr>
        <w:t> </w:t>
      </w:r>
      <w:r w:rsidRPr="00AC4EE0">
        <w:rPr>
          <w:rFonts w:ascii="Helvetica" w:eastAsia="Times New Roman" w:hAnsi="Helvetica" w:cs="Helvetica"/>
          <w:color w:val="000000" w:themeColor="text1"/>
          <w:sz w:val="20"/>
          <w:szCs w:val="16"/>
        </w:rPr>
        <w:t>When a resource is shared among multiple consumers. Examples include CPU scheduling, Disk Scheduling.</w:t>
      </w:r>
      <w:r w:rsidRPr="00AC4EE0">
        <w:rPr>
          <w:rFonts w:ascii="Helvetica" w:eastAsia="Times New Roman" w:hAnsi="Helvetica" w:cs="Helvetica"/>
          <w:color w:val="000000" w:themeColor="text1"/>
          <w:sz w:val="20"/>
          <w:szCs w:val="16"/>
        </w:rPr>
        <w:br/>
      </w:r>
      <w:r w:rsidRPr="00AC4EE0">
        <w:rPr>
          <w:rFonts w:ascii="Helvetica" w:eastAsia="Times New Roman" w:hAnsi="Helvetica" w:cs="Helvetica"/>
          <w:b/>
          <w:bCs/>
          <w:color w:val="000000" w:themeColor="text1"/>
          <w:sz w:val="20"/>
        </w:rPr>
        <w:t>2) </w:t>
      </w:r>
      <w:r w:rsidRPr="00AC4EE0">
        <w:rPr>
          <w:rFonts w:ascii="Helvetica" w:eastAsia="Times New Roman" w:hAnsi="Helvetica" w:cs="Helvetica"/>
          <w:color w:val="000000" w:themeColor="text1"/>
          <w:sz w:val="20"/>
          <w:szCs w:val="16"/>
        </w:rPr>
        <w:t>When data is transferred asynchronously (data not necessarily received at same rate as sent) between two processes. Examples include IO Buffers, pipes, file IO, etc.</w:t>
      </w:r>
    </w:p>
    <w:p w:rsidR="00000000" w:rsidRDefault="003B68C4">
      <w:pPr>
        <w:rPr>
          <w:color w:val="000000" w:themeColor="text1"/>
          <w:sz w:val="28"/>
        </w:rPr>
      </w:pPr>
    </w:p>
    <w:p w:rsidR="005A7068" w:rsidRPr="005A7068" w:rsidRDefault="005A7068" w:rsidP="005A7068">
      <w:pPr>
        <w:pStyle w:val="Heading1"/>
        <w:shd w:val="clear" w:color="auto" w:fill="FFFFFF"/>
        <w:spacing w:before="0" w:beforeAutospacing="0" w:after="63" w:afterAutospacing="0"/>
        <w:jc w:val="both"/>
        <w:textAlignment w:val="baseline"/>
        <w:rPr>
          <w:rFonts w:ascii="Helvetica" w:hAnsi="Helvetica" w:cs="Helvetica"/>
          <w:bCs w:val="0"/>
          <w:color w:val="000000"/>
          <w:sz w:val="35"/>
          <w:szCs w:val="35"/>
        </w:rPr>
      </w:pPr>
      <w:r w:rsidRPr="005A7068">
        <w:rPr>
          <w:rFonts w:ascii="Helvetica" w:hAnsi="Helvetica" w:cs="Helvetica"/>
          <w:bCs w:val="0"/>
          <w:color w:val="000000"/>
          <w:sz w:val="35"/>
          <w:szCs w:val="35"/>
        </w:rPr>
        <w:t>Find the largest multiple of 3</w:t>
      </w:r>
    </w:p>
    <w:p w:rsidR="005A7068" w:rsidRPr="005A7068" w:rsidRDefault="005A7068" w:rsidP="005A706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16"/>
        </w:rPr>
      </w:pPr>
      <w:proofErr w:type="gramStart"/>
      <w:r w:rsidRPr="005A7068">
        <w:rPr>
          <w:rFonts w:ascii="Helvetica" w:hAnsi="Helvetica" w:cs="Helvetica"/>
          <w:color w:val="000000"/>
          <w:sz w:val="20"/>
          <w:szCs w:val="16"/>
        </w:rPr>
        <w:t>Given an array of non-negative integers.</w:t>
      </w:r>
      <w:proofErr w:type="gramEnd"/>
      <w:r w:rsidRPr="005A7068">
        <w:rPr>
          <w:rFonts w:ascii="Helvetica" w:hAnsi="Helvetica" w:cs="Helvetica"/>
          <w:color w:val="000000"/>
          <w:sz w:val="20"/>
          <w:szCs w:val="16"/>
        </w:rPr>
        <w:t xml:space="preserve"> Find the largest multiple of 3 that can be formed from array elements.</w:t>
      </w:r>
    </w:p>
    <w:p w:rsidR="005A7068" w:rsidRPr="005A7068" w:rsidRDefault="005A7068" w:rsidP="005A7068">
      <w:pPr>
        <w:pStyle w:val="NormalWeb"/>
        <w:shd w:val="clear" w:color="auto" w:fill="FFFFFF"/>
        <w:spacing w:before="0" w:beforeAutospacing="0" w:after="125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16"/>
        </w:rPr>
      </w:pPr>
      <w:r w:rsidRPr="005A7068">
        <w:rPr>
          <w:rFonts w:ascii="Helvetica" w:hAnsi="Helvetica" w:cs="Helvetica"/>
          <w:color w:val="000000"/>
          <w:sz w:val="20"/>
          <w:szCs w:val="16"/>
        </w:rPr>
        <w:t>For example, if the input array is {8, 1, 9}, the output should be “9 8 1″, and if the input array is {8, 1, 7, 6, 0}, output should be “8 7 6 0″</w:t>
      </w:r>
    </w:p>
    <w:p w:rsidR="00AC4EE0" w:rsidRDefault="009E108D">
      <w:pPr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As this is the array containing single digit, we can maintain count in the array of 10 (in order to sort).</w:t>
      </w:r>
    </w:p>
    <w:p w:rsidR="009E108D" w:rsidRDefault="009E108D">
      <w:pPr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Let </w:t>
      </w:r>
      <w:proofErr w:type="gramStart"/>
      <w:r>
        <w:rPr>
          <w:rFonts w:ascii="Helvetica" w:eastAsia="Times New Roman" w:hAnsi="Helvetica" w:cs="Helvetica"/>
          <w:color w:val="000000"/>
          <w:sz w:val="20"/>
          <w:szCs w:val="20"/>
        </w:rPr>
        <w:t>say  r</w:t>
      </w:r>
      <w:proofErr w:type="gramEnd"/>
      <w:r>
        <w:rPr>
          <w:rFonts w:ascii="Helvetica" w:eastAsia="Times New Roman" w:hAnsi="Helvetica" w:cs="Helvetica"/>
          <w:color w:val="000000"/>
          <w:sz w:val="20"/>
          <w:szCs w:val="20"/>
        </w:rPr>
        <w:t>=(sum of all the elements)%3</w:t>
      </w:r>
    </w:p>
    <w:p w:rsidR="009E108D" w:rsidRPr="009E108D" w:rsidRDefault="009E108D" w:rsidP="009E108D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000000"/>
          <w:sz w:val="20"/>
          <w:szCs w:val="20"/>
        </w:rPr>
      </w:pPr>
      <w:r w:rsidRPr="009E108D">
        <w:rPr>
          <w:rFonts w:ascii="Helvetica" w:eastAsia="Times New Roman" w:hAnsi="Helvetica" w:cs="Helvetica"/>
          <w:color w:val="000000"/>
          <w:sz w:val="20"/>
          <w:szCs w:val="20"/>
        </w:rPr>
        <w:t>If r=0, dump all the elements in the descending order.</w:t>
      </w:r>
    </w:p>
    <w:p w:rsidR="009E108D" w:rsidRPr="009E108D" w:rsidRDefault="009E108D" w:rsidP="009E108D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000000"/>
          <w:sz w:val="20"/>
          <w:szCs w:val="20"/>
        </w:rPr>
      </w:pPr>
      <w:r w:rsidRPr="009E108D">
        <w:rPr>
          <w:rFonts w:ascii="Helvetica" w:eastAsia="Times New Roman" w:hAnsi="Helvetica" w:cs="Helvetica"/>
          <w:color w:val="000000"/>
          <w:sz w:val="20"/>
          <w:szCs w:val="20"/>
        </w:rPr>
        <w:t>If r=1, decrease count to 1 for elements having mod 3 is 1. (e.g. 1</w:t>
      </w:r>
      <w:proofErr w:type="gramStart"/>
      <w:r w:rsidRPr="009E108D">
        <w:rPr>
          <w:rFonts w:ascii="Helvetica" w:eastAsia="Times New Roman" w:hAnsi="Helvetica" w:cs="Helvetica"/>
          <w:color w:val="000000"/>
          <w:sz w:val="20"/>
          <w:szCs w:val="20"/>
        </w:rPr>
        <w:t>,4,7</w:t>
      </w:r>
      <w:proofErr w:type="gramEnd"/>
      <w:r w:rsidRPr="009E108D">
        <w:rPr>
          <w:rFonts w:ascii="Helvetica" w:eastAsia="Times New Roman" w:hAnsi="Helvetica" w:cs="Helvetica"/>
          <w:color w:val="000000"/>
          <w:sz w:val="20"/>
          <w:szCs w:val="20"/>
        </w:rPr>
        <w:t>). If count is 0 for all these elements then decrease count to 2 of elements having mod 3 is 2. (e.g. 2</w:t>
      </w:r>
      <w:proofErr w:type="gramStart"/>
      <w:r w:rsidRPr="009E108D">
        <w:rPr>
          <w:rFonts w:ascii="Helvetica" w:eastAsia="Times New Roman" w:hAnsi="Helvetica" w:cs="Helvetica"/>
          <w:color w:val="000000"/>
          <w:sz w:val="20"/>
          <w:szCs w:val="20"/>
        </w:rPr>
        <w:t>,5,8</w:t>
      </w:r>
      <w:proofErr w:type="gramEnd"/>
      <w:r w:rsidRPr="009E108D">
        <w:rPr>
          <w:rFonts w:ascii="Helvetica" w:eastAsia="Times New Roman" w:hAnsi="Helvetica" w:cs="Helvetica"/>
          <w:color w:val="000000"/>
          <w:sz w:val="20"/>
          <w:szCs w:val="20"/>
        </w:rPr>
        <w:t xml:space="preserve">). If it was not possible then </w:t>
      </w:r>
      <w:proofErr w:type="spellStart"/>
      <w:r w:rsidRPr="009E108D">
        <w:rPr>
          <w:rFonts w:ascii="Helvetica" w:eastAsia="Times New Roman" w:hAnsi="Helvetica" w:cs="Helvetica"/>
          <w:color w:val="000000"/>
          <w:sz w:val="20"/>
          <w:szCs w:val="20"/>
        </w:rPr>
        <w:t>ans</w:t>
      </w:r>
      <w:proofErr w:type="spellEnd"/>
      <w:r w:rsidRPr="009E108D">
        <w:rPr>
          <w:rFonts w:ascii="Helvetica" w:eastAsia="Times New Roman" w:hAnsi="Helvetica" w:cs="Helvetica"/>
          <w:color w:val="000000"/>
          <w:sz w:val="20"/>
          <w:szCs w:val="20"/>
        </w:rPr>
        <w:t xml:space="preserve"> is not possible. Else dump all the elements in the decreasing order with count.</w:t>
      </w:r>
    </w:p>
    <w:p w:rsidR="009E108D" w:rsidRPr="009E108D" w:rsidRDefault="009E108D" w:rsidP="009E108D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000000"/>
          <w:sz w:val="20"/>
          <w:szCs w:val="20"/>
        </w:rPr>
      </w:pPr>
      <w:r w:rsidRPr="009E108D">
        <w:rPr>
          <w:rFonts w:ascii="Helvetica" w:eastAsia="Times New Roman" w:hAnsi="Helvetica" w:cs="Helvetica"/>
          <w:color w:val="000000"/>
          <w:sz w:val="20"/>
          <w:szCs w:val="20"/>
        </w:rPr>
        <w:t>If r=2, decrease count to 1 for elements having mod 3 is 1. (e.g. 2</w:t>
      </w:r>
      <w:proofErr w:type="gramStart"/>
      <w:r w:rsidRPr="009E108D">
        <w:rPr>
          <w:rFonts w:ascii="Helvetica" w:eastAsia="Times New Roman" w:hAnsi="Helvetica" w:cs="Helvetica"/>
          <w:color w:val="000000"/>
          <w:sz w:val="20"/>
          <w:szCs w:val="20"/>
        </w:rPr>
        <w:t>,5,8</w:t>
      </w:r>
      <w:proofErr w:type="gramEnd"/>
      <w:r w:rsidRPr="009E108D">
        <w:rPr>
          <w:rFonts w:ascii="Helvetica" w:eastAsia="Times New Roman" w:hAnsi="Helvetica" w:cs="Helvetica"/>
          <w:color w:val="000000"/>
          <w:sz w:val="20"/>
          <w:szCs w:val="20"/>
        </w:rPr>
        <w:t>). If count is 0 for all these elements then decrease count to 1 of elements having mod 3 is 2. (e.g. 1</w:t>
      </w:r>
      <w:proofErr w:type="gramStart"/>
      <w:r w:rsidRPr="009E108D">
        <w:rPr>
          <w:rFonts w:ascii="Helvetica" w:eastAsia="Times New Roman" w:hAnsi="Helvetica" w:cs="Helvetica"/>
          <w:color w:val="000000"/>
          <w:sz w:val="20"/>
          <w:szCs w:val="20"/>
        </w:rPr>
        <w:t>,4,7</w:t>
      </w:r>
      <w:proofErr w:type="gramEnd"/>
      <w:r w:rsidRPr="009E108D">
        <w:rPr>
          <w:rFonts w:ascii="Helvetica" w:eastAsia="Times New Roman" w:hAnsi="Helvetica" w:cs="Helvetica"/>
          <w:color w:val="000000"/>
          <w:sz w:val="20"/>
          <w:szCs w:val="20"/>
        </w:rPr>
        <w:t xml:space="preserve">). If it was not possible then </w:t>
      </w:r>
      <w:proofErr w:type="spellStart"/>
      <w:r w:rsidRPr="009E108D">
        <w:rPr>
          <w:rFonts w:ascii="Helvetica" w:eastAsia="Times New Roman" w:hAnsi="Helvetica" w:cs="Helvetica"/>
          <w:color w:val="000000"/>
          <w:sz w:val="20"/>
          <w:szCs w:val="20"/>
        </w:rPr>
        <w:t>ans</w:t>
      </w:r>
      <w:proofErr w:type="spellEnd"/>
      <w:r w:rsidRPr="009E108D">
        <w:rPr>
          <w:rFonts w:ascii="Helvetica" w:eastAsia="Times New Roman" w:hAnsi="Helvetica" w:cs="Helvetica"/>
          <w:color w:val="000000"/>
          <w:sz w:val="20"/>
          <w:szCs w:val="20"/>
        </w:rPr>
        <w:t xml:space="preserve"> is not possible. </w:t>
      </w:r>
      <w:proofErr w:type="spellStart"/>
      <w:r w:rsidRPr="009E108D">
        <w:rPr>
          <w:rFonts w:ascii="Helvetica" w:eastAsia="Times New Roman" w:hAnsi="Helvetica" w:cs="Helvetica"/>
          <w:color w:val="000000"/>
          <w:sz w:val="20"/>
          <w:szCs w:val="20"/>
        </w:rPr>
        <w:t>Elese</w:t>
      </w:r>
      <w:proofErr w:type="spellEnd"/>
      <w:r w:rsidRPr="009E108D">
        <w:rPr>
          <w:rFonts w:ascii="Helvetica" w:eastAsia="Times New Roman" w:hAnsi="Helvetica" w:cs="Helvetica"/>
          <w:color w:val="000000"/>
          <w:sz w:val="20"/>
          <w:szCs w:val="20"/>
        </w:rPr>
        <w:t xml:space="preserve"> dump all the elements in the decreasing order with count.</w:t>
      </w:r>
    </w:p>
    <w:p w:rsidR="009E108D" w:rsidRDefault="009E108D" w:rsidP="009E108D">
      <w:pPr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F9053D" w:rsidRPr="00F9053D" w:rsidRDefault="00F9053D" w:rsidP="00F9053D">
      <w:pPr>
        <w:pStyle w:val="Heading1"/>
        <w:shd w:val="clear" w:color="auto" w:fill="FFFFFF"/>
        <w:spacing w:before="0" w:beforeAutospacing="0" w:after="63" w:afterAutospacing="0"/>
        <w:jc w:val="both"/>
        <w:textAlignment w:val="baseline"/>
        <w:rPr>
          <w:rFonts w:ascii="Helvetica" w:hAnsi="Helvetica" w:cs="Helvetica"/>
          <w:bCs w:val="0"/>
          <w:color w:val="000000"/>
          <w:sz w:val="35"/>
          <w:szCs w:val="35"/>
        </w:rPr>
      </w:pPr>
      <w:r w:rsidRPr="00F9053D">
        <w:rPr>
          <w:rFonts w:ascii="Helvetica" w:hAnsi="Helvetica" w:cs="Helvetica"/>
          <w:bCs w:val="0"/>
          <w:color w:val="000000"/>
          <w:sz w:val="35"/>
          <w:szCs w:val="35"/>
        </w:rPr>
        <w:t>Implement Queue using Stacks</w:t>
      </w:r>
    </w:p>
    <w:p w:rsidR="00F9053D" w:rsidRDefault="00F9053D" w:rsidP="00F9053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</w:pPr>
    </w:p>
    <w:p w:rsidR="00F9053D" w:rsidRPr="00F9053D" w:rsidRDefault="00F9053D" w:rsidP="00F9053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6"/>
        </w:rPr>
      </w:pPr>
      <w:r w:rsidRPr="00F9053D">
        <w:rPr>
          <w:rFonts w:ascii="Arial" w:eastAsia="Times New Roman" w:hAnsi="Arial" w:cs="Arial"/>
          <w:b/>
          <w:bCs/>
          <w:color w:val="000000"/>
          <w:sz w:val="18"/>
          <w:szCs w:val="16"/>
        </w:rPr>
        <w:t xml:space="preserve">Method 1 (By making </w:t>
      </w:r>
      <w:proofErr w:type="spellStart"/>
      <w:r w:rsidRPr="00F9053D">
        <w:rPr>
          <w:rFonts w:ascii="Arial" w:eastAsia="Times New Roman" w:hAnsi="Arial" w:cs="Arial"/>
          <w:b/>
          <w:bCs/>
          <w:color w:val="000000"/>
          <w:sz w:val="18"/>
          <w:szCs w:val="16"/>
        </w:rPr>
        <w:t>enQueue</w:t>
      </w:r>
      <w:proofErr w:type="spellEnd"/>
      <w:r w:rsidRPr="00F9053D">
        <w:rPr>
          <w:rFonts w:ascii="Arial" w:eastAsia="Times New Roman" w:hAnsi="Arial" w:cs="Arial"/>
          <w:b/>
          <w:bCs/>
          <w:color w:val="000000"/>
          <w:sz w:val="18"/>
          <w:szCs w:val="16"/>
        </w:rPr>
        <w:t xml:space="preserve"> operation costly)                                            </w:t>
      </w:r>
    </w:p>
    <w:p w:rsidR="00F9053D" w:rsidRPr="00F9053D" w:rsidRDefault="00F9053D" w:rsidP="00F9053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18"/>
          <w:szCs w:val="16"/>
        </w:rPr>
      </w:pPr>
    </w:p>
    <w:p w:rsidR="00F9053D" w:rsidRPr="00F9053D" w:rsidRDefault="00F9053D" w:rsidP="00F9053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18"/>
          <w:szCs w:val="16"/>
        </w:rPr>
      </w:pPr>
      <w:r w:rsidRPr="00F9053D">
        <w:rPr>
          <w:rFonts w:ascii="Helvetica" w:hAnsi="Helvetica" w:cs="Helvetica"/>
          <w:color w:val="000000"/>
          <w:sz w:val="18"/>
          <w:szCs w:val="16"/>
        </w:rPr>
        <w:t xml:space="preserve">This method makes sure that oldest entered element is always at the top of stack 1, so that </w:t>
      </w:r>
      <w:proofErr w:type="spellStart"/>
      <w:r w:rsidRPr="00F9053D">
        <w:rPr>
          <w:rFonts w:ascii="Helvetica" w:hAnsi="Helvetica" w:cs="Helvetica"/>
          <w:color w:val="000000"/>
          <w:sz w:val="18"/>
          <w:szCs w:val="16"/>
        </w:rPr>
        <w:t>deQueue</w:t>
      </w:r>
      <w:proofErr w:type="spellEnd"/>
      <w:r w:rsidRPr="00F9053D">
        <w:rPr>
          <w:rFonts w:ascii="Helvetica" w:hAnsi="Helvetica" w:cs="Helvetica"/>
          <w:color w:val="000000"/>
          <w:sz w:val="18"/>
          <w:szCs w:val="16"/>
        </w:rPr>
        <w:t xml:space="preserve"> operation just pops from stack1. To put the element at top of stack1, stack2 is used.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proofErr w:type="spellStart"/>
      <w:proofErr w:type="gramStart"/>
      <w:r w:rsidRPr="00F9053D">
        <w:rPr>
          <w:rFonts w:ascii="Consolas" w:hAnsi="Consolas" w:cs="Consolas"/>
          <w:color w:val="000000"/>
          <w:sz w:val="16"/>
          <w:szCs w:val="15"/>
        </w:rPr>
        <w:t>enQueue</w:t>
      </w:r>
      <w:proofErr w:type="spellEnd"/>
      <w:r w:rsidRPr="00F9053D">
        <w:rPr>
          <w:rFonts w:ascii="Consolas" w:hAnsi="Consolas" w:cs="Consolas"/>
          <w:color w:val="000000"/>
          <w:sz w:val="16"/>
          <w:szCs w:val="15"/>
        </w:rPr>
        <w:t>(</w:t>
      </w:r>
      <w:proofErr w:type="gramEnd"/>
      <w:r w:rsidRPr="00F9053D">
        <w:rPr>
          <w:rFonts w:ascii="Consolas" w:hAnsi="Consolas" w:cs="Consolas"/>
          <w:color w:val="000000"/>
          <w:sz w:val="16"/>
          <w:szCs w:val="15"/>
        </w:rPr>
        <w:t>q, x)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r w:rsidRPr="00F9053D">
        <w:rPr>
          <w:rFonts w:ascii="Consolas" w:hAnsi="Consolas" w:cs="Consolas"/>
          <w:color w:val="000000"/>
          <w:sz w:val="16"/>
          <w:szCs w:val="15"/>
        </w:rPr>
        <w:t xml:space="preserve">  1) While stack1 is not empty, push everything from satck1 to stack2.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r w:rsidRPr="00F9053D">
        <w:rPr>
          <w:rFonts w:ascii="Consolas" w:hAnsi="Consolas" w:cs="Consolas"/>
          <w:color w:val="000000"/>
          <w:sz w:val="16"/>
          <w:szCs w:val="15"/>
        </w:rPr>
        <w:t xml:space="preserve">  2) Push x to stack1 (assuming size of stacks is unlimited).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r w:rsidRPr="00F9053D">
        <w:rPr>
          <w:rFonts w:ascii="Consolas" w:hAnsi="Consolas" w:cs="Consolas"/>
          <w:color w:val="000000"/>
          <w:sz w:val="16"/>
          <w:szCs w:val="15"/>
        </w:rPr>
        <w:t xml:space="preserve">  3) Push everything back to stack1.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proofErr w:type="spellStart"/>
      <w:proofErr w:type="gramStart"/>
      <w:r w:rsidRPr="00F9053D">
        <w:rPr>
          <w:rFonts w:ascii="Consolas" w:hAnsi="Consolas" w:cs="Consolas"/>
          <w:color w:val="000000"/>
          <w:sz w:val="16"/>
          <w:szCs w:val="15"/>
        </w:rPr>
        <w:t>dnQueue</w:t>
      </w:r>
      <w:proofErr w:type="spellEnd"/>
      <w:r w:rsidRPr="00F9053D">
        <w:rPr>
          <w:rFonts w:ascii="Consolas" w:hAnsi="Consolas" w:cs="Consolas"/>
          <w:color w:val="000000"/>
          <w:sz w:val="16"/>
          <w:szCs w:val="15"/>
        </w:rPr>
        <w:t>(</w:t>
      </w:r>
      <w:proofErr w:type="gramEnd"/>
      <w:r w:rsidRPr="00F9053D">
        <w:rPr>
          <w:rFonts w:ascii="Consolas" w:hAnsi="Consolas" w:cs="Consolas"/>
          <w:color w:val="000000"/>
          <w:sz w:val="16"/>
          <w:szCs w:val="15"/>
        </w:rPr>
        <w:t>q)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r w:rsidRPr="00F9053D">
        <w:rPr>
          <w:rFonts w:ascii="Consolas" w:hAnsi="Consolas" w:cs="Consolas"/>
          <w:color w:val="000000"/>
          <w:sz w:val="16"/>
          <w:szCs w:val="15"/>
        </w:rPr>
        <w:t xml:space="preserve">  1) If stack1 is empty then error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r w:rsidRPr="00F9053D">
        <w:rPr>
          <w:rFonts w:ascii="Consolas" w:hAnsi="Consolas" w:cs="Consolas"/>
          <w:color w:val="000000"/>
          <w:sz w:val="16"/>
          <w:szCs w:val="15"/>
        </w:rPr>
        <w:t xml:space="preserve">  2) Pop an item from stack1 and return it</w:t>
      </w:r>
    </w:p>
    <w:p w:rsidR="00F9053D" w:rsidRPr="00F9053D" w:rsidRDefault="00F9053D" w:rsidP="00F9053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6"/>
        </w:rPr>
      </w:pPr>
      <w:r w:rsidRPr="00F9053D">
        <w:rPr>
          <w:rFonts w:ascii="Arial" w:eastAsia="Times New Roman" w:hAnsi="Arial" w:cs="Arial"/>
          <w:b/>
          <w:bCs/>
          <w:color w:val="000000"/>
          <w:sz w:val="18"/>
          <w:szCs w:val="16"/>
        </w:rPr>
        <w:t xml:space="preserve">Method 2 (By making </w:t>
      </w:r>
      <w:proofErr w:type="spellStart"/>
      <w:proofErr w:type="gramStart"/>
      <w:r w:rsidRPr="00F9053D">
        <w:rPr>
          <w:rFonts w:ascii="Arial" w:eastAsia="Times New Roman" w:hAnsi="Arial" w:cs="Arial"/>
          <w:b/>
          <w:bCs/>
          <w:color w:val="000000"/>
          <w:sz w:val="18"/>
          <w:szCs w:val="16"/>
        </w:rPr>
        <w:t>deQueue</w:t>
      </w:r>
      <w:proofErr w:type="spellEnd"/>
      <w:proofErr w:type="gramEnd"/>
      <w:r w:rsidRPr="00F9053D">
        <w:rPr>
          <w:rFonts w:ascii="Arial" w:eastAsia="Times New Roman" w:hAnsi="Arial" w:cs="Arial"/>
          <w:b/>
          <w:bCs/>
          <w:color w:val="000000"/>
          <w:sz w:val="18"/>
          <w:szCs w:val="16"/>
        </w:rPr>
        <w:t xml:space="preserve"> operation costly)</w:t>
      </w:r>
    </w:p>
    <w:p w:rsidR="00F9053D" w:rsidRPr="00F9053D" w:rsidRDefault="00F9053D" w:rsidP="00F9053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18"/>
          <w:szCs w:val="16"/>
        </w:rPr>
      </w:pPr>
      <w:r w:rsidRPr="00F9053D">
        <w:rPr>
          <w:rFonts w:ascii="Helvetica" w:hAnsi="Helvetica" w:cs="Helvetica"/>
          <w:color w:val="000000"/>
          <w:sz w:val="18"/>
          <w:szCs w:val="16"/>
        </w:rPr>
        <w:t>In this method, in en-queue operation, the new element is entered at the top of stack1. In de-queue operation, if stack2 is empty then all the elements are moved to stack2 and finally top of stack2 is returned.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proofErr w:type="spellStart"/>
      <w:proofErr w:type="gramStart"/>
      <w:r w:rsidRPr="00F9053D">
        <w:rPr>
          <w:rFonts w:ascii="Consolas" w:hAnsi="Consolas" w:cs="Consolas"/>
          <w:color w:val="000000"/>
          <w:sz w:val="16"/>
          <w:szCs w:val="15"/>
        </w:rPr>
        <w:lastRenderedPageBreak/>
        <w:t>enQueue</w:t>
      </w:r>
      <w:proofErr w:type="spellEnd"/>
      <w:r w:rsidRPr="00F9053D">
        <w:rPr>
          <w:rFonts w:ascii="Consolas" w:hAnsi="Consolas" w:cs="Consolas"/>
          <w:color w:val="000000"/>
          <w:sz w:val="16"/>
          <w:szCs w:val="15"/>
        </w:rPr>
        <w:t>(</w:t>
      </w:r>
      <w:proofErr w:type="gramEnd"/>
      <w:r w:rsidRPr="00F9053D">
        <w:rPr>
          <w:rFonts w:ascii="Consolas" w:hAnsi="Consolas" w:cs="Consolas"/>
          <w:color w:val="000000"/>
          <w:sz w:val="16"/>
          <w:szCs w:val="15"/>
        </w:rPr>
        <w:t>q,  x)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r w:rsidRPr="00F9053D">
        <w:rPr>
          <w:rFonts w:ascii="Consolas" w:hAnsi="Consolas" w:cs="Consolas"/>
          <w:color w:val="000000"/>
          <w:sz w:val="16"/>
          <w:szCs w:val="15"/>
        </w:rPr>
        <w:t xml:space="preserve">  1) Push x to stack1 (assuming size of stacks is unlimited).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proofErr w:type="spellStart"/>
      <w:proofErr w:type="gramStart"/>
      <w:r w:rsidRPr="00F9053D">
        <w:rPr>
          <w:rFonts w:ascii="Consolas" w:hAnsi="Consolas" w:cs="Consolas"/>
          <w:color w:val="000000"/>
          <w:sz w:val="16"/>
          <w:szCs w:val="15"/>
        </w:rPr>
        <w:t>deQueue</w:t>
      </w:r>
      <w:proofErr w:type="spellEnd"/>
      <w:r w:rsidRPr="00F9053D">
        <w:rPr>
          <w:rFonts w:ascii="Consolas" w:hAnsi="Consolas" w:cs="Consolas"/>
          <w:color w:val="000000"/>
          <w:sz w:val="16"/>
          <w:szCs w:val="15"/>
        </w:rPr>
        <w:t>(</w:t>
      </w:r>
      <w:proofErr w:type="gramEnd"/>
      <w:r w:rsidRPr="00F9053D">
        <w:rPr>
          <w:rFonts w:ascii="Consolas" w:hAnsi="Consolas" w:cs="Consolas"/>
          <w:color w:val="000000"/>
          <w:sz w:val="16"/>
          <w:szCs w:val="15"/>
        </w:rPr>
        <w:t>q)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r w:rsidRPr="00F9053D">
        <w:rPr>
          <w:rFonts w:ascii="Consolas" w:hAnsi="Consolas" w:cs="Consolas"/>
          <w:color w:val="000000"/>
          <w:sz w:val="16"/>
          <w:szCs w:val="15"/>
        </w:rPr>
        <w:t xml:space="preserve">  1) If both stacks are empty then error.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r w:rsidRPr="00F9053D">
        <w:rPr>
          <w:rFonts w:ascii="Consolas" w:hAnsi="Consolas" w:cs="Consolas"/>
          <w:color w:val="000000"/>
          <w:sz w:val="16"/>
          <w:szCs w:val="15"/>
        </w:rPr>
        <w:t xml:space="preserve">  2) If stack2 is empty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r w:rsidRPr="00F9053D">
        <w:rPr>
          <w:rFonts w:ascii="Consolas" w:hAnsi="Consolas" w:cs="Consolas"/>
          <w:color w:val="000000"/>
          <w:sz w:val="16"/>
          <w:szCs w:val="15"/>
        </w:rPr>
        <w:t xml:space="preserve">       While stack1 is not empty, push everything from satck1 to stack2.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r w:rsidRPr="00F9053D">
        <w:rPr>
          <w:rFonts w:ascii="Consolas" w:hAnsi="Consolas" w:cs="Consolas"/>
          <w:color w:val="000000"/>
          <w:sz w:val="16"/>
          <w:szCs w:val="15"/>
        </w:rPr>
        <w:t xml:space="preserve">  3) Pop the element from stack2 and return it.</w:t>
      </w:r>
    </w:p>
    <w:p w:rsidR="00F9053D" w:rsidRDefault="00F9053D" w:rsidP="00F9053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6"/>
        </w:rPr>
      </w:pPr>
    </w:p>
    <w:p w:rsidR="00362A39" w:rsidRPr="00362A39" w:rsidRDefault="00362A39" w:rsidP="00F9053D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8"/>
          <w:szCs w:val="16"/>
        </w:rPr>
      </w:pPr>
      <w:proofErr w:type="gramStart"/>
      <w:r w:rsidRPr="00362A39">
        <w:rPr>
          <w:rFonts w:ascii="Arial" w:eastAsia="Times New Roman" w:hAnsi="Arial" w:cs="Arial"/>
          <w:b/>
          <w:bCs/>
          <w:color w:val="000000"/>
          <w:sz w:val="18"/>
          <w:szCs w:val="16"/>
        </w:rPr>
        <w:t>TC</w:t>
      </w:r>
      <w:r w:rsidRPr="00362A39">
        <w:rPr>
          <w:rFonts w:ascii="Arial" w:eastAsia="Times New Roman" w:hAnsi="Arial" w:cs="Arial"/>
          <w:bCs/>
          <w:color w:val="000000"/>
          <w:sz w:val="18"/>
          <w:szCs w:val="16"/>
        </w:rPr>
        <w:t xml:space="preserve"> :</w:t>
      </w:r>
      <w:proofErr w:type="gramEnd"/>
      <w:r w:rsidRPr="00362A39">
        <w:rPr>
          <w:rFonts w:ascii="Arial" w:eastAsia="Times New Roman" w:hAnsi="Arial" w:cs="Arial"/>
          <w:bCs/>
          <w:color w:val="000000"/>
          <w:sz w:val="18"/>
          <w:szCs w:val="16"/>
        </w:rPr>
        <w:t xml:space="preserve"> O(1) (</w:t>
      </w:r>
      <w:proofErr w:type="spellStart"/>
      <w:r w:rsidRPr="00362A39">
        <w:rPr>
          <w:rFonts w:ascii="Arial" w:eastAsia="Times New Roman" w:hAnsi="Arial" w:cs="Arial"/>
          <w:bCs/>
          <w:color w:val="000000"/>
          <w:sz w:val="18"/>
          <w:szCs w:val="16"/>
        </w:rPr>
        <w:t>enqueue</w:t>
      </w:r>
      <w:proofErr w:type="spellEnd"/>
      <w:r w:rsidRPr="00362A39">
        <w:rPr>
          <w:rFonts w:ascii="Arial" w:eastAsia="Times New Roman" w:hAnsi="Arial" w:cs="Arial"/>
          <w:bCs/>
          <w:color w:val="000000"/>
          <w:sz w:val="18"/>
          <w:szCs w:val="16"/>
        </w:rPr>
        <w:t xml:space="preserve"> is just pushing so O(1) and </w:t>
      </w:r>
      <w:proofErr w:type="spellStart"/>
      <w:r w:rsidRPr="00362A39">
        <w:rPr>
          <w:rFonts w:ascii="Arial" w:eastAsia="Times New Roman" w:hAnsi="Arial" w:cs="Arial"/>
          <w:bCs/>
          <w:color w:val="000000"/>
          <w:sz w:val="18"/>
          <w:szCs w:val="16"/>
        </w:rPr>
        <w:t>dequeue</w:t>
      </w:r>
      <w:proofErr w:type="spellEnd"/>
      <w:r w:rsidRPr="00362A39">
        <w:rPr>
          <w:rFonts w:ascii="Arial" w:eastAsia="Times New Roman" w:hAnsi="Arial" w:cs="Arial"/>
          <w:bCs/>
          <w:color w:val="000000"/>
          <w:sz w:val="18"/>
          <w:szCs w:val="16"/>
        </w:rPr>
        <w:t xml:space="preserve"> is one time popping from stack1, other calls will take O(1) for popping from stack2 so amortized O(1)) </w:t>
      </w:r>
    </w:p>
    <w:p w:rsidR="00362A39" w:rsidRDefault="00362A39" w:rsidP="00F9053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6"/>
        </w:rPr>
      </w:pPr>
    </w:p>
    <w:p w:rsidR="00F9053D" w:rsidRPr="00F9053D" w:rsidRDefault="00F9053D" w:rsidP="00F9053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6"/>
        </w:rPr>
      </w:pPr>
      <w:r w:rsidRPr="00F9053D">
        <w:rPr>
          <w:rFonts w:ascii="Arial" w:eastAsia="Times New Roman" w:hAnsi="Arial" w:cs="Arial"/>
          <w:b/>
          <w:bCs/>
          <w:color w:val="000000"/>
          <w:sz w:val="18"/>
          <w:szCs w:val="16"/>
        </w:rPr>
        <w:t>Queue can also be implemented using one user stack and one Function Call Stack. </w:t>
      </w:r>
    </w:p>
    <w:p w:rsidR="00F9053D" w:rsidRPr="00F9053D" w:rsidRDefault="00F9053D" w:rsidP="00F9053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18"/>
          <w:szCs w:val="16"/>
        </w:rPr>
      </w:pPr>
      <w:r w:rsidRPr="00F9053D">
        <w:rPr>
          <w:rFonts w:ascii="Helvetica" w:hAnsi="Helvetica" w:cs="Helvetica"/>
          <w:color w:val="000000"/>
          <w:sz w:val="18"/>
          <w:szCs w:val="16"/>
        </w:rPr>
        <w:t>Below is modified Method 2 where recursion (or Function Call Stack) is used to implement queue using only one user defined stack.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proofErr w:type="spellStart"/>
      <w:proofErr w:type="gramStart"/>
      <w:r w:rsidRPr="00F9053D">
        <w:rPr>
          <w:rStyle w:val="Emphasis"/>
          <w:rFonts w:ascii="Consolas" w:hAnsi="Consolas" w:cs="Consolas"/>
          <w:color w:val="000000"/>
          <w:sz w:val="16"/>
          <w:szCs w:val="15"/>
          <w:bdr w:val="none" w:sz="0" w:space="0" w:color="auto" w:frame="1"/>
        </w:rPr>
        <w:t>enQueue</w:t>
      </w:r>
      <w:proofErr w:type="spellEnd"/>
      <w:r w:rsidRPr="00F9053D">
        <w:rPr>
          <w:rStyle w:val="Emphasis"/>
          <w:rFonts w:ascii="Consolas" w:hAnsi="Consolas" w:cs="Consolas"/>
          <w:color w:val="000000"/>
          <w:sz w:val="16"/>
          <w:szCs w:val="15"/>
          <w:bdr w:val="none" w:sz="0" w:space="0" w:color="auto" w:frame="1"/>
        </w:rPr>
        <w:t>(</w:t>
      </w:r>
      <w:proofErr w:type="gramEnd"/>
      <w:r w:rsidRPr="00F9053D">
        <w:rPr>
          <w:rStyle w:val="Emphasis"/>
          <w:rFonts w:ascii="Consolas" w:hAnsi="Consolas" w:cs="Consolas"/>
          <w:color w:val="000000"/>
          <w:sz w:val="16"/>
          <w:szCs w:val="15"/>
          <w:bdr w:val="none" w:sz="0" w:space="0" w:color="auto" w:frame="1"/>
        </w:rPr>
        <w:t>x)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r w:rsidRPr="00F9053D">
        <w:rPr>
          <w:rFonts w:ascii="Consolas" w:hAnsi="Consolas" w:cs="Consolas"/>
          <w:color w:val="000000"/>
          <w:sz w:val="16"/>
          <w:szCs w:val="15"/>
        </w:rPr>
        <w:t xml:space="preserve">  1) Push </w:t>
      </w:r>
      <w:r w:rsidRPr="00F9053D">
        <w:rPr>
          <w:rStyle w:val="Emphasis"/>
          <w:rFonts w:ascii="Consolas" w:hAnsi="Consolas" w:cs="Consolas"/>
          <w:color w:val="000000"/>
          <w:sz w:val="16"/>
          <w:szCs w:val="15"/>
          <w:bdr w:val="none" w:sz="0" w:space="0" w:color="auto" w:frame="1"/>
        </w:rPr>
        <w:t xml:space="preserve">x </w:t>
      </w:r>
      <w:r w:rsidRPr="00F9053D">
        <w:rPr>
          <w:rFonts w:ascii="Consolas" w:hAnsi="Consolas" w:cs="Consolas"/>
          <w:color w:val="000000"/>
          <w:sz w:val="16"/>
          <w:szCs w:val="15"/>
        </w:rPr>
        <w:t xml:space="preserve">to </w:t>
      </w:r>
      <w:r w:rsidRPr="00F9053D">
        <w:rPr>
          <w:rStyle w:val="Emphasis"/>
          <w:rFonts w:ascii="Consolas" w:hAnsi="Consolas" w:cs="Consolas"/>
          <w:color w:val="000000"/>
          <w:sz w:val="16"/>
          <w:szCs w:val="15"/>
          <w:bdr w:val="none" w:sz="0" w:space="0" w:color="auto" w:frame="1"/>
        </w:rPr>
        <w:t>stack1</w:t>
      </w:r>
      <w:r w:rsidRPr="00F9053D">
        <w:rPr>
          <w:rFonts w:ascii="Consolas" w:hAnsi="Consolas" w:cs="Consolas"/>
          <w:color w:val="000000"/>
          <w:sz w:val="16"/>
          <w:szCs w:val="15"/>
        </w:rPr>
        <w:t>.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proofErr w:type="spellStart"/>
      <w:proofErr w:type="gramStart"/>
      <w:r w:rsidRPr="00F9053D">
        <w:rPr>
          <w:rStyle w:val="Emphasis"/>
          <w:rFonts w:ascii="Consolas" w:hAnsi="Consolas" w:cs="Consolas"/>
          <w:color w:val="000000"/>
          <w:sz w:val="16"/>
          <w:szCs w:val="15"/>
          <w:bdr w:val="none" w:sz="0" w:space="0" w:color="auto" w:frame="1"/>
        </w:rPr>
        <w:t>deQueue</w:t>
      </w:r>
      <w:proofErr w:type="spellEnd"/>
      <w:proofErr w:type="gramEnd"/>
      <w:r w:rsidRPr="00F9053D">
        <w:rPr>
          <w:rStyle w:val="Emphasis"/>
          <w:rFonts w:ascii="Consolas" w:hAnsi="Consolas" w:cs="Consolas"/>
          <w:color w:val="000000"/>
          <w:sz w:val="16"/>
          <w:szCs w:val="15"/>
          <w:bdr w:val="none" w:sz="0" w:space="0" w:color="auto" w:frame="1"/>
        </w:rPr>
        <w:t>: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r w:rsidRPr="00F9053D">
        <w:rPr>
          <w:rFonts w:ascii="Consolas" w:hAnsi="Consolas" w:cs="Consolas"/>
          <w:color w:val="000000"/>
          <w:sz w:val="16"/>
          <w:szCs w:val="15"/>
        </w:rPr>
        <w:t xml:space="preserve">  1) If </w:t>
      </w:r>
      <w:r w:rsidRPr="00F9053D">
        <w:rPr>
          <w:rStyle w:val="Emphasis"/>
          <w:rFonts w:ascii="Consolas" w:hAnsi="Consolas" w:cs="Consolas"/>
          <w:color w:val="000000"/>
          <w:sz w:val="16"/>
          <w:szCs w:val="15"/>
          <w:bdr w:val="none" w:sz="0" w:space="0" w:color="auto" w:frame="1"/>
        </w:rPr>
        <w:t xml:space="preserve">stack1 </w:t>
      </w:r>
      <w:r w:rsidRPr="00F9053D">
        <w:rPr>
          <w:rFonts w:ascii="Consolas" w:hAnsi="Consolas" w:cs="Consolas"/>
          <w:color w:val="000000"/>
          <w:sz w:val="16"/>
          <w:szCs w:val="15"/>
        </w:rPr>
        <w:t>is empty then error.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r w:rsidRPr="00F9053D">
        <w:rPr>
          <w:rFonts w:ascii="Consolas" w:hAnsi="Consolas" w:cs="Consolas"/>
          <w:color w:val="000000"/>
          <w:sz w:val="16"/>
          <w:szCs w:val="15"/>
        </w:rPr>
        <w:t xml:space="preserve">  2) If </w:t>
      </w:r>
      <w:r w:rsidRPr="00F9053D">
        <w:rPr>
          <w:rStyle w:val="Emphasis"/>
          <w:rFonts w:ascii="Consolas" w:hAnsi="Consolas" w:cs="Consolas"/>
          <w:color w:val="000000"/>
          <w:sz w:val="16"/>
          <w:szCs w:val="15"/>
          <w:bdr w:val="none" w:sz="0" w:space="0" w:color="auto" w:frame="1"/>
        </w:rPr>
        <w:t xml:space="preserve">stack1 </w:t>
      </w:r>
      <w:r w:rsidRPr="00F9053D">
        <w:rPr>
          <w:rFonts w:ascii="Consolas" w:hAnsi="Consolas" w:cs="Consolas"/>
          <w:color w:val="000000"/>
          <w:sz w:val="16"/>
          <w:szCs w:val="15"/>
        </w:rPr>
        <w:t xml:space="preserve">has only one element then </w:t>
      </w:r>
      <w:proofErr w:type="gramStart"/>
      <w:r w:rsidRPr="00F9053D">
        <w:rPr>
          <w:rFonts w:ascii="Consolas" w:hAnsi="Consolas" w:cs="Consolas"/>
          <w:color w:val="000000"/>
          <w:sz w:val="16"/>
          <w:szCs w:val="15"/>
        </w:rPr>
        <w:t>return</w:t>
      </w:r>
      <w:proofErr w:type="gramEnd"/>
      <w:r w:rsidRPr="00F9053D">
        <w:rPr>
          <w:rFonts w:ascii="Consolas" w:hAnsi="Consolas" w:cs="Consolas"/>
          <w:color w:val="000000"/>
          <w:sz w:val="16"/>
          <w:szCs w:val="15"/>
        </w:rPr>
        <w:t xml:space="preserve"> it.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r w:rsidRPr="00F9053D">
        <w:rPr>
          <w:rFonts w:ascii="Consolas" w:hAnsi="Consolas" w:cs="Consolas"/>
          <w:color w:val="000000"/>
          <w:sz w:val="16"/>
          <w:szCs w:val="15"/>
        </w:rPr>
        <w:t xml:space="preserve">  3) Recursively </w:t>
      </w:r>
      <w:proofErr w:type="gramStart"/>
      <w:r w:rsidRPr="00F9053D">
        <w:rPr>
          <w:rFonts w:ascii="Consolas" w:hAnsi="Consolas" w:cs="Consolas"/>
          <w:color w:val="000000"/>
          <w:sz w:val="16"/>
          <w:szCs w:val="15"/>
        </w:rPr>
        <w:t>pop</w:t>
      </w:r>
      <w:proofErr w:type="gramEnd"/>
      <w:r w:rsidRPr="00F9053D">
        <w:rPr>
          <w:rFonts w:ascii="Consolas" w:hAnsi="Consolas" w:cs="Consolas"/>
          <w:color w:val="000000"/>
          <w:sz w:val="16"/>
          <w:szCs w:val="15"/>
        </w:rPr>
        <w:t xml:space="preserve"> everything from the stack1, store the popped item </w:t>
      </w:r>
    </w:p>
    <w:p w:rsidR="00F9053D" w:rsidRPr="00F9053D" w:rsidRDefault="00F9053D" w:rsidP="00F9053D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6"/>
          <w:szCs w:val="15"/>
        </w:rPr>
      </w:pPr>
      <w:r w:rsidRPr="00F9053D">
        <w:rPr>
          <w:rFonts w:ascii="Consolas" w:hAnsi="Consolas" w:cs="Consolas"/>
          <w:color w:val="000000"/>
          <w:sz w:val="16"/>
          <w:szCs w:val="15"/>
        </w:rPr>
        <w:t xml:space="preserve">    </w:t>
      </w:r>
      <w:proofErr w:type="gramStart"/>
      <w:r w:rsidRPr="00F9053D">
        <w:rPr>
          <w:rFonts w:ascii="Consolas" w:hAnsi="Consolas" w:cs="Consolas"/>
          <w:color w:val="000000"/>
          <w:sz w:val="16"/>
          <w:szCs w:val="15"/>
        </w:rPr>
        <w:t>in</w:t>
      </w:r>
      <w:proofErr w:type="gramEnd"/>
      <w:r w:rsidRPr="00F9053D">
        <w:rPr>
          <w:rFonts w:ascii="Consolas" w:hAnsi="Consolas" w:cs="Consolas"/>
          <w:color w:val="000000"/>
          <w:sz w:val="16"/>
          <w:szCs w:val="15"/>
        </w:rPr>
        <w:t xml:space="preserve"> a variable </w:t>
      </w:r>
      <w:r w:rsidRPr="00F9053D">
        <w:rPr>
          <w:rStyle w:val="Emphasis"/>
          <w:rFonts w:ascii="Consolas" w:hAnsi="Consolas" w:cs="Consolas"/>
          <w:color w:val="000000"/>
          <w:sz w:val="16"/>
          <w:szCs w:val="15"/>
          <w:bdr w:val="none" w:sz="0" w:space="0" w:color="auto" w:frame="1"/>
        </w:rPr>
        <w:t>res</w:t>
      </w:r>
      <w:r w:rsidRPr="00F9053D">
        <w:rPr>
          <w:rFonts w:ascii="Consolas" w:hAnsi="Consolas" w:cs="Consolas"/>
          <w:color w:val="000000"/>
          <w:sz w:val="16"/>
          <w:szCs w:val="15"/>
        </w:rPr>
        <w:t xml:space="preserve">,  push the </w:t>
      </w:r>
      <w:r w:rsidRPr="00F9053D">
        <w:rPr>
          <w:rStyle w:val="Emphasis"/>
          <w:rFonts w:ascii="Consolas" w:hAnsi="Consolas" w:cs="Consolas"/>
          <w:color w:val="000000"/>
          <w:sz w:val="16"/>
          <w:szCs w:val="15"/>
          <w:bdr w:val="none" w:sz="0" w:space="0" w:color="auto" w:frame="1"/>
        </w:rPr>
        <w:t>res</w:t>
      </w:r>
      <w:r w:rsidRPr="00F9053D">
        <w:rPr>
          <w:rFonts w:ascii="Consolas" w:hAnsi="Consolas" w:cs="Consolas"/>
          <w:color w:val="000000"/>
          <w:sz w:val="16"/>
          <w:szCs w:val="15"/>
        </w:rPr>
        <w:t xml:space="preserve"> back to stack1 and return </w:t>
      </w:r>
      <w:r w:rsidRPr="00F9053D">
        <w:rPr>
          <w:rStyle w:val="Emphasis"/>
          <w:rFonts w:ascii="Consolas" w:hAnsi="Consolas" w:cs="Consolas"/>
          <w:color w:val="000000"/>
          <w:sz w:val="16"/>
          <w:szCs w:val="15"/>
          <w:bdr w:val="none" w:sz="0" w:space="0" w:color="auto" w:frame="1"/>
        </w:rPr>
        <w:t>res</w:t>
      </w:r>
    </w:p>
    <w:p w:rsidR="005A7068" w:rsidRDefault="005A7068">
      <w:pPr>
        <w:rPr>
          <w:rFonts w:ascii="Helvetica" w:eastAsia="Times New Roman" w:hAnsi="Helvetica" w:cs="Helvetica"/>
          <w:color w:val="000000"/>
          <w:szCs w:val="20"/>
        </w:rPr>
      </w:pPr>
    </w:p>
    <w:p w:rsidR="0079732A" w:rsidRPr="0079732A" w:rsidRDefault="0079732A" w:rsidP="0079732A">
      <w:pPr>
        <w:pStyle w:val="Heading1"/>
        <w:shd w:val="clear" w:color="auto" w:fill="FFFFFF"/>
        <w:spacing w:before="0" w:beforeAutospacing="0" w:after="63" w:afterAutospacing="0"/>
        <w:jc w:val="both"/>
        <w:textAlignment w:val="baseline"/>
        <w:rPr>
          <w:rFonts w:ascii="Helvetica" w:hAnsi="Helvetica" w:cs="Helvetica"/>
          <w:bCs w:val="0"/>
          <w:color w:val="000000"/>
          <w:sz w:val="35"/>
          <w:szCs w:val="35"/>
        </w:rPr>
      </w:pPr>
      <w:r w:rsidRPr="0079732A">
        <w:rPr>
          <w:rFonts w:ascii="Helvetica" w:hAnsi="Helvetica" w:cs="Helvetica"/>
          <w:bCs w:val="0"/>
          <w:color w:val="000000"/>
          <w:sz w:val="35"/>
          <w:szCs w:val="35"/>
        </w:rPr>
        <w:t>An Interesting Method to Generate Binary Numbers from 1 to n</w:t>
      </w:r>
    </w:p>
    <w:p w:rsidR="0079732A" w:rsidRPr="002C249D" w:rsidRDefault="0079732A" w:rsidP="0079732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18"/>
          <w:szCs w:val="16"/>
        </w:rPr>
      </w:pPr>
      <w:r w:rsidRPr="002C249D">
        <w:rPr>
          <w:rFonts w:ascii="Helvetica" w:hAnsi="Helvetica" w:cs="Helvetica"/>
          <w:color w:val="000000"/>
          <w:sz w:val="18"/>
          <w:szCs w:val="16"/>
        </w:rPr>
        <w:t>Given a number n, write a function that generates and prints all binary numbers with decimal values from 1 to n.</w:t>
      </w:r>
    </w:p>
    <w:p w:rsidR="0079732A" w:rsidRPr="002C249D" w:rsidRDefault="0079732A" w:rsidP="0079732A">
      <w:pPr>
        <w:pStyle w:val="NormalWeb"/>
        <w:shd w:val="clear" w:color="auto" w:fill="FFFFFF"/>
        <w:spacing w:before="0" w:beforeAutospacing="0" w:after="125" w:afterAutospacing="0"/>
        <w:jc w:val="both"/>
        <w:textAlignment w:val="baseline"/>
        <w:rPr>
          <w:rFonts w:ascii="Helvetica" w:hAnsi="Helvetica" w:cs="Helvetica"/>
          <w:color w:val="000000"/>
          <w:sz w:val="18"/>
          <w:szCs w:val="16"/>
        </w:rPr>
      </w:pPr>
      <w:r w:rsidRPr="002C249D">
        <w:rPr>
          <w:rFonts w:ascii="Helvetica" w:hAnsi="Helvetica" w:cs="Helvetica"/>
          <w:color w:val="000000"/>
          <w:sz w:val="18"/>
          <w:szCs w:val="16"/>
        </w:rPr>
        <w:t>Examples:</w:t>
      </w:r>
    </w:p>
    <w:p w:rsidR="0079732A" w:rsidRDefault="0079732A" w:rsidP="0079732A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Input: n = 2</w:t>
      </w:r>
    </w:p>
    <w:p w:rsidR="0079732A" w:rsidRDefault="0079732A" w:rsidP="0079732A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Output: 1, 10</w:t>
      </w:r>
    </w:p>
    <w:p w:rsidR="0079732A" w:rsidRDefault="0079732A" w:rsidP="0079732A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</w:p>
    <w:p w:rsidR="0079732A" w:rsidRDefault="0079732A" w:rsidP="0079732A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Input: n = 5</w:t>
      </w:r>
    </w:p>
    <w:p w:rsidR="0079732A" w:rsidRDefault="0079732A" w:rsidP="0079732A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Output: 1, 10, 11, 100, 101</w:t>
      </w:r>
    </w:p>
    <w:p w:rsidR="002C249D" w:rsidRPr="002C249D" w:rsidRDefault="0079732A" w:rsidP="002C249D">
      <w:pPr>
        <w:pStyle w:val="NormalWeb"/>
        <w:shd w:val="clear" w:color="auto" w:fill="FFFFFF"/>
        <w:spacing w:before="0" w:beforeAutospacing="0" w:after="125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16"/>
        </w:rPr>
      </w:pPr>
      <w:r w:rsidRPr="002C249D">
        <w:rPr>
          <w:rFonts w:ascii="Helvetica" w:hAnsi="Helvetica" w:cs="Helvetica"/>
          <w:color w:val="000000"/>
          <w:sz w:val="20"/>
          <w:szCs w:val="16"/>
        </w:rPr>
        <w:t>A simple method is to run a loop from 1 to n, call decimal to binary inside the loop.</w:t>
      </w:r>
    </w:p>
    <w:tbl>
      <w:tblPr>
        <w:tblW w:w="9500" w:type="dxa"/>
        <w:tblInd w:w="95" w:type="dxa"/>
        <w:tblLook w:val="04A0"/>
      </w:tblPr>
      <w:tblGrid>
        <w:gridCol w:w="9500"/>
      </w:tblGrid>
      <w:tr w:rsidR="002C249D" w:rsidRPr="002C249D" w:rsidTr="002C249D">
        <w:trPr>
          <w:trHeight w:val="300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49D" w:rsidRPr="002C249D" w:rsidRDefault="002C249D" w:rsidP="002C24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 w:rsidRPr="002C249D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1) Create an empty queue of strings</w:t>
            </w:r>
          </w:p>
        </w:tc>
      </w:tr>
      <w:tr w:rsidR="002C249D" w:rsidRPr="002C249D" w:rsidTr="002C249D">
        <w:trPr>
          <w:trHeight w:val="300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49D" w:rsidRPr="002C249D" w:rsidRDefault="002C249D" w:rsidP="002C24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 w:rsidRPr="002C249D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 xml:space="preserve">2) </w:t>
            </w:r>
            <w:proofErr w:type="spellStart"/>
            <w:r w:rsidRPr="002C249D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Enqueue</w:t>
            </w:r>
            <w:proofErr w:type="spellEnd"/>
            <w:r w:rsidRPr="002C249D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 xml:space="preserve"> the first binary number “1” to queue.</w:t>
            </w:r>
          </w:p>
        </w:tc>
      </w:tr>
      <w:tr w:rsidR="002C249D" w:rsidRPr="002C249D" w:rsidTr="002C249D">
        <w:trPr>
          <w:trHeight w:val="300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49D" w:rsidRPr="002C249D" w:rsidRDefault="002C249D" w:rsidP="002C24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 w:rsidRPr="002C249D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3) Now run a loop for generating and printing n binary numbers.</w:t>
            </w:r>
          </w:p>
        </w:tc>
      </w:tr>
      <w:tr w:rsidR="002C249D" w:rsidRPr="002C249D" w:rsidTr="002C249D">
        <w:trPr>
          <w:trHeight w:val="300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49D" w:rsidRPr="002C249D" w:rsidRDefault="002C249D" w:rsidP="002C24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 w:rsidRPr="002C249D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 xml:space="preserve">……a) </w:t>
            </w:r>
            <w:proofErr w:type="spellStart"/>
            <w:r w:rsidRPr="002C249D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Dequeue</w:t>
            </w:r>
            <w:proofErr w:type="spellEnd"/>
            <w:r w:rsidRPr="002C249D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 xml:space="preserve"> and Print the front of queue.</w:t>
            </w:r>
          </w:p>
        </w:tc>
      </w:tr>
      <w:tr w:rsidR="002C249D" w:rsidRPr="002C249D" w:rsidTr="002C249D">
        <w:trPr>
          <w:trHeight w:val="300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49D" w:rsidRPr="002C249D" w:rsidRDefault="002C249D" w:rsidP="002C24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 w:rsidRPr="002C249D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 xml:space="preserve">……b) Append “0” at the end of front item and </w:t>
            </w:r>
            <w:proofErr w:type="spellStart"/>
            <w:r w:rsidRPr="002C249D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enqueue</w:t>
            </w:r>
            <w:proofErr w:type="spellEnd"/>
            <w:r w:rsidRPr="002C249D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 xml:space="preserve"> it.</w:t>
            </w:r>
          </w:p>
        </w:tc>
      </w:tr>
      <w:tr w:rsidR="002C249D" w:rsidRPr="002C249D" w:rsidTr="002C249D">
        <w:trPr>
          <w:trHeight w:val="300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249D" w:rsidRPr="002C249D" w:rsidRDefault="002C249D" w:rsidP="002C24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 w:rsidRPr="002C249D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 xml:space="preserve">……c) Append “1” at the end of front item and </w:t>
            </w:r>
            <w:proofErr w:type="spellStart"/>
            <w:r w:rsidRPr="002C249D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enqueue</w:t>
            </w:r>
            <w:proofErr w:type="spellEnd"/>
            <w:r w:rsidRPr="002C249D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 xml:space="preserve"> it.</w:t>
            </w:r>
          </w:p>
        </w:tc>
      </w:tr>
    </w:tbl>
    <w:p w:rsidR="0079732A" w:rsidRDefault="0079732A" w:rsidP="002C24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Cs w:val="20"/>
        </w:rPr>
      </w:pPr>
    </w:p>
    <w:p w:rsidR="002C249D" w:rsidRDefault="002C249D" w:rsidP="002C24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Cs w:val="20"/>
        </w:rPr>
      </w:pPr>
    </w:p>
    <w:p w:rsidR="003B68C4" w:rsidRDefault="003B68C4" w:rsidP="003B68C4">
      <w:pPr>
        <w:pStyle w:val="Heading1"/>
        <w:spacing w:before="0" w:beforeAutospacing="0" w:after="63" w:afterAutospacing="0"/>
        <w:textAlignment w:val="baseline"/>
        <w:rPr>
          <w:b w:val="0"/>
          <w:bCs w:val="0"/>
          <w:sz w:val="35"/>
          <w:szCs w:val="35"/>
        </w:rPr>
      </w:pPr>
    </w:p>
    <w:p w:rsidR="003B68C4" w:rsidRPr="003B68C4" w:rsidRDefault="003B68C4" w:rsidP="003B68C4">
      <w:pPr>
        <w:pStyle w:val="Heading1"/>
        <w:spacing w:before="0" w:beforeAutospacing="0" w:after="63" w:afterAutospacing="0"/>
        <w:textAlignment w:val="baseline"/>
        <w:rPr>
          <w:bCs w:val="0"/>
          <w:sz w:val="35"/>
          <w:szCs w:val="35"/>
        </w:rPr>
      </w:pPr>
      <w:r w:rsidRPr="003B68C4">
        <w:rPr>
          <w:bCs w:val="0"/>
          <w:sz w:val="35"/>
          <w:szCs w:val="35"/>
        </w:rPr>
        <w:lastRenderedPageBreak/>
        <w:t>Minimum time required to rot all oranges</w:t>
      </w:r>
    </w:p>
    <w:p w:rsidR="003B68C4" w:rsidRDefault="003B68C4" w:rsidP="003B68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Given a matrix of dimension m*n where each cell in the matrix can have values 0, 1 or 2 which has the following meaning: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0: Empty cell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1: Cells have fresh oranges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2: Cells have rotten oranges </w:t>
      </w:r>
    </w:p>
    <w:p w:rsidR="003B68C4" w:rsidRDefault="003B68C4" w:rsidP="003B68C4">
      <w:pPr>
        <w:pStyle w:val="NormalWeb"/>
        <w:shd w:val="clear" w:color="auto" w:fill="FFFFFF"/>
        <w:spacing w:before="0" w:beforeAutospacing="0" w:after="125" w:afterAutospacing="0"/>
        <w:jc w:val="both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So we have to determine what is the minimum time required so that all the oranges become rotten. A rotten orange at index [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i,j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] can rot other fresh orange at indexes [i-1,j], [i+1,j], [i,j-1], [i,j+1] (up, down, left and right). If it is impossible to rot every orange then simply return -1.</w:t>
      </w:r>
    </w:p>
    <w:p w:rsidR="003B68C4" w:rsidRDefault="003B68C4" w:rsidP="003B68C4">
      <w:pPr>
        <w:pStyle w:val="NormalWeb"/>
        <w:shd w:val="clear" w:color="auto" w:fill="FFFFFF"/>
        <w:spacing w:before="0" w:beforeAutospacing="0" w:after="125" w:afterAutospacing="0"/>
        <w:jc w:val="both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Examples: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Input:  </w:t>
      </w: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arr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][C] = { {2, 1, 0, 2, 1},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                     {1, 0, 1, 2, 1},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                     {1, 0, 0, 2, 1}};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Output: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All oranges can become rotten in 2 time frames.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Input:  </w:t>
      </w: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arr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][C] = { {2, 1, 0, 2, 1},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                     {0, 0, 1, 2, 1},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                     {1, 0, 0, 2, 1}};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Output: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All oranges cannot be rotten.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</w:p>
    <w:p w:rsidR="003B68C4" w:rsidRDefault="003B68C4" w:rsidP="003B68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idea is to user Breadth First Search. Below is algorithm.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1) Create an empty Q.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2) Find all rotten oranges and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enqueue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them to Q.  Also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enqueue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a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 delimiter to indicate beginning of next time frame. 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3) While Q is not empty do following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3.a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) While delimiter in Q is not reached 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       (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i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Dequeue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an orange from queue, rot all adjacent oranges.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           While rotting the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adjacents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, make sure that time frame 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is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 incremented only once. And time frame is not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icnremented</w:t>
      </w:r>
      <w:proofErr w:type="spellEnd"/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if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 there are no adjacent oranges.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3.b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Dequeue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the old delimiter and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enqueue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a new delimiter. The 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oranges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 rotten in previous time frame lie between the two</w:t>
      </w:r>
    </w:p>
    <w:p w:rsidR="003B68C4" w:rsidRDefault="003B68C4" w:rsidP="003B68C4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delimiters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. </w:t>
      </w:r>
    </w:p>
    <w:p w:rsidR="003B68C4" w:rsidRPr="002C249D" w:rsidRDefault="003B68C4" w:rsidP="002C24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Cs w:val="20"/>
        </w:rPr>
      </w:pPr>
    </w:p>
    <w:sectPr w:rsidR="003B68C4" w:rsidRPr="002C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11517"/>
    <w:multiLevelType w:val="hybridMultilevel"/>
    <w:tmpl w:val="770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20CCE"/>
    <w:multiLevelType w:val="hybridMultilevel"/>
    <w:tmpl w:val="B5200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C4EE0"/>
    <w:rsid w:val="002C249D"/>
    <w:rsid w:val="00362A39"/>
    <w:rsid w:val="003B68C4"/>
    <w:rsid w:val="005A7068"/>
    <w:rsid w:val="0079732A"/>
    <w:rsid w:val="009E108D"/>
    <w:rsid w:val="00AC4EE0"/>
    <w:rsid w:val="00F90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4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C4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4EE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C4EE0"/>
  </w:style>
  <w:style w:type="character" w:styleId="Strong">
    <w:name w:val="Strong"/>
    <w:basedOn w:val="DefaultParagraphFont"/>
    <w:uiPriority w:val="22"/>
    <w:qFormat/>
    <w:rsid w:val="00AC4EE0"/>
    <w:rPr>
      <w:b/>
      <w:bCs/>
    </w:rPr>
  </w:style>
  <w:style w:type="character" w:styleId="Emphasis">
    <w:name w:val="Emphasis"/>
    <w:basedOn w:val="DefaultParagraphFont"/>
    <w:uiPriority w:val="20"/>
    <w:qFormat/>
    <w:rsid w:val="005A706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0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7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readth-first_search" TargetMode="External"/><Relationship Id="rId5" Type="http://schemas.openxmlformats.org/officeDocument/2006/relationships/hyperlink" Target="http://en.wikipedia.org/wiki/Queue_%28data_structure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18</cp:revision>
  <dcterms:created xsi:type="dcterms:W3CDTF">2016-09-05T06:52:00Z</dcterms:created>
  <dcterms:modified xsi:type="dcterms:W3CDTF">2016-09-05T18:12:00Z</dcterms:modified>
</cp:coreProperties>
</file>