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0D5E" w14:textId="77777777" w:rsidR="00F411C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TEJAS NAGESH KULKARNI</w:t>
      </w:r>
    </w:p>
    <w:p w14:paraId="22E79B81" w14:textId="23EF5077" w:rsidR="00F411CC" w:rsidRDefault="00F411CC">
      <w:pPr>
        <w:spacing w:after="110"/>
        <w:jc w:val="center"/>
      </w:pPr>
      <w:hyperlink r:id="rId5" w:history="1"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f20240460@goa.bits-pilani.ac.in</w:t>
        </w:r>
      </w:hyperlink>
      <w:r w:rsidR="00000000">
        <w:rPr>
          <w:rFonts w:ascii="Calibri" w:eastAsia="Calibri" w:hAnsi="Calibri" w:cs="Calibri"/>
          <w:color w:val="000000"/>
          <w:sz w:val="19"/>
          <w:szCs w:val="19"/>
        </w:rPr>
        <w:t xml:space="preserve">  |  +91 72492 99242 |  </w:t>
      </w:r>
      <w:hyperlink r:id="rId6" w:history="1">
        <w:r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LinkedIn</w:t>
        </w:r>
      </w:hyperlink>
    </w:p>
    <w:p w14:paraId="2A455ADD" w14:textId="77777777" w:rsidR="00F411CC" w:rsidRDefault="00000000">
      <w:pPr>
        <w:pBdr>
          <w:bottom w:val="single" w:sz="4" w:space="3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000000"/>
        </w:rPr>
        <w:t>EDUCATION</w:t>
      </w:r>
    </w:p>
    <w:p w14:paraId="41BB9033" w14:textId="77777777" w:rsidR="00F411CC" w:rsidRDefault="00000000">
      <w:pPr>
        <w:tabs>
          <w:tab w:val="right" w:pos="10840"/>
        </w:tabs>
      </w:pPr>
      <w:r>
        <w:rPr>
          <w:rFonts w:ascii="Calibri" w:eastAsia="Calibri" w:hAnsi="Calibri" w:cs="Calibri"/>
          <w:b/>
          <w:bCs/>
          <w:color w:val="000000"/>
        </w:rPr>
        <w:t>Birla Institute of Technology and Science (BITS), Pilani — Goa Campus</w:t>
      </w:r>
      <w:r>
        <w:rPr>
          <w:rFonts w:ascii="Calibri" w:eastAsia="Calibri" w:hAnsi="Calibri" w:cs="Calibri"/>
          <w:i/>
          <w:iCs/>
          <w:color w:val="000000"/>
        </w:rPr>
        <w:tab/>
        <w:t>Expected Graduation: 2028</w:t>
      </w:r>
    </w:p>
    <w:p w14:paraId="5397CC0B" w14:textId="773FEAF2" w:rsidR="00F411CC" w:rsidRDefault="00000000">
      <w:r>
        <w:rPr>
          <w:rFonts w:ascii="Calibri" w:eastAsia="Calibri" w:hAnsi="Calibri" w:cs="Calibri"/>
          <w:i/>
          <w:iCs/>
          <w:color w:val="000000"/>
        </w:rPr>
        <w:t>B.E. (Hons.) in Mechanical Engineering;</w:t>
      </w:r>
      <w:r w:rsidR="00F4794C" w:rsidRPr="00F4794C">
        <w:rPr>
          <w:rFonts w:ascii="Calibri" w:eastAsia="Calibri" w:hAnsi="Calibri" w:cs="Calibri"/>
          <w:i/>
          <w:iCs/>
          <w:color w:val="000000"/>
        </w:rPr>
        <w:t xml:space="preserve"> </w:t>
      </w:r>
      <w:r w:rsidR="00F4794C">
        <w:rPr>
          <w:rFonts w:ascii="Calibri" w:eastAsia="Calibri" w:hAnsi="Calibri" w:cs="Calibri"/>
          <w:i/>
          <w:iCs/>
          <w:color w:val="000000"/>
        </w:rPr>
        <w:tab/>
      </w:r>
      <w:r>
        <w:rPr>
          <w:rFonts w:ascii="Calibri" w:eastAsia="Calibri" w:hAnsi="Calibri" w:cs="Calibri"/>
          <w:i/>
          <w:iCs/>
          <w:color w:val="000000"/>
        </w:rPr>
        <w:t xml:space="preserve"> </w:t>
      </w:r>
      <w:r w:rsidRPr="00F4794C">
        <w:rPr>
          <w:rFonts w:ascii="Calibri" w:eastAsia="Calibri" w:hAnsi="Calibri" w:cs="Calibri"/>
          <w:b/>
          <w:bCs/>
          <w:color w:val="000000"/>
        </w:rPr>
        <w:t>CGPA: 9.47/10</w:t>
      </w:r>
    </w:p>
    <w:p w14:paraId="017BA1D5" w14:textId="77777777" w:rsidR="00F411CC" w:rsidRDefault="00000000">
      <w:r>
        <w:rPr>
          <w:rFonts w:ascii="Calibri" w:eastAsia="Calibri" w:hAnsi="Calibri" w:cs="Calibri"/>
          <w:i/>
          <w:iCs/>
          <w:color w:val="000000"/>
        </w:rPr>
        <w:t>Relevant Coursework: Computer Programming, Foundations of Data Science, Robotics, Mechanics of Solids, Applied Thermodynamics</w:t>
      </w:r>
    </w:p>
    <w:p w14:paraId="7EFC2810" w14:textId="77777777" w:rsidR="00F411CC" w:rsidRDefault="00000000">
      <w:pPr>
        <w:pBdr>
          <w:bottom w:val="single" w:sz="4" w:space="3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000000"/>
        </w:rPr>
        <w:t>TECHNICAL SKILLS</w:t>
      </w:r>
    </w:p>
    <w:p w14:paraId="2A99FD27" w14:textId="6E4A7787" w:rsidR="00F411CC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</w:rPr>
        <w:t xml:space="preserve">Programming &amp; Scripting: </w:t>
      </w:r>
      <w:r>
        <w:rPr>
          <w:rFonts w:ascii="Calibri" w:eastAsia="Calibri" w:hAnsi="Calibri" w:cs="Calibri"/>
          <w:color w:val="000000"/>
        </w:rPr>
        <w:t xml:space="preserve">Python, </w:t>
      </w:r>
      <w:r w:rsidR="00C762F8">
        <w:rPr>
          <w:rFonts w:ascii="Calibri" w:eastAsia="Calibri" w:hAnsi="Calibri" w:cs="Calibri"/>
          <w:color w:val="000000"/>
        </w:rPr>
        <w:t xml:space="preserve">R, </w:t>
      </w:r>
      <w:r>
        <w:rPr>
          <w:rFonts w:ascii="Calibri" w:eastAsia="Calibri" w:hAnsi="Calibri" w:cs="Calibri"/>
          <w:color w:val="000000"/>
        </w:rPr>
        <w:t>C++, C, MATLAB</w:t>
      </w:r>
    </w:p>
    <w:p w14:paraId="7091929D" w14:textId="2327DACE" w:rsidR="00F411CC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</w:rPr>
        <w:t xml:space="preserve">Data, ML &amp; AI: </w:t>
      </w:r>
      <w:r>
        <w:rPr>
          <w:rFonts w:ascii="Calibri" w:eastAsia="Calibri" w:hAnsi="Calibri" w:cs="Calibri"/>
          <w:color w:val="000000"/>
        </w:rPr>
        <w:t xml:space="preserve">TensorFlow, </w:t>
      </w:r>
      <w:proofErr w:type="spellStart"/>
      <w:r>
        <w:rPr>
          <w:rFonts w:ascii="Calibri" w:eastAsia="Calibri" w:hAnsi="Calibri" w:cs="Calibri"/>
          <w:color w:val="000000"/>
        </w:rPr>
        <w:t>PyTorch</w:t>
      </w:r>
      <w:proofErr w:type="spellEnd"/>
      <w:r>
        <w:rPr>
          <w:rFonts w:ascii="Calibri" w:eastAsia="Calibri" w:hAnsi="Calibri" w:cs="Calibri"/>
          <w:color w:val="000000"/>
        </w:rPr>
        <w:t>, Pandas/NumPy, Monte Carlo &amp; Latin Hypercube simulation</w:t>
      </w:r>
    </w:p>
    <w:p w14:paraId="1BB27BE3" w14:textId="1B912BDF" w:rsidR="00F411CC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</w:rPr>
        <w:t xml:space="preserve">Systems &amp; Tools: </w:t>
      </w:r>
      <w:r>
        <w:rPr>
          <w:rFonts w:ascii="Calibri" w:eastAsia="Calibri" w:hAnsi="Calibri" w:cs="Calibri"/>
          <w:color w:val="000000"/>
        </w:rPr>
        <w:t>Git/GitHub, Linux, SQL, ANSYS, SolidWorks</w:t>
      </w:r>
    </w:p>
    <w:p w14:paraId="294767D7" w14:textId="462F19F9" w:rsidR="00F411CC" w:rsidRDefault="00000000">
      <w:r>
        <w:rPr>
          <w:rFonts w:ascii="Calibri" w:eastAsia="Calibri" w:hAnsi="Calibri" w:cs="Calibri"/>
          <w:b/>
          <w:bCs/>
          <w:color w:val="000000"/>
        </w:rPr>
        <w:t xml:space="preserve">Core Strengths: </w:t>
      </w:r>
      <w:r>
        <w:rPr>
          <w:rFonts w:ascii="Calibri" w:eastAsia="Calibri" w:hAnsi="Calibri" w:cs="Calibri"/>
          <w:color w:val="000000"/>
        </w:rPr>
        <w:t>Root-cause analysis, process automation</w:t>
      </w:r>
    </w:p>
    <w:p w14:paraId="33677BAC" w14:textId="77777777" w:rsidR="00F411CC" w:rsidRDefault="00000000">
      <w:pPr>
        <w:pBdr>
          <w:bottom w:val="single" w:sz="4" w:space="3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000000"/>
        </w:rPr>
        <w:t>PROFESSIONAL EXPERIENCE</w:t>
      </w:r>
    </w:p>
    <w:p w14:paraId="240043C9" w14:textId="77777777" w:rsidR="00F411CC" w:rsidRDefault="00000000">
      <w:pPr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Jaguar Land Rover (TATA Motors)</w:t>
      </w:r>
      <w:r>
        <w:rPr>
          <w:rFonts w:ascii="Calibri" w:eastAsia="Calibri" w:hAnsi="Calibri" w:cs="Calibri"/>
          <w:i/>
          <w:iCs/>
          <w:color w:val="000000"/>
        </w:rPr>
        <w:tab/>
        <w:t>May 2026 - Jul 2026</w:t>
      </w:r>
    </w:p>
    <w:p w14:paraId="393548BE" w14:textId="77777777" w:rsidR="00F411CC" w:rsidRDefault="00000000">
      <w:pPr>
        <w:spacing w:after="25"/>
      </w:pPr>
      <w:r>
        <w:rPr>
          <w:rFonts w:ascii="Calibri" w:eastAsia="Calibri" w:hAnsi="Calibri" w:cs="Calibri"/>
          <w:i/>
          <w:iCs/>
          <w:color w:val="000000"/>
        </w:rPr>
        <w:t>Engineering Intern</w:t>
      </w:r>
    </w:p>
    <w:p w14:paraId="4C3468E1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b/>
          <w:bCs/>
          <w:color w:val="000000"/>
        </w:rPr>
        <w:t>Authored the Software Requirements Specification (SRS) and UI design</w:t>
      </w:r>
      <w:r>
        <w:rPr>
          <w:rFonts w:ascii="Calibri" w:eastAsia="Calibri" w:hAnsi="Calibri" w:cs="Calibri"/>
          <w:color w:val="000000"/>
        </w:rPr>
        <w:t xml:space="preserve"> for a tablet-based digital check-sheet application that replaced a paper-based shop-floor workflow, defining real-time error-tracking logic and automated reporting</w:t>
      </w:r>
    </w:p>
    <w:p w14:paraId="11A86100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 xml:space="preserve">Wrote </w:t>
      </w:r>
      <w:r>
        <w:rPr>
          <w:rFonts w:ascii="Calibri" w:eastAsia="Calibri" w:hAnsi="Calibri" w:cs="Calibri"/>
          <w:b/>
          <w:bCs/>
          <w:color w:val="000000"/>
        </w:rPr>
        <w:t>Python scripts</w:t>
      </w:r>
      <w:r>
        <w:rPr>
          <w:rFonts w:ascii="Calibri" w:eastAsia="Calibri" w:hAnsi="Calibri" w:cs="Calibri"/>
          <w:color w:val="000000"/>
        </w:rPr>
        <w:t xml:space="preserve"> to process and </w:t>
      </w:r>
      <w:proofErr w:type="spellStart"/>
      <w:r>
        <w:rPr>
          <w:rFonts w:ascii="Calibri" w:eastAsia="Calibri" w:hAnsi="Calibri" w:cs="Calibri"/>
          <w:color w:val="000000"/>
        </w:rPr>
        <w:t>analyze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100k+ inspection records</w:t>
      </w:r>
      <w:r>
        <w:rPr>
          <w:rFonts w:ascii="Calibri" w:eastAsia="Calibri" w:hAnsi="Calibri" w:cs="Calibri"/>
          <w:color w:val="000000"/>
        </w:rPr>
        <w:t xml:space="preserve">, isolating the highest-impact failure patterns and informing process changes that </w:t>
      </w:r>
      <w:r>
        <w:rPr>
          <w:rFonts w:ascii="Calibri" w:eastAsia="Calibri" w:hAnsi="Calibri" w:cs="Calibri"/>
          <w:b/>
          <w:bCs/>
          <w:color w:val="000000"/>
        </w:rPr>
        <w:t>cut vehicle send-back costs by 10–12% (~INR 9 lakh/month)</w:t>
      </w:r>
    </w:p>
    <w:p w14:paraId="039DE7A3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 xml:space="preserve">Built an </w:t>
      </w:r>
      <w:r>
        <w:rPr>
          <w:rFonts w:ascii="Calibri" w:eastAsia="Calibri" w:hAnsi="Calibri" w:cs="Calibri"/>
          <w:b/>
          <w:bCs/>
          <w:color w:val="000000"/>
        </w:rPr>
        <w:t>automated analysis workflow</w:t>
      </w:r>
      <w:r>
        <w:rPr>
          <w:rFonts w:ascii="Calibri" w:eastAsia="Calibri" w:hAnsi="Calibri" w:cs="Calibri"/>
          <w:color w:val="000000"/>
        </w:rPr>
        <w:t xml:space="preserve"> over </w:t>
      </w:r>
      <w:r>
        <w:rPr>
          <w:rFonts w:ascii="Calibri" w:eastAsia="Calibri" w:hAnsi="Calibri" w:cs="Calibri"/>
          <w:b/>
          <w:bCs/>
          <w:color w:val="000000"/>
        </w:rPr>
        <w:t>20,000+ diagnostic trouble code (DTC) logs</w:t>
      </w:r>
      <w:r>
        <w:rPr>
          <w:rFonts w:ascii="Calibri" w:eastAsia="Calibri" w:hAnsi="Calibri" w:cs="Calibri"/>
          <w:color w:val="000000"/>
        </w:rPr>
        <w:t xml:space="preserve"> to surface root-cause patterns and </w:t>
      </w:r>
      <w:r>
        <w:rPr>
          <w:rFonts w:ascii="Calibri" w:eastAsia="Calibri" w:hAnsi="Calibri" w:cs="Calibri"/>
          <w:b/>
          <w:bCs/>
          <w:color w:val="000000"/>
        </w:rPr>
        <w:t>accelerate investigations by ~20%</w:t>
      </w:r>
      <w:r>
        <w:rPr>
          <w:rFonts w:ascii="Calibri" w:eastAsia="Calibri" w:hAnsi="Calibri" w:cs="Calibri"/>
          <w:color w:val="000000"/>
        </w:rPr>
        <w:t xml:space="preserve"> across engineering and quality teams</w:t>
      </w:r>
    </w:p>
    <w:p w14:paraId="5BCC1940" w14:textId="77777777" w:rsidR="00F411CC" w:rsidRDefault="00000000">
      <w:pPr>
        <w:pBdr>
          <w:bottom w:val="single" w:sz="4" w:space="3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000000"/>
        </w:rPr>
        <w:t>LEADERSHIP &amp; EXTRACURRICULAR EXPERIENCE</w:t>
      </w:r>
    </w:p>
    <w:p w14:paraId="3FF19F91" w14:textId="77777777" w:rsidR="00F411CC" w:rsidRDefault="00000000">
      <w:pPr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Department of Mechanical Engineering, BITS Goa</w:t>
      </w:r>
      <w:r>
        <w:rPr>
          <w:rFonts w:ascii="Calibri" w:eastAsia="Calibri" w:hAnsi="Calibri" w:cs="Calibri"/>
          <w:i/>
          <w:iCs/>
          <w:color w:val="000000"/>
        </w:rPr>
        <w:tab/>
        <w:t>Aug 2025 - May 2026</w:t>
      </w:r>
    </w:p>
    <w:p w14:paraId="3383460F" w14:textId="77777777" w:rsidR="00F411CC" w:rsidRDefault="00000000">
      <w:pPr>
        <w:spacing w:after="25"/>
      </w:pPr>
      <w:r>
        <w:rPr>
          <w:rFonts w:ascii="Calibri" w:eastAsia="Calibri" w:hAnsi="Calibri" w:cs="Calibri"/>
          <w:i/>
          <w:iCs/>
          <w:color w:val="000000"/>
        </w:rPr>
        <w:t>Teaching Assistant, Engineering Design and Prototyping</w:t>
      </w:r>
    </w:p>
    <w:p w14:paraId="4E2372C2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 xml:space="preserve">Managed end-to-end delivery of a hands-on engineering course for </w:t>
      </w:r>
      <w:r>
        <w:rPr>
          <w:rFonts w:ascii="Calibri" w:eastAsia="Calibri" w:hAnsi="Calibri" w:cs="Calibri"/>
          <w:b/>
          <w:bCs/>
          <w:color w:val="000000"/>
        </w:rPr>
        <w:t>400+ students</w:t>
      </w:r>
      <w:r>
        <w:rPr>
          <w:rFonts w:ascii="Calibri" w:eastAsia="Calibri" w:hAnsi="Calibri" w:cs="Calibri"/>
          <w:color w:val="000000"/>
        </w:rPr>
        <w:t xml:space="preserve"> across 2 semesters, coordinating a multi-section teaching team and ensuring consistent evaluation</w:t>
      </w:r>
    </w:p>
    <w:p w14:paraId="40F656FD" w14:textId="77777777" w:rsidR="00F411CC" w:rsidRDefault="00000000">
      <w:pPr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Film Making Club, BITS Goa</w:t>
      </w:r>
      <w:r>
        <w:rPr>
          <w:rFonts w:ascii="Calibri" w:eastAsia="Calibri" w:hAnsi="Calibri" w:cs="Calibri"/>
          <w:i/>
          <w:iCs/>
          <w:color w:val="000000"/>
        </w:rPr>
        <w:tab/>
        <w:t>Sep 2025 - Apr 2026</w:t>
      </w:r>
    </w:p>
    <w:p w14:paraId="457411EF" w14:textId="77777777" w:rsidR="00F411CC" w:rsidRDefault="00000000">
      <w:pPr>
        <w:spacing w:after="25"/>
      </w:pPr>
      <w:r>
        <w:rPr>
          <w:rFonts w:ascii="Calibri" w:eastAsia="Calibri" w:hAnsi="Calibri" w:cs="Calibri"/>
          <w:i/>
          <w:iCs/>
          <w:color w:val="000000"/>
        </w:rPr>
        <w:t>Core Member &amp; Lead Cinematographer</w:t>
      </w:r>
    </w:p>
    <w:p w14:paraId="10E0D87E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 xml:space="preserve">Led a cross-functional team of student producers to deliver a film screened to </w:t>
      </w:r>
      <w:r>
        <w:rPr>
          <w:rFonts w:ascii="Calibri" w:eastAsia="Calibri" w:hAnsi="Calibri" w:cs="Calibri"/>
          <w:b/>
          <w:bCs/>
          <w:color w:val="000000"/>
        </w:rPr>
        <w:t>1,000+ students</w:t>
      </w:r>
      <w:r>
        <w:rPr>
          <w:rFonts w:ascii="Calibri" w:eastAsia="Calibri" w:hAnsi="Calibri" w:cs="Calibri"/>
          <w:color w:val="000000"/>
        </w:rPr>
        <w:t>, managing production planning, budgeting, and timeline</w:t>
      </w:r>
    </w:p>
    <w:p w14:paraId="1CDE0502" w14:textId="77777777" w:rsidR="00F411CC" w:rsidRDefault="00000000">
      <w:pPr>
        <w:pBdr>
          <w:bottom w:val="single" w:sz="4" w:space="3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000000"/>
        </w:rPr>
        <w:t>PROJECTS</w:t>
      </w:r>
    </w:p>
    <w:p w14:paraId="0C72F027" w14:textId="77777777" w:rsidR="00F411CC" w:rsidRDefault="00000000">
      <w:pPr>
        <w:spacing w:before="60"/>
      </w:pPr>
      <w:r>
        <w:rPr>
          <w:rFonts w:ascii="Calibri" w:eastAsia="Calibri" w:hAnsi="Calibri" w:cs="Calibri"/>
          <w:b/>
          <w:bCs/>
          <w:color w:val="000000"/>
        </w:rPr>
        <w:t>Digital Twin for Thermo-Mechanical Analysis</w:t>
      </w:r>
    </w:p>
    <w:p w14:paraId="01DBF6F7" w14:textId="5C9233C8" w:rsidR="00E424A5" w:rsidRPr="00E424A5" w:rsidRDefault="00E424A5" w:rsidP="00E424A5">
      <w:pPr>
        <w:pStyle w:val="ListParagraph"/>
        <w:numPr>
          <w:ilvl w:val="0"/>
          <w:numId w:val="3"/>
        </w:numPr>
        <w:spacing w:after="40"/>
        <w:rPr>
          <w:rFonts w:ascii="Calibri" w:eastAsia="Calibri" w:hAnsi="Calibri" w:cs="Calibri"/>
          <w:color w:val="000000"/>
        </w:rPr>
      </w:pPr>
      <w:r w:rsidRPr="00E424A5">
        <w:rPr>
          <w:rFonts w:ascii="Calibri" w:eastAsia="Calibri" w:hAnsi="Calibri" w:cs="Calibri"/>
          <w:color w:val="000000"/>
        </w:rPr>
        <w:t xml:space="preserve">Developed a </w:t>
      </w:r>
      <w:r w:rsidRPr="003E2C30">
        <w:rPr>
          <w:rFonts w:ascii="Calibri" w:eastAsia="Calibri" w:hAnsi="Calibri" w:cs="Calibri"/>
          <w:b/>
          <w:bCs/>
          <w:color w:val="000000"/>
        </w:rPr>
        <w:t>thermo-mechanical</w:t>
      </w:r>
      <w:r w:rsidRPr="00E424A5">
        <w:rPr>
          <w:rFonts w:ascii="Calibri" w:eastAsia="Calibri" w:hAnsi="Calibri" w:cs="Calibri"/>
          <w:color w:val="000000"/>
        </w:rPr>
        <w:t xml:space="preserve"> digital-twin </w:t>
      </w:r>
      <w:r w:rsidRPr="00E424A5">
        <w:rPr>
          <w:rFonts w:ascii="Calibri" w:eastAsia="Calibri" w:hAnsi="Calibri" w:cs="Calibri"/>
          <w:color w:val="000000"/>
        </w:rPr>
        <w:t>of</w:t>
      </w:r>
      <w:r w:rsidRPr="00E424A5">
        <w:rPr>
          <w:rFonts w:ascii="Calibri" w:eastAsia="Calibri" w:hAnsi="Calibri" w:cs="Calibri"/>
          <w:color w:val="000000"/>
        </w:rPr>
        <w:t xml:space="preserve"> </w:t>
      </w:r>
      <w:r w:rsidRPr="003E2C30">
        <w:rPr>
          <w:rFonts w:ascii="Calibri" w:eastAsia="Calibri" w:hAnsi="Calibri" w:cs="Calibri"/>
          <w:b/>
          <w:bCs/>
          <w:color w:val="000000"/>
        </w:rPr>
        <w:t>cryogenic piping structures</w:t>
      </w:r>
      <w:r w:rsidRPr="00E424A5">
        <w:rPr>
          <w:rFonts w:ascii="Calibri" w:eastAsia="Calibri" w:hAnsi="Calibri" w:cs="Calibri"/>
          <w:color w:val="000000"/>
        </w:rPr>
        <w:t xml:space="preserve"> and evaluated 200+ simulated operating scenarios using </w:t>
      </w:r>
      <w:r w:rsidRPr="003E2C30">
        <w:rPr>
          <w:rFonts w:ascii="Calibri" w:eastAsia="Calibri" w:hAnsi="Calibri" w:cs="Calibri"/>
          <w:b/>
          <w:bCs/>
          <w:color w:val="000000"/>
        </w:rPr>
        <w:t xml:space="preserve">Monte Carlo </w:t>
      </w:r>
      <w:r w:rsidRPr="003E2C30">
        <w:rPr>
          <w:rFonts w:ascii="Calibri" w:eastAsia="Calibri" w:hAnsi="Calibri" w:cs="Calibri"/>
          <w:b/>
          <w:bCs/>
          <w:color w:val="000000"/>
        </w:rPr>
        <w:t>and</w:t>
      </w:r>
      <w:r w:rsidRPr="003E2C30">
        <w:rPr>
          <w:rFonts w:ascii="Calibri" w:eastAsia="Calibri" w:hAnsi="Calibri" w:cs="Calibri"/>
          <w:b/>
          <w:bCs/>
          <w:color w:val="000000"/>
        </w:rPr>
        <w:t xml:space="preserve"> Latin Hypercube Simulations</w:t>
      </w:r>
      <w:r w:rsidRPr="00E424A5">
        <w:rPr>
          <w:rFonts w:ascii="Calibri" w:eastAsia="Calibri" w:hAnsi="Calibri" w:cs="Calibri"/>
          <w:color w:val="000000"/>
        </w:rPr>
        <w:t xml:space="preserve"> </w:t>
      </w:r>
      <w:r w:rsidR="003E2C30">
        <w:rPr>
          <w:rFonts w:ascii="Calibri" w:eastAsia="Calibri" w:hAnsi="Calibri" w:cs="Calibri"/>
          <w:color w:val="000000"/>
        </w:rPr>
        <w:t>for structural design considering</w:t>
      </w:r>
      <w:r w:rsidRPr="00E424A5">
        <w:rPr>
          <w:rFonts w:ascii="Calibri" w:eastAsia="Calibri" w:hAnsi="Calibri" w:cs="Calibri"/>
          <w:color w:val="000000"/>
        </w:rPr>
        <w:t xml:space="preserve"> parameter uncertainty.</w:t>
      </w:r>
    </w:p>
    <w:p w14:paraId="61D3078B" w14:textId="3CF9A2A1" w:rsidR="00F411CC" w:rsidRPr="00E424A5" w:rsidRDefault="00E424A5" w:rsidP="00E424A5">
      <w:pPr>
        <w:pStyle w:val="ListParagraph"/>
        <w:numPr>
          <w:ilvl w:val="0"/>
          <w:numId w:val="3"/>
        </w:numPr>
        <w:spacing w:after="40"/>
        <w:rPr>
          <w:rFonts w:ascii="Calibri" w:eastAsia="Calibri" w:hAnsi="Calibri" w:cs="Calibri"/>
          <w:color w:val="000000"/>
        </w:rPr>
      </w:pPr>
      <w:r w:rsidRPr="00E424A5">
        <w:rPr>
          <w:rFonts w:ascii="Calibri" w:eastAsia="Calibri" w:hAnsi="Calibri" w:cs="Calibri"/>
          <w:color w:val="000000"/>
        </w:rPr>
        <w:t xml:space="preserve">Built a Python-based analytics workflow to assess behaviour relevant to </w:t>
      </w:r>
      <w:r w:rsidRPr="003E2C30">
        <w:rPr>
          <w:rFonts w:ascii="Calibri" w:eastAsia="Calibri" w:hAnsi="Calibri" w:cs="Calibri"/>
          <w:b/>
          <w:bCs/>
          <w:color w:val="000000"/>
        </w:rPr>
        <w:t>LNG Pipelines</w:t>
      </w:r>
      <w:r>
        <w:rPr>
          <w:rFonts w:ascii="Calibri" w:eastAsia="Calibri" w:hAnsi="Calibri" w:cs="Calibri"/>
          <w:color w:val="000000"/>
        </w:rPr>
        <w:t xml:space="preserve"> </w:t>
      </w:r>
      <w:r w:rsidRPr="00E424A5">
        <w:rPr>
          <w:rFonts w:ascii="Calibri" w:eastAsia="Calibri" w:hAnsi="Calibri" w:cs="Calibri"/>
          <w:color w:val="000000"/>
        </w:rPr>
        <w:t xml:space="preserve">and </w:t>
      </w:r>
      <w:r w:rsidRPr="003E2C30">
        <w:rPr>
          <w:rFonts w:ascii="Calibri" w:eastAsia="Calibri" w:hAnsi="Calibri" w:cs="Calibri"/>
          <w:b/>
          <w:bCs/>
          <w:color w:val="000000"/>
        </w:rPr>
        <w:t>petroleum infrastructure</w:t>
      </w:r>
      <w:r w:rsidRPr="00E424A5">
        <w:rPr>
          <w:rFonts w:ascii="Calibri" w:eastAsia="Calibri" w:hAnsi="Calibri" w:cs="Calibri"/>
          <w:color w:val="000000"/>
        </w:rPr>
        <w:t xml:space="preserve">; resulting </w:t>
      </w:r>
      <w:r>
        <w:rPr>
          <w:rFonts w:ascii="Calibri" w:eastAsia="Calibri" w:hAnsi="Calibri" w:cs="Calibri"/>
          <w:color w:val="000000"/>
        </w:rPr>
        <w:t xml:space="preserve">peer reviewed </w:t>
      </w:r>
      <w:r w:rsidRPr="00E424A5">
        <w:rPr>
          <w:rFonts w:ascii="Calibri" w:eastAsia="Calibri" w:hAnsi="Calibri" w:cs="Calibri"/>
          <w:color w:val="000000"/>
        </w:rPr>
        <w:t xml:space="preserve">research accepted at </w:t>
      </w:r>
      <w:r w:rsidR="00000000" w:rsidRPr="00E424A5">
        <w:rPr>
          <w:rFonts w:ascii="Calibri" w:eastAsia="Calibri" w:hAnsi="Calibri" w:cs="Calibri"/>
          <w:color w:val="000000"/>
        </w:rPr>
        <w:t>ASME IMECE</w:t>
      </w:r>
      <w:r w:rsidR="00C762F8" w:rsidRPr="00E424A5">
        <w:rPr>
          <w:rFonts w:ascii="Calibri" w:eastAsia="Calibri" w:hAnsi="Calibri" w:cs="Calibri"/>
          <w:color w:val="000000"/>
        </w:rPr>
        <w:t xml:space="preserve"> Indi</w:t>
      </w:r>
      <w:r w:rsidRPr="00E424A5">
        <w:rPr>
          <w:rFonts w:ascii="Calibri" w:eastAsia="Calibri" w:hAnsi="Calibri" w:cs="Calibri"/>
          <w:color w:val="000000"/>
        </w:rPr>
        <w:t xml:space="preserve">a </w:t>
      </w:r>
      <w:r w:rsidR="00000000" w:rsidRPr="00E424A5">
        <w:rPr>
          <w:rFonts w:ascii="Calibri" w:eastAsia="Calibri" w:hAnsi="Calibri" w:cs="Calibri"/>
          <w:color w:val="000000"/>
        </w:rPr>
        <w:t>2026</w:t>
      </w:r>
    </w:p>
    <w:p w14:paraId="77D5555B" w14:textId="77777777" w:rsidR="00F411CC" w:rsidRDefault="00000000">
      <w:pPr>
        <w:spacing w:before="60"/>
      </w:pPr>
      <w:r>
        <w:rPr>
          <w:rFonts w:ascii="Calibri" w:eastAsia="Calibri" w:hAnsi="Calibri" w:cs="Calibri"/>
          <w:b/>
          <w:bCs/>
          <w:color w:val="000000"/>
        </w:rPr>
        <w:t>Stock Price Prediction using Machine Learning</w:t>
      </w:r>
    </w:p>
    <w:p w14:paraId="4E38798C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 xml:space="preserve">Built and back-tested a </w:t>
      </w:r>
      <w:r>
        <w:rPr>
          <w:rFonts w:ascii="Calibri" w:eastAsia="Calibri" w:hAnsi="Calibri" w:cs="Calibri"/>
          <w:b/>
          <w:bCs/>
          <w:color w:val="000000"/>
        </w:rPr>
        <w:t>deep learning pipeline in TensorFlow</w:t>
      </w:r>
      <w:r>
        <w:rPr>
          <w:rFonts w:ascii="Calibri" w:eastAsia="Calibri" w:hAnsi="Calibri" w:cs="Calibri"/>
          <w:color w:val="000000"/>
        </w:rPr>
        <w:t xml:space="preserve"> for financial time-series prediction (~55% directional accuracy vs. 50% baseline), </w:t>
      </w:r>
      <w:r>
        <w:rPr>
          <w:rFonts w:ascii="Calibri" w:eastAsia="Calibri" w:hAnsi="Calibri" w:cs="Calibri"/>
          <w:b/>
          <w:bCs/>
          <w:color w:val="000000"/>
        </w:rPr>
        <w:t>translating noisy market data into an actionable trading signal</w:t>
      </w:r>
    </w:p>
    <w:p w14:paraId="679BC281" w14:textId="77777777" w:rsidR="00F411CC" w:rsidRDefault="00000000">
      <w:pPr>
        <w:spacing w:before="60"/>
      </w:pPr>
      <w:r>
        <w:rPr>
          <w:rFonts w:ascii="Calibri" w:eastAsia="Calibri" w:hAnsi="Calibri" w:cs="Calibri"/>
          <w:b/>
          <w:bCs/>
          <w:color w:val="000000"/>
        </w:rPr>
        <w:t>Bio-Photonics Experiment Design and Data Analysis</w:t>
      </w:r>
    </w:p>
    <w:p w14:paraId="21CFDA00" w14:textId="1398C45E" w:rsidR="00E424A5" w:rsidRPr="003E2C30" w:rsidRDefault="00000000" w:rsidP="003E2C30">
      <w:pPr>
        <w:pStyle w:val="ListParagraph"/>
        <w:numPr>
          <w:ilvl w:val="0"/>
          <w:numId w:val="7"/>
        </w:numPr>
        <w:spacing w:after="40"/>
        <w:rPr>
          <w:rFonts w:ascii="Calibri" w:eastAsia="Calibri" w:hAnsi="Calibri" w:cs="Calibri"/>
          <w:color w:val="000000"/>
        </w:rPr>
      </w:pPr>
      <w:r w:rsidRPr="003E2C30">
        <w:rPr>
          <w:rFonts w:ascii="Calibri" w:eastAsia="Calibri" w:hAnsi="Calibri" w:cs="Calibri"/>
          <w:color w:val="000000"/>
        </w:rPr>
        <w:t xml:space="preserve">Partnered with </w:t>
      </w:r>
      <w:hyperlink r:id="rId7" w:history="1">
        <w:r w:rsidR="00E424A5" w:rsidRPr="003E2C30">
          <w:rPr>
            <w:rStyle w:val="Hyperlink"/>
            <w:rFonts w:ascii="Calibri" w:eastAsia="Calibri" w:hAnsi="Calibri" w:cs="Calibri"/>
            <w:b/>
            <w:bCs/>
          </w:rPr>
          <w:t>Dr. Yuriy Petenev</w:t>
        </w:r>
      </w:hyperlink>
      <w:r w:rsidR="00E424A5" w:rsidRPr="003E2C30">
        <w:rPr>
          <w:rFonts w:ascii="Calibri" w:eastAsia="Calibri" w:hAnsi="Calibri" w:cs="Calibri"/>
          <w:color w:val="000000"/>
        </w:rPr>
        <w:t xml:space="preserve"> &amp; </w:t>
      </w:r>
      <w:r w:rsidRPr="003E2C30">
        <w:rPr>
          <w:rFonts w:ascii="Calibri" w:eastAsia="Calibri" w:hAnsi="Calibri" w:cs="Calibri"/>
          <w:b/>
          <w:bCs/>
          <w:color w:val="000000"/>
        </w:rPr>
        <w:t>former IIT Bombay Dean</w:t>
      </w:r>
      <w:r w:rsidRPr="003E2C30">
        <w:rPr>
          <w:rFonts w:ascii="Calibri" w:eastAsia="Calibri" w:hAnsi="Calibri" w:cs="Calibri"/>
          <w:color w:val="000000"/>
        </w:rPr>
        <w:t xml:space="preserve"> </w:t>
      </w:r>
      <w:hyperlink r:id="rId8" w:history="1">
        <w:r w:rsidR="00E424A5" w:rsidRPr="003E2C30">
          <w:rPr>
            <w:rStyle w:val="Hyperlink"/>
            <w:rFonts w:ascii="Calibri" w:eastAsia="Calibri" w:hAnsi="Calibri" w:cs="Calibri"/>
          </w:rPr>
          <w:t xml:space="preserve">Dr. </w:t>
        </w:r>
        <w:proofErr w:type="spellStart"/>
        <w:r w:rsidR="00E424A5" w:rsidRPr="003E2C30">
          <w:rPr>
            <w:rStyle w:val="Hyperlink"/>
            <w:rFonts w:ascii="Calibri" w:eastAsia="Calibri" w:hAnsi="Calibri" w:cs="Calibri"/>
          </w:rPr>
          <w:t>Tapanendu</w:t>
        </w:r>
        <w:proofErr w:type="spellEnd"/>
        <w:r w:rsidR="00E424A5" w:rsidRPr="003E2C30">
          <w:rPr>
            <w:rStyle w:val="Hyperlink"/>
            <w:rFonts w:ascii="Calibri" w:eastAsia="Calibri" w:hAnsi="Calibri" w:cs="Calibri"/>
          </w:rPr>
          <w:t xml:space="preserve"> Kundu</w:t>
        </w:r>
      </w:hyperlink>
      <w:r w:rsidR="00E424A5" w:rsidRPr="003E2C30">
        <w:rPr>
          <w:rFonts w:ascii="Calibri" w:eastAsia="Calibri" w:hAnsi="Calibri" w:cs="Calibri"/>
          <w:color w:val="000000"/>
        </w:rPr>
        <w:t xml:space="preserve"> </w:t>
      </w:r>
      <w:r w:rsidRPr="003E2C30">
        <w:rPr>
          <w:rFonts w:ascii="Calibri" w:eastAsia="Calibri" w:hAnsi="Calibri" w:cs="Calibri"/>
          <w:color w:val="000000"/>
        </w:rPr>
        <w:t xml:space="preserve">to design </w:t>
      </w:r>
      <w:r w:rsidR="00E424A5" w:rsidRPr="003E2C30">
        <w:rPr>
          <w:rFonts w:ascii="Calibri" w:eastAsia="Calibri" w:hAnsi="Calibri" w:cs="Calibri"/>
          <w:color w:val="000000"/>
        </w:rPr>
        <w:t>a</w:t>
      </w:r>
      <w:r w:rsidRPr="003E2C30">
        <w:rPr>
          <w:rFonts w:ascii="Calibri" w:eastAsia="Calibri" w:hAnsi="Calibri" w:cs="Calibri"/>
          <w:color w:val="000000"/>
        </w:rPr>
        <w:t xml:space="preserve"> data-collection methodology</w:t>
      </w:r>
    </w:p>
    <w:p w14:paraId="1A73E5CF" w14:textId="3E8F7155" w:rsidR="00E424A5" w:rsidRPr="00E424A5" w:rsidRDefault="00E424A5" w:rsidP="00E424A5">
      <w:pPr>
        <w:pStyle w:val="ListParagraph"/>
        <w:numPr>
          <w:ilvl w:val="0"/>
          <w:numId w:val="6"/>
        </w:numPr>
        <w:spacing w:after="40"/>
        <w:rPr>
          <w:rFonts w:ascii="Calibri" w:eastAsia="Calibri" w:hAnsi="Calibri" w:cs="Calibri"/>
          <w:color w:val="000000"/>
        </w:rPr>
      </w:pPr>
      <w:r w:rsidRPr="00E424A5">
        <w:rPr>
          <w:rFonts w:ascii="Calibri" w:eastAsia="Calibri" w:hAnsi="Calibri" w:cs="Calibri"/>
          <w:color w:val="000000"/>
        </w:rPr>
        <w:t xml:space="preserve">Successfully created a dataset of 500k+ observations and further </w:t>
      </w:r>
      <w:r w:rsidRPr="00E424A5">
        <w:rPr>
          <w:rFonts w:ascii="Calibri" w:eastAsia="Calibri" w:hAnsi="Calibri" w:cs="Calibri"/>
          <w:b/>
          <w:bCs/>
          <w:color w:val="000000"/>
        </w:rPr>
        <w:t>improving data quality by ~30%,</w:t>
      </w:r>
      <w:r w:rsidRPr="00E424A5">
        <w:rPr>
          <w:rFonts w:ascii="Calibri" w:eastAsia="Calibri" w:hAnsi="Calibri" w:cs="Calibri"/>
          <w:color w:val="000000"/>
        </w:rPr>
        <w:t xml:space="preserve"> research </w:t>
      </w:r>
      <w:r w:rsidRPr="00E424A5">
        <w:rPr>
          <w:rFonts w:ascii="Calibri" w:eastAsia="Calibri" w:hAnsi="Calibri" w:cs="Calibri"/>
          <w:b/>
          <w:bCs/>
          <w:color w:val="000000"/>
        </w:rPr>
        <w:t>paper now under peer review</w:t>
      </w:r>
    </w:p>
    <w:p w14:paraId="54345BEA" w14:textId="77777777" w:rsidR="00F411CC" w:rsidRDefault="00000000">
      <w:pPr>
        <w:pBdr>
          <w:bottom w:val="single" w:sz="4" w:space="3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000000"/>
        </w:rPr>
        <w:t>AWARDS &amp; RECOGNITION</w:t>
      </w:r>
    </w:p>
    <w:p w14:paraId="527A626D" w14:textId="289D770F" w:rsidR="003E2C30" w:rsidRDefault="003E2C30" w:rsidP="003E2C30">
      <w:pPr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CADFEM APAC Ansys Technology Hackathon 2026 | Winner</w:t>
      </w:r>
      <w:r>
        <w:rPr>
          <w:rFonts w:ascii="Calibri" w:eastAsia="Calibri" w:hAnsi="Calibri" w:cs="Calibri"/>
          <w:i/>
          <w:iCs/>
          <w:color w:val="000000"/>
        </w:rPr>
        <w:tab/>
        <w:t>Apr 2026</w:t>
      </w:r>
    </w:p>
    <w:p w14:paraId="687B04F7" w14:textId="31808636" w:rsidR="003E2C30" w:rsidRPr="003E2C30" w:rsidRDefault="003E2C30" w:rsidP="003E2C3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>Designed a heat transfer optimization solution</w:t>
      </w:r>
      <w:r>
        <w:rPr>
          <w:rFonts w:ascii="Calibri" w:eastAsia="Calibri" w:hAnsi="Calibri" w:cs="Calibri"/>
          <w:color w:val="000000"/>
        </w:rPr>
        <w:t xml:space="preserve"> in Ansys Fluent,</w:t>
      </w:r>
      <w:r>
        <w:rPr>
          <w:rFonts w:ascii="Calibri" w:eastAsia="Calibri" w:hAnsi="Calibri" w:cs="Calibri"/>
          <w:color w:val="000000"/>
        </w:rPr>
        <w:t xml:space="preserve"> achieving ~20% higher thermal efficiency</w:t>
      </w:r>
    </w:p>
    <w:p w14:paraId="77B6F0A1" w14:textId="42708152" w:rsidR="00F411CC" w:rsidRDefault="00000000">
      <w:pPr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Nomura Global Markets Quant Challenge 5.0 | Special Mention (Finalist)</w:t>
      </w:r>
      <w:r>
        <w:rPr>
          <w:rFonts w:ascii="Calibri" w:eastAsia="Calibri" w:hAnsi="Calibri" w:cs="Calibri"/>
          <w:i/>
          <w:iCs/>
          <w:color w:val="000000"/>
        </w:rPr>
        <w:tab/>
        <w:t>Jul 2026</w:t>
      </w:r>
    </w:p>
    <w:p w14:paraId="403A3B69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>Selected among top-performing candidates for quantitative and algorithmic problem-solving using Python, C++</w:t>
      </w:r>
    </w:p>
    <w:p w14:paraId="39DB875D" w14:textId="1A1AC0EF" w:rsidR="00F411CC" w:rsidRDefault="00000000">
      <w:pPr>
        <w:tabs>
          <w:tab w:val="right" w:pos="10840"/>
        </w:tabs>
        <w:spacing w:before="6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International Conference for Innovations in Science and Technology, Karnataka | Best Speaker Award</w:t>
      </w:r>
      <w:r>
        <w:rPr>
          <w:rFonts w:ascii="Calibri" w:eastAsia="Calibri" w:hAnsi="Calibri" w:cs="Calibri"/>
          <w:i/>
          <w:iCs/>
          <w:color w:val="000000"/>
        </w:rPr>
        <w:tab/>
        <w:t>Nov 2025</w:t>
      </w:r>
    </w:p>
    <w:p w14:paraId="35E4C99C" w14:textId="77777777" w:rsidR="00F411CC" w:rsidRDefault="00000000">
      <w:pPr>
        <w:spacing w:after="40"/>
        <w:ind w:left="403" w:hanging="259"/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</w:rPr>
        <w:tab/>
        <w:t>Presented undergraduate research to 100+ delegates in the Engineering track</w:t>
      </w:r>
    </w:p>
    <w:sectPr w:rsidR="00F411CC">
      <w:pgSz w:w="12240" w:h="15840"/>
      <w:pgMar w:top="360" w:right="700" w:bottom="34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C67"/>
    <w:multiLevelType w:val="hybridMultilevel"/>
    <w:tmpl w:val="DA904D6C"/>
    <w:lvl w:ilvl="0" w:tplc="B8F083EE">
      <w:start w:val="1"/>
      <w:numFmt w:val="bullet"/>
      <w:lvlText w:val="-"/>
      <w:lvlJc w:val="left"/>
      <w:pPr>
        <w:ind w:left="504" w:hanging="360"/>
      </w:pPr>
      <w:rPr>
        <w:rFonts w:ascii="Yu Gothic UI Semilight" w:eastAsia="Yu Gothic UI Semilight" w:hAnsi="Yu Gothic UI Semilight" w:hint="eastAsia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424524F0"/>
    <w:multiLevelType w:val="hybridMultilevel"/>
    <w:tmpl w:val="7494CB96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470666F1"/>
    <w:multiLevelType w:val="hybridMultilevel"/>
    <w:tmpl w:val="07BC1D62"/>
    <w:lvl w:ilvl="0" w:tplc="B8F083EE">
      <w:start w:val="1"/>
      <w:numFmt w:val="bullet"/>
      <w:lvlText w:val="-"/>
      <w:lvlJc w:val="left"/>
      <w:pPr>
        <w:ind w:left="864" w:hanging="360"/>
      </w:pPr>
      <w:rPr>
        <w:rFonts w:ascii="Yu Gothic UI Semilight" w:eastAsia="Yu Gothic UI Semilight" w:hAnsi="Yu Gothic UI Semilight" w:hint="eastAsia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5146421B"/>
    <w:multiLevelType w:val="hybridMultilevel"/>
    <w:tmpl w:val="AF409C84"/>
    <w:lvl w:ilvl="0" w:tplc="21D2E720">
      <w:start w:val="1"/>
      <w:numFmt w:val="bullet"/>
      <w:lvlText w:val="●"/>
      <w:lvlJc w:val="left"/>
      <w:pPr>
        <w:ind w:left="720" w:hanging="360"/>
      </w:pPr>
    </w:lvl>
    <w:lvl w:ilvl="1" w:tplc="43DCE080">
      <w:start w:val="1"/>
      <w:numFmt w:val="bullet"/>
      <w:lvlText w:val="○"/>
      <w:lvlJc w:val="left"/>
      <w:pPr>
        <w:ind w:left="1440" w:hanging="360"/>
      </w:pPr>
    </w:lvl>
    <w:lvl w:ilvl="2" w:tplc="438CDAA6">
      <w:start w:val="1"/>
      <w:numFmt w:val="bullet"/>
      <w:lvlText w:val="■"/>
      <w:lvlJc w:val="left"/>
      <w:pPr>
        <w:ind w:left="2160" w:hanging="360"/>
      </w:pPr>
    </w:lvl>
    <w:lvl w:ilvl="3" w:tplc="C9509A40">
      <w:start w:val="1"/>
      <w:numFmt w:val="bullet"/>
      <w:lvlText w:val="●"/>
      <w:lvlJc w:val="left"/>
      <w:pPr>
        <w:ind w:left="2880" w:hanging="360"/>
      </w:pPr>
    </w:lvl>
    <w:lvl w:ilvl="4" w:tplc="EE142D0C">
      <w:start w:val="1"/>
      <w:numFmt w:val="bullet"/>
      <w:lvlText w:val="○"/>
      <w:lvlJc w:val="left"/>
      <w:pPr>
        <w:ind w:left="3600" w:hanging="360"/>
      </w:pPr>
    </w:lvl>
    <w:lvl w:ilvl="5" w:tplc="B31CE9A4">
      <w:start w:val="1"/>
      <w:numFmt w:val="bullet"/>
      <w:lvlText w:val="■"/>
      <w:lvlJc w:val="left"/>
      <w:pPr>
        <w:ind w:left="4320" w:hanging="360"/>
      </w:pPr>
    </w:lvl>
    <w:lvl w:ilvl="6" w:tplc="C854D12A">
      <w:start w:val="1"/>
      <w:numFmt w:val="bullet"/>
      <w:lvlText w:val="●"/>
      <w:lvlJc w:val="left"/>
      <w:pPr>
        <w:ind w:left="5040" w:hanging="360"/>
      </w:pPr>
    </w:lvl>
    <w:lvl w:ilvl="7" w:tplc="F3742A4A">
      <w:start w:val="1"/>
      <w:numFmt w:val="bullet"/>
      <w:lvlText w:val="●"/>
      <w:lvlJc w:val="left"/>
      <w:pPr>
        <w:ind w:left="5760" w:hanging="360"/>
      </w:pPr>
    </w:lvl>
    <w:lvl w:ilvl="8" w:tplc="DB30558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3430579"/>
    <w:multiLevelType w:val="hybridMultilevel"/>
    <w:tmpl w:val="CA2EEBAE"/>
    <w:lvl w:ilvl="0" w:tplc="B8F083EE">
      <w:start w:val="1"/>
      <w:numFmt w:val="bullet"/>
      <w:lvlText w:val="-"/>
      <w:lvlJc w:val="left"/>
      <w:pPr>
        <w:ind w:left="504" w:hanging="360"/>
      </w:pPr>
      <w:rPr>
        <w:rFonts w:ascii="Yu Gothic UI Semilight" w:eastAsia="Yu Gothic UI Semilight" w:hAnsi="Yu Gothic UI Semilight" w:hint="eastAsia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5" w15:restartNumberingAfterBreak="0">
    <w:nsid w:val="58DE0182"/>
    <w:multiLevelType w:val="hybridMultilevel"/>
    <w:tmpl w:val="1786CFB6"/>
    <w:lvl w:ilvl="0" w:tplc="B8F083EE">
      <w:start w:val="1"/>
      <w:numFmt w:val="bullet"/>
      <w:lvlText w:val="-"/>
      <w:lvlJc w:val="left"/>
      <w:pPr>
        <w:ind w:left="504" w:hanging="360"/>
      </w:pPr>
      <w:rPr>
        <w:rFonts w:ascii="Yu Gothic UI Semilight" w:eastAsia="Yu Gothic UI Semilight" w:hAnsi="Yu Gothic UI Semilight" w:hint="eastAsia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654834EE"/>
    <w:multiLevelType w:val="hybridMultilevel"/>
    <w:tmpl w:val="99886218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787966434">
    <w:abstractNumId w:val="3"/>
    <w:lvlOverride w:ilvl="0">
      <w:startOverride w:val="1"/>
    </w:lvlOverride>
  </w:num>
  <w:num w:numId="2" w16cid:durableId="1102726870">
    <w:abstractNumId w:val="1"/>
  </w:num>
  <w:num w:numId="3" w16cid:durableId="528034429">
    <w:abstractNumId w:val="4"/>
  </w:num>
  <w:num w:numId="4" w16cid:durableId="1350718924">
    <w:abstractNumId w:val="2"/>
  </w:num>
  <w:num w:numId="5" w16cid:durableId="1884947771">
    <w:abstractNumId w:val="6"/>
  </w:num>
  <w:num w:numId="6" w16cid:durableId="399333969">
    <w:abstractNumId w:val="5"/>
  </w:num>
  <w:num w:numId="7" w16cid:durableId="121427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1CC"/>
    <w:rsid w:val="0003574E"/>
    <w:rsid w:val="00386E07"/>
    <w:rsid w:val="003E2C30"/>
    <w:rsid w:val="004169F3"/>
    <w:rsid w:val="007B34D0"/>
    <w:rsid w:val="00841A00"/>
    <w:rsid w:val="00C762F8"/>
    <w:rsid w:val="00E424A5"/>
    <w:rsid w:val="00F411CC"/>
    <w:rsid w:val="00F4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752B"/>
  <w15:docId w15:val="{A1C0BDD3-A518-4F1D-8C84-3433F332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2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rIeBIBo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ts-pilani.ac.in/goa/yuriy-peten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ejaskulkarni25/" TargetMode="External"/><Relationship Id="rId5" Type="http://schemas.openxmlformats.org/officeDocument/2006/relationships/hyperlink" Target="mailto:f20240460@goa.bits-pilani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K</cp:lastModifiedBy>
  <cp:revision>7</cp:revision>
  <dcterms:created xsi:type="dcterms:W3CDTF">2026-08-08T15:18:00Z</dcterms:created>
  <dcterms:modified xsi:type="dcterms:W3CDTF">2026-08-11T16:57:00Z</dcterms:modified>
</cp:coreProperties>
</file>