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Vacuum War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Technical Document</w:t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Frameworks &amp; Libraries:</w:t>
      </w:r>
    </w:p>
    <w:p w:rsidR="00000000" w:rsidDel="00000000" w:rsidP="00000000" w:rsidRDefault="00000000" w:rsidRPr="00000000" w14:paraId="00000005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Unity Engine 2020.3.26f</w:t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OpenXR Plug-in</w:t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XR Interaction Toolkit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 &amp; Software:</w:t>
      </w:r>
    </w:p>
    <w:p w:rsidR="00000000" w:rsidDel="00000000" w:rsidP="00000000" w:rsidRDefault="00000000" w:rsidRPr="00000000" w14:paraId="0000000A">
      <w:pPr>
        <w:spacing w:after="160" w:line="259" w:lineRule="auto"/>
        <w:jc w:val="both"/>
        <w:rPr/>
      </w:pPr>
      <w:r w:rsidDel="00000000" w:rsidR="00000000" w:rsidRPr="00000000">
        <w:rPr>
          <w:i w:val="1"/>
          <w:rtl w:val="0"/>
        </w:rPr>
        <w:t xml:space="preserve">Visual Studio 2019</w:t>
      </w:r>
      <w:r w:rsidDel="00000000" w:rsidR="00000000" w:rsidRPr="00000000">
        <w:rPr>
          <w:rtl w:val="0"/>
        </w:rPr>
        <w:t xml:space="preserve"> - Code Editor</w:t>
      </w:r>
    </w:p>
    <w:p w:rsidR="00000000" w:rsidDel="00000000" w:rsidP="00000000" w:rsidRDefault="00000000" w:rsidRPr="00000000" w14:paraId="0000000B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Maya</w:t>
      </w:r>
    </w:p>
    <w:p w:rsidR="00000000" w:rsidDel="00000000" w:rsidP="00000000" w:rsidRDefault="00000000" w:rsidRPr="00000000" w14:paraId="0000000C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Zbrush</w:t>
      </w:r>
    </w:p>
    <w:p w:rsidR="00000000" w:rsidDel="00000000" w:rsidP="00000000" w:rsidRDefault="00000000" w:rsidRPr="00000000" w14:paraId="0000000D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Substance Painter</w:t>
      </w:r>
    </w:p>
    <w:p w:rsidR="00000000" w:rsidDel="00000000" w:rsidP="00000000" w:rsidRDefault="00000000" w:rsidRPr="00000000" w14:paraId="0000000E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3D Dimension</w:t>
      </w:r>
    </w:p>
    <w:p w:rsidR="00000000" w:rsidDel="00000000" w:rsidP="00000000" w:rsidRDefault="00000000" w:rsidRPr="00000000" w14:paraId="0000000F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b w:val="1"/>
          <w:rtl w:val="0"/>
        </w:rPr>
        <w:t xml:space="preserve">@Lei - </w:t>
      </w:r>
      <w:r w:rsidDel="00000000" w:rsidR="00000000" w:rsidRPr="00000000">
        <w:rPr>
          <w:rtl w:val="0"/>
        </w:rPr>
        <w:t xml:space="preserve">hw </w:t>
      </w:r>
      <w:r w:rsidDel="00000000" w:rsidR="00000000" w:rsidRPr="00000000">
        <w:rPr>
          <w:rtl w:val="0"/>
        </w:rPr>
        <w:t xml:space="preserve">tech stack}</w:t>
      </w:r>
    </w:p>
    <w:p w:rsidR="00000000" w:rsidDel="00000000" w:rsidP="00000000" w:rsidRDefault="00000000" w:rsidRPr="00000000" w14:paraId="00000010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Levels:</w:t>
      </w:r>
    </w:p>
    <w:p w:rsidR="00000000" w:rsidDel="00000000" w:rsidP="00000000" w:rsidRDefault="00000000" w:rsidRPr="00000000" w14:paraId="00000012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Single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line="276" w:lineRule="auto"/>
        <w:rPr>
          <w:sz w:val="22"/>
          <w:szCs w:val="22"/>
          <w:u w:val="single"/>
        </w:rPr>
      </w:pPr>
      <w:bookmarkStart w:colFirst="0" w:colLast="0" w:name="_2et92p0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Gameplay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Spawn in VR environment holding the vacuum cleaner with vacuum head 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Click trigger to suck nut and bolts in the vacuum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Switch the vacuum head physically to shooter hear to transform the vacuum to gun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Shoot various targets in the environment.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Once bullets are over, switch back to the vacuum head and re-suck the objects to get bullets.</w:t>
      </w:r>
    </w:p>
    <w:p w:rsidR="00000000" w:rsidDel="00000000" w:rsidP="00000000" w:rsidRDefault="00000000" w:rsidRPr="00000000" w14:paraId="0000001B">
      <w:pPr>
        <w:pStyle w:val="Heading2"/>
        <w:spacing w:line="276" w:lineRule="auto"/>
        <w:rPr>
          <w:sz w:val="22"/>
          <w:szCs w:val="22"/>
          <w:u w:val="single"/>
        </w:rPr>
      </w:pPr>
      <w:bookmarkStart w:colFirst="0" w:colLast="0" w:name="_tyjcwt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Mechanics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 vacuum cleaner with 6 DOF in VR.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Suction: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Attaching vacuum head which has RFID tag of ‘vacuum’.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Press the trigger on the vacuum (mapped to trigger button on oculus quest 2 controllers) to start the vacuum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Collect the objects on the ground and increase the number of bullets in the vacuum.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If the vacuum is full of bullets, remove the vacuum head and switch to shooting.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Shooting: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Attaching vacuum head which has RFID tag of ‘gun’.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Aim and press the trigger on the vacuum (mapped to trigger button on oculus quest 2 controllers) to shoot bullets from the vacuum.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Destroy targets to collect points.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If the vacuum is empty, remove the gun head and switch to suction.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>
          <w:sz w:val="22"/>
          <w:szCs w:val="22"/>
          <w:u w:val="single"/>
        </w:rPr>
      </w:pPr>
      <w:bookmarkStart w:colFirst="0" w:colLast="0" w:name="_baz0oocfmzs7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Adding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Content in the game can be added to the Unity Engine.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UI changes can be made in the Scene view in the engine.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Properties on objects can be changed from various fields in the inspector tab.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There are 3 types of scripts found in the game: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Arduino hardware scripts:</w:t>
      </w:r>
      <w:r w:rsidDel="00000000" w:rsidR="00000000" w:rsidRPr="00000000">
        <w:rPr>
          <w:rtl w:val="0"/>
        </w:rPr>
        <w:t xml:space="preserve"> scripts to make connections between the physical vacuum hardware and unity software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XR Environment and Interactable scripts: </w:t>
      </w:r>
      <w:r w:rsidDel="00000000" w:rsidR="00000000" w:rsidRPr="00000000">
        <w:rPr>
          <w:rtl w:val="0"/>
        </w:rPr>
        <w:t xml:space="preserve">Used to setup and incorporate VR environment in the game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Game Code: </w:t>
      </w:r>
      <w:r w:rsidDel="00000000" w:rsidR="00000000" w:rsidRPr="00000000">
        <w:rPr>
          <w:rtl w:val="0"/>
        </w:rPr>
        <w:t xml:space="preserve">Manages the game code and logic in the game for suction and shooting mechanics.</w:t>
      </w:r>
    </w:p>
    <w:p w:rsidR="00000000" w:rsidDel="00000000" w:rsidP="00000000" w:rsidRDefault="00000000" w:rsidRPr="00000000" w14:paraId="00000030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pacing w:after="160" w:line="259" w:lineRule="auto"/>
        <w:jc w:val="both"/>
        <w:rPr/>
      </w:pPr>
      <w:bookmarkStart w:colFirst="0" w:colLast="0" w:name="_8nkpowbypwjm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Release Platform: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