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5D292" w14:textId="77777777" w:rsidR="00EE185B" w:rsidRDefault="002319E8">
      <w:pPr>
        <w:jc w:val="center"/>
        <w:rPr>
          <w:rFonts w:ascii="Bookman Old Style" w:eastAsia="Bookman Old Style" w:hAnsi="Bookman Old Style" w:cs="Bookman Old Style"/>
          <w:sz w:val="52"/>
          <w:szCs w:val="52"/>
          <w:u w:val="single"/>
        </w:rPr>
      </w:pPr>
      <w:r>
        <w:rPr>
          <w:rFonts w:ascii="Bookman Old Style" w:eastAsia="Bookman Old Style" w:hAnsi="Bookman Old Style" w:cs="Bookman Old Style"/>
          <w:b/>
          <w:sz w:val="52"/>
          <w:szCs w:val="52"/>
          <w:u w:val="single"/>
        </w:rPr>
        <w:t xml:space="preserve">AGREEMENT TO SALE </w:t>
      </w:r>
    </w:p>
    <w:p w14:paraId="5EBBD61F" w14:textId="77777777" w:rsidR="00EE185B" w:rsidRDefault="00EE185B">
      <w:pPr>
        <w:jc w:val="both"/>
        <w:rPr>
          <w:rFonts w:ascii="Bookman Old Style" w:eastAsia="Bookman Old Style" w:hAnsi="Bookman Old Style" w:cs="Bookman Old Style"/>
        </w:rPr>
      </w:pPr>
    </w:p>
    <w:p w14:paraId="67124E1B" w14:textId="0CE6793B" w:rsidR="00EE185B" w:rsidRDefault="002319E8">
      <w:pPr>
        <w:jc w:val="center"/>
        <w:rPr>
          <w:rFonts w:ascii="Bookman Old Style" w:eastAsia="Bookman Old Style" w:hAnsi="Bookman Old Style" w:cs="Bookman Old Style"/>
        </w:rPr>
      </w:pPr>
      <w:r>
        <w:rPr>
          <w:rFonts w:ascii="Bookman Old Style" w:eastAsia="Bookman Old Style" w:hAnsi="Bookman Old Style" w:cs="Bookman Old Style"/>
          <w:b/>
        </w:rPr>
        <w:t xml:space="preserve">THIS AGREEMENT TO SALE </w:t>
      </w:r>
      <w:r>
        <w:rPr>
          <w:rFonts w:ascii="Bookman Old Style" w:eastAsia="Bookman Old Style" w:hAnsi="Bookman Old Style" w:cs="Bookman Old Style"/>
        </w:rPr>
        <w:t xml:space="preserve">is </w:t>
      </w:r>
      <w:r>
        <w:rPr>
          <w:rFonts w:ascii="Bookman Old Style" w:eastAsia="Bookman Old Style" w:hAnsi="Bookman Old Style" w:cs="Bookman Old Style"/>
          <w:b/>
        </w:rPr>
        <w:t>EXECUTED</w:t>
      </w:r>
      <w:r>
        <w:rPr>
          <w:rFonts w:ascii="Bookman Old Style" w:eastAsia="Bookman Old Style" w:hAnsi="Bookman Old Style" w:cs="Bookman Old Style"/>
        </w:rPr>
        <w:t xml:space="preserve"> on this </w:t>
      </w:r>
      <w:r>
        <w:rPr>
          <w:rFonts w:ascii="Bookman Old Style" w:eastAsia="Bookman Old Style" w:hAnsi="Bookman Old Style" w:cs="Bookman Old Style"/>
          <w:b/>
        </w:rPr>
        <w:t xml:space="preserve">……… DAY OF </w:t>
      </w:r>
      <w:r w:rsidR="003E1078">
        <w:rPr>
          <w:rFonts w:ascii="Bookman Old Style" w:eastAsia="Bookman Old Style" w:hAnsi="Bookman Old Style" w:cs="Bookman Old Style"/>
          <w:b/>
        </w:rPr>
        <w:t>APRIL</w:t>
      </w:r>
      <w:r>
        <w:rPr>
          <w:rFonts w:ascii="Bookman Old Style" w:eastAsia="Bookman Old Style" w:hAnsi="Bookman Old Style" w:cs="Bookman Old Style"/>
        </w:rPr>
        <w:t xml:space="preserve">, </w:t>
      </w:r>
      <w:r>
        <w:rPr>
          <w:rFonts w:ascii="Bookman Old Style" w:eastAsia="Bookman Old Style" w:hAnsi="Bookman Old Style" w:cs="Bookman Old Style"/>
          <w:b/>
        </w:rPr>
        <w:t>202</w:t>
      </w:r>
      <w:r w:rsidR="003E1078">
        <w:rPr>
          <w:rFonts w:ascii="Bookman Old Style" w:eastAsia="Bookman Old Style" w:hAnsi="Bookman Old Style" w:cs="Bookman Old Style"/>
          <w:b/>
        </w:rPr>
        <w:t>2</w:t>
      </w:r>
      <w:r>
        <w:rPr>
          <w:rFonts w:ascii="Bookman Old Style" w:eastAsia="Bookman Old Style" w:hAnsi="Bookman Old Style" w:cs="Bookman Old Style"/>
          <w:b/>
        </w:rPr>
        <w:t xml:space="preserve"> </w:t>
      </w:r>
      <w:r>
        <w:rPr>
          <w:rFonts w:ascii="Bookman Old Style" w:eastAsia="Bookman Old Style" w:hAnsi="Bookman Old Style" w:cs="Bookman Old Style"/>
        </w:rPr>
        <w:t xml:space="preserve">at </w:t>
      </w:r>
      <w:r>
        <w:rPr>
          <w:rFonts w:ascii="Bookman Old Style" w:eastAsia="Bookman Old Style" w:hAnsi="Bookman Old Style" w:cs="Bookman Old Style"/>
          <w:b/>
        </w:rPr>
        <w:t>PUNE</w:t>
      </w:r>
      <w:r>
        <w:rPr>
          <w:rFonts w:ascii="Bookman Old Style" w:eastAsia="Bookman Old Style" w:hAnsi="Bookman Old Style" w:cs="Bookman Old Style"/>
        </w:rPr>
        <w:t xml:space="preserve"> </w:t>
      </w:r>
    </w:p>
    <w:p w14:paraId="444B62C3" w14:textId="77777777" w:rsidR="00EE185B" w:rsidRDefault="00EE185B">
      <w:pPr>
        <w:jc w:val="center"/>
        <w:rPr>
          <w:rFonts w:ascii="Bookman Old Style" w:eastAsia="Bookman Old Style" w:hAnsi="Bookman Old Style" w:cs="Bookman Old Style"/>
        </w:rPr>
      </w:pPr>
    </w:p>
    <w:p w14:paraId="1B189D79" w14:textId="77777777" w:rsidR="00EE185B" w:rsidRDefault="00EE185B">
      <w:pPr>
        <w:jc w:val="center"/>
        <w:rPr>
          <w:rFonts w:ascii="Bookman Old Style" w:eastAsia="Bookman Old Style" w:hAnsi="Bookman Old Style" w:cs="Bookman Old Style"/>
        </w:rPr>
      </w:pPr>
    </w:p>
    <w:p w14:paraId="1A5DDB23" w14:textId="77777777" w:rsidR="00EE185B" w:rsidRDefault="002319E8">
      <w:pPr>
        <w:jc w:val="center"/>
        <w:rPr>
          <w:rFonts w:ascii="Bookman Old Style" w:eastAsia="Bookman Old Style" w:hAnsi="Bookman Old Style" w:cs="Bookman Old Style"/>
        </w:rPr>
      </w:pPr>
      <w:r>
        <w:rPr>
          <w:rFonts w:ascii="Bookman Old Style" w:eastAsia="Bookman Old Style" w:hAnsi="Bookman Old Style" w:cs="Bookman Old Style"/>
          <w:b/>
        </w:rPr>
        <w:t xml:space="preserve">BY </w:t>
      </w:r>
      <w:r>
        <w:rPr>
          <w:rFonts w:ascii="Bookman Old Style" w:eastAsia="Bookman Old Style" w:hAnsi="Bookman Old Style" w:cs="Bookman Old Style"/>
        </w:rPr>
        <w:t>&amp;</w:t>
      </w:r>
      <w:r>
        <w:rPr>
          <w:rFonts w:ascii="Bookman Old Style" w:eastAsia="Bookman Old Style" w:hAnsi="Bookman Old Style" w:cs="Bookman Old Style"/>
          <w:b/>
        </w:rPr>
        <w:t xml:space="preserve"> BETWEEN</w:t>
      </w:r>
      <w:r>
        <w:rPr>
          <w:rFonts w:ascii="Bookman Old Style" w:eastAsia="Bookman Old Style" w:hAnsi="Bookman Old Style" w:cs="Bookman Old Style"/>
        </w:rPr>
        <w:t>:</w:t>
      </w:r>
    </w:p>
    <w:p w14:paraId="1DAC9FB0"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0276F1D7" w14:textId="11346D99"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u w:val="single"/>
        </w:rPr>
        <w:t xml:space="preserve">MR. </w:t>
      </w:r>
      <w:r w:rsidR="003E1078">
        <w:rPr>
          <w:rFonts w:ascii="Bookman Old Style" w:eastAsia="Bookman Old Style" w:hAnsi="Bookman Old Style" w:cs="Bookman Old Style"/>
          <w:b/>
          <w:u w:val="single"/>
        </w:rPr>
        <w:t>ARVIND VITHHALRAV PATIL</w:t>
      </w:r>
      <w:r>
        <w:rPr>
          <w:rFonts w:ascii="Bookman Old Style" w:eastAsia="Bookman Old Style" w:hAnsi="Bookman Old Style" w:cs="Bookman Old Style"/>
        </w:rPr>
        <w:t xml:space="preserve"> </w:t>
      </w:r>
    </w:p>
    <w:p w14:paraId="282882D9" w14:textId="0B9EC266"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rPr>
        <w:t xml:space="preserve">Age: About </w:t>
      </w:r>
      <w:r w:rsidR="003E1078">
        <w:rPr>
          <w:rFonts w:ascii="Bookman Old Style" w:eastAsia="Bookman Old Style" w:hAnsi="Bookman Old Style" w:cs="Bookman Old Style"/>
        </w:rPr>
        <w:t>44</w:t>
      </w:r>
      <w:r>
        <w:rPr>
          <w:rFonts w:ascii="Bookman Old Style" w:eastAsia="Bookman Old Style" w:hAnsi="Bookman Old Style" w:cs="Bookman Old Style"/>
        </w:rPr>
        <w:t xml:space="preserve"> years, Occupation: Service  </w:t>
      </w:r>
    </w:p>
    <w:p w14:paraId="35308C16" w14:textId="7076EF00"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rPr>
        <w:t xml:space="preserve">[PAN: </w:t>
      </w:r>
      <w:r w:rsidR="003E1078">
        <w:rPr>
          <w:rFonts w:ascii="Bookman Old Style" w:eastAsia="Bookman Old Style" w:hAnsi="Bookman Old Style" w:cs="Bookman Old Style"/>
          <w:b/>
        </w:rPr>
        <w:t>BYN</w:t>
      </w:r>
      <w:r w:rsidR="007E0D79">
        <w:rPr>
          <w:rFonts w:ascii="Bookman Old Style" w:eastAsia="Bookman Old Style" w:hAnsi="Bookman Old Style" w:cs="Bookman Old Style"/>
          <w:b/>
        </w:rPr>
        <w:t>PP6232M</w:t>
      </w:r>
      <w:r>
        <w:rPr>
          <w:rFonts w:ascii="Bookman Old Style" w:eastAsia="Bookman Old Style" w:hAnsi="Bookman Old Style" w:cs="Bookman Old Style"/>
          <w:b/>
        </w:rPr>
        <w:t>]</w:t>
      </w:r>
    </w:p>
    <w:p w14:paraId="63446296" w14:textId="64B7BE6C" w:rsidR="00EE185B" w:rsidRDefault="002319E8">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u w:val="single"/>
        </w:rPr>
        <w:t>RESIDING A</w:t>
      </w:r>
      <w:r>
        <w:rPr>
          <w:rFonts w:ascii="Bookman Old Style" w:eastAsia="Bookman Old Style" w:hAnsi="Bookman Old Style" w:cs="Bookman Old Style"/>
          <w:b/>
          <w:color w:val="000000"/>
        </w:rPr>
        <w:t>T</w:t>
      </w:r>
      <w:r>
        <w:rPr>
          <w:rFonts w:ascii="Bookman Old Style" w:eastAsia="Bookman Old Style" w:hAnsi="Bookman Old Style" w:cs="Bookman Old Style"/>
          <w:b/>
          <w:color w:val="000000"/>
          <w:u w:val="single"/>
        </w:rPr>
        <w:t xml:space="preserve">: </w:t>
      </w:r>
      <w:r w:rsidR="007E0D79">
        <w:rPr>
          <w:rFonts w:ascii="Bookman Old Style" w:eastAsia="Bookman Old Style" w:hAnsi="Bookman Old Style" w:cs="Bookman Old Style"/>
          <w:b/>
          <w:color w:val="000000"/>
          <w:u w:val="single"/>
        </w:rPr>
        <w:t>NAVI PETH, NARAYAN LAKSHMI CHAMBERS, PUNE 411030</w:t>
      </w:r>
    </w:p>
    <w:p w14:paraId="5186F154"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 Hereinafter called as the </w:t>
      </w:r>
      <w:r>
        <w:rPr>
          <w:rFonts w:ascii="Bookman Old Style" w:eastAsia="Bookman Old Style" w:hAnsi="Bookman Old Style" w:cs="Bookman Old Style"/>
          <w:b/>
          <w:color w:val="000000"/>
        </w:rPr>
        <w:t>VENDOR/</w:t>
      </w:r>
    </w:p>
    <w:p w14:paraId="40E4FF61"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b/>
          <w:color w:val="000000"/>
        </w:rPr>
        <w:t>PARTY OF THE FIRST PART</w:t>
      </w:r>
    </w:p>
    <w:p w14:paraId="2C25FA3D" w14:textId="77777777" w:rsidR="00EE185B" w:rsidRDefault="00EE185B">
      <w:pPr>
        <w:pStyle w:val="Heading1"/>
        <w:spacing w:line="240" w:lineRule="auto"/>
        <w:rPr>
          <w:rFonts w:ascii="Bookman Old Style" w:eastAsia="Bookman Old Style" w:hAnsi="Bookman Old Style" w:cs="Bookman Old Style"/>
          <w:sz w:val="24"/>
          <w:szCs w:val="24"/>
        </w:rPr>
      </w:pPr>
    </w:p>
    <w:p w14:paraId="47FDD35F" w14:textId="77777777" w:rsidR="00EE185B" w:rsidRDefault="002319E8">
      <w:pPr>
        <w:pStyle w:val="Heading1"/>
        <w:spacing w:line="240" w:lineRule="auto"/>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AND</w:t>
      </w:r>
    </w:p>
    <w:p w14:paraId="6FA2BBD9" w14:textId="77777777" w:rsidR="00EE185B" w:rsidRDefault="00EE185B"/>
    <w:p w14:paraId="25DABF9B" w14:textId="47CE52E5" w:rsidR="00EE185B" w:rsidRDefault="002319E8">
      <w:pPr>
        <w:numPr>
          <w:ilvl w:val="0"/>
          <w:numId w:val="1"/>
        </w:numPr>
        <w:ind w:left="0"/>
        <w:rPr>
          <w:rFonts w:ascii="Bookman Old Style" w:eastAsia="Bookman Old Style" w:hAnsi="Bookman Old Style" w:cs="Bookman Old Style"/>
          <w:u w:val="single"/>
        </w:rPr>
      </w:pPr>
      <w:r>
        <w:rPr>
          <w:rFonts w:ascii="Bookman Old Style" w:eastAsia="Bookman Old Style" w:hAnsi="Bookman Old Style" w:cs="Bookman Old Style"/>
          <w:b/>
          <w:u w:val="single"/>
        </w:rPr>
        <w:t xml:space="preserve">MRS. </w:t>
      </w:r>
      <w:r w:rsidR="007E0D79">
        <w:rPr>
          <w:rFonts w:ascii="Bookman Old Style" w:eastAsia="Bookman Old Style" w:hAnsi="Bookman Old Style" w:cs="Bookman Old Style"/>
          <w:b/>
          <w:u w:val="single"/>
        </w:rPr>
        <w:t xml:space="preserve">RESHMA SANDIP SHILIMKAR </w:t>
      </w:r>
      <w:r>
        <w:rPr>
          <w:rFonts w:ascii="Bookman Old Style" w:eastAsia="Bookman Old Style" w:hAnsi="Bookman Old Style" w:cs="Bookman Old Style"/>
          <w:b/>
          <w:u w:val="single"/>
        </w:rPr>
        <w:t xml:space="preserve"> </w:t>
      </w:r>
    </w:p>
    <w:p w14:paraId="53F551AF" w14:textId="4BB51F31" w:rsidR="00EE185B" w:rsidRDefault="002319E8">
      <w:pPr>
        <w:rPr>
          <w:rFonts w:ascii="Bookman Old Style" w:eastAsia="Bookman Old Style" w:hAnsi="Bookman Old Style" w:cs="Bookman Old Style"/>
        </w:rPr>
      </w:pPr>
      <w:r>
        <w:rPr>
          <w:rFonts w:ascii="Bookman Old Style" w:eastAsia="Bookman Old Style" w:hAnsi="Bookman Old Style" w:cs="Bookman Old Style"/>
          <w:b/>
        </w:rPr>
        <w:t>Age</w:t>
      </w:r>
      <w:r>
        <w:rPr>
          <w:rFonts w:ascii="Bookman Old Style" w:eastAsia="Bookman Old Style" w:hAnsi="Bookman Old Style" w:cs="Bookman Old Style"/>
        </w:rPr>
        <w:t xml:space="preserve">: </w:t>
      </w:r>
      <w:r w:rsidR="007E0D79">
        <w:rPr>
          <w:rFonts w:ascii="Bookman Old Style" w:eastAsia="Bookman Old Style" w:hAnsi="Bookman Old Style" w:cs="Bookman Old Style"/>
        </w:rPr>
        <w:t>40</w:t>
      </w:r>
      <w:r>
        <w:rPr>
          <w:rFonts w:ascii="Bookman Old Style" w:eastAsia="Bookman Old Style" w:hAnsi="Bookman Old Style" w:cs="Bookman Old Style"/>
        </w:rPr>
        <w:t xml:space="preserve"> years, </w:t>
      </w:r>
      <w:r>
        <w:rPr>
          <w:rFonts w:ascii="Bookman Old Style" w:eastAsia="Bookman Old Style" w:hAnsi="Bookman Old Style" w:cs="Bookman Old Style"/>
          <w:b/>
        </w:rPr>
        <w:t>Occupation</w:t>
      </w:r>
      <w:r>
        <w:rPr>
          <w:rFonts w:ascii="Bookman Old Style" w:eastAsia="Bookman Old Style" w:hAnsi="Bookman Old Style" w:cs="Bookman Old Style"/>
        </w:rPr>
        <w:t>: Housewife</w:t>
      </w:r>
    </w:p>
    <w:p w14:paraId="054B7F25" w14:textId="412E2775"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rPr>
        <w:t xml:space="preserve">[PAN: </w:t>
      </w:r>
      <w:r w:rsidR="007E0D79">
        <w:rPr>
          <w:rFonts w:ascii="Bookman Old Style" w:eastAsia="Bookman Old Style" w:hAnsi="Bookman Old Style" w:cs="Bookman Old Style"/>
          <w:b/>
        </w:rPr>
        <w:t>FIPPS4892Q</w:t>
      </w:r>
      <w:r>
        <w:rPr>
          <w:rFonts w:ascii="Bookman Old Style" w:eastAsia="Bookman Old Style" w:hAnsi="Bookman Old Style" w:cs="Bookman Old Style"/>
          <w:b/>
        </w:rPr>
        <w:t>]</w:t>
      </w:r>
    </w:p>
    <w:p w14:paraId="3C595661" w14:textId="77777777" w:rsidR="00EE185B" w:rsidRDefault="00EE185B">
      <w:pPr>
        <w:jc w:val="both"/>
        <w:rPr>
          <w:rFonts w:ascii="Bookman Old Style" w:eastAsia="Bookman Old Style" w:hAnsi="Bookman Old Style" w:cs="Bookman Old Style"/>
        </w:rPr>
      </w:pPr>
    </w:p>
    <w:p w14:paraId="4A5399F5" w14:textId="5DB241E2" w:rsidR="00EE185B" w:rsidRDefault="002319E8">
      <w:pPr>
        <w:pBdr>
          <w:top w:val="nil"/>
          <w:left w:val="nil"/>
          <w:bottom w:val="nil"/>
          <w:right w:val="nil"/>
          <w:between w:val="nil"/>
        </w:pBdr>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u w:val="single"/>
        </w:rPr>
        <w:t>RESIDING A</w:t>
      </w:r>
      <w:r>
        <w:rPr>
          <w:rFonts w:ascii="Bookman Old Style" w:eastAsia="Bookman Old Style" w:hAnsi="Bookman Old Style" w:cs="Bookman Old Style"/>
          <w:b/>
          <w:color w:val="000000"/>
        </w:rPr>
        <w:t>T:</w:t>
      </w:r>
      <w:r w:rsidR="007E0D79">
        <w:rPr>
          <w:rFonts w:ascii="Bookman Old Style" w:eastAsia="Bookman Old Style" w:hAnsi="Bookman Old Style" w:cs="Bookman Old Style"/>
          <w:b/>
          <w:color w:val="000000"/>
        </w:rPr>
        <w:t xml:space="preserve"> SURVEY NO. 66/1, DHARESHWAR APARMENT, D-WING, FLAT NO.15, SINHGAD ROAD, DHAYARI PHATA, PUNE CITY-411041</w:t>
      </w:r>
      <w:r>
        <w:rPr>
          <w:rFonts w:ascii="Bookman Old Style" w:eastAsia="Bookman Old Style" w:hAnsi="Bookman Old Style" w:cs="Bookman Old Style"/>
          <w:color w:val="000000"/>
        </w:rPr>
        <w:t xml:space="preserve">  </w:t>
      </w:r>
    </w:p>
    <w:p w14:paraId="04463A3A"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15347DF8"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Hereinafter called as the </w:t>
      </w:r>
      <w:r>
        <w:rPr>
          <w:rFonts w:ascii="Bookman Old Style" w:eastAsia="Bookman Old Style" w:hAnsi="Bookman Old Style" w:cs="Bookman Old Style"/>
          <w:b/>
          <w:color w:val="000000"/>
        </w:rPr>
        <w:t xml:space="preserve">PURCHASER/ </w:t>
      </w:r>
    </w:p>
    <w:p w14:paraId="19D13DBB"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b/>
          <w:color w:val="000000"/>
        </w:rPr>
        <w:t>PARTY OF THE SECOND PART</w:t>
      </w:r>
    </w:p>
    <w:p w14:paraId="0B39EFFA"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48B7F068" w14:textId="77777777"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u w:val="single"/>
        </w:rPr>
        <w:t>DESCRIPTION OF PROPERTY</w:t>
      </w:r>
      <w:r>
        <w:rPr>
          <w:rFonts w:ascii="Bookman Old Style" w:eastAsia="Bookman Old Style" w:hAnsi="Bookman Old Style" w:cs="Bookman Old Style"/>
          <w:b/>
          <w:color w:val="000000"/>
        </w:rPr>
        <w:t>:</w:t>
      </w:r>
    </w:p>
    <w:p w14:paraId="538EB486" w14:textId="06001848"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All that piece and parcel of the property at</w:t>
      </w:r>
      <w:r>
        <w:rPr>
          <w:rFonts w:ascii="Bookman Old Style" w:eastAsia="Bookman Old Style" w:hAnsi="Bookman Old Style" w:cs="Bookman Old Style"/>
          <w:b/>
          <w:color w:val="000000"/>
        </w:rPr>
        <w:t xml:space="preserve"> Flat No. </w:t>
      </w:r>
      <w:r w:rsidR="00A423C5">
        <w:rPr>
          <w:rFonts w:ascii="Bookman Old Style" w:eastAsia="Bookman Old Style" w:hAnsi="Bookman Old Style" w:cs="Bookman Old Style"/>
          <w:b/>
          <w:color w:val="000000"/>
        </w:rPr>
        <w:t>13</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admeasuring </w:t>
      </w:r>
      <w:r w:rsidR="00A423C5">
        <w:rPr>
          <w:rFonts w:ascii="Bookman Old Style" w:eastAsia="Bookman Old Style" w:hAnsi="Bookman Old Style" w:cs="Bookman Old Style"/>
          <w:b/>
          <w:color w:val="000000"/>
        </w:rPr>
        <w:t>50.09</w:t>
      </w:r>
      <w:r>
        <w:rPr>
          <w:rFonts w:ascii="Bookman Old Style" w:eastAsia="Bookman Old Style" w:hAnsi="Bookman Old Style" w:cs="Bookman Old Style"/>
          <w:b/>
          <w:color w:val="000000"/>
        </w:rPr>
        <w:t xml:space="preserve"> Square Meters</w:t>
      </w:r>
      <w:r>
        <w:rPr>
          <w:rFonts w:ascii="Bookman Old Style" w:eastAsia="Bookman Old Style" w:hAnsi="Bookman Old Style" w:cs="Bookman Old Style"/>
          <w:color w:val="000000"/>
        </w:rPr>
        <w:t xml:space="preserve"> of carpet area and with same level </w:t>
      </w:r>
      <w:r>
        <w:rPr>
          <w:rFonts w:ascii="Bookman Old Style" w:eastAsia="Bookman Old Style" w:hAnsi="Bookman Old Style" w:cs="Bookman Old Style"/>
          <w:b/>
          <w:color w:val="000000"/>
        </w:rPr>
        <w:t>adjoining</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terrace</w:t>
      </w:r>
      <w:r>
        <w:rPr>
          <w:rFonts w:ascii="Bookman Old Style" w:eastAsia="Bookman Old Style" w:hAnsi="Bookman Old Style" w:cs="Bookman Old Style"/>
          <w:color w:val="000000"/>
        </w:rPr>
        <w:t xml:space="preserve"> having area about </w:t>
      </w:r>
      <w:r w:rsidR="00A423C5">
        <w:rPr>
          <w:rFonts w:ascii="Bookman Old Style" w:eastAsia="Bookman Old Style" w:hAnsi="Bookman Old Style" w:cs="Bookman Old Style"/>
          <w:b/>
          <w:color w:val="000000"/>
        </w:rPr>
        <w:t>6</w:t>
      </w:r>
      <w:r w:rsidR="00810C45">
        <w:rPr>
          <w:rFonts w:ascii="Bookman Old Style" w:eastAsia="Bookman Old Style" w:hAnsi="Bookman Old Style" w:cs="Bookman Old Style"/>
          <w:b/>
          <w:color w:val="000000"/>
        </w:rPr>
        <w:t>.13</w:t>
      </w:r>
      <w:r>
        <w:rPr>
          <w:rFonts w:ascii="Bookman Old Style" w:eastAsia="Bookman Old Style" w:hAnsi="Bookman Old Style" w:cs="Bookman Old Style"/>
          <w:b/>
          <w:color w:val="000000"/>
        </w:rPr>
        <w:t xml:space="preserve"> Square </w:t>
      </w:r>
      <w:r w:rsidR="00810C45">
        <w:rPr>
          <w:rFonts w:ascii="Bookman Old Style" w:eastAsia="Bookman Old Style" w:hAnsi="Bookman Old Style" w:cs="Bookman Old Style"/>
          <w:b/>
          <w:color w:val="000000"/>
        </w:rPr>
        <w:t>Meters</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located on the </w:t>
      </w:r>
      <w:r w:rsidR="00A423C5" w:rsidRPr="00A423C5">
        <w:rPr>
          <w:rFonts w:ascii="Bookman Old Style" w:eastAsia="Bookman Old Style" w:hAnsi="Bookman Old Style" w:cs="Bookman Old Style"/>
          <w:b/>
          <w:bCs/>
          <w:color w:val="000000"/>
        </w:rPr>
        <w:t>4</w:t>
      </w:r>
      <w:r w:rsidRPr="00A423C5">
        <w:rPr>
          <w:rFonts w:ascii="Bookman Old Style" w:eastAsia="Bookman Old Style" w:hAnsi="Bookman Old Style" w:cs="Bookman Old Style"/>
          <w:b/>
          <w:bCs/>
          <w:color w:val="000000"/>
          <w:vertAlign w:val="superscript"/>
        </w:rPr>
        <w:t>th</w:t>
      </w:r>
      <w:r>
        <w:rPr>
          <w:rFonts w:ascii="Bookman Old Style" w:eastAsia="Bookman Old Style" w:hAnsi="Bookman Old Style" w:cs="Bookman Old Style"/>
          <w:b/>
          <w:color w:val="000000"/>
        </w:rPr>
        <w:t xml:space="preserve"> Floor,</w:t>
      </w:r>
      <w:r>
        <w:rPr>
          <w:rFonts w:ascii="Bookman Old Style" w:eastAsia="Bookman Old Style" w:hAnsi="Bookman Old Style" w:cs="Bookman Old Style"/>
          <w:color w:val="000000"/>
        </w:rPr>
        <w:t xml:space="preserve"> in the </w:t>
      </w:r>
      <w:r>
        <w:rPr>
          <w:rFonts w:ascii="Bookman Old Style" w:eastAsia="Bookman Old Style" w:hAnsi="Bookman Old Style" w:cs="Bookman Old Style"/>
          <w:b/>
          <w:color w:val="000000"/>
        </w:rPr>
        <w:t>Building/Wing No. “B”</w:t>
      </w:r>
      <w:r>
        <w:rPr>
          <w:rFonts w:ascii="Bookman Old Style" w:eastAsia="Bookman Old Style" w:hAnsi="Bookman Old Style" w:cs="Bookman Old Style"/>
          <w:color w:val="000000"/>
        </w:rPr>
        <w:t xml:space="preserve"> in the project known as </w:t>
      </w:r>
      <w:r>
        <w:rPr>
          <w:rFonts w:ascii="Bookman Old Style" w:eastAsia="Bookman Old Style" w:hAnsi="Bookman Old Style" w:cs="Bookman Old Style"/>
          <w:b/>
          <w:color w:val="000000"/>
        </w:rPr>
        <w:t>“</w:t>
      </w:r>
      <w:r w:rsidR="00A423C5">
        <w:rPr>
          <w:rFonts w:ascii="Bookman Old Style" w:eastAsia="Bookman Old Style" w:hAnsi="Bookman Old Style" w:cs="Bookman Old Style"/>
          <w:b/>
          <w:color w:val="000000"/>
        </w:rPr>
        <w:t xml:space="preserve">RAHI </w:t>
      </w:r>
      <w:r w:rsidR="00810C45">
        <w:rPr>
          <w:rFonts w:ascii="Bookman Old Style" w:eastAsia="Bookman Old Style" w:hAnsi="Bookman Old Style" w:cs="Bookman Old Style"/>
          <w:b/>
          <w:color w:val="000000"/>
        </w:rPr>
        <w:t>TERRACE</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constructed on the land at </w:t>
      </w:r>
      <w:r w:rsidR="00810C45">
        <w:rPr>
          <w:rFonts w:ascii="Bookman Old Style" w:eastAsia="Bookman Old Style" w:hAnsi="Bookman Old Style" w:cs="Bookman Old Style"/>
          <w:color w:val="000000"/>
        </w:rPr>
        <w:t xml:space="preserve">SURVEY </w:t>
      </w:r>
      <w:r>
        <w:rPr>
          <w:rFonts w:ascii="Bookman Old Style" w:eastAsia="Bookman Old Style" w:hAnsi="Bookman Old Style" w:cs="Bookman Old Style"/>
          <w:color w:val="000000"/>
        </w:rPr>
        <w:t xml:space="preserve">NO. </w:t>
      </w:r>
      <w:r w:rsidR="00810C45">
        <w:rPr>
          <w:rFonts w:ascii="Bookman Old Style" w:eastAsia="Bookman Old Style" w:hAnsi="Bookman Old Style" w:cs="Bookman Old Style"/>
          <w:color w:val="000000"/>
        </w:rPr>
        <w:t>48/57</w:t>
      </w:r>
      <w:r>
        <w:rPr>
          <w:rFonts w:ascii="Bookman Old Style" w:eastAsia="Bookman Old Style" w:hAnsi="Bookman Old Style" w:cs="Bookman Old Style"/>
          <w:color w:val="000000"/>
        </w:rPr>
        <w:t xml:space="preserve"> of revenue village </w:t>
      </w:r>
      <w:proofErr w:type="spellStart"/>
      <w:r w:rsidR="00810C45">
        <w:rPr>
          <w:rFonts w:ascii="Bookman Old Style" w:eastAsia="Bookman Old Style" w:hAnsi="Bookman Old Style" w:cs="Bookman Old Style"/>
          <w:color w:val="000000"/>
        </w:rPr>
        <w:t>narhe</w:t>
      </w:r>
      <w:proofErr w:type="spellEnd"/>
      <w:r>
        <w:rPr>
          <w:rFonts w:ascii="Bookman Old Style" w:eastAsia="Bookman Old Style" w:hAnsi="Bookman Old Style" w:cs="Bookman Old Style"/>
          <w:color w:val="000000"/>
        </w:rPr>
        <w:t xml:space="preserve">, Taluka Haveli, District Pune and within the local limits of </w:t>
      </w:r>
      <w:r w:rsidR="00810C45" w:rsidRPr="00810C45">
        <w:rPr>
          <w:rFonts w:ascii="Bookman Old Style" w:eastAsia="Bookman Old Style" w:hAnsi="Bookman Old Style" w:cs="Bookman Old Style"/>
          <w:color w:val="000000"/>
          <w:highlight w:val="yellow"/>
        </w:rPr>
        <w:t>PUNE</w:t>
      </w:r>
      <w:r w:rsidR="00810C45">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rPr>
        <w:t xml:space="preserve"> Municipal Corporation and within the limits of Sub-Registrar</w:t>
      </w:r>
      <w:r>
        <w:rPr>
          <w:rFonts w:ascii="Bookman Old Style" w:eastAsia="Bookman Old Style" w:hAnsi="Bookman Old Style" w:cs="Bookman Old Style"/>
          <w:color w:val="000000"/>
        </w:rPr>
        <w:t xml:space="preserve"> of Assurances at Haveli-Pune</w:t>
      </w:r>
    </w:p>
    <w:p w14:paraId="24B0645B" w14:textId="77777777" w:rsidR="00EE185B" w:rsidRDefault="002319E8">
      <w:pPr>
        <w:pBdr>
          <w:top w:val="nil"/>
          <w:left w:val="nil"/>
          <w:bottom w:val="nil"/>
          <w:right w:val="nil"/>
          <w:between w:val="nil"/>
        </w:pBdr>
        <w:jc w:val="right"/>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 hereinafter called and referred as </w:t>
      </w:r>
      <w:r>
        <w:rPr>
          <w:rFonts w:ascii="Bookman Old Style" w:eastAsia="Bookman Old Style" w:hAnsi="Bookman Old Style" w:cs="Bookman Old Style"/>
          <w:b/>
          <w:color w:val="000000"/>
        </w:rPr>
        <w:t>Said Flat / Said Property</w:t>
      </w:r>
    </w:p>
    <w:p w14:paraId="1E06AB36"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00E2FA48"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1EA85075" w14:textId="77777777" w:rsidR="00EE185B" w:rsidRDefault="00EE185B">
      <w:pPr>
        <w:pBdr>
          <w:top w:val="nil"/>
          <w:left w:val="nil"/>
          <w:bottom w:val="nil"/>
          <w:right w:val="nil"/>
          <w:between w:val="nil"/>
        </w:pBdr>
        <w:spacing w:line="360" w:lineRule="auto"/>
        <w:jc w:val="both"/>
        <w:rPr>
          <w:rFonts w:ascii="Bookman Old Style" w:eastAsia="Bookman Old Style" w:hAnsi="Bookman Old Style" w:cs="Bookman Old Style"/>
          <w:color w:val="000000"/>
        </w:rPr>
      </w:pPr>
    </w:p>
    <w:p w14:paraId="3A236A1A" w14:textId="77777777"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AND</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WHEREAS</w:t>
      </w:r>
      <w:r>
        <w:rPr>
          <w:rFonts w:ascii="Bookman Old Style" w:eastAsia="Bookman Old Style" w:hAnsi="Bookman Old Style" w:cs="Bookman Old Style"/>
          <w:color w:val="000000"/>
        </w:rPr>
        <w:t xml:space="preserve"> the Party of the First Part is an absolute owner of the Said Flat and same is in exclusive occupation and possession of the Said Flat and having </w:t>
      </w:r>
      <w:r>
        <w:rPr>
          <w:rFonts w:ascii="Bookman Old Style" w:eastAsia="Bookman Old Style" w:hAnsi="Bookman Old Style" w:cs="Bookman Old Style"/>
          <w:color w:val="000000"/>
        </w:rPr>
        <w:t>clean, clear and marketable title of the same;</w:t>
      </w:r>
    </w:p>
    <w:p w14:paraId="7BAA455D" w14:textId="77777777" w:rsidR="00EE185B" w:rsidRDefault="00EE185B">
      <w:pPr>
        <w:pBdr>
          <w:top w:val="nil"/>
          <w:left w:val="nil"/>
          <w:bottom w:val="nil"/>
          <w:right w:val="nil"/>
          <w:between w:val="nil"/>
        </w:pBdr>
        <w:spacing w:line="360" w:lineRule="auto"/>
        <w:jc w:val="both"/>
        <w:rPr>
          <w:rFonts w:ascii="Bookman Old Style" w:eastAsia="Bookman Old Style" w:hAnsi="Bookman Old Style" w:cs="Bookman Old Style"/>
          <w:color w:val="000000"/>
        </w:rPr>
      </w:pPr>
    </w:p>
    <w:p w14:paraId="4E34081B" w14:textId="781D68F4"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lastRenderedPageBreak/>
        <w:t xml:space="preserve">AND WHEREAS </w:t>
      </w:r>
      <w:r>
        <w:rPr>
          <w:rFonts w:ascii="Bookman Old Style" w:eastAsia="Bookman Old Style" w:hAnsi="Bookman Old Style" w:cs="Bookman Old Style"/>
          <w:color w:val="000000"/>
        </w:rPr>
        <w:t xml:space="preserve">the Party of the First Part purchased the said flat from </w:t>
      </w:r>
      <w:r w:rsidR="00810C45">
        <w:rPr>
          <w:rFonts w:ascii="Bookman Old Style" w:eastAsia="Bookman Old Style" w:hAnsi="Bookman Old Style" w:cs="Bookman Old Style"/>
          <w:color w:val="000000"/>
        </w:rPr>
        <w:t xml:space="preserve">MR. LEELADHAR RAMCHANDRA PATIL  </w:t>
      </w:r>
      <w:r>
        <w:rPr>
          <w:rFonts w:ascii="Bookman Old Style" w:eastAsia="Bookman Old Style" w:hAnsi="Bookman Old Style" w:cs="Bookman Old Style"/>
          <w:color w:val="000000"/>
        </w:rPr>
        <w:t xml:space="preserve">vide Agreement dated </w:t>
      </w:r>
      <w:r w:rsidR="00431FA6">
        <w:rPr>
          <w:rFonts w:ascii="Bookman Old Style" w:eastAsia="Bookman Old Style" w:hAnsi="Bookman Old Style" w:cs="Bookman Old Style"/>
          <w:color w:val="000000"/>
        </w:rPr>
        <w:t>12/02/2016</w:t>
      </w:r>
      <w:r>
        <w:rPr>
          <w:rFonts w:ascii="Bookman Old Style" w:eastAsia="Bookman Old Style" w:hAnsi="Bookman Old Style" w:cs="Bookman Old Style"/>
          <w:color w:val="000000"/>
        </w:rPr>
        <w:t xml:space="preserve"> and same was registered before Sub-Regi</w:t>
      </w:r>
      <w:r>
        <w:rPr>
          <w:rFonts w:ascii="Bookman Old Style" w:eastAsia="Bookman Old Style" w:hAnsi="Bookman Old Style" w:cs="Bookman Old Style"/>
          <w:color w:val="000000"/>
        </w:rPr>
        <w:t xml:space="preserve">strar at Haveli No. </w:t>
      </w:r>
      <w:r w:rsidR="00431FA6">
        <w:rPr>
          <w:rFonts w:ascii="Bookman Old Style" w:eastAsia="Bookman Old Style" w:hAnsi="Bookman Old Style" w:cs="Bookman Old Style"/>
          <w:color w:val="000000"/>
        </w:rPr>
        <w:t>7</w:t>
      </w:r>
      <w:r>
        <w:rPr>
          <w:rFonts w:ascii="Bookman Old Style" w:eastAsia="Bookman Old Style" w:hAnsi="Bookman Old Style" w:cs="Bookman Old Style"/>
          <w:color w:val="000000"/>
        </w:rPr>
        <w:t xml:space="preserve"> at Serial Number </w:t>
      </w:r>
      <w:r w:rsidR="00431FA6">
        <w:rPr>
          <w:rFonts w:ascii="Bookman Old Style" w:eastAsia="Bookman Old Style" w:hAnsi="Bookman Old Style" w:cs="Bookman Old Style"/>
          <w:color w:val="000000"/>
        </w:rPr>
        <w:t>1439/2016</w:t>
      </w:r>
      <w:r>
        <w:rPr>
          <w:rFonts w:ascii="Bookman Old Style" w:eastAsia="Bookman Old Style" w:hAnsi="Bookman Old Style" w:cs="Bookman Old Style"/>
          <w:color w:val="000000"/>
        </w:rPr>
        <w:t>;</w:t>
      </w:r>
    </w:p>
    <w:p w14:paraId="3D27CF72" w14:textId="77777777" w:rsidR="00EE185B" w:rsidRDefault="00EE185B">
      <w:pPr>
        <w:pBdr>
          <w:top w:val="nil"/>
          <w:left w:val="nil"/>
          <w:bottom w:val="nil"/>
          <w:right w:val="nil"/>
          <w:between w:val="nil"/>
        </w:pBdr>
        <w:spacing w:line="360" w:lineRule="auto"/>
        <w:jc w:val="both"/>
        <w:rPr>
          <w:rFonts w:ascii="Bookman Old Style" w:eastAsia="Bookman Old Style" w:hAnsi="Bookman Old Style" w:cs="Bookman Old Style"/>
          <w:color w:val="000000"/>
        </w:rPr>
      </w:pPr>
    </w:p>
    <w:p w14:paraId="3B4E27E0" w14:textId="77777777"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AND</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WHEREAS</w:t>
      </w:r>
      <w:r>
        <w:rPr>
          <w:rFonts w:ascii="Bookman Old Style" w:eastAsia="Bookman Old Style" w:hAnsi="Bookman Old Style" w:cs="Bookman Old Style"/>
          <w:color w:val="000000"/>
        </w:rPr>
        <w:t xml:space="preserve"> the Party of the First Part and Party of the Second Part are well acquainted with each other and that the Party of the First Part due to personal reasons decided to sell the Said Flat and ther</w:t>
      </w:r>
      <w:r>
        <w:rPr>
          <w:rFonts w:ascii="Bookman Old Style" w:eastAsia="Bookman Old Style" w:hAnsi="Bookman Old Style" w:cs="Bookman Old Style"/>
          <w:color w:val="000000"/>
        </w:rPr>
        <w:t xml:space="preserve">efore looking for the prospective purchaser for the same and having </w:t>
      </w:r>
      <w:proofErr w:type="spellStart"/>
      <w:r>
        <w:rPr>
          <w:rFonts w:ascii="Bookman Old Style" w:eastAsia="Bookman Old Style" w:hAnsi="Bookman Old Style" w:cs="Bookman Old Style"/>
          <w:color w:val="000000"/>
        </w:rPr>
        <w:t>came</w:t>
      </w:r>
      <w:proofErr w:type="spellEnd"/>
      <w:r>
        <w:rPr>
          <w:rFonts w:ascii="Bookman Old Style" w:eastAsia="Bookman Old Style" w:hAnsi="Bookman Old Style" w:cs="Bookman Old Style"/>
          <w:color w:val="000000"/>
        </w:rPr>
        <w:t xml:space="preserve"> to know the said fact the present purchaser i.e. Party of the Second Part approached the Vendor and showed his willingness to Purchase the Said Flat and after reasonable negotiations </w:t>
      </w:r>
      <w:r>
        <w:rPr>
          <w:rFonts w:ascii="Bookman Old Style" w:eastAsia="Bookman Old Style" w:hAnsi="Bookman Old Style" w:cs="Bookman Old Style"/>
          <w:color w:val="000000"/>
        </w:rPr>
        <w:t xml:space="preserve">the Party of the First Part agreed to sale the Said Flat to the Party of the Second Part for total consideration of </w:t>
      </w:r>
      <w:r w:rsidRPr="00431FA6">
        <w:rPr>
          <w:rFonts w:ascii="Bookman Old Style" w:eastAsia="Bookman Old Style" w:hAnsi="Bookman Old Style" w:cs="Bookman Old Style"/>
          <w:b/>
          <w:color w:val="000000"/>
          <w:highlight w:val="yellow"/>
        </w:rPr>
        <w:t>Rs. 29,50,000/- (RUPEES TWENTY-NINE LAKHS FIFTY THOUSAND ONLY)</w:t>
      </w:r>
      <w:r>
        <w:rPr>
          <w:rFonts w:ascii="Bookman Old Style" w:eastAsia="Bookman Old Style" w:hAnsi="Bookman Old Style" w:cs="Bookman Old Style"/>
          <w:color w:val="000000"/>
        </w:rPr>
        <w:t xml:space="preserve"> and Party of the Second Part also find the said price reasonable agreed to pu</w:t>
      </w:r>
      <w:r>
        <w:rPr>
          <w:rFonts w:ascii="Bookman Old Style" w:eastAsia="Bookman Old Style" w:hAnsi="Bookman Old Style" w:cs="Bookman Old Style"/>
          <w:color w:val="000000"/>
        </w:rPr>
        <w:t>rchase the Said Flat for the same price and accordingly the parties hereto mutually decided covenants which will bind their transaction of sale and purchase of the Said Flat and same are specifically stipulated hereunder:</w:t>
      </w:r>
    </w:p>
    <w:p w14:paraId="405C7F96"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sz w:val="36"/>
          <w:szCs w:val="36"/>
        </w:rPr>
      </w:pPr>
    </w:p>
    <w:p w14:paraId="379774B6" w14:textId="77777777" w:rsidR="00EE185B" w:rsidRDefault="002319E8">
      <w:pPr>
        <w:pBdr>
          <w:top w:val="nil"/>
          <w:left w:val="nil"/>
          <w:bottom w:val="nil"/>
          <w:right w:val="nil"/>
          <w:between w:val="nil"/>
        </w:pBdr>
        <w:jc w:val="both"/>
        <w:rPr>
          <w:rFonts w:ascii="Bookman Old Style" w:eastAsia="Bookman Old Style" w:hAnsi="Bookman Old Style" w:cs="Bookman Old Style"/>
          <w:color w:val="000000"/>
          <w:sz w:val="36"/>
          <w:szCs w:val="36"/>
        </w:rPr>
      </w:pPr>
      <w:r>
        <w:rPr>
          <w:rFonts w:ascii="Bookman Old Style" w:eastAsia="Bookman Old Style" w:hAnsi="Bookman Old Style" w:cs="Bookman Old Style"/>
          <w:b/>
          <w:color w:val="000000"/>
          <w:sz w:val="36"/>
          <w:szCs w:val="36"/>
          <w:u w:val="single"/>
        </w:rPr>
        <w:t>NOW THEREFORE, THIS WITNESSETH AS UNDER</w:t>
      </w:r>
      <w:r>
        <w:rPr>
          <w:rFonts w:ascii="Bookman Old Style" w:eastAsia="Bookman Old Style" w:hAnsi="Bookman Old Style" w:cs="Bookman Old Style"/>
          <w:b/>
          <w:color w:val="000000"/>
          <w:sz w:val="36"/>
          <w:szCs w:val="36"/>
        </w:rPr>
        <w:t>:-</w:t>
      </w:r>
    </w:p>
    <w:p w14:paraId="48652E14"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6CA58570" w14:textId="2A970573"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shall sale and the PURCHASER shall purchase the Said Flat i.e., </w:t>
      </w:r>
      <w:r>
        <w:rPr>
          <w:rFonts w:ascii="Bookman Old Style" w:eastAsia="Bookman Old Style" w:hAnsi="Bookman Old Style" w:cs="Bookman Old Style"/>
          <w:b/>
          <w:color w:val="000000"/>
        </w:rPr>
        <w:t xml:space="preserve">Flat No. </w:t>
      </w:r>
      <w:r w:rsidR="00431FA6">
        <w:rPr>
          <w:rFonts w:ascii="Bookman Old Style" w:eastAsia="Bookman Old Style" w:hAnsi="Bookman Old Style" w:cs="Bookman Old Style"/>
          <w:b/>
          <w:color w:val="000000"/>
        </w:rPr>
        <w:t>13</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admeasuring </w:t>
      </w:r>
      <w:r w:rsidR="00431FA6">
        <w:rPr>
          <w:rFonts w:ascii="Bookman Old Style" w:eastAsia="Bookman Old Style" w:hAnsi="Bookman Old Style" w:cs="Bookman Old Style"/>
          <w:b/>
          <w:color w:val="000000"/>
        </w:rPr>
        <w:t>50.09</w:t>
      </w:r>
      <w:r>
        <w:rPr>
          <w:rFonts w:ascii="Bookman Old Style" w:eastAsia="Bookman Old Style" w:hAnsi="Bookman Old Style" w:cs="Bookman Old Style"/>
          <w:b/>
          <w:color w:val="000000"/>
        </w:rPr>
        <w:t xml:space="preserve"> Square Meters</w:t>
      </w:r>
      <w:r>
        <w:rPr>
          <w:rFonts w:ascii="Bookman Old Style" w:eastAsia="Bookman Old Style" w:hAnsi="Bookman Old Style" w:cs="Bookman Old Style"/>
          <w:color w:val="000000"/>
        </w:rPr>
        <w:t xml:space="preserve"> of carpet area and with same level </w:t>
      </w:r>
      <w:r>
        <w:rPr>
          <w:rFonts w:ascii="Bookman Old Style" w:eastAsia="Bookman Old Style" w:hAnsi="Bookman Old Style" w:cs="Bookman Old Style"/>
          <w:b/>
          <w:color w:val="000000"/>
        </w:rPr>
        <w:t>adjoining</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b/>
          <w:color w:val="000000"/>
        </w:rPr>
        <w:t>terrace</w:t>
      </w:r>
      <w:r>
        <w:rPr>
          <w:rFonts w:ascii="Bookman Old Style" w:eastAsia="Bookman Old Style" w:hAnsi="Bookman Old Style" w:cs="Bookman Old Style"/>
          <w:color w:val="000000"/>
        </w:rPr>
        <w:t xml:space="preserve"> having area about </w:t>
      </w:r>
      <w:r w:rsidR="00431FA6">
        <w:rPr>
          <w:rFonts w:ascii="Bookman Old Style" w:eastAsia="Bookman Old Style" w:hAnsi="Bookman Old Style" w:cs="Bookman Old Style"/>
          <w:b/>
          <w:color w:val="000000"/>
        </w:rPr>
        <w:t>6.13</w:t>
      </w:r>
      <w:r>
        <w:rPr>
          <w:rFonts w:ascii="Bookman Old Style" w:eastAsia="Bookman Old Style" w:hAnsi="Bookman Old Style" w:cs="Bookman Old Style"/>
          <w:b/>
          <w:color w:val="000000"/>
        </w:rPr>
        <w:t xml:space="preserve"> Square Meters </w:t>
      </w:r>
      <w:r>
        <w:rPr>
          <w:rFonts w:ascii="Bookman Old Style" w:eastAsia="Bookman Old Style" w:hAnsi="Bookman Old Style" w:cs="Bookman Old Style"/>
          <w:color w:val="000000"/>
        </w:rPr>
        <w:t xml:space="preserve">located on the </w:t>
      </w:r>
      <w:r w:rsidR="00431FA6">
        <w:rPr>
          <w:rFonts w:ascii="Bookman Old Style" w:eastAsia="Bookman Old Style" w:hAnsi="Bookman Old Style" w:cs="Bookman Old Style"/>
          <w:b/>
          <w:color w:val="000000"/>
        </w:rPr>
        <w:t>4</w:t>
      </w:r>
      <w:r>
        <w:rPr>
          <w:rFonts w:ascii="Bookman Old Style" w:eastAsia="Bookman Old Style" w:hAnsi="Bookman Old Style" w:cs="Bookman Old Style"/>
          <w:b/>
          <w:color w:val="000000"/>
          <w:vertAlign w:val="superscript"/>
        </w:rPr>
        <w:t>th</w:t>
      </w:r>
      <w:r>
        <w:rPr>
          <w:rFonts w:ascii="Bookman Old Style" w:eastAsia="Bookman Old Style" w:hAnsi="Bookman Old Style" w:cs="Bookman Old Style"/>
          <w:b/>
          <w:color w:val="000000"/>
        </w:rPr>
        <w:t xml:space="preserve"> Floor,</w:t>
      </w:r>
      <w:r>
        <w:rPr>
          <w:rFonts w:ascii="Bookman Old Style" w:eastAsia="Bookman Old Style" w:hAnsi="Bookman Old Style" w:cs="Bookman Old Style"/>
          <w:color w:val="000000"/>
        </w:rPr>
        <w:t xml:space="preserve"> in the </w:t>
      </w:r>
      <w:r>
        <w:rPr>
          <w:rFonts w:ascii="Bookman Old Style" w:eastAsia="Bookman Old Style" w:hAnsi="Bookman Old Style" w:cs="Bookman Old Style"/>
          <w:b/>
          <w:color w:val="000000"/>
        </w:rPr>
        <w:t>Building/Wing No. “B”</w:t>
      </w:r>
      <w:r>
        <w:rPr>
          <w:rFonts w:ascii="Bookman Old Style" w:eastAsia="Bookman Old Style" w:hAnsi="Bookman Old Style" w:cs="Bookman Old Style"/>
          <w:color w:val="000000"/>
        </w:rPr>
        <w:t xml:space="preserve"> in the project known as </w:t>
      </w:r>
      <w:r>
        <w:rPr>
          <w:rFonts w:ascii="Bookman Old Style" w:eastAsia="Bookman Old Style" w:hAnsi="Bookman Old Style" w:cs="Bookman Old Style"/>
          <w:b/>
          <w:color w:val="000000"/>
        </w:rPr>
        <w:t>“</w:t>
      </w:r>
      <w:r w:rsidR="00431FA6">
        <w:rPr>
          <w:rFonts w:ascii="Bookman Old Style" w:eastAsia="Bookman Old Style" w:hAnsi="Bookman Old Style" w:cs="Bookman Old Style"/>
          <w:b/>
          <w:color w:val="000000"/>
        </w:rPr>
        <w:t>RAHI TERRACE</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constructed on the land at </w:t>
      </w:r>
      <w:r w:rsidR="00431FA6">
        <w:rPr>
          <w:rFonts w:ascii="Bookman Old Style" w:eastAsia="Bookman Old Style" w:hAnsi="Bookman Old Style" w:cs="Bookman Old Style"/>
          <w:color w:val="000000"/>
        </w:rPr>
        <w:t xml:space="preserve">Survey </w:t>
      </w:r>
      <w:r>
        <w:rPr>
          <w:rFonts w:ascii="Bookman Old Style" w:eastAsia="Bookman Old Style" w:hAnsi="Bookman Old Style" w:cs="Bookman Old Style"/>
          <w:color w:val="000000"/>
        </w:rPr>
        <w:t>N</w:t>
      </w:r>
      <w:r w:rsidR="00431FA6">
        <w:rPr>
          <w:rFonts w:ascii="Bookman Old Style" w:eastAsia="Bookman Old Style" w:hAnsi="Bookman Old Style" w:cs="Bookman Old Style"/>
          <w:color w:val="000000"/>
        </w:rPr>
        <w:t>o</w:t>
      </w:r>
      <w:r>
        <w:rPr>
          <w:rFonts w:ascii="Bookman Old Style" w:eastAsia="Bookman Old Style" w:hAnsi="Bookman Old Style" w:cs="Bookman Old Style"/>
          <w:color w:val="000000"/>
        </w:rPr>
        <w:t xml:space="preserve">. </w:t>
      </w:r>
      <w:r w:rsidR="00431FA6">
        <w:rPr>
          <w:rFonts w:ascii="Bookman Old Style" w:eastAsia="Bookman Old Style" w:hAnsi="Bookman Old Style" w:cs="Bookman Old Style"/>
          <w:color w:val="000000"/>
        </w:rPr>
        <w:t>48/57</w:t>
      </w:r>
      <w:r>
        <w:rPr>
          <w:rFonts w:ascii="Bookman Old Style" w:eastAsia="Bookman Old Style" w:hAnsi="Bookman Old Style" w:cs="Bookman Old Style"/>
          <w:color w:val="000000"/>
        </w:rPr>
        <w:t xml:space="preserve"> of revenue village </w:t>
      </w:r>
      <w:r w:rsidR="00431FA6" w:rsidRPr="00431FA6">
        <w:rPr>
          <w:rFonts w:ascii="Bookman Old Style" w:eastAsia="Bookman Old Style" w:hAnsi="Bookman Old Style" w:cs="Bookman Old Style"/>
          <w:b/>
          <w:bCs/>
          <w:color w:val="000000"/>
        </w:rPr>
        <w:t>NARHE</w:t>
      </w:r>
      <w:r>
        <w:rPr>
          <w:rFonts w:ascii="Bookman Old Style" w:eastAsia="Bookman Old Style" w:hAnsi="Bookman Old Style" w:cs="Bookman Old Style"/>
          <w:color w:val="000000"/>
        </w:rPr>
        <w:t>, Taluka Haveli, District Pune and within the</w:t>
      </w:r>
      <w:r>
        <w:rPr>
          <w:rFonts w:ascii="Bookman Old Style" w:eastAsia="Bookman Old Style" w:hAnsi="Bookman Old Style" w:cs="Bookman Old Style"/>
          <w:color w:val="000000"/>
        </w:rPr>
        <w:t xml:space="preserve"> local limits of </w:t>
      </w:r>
      <w:r w:rsidR="00431FA6" w:rsidRPr="00431FA6">
        <w:rPr>
          <w:rFonts w:ascii="Bookman Old Style" w:eastAsia="Bookman Old Style" w:hAnsi="Bookman Old Style" w:cs="Bookman Old Style"/>
          <w:color w:val="000000"/>
          <w:highlight w:val="yellow"/>
        </w:rPr>
        <w:t xml:space="preserve">Pune </w:t>
      </w:r>
      <w:r w:rsidRPr="00431FA6">
        <w:rPr>
          <w:rFonts w:ascii="Bookman Old Style" w:eastAsia="Bookman Old Style" w:hAnsi="Bookman Old Style" w:cs="Bookman Old Style"/>
          <w:color w:val="000000"/>
          <w:highlight w:val="yellow"/>
        </w:rPr>
        <w:t>Municipal Corporation</w:t>
      </w:r>
      <w:r>
        <w:rPr>
          <w:rFonts w:ascii="Bookman Old Style" w:eastAsia="Bookman Old Style" w:hAnsi="Bookman Old Style" w:cs="Bookman Old Style"/>
          <w:color w:val="000000"/>
        </w:rPr>
        <w:t xml:space="preserve"> and within the limits of Sub-Registrar of Assurances at Haveli-Pune. </w:t>
      </w:r>
    </w:p>
    <w:p w14:paraId="24FD012A"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total  consideration amount for the Said Flat has been fixed between the parties hereto is </w:t>
      </w:r>
      <w:r w:rsidRPr="00431FA6">
        <w:rPr>
          <w:rFonts w:ascii="Bookman Old Style" w:eastAsia="Bookman Old Style" w:hAnsi="Bookman Old Style" w:cs="Bookman Old Style"/>
          <w:b/>
          <w:color w:val="000000"/>
          <w:highlight w:val="yellow"/>
        </w:rPr>
        <w:t>Rs. 29,50,000/- (RUPEES TWENT</w:t>
      </w:r>
      <w:r w:rsidRPr="00431FA6">
        <w:rPr>
          <w:rFonts w:ascii="Bookman Old Style" w:eastAsia="Bookman Old Style" w:hAnsi="Bookman Old Style" w:cs="Bookman Old Style"/>
          <w:b/>
          <w:color w:val="000000"/>
          <w:highlight w:val="yellow"/>
        </w:rPr>
        <w:t>Y-NINE LAKHS FIFTY THOUSAND ONLY)</w:t>
      </w:r>
      <w:r>
        <w:rPr>
          <w:rFonts w:ascii="Bookman Old Style" w:eastAsia="Bookman Old Style" w:hAnsi="Bookman Old Style" w:cs="Bookman Old Style"/>
          <w:b/>
          <w:color w:val="000000"/>
        </w:rPr>
        <w:t xml:space="preserve"> </w:t>
      </w:r>
      <w:r>
        <w:rPr>
          <w:rFonts w:ascii="Bookman Old Style" w:eastAsia="Bookman Old Style" w:hAnsi="Bookman Old Style" w:cs="Bookman Old Style"/>
          <w:color w:val="000000"/>
        </w:rPr>
        <w:t xml:space="preserve">and the Party of the Second Part shall pay the said amount of consideration as per the payment schedule written hereunder: </w:t>
      </w:r>
    </w:p>
    <w:p w14:paraId="19227C41" w14:textId="77777777" w:rsidR="00EE185B" w:rsidRDefault="00EE185B">
      <w:pPr>
        <w:pBdr>
          <w:top w:val="nil"/>
          <w:left w:val="nil"/>
          <w:bottom w:val="nil"/>
          <w:right w:val="nil"/>
          <w:between w:val="nil"/>
        </w:pBdr>
        <w:ind w:left="720"/>
        <w:jc w:val="both"/>
        <w:rPr>
          <w:rFonts w:ascii="Bookman Old Style" w:eastAsia="Bookman Old Style" w:hAnsi="Bookman Old Style" w:cs="Bookman Old Style"/>
          <w:color w:val="000000"/>
          <w:u w:val="single"/>
        </w:rPr>
      </w:pPr>
    </w:p>
    <w:p w14:paraId="5B0594D7" w14:textId="77777777" w:rsidR="00EE185B" w:rsidRDefault="002319E8">
      <w:pPr>
        <w:pBdr>
          <w:top w:val="nil"/>
          <w:left w:val="nil"/>
          <w:bottom w:val="nil"/>
          <w:right w:val="nil"/>
          <w:between w:val="nil"/>
        </w:pBdr>
        <w:ind w:left="360"/>
        <w:jc w:val="both"/>
        <w:rPr>
          <w:rFonts w:ascii="Bookman Old Style" w:eastAsia="Bookman Old Style" w:hAnsi="Bookman Old Style" w:cs="Bookman Old Style"/>
          <w:color w:val="000000"/>
          <w:highlight w:val="yellow"/>
          <w:u w:val="single"/>
        </w:rPr>
      </w:pPr>
      <w:r>
        <w:rPr>
          <w:rFonts w:ascii="Bookman Old Style" w:eastAsia="Bookman Old Style" w:hAnsi="Bookman Old Style" w:cs="Bookman Old Style"/>
          <w:b/>
          <w:color w:val="000000"/>
          <w:highlight w:val="yellow"/>
          <w:u w:val="single"/>
        </w:rPr>
        <w:t>PAYMENT SCHEDULE</w:t>
      </w:r>
    </w:p>
    <w:p w14:paraId="002BE409" w14:textId="77777777" w:rsidR="00EE185B" w:rsidRDefault="00EE185B">
      <w:pPr>
        <w:pBdr>
          <w:top w:val="nil"/>
          <w:left w:val="nil"/>
          <w:bottom w:val="nil"/>
          <w:right w:val="nil"/>
          <w:between w:val="nil"/>
        </w:pBdr>
        <w:ind w:left="720"/>
        <w:jc w:val="both"/>
        <w:rPr>
          <w:rFonts w:ascii="Bookman Old Style" w:eastAsia="Bookman Old Style" w:hAnsi="Bookman Old Style" w:cs="Bookman Old Style"/>
          <w:color w:val="000000"/>
          <w:highlight w:val="yellow"/>
          <w:u w:val="single"/>
        </w:rPr>
      </w:pPr>
    </w:p>
    <w:p w14:paraId="2ED7DE46" w14:textId="77777777" w:rsidR="00EE185B" w:rsidRDefault="002319E8">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color w:val="000000"/>
          <w:highlight w:val="yellow"/>
        </w:rPr>
        <w:t xml:space="preserve">a) </w:t>
      </w:r>
      <w:r>
        <w:rPr>
          <w:rFonts w:ascii="Bookman Old Style" w:eastAsia="Bookman Old Style" w:hAnsi="Bookman Old Style" w:cs="Bookman Old Style"/>
          <w:b/>
          <w:color w:val="000000"/>
          <w:highlight w:val="yellow"/>
        </w:rPr>
        <w:t>Rs. 1,50,000/-</w:t>
      </w:r>
      <w:r>
        <w:rPr>
          <w:color w:val="000000"/>
          <w:highlight w:val="yellow"/>
        </w:rPr>
        <w:tab/>
      </w:r>
      <w:r>
        <w:rPr>
          <w:rFonts w:ascii="Bookman Old Style" w:eastAsia="Bookman Old Style" w:hAnsi="Bookman Old Style" w:cs="Bookman Old Style"/>
          <w:color w:val="000000"/>
          <w:highlight w:val="yellow"/>
        </w:rPr>
        <w:t>Paid by PURCHASER to VENDOR vide Online Payment bearing Online Transaction ID No.  ……………. dated ……./………../2020.</w:t>
      </w:r>
    </w:p>
    <w:p w14:paraId="2A76F554" w14:textId="77777777" w:rsidR="00EE185B" w:rsidRDefault="00EE185B">
      <w:pPr>
        <w:pBdr>
          <w:top w:val="nil"/>
          <w:left w:val="nil"/>
          <w:bottom w:val="nil"/>
          <w:right w:val="nil"/>
          <w:between w:val="nil"/>
        </w:pBdr>
        <w:spacing w:line="360" w:lineRule="auto"/>
        <w:ind w:left="3600" w:hanging="2880"/>
        <w:jc w:val="both"/>
        <w:rPr>
          <w:rFonts w:ascii="Bookman Old Style" w:eastAsia="Bookman Old Style" w:hAnsi="Bookman Old Style" w:cs="Bookman Old Style"/>
          <w:color w:val="000000"/>
          <w:highlight w:val="yellow"/>
        </w:rPr>
      </w:pPr>
    </w:p>
    <w:p w14:paraId="30AE6DD6" w14:textId="77777777" w:rsidR="00EE185B" w:rsidRDefault="002319E8">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color w:val="000000"/>
          <w:highlight w:val="yellow"/>
        </w:rPr>
        <w:t>b)</w:t>
      </w:r>
      <w:r>
        <w:rPr>
          <w:rFonts w:ascii="Bookman Old Style" w:eastAsia="Bookman Old Style" w:hAnsi="Bookman Old Style" w:cs="Bookman Old Style"/>
          <w:b/>
          <w:color w:val="000000"/>
          <w:highlight w:val="yellow"/>
        </w:rPr>
        <w:t xml:space="preserve"> Rs. 1,45,000/-</w:t>
      </w:r>
      <w:r>
        <w:rPr>
          <w:color w:val="000000"/>
          <w:highlight w:val="yellow"/>
        </w:rPr>
        <w:tab/>
      </w:r>
      <w:r>
        <w:rPr>
          <w:rFonts w:ascii="Bookman Old Style" w:eastAsia="Bookman Old Style" w:hAnsi="Bookman Old Style" w:cs="Bookman Old Style"/>
          <w:color w:val="000000"/>
          <w:highlight w:val="yellow"/>
        </w:rPr>
        <w:t>Paid by PURCHASER to VENDOR vide Cheque bearing No."……………." Drawn on ……………….. Bank., Branch-Chinchwad, Pune dated ………./………./2020.</w:t>
      </w:r>
    </w:p>
    <w:p w14:paraId="2EB867CF" w14:textId="77777777" w:rsidR="00EE185B" w:rsidRDefault="00EE185B">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highlight w:val="yellow"/>
        </w:rPr>
      </w:pPr>
    </w:p>
    <w:p w14:paraId="73734B76" w14:textId="77777777" w:rsidR="00EE185B" w:rsidRDefault="002319E8">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color w:val="000000"/>
          <w:highlight w:val="yellow"/>
        </w:rPr>
        <w:t xml:space="preserve">c) </w:t>
      </w:r>
      <w:r>
        <w:rPr>
          <w:rFonts w:ascii="Bookman Old Style" w:eastAsia="Bookman Old Style" w:hAnsi="Bookman Old Style" w:cs="Bookman Old Style"/>
          <w:b/>
          <w:color w:val="000000"/>
          <w:highlight w:val="yellow"/>
        </w:rPr>
        <w:t>Rs. 15,71,678/-</w:t>
      </w:r>
      <w:r>
        <w:rPr>
          <w:color w:val="000000"/>
          <w:highlight w:val="yellow"/>
        </w:rPr>
        <w:tab/>
      </w:r>
      <w:r>
        <w:rPr>
          <w:rFonts w:ascii="Bookman Old Style" w:eastAsia="Bookman Old Style" w:hAnsi="Bookman Old Style" w:cs="Bookman Old Style"/>
          <w:color w:val="000000"/>
          <w:highlight w:val="yellow"/>
        </w:rPr>
        <w:t>To be Paid by availing of Loan from ………. to be paid by the PURCHASERS to IDBI Bank Ltd., for foreclosure o</w:t>
      </w:r>
      <w:r>
        <w:rPr>
          <w:rFonts w:ascii="Bookman Old Style" w:eastAsia="Bookman Old Style" w:hAnsi="Bookman Old Style" w:cs="Bookman Old Style"/>
          <w:color w:val="000000"/>
          <w:highlight w:val="yellow"/>
        </w:rPr>
        <w:t>f preexisting loan of VENDOR and to be paid within 15 Days from the date of execution of these presents.</w:t>
      </w:r>
    </w:p>
    <w:p w14:paraId="2922D0D9" w14:textId="77777777" w:rsidR="00EE185B" w:rsidRDefault="00EE185B">
      <w:pPr>
        <w:pBdr>
          <w:top w:val="nil"/>
          <w:left w:val="nil"/>
          <w:bottom w:val="nil"/>
          <w:right w:val="nil"/>
          <w:between w:val="nil"/>
        </w:pBdr>
        <w:spacing w:line="360" w:lineRule="auto"/>
        <w:ind w:left="3600" w:hanging="3240"/>
        <w:jc w:val="both"/>
        <w:rPr>
          <w:rFonts w:ascii="Bookman Old Style" w:eastAsia="Bookman Old Style" w:hAnsi="Bookman Old Style" w:cs="Bookman Old Style"/>
          <w:color w:val="000000"/>
          <w:highlight w:val="yellow"/>
        </w:rPr>
      </w:pPr>
    </w:p>
    <w:p w14:paraId="37B2ECB9" w14:textId="77777777" w:rsidR="00EE185B" w:rsidRDefault="002319E8">
      <w:pPr>
        <w:pBdr>
          <w:top w:val="nil"/>
          <w:left w:val="nil"/>
          <w:bottom w:val="nil"/>
          <w:right w:val="nil"/>
          <w:between w:val="nil"/>
        </w:pBdr>
        <w:spacing w:line="360" w:lineRule="auto"/>
        <w:ind w:left="3600" w:hanging="3150"/>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color w:val="000000"/>
          <w:highlight w:val="yellow"/>
        </w:rPr>
        <w:t xml:space="preserve">d) </w:t>
      </w:r>
      <w:r>
        <w:rPr>
          <w:rFonts w:ascii="Bookman Old Style" w:eastAsia="Bookman Old Style" w:hAnsi="Bookman Old Style" w:cs="Bookman Old Style"/>
          <w:b/>
          <w:color w:val="000000"/>
          <w:highlight w:val="yellow"/>
        </w:rPr>
        <w:t>Rs. 10,83,322/-</w:t>
      </w:r>
      <w:r>
        <w:rPr>
          <w:color w:val="000000"/>
          <w:highlight w:val="yellow"/>
        </w:rPr>
        <w:tab/>
      </w:r>
      <w:r>
        <w:rPr>
          <w:rFonts w:ascii="Bookman Old Style" w:eastAsia="Bookman Old Style" w:hAnsi="Bookman Old Style" w:cs="Bookman Old Style"/>
          <w:color w:val="000000"/>
          <w:highlight w:val="yellow"/>
        </w:rPr>
        <w:t>To be Paid by availing of Loan from ………. to be paid by the PURCHASERS to VENDOR at the time of Execution of Assignment Deed.</w:t>
      </w:r>
      <w:r>
        <w:rPr>
          <w:rFonts w:ascii="Bookman Old Style" w:eastAsia="Bookman Old Style" w:hAnsi="Bookman Old Style" w:cs="Bookman Old Style"/>
          <w:color w:val="000000"/>
          <w:highlight w:val="yellow"/>
        </w:rPr>
        <w:tab/>
        <w:t xml:space="preserve"> </w:t>
      </w:r>
    </w:p>
    <w:p w14:paraId="66305184" w14:textId="77777777" w:rsidR="00EE185B" w:rsidRDefault="002319E8">
      <w:pPr>
        <w:pBdr>
          <w:top w:val="nil"/>
          <w:left w:val="nil"/>
          <w:bottom w:val="nil"/>
          <w:right w:val="nil"/>
          <w:between w:val="nil"/>
        </w:pBdr>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color w:val="000000"/>
          <w:highlight w:val="yellow"/>
        </w:rPr>
        <w:t>____</w:t>
      </w:r>
      <w:r>
        <w:rPr>
          <w:rFonts w:ascii="Bookman Old Style" w:eastAsia="Bookman Old Style" w:hAnsi="Bookman Old Style" w:cs="Bookman Old Style"/>
          <w:color w:val="000000"/>
          <w:highlight w:val="yellow"/>
        </w:rPr>
        <w:t>___________________________________________________________________</w:t>
      </w:r>
    </w:p>
    <w:p w14:paraId="66B42CC3" w14:textId="77777777" w:rsidR="00EE185B" w:rsidRDefault="002319E8">
      <w:pPr>
        <w:pBdr>
          <w:top w:val="nil"/>
          <w:left w:val="nil"/>
          <w:bottom w:val="nil"/>
          <w:right w:val="nil"/>
          <w:between w:val="nil"/>
        </w:pBdr>
        <w:shd w:val="clear" w:color="auto" w:fill="A6A6A6"/>
        <w:ind w:left="3600" w:hanging="3600"/>
        <w:jc w:val="both"/>
        <w:rPr>
          <w:rFonts w:ascii="Bookman Old Style" w:eastAsia="Bookman Old Style" w:hAnsi="Bookman Old Style" w:cs="Bookman Old Style"/>
          <w:color w:val="000000"/>
          <w:highlight w:val="yellow"/>
        </w:rPr>
      </w:pPr>
      <w:r>
        <w:rPr>
          <w:rFonts w:ascii="Bookman Old Style" w:eastAsia="Bookman Old Style" w:hAnsi="Bookman Old Style" w:cs="Bookman Old Style"/>
          <w:b/>
          <w:color w:val="000000"/>
          <w:highlight w:val="yellow"/>
        </w:rPr>
        <w:t xml:space="preserve">TOTAL Rs. 29,50,000/- </w:t>
      </w:r>
      <w:r>
        <w:rPr>
          <w:rFonts w:ascii="Bookman Old Style" w:eastAsia="Bookman Old Style" w:hAnsi="Bookman Old Style" w:cs="Bookman Old Style"/>
          <w:b/>
          <w:color w:val="000000"/>
          <w:highlight w:val="yellow"/>
        </w:rPr>
        <w:tab/>
        <w:t>(RUPEES TWENTY-NINE LAKHS FIFTY THOUSAND ONLY)</w:t>
      </w:r>
    </w:p>
    <w:p w14:paraId="29261FB0" w14:textId="77777777" w:rsidR="00EE185B" w:rsidRDefault="002319E8">
      <w:pPr>
        <w:pBdr>
          <w:top w:val="nil"/>
          <w:left w:val="nil"/>
          <w:bottom w:val="nil"/>
          <w:right w:val="nil"/>
          <w:between w:val="nil"/>
        </w:pBdr>
        <w:shd w:val="clear" w:color="auto" w:fill="A6A6A6"/>
        <w:ind w:left="3600" w:hanging="360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highlight w:val="yellow"/>
        </w:rPr>
        <w:t>______________________________________________________________________</w:t>
      </w:r>
    </w:p>
    <w:p w14:paraId="369A7D87"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p w14:paraId="5FCE6EAC"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bookmarkStart w:id="0" w:name="_gjdgxs" w:colFirst="0" w:colLast="0"/>
      <w:bookmarkEnd w:id="0"/>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w:t>
      </w:r>
      <w:r w:rsidRPr="00431FA6">
        <w:rPr>
          <w:rFonts w:ascii="Bookman Old Style" w:eastAsia="Bookman Old Style" w:hAnsi="Bookman Old Style" w:cs="Bookman Old Style"/>
          <w:color w:val="000000"/>
          <w:highlight w:val="yellow"/>
        </w:rPr>
        <w:t>the VENDOR declares that; currently a Housing Loan of IDBI Bank Ltd is pending on the Said Flat which is availed by the VENDOR and that the PURCHASERS shall avail Bank Loan and s</w:t>
      </w:r>
      <w:r w:rsidRPr="00431FA6">
        <w:rPr>
          <w:rFonts w:ascii="Bookman Old Style" w:eastAsia="Bookman Old Style" w:hAnsi="Bookman Old Style" w:cs="Bookman Old Style"/>
          <w:color w:val="000000"/>
          <w:highlight w:val="yellow"/>
        </w:rPr>
        <w:t>hall pay the foreclosure amount along with entire interest accrued on it of preexisting loan of the VENDOR and further which the VENDOR shall obtain No Dues Certificate and Release of Mortgage Charge from the IDBI Bank Ltd along with all the title document</w:t>
      </w:r>
      <w:r w:rsidRPr="00431FA6">
        <w:rPr>
          <w:rFonts w:ascii="Bookman Old Style" w:eastAsia="Bookman Old Style" w:hAnsi="Bookman Old Style" w:cs="Bookman Old Style"/>
          <w:color w:val="000000"/>
          <w:highlight w:val="yellow"/>
        </w:rPr>
        <w:t>s deposited with IDBI Bank Ltd and shall handover same to the Purchaser</w:t>
      </w:r>
      <w:r>
        <w:rPr>
          <w:rFonts w:ascii="Bookman Old Style" w:eastAsia="Bookman Old Style" w:hAnsi="Bookman Old Style" w:cs="Bookman Old Style"/>
          <w:color w:val="000000"/>
        </w:rPr>
        <w:t xml:space="preserve">. </w:t>
      </w:r>
    </w:p>
    <w:p w14:paraId="0D789308" w14:textId="77777777" w:rsidR="00EE185B" w:rsidRDefault="00EE185B">
      <w:p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p>
    <w:p w14:paraId="65AD4583"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lastRenderedPageBreak/>
        <w:t>THAT</w:t>
      </w:r>
      <w:r>
        <w:rPr>
          <w:rFonts w:ascii="Bookman Old Style" w:eastAsia="Bookman Old Style" w:hAnsi="Bookman Old Style" w:cs="Bookman Old Style"/>
          <w:color w:val="000000"/>
        </w:rPr>
        <w:t xml:space="preserve">, the VENDOR hereby affirmed and confirmed that; all the statutory outgoings such as </w:t>
      </w:r>
      <w:proofErr w:type="spellStart"/>
      <w:r>
        <w:rPr>
          <w:rFonts w:ascii="Bookman Old Style" w:eastAsia="Bookman Old Style" w:hAnsi="Bookman Old Style" w:cs="Bookman Old Style"/>
          <w:color w:val="000000"/>
        </w:rPr>
        <w:t>Cesses</w:t>
      </w:r>
      <w:proofErr w:type="spellEnd"/>
      <w:r>
        <w:rPr>
          <w:rFonts w:ascii="Bookman Old Style" w:eastAsia="Bookman Old Style" w:hAnsi="Bookman Old Style" w:cs="Bookman Old Style"/>
          <w:color w:val="000000"/>
        </w:rPr>
        <w:t>, Maintenance charges etc. in respect of the Said Flat are completely discharged till the date of execution of the present indenture. The Vendor further assured that</w:t>
      </w:r>
      <w:r>
        <w:rPr>
          <w:rFonts w:ascii="Bookman Old Style" w:eastAsia="Bookman Old Style" w:hAnsi="Bookman Old Style" w:cs="Bookman Old Style"/>
          <w:color w:val="000000"/>
        </w:rPr>
        <w:t xml:space="preserve">; hereinafter in future due to any unpaid due/s in respect of the Said Flat payable to any authority, if Purchaser suffers any loss then the Vendor shall indemnify the Purchaser for such loss. </w:t>
      </w:r>
    </w:p>
    <w:p w14:paraId="4350A7DA"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08443A4E"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VENDOR hereby affirmed and confirmed that, he has not e</w:t>
      </w:r>
      <w:r>
        <w:rPr>
          <w:rFonts w:ascii="Bookman Old Style" w:eastAsia="Bookman Old Style" w:hAnsi="Bookman Old Style" w:cs="Bookman Old Style"/>
          <w:color w:val="000000"/>
        </w:rPr>
        <w:t>ntered into any arrangement in respect of the Said Flat in favor of any third person and not entered into any MOU/Agreement to Sale/ Deed of Assignment or any other agreement in respect of the Said Flat with any third party and/or entity and thereby not cr</w:t>
      </w:r>
      <w:r>
        <w:rPr>
          <w:rFonts w:ascii="Bookman Old Style" w:eastAsia="Bookman Old Style" w:hAnsi="Bookman Old Style" w:cs="Bookman Old Style"/>
          <w:color w:val="000000"/>
        </w:rPr>
        <w:t>eated any third party interest in the Said Flat. The Vendor further assured and declared that; he is having clean, clear and marketable title in respect of the Said Flat and he is having absolute right, title and authority to sell and dispose of the Said F</w:t>
      </w:r>
      <w:r>
        <w:rPr>
          <w:rFonts w:ascii="Bookman Old Style" w:eastAsia="Bookman Old Style" w:hAnsi="Bookman Old Style" w:cs="Bookman Old Style"/>
          <w:color w:val="000000"/>
        </w:rPr>
        <w:t>lat as per his own will and wish.</w:t>
      </w:r>
    </w:p>
    <w:p w14:paraId="3C7D6939"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323A93F6"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the VENDOR will deliver actual, physical and vacant possession of the Said Flat to the Purchaser after receipt of full and final payment of consideration amount and same shall be with the PURCHASER in perpetuity wit</w:t>
      </w:r>
      <w:r>
        <w:rPr>
          <w:rFonts w:ascii="Bookman Old Style" w:eastAsia="Bookman Old Style" w:hAnsi="Bookman Old Style" w:cs="Bookman Old Style"/>
          <w:color w:val="000000"/>
        </w:rPr>
        <w:t xml:space="preserve">hout any hindrance, objection, claim and obstacle by VENDOR or anybody claiming through the VENDOR and the PURCHASER shall have all the right to use and occupy the Said Flat as per his own will and wish. </w:t>
      </w:r>
    </w:p>
    <w:p w14:paraId="0C4B1F8F"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39066699"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hereby confirms and affirm that; </w:t>
      </w:r>
      <w:r>
        <w:rPr>
          <w:rFonts w:ascii="Bookman Old Style" w:eastAsia="Bookman Old Style" w:hAnsi="Bookman Old Style" w:cs="Bookman Old Style"/>
          <w:color w:val="000000"/>
        </w:rPr>
        <w:t>after receipt of the entire consideration amount as stipulated in the present indenture; the Vendor shall execute and register final deed of conveyance/transfer/sale/assignment in favor of the PURCHASER.</w:t>
      </w:r>
    </w:p>
    <w:p w14:paraId="459AD785"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604ADE49" w14:textId="77777777"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shall handover all the original de</w:t>
      </w:r>
      <w:r>
        <w:rPr>
          <w:rFonts w:ascii="Bookman Old Style" w:eastAsia="Bookman Old Style" w:hAnsi="Bookman Old Style" w:cs="Bookman Old Style"/>
          <w:color w:val="000000"/>
        </w:rPr>
        <w:t>eds, documents, title deeds etc., in respect of the Said Flat to the Purchaser at the time of execution of the present indenture.</w:t>
      </w:r>
    </w:p>
    <w:p w14:paraId="333E6F9C"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7D4C8C62" w14:textId="040BB5C1" w:rsidR="00EE185B" w:rsidRDefault="002319E8">
      <w:pPr>
        <w:numPr>
          <w:ilvl w:val="0"/>
          <w:numId w:val="2"/>
        </w:num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the VENDOR has agreed to co-operate with the PURCHASER to effect the mutation of PURCHASER name in the s records of </w:t>
      </w:r>
      <w:r>
        <w:rPr>
          <w:rFonts w:ascii="Bookman Old Style" w:eastAsia="Bookman Old Style" w:hAnsi="Bookman Old Style" w:cs="Bookman Old Style"/>
          <w:color w:val="000000"/>
        </w:rPr>
        <w:lastRenderedPageBreak/>
        <w:t xml:space="preserve">M.S.E.D.C.L. and in the records of </w:t>
      </w:r>
      <w:r w:rsidR="00431FA6">
        <w:rPr>
          <w:rFonts w:ascii="Bookman Old Style" w:eastAsia="Bookman Old Style" w:hAnsi="Bookman Old Style" w:cs="Bookman Old Style"/>
          <w:color w:val="000000"/>
        </w:rPr>
        <w:t xml:space="preserve">Pune </w:t>
      </w:r>
      <w:r>
        <w:rPr>
          <w:rFonts w:ascii="Bookman Old Style" w:eastAsia="Bookman Old Style" w:hAnsi="Bookman Old Style" w:cs="Bookman Old Style"/>
          <w:color w:val="000000"/>
        </w:rPr>
        <w:t xml:space="preserve"> Municipal Corporation after the execution of the final conveyance/sale of the Said Fla</w:t>
      </w:r>
      <w:r>
        <w:rPr>
          <w:rFonts w:ascii="Bookman Old Style" w:eastAsia="Bookman Old Style" w:hAnsi="Bookman Old Style" w:cs="Bookman Old Style"/>
          <w:color w:val="000000"/>
        </w:rPr>
        <w:t>t to enable the PURCHASER to have good, valid and marketable as well as heritable title. All the cost and expenses pertaining to mutation of Purchaser's name as stated hereinabove shall be borne and paid by the Purchaser only.</w:t>
      </w:r>
    </w:p>
    <w:p w14:paraId="7CB28E33"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69062B71" w14:textId="5B2352C0" w:rsidR="00EE185B" w:rsidRDefault="002319E8">
      <w:pPr>
        <w:numPr>
          <w:ilvl w:val="0"/>
          <w:numId w:val="2"/>
        </w:numPr>
        <w:pBdr>
          <w:top w:val="nil"/>
          <w:left w:val="nil"/>
          <w:bottom w:val="nil"/>
          <w:right w:val="nil"/>
          <w:between w:val="nil"/>
        </w:pBdr>
        <w:spacing w:line="360" w:lineRule="auto"/>
        <w:ind w:left="360" w:hanging="54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as per the agreed term</w:t>
      </w:r>
      <w:r>
        <w:rPr>
          <w:rFonts w:ascii="Bookman Old Style" w:eastAsia="Bookman Old Style" w:hAnsi="Bookman Old Style" w:cs="Bookman Old Style"/>
          <w:color w:val="000000"/>
        </w:rPr>
        <w:t xml:space="preserve">s if PURCHASER decided to avail loan facility from his banker to pay the remaining amount of </w:t>
      </w:r>
      <w:r w:rsidR="00431FA6">
        <w:rPr>
          <w:rFonts w:ascii="Bookman Old Style" w:eastAsia="Bookman Old Style" w:hAnsi="Bookman Old Style" w:cs="Bookman Old Style"/>
          <w:color w:val="000000"/>
        </w:rPr>
        <w:t>consideration,</w:t>
      </w:r>
      <w:r>
        <w:rPr>
          <w:rFonts w:ascii="Bookman Old Style" w:eastAsia="Bookman Old Style" w:hAnsi="Bookman Old Style" w:cs="Bookman Old Style"/>
          <w:color w:val="000000"/>
        </w:rPr>
        <w:t xml:space="preserve"> then the VENDOR shall co-operate with PURCHASER and shall provide all their assistance to the PURCHASER in obtaining the loan facility and shall prov</w:t>
      </w:r>
      <w:r>
        <w:rPr>
          <w:rFonts w:ascii="Bookman Old Style" w:eastAsia="Bookman Old Style" w:hAnsi="Bookman Old Style" w:cs="Bookman Old Style"/>
          <w:color w:val="000000"/>
        </w:rPr>
        <w:t>ide all the consents/ deeds/ documents/ forms/ No Objection Certificate/s required by the banker/s of the PURCHASER for sanctioning and disbursement of the loan in favor of the PURCHASER. However, all the expenses pertaining to grant of Consents/NOC’s and/</w:t>
      </w:r>
      <w:r>
        <w:rPr>
          <w:rFonts w:ascii="Bookman Old Style" w:eastAsia="Bookman Old Style" w:hAnsi="Bookman Old Style" w:cs="Bookman Old Style"/>
          <w:color w:val="000000"/>
        </w:rPr>
        <w:t>or Society NOC shall be borne by the PURCHASERS alone.</w:t>
      </w:r>
    </w:p>
    <w:p w14:paraId="2CBD8410"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7D8036DF" w14:textId="77777777" w:rsidR="00EE185B" w:rsidRDefault="002319E8">
      <w:pPr>
        <w:numPr>
          <w:ilvl w:val="0"/>
          <w:numId w:val="2"/>
        </w:numPr>
        <w:pBdr>
          <w:top w:val="nil"/>
          <w:left w:val="nil"/>
          <w:bottom w:val="nil"/>
          <w:right w:val="nil"/>
          <w:between w:val="nil"/>
        </w:pBdr>
        <w:spacing w:line="360" w:lineRule="auto"/>
        <w:ind w:left="360" w:hanging="54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xml:space="preserve">, all the expenses pertaining to this indenture and in respect of final DEED OF SALE /TRANSFER/ ASSIGNMENT of the Said Flat shall be borne and paid by the PURCHASER alone. </w:t>
      </w:r>
    </w:p>
    <w:p w14:paraId="3AC5F9C8" w14:textId="77777777" w:rsidR="00EE185B" w:rsidRDefault="00EE185B">
      <w:pPr>
        <w:pBdr>
          <w:top w:val="nil"/>
          <w:left w:val="nil"/>
          <w:bottom w:val="nil"/>
          <w:right w:val="nil"/>
          <w:between w:val="nil"/>
        </w:pBdr>
        <w:ind w:left="720"/>
        <w:rPr>
          <w:rFonts w:ascii="Bookman Old Style" w:eastAsia="Bookman Old Style" w:hAnsi="Bookman Old Style" w:cs="Bookman Old Style"/>
          <w:color w:val="000000"/>
        </w:rPr>
      </w:pPr>
    </w:p>
    <w:p w14:paraId="580C2F5E" w14:textId="476F1A96" w:rsidR="00EE185B" w:rsidRDefault="002319E8">
      <w:pPr>
        <w:numPr>
          <w:ilvl w:val="0"/>
          <w:numId w:val="2"/>
        </w:numPr>
        <w:pBdr>
          <w:top w:val="nil"/>
          <w:left w:val="nil"/>
          <w:bottom w:val="nil"/>
          <w:right w:val="nil"/>
          <w:between w:val="nil"/>
        </w:pBdr>
        <w:spacing w:line="360" w:lineRule="auto"/>
        <w:ind w:left="360" w:hanging="540"/>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THAT</w:t>
      </w:r>
      <w:r>
        <w:rPr>
          <w:rFonts w:ascii="Bookman Old Style" w:eastAsia="Bookman Old Style" w:hAnsi="Bookman Old Style" w:cs="Bookman Old Style"/>
          <w:color w:val="000000"/>
        </w:rPr>
        <w:t>, this Agreement t</w:t>
      </w:r>
      <w:r>
        <w:rPr>
          <w:rFonts w:ascii="Bookman Old Style" w:eastAsia="Bookman Old Style" w:hAnsi="Bookman Old Style" w:cs="Bookman Old Style"/>
          <w:color w:val="000000"/>
        </w:rPr>
        <w:t xml:space="preserve">o Sale is subject to the </w:t>
      </w:r>
      <w:r>
        <w:rPr>
          <w:rFonts w:ascii="Bookman Old Style" w:eastAsia="Bookman Old Style" w:hAnsi="Bookman Old Style" w:cs="Bookman Old Style"/>
          <w:b/>
          <w:color w:val="000000"/>
          <w:u w:val="single"/>
        </w:rPr>
        <w:t>Original Exclusive Jurisdiction</w:t>
      </w:r>
      <w:r>
        <w:rPr>
          <w:rFonts w:ascii="Bookman Old Style" w:eastAsia="Bookman Old Style" w:hAnsi="Bookman Old Style" w:cs="Bookman Old Style"/>
          <w:color w:val="000000"/>
        </w:rPr>
        <w:t xml:space="preserve"> of Courts at PUNE and the parties hereto have full rights to enforce the present Agreement through the proper, due and competent legal process.</w:t>
      </w:r>
    </w:p>
    <w:p w14:paraId="2A1191FC" w14:textId="77777777" w:rsidR="00431FA6" w:rsidRDefault="00431FA6" w:rsidP="00431FA6">
      <w:pPr>
        <w:pStyle w:val="ListParagraph"/>
        <w:rPr>
          <w:rFonts w:ascii="Bookman Old Style" w:eastAsia="Bookman Old Style" w:hAnsi="Bookman Old Style" w:cs="Bookman Old Style"/>
          <w:color w:val="000000"/>
        </w:rPr>
      </w:pPr>
    </w:p>
    <w:p w14:paraId="0C5BCC67" w14:textId="77777777" w:rsidR="00431FA6" w:rsidRDefault="00431FA6" w:rsidP="00431FA6">
      <w:pPr>
        <w:pBdr>
          <w:top w:val="nil"/>
          <w:left w:val="nil"/>
          <w:bottom w:val="nil"/>
          <w:right w:val="nil"/>
          <w:between w:val="nil"/>
        </w:pBdr>
        <w:spacing w:line="360" w:lineRule="auto"/>
        <w:ind w:left="360"/>
        <w:jc w:val="both"/>
        <w:rPr>
          <w:rFonts w:ascii="Bookman Old Style" w:eastAsia="Bookman Old Style" w:hAnsi="Bookman Old Style" w:cs="Bookman Old Style"/>
          <w:color w:val="000000"/>
        </w:rPr>
      </w:pPr>
    </w:p>
    <w:p w14:paraId="66820E73" w14:textId="77777777" w:rsidR="00EE185B" w:rsidRDefault="00EE185B">
      <w:pPr>
        <w:pBdr>
          <w:top w:val="nil"/>
          <w:left w:val="nil"/>
          <w:bottom w:val="nil"/>
          <w:right w:val="nil"/>
          <w:between w:val="nil"/>
        </w:pBdr>
        <w:ind w:left="720"/>
        <w:jc w:val="both"/>
        <w:rPr>
          <w:rFonts w:ascii="Bookman Old Style" w:eastAsia="Bookman Old Style" w:hAnsi="Bookman Old Style" w:cs="Bookman Old Style"/>
          <w:color w:val="000000"/>
        </w:rPr>
      </w:pPr>
    </w:p>
    <w:p w14:paraId="267141CC" w14:textId="77777777" w:rsidR="00EE185B" w:rsidRDefault="002319E8">
      <w:pPr>
        <w:pBdr>
          <w:top w:val="nil"/>
          <w:left w:val="nil"/>
          <w:bottom w:val="nil"/>
          <w:right w:val="nil"/>
          <w:between w:val="nil"/>
        </w:pBdr>
        <w:spacing w:line="360" w:lineRule="auto"/>
        <w:jc w:val="both"/>
        <w:rPr>
          <w:rFonts w:ascii="Bookman Old Style" w:eastAsia="Bookman Old Style" w:hAnsi="Bookman Old Style" w:cs="Bookman Old Style"/>
          <w:color w:val="000000"/>
        </w:rPr>
      </w:pPr>
      <w:r>
        <w:rPr>
          <w:rFonts w:ascii="Bookman Old Style" w:eastAsia="Bookman Old Style" w:hAnsi="Bookman Old Style" w:cs="Bookman Old Style"/>
          <w:b/>
          <w:color w:val="000000"/>
        </w:rPr>
        <w:t>IN WITNESS WHEREOF THE PARTIES HERETO HAVE HERE UNTO SET AND SUBSCRIBED THEIR RESPECTIVE HANDS AND SEALS ON THE DAY, MONTH AND THE YEARS HEREIN ABOVE WRITTEN.</w:t>
      </w:r>
    </w:p>
    <w:p w14:paraId="61F5F7CA" w14:textId="77777777" w:rsidR="00EE185B" w:rsidRDefault="00EE185B">
      <w:pPr>
        <w:pBdr>
          <w:top w:val="nil"/>
          <w:left w:val="nil"/>
          <w:bottom w:val="nil"/>
          <w:right w:val="nil"/>
          <w:between w:val="nil"/>
        </w:pBdr>
        <w:jc w:val="both"/>
        <w:rPr>
          <w:rFonts w:ascii="Bookman Old Style" w:eastAsia="Bookman Old Style" w:hAnsi="Bookman Old Style" w:cs="Bookman Old Style"/>
          <w:color w:val="000000"/>
        </w:rPr>
      </w:pPr>
    </w:p>
    <w:tbl>
      <w:tblPr>
        <w:tblStyle w:val="a"/>
        <w:tblW w:w="9090"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1620"/>
        <w:gridCol w:w="450"/>
        <w:gridCol w:w="4950"/>
      </w:tblGrid>
      <w:tr w:rsidR="00EE185B" w14:paraId="36E7588B" w14:textId="77777777">
        <w:trPr>
          <w:trHeight w:val="2465"/>
        </w:trPr>
        <w:tc>
          <w:tcPr>
            <w:tcW w:w="2070" w:type="dxa"/>
            <w:tcBorders>
              <w:bottom w:val="single" w:sz="4" w:space="0" w:color="000000"/>
              <w:right w:val="single" w:sz="4" w:space="0" w:color="000000"/>
            </w:tcBorders>
          </w:tcPr>
          <w:p w14:paraId="342FE191" w14:textId="77777777" w:rsidR="00EE185B" w:rsidRDefault="00EE185B">
            <w:pPr>
              <w:jc w:val="center"/>
              <w:rPr>
                <w:rFonts w:ascii="Bookman Old Style" w:eastAsia="Bookman Old Style" w:hAnsi="Bookman Old Style" w:cs="Bookman Old Style"/>
                <w:color w:val="BFBFBF"/>
                <w:sz w:val="16"/>
                <w:szCs w:val="16"/>
                <w:u w:val="single"/>
              </w:rPr>
            </w:pPr>
          </w:p>
          <w:p w14:paraId="2BED41B5" w14:textId="77777777" w:rsidR="00EE185B" w:rsidRDefault="002319E8">
            <w:pPr>
              <w:jc w:val="center"/>
              <w:rPr>
                <w:rFonts w:ascii="Bookman Old Style" w:eastAsia="Bookman Old Style" w:hAnsi="Bookman Old Style" w:cs="Bookman Old Style"/>
                <w:color w:val="BFBFBF"/>
                <w:sz w:val="16"/>
                <w:szCs w:val="16"/>
                <w:u w:val="single"/>
              </w:rPr>
            </w:pPr>
            <w:r>
              <w:rPr>
                <w:rFonts w:ascii="Bookman Old Style" w:eastAsia="Bookman Old Style" w:hAnsi="Bookman Old Style" w:cs="Bookman Old Style"/>
                <w:color w:val="BFBFBF"/>
                <w:sz w:val="16"/>
                <w:szCs w:val="16"/>
                <w:u w:val="single"/>
              </w:rPr>
              <w:t>PHOTO</w:t>
            </w:r>
          </w:p>
        </w:tc>
        <w:tc>
          <w:tcPr>
            <w:tcW w:w="1620" w:type="dxa"/>
            <w:tcBorders>
              <w:bottom w:val="single" w:sz="4" w:space="0" w:color="000000"/>
              <w:right w:val="single" w:sz="4" w:space="0" w:color="000000"/>
            </w:tcBorders>
          </w:tcPr>
          <w:p w14:paraId="47FE81EA" w14:textId="77777777" w:rsidR="00EE185B" w:rsidRDefault="00EE185B">
            <w:pPr>
              <w:jc w:val="center"/>
              <w:rPr>
                <w:rFonts w:ascii="Bookman Old Style" w:eastAsia="Bookman Old Style" w:hAnsi="Bookman Old Style" w:cs="Bookman Old Style"/>
                <w:color w:val="BFBFBF"/>
                <w:sz w:val="16"/>
                <w:szCs w:val="16"/>
                <w:u w:val="single"/>
              </w:rPr>
            </w:pPr>
          </w:p>
          <w:p w14:paraId="09CABA97" w14:textId="39ECAB29" w:rsidR="00EE185B" w:rsidRDefault="00431FA6">
            <w:pPr>
              <w:jc w:val="center"/>
              <w:rPr>
                <w:rFonts w:ascii="Bookman Old Style" w:eastAsia="Bookman Old Style" w:hAnsi="Bookman Old Style" w:cs="Bookman Old Style"/>
                <w:color w:val="BFBFBF"/>
                <w:sz w:val="16"/>
                <w:szCs w:val="16"/>
                <w:u w:val="single"/>
              </w:rPr>
            </w:pPr>
            <w:r>
              <w:rPr>
                <w:noProof/>
              </w:rPr>
              <mc:AlternateContent>
                <mc:Choice Requires="wps">
                  <w:drawing>
                    <wp:anchor distT="0" distB="0" distL="114300" distR="114300" simplePos="0" relativeHeight="251658240" behindDoc="0" locked="0" layoutInCell="1" hidden="0" allowOverlap="1" wp14:anchorId="2CD509AE" wp14:editId="2ACF1A87">
                      <wp:simplePos x="0" y="0"/>
                      <wp:positionH relativeFrom="column">
                        <wp:posOffset>69850</wp:posOffset>
                      </wp:positionH>
                      <wp:positionV relativeFrom="paragraph">
                        <wp:posOffset>744220</wp:posOffset>
                      </wp:positionV>
                      <wp:extent cx="730250" cy="1108710"/>
                      <wp:effectExtent l="0" t="0" r="0" b="0"/>
                      <wp:wrapNone/>
                      <wp:docPr id="4" name="Oval 4"/>
                      <wp:cNvGraphicFramePr/>
                      <a:graphic xmlns:a="http://schemas.openxmlformats.org/drawingml/2006/main">
                        <a:graphicData uri="http://schemas.microsoft.com/office/word/2010/wordprocessingShape">
                          <wps:wsp>
                            <wps:cNvSpPr/>
                            <wps:spPr>
                              <a:xfrm>
                                <a:off x="0" y="0"/>
                                <a:ext cx="730250" cy="1108710"/>
                              </a:xfrm>
                              <a:prstGeom prst="ellipse">
                                <a:avLst/>
                              </a:prstGeom>
                              <a:solidFill>
                                <a:srgbClr val="FFFFFF"/>
                              </a:solidFill>
                              <a:ln w="9525" cap="flat" cmpd="sng" algn="ctr">
                                <a:solidFill>
                                  <a:srgbClr val="000000"/>
                                </a:solidFill>
                                <a:miter lim="800000"/>
                                <a:headEnd/>
                                <a:tailEnd/>
                              </a:ln>
                            </wps:spPr>
                            <wps:bodyPr/>
                          </wps:wsp>
                        </a:graphicData>
                      </a:graphic>
                    </wp:anchor>
                  </w:drawing>
                </mc:Choice>
                <mc:Fallback>
                  <w:pict>
                    <v:oval w14:anchorId="2A73F744" id="Oval 4" o:spid="_x0000_s1026" style="position:absolute;margin-left:5.5pt;margin-top:58.6pt;width:57.5pt;height:87.3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">
                      <v:stroke joinstyle="miter"/>
                    </v:oval>
                  </w:pict>
                </mc:Fallback>
              </mc:AlternateContent>
            </w:r>
            <w:r w:rsidR="002319E8">
              <w:rPr>
                <w:rFonts w:ascii="Bookman Old Style" w:eastAsia="Bookman Old Style" w:hAnsi="Bookman Old Style" w:cs="Bookman Old Style"/>
                <w:i/>
                <w:color w:val="BFBFBF"/>
                <w:sz w:val="16"/>
                <w:szCs w:val="16"/>
                <w:u w:val="single"/>
              </w:rPr>
              <w:t>Left Hand Thumb Impression</w:t>
            </w:r>
          </w:p>
        </w:tc>
        <w:tc>
          <w:tcPr>
            <w:tcW w:w="5400" w:type="dxa"/>
            <w:gridSpan w:val="2"/>
            <w:tcBorders>
              <w:left w:val="single" w:sz="4" w:space="0" w:color="000000"/>
              <w:bottom w:val="single" w:sz="4" w:space="0" w:color="000000"/>
            </w:tcBorders>
          </w:tcPr>
          <w:p w14:paraId="4164D865" w14:textId="77777777" w:rsidR="00EE185B" w:rsidRDefault="002319E8">
            <w:pPr>
              <w:jc w:val="both"/>
              <w:rPr>
                <w:rFonts w:ascii="Bookman Old Style" w:eastAsia="Bookman Old Style" w:hAnsi="Bookman Old Style" w:cs="Bookman Old Style"/>
                <w:sz w:val="20"/>
                <w:szCs w:val="20"/>
                <w:u w:val="single"/>
              </w:rPr>
            </w:pPr>
            <w:r>
              <w:rPr>
                <w:rFonts w:ascii="Bookman Old Style" w:eastAsia="Bookman Old Style" w:hAnsi="Bookman Old Style" w:cs="Bookman Old Style"/>
                <w:b/>
                <w:sz w:val="20"/>
                <w:szCs w:val="20"/>
                <w:u w:val="single"/>
              </w:rPr>
              <w:t>SIGNED, SEALED AND DELIVERED BY THE WITHIN NAMED VENDORS</w:t>
            </w:r>
          </w:p>
          <w:p w14:paraId="54CE749B" w14:textId="77777777" w:rsidR="00EE185B" w:rsidRDefault="00EE185B">
            <w:pPr>
              <w:jc w:val="both"/>
              <w:rPr>
                <w:rFonts w:ascii="Bookman Old Style" w:eastAsia="Bookman Old Style" w:hAnsi="Bookman Old Style" w:cs="Bookman Old Style"/>
                <w:color w:val="000000"/>
                <w:sz w:val="18"/>
                <w:szCs w:val="18"/>
              </w:rPr>
            </w:pPr>
          </w:p>
          <w:p w14:paraId="0F5C36F4" w14:textId="77777777" w:rsidR="00EE185B" w:rsidRDefault="00EE185B">
            <w:pPr>
              <w:jc w:val="both"/>
              <w:rPr>
                <w:rFonts w:ascii="Bookman Old Style" w:eastAsia="Bookman Old Style" w:hAnsi="Bookman Old Style" w:cs="Bookman Old Style"/>
                <w:color w:val="000000"/>
                <w:sz w:val="18"/>
                <w:szCs w:val="18"/>
              </w:rPr>
            </w:pPr>
          </w:p>
          <w:p w14:paraId="5FB4DD8B" w14:textId="77777777" w:rsidR="00EE185B" w:rsidRDefault="00EE185B">
            <w:pPr>
              <w:jc w:val="both"/>
              <w:rPr>
                <w:rFonts w:ascii="Bookman Old Style" w:eastAsia="Bookman Old Style" w:hAnsi="Bookman Old Style" w:cs="Bookman Old Style"/>
                <w:color w:val="000000"/>
                <w:sz w:val="18"/>
                <w:szCs w:val="18"/>
              </w:rPr>
            </w:pPr>
          </w:p>
          <w:p w14:paraId="38A41276" w14:textId="77777777" w:rsidR="00EE185B" w:rsidRDefault="00EE185B">
            <w:pPr>
              <w:jc w:val="both"/>
              <w:rPr>
                <w:rFonts w:ascii="Bookman Old Style" w:eastAsia="Bookman Old Style" w:hAnsi="Bookman Old Style" w:cs="Bookman Old Style"/>
                <w:color w:val="000000"/>
                <w:sz w:val="18"/>
                <w:szCs w:val="18"/>
              </w:rPr>
            </w:pPr>
          </w:p>
          <w:p w14:paraId="0965011A" w14:textId="77777777" w:rsidR="00EE185B" w:rsidRDefault="00EE185B">
            <w:pPr>
              <w:jc w:val="both"/>
              <w:rPr>
                <w:rFonts w:ascii="Bookman Old Style" w:eastAsia="Bookman Old Style" w:hAnsi="Bookman Old Style" w:cs="Bookman Old Style"/>
                <w:color w:val="000000"/>
                <w:sz w:val="18"/>
                <w:szCs w:val="18"/>
              </w:rPr>
            </w:pPr>
          </w:p>
          <w:p w14:paraId="02E7F9D2" w14:textId="77777777" w:rsidR="00EE185B" w:rsidRDefault="00EE185B">
            <w:pPr>
              <w:jc w:val="both"/>
              <w:rPr>
                <w:rFonts w:ascii="Bookman Old Style" w:eastAsia="Bookman Old Style" w:hAnsi="Bookman Old Style" w:cs="Bookman Old Style"/>
              </w:rPr>
            </w:pPr>
          </w:p>
          <w:p w14:paraId="1867A9AF" w14:textId="77777777" w:rsidR="00EE185B" w:rsidRDefault="00EE185B">
            <w:pPr>
              <w:jc w:val="both"/>
              <w:rPr>
                <w:rFonts w:ascii="Bookman Old Style" w:eastAsia="Bookman Old Style" w:hAnsi="Bookman Old Style" w:cs="Bookman Old Style"/>
              </w:rPr>
            </w:pPr>
          </w:p>
          <w:p w14:paraId="5BE5617C" w14:textId="77777777" w:rsidR="00EE185B" w:rsidRDefault="00EE185B">
            <w:pPr>
              <w:jc w:val="both"/>
              <w:rPr>
                <w:rFonts w:ascii="Bookman Old Style" w:eastAsia="Bookman Old Style" w:hAnsi="Bookman Old Style" w:cs="Bookman Old Style"/>
                <w:color w:val="000000"/>
                <w:sz w:val="18"/>
                <w:szCs w:val="18"/>
              </w:rPr>
            </w:pPr>
          </w:p>
          <w:p w14:paraId="09D9CAC3" w14:textId="77777777" w:rsidR="00EE185B" w:rsidRDefault="00EE185B">
            <w:pPr>
              <w:jc w:val="both"/>
              <w:rPr>
                <w:rFonts w:ascii="Bookman Old Style" w:eastAsia="Bookman Old Style" w:hAnsi="Bookman Old Style" w:cs="Bookman Old Style"/>
                <w:color w:val="000000"/>
                <w:sz w:val="18"/>
                <w:szCs w:val="18"/>
              </w:rPr>
            </w:pPr>
          </w:p>
          <w:p w14:paraId="03443FDC" w14:textId="77777777" w:rsidR="00EE185B" w:rsidRDefault="00EE185B">
            <w:pPr>
              <w:jc w:val="both"/>
              <w:rPr>
                <w:rFonts w:ascii="Bookman Old Style" w:eastAsia="Bookman Old Style" w:hAnsi="Bookman Old Style" w:cs="Bookman Old Style"/>
                <w:color w:val="000000"/>
                <w:sz w:val="18"/>
                <w:szCs w:val="18"/>
              </w:rPr>
            </w:pPr>
          </w:p>
          <w:p w14:paraId="6C52840E" w14:textId="77777777" w:rsidR="00EE185B" w:rsidRDefault="00EE185B">
            <w:pPr>
              <w:jc w:val="both"/>
              <w:rPr>
                <w:rFonts w:ascii="Bookman Old Style" w:eastAsia="Bookman Old Style" w:hAnsi="Bookman Old Style" w:cs="Bookman Old Style"/>
                <w:color w:val="000000"/>
                <w:sz w:val="18"/>
                <w:szCs w:val="18"/>
              </w:rPr>
            </w:pPr>
          </w:p>
          <w:p w14:paraId="34A10294" w14:textId="77777777" w:rsidR="00EE185B" w:rsidRDefault="00EE185B">
            <w:pPr>
              <w:jc w:val="both"/>
              <w:rPr>
                <w:rFonts w:ascii="Bookman Old Style" w:eastAsia="Bookman Old Style" w:hAnsi="Bookman Old Style" w:cs="Bookman Old Style"/>
                <w:color w:val="000000"/>
                <w:sz w:val="18"/>
                <w:szCs w:val="18"/>
              </w:rPr>
            </w:pPr>
          </w:p>
          <w:p w14:paraId="1FECAB21" w14:textId="77777777" w:rsidR="00EE185B" w:rsidRDefault="00EE185B">
            <w:pPr>
              <w:jc w:val="both"/>
              <w:rPr>
                <w:rFonts w:ascii="Bookman Old Style" w:eastAsia="Bookman Old Style" w:hAnsi="Bookman Old Style" w:cs="Bookman Old Style"/>
                <w:color w:val="000000"/>
                <w:sz w:val="18"/>
                <w:szCs w:val="18"/>
              </w:rPr>
            </w:pPr>
          </w:p>
          <w:p w14:paraId="556DCFC7" w14:textId="77777777" w:rsidR="00EE185B" w:rsidRDefault="002319E8">
            <w:pP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Sign……………………………………….</w:t>
            </w:r>
          </w:p>
          <w:p w14:paraId="70C8E75F" w14:textId="6CE42414" w:rsidR="00EE185B" w:rsidRDefault="002319E8">
            <w:pPr>
              <w:jc w:val="both"/>
              <w:rPr>
                <w:rFonts w:ascii="Bookman Old Style" w:eastAsia="Bookman Old Style" w:hAnsi="Bookman Old Style" w:cs="Bookman Old Style"/>
              </w:rPr>
            </w:pPr>
            <w:r>
              <w:rPr>
                <w:rFonts w:ascii="Bookman Old Style" w:eastAsia="Bookman Old Style" w:hAnsi="Bookman Old Style" w:cs="Bookman Old Style"/>
                <w:b/>
                <w:u w:val="single"/>
              </w:rPr>
              <w:t xml:space="preserve">MR. </w:t>
            </w:r>
            <w:r w:rsidR="003847AD">
              <w:rPr>
                <w:rFonts w:ascii="Bookman Old Style" w:eastAsia="Bookman Old Style" w:hAnsi="Bookman Old Style" w:cs="Bookman Old Style"/>
                <w:b/>
                <w:u w:val="single"/>
              </w:rPr>
              <w:t>ARVIND VITHHALRAV PATIL</w:t>
            </w:r>
          </w:p>
          <w:p w14:paraId="66611ECC" w14:textId="77777777" w:rsidR="00EE185B" w:rsidRDefault="00EE185B">
            <w:pPr>
              <w:rPr>
                <w:sz w:val="22"/>
                <w:szCs w:val="22"/>
              </w:rPr>
            </w:pPr>
          </w:p>
        </w:tc>
      </w:tr>
      <w:tr w:rsidR="00EE185B" w14:paraId="72ADBE8B" w14:textId="77777777">
        <w:trPr>
          <w:trHeight w:val="64"/>
        </w:trPr>
        <w:tc>
          <w:tcPr>
            <w:tcW w:w="2070" w:type="dxa"/>
            <w:tcBorders>
              <w:top w:val="single" w:sz="4" w:space="0" w:color="000000"/>
              <w:right w:val="single" w:sz="4" w:space="0" w:color="000000"/>
            </w:tcBorders>
          </w:tcPr>
          <w:p w14:paraId="643C9D91" w14:textId="77777777" w:rsidR="00EE185B" w:rsidRDefault="00EE185B">
            <w:pPr>
              <w:jc w:val="center"/>
              <w:rPr>
                <w:rFonts w:ascii="Bookman Old Style" w:eastAsia="Bookman Old Style" w:hAnsi="Bookman Old Style" w:cs="Bookman Old Style"/>
                <w:color w:val="BFBFBF"/>
                <w:sz w:val="16"/>
                <w:szCs w:val="16"/>
                <w:u w:val="single"/>
              </w:rPr>
            </w:pPr>
          </w:p>
          <w:p w14:paraId="0475B20D" w14:textId="77777777" w:rsidR="00EE185B" w:rsidRDefault="002319E8">
            <w:pPr>
              <w:jc w:val="center"/>
              <w:rPr>
                <w:rFonts w:ascii="Bookman Old Style" w:eastAsia="Bookman Old Style" w:hAnsi="Bookman Old Style" w:cs="Bookman Old Style"/>
                <w:color w:val="BFBFBF"/>
                <w:sz w:val="16"/>
                <w:szCs w:val="16"/>
                <w:u w:val="single"/>
              </w:rPr>
            </w:pPr>
            <w:r>
              <w:rPr>
                <w:rFonts w:ascii="Bookman Old Style" w:eastAsia="Bookman Old Style" w:hAnsi="Bookman Old Style" w:cs="Bookman Old Style"/>
                <w:color w:val="BFBFBF"/>
                <w:sz w:val="16"/>
                <w:szCs w:val="16"/>
                <w:u w:val="single"/>
              </w:rPr>
              <w:t>PHOTO</w:t>
            </w:r>
          </w:p>
        </w:tc>
        <w:tc>
          <w:tcPr>
            <w:tcW w:w="1620" w:type="dxa"/>
            <w:tcBorders>
              <w:top w:val="single" w:sz="4" w:space="0" w:color="000000"/>
              <w:right w:val="single" w:sz="4" w:space="0" w:color="000000"/>
            </w:tcBorders>
          </w:tcPr>
          <w:p w14:paraId="323C3F31" w14:textId="27F2B5DF" w:rsidR="00EE185B" w:rsidRDefault="00EE185B">
            <w:pPr>
              <w:jc w:val="center"/>
              <w:rPr>
                <w:rFonts w:ascii="Bookman Old Style" w:eastAsia="Bookman Old Style" w:hAnsi="Bookman Old Style" w:cs="Bookman Old Style"/>
                <w:color w:val="BFBFBF"/>
                <w:sz w:val="16"/>
                <w:szCs w:val="16"/>
                <w:u w:val="single"/>
              </w:rPr>
            </w:pPr>
          </w:p>
          <w:p w14:paraId="4C51038E" w14:textId="2537F106" w:rsidR="00EE185B" w:rsidRDefault="003847AD">
            <w:pPr>
              <w:jc w:val="center"/>
              <w:rPr>
                <w:rFonts w:ascii="Bookman Old Style" w:eastAsia="Bookman Old Style" w:hAnsi="Bookman Old Style" w:cs="Bookman Old Style"/>
                <w:color w:val="BFBFBF"/>
                <w:sz w:val="16"/>
                <w:szCs w:val="16"/>
                <w:u w:val="single"/>
              </w:rPr>
            </w:pPr>
            <w:r>
              <w:rPr>
                <w:noProof/>
              </w:rPr>
              <mc:AlternateContent>
                <mc:Choice Requires="wps">
                  <w:drawing>
                    <wp:anchor distT="0" distB="0" distL="114300" distR="114300" simplePos="0" relativeHeight="251660288" behindDoc="0" locked="0" layoutInCell="1" hidden="0" allowOverlap="1" wp14:anchorId="11E85C46" wp14:editId="59ABAAA9">
                      <wp:simplePos x="0" y="0"/>
                      <wp:positionH relativeFrom="column">
                        <wp:posOffset>94615</wp:posOffset>
                      </wp:positionH>
                      <wp:positionV relativeFrom="paragraph">
                        <wp:posOffset>351155</wp:posOffset>
                      </wp:positionV>
                      <wp:extent cx="730250" cy="1057275"/>
                      <wp:effectExtent l="0" t="0" r="0" b="0"/>
                      <wp:wrapNone/>
                      <wp:docPr id="5" name="Oval 5"/>
                      <wp:cNvGraphicFramePr/>
                      <a:graphic xmlns:a="http://schemas.openxmlformats.org/drawingml/2006/main">
                        <a:graphicData uri="http://schemas.microsoft.com/office/word/2010/wordprocessingShape">
                          <wps:wsp>
                            <wps:cNvSpPr/>
                            <wps:spPr>
                              <a:xfrm>
                                <a:off x="0" y="0"/>
                                <a:ext cx="730250" cy="1057275"/>
                              </a:xfrm>
                              <a:prstGeom prst="ellipse">
                                <a:avLst/>
                              </a:prstGeom>
                              <a:solidFill>
                                <a:srgbClr val="FFFFFF"/>
                              </a:solidFill>
                              <a:ln w="9525" cap="flat" cmpd="sng" algn="ctr">
                                <a:solidFill>
                                  <a:srgbClr val="000000"/>
                                </a:solidFill>
                                <a:miter lim="800000"/>
                                <a:headEnd/>
                                <a:tailEnd/>
                              </a:ln>
                            </wps:spPr>
                            <wps:bodyPr/>
                          </wps:wsp>
                        </a:graphicData>
                      </a:graphic>
                    </wp:anchor>
                  </w:drawing>
                </mc:Choice>
                <mc:Fallback>
                  <w:pict>
                    <v:oval w14:anchorId="7B92DF4F" id="Oval 5" o:spid="_x0000_s1026" style="position:absolute;margin-left:7.45pt;margin-top:27.65pt;width:57.5pt;height:83.2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">
                      <v:stroke joinstyle="miter"/>
                    </v:oval>
                  </w:pict>
                </mc:Fallback>
              </mc:AlternateContent>
            </w:r>
            <w:r w:rsidR="002319E8">
              <w:rPr>
                <w:rFonts w:ascii="Bookman Old Style" w:eastAsia="Bookman Old Style" w:hAnsi="Bookman Old Style" w:cs="Bookman Old Style"/>
                <w:i/>
                <w:color w:val="BFBFBF"/>
                <w:sz w:val="16"/>
                <w:szCs w:val="16"/>
                <w:u w:val="single"/>
              </w:rPr>
              <w:t>Left Hand Thumb Impression</w:t>
            </w:r>
          </w:p>
        </w:tc>
        <w:tc>
          <w:tcPr>
            <w:tcW w:w="5400" w:type="dxa"/>
            <w:gridSpan w:val="2"/>
            <w:tcBorders>
              <w:top w:val="single" w:sz="4" w:space="0" w:color="000000"/>
              <w:left w:val="single" w:sz="4" w:space="0" w:color="000000"/>
            </w:tcBorders>
          </w:tcPr>
          <w:p w14:paraId="5B0246BC" w14:textId="77777777" w:rsidR="00EE185B" w:rsidRDefault="002319E8">
            <w:pPr>
              <w:jc w:val="both"/>
              <w:rPr>
                <w:rFonts w:ascii="Bookman Old Style" w:eastAsia="Bookman Old Style" w:hAnsi="Bookman Old Style" w:cs="Bookman Old Style"/>
                <w:sz w:val="20"/>
                <w:szCs w:val="20"/>
                <w:u w:val="single"/>
              </w:rPr>
            </w:pPr>
            <w:r>
              <w:rPr>
                <w:rFonts w:ascii="Bookman Old Style" w:eastAsia="Bookman Old Style" w:hAnsi="Bookman Old Style" w:cs="Bookman Old Style"/>
                <w:b/>
                <w:sz w:val="20"/>
                <w:szCs w:val="20"/>
                <w:u w:val="single"/>
              </w:rPr>
              <w:t xml:space="preserve">SIGNED, SEALED AND DELIVERED BY THE WITHIN NAMED PURCHASERS </w:t>
            </w:r>
          </w:p>
          <w:p w14:paraId="4CF9B513" w14:textId="77777777" w:rsidR="00EE185B" w:rsidRDefault="00EE185B">
            <w:pPr>
              <w:ind w:left="44"/>
              <w:rPr>
                <w:color w:val="000000"/>
                <w:sz w:val="18"/>
                <w:szCs w:val="18"/>
              </w:rPr>
            </w:pPr>
          </w:p>
          <w:p w14:paraId="22A47551" w14:textId="77777777" w:rsidR="00EE185B" w:rsidRDefault="00EE185B">
            <w:pPr>
              <w:ind w:left="44"/>
              <w:rPr>
                <w:color w:val="000000"/>
                <w:sz w:val="18"/>
                <w:szCs w:val="18"/>
              </w:rPr>
            </w:pPr>
          </w:p>
          <w:p w14:paraId="43D56E6F" w14:textId="77777777" w:rsidR="00EE185B" w:rsidRDefault="00EE185B">
            <w:pPr>
              <w:rPr>
                <w:rFonts w:ascii="Bookman Old Style" w:eastAsia="Bookman Old Style" w:hAnsi="Bookman Old Style" w:cs="Bookman Old Style"/>
                <w:color w:val="000000"/>
                <w:sz w:val="20"/>
                <w:szCs w:val="20"/>
              </w:rPr>
            </w:pPr>
          </w:p>
          <w:p w14:paraId="6DFA6AE5" w14:textId="77777777" w:rsidR="00EE185B" w:rsidRDefault="00EE185B">
            <w:pPr>
              <w:rPr>
                <w:rFonts w:ascii="Bookman Old Style" w:eastAsia="Bookman Old Style" w:hAnsi="Bookman Old Style" w:cs="Bookman Old Style"/>
                <w:color w:val="000000"/>
                <w:sz w:val="20"/>
                <w:szCs w:val="20"/>
              </w:rPr>
            </w:pPr>
          </w:p>
          <w:p w14:paraId="3AE3B37A" w14:textId="77777777" w:rsidR="00EE185B" w:rsidRDefault="00EE185B">
            <w:pPr>
              <w:rPr>
                <w:rFonts w:ascii="Bookman Old Style" w:eastAsia="Bookman Old Style" w:hAnsi="Bookman Old Style" w:cs="Bookman Old Style"/>
                <w:color w:val="000000"/>
                <w:sz w:val="20"/>
                <w:szCs w:val="20"/>
              </w:rPr>
            </w:pPr>
          </w:p>
          <w:p w14:paraId="4C691288" w14:textId="77777777" w:rsidR="00EE185B" w:rsidRDefault="00EE185B">
            <w:pPr>
              <w:rPr>
                <w:rFonts w:ascii="Bookman Old Style" w:eastAsia="Bookman Old Style" w:hAnsi="Bookman Old Style" w:cs="Bookman Old Style"/>
                <w:color w:val="000000"/>
                <w:sz w:val="20"/>
                <w:szCs w:val="20"/>
              </w:rPr>
            </w:pPr>
          </w:p>
          <w:p w14:paraId="75F8C29F" w14:textId="77777777" w:rsidR="00EE185B" w:rsidRDefault="00EE185B">
            <w:pPr>
              <w:rPr>
                <w:rFonts w:ascii="Bookman Old Style" w:eastAsia="Bookman Old Style" w:hAnsi="Bookman Old Style" w:cs="Bookman Old Style"/>
                <w:color w:val="000000"/>
                <w:sz w:val="20"/>
                <w:szCs w:val="20"/>
              </w:rPr>
            </w:pPr>
          </w:p>
          <w:p w14:paraId="634F3815" w14:textId="77777777" w:rsidR="00EE185B" w:rsidRDefault="00EE185B">
            <w:pPr>
              <w:rPr>
                <w:rFonts w:ascii="Bookman Old Style" w:eastAsia="Bookman Old Style" w:hAnsi="Bookman Old Style" w:cs="Bookman Old Style"/>
                <w:color w:val="000000"/>
                <w:sz w:val="20"/>
                <w:szCs w:val="20"/>
              </w:rPr>
            </w:pPr>
          </w:p>
          <w:p w14:paraId="7127743D" w14:textId="77777777" w:rsidR="00EE185B" w:rsidRDefault="00EE185B">
            <w:pPr>
              <w:rPr>
                <w:rFonts w:ascii="Bookman Old Style" w:eastAsia="Bookman Old Style" w:hAnsi="Bookman Old Style" w:cs="Bookman Old Style"/>
                <w:color w:val="000000"/>
                <w:sz w:val="20"/>
                <w:szCs w:val="20"/>
              </w:rPr>
            </w:pPr>
          </w:p>
          <w:p w14:paraId="11A3369C" w14:textId="77777777" w:rsidR="00EE185B" w:rsidRDefault="002319E8">
            <w:r>
              <w:rPr>
                <w:rFonts w:ascii="Bookman Old Style" w:eastAsia="Bookman Old Style" w:hAnsi="Bookman Old Style" w:cs="Bookman Old Style"/>
                <w:color w:val="000000"/>
                <w:sz w:val="20"/>
                <w:szCs w:val="20"/>
              </w:rPr>
              <w:t>Sign……………………………………….</w:t>
            </w:r>
          </w:p>
          <w:p w14:paraId="7304CAF6" w14:textId="77777777" w:rsidR="003847AD" w:rsidRDefault="003847AD" w:rsidP="003847AD">
            <w:pPr>
              <w:numPr>
                <w:ilvl w:val="0"/>
                <w:numId w:val="1"/>
              </w:numPr>
              <w:ind w:left="0"/>
              <w:rPr>
                <w:rFonts w:ascii="Bookman Old Style" w:eastAsia="Bookman Old Style" w:hAnsi="Bookman Old Style" w:cs="Bookman Old Style"/>
                <w:u w:val="single"/>
              </w:rPr>
            </w:pPr>
            <w:r>
              <w:rPr>
                <w:rFonts w:ascii="Bookman Old Style" w:eastAsia="Bookman Old Style" w:hAnsi="Bookman Old Style" w:cs="Bookman Old Style"/>
                <w:b/>
                <w:u w:val="single"/>
              </w:rPr>
              <w:t xml:space="preserve">MRS. RESHMA SANDIP SHILIMKAR  </w:t>
            </w:r>
          </w:p>
          <w:p w14:paraId="3D72A842" w14:textId="4AA69090" w:rsidR="00EE185B" w:rsidRDefault="00EE185B">
            <w:pPr>
              <w:numPr>
                <w:ilvl w:val="0"/>
                <w:numId w:val="1"/>
              </w:numPr>
              <w:ind w:left="0"/>
              <w:rPr>
                <w:rFonts w:ascii="Bookman Old Style" w:eastAsia="Bookman Old Style" w:hAnsi="Bookman Old Style" w:cs="Bookman Old Style"/>
                <w:u w:val="single"/>
              </w:rPr>
            </w:pPr>
          </w:p>
        </w:tc>
      </w:tr>
      <w:tr w:rsidR="00EE185B" w14:paraId="6D5E479A" w14:textId="77777777">
        <w:tc>
          <w:tcPr>
            <w:tcW w:w="4140" w:type="dxa"/>
            <w:gridSpan w:val="3"/>
          </w:tcPr>
          <w:p w14:paraId="0E73E125" w14:textId="77777777" w:rsidR="00EE185B" w:rsidRDefault="00EE185B">
            <w:pPr>
              <w:jc w:val="both"/>
              <w:rPr>
                <w:rFonts w:ascii="Bookman Old Style" w:eastAsia="Bookman Old Style" w:hAnsi="Bookman Old Style" w:cs="Bookman Old Style"/>
                <w:color w:val="000000"/>
                <w:sz w:val="18"/>
                <w:szCs w:val="18"/>
                <w:u w:val="single"/>
              </w:rPr>
            </w:pPr>
          </w:p>
          <w:p w14:paraId="0E910BA8" w14:textId="77777777" w:rsidR="00EE185B" w:rsidRDefault="002319E8">
            <w:pP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color w:val="000000"/>
                <w:sz w:val="20"/>
                <w:szCs w:val="20"/>
                <w:u w:val="single"/>
              </w:rPr>
              <w:t>WITNESS NO. 01</w:t>
            </w:r>
            <w:r>
              <w:rPr>
                <w:rFonts w:ascii="Bookman Old Style" w:eastAsia="Bookman Old Style" w:hAnsi="Bookman Old Style" w:cs="Bookman Old Style"/>
                <w:b/>
                <w:color w:val="000000"/>
                <w:sz w:val="20"/>
                <w:szCs w:val="20"/>
              </w:rPr>
              <w:t>;</w:t>
            </w:r>
          </w:p>
          <w:p w14:paraId="6D78DCE2" w14:textId="77777777" w:rsidR="00EE185B" w:rsidRDefault="00EE185B">
            <w:pPr>
              <w:jc w:val="both"/>
              <w:rPr>
                <w:rFonts w:ascii="Bookman Old Style" w:eastAsia="Bookman Old Style" w:hAnsi="Bookman Old Style" w:cs="Bookman Old Style"/>
                <w:color w:val="000000"/>
                <w:sz w:val="18"/>
                <w:szCs w:val="18"/>
              </w:rPr>
            </w:pPr>
          </w:p>
          <w:p w14:paraId="50BEB46D"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Sign_________________________</w:t>
            </w:r>
          </w:p>
          <w:p w14:paraId="3F1C89D9" w14:textId="77777777" w:rsidR="00EE185B" w:rsidRDefault="00EE185B">
            <w:pPr>
              <w:jc w:val="both"/>
              <w:rPr>
                <w:rFonts w:ascii="Bookman Old Style" w:eastAsia="Bookman Old Style" w:hAnsi="Bookman Old Style" w:cs="Bookman Old Style"/>
                <w:color w:val="000000"/>
                <w:sz w:val="18"/>
                <w:szCs w:val="18"/>
              </w:rPr>
            </w:pPr>
          </w:p>
          <w:p w14:paraId="44E111EA" w14:textId="77777777" w:rsidR="00EE185B" w:rsidRDefault="002319E8">
            <w:pPr>
              <w:spacing w:line="36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Mr. ……………………………………</w:t>
            </w:r>
          </w:p>
          <w:p w14:paraId="09790DCF"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R/at: ……………………………………</w:t>
            </w:r>
          </w:p>
          <w:p w14:paraId="041382D6" w14:textId="77777777" w:rsidR="00EE185B" w:rsidRDefault="00EE185B">
            <w:pPr>
              <w:jc w:val="both"/>
              <w:rPr>
                <w:rFonts w:ascii="Bookman Old Style" w:eastAsia="Bookman Old Style" w:hAnsi="Bookman Old Style" w:cs="Bookman Old Style"/>
                <w:color w:val="000000"/>
                <w:sz w:val="18"/>
                <w:szCs w:val="18"/>
              </w:rPr>
            </w:pPr>
          </w:p>
        </w:tc>
        <w:tc>
          <w:tcPr>
            <w:tcW w:w="4950" w:type="dxa"/>
          </w:tcPr>
          <w:p w14:paraId="7B8F0DE7" w14:textId="77777777" w:rsidR="00EE185B" w:rsidRDefault="00EE185B">
            <w:pPr>
              <w:jc w:val="both"/>
              <w:rPr>
                <w:rFonts w:ascii="Bookman Old Style" w:eastAsia="Bookman Old Style" w:hAnsi="Bookman Old Style" w:cs="Bookman Old Style"/>
                <w:color w:val="000000"/>
                <w:sz w:val="18"/>
                <w:szCs w:val="18"/>
                <w:u w:val="single"/>
              </w:rPr>
            </w:pPr>
          </w:p>
          <w:p w14:paraId="3A153FAB" w14:textId="77777777" w:rsidR="00EE185B" w:rsidRDefault="002319E8">
            <w:pPr>
              <w:jc w:val="both"/>
              <w:rPr>
                <w:rFonts w:ascii="Bookman Old Style" w:eastAsia="Bookman Old Style" w:hAnsi="Bookman Old Style" w:cs="Bookman Old Style"/>
                <w:color w:val="000000"/>
                <w:sz w:val="20"/>
                <w:szCs w:val="20"/>
              </w:rPr>
            </w:pPr>
            <w:r>
              <w:rPr>
                <w:rFonts w:ascii="Bookman Old Style" w:eastAsia="Bookman Old Style" w:hAnsi="Bookman Old Style" w:cs="Bookman Old Style"/>
                <w:b/>
                <w:color w:val="000000"/>
                <w:sz w:val="20"/>
                <w:szCs w:val="20"/>
                <w:u w:val="single"/>
              </w:rPr>
              <w:t>WITNESS NO. 02</w:t>
            </w:r>
            <w:r>
              <w:rPr>
                <w:rFonts w:ascii="Bookman Old Style" w:eastAsia="Bookman Old Style" w:hAnsi="Bookman Old Style" w:cs="Bookman Old Style"/>
                <w:b/>
                <w:color w:val="000000"/>
                <w:sz w:val="20"/>
                <w:szCs w:val="20"/>
              </w:rPr>
              <w:t>;</w:t>
            </w:r>
          </w:p>
          <w:p w14:paraId="5C385A90" w14:textId="77777777" w:rsidR="00EE185B" w:rsidRDefault="00EE185B">
            <w:pPr>
              <w:jc w:val="both"/>
              <w:rPr>
                <w:rFonts w:ascii="Bookman Old Style" w:eastAsia="Bookman Old Style" w:hAnsi="Bookman Old Style" w:cs="Bookman Old Style"/>
                <w:color w:val="000000"/>
                <w:sz w:val="18"/>
                <w:szCs w:val="18"/>
              </w:rPr>
            </w:pPr>
          </w:p>
          <w:p w14:paraId="78F71F2D"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Sign_________________________</w:t>
            </w:r>
          </w:p>
          <w:p w14:paraId="3B73EB86" w14:textId="77777777" w:rsidR="00EE185B" w:rsidRDefault="00EE185B">
            <w:pPr>
              <w:jc w:val="both"/>
              <w:rPr>
                <w:rFonts w:ascii="Bookman Old Style" w:eastAsia="Bookman Old Style" w:hAnsi="Bookman Old Style" w:cs="Bookman Old Style"/>
                <w:color w:val="000000"/>
                <w:sz w:val="18"/>
                <w:szCs w:val="18"/>
              </w:rPr>
            </w:pPr>
          </w:p>
          <w:p w14:paraId="691F35FD" w14:textId="77777777" w:rsidR="00EE185B" w:rsidRDefault="002319E8">
            <w:pPr>
              <w:spacing w:line="360" w:lineRule="auto"/>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Mr. ……………………………………</w:t>
            </w:r>
          </w:p>
          <w:p w14:paraId="6D672198" w14:textId="77777777" w:rsidR="00EE185B" w:rsidRDefault="002319E8">
            <w:pPr>
              <w:jc w:val="both"/>
              <w:rPr>
                <w:rFonts w:ascii="Bookman Old Style" w:eastAsia="Bookman Old Style" w:hAnsi="Bookman Old Style" w:cs="Bookman Old Style"/>
                <w:color w:val="000000"/>
                <w:sz w:val="18"/>
                <w:szCs w:val="18"/>
              </w:rPr>
            </w:pPr>
            <w:r>
              <w:rPr>
                <w:rFonts w:ascii="Bookman Old Style" w:eastAsia="Bookman Old Style" w:hAnsi="Bookman Old Style" w:cs="Bookman Old Style"/>
                <w:b/>
                <w:color w:val="000000"/>
                <w:sz w:val="18"/>
                <w:szCs w:val="18"/>
              </w:rPr>
              <w:t>R/at: ……………………………………</w:t>
            </w:r>
          </w:p>
          <w:p w14:paraId="2880B9A2" w14:textId="77777777" w:rsidR="00EE185B" w:rsidRDefault="00EE185B">
            <w:pPr>
              <w:jc w:val="both"/>
              <w:rPr>
                <w:rFonts w:ascii="Bookman Old Style" w:eastAsia="Bookman Old Style" w:hAnsi="Bookman Old Style" w:cs="Bookman Old Style"/>
                <w:color w:val="000000"/>
                <w:sz w:val="18"/>
                <w:szCs w:val="18"/>
              </w:rPr>
            </w:pPr>
          </w:p>
        </w:tc>
      </w:tr>
    </w:tbl>
    <w:p w14:paraId="54EDD149" w14:textId="77777777" w:rsidR="00EE185B" w:rsidRDefault="00EE185B">
      <w:pPr>
        <w:ind w:left="-360"/>
        <w:jc w:val="both"/>
      </w:pPr>
    </w:p>
    <w:p w14:paraId="4282BE8D" w14:textId="77777777" w:rsidR="00EE185B" w:rsidRDefault="00EE185B">
      <w:pPr>
        <w:ind w:left="-360"/>
        <w:jc w:val="both"/>
      </w:pPr>
    </w:p>
    <w:sectPr w:rsidR="00EE185B">
      <w:headerReference w:type="even" r:id="rId7"/>
      <w:headerReference w:type="default" r:id="rId8"/>
      <w:footerReference w:type="even" r:id="rId9"/>
      <w:footerReference w:type="default" r:id="rId10"/>
      <w:footerReference w:type="first" r:id="rId11"/>
      <w:pgSz w:w="12242" w:h="20163"/>
      <w:pgMar w:top="3600" w:right="1440" w:bottom="1440" w:left="216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FCF311" w14:textId="77777777" w:rsidR="002319E8" w:rsidRDefault="002319E8">
      <w:r>
        <w:separator/>
      </w:r>
    </w:p>
  </w:endnote>
  <w:endnote w:type="continuationSeparator" w:id="0">
    <w:p w14:paraId="132D2B3E" w14:textId="77777777" w:rsidR="002319E8" w:rsidRDefault="002319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E77E8" w14:textId="77777777" w:rsidR="00EE185B" w:rsidRDefault="002319E8">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B1AE122" w14:textId="77777777" w:rsidR="00EE185B" w:rsidRDefault="00EE185B">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42B98" w14:textId="77777777" w:rsidR="00EE185B" w:rsidRDefault="002319E8">
    <w:pPr>
      <w:pBdr>
        <w:top w:val="nil"/>
        <w:left w:val="nil"/>
        <w:bottom w:val="nil"/>
        <w:right w:val="nil"/>
        <w:between w:val="nil"/>
      </w:pBdr>
      <w:tabs>
        <w:tab w:val="center" w:pos="4320"/>
        <w:tab w:val="right" w:pos="8640"/>
      </w:tabs>
      <w:ind w:right="360"/>
      <w:rPr>
        <w:color w:val="000000"/>
      </w:rPr>
    </w:pPr>
    <w:r>
      <w:rPr>
        <w:noProof/>
      </w:rPr>
      <mc:AlternateContent>
        <mc:Choice Requires="wps">
          <w:drawing>
            <wp:anchor distT="0" distB="0" distL="114300" distR="114300" simplePos="0" relativeHeight="251659264" behindDoc="0" locked="0" layoutInCell="1" hidden="0" allowOverlap="1" wp14:anchorId="5C3DE177" wp14:editId="4CFF8C70">
              <wp:simplePos x="0" y="0"/>
              <wp:positionH relativeFrom="column">
                <wp:posOffset>495300</wp:posOffset>
              </wp:positionH>
              <wp:positionV relativeFrom="paragraph">
                <wp:posOffset>0</wp:posOffset>
              </wp:positionV>
              <wp:extent cx="519430" cy="2183130"/>
              <wp:effectExtent l="0" t="0" r="0" b="0"/>
              <wp:wrapNone/>
              <wp:docPr id="3" name="Text Box 3"/>
              <wp:cNvGraphicFramePr/>
              <a:graphic xmlns:a="http://schemas.openxmlformats.org/drawingml/2006/main">
                <a:graphicData uri="http://schemas.microsoft.com/office/word/2010/wordprocessingShape">
                  <wps:wsp>
                    <wps:cNvSpPr txBox="1"/>
                    <wps:spPr>
                      <a:xfrm>
                        <a:off x="0" y="0"/>
                        <a:ext cx="519430" cy="2183130"/>
                      </a:xfrm>
                      <a:prstGeom prst="rect">
                        <a:avLst/>
                      </a:prstGeom>
                      <a:noFill/>
                      <a:ln w="9525" cap="flat" cmpd="sng" algn="ctr">
                        <a:noFill/>
                        <a:miter lim="800000"/>
                        <a:headEnd/>
                        <a:tailEnd/>
                      </a:ln>
                    </wps:spPr>
                    <wps:txbx>
                      <w:txbxContent>
                        <w:p w14:paraId="15A8DF0E" w14:textId="77777777" w:rsidR="00EE185B" w:rsidRDefault="002319E8">
                          <w:pPr>
                            <w:suppressAutoHyphens/>
                            <w:spacing w:line="1" w:lineRule="atLeast"/>
                            <w:ind w:leftChars="-1" w:hangingChars="1" w:hanging="2"/>
                            <w:textDirection w:val="btLr"/>
                            <w:textAlignment w:val="top"/>
                            <w:outlineLvl w:val="0"/>
                            <w:rPr>
                              <w:rFonts w:ascii="Cambria" w:hAnsi="Cambria"/>
                              <w:position w:val="-1"/>
                              <w:sz w:val="44"/>
                              <w:szCs w:val="44"/>
                            </w:rPr>
                          </w:pPr>
                          <w:r w:rsidRPr="15028041"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 PAGE    \* MERGEFORMAT </w:instrText>
                          </w:r>
                          <w:r w:rsidRPr="FFFFFFFF" w:rsidDel="FFFFFFFF">
                            <w:rPr>
                              <w:position w:val="-1"/>
                              <w:specVanish/>
                            </w:rPr>
                            <w:fldChar w:fldCharType="separate"/>
                          </w:r>
                          <w:r w:rsidRPr="12654649" w:rsidDel="FFFFFFFF">
                            <w:rPr>
                              <w:rFonts w:ascii="Cambria" w:hAnsi="Cambria"/>
                              <w:noProof/>
                              <w:position w:val="-1"/>
                              <w:sz w:val="44"/>
                              <w:szCs w:val="44"/>
                              <w:lang/>
                            </w:rPr>
                            <w:t>2</w:t>
                          </w:r>
                          <w:r w:rsidRPr="FFFFFFFF" w:rsidDel="FFFFFFFF">
                            <w:rPr>
                              <w:position w:val="-1"/>
                              <w:specVanish/>
                            </w:rPr>
                            <w:fldChar w:fldCharType="end"/>
                          </w:r>
                        </w:p>
                        <w:p w14:paraId="0A81E632" w14:textId="77777777" w:rsidR="00EE185B" w:rsidRDefault="00EE185B">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495300</wp:posOffset>
              </wp:positionH>
              <wp:positionV relativeFrom="paragraph">
                <wp:posOffset>0</wp:posOffset>
              </wp:positionV>
              <wp:extent cx="519430" cy="2183130"/>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519430" cy="218313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B7862" w14:textId="77777777" w:rsidR="00EE185B" w:rsidRDefault="002319E8">
    <w:pPr>
      <w:pBdr>
        <w:top w:val="nil"/>
        <w:left w:val="nil"/>
        <w:bottom w:val="nil"/>
        <w:right w:val="nil"/>
        <w:between w:val="nil"/>
      </w:pBdr>
      <w:tabs>
        <w:tab w:val="center" w:pos="4320"/>
        <w:tab w:val="right" w:pos="8640"/>
      </w:tabs>
      <w:rPr>
        <w:color w:val="000000"/>
      </w:rPr>
    </w:pPr>
    <w:r>
      <w:rPr>
        <w:noProof/>
      </w:rPr>
      <mc:AlternateContent>
        <mc:Choice Requires="wps">
          <w:drawing>
            <wp:anchor distT="0" distB="0" distL="114300" distR="114300" simplePos="0" relativeHeight="251660288" behindDoc="0" locked="0" layoutInCell="1" hidden="0" allowOverlap="1" wp14:anchorId="02BB8859" wp14:editId="6F6A61C5">
              <wp:simplePos x="0" y="0"/>
              <wp:positionH relativeFrom="column">
                <wp:posOffset>481330</wp:posOffset>
              </wp:positionH>
              <wp:positionV relativeFrom="paragraph">
                <wp:posOffset>0</wp:posOffset>
              </wp:positionV>
              <wp:extent cx="519430" cy="2183130"/>
              <wp:effectExtent l="0" t="0" r="0" b="0"/>
              <wp:wrapNone/>
              <wp:docPr id="1" name="Text Box 1"/>
              <wp:cNvGraphicFramePr/>
              <a:graphic xmlns:a="http://schemas.openxmlformats.org/drawingml/2006/main">
                <a:graphicData uri="http://schemas.microsoft.com/office/word/2010/wordprocessingShape">
                  <wps:wsp>
                    <wps:cNvSpPr txBox="1"/>
                    <wps:spPr>
                      <a:xfrm>
                        <a:off x="0" y="0"/>
                        <a:ext cx="519430" cy="2183130"/>
                      </a:xfrm>
                      <a:prstGeom prst="rect">
                        <a:avLst/>
                      </a:prstGeom>
                      <a:noFill/>
                      <a:ln w="9525" cap="flat" cmpd="sng" algn="ctr">
                        <a:noFill/>
                        <a:miter lim="800000"/>
                        <a:headEnd/>
                        <a:tailEnd/>
                      </a:ln>
                    </wps:spPr>
                    <wps:txbx>
                      <w:txbxContent>
                        <w:p w14:paraId="2F7EBFEB" w14:textId="77777777" w:rsidR="00EE185B" w:rsidRDefault="002319E8">
                          <w:pPr>
                            <w:suppressAutoHyphens/>
                            <w:spacing w:line="1" w:lineRule="atLeast"/>
                            <w:ind w:leftChars="-1" w:hangingChars="1" w:hanging="2"/>
                            <w:textDirection w:val="btLr"/>
                            <w:textAlignment w:val="top"/>
                            <w:outlineLvl w:val="0"/>
                            <w:rPr>
                              <w:rFonts w:ascii="Cambria" w:hAnsi="Cambria"/>
                              <w:position w:val="-1"/>
                              <w:sz w:val="44"/>
                              <w:szCs w:val="44"/>
                            </w:rPr>
                          </w:pPr>
                          <w:r w:rsidRPr="00613038" w:rsidDel="FFFFFFFF">
                            <w:rPr>
                              <w:rFonts w:ascii="Cambria" w:hAnsi="Cambria"/>
                              <w:position w:val="-1"/>
                            </w:rPr>
                            <w:t>Page</w:t>
                          </w:r>
                          <w:r w:rsidRPr="FFFFFFFF" w:rsidDel="FFFFFFFF">
                            <w:rPr>
                              <w:position w:val="-1"/>
                              <w:specVanish/>
                            </w:rPr>
                            <w:fldChar w:fldCharType="begin"/>
                          </w:r>
                          <w:r w:rsidRPr="FFFFFFFF" w:rsidDel="FFFFFFFF">
                            <w:rPr>
                              <w:position w:val="-1"/>
                            </w:rPr>
                            <w:instrText xml:space="preserve"> PAGE    \* MERGEFORMAT </w:instrText>
                          </w:r>
                          <w:r w:rsidRPr="FFFFFFFF" w:rsidDel="FFFFFFFF">
                            <w:rPr>
                              <w:position w:val="-1"/>
                              <w:specVanish/>
                            </w:rPr>
                            <w:fldChar w:fldCharType="separate"/>
                          </w:r>
                          <w:r w:rsidRPr="12654649" w:rsidDel="FFFFFFFF">
                            <w:rPr>
                              <w:rFonts w:ascii="Cambria" w:hAnsi="Cambria"/>
                              <w:noProof/>
                              <w:position w:val="-1"/>
                              <w:sz w:val="44"/>
                              <w:szCs w:val="44"/>
                              <w:lang/>
                            </w:rPr>
                            <w:t>1</w:t>
                          </w:r>
                          <w:r w:rsidRPr="FFFFFFFF" w:rsidDel="FFFFFFFF">
                            <w:rPr>
                              <w:position w:val="-1"/>
                              <w:specVanish/>
                            </w:rPr>
                            <w:fldChar w:fldCharType="end"/>
                          </w:r>
                        </w:p>
                        <w:p w14:paraId="2C9566A6" w14:textId="77777777" w:rsidR="00EE185B" w:rsidRDefault="00EE185B">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wp:posOffset>
              </wp:positionH>
              <wp:positionV relativeFrom="paragraph">
                <wp:posOffset>0</wp:posOffset>
              </wp:positionV>
              <wp:extent cx="519430" cy="218313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19430" cy="218313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50B9C" w14:textId="77777777" w:rsidR="002319E8" w:rsidRDefault="002319E8">
      <w:r>
        <w:separator/>
      </w:r>
    </w:p>
  </w:footnote>
  <w:footnote w:type="continuationSeparator" w:id="0">
    <w:p w14:paraId="2B2ABB59" w14:textId="77777777" w:rsidR="002319E8" w:rsidRDefault="002319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342CA" w14:textId="77777777" w:rsidR="00EE185B" w:rsidRDefault="002319E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48664129" w14:textId="77777777" w:rsidR="00EE185B" w:rsidRDefault="00EE185B">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EE75B" w14:textId="77777777" w:rsidR="00EE185B" w:rsidRDefault="002319E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26"/>
        <w:szCs w:val="26"/>
      </w:rPr>
    </w:pPr>
    <w:r>
      <w:rPr>
        <w:noProof/>
        <w:color w:val="000000"/>
      </w:rPr>
      <mc:AlternateContent>
        <mc:Choice Requires="wps">
          <w:drawing>
            <wp:anchor distT="0" distB="0" distL="114300" distR="114300" simplePos="0" relativeHeight="251658240" behindDoc="0" locked="0" layoutInCell="1" hidden="0" allowOverlap="1" wp14:anchorId="065F8D7C" wp14:editId="1AC39528">
              <wp:simplePos x="0" y="0"/>
              <wp:positionH relativeFrom="leftMargin">
                <wp:posOffset>654685</wp:posOffset>
              </wp:positionH>
              <wp:positionV relativeFrom="topMargin">
                <wp:posOffset>8789670</wp:posOffset>
              </wp:positionV>
              <wp:extent cx="519430" cy="2183130"/>
              <wp:effectExtent l="0" t="0" r="0" b="0"/>
              <wp:wrapNone/>
              <wp:docPr id="2" name="Text Box 2"/>
              <wp:cNvGraphicFramePr/>
              <a:graphic xmlns:a="http://schemas.openxmlformats.org/drawingml/2006/main">
                <a:graphicData uri="http://schemas.microsoft.com/office/word/2010/wordprocessingShape">
                  <wps:wsp>
                    <wps:cNvSpPr txBox="1"/>
                    <wps:spPr>
                      <a:xfrm>
                        <a:off x="0" y="0"/>
                        <a:ext cx="519430" cy="2183130"/>
                      </a:xfrm>
                      <a:prstGeom prst="rect">
                        <a:avLst/>
                      </a:prstGeom>
                      <a:noFill/>
                      <a:ln w="9525" cap="flat" cmpd="sng" algn="ctr">
                        <a:noFill/>
                        <a:miter lim="800000"/>
                        <a:headEnd/>
                        <a:tailEnd/>
                      </a:ln>
                    </wps:spPr>
                    <wps:txbx>
                      <w:txbxContent>
                        <w:p w14:paraId="5F35BF8C" w14:textId="77777777" w:rsidR="00EE185B" w:rsidRDefault="00EE185B" w:rsidP="00567039">
                          <w:pPr>
                            <w:suppressAutoHyphens/>
                            <w:spacing w:line="1" w:lineRule="atLeast"/>
                            <w:ind w:leftChars="-1" w:hangingChars="1" w:hanging="2"/>
                            <w:textDirection w:val="btLr"/>
                            <w:textAlignment w:val="top"/>
                            <w:outlineLvl w:val="0"/>
                            <w:rPr>
                              <w:position w:val="-1"/>
                              <w:szCs w:val="44"/>
                            </w:rPr>
                          </w:pPr>
                        </w:p>
                        <w:p w14:paraId="2C024DE1" w14:textId="77777777" w:rsidR="00EE185B" w:rsidRDefault="00EE185B">
                          <w:pPr>
                            <w:suppressAutoHyphens/>
                            <w:spacing w:line="1" w:lineRule="atLeast"/>
                            <w:ind w:leftChars="-1" w:hangingChars="1" w:hanging="2"/>
                            <w:textDirection w:val="btLr"/>
                            <w:textAlignment w:val="top"/>
                            <w:outlineLvl w:val="0"/>
                            <w:rPr>
                              <w:position w:val="-1"/>
                            </w:rPr>
                          </w:pPr>
                        </w:p>
                      </w:txbxContent>
                    </wps:txbx>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leftMargin">
                <wp:posOffset>654685</wp:posOffset>
              </wp:positionH>
              <wp:positionV relativeFrom="topMargin">
                <wp:posOffset>8789670</wp:posOffset>
              </wp:positionV>
              <wp:extent cx="519430" cy="218313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19430" cy="2183130"/>
                      </a:xfrm>
                      <a:prstGeom prst="rect"/>
                      <a:ln/>
                    </pic:spPr>
                  </pic:pic>
                </a:graphicData>
              </a:graphic>
            </wp:anchor>
          </w:drawing>
        </mc:Fallback>
      </mc:AlternateContent>
    </w:r>
  </w:p>
  <w:p w14:paraId="57BE3DC9" w14:textId="77777777" w:rsidR="00EE185B" w:rsidRDefault="00EE185B">
    <w:pPr>
      <w:pBdr>
        <w:top w:val="nil"/>
        <w:left w:val="nil"/>
        <w:bottom w:val="nil"/>
        <w:right w:val="nil"/>
        <w:between w:val="nil"/>
      </w:pBdr>
      <w:tabs>
        <w:tab w:val="center" w:pos="4320"/>
        <w:tab w:val="right" w:pos="8640"/>
      </w:tabs>
      <w:ind w:right="36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A1284"/>
    <w:multiLevelType w:val="multilevel"/>
    <w:tmpl w:val="244AAF4C"/>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776777C2"/>
    <w:multiLevelType w:val="multilevel"/>
    <w:tmpl w:val="1D2C9EFA"/>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61066945">
    <w:abstractNumId w:val="0"/>
  </w:num>
  <w:num w:numId="2" w16cid:durableId="4615767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85B"/>
    <w:rsid w:val="002319E8"/>
    <w:rsid w:val="003847AD"/>
    <w:rsid w:val="003E1078"/>
    <w:rsid w:val="00431FA6"/>
    <w:rsid w:val="007E0D79"/>
    <w:rsid w:val="00810C45"/>
    <w:rsid w:val="00895590"/>
    <w:rsid w:val="009A7058"/>
    <w:rsid w:val="00A423C5"/>
    <w:rsid w:val="00EE185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1A312"/>
  <w15:docId w15:val="{CB93FFEE-54A0-4782-A4EC-8CAD8397B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en-US"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line="480" w:lineRule="auto"/>
      <w:jc w:val="center"/>
      <w:outlineLvl w:val="0"/>
    </w:pPr>
    <w:rPr>
      <w:b/>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0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spacing w:before="240" w:after="60"/>
      <w:outlineLvl w:val="4"/>
    </w:pPr>
    <w:rPr>
      <w:rFonts w:ascii="Calibri" w:eastAsia="Calibri" w:hAnsi="Calibri" w:cs="Calibri"/>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b/>
      <w:sz w:val="40"/>
      <w:szCs w:val="4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431FA6"/>
    <w:pPr>
      <w:ind w:left="720"/>
      <w:contextualSpacing/>
    </w:pPr>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1328</Words>
  <Characters>7572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Triyama</dc:creator>
  <cp:lastModifiedBy>Ramkrishna Badave</cp:lastModifiedBy>
  <cp:revision>3</cp:revision>
  <dcterms:created xsi:type="dcterms:W3CDTF">2022-04-20T04:24:00Z</dcterms:created>
  <dcterms:modified xsi:type="dcterms:W3CDTF">2022-04-20T04:50:00Z</dcterms:modified>
</cp:coreProperties>
</file>