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b/>
          <w:color w:val="1E293B"/>
          <w:sz w:val="56"/>
        </w:rPr>
        <w:t>RV FITNESS – GYM MANAGEMENT SYSTEM</w:t>
      </w:r>
    </w:p>
    <w:p>
      <w:pPr>
        <w:spacing w:after="80"/>
        <w:jc w:val="center"/>
      </w:pPr>
      <w:r>
        <w:rPr>
          <w:color w:val="E11D48"/>
          <w:sz w:val="32"/>
        </w:rPr>
        <w:t>Comprehensive Technical Architecture &amp; Operations Guide</w:t>
      </w:r>
    </w:p>
    <w:p>
      <w:pPr>
        <w:spacing w:after="480"/>
        <w:jc w:val="center"/>
      </w:pPr>
      <w:r>
        <w:rPr>
          <w:i/>
          <w:color w:val="64748B"/>
          <w:sz w:val="22"/>
        </w:rPr>
        <w:t>Gym Location: Narsobawadi, Maharashtra, India | Version: 1.0 (Production-Ready)</w:t>
      </w:r>
    </w:p>
    <w:p>
      <w:r>
        <w:drawing>
          <wp:inline xmlns:a="http://schemas.openxmlformats.org/drawingml/2006/main" xmlns:pic="http://schemas.openxmlformats.org/drawingml/2006/picture">
            <wp:extent cx="5943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/>
        <w:jc w:val="center"/>
      </w:pPr>
      <w:r>
        <w:t>Figure 1: Full-Stack System Architecture of RV Fitness Narsobawadi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E293B"/>
          <w:sz w:val="40"/>
        </w:rPr>
        <w:t>1. Executive Summary &amp; Technology Stack</w:t>
      </w:r>
    </w:p>
    <w:p>
      <w:pPr>
        <w:spacing w:after="120" w:line="276" w:lineRule="auto"/>
      </w:pPr>
      <w:r>
        <w:rPr>
          <w:color w:val="334155"/>
        </w:rPr>
        <w:t>RV Fitness is a comprehensive full-stack gym management platform engineered for commercial gym operations in Narsobawadi. The system is not a UI prototype; every feature is linked to a live MySQL 8.0 relational database with atomic billing transactions, JWT role-based security, member management, trainer assignment, custom workout and diet plans, biometric telemetry tracking, and an operational gym status CMS.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Architecture Layer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Technology Chosen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Core Responsibility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Frontend Framework</w:t>
            </w:r>
          </w:p>
        </w:tc>
        <w:tc>
          <w:tcPr>
            <w:tcW w:type="dxa" w:w="3120"/>
          </w:tcPr>
          <w:p>
            <w:r>
              <w:t>React 18 + Vite 5</w:t>
            </w:r>
          </w:p>
        </w:tc>
        <w:tc>
          <w:tcPr>
            <w:tcW w:type="dxa" w:w="3120"/>
          </w:tcPr>
          <w:p>
            <w:r>
              <w:t>Component SPA, Hot Module Replacement, Client Routing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Styling &amp; Icons</w:t>
            </w:r>
          </w:p>
        </w:tc>
        <w:tc>
          <w:tcPr>
            <w:tcW w:type="dxa" w:w="3120"/>
          </w:tcPr>
          <w:p>
            <w:r>
              <w:t>Tailwind CSS + Lucide React</w:t>
            </w:r>
          </w:p>
        </w:tc>
        <w:tc>
          <w:tcPr>
            <w:tcW w:type="dxa" w:w="3120"/>
          </w:tcPr>
          <w:p>
            <w:r>
              <w:t>Responsive utility classes, fitness branding, mobile navigation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Data Visualization</w:t>
            </w:r>
          </w:p>
        </w:tc>
        <w:tc>
          <w:tcPr>
            <w:tcW w:type="dxa" w:w="3120"/>
          </w:tcPr>
          <w:p>
            <w:r>
              <w:t>Recharts 2.13</w:t>
            </w:r>
          </w:p>
        </w:tc>
        <w:tc>
          <w:tcPr>
            <w:tcW w:type="dxa" w:w="3120"/>
          </w:tcPr>
          <w:p>
            <w:r>
              <w:t>Interactive charts for weight progress and business KPIs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HTTP Client</w:t>
            </w:r>
          </w:p>
        </w:tc>
        <w:tc>
          <w:tcPr>
            <w:tcW w:type="dxa" w:w="3120"/>
          </w:tcPr>
          <w:p>
            <w:r>
              <w:t>Axios 1.7</w:t>
            </w:r>
          </w:p>
        </w:tc>
        <w:tc>
          <w:tcPr>
            <w:tcW w:type="dxa" w:w="3120"/>
          </w:tcPr>
          <w:p>
            <w:r>
              <w:t>Centralized REST client, JWT injection, 401 session recovery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Backend Runtime</w:t>
            </w:r>
          </w:p>
        </w:tc>
        <w:tc>
          <w:tcPr>
            <w:tcW w:type="dxa" w:w="3120"/>
          </w:tcPr>
          <w:p>
            <w:r>
              <w:t>Node.js 20 LTS + Express.js</w:t>
            </w:r>
          </w:p>
        </w:tc>
        <w:tc>
          <w:tcPr>
            <w:tcW w:type="dxa" w:w="3120"/>
          </w:tcPr>
          <w:p>
            <w:r>
              <w:t>Modular REST API, asynchronous I/O, error handling middleware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Database Server</w:t>
            </w:r>
          </w:p>
        </w:tc>
        <w:tc>
          <w:tcPr>
            <w:tcW w:type="dxa" w:w="3120"/>
          </w:tcPr>
          <w:p>
            <w:r>
              <w:t>MySQL 8.0 (InnoDB)</w:t>
            </w:r>
          </w:p>
        </w:tc>
        <w:tc>
          <w:tcPr>
            <w:tcW w:type="dxa" w:w="3120"/>
          </w:tcPr>
          <w:p>
            <w:r>
              <w:t>19 normalized tables, foreign keys, ACID financial ledgers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3120"/>
          </w:tcPr>
          <w:p>
            <w:r>
              <w:t>JWT + bcryptjs</w:t>
            </w:r>
          </w:p>
        </w:tc>
        <w:tc>
          <w:tcPr>
            <w:tcW w:type="dxa" w:w="3120"/>
          </w:tcPr>
          <w:p>
            <w:r>
              <w:t>Stateless 256-bit token signing and 10-round salted password hashes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Print Engine</w:t>
            </w:r>
          </w:p>
        </w:tc>
        <w:tc>
          <w:tcPr>
            <w:tcW w:type="dxa" w:w="3120"/>
          </w:tcPr>
          <w:p>
            <w:r>
              <w:t>Native CSS @media print</w:t>
            </w:r>
          </w:p>
        </w:tc>
        <w:tc>
          <w:tcPr>
            <w:tcW w:type="dxa" w:w="3120"/>
          </w:tcPr>
          <w:p>
            <w:r>
              <w:t>Pixel-perfect official invoices and payment receipts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color w:val="1E293B"/>
          <w:sz w:val="40"/>
        </w:rPr>
        <w:t>2. Relational Database Design (19 Normalized Tables)</w:t>
      </w:r>
    </w:p>
    <w:p>
      <w:pPr>
        <w:spacing w:after="120" w:line="276" w:lineRule="auto"/>
      </w:pPr>
      <w:r>
        <w:rPr>
          <w:color w:val="334155"/>
        </w:rPr>
        <w:t>The relational database schema is stored under rv_fitness_db and strictly enforces foreign key referential integrity using MySQL 8.0 InnoDB engine with utf8mb4 collation.</w:t>
      </w:r>
    </w:p>
    <w:p>
      <w:r>
        <w:drawing>
          <wp:inline xmlns:a="http://schemas.openxmlformats.org/drawingml/2006/main" xmlns:pic="http://schemas.openxmlformats.org/drawingml/2006/picture">
            <wp:extent cx="594360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Figure 2: Entity-Relationship Diagram of the 19 Normalized Relational Tables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Primary Keys &amp; FKs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Description &amp; Critical Columns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3120"/>
          </w:tcPr>
          <w:p>
            <w:r>
              <w:t>id (PK)</w:t>
            </w:r>
          </w:p>
        </w:tc>
        <w:tc>
          <w:tcPr>
            <w:tcW w:type="dxa" w:w="3120"/>
          </w:tcPr>
          <w:p>
            <w:r>
              <w:t>System authentication: email (unique), password_hash, role (admin/trainer/member), is_active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trainers</w:t>
            </w:r>
          </w:p>
        </w:tc>
        <w:tc>
          <w:tcPr>
            <w:tcW w:type="dxa" w:w="3120"/>
          </w:tcPr>
          <w:p>
            <w:r>
              <w:t>id (PK), user_id (FK-&gt;users)</w:t>
            </w:r>
          </w:p>
        </w:tc>
        <w:tc>
          <w:tcPr>
            <w:tcW w:type="dxa" w:w="3120"/>
          </w:tcPr>
          <w:p>
            <w:r>
              <w:t>Trainer roster: full_name, phone, specialization, experience_years, bio, status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members</w:t>
            </w:r>
          </w:p>
        </w:tc>
        <w:tc>
          <w:tcPr>
            <w:tcW w:type="dxa" w:w="3120"/>
          </w:tcPr>
          <w:p>
            <w:r>
              <w:t>id (PK), user_id (FK), assigned_trainer_id (FK)</w:t>
            </w:r>
          </w:p>
        </w:tc>
        <w:tc>
          <w:tcPr>
            <w:tcW w:type="dxa" w:w="3120"/>
          </w:tcPr>
          <w:p>
            <w:r>
              <w:t>Member directory: member_code (RVF-XXXX, UQ), full_name, phone, height, weight, goals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membership_plans</w:t>
            </w:r>
          </w:p>
        </w:tc>
        <w:tc>
          <w:tcPr>
            <w:tcW w:type="dxa" w:w="3120"/>
          </w:tcPr>
          <w:p>
            <w:r>
              <w:t>id (PK)</w:t>
            </w:r>
          </w:p>
        </w:tc>
        <w:tc>
          <w:tcPr>
            <w:tcW w:type="dxa" w:w="3120"/>
          </w:tcPr>
          <w:p>
            <w:r>
              <w:t>Plan tiers: name, plan_type (Monthly/Quarterly/Annual), duration_days, price, benefits (JSON)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memberships</w:t>
            </w:r>
          </w:p>
        </w:tc>
        <w:tc>
          <w:tcPr>
            <w:tcW w:type="dxa" w:w="3120"/>
          </w:tcPr>
          <w:p>
            <w:r>
              <w:t>id (PK), member_id (FK), plan_id (FK)</w:t>
            </w:r>
          </w:p>
        </w:tc>
        <w:tc>
          <w:tcPr>
            <w:tcW w:type="dxa" w:w="3120"/>
          </w:tcPr>
          <w:p>
            <w:r>
              <w:t>Active subscriptions: start_date, end_date, status (active, expiring_soon, expired)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invoices</w:t>
            </w:r>
          </w:p>
        </w:tc>
        <w:tc>
          <w:tcPr>
            <w:tcW w:type="dxa" w:w="3120"/>
          </w:tcPr>
          <w:p>
            <w:r>
              <w:t>id (PK), member_id (FK), membership_id (FK)</w:t>
            </w:r>
          </w:p>
        </w:tc>
        <w:tc>
          <w:tcPr>
            <w:tcW w:type="dxa" w:w="3120"/>
          </w:tcPr>
          <w:p>
            <w:r>
              <w:t>Billing documents: invoice_number (INV-YYYY-XXXX), final_amount, amount_paid, balance, status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invoice_items</w:t>
            </w:r>
          </w:p>
        </w:tc>
        <w:tc>
          <w:tcPr>
            <w:tcW w:type="dxa" w:w="3120"/>
          </w:tcPr>
          <w:p>
            <w:r>
              <w:t>id (PK), invoice_id (FK-&gt;invoices)</w:t>
            </w:r>
          </w:p>
        </w:tc>
        <w:tc>
          <w:tcPr>
            <w:tcW w:type="dxa" w:w="3120"/>
          </w:tcPr>
          <w:p>
            <w:r>
              <w:t>Line item charges: description, quantity, unit_price, total_price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payments</w:t>
            </w:r>
          </w:p>
        </w:tc>
        <w:tc>
          <w:tcPr>
            <w:tcW w:type="dxa" w:w="3120"/>
          </w:tcPr>
          <w:p>
            <w:r>
              <w:t>id (PK), invoice_id (FK), member_id (FK)</w:t>
            </w:r>
          </w:p>
        </w:tc>
        <w:tc>
          <w:tcPr>
            <w:tcW w:type="dxa" w:w="3120"/>
          </w:tcPr>
          <w:p>
            <w:r>
              <w:t>Cash/UPI transactions: payment_number (PAY-YYYY-XXXX), amount, method, reference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receipts</w:t>
            </w:r>
          </w:p>
        </w:tc>
        <w:tc>
          <w:tcPr>
            <w:tcW w:type="dxa" w:w="3120"/>
          </w:tcPr>
          <w:p>
            <w:r>
              <w:t>id (PK), payment_id (FK, UQ), invoice_id (FK)</w:t>
            </w:r>
          </w:p>
        </w:tc>
        <w:tc>
          <w:tcPr>
            <w:tcW w:type="dxa" w:w="3120"/>
          </w:tcPr>
          <w:p>
            <w:r>
              <w:t>Official receipts: receipt_number (RCP-YYYY-XXXX), amount, remaining_balance, cashier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workout_plans</w:t>
            </w:r>
          </w:p>
        </w:tc>
        <w:tc>
          <w:tcPr>
            <w:tcW w:type="dxa" w:w="3120"/>
          </w:tcPr>
          <w:p>
            <w:r>
              <w:t>id (PK), member_id (FK), trainer_id (FK)</w:t>
            </w:r>
          </w:p>
        </w:tc>
        <w:tc>
          <w:tcPr>
            <w:tcW w:type="dxa" w:w="3120"/>
          </w:tcPr>
          <w:p>
            <w:r>
              <w:t>Personalized routine headers: title, goal, start_date, end_date, status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workout_exercises</w:t>
            </w:r>
          </w:p>
        </w:tc>
        <w:tc>
          <w:tcPr>
            <w:tcW w:type="dxa" w:w="3120"/>
          </w:tcPr>
          <w:p>
            <w:r>
              <w:t>id (PK), workout_plan_id (FK)</w:t>
            </w:r>
          </w:p>
        </w:tc>
        <w:tc>
          <w:tcPr>
            <w:tcW w:type="dxa" w:w="3120"/>
          </w:tcPr>
          <w:p>
            <w:r>
              <w:t>Daily exercises: day_of_week (Mon..Sun), exercise_name, muscle_group, sets, reps, rest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diet_plans</w:t>
            </w:r>
          </w:p>
        </w:tc>
        <w:tc>
          <w:tcPr>
            <w:tcW w:type="dxa" w:w="3120"/>
          </w:tcPr>
          <w:p>
            <w:r>
              <w:t>id (PK), member_id (FK), trainer_id (FK)</w:t>
            </w:r>
          </w:p>
        </w:tc>
        <w:tc>
          <w:tcPr>
            <w:tcW w:type="dxa" w:w="3120"/>
          </w:tcPr>
          <w:p>
            <w:r>
              <w:t>Macronutrient diet charts: title, target_calories, protein_g, carbs_g, fat_g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diet_meals</w:t>
            </w:r>
          </w:p>
        </w:tc>
        <w:tc>
          <w:tcPr>
            <w:tcW w:type="dxa" w:w="3120"/>
          </w:tcPr>
          <w:p>
            <w:r>
              <w:t>id (PK), diet_plan_id (FK)</w:t>
            </w:r>
          </w:p>
        </w:tc>
        <w:tc>
          <w:tcPr>
            <w:tcW w:type="dxa" w:w="3120"/>
          </w:tcPr>
          <w:p>
            <w:r>
              <w:t>Scheduled meals: meal_name (Breakfast..Dinner), timing, food_items, calories, quantity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progress_records</w:t>
            </w:r>
          </w:p>
        </w:tc>
        <w:tc>
          <w:tcPr>
            <w:tcW w:type="dxa" w:w="3120"/>
          </w:tcPr>
          <w:p>
            <w:r>
              <w:t>id (PK), member_id (FK), recorded_by (FK)</w:t>
            </w:r>
          </w:p>
        </w:tc>
        <w:tc>
          <w:tcPr>
            <w:tcW w:type="dxa" w:w="3120"/>
          </w:tcPr>
          <w:p>
            <w:r>
              <w:t>Biometric telemetry: weight_kg, height_cm, bmi (calculated), chest, waist, hips, arms, observations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notices</w:t>
            </w:r>
          </w:p>
        </w:tc>
        <w:tc>
          <w:tcPr>
            <w:tcW w:type="dxa" w:w="3120"/>
          </w:tcPr>
          <w:p>
            <w:r>
              <w:t>id (PK), created_by_user_id (FK)</w:t>
            </w:r>
          </w:p>
        </w:tc>
        <w:tc>
          <w:tcPr>
            <w:tcW w:type="dxa" w:w="3120"/>
          </w:tcPr>
          <w:p>
            <w:r>
              <w:t>Internal and public notices: title, content, target_audience (all/members/trainers)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events</w:t>
            </w:r>
          </w:p>
        </w:tc>
        <w:tc>
          <w:tcPr>
            <w:tcW w:type="dxa" w:w="3120"/>
          </w:tcPr>
          <w:p>
            <w:r>
              <w:t>id (PK)</w:t>
            </w:r>
          </w:p>
        </w:tc>
        <w:tc>
          <w:tcPr>
            <w:tcW w:type="dxa" w:w="3120"/>
          </w:tcPr>
          <w:p>
            <w:r>
              <w:t>Competitions and workshops: event_name, event_date, event_time, location (Narsobawadi)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posts</w:t>
            </w:r>
          </w:p>
        </w:tc>
        <w:tc>
          <w:tcPr>
            <w:tcW w:type="dxa" w:w="3120"/>
          </w:tcPr>
          <w:p>
            <w:r>
              <w:t>id (PK)</w:t>
            </w:r>
          </w:p>
        </w:tc>
        <w:tc>
          <w:tcPr>
            <w:tcW w:type="dxa" w:w="3120"/>
          </w:tcPr>
          <w:p>
            <w:r>
              <w:t>CMS articles: title, category (tip/achievement/update/offer), content, is_published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gym_status</w:t>
            </w:r>
          </w:p>
        </w:tc>
        <w:tc>
          <w:tcPr>
            <w:tcW w:type="dxa" w:w="3120"/>
          </w:tcPr>
          <w:p>
            <w:r>
              <w:t>id=1 (Singleton PK)</w:t>
            </w:r>
          </w:p>
        </w:tc>
        <w:tc>
          <w:tcPr>
            <w:tcW w:type="dxa" w:w="3120"/>
          </w:tcPr>
          <w:p>
            <w:r>
              <w:t>Realtime operational status: status (OPEN/CLOSED/HOLIDAY), opening_time, closing_time, notice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audit_logs</w:t>
            </w:r>
          </w:p>
        </w:tc>
        <w:tc>
          <w:tcPr>
            <w:tcW w:type="dxa" w:w="3120"/>
          </w:tcPr>
          <w:p>
            <w:r>
              <w:t>id (PK), user_id (FK)</w:t>
            </w:r>
          </w:p>
        </w:tc>
        <w:tc>
          <w:tcPr>
            <w:tcW w:type="dxa" w:w="3120"/>
          </w:tcPr>
          <w:p>
            <w:r>
              <w:t>Security audit trail: action, entity_type, entity_id, details, ip_address, timestamp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1"/>
        <w:spacing w:before="280" w:after="120"/>
      </w:pPr>
      <w:r>
        <w:rPr>
          <w:color w:val="1E293B"/>
          <w:sz w:val="40"/>
        </w:rPr>
        <w:t>3. Authentication &amp; Role-Based Access Control (RBAC)</w:t>
      </w:r>
    </w:p>
    <w:p>
      <w:pPr>
        <w:spacing w:after="120" w:line="276" w:lineRule="auto"/>
      </w:pPr>
      <w:r>
        <w:rPr>
          <w:color w:val="334155"/>
        </w:rPr>
        <w:t>The security architecture employs stateless 256-bit JSON Web Tokens (JWT) coupled with 10-round salted bcrypt password hashes. Plain text passwords are never stored.</w:t>
      </w:r>
    </w:p>
    <w:p>
      <w:r>
        <w:drawing>
          <wp:inline xmlns:a="http://schemas.openxmlformats.org/drawingml/2006/main" xmlns:pic="http://schemas.openxmlformats.org/drawingml/2006/picture">
            <wp:extent cx="5943600" cy="2575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Figure 3: Authentication Lifecycle and Role-Based Route Guards</w:t>
      </w:r>
    </w:p>
    <w:p>
      <w:pPr>
        <w:pStyle w:val="Heading2"/>
        <w:spacing w:before="280" w:after="120"/>
      </w:pPr>
      <w:r>
        <w:rPr>
          <w:color w:val="E11D48"/>
          <w:sz w:val="30"/>
        </w:rPr>
        <w:t>Core Security Components</w:t>
      </w:r>
    </w:p>
    <w:p>
      <w:pPr>
        <w:spacing w:after="120" w:line="276" w:lineRule="auto"/>
      </w:pPr>
      <w:r>
        <w:rPr>
          <w:b/>
          <w:color w:val="0F172A"/>
        </w:rPr>
        <w:t xml:space="preserve">1. verifyToken Middleware: </w:t>
      </w:r>
      <w:r>
        <w:rPr>
          <w:color w:val="334155"/>
        </w:rPr>
        <w:t>Validates incoming HTTP requests containing the Authorization: Bearer &lt;token&gt; header. Verifies the token against process.env.JWT_SECRET, confirms the user exists and is_active in MySQL, and populates req.user.</w:t>
      </w:r>
    </w:p>
    <w:p>
      <w:pPr>
        <w:spacing w:after="120" w:line="276" w:lineRule="auto"/>
      </w:pPr>
      <w:r>
        <w:rPr>
          <w:b/>
          <w:color w:val="0F172A"/>
        </w:rPr>
        <w:t xml:space="preserve">2. authorizeRoles Middleware: </w:t>
      </w:r>
      <w:r>
        <w:rPr>
          <w:color w:val="334155"/>
        </w:rPr>
        <w:t>Restricts route access based on user role. Accepts allowed roles (e.g. authorizeRoles('admin')) and returns HTTP 403 Forbidden if the user lacks adequate permissions.</w:t>
      </w:r>
    </w:p>
    <w:p>
      <w:pPr>
        <w:spacing w:after="120" w:line="276" w:lineRule="auto"/>
      </w:pPr>
      <w:r>
        <w:rPr>
          <w:b/>
          <w:color w:val="0F172A"/>
        </w:rPr>
        <w:t xml:space="preserve">3. ProtectedRoute Component: </w:t>
      </w:r>
      <w:r>
        <w:rPr>
          <w:color w:val="334155"/>
        </w:rPr>
        <w:t>Guards client-side React routes. Verifies authentication state from AuthContext, validates role permissions, and redirects unauthorized visitors to /login or role dashboards.</w:t>
      </w:r>
    </w:p>
    <w:p>
      <w:pPr>
        <w:pStyle w:val="Heading1"/>
        <w:spacing w:before="280" w:after="120"/>
      </w:pPr>
      <w:r>
        <w:rPr>
          <w:color w:val="1E293B"/>
          <w:sz w:val="40"/>
        </w:rPr>
        <w:t>4. Billing, Invoices &amp; Payment Ledger</w:t>
      </w:r>
    </w:p>
    <w:p>
      <w:pPr>
        <w:spacing w:after="120" w:line="276" w:lineRule="auto"/>
      </w:pPr>
      <w:r>
        <w:rPr>
          <w:color w:val="334155"/>
        </w:rPr>
        <w:t>The financial module guarantees strict consistency. All payments atomically adjust invoice amounts, prevent overpayments, and issue sequential receipts.</w:t>
      </w:r>
    </w:p>
    <w:p>
      <w:r>
        <w:drawing>
          <wp:inline xmlns:a="http://schemas.openxmlformats.org/drawingml/2006/main" xmlns:pic="http://schemas.openxmlformats.org/drawingml/2006/picture">
            <wp:extent cx="5943600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Figure 4: Financial Invoice and Payment State Machine</w:t>
      </w:r>
    </w:p>
    <w:p>
      <w:pPr>
        <w:pStyle w:val="Heading2"/>
        <w:spacing w:before="280" w:after="120"/>
      </w:pPr>
      <w:r>
        <w:rPr>
          <w:color w:val="E11D48"/>
          <w:sz w:val="30"/>
        </w:rPr>
        <w:t>Mathematical Ledger Rules</w:t>
      </w:r>
    </w:p>
    <w:p>
      <w:pPr>
        <w:spacing w:after="120" w:line="276" w:lineRule="auto"/>
      </w:pPr>
      <w:r>
        <w:rPr>
          <w:b/>
          <w:color w:val="0F172A"/>
        </w:rPr>
        <w:t xml:space="preserve">• Final Amount Formula: </w:t>
      </w:r>
      <w:r>
        <w:rPr>
          <w:color w:val="334155"/>
        </w:rPr>
        <w:t>Final Amount = Subtotal - Discount + Tax Amount</w:t>
      </w:r>
    </w:p>
    <w:p>
      <w:pPr>
        <w:spacing w:after="120" w:line="276" w:lineRule="auto"/>
      </w:pPr>
      <w:r>
        <w:rPr>
          <w:b/>
          <w:color w:val="0F172A"/>
        </w:rPr>
        <w:t xml:space="preserve">• Balance Formula: </w:t>
      </w:r>
      <w:r>
        <w:rPr>
          <w:color w:val="334155"/>
        </w:rPr>
        <w:t>Remaining Balance = Final Amount - Total Amount Paid</w:t>
      </w:r>
    </w:p>
    <w:p>
      <w:pPr>
        <w:spacing w:after="120" w:line="276" w:lineRule="auto"/>
      </w:pPr>
      <w:r>
        <w:rPr>
          <w:b/>
          <w:color w:val="0F172A"/>
        </w:rPr>
        <w:t xml:space="preserve">• Payment Validation: </w:t>
      </w:r>
      <w:r>
        <w:rPr>
          <w:color w:val="334155"/>
        </w:rPr>
        <w:t>A payment is valid if and only if: 0 &lt; Payment Amount &lt;= Remaining Balance. Payments exceeding balance are blocked.</w:t>
      </w:r>
    </w:p>
    <w:p>
      <w:pPr>
        <w:spacing w:after="120" w:line="276" w:lineRule="auto"/>
      </w:pPr>
      <w:r>
        <w:rPr>
          <w:b/>
          <w:color w:val="0F172A"/>
        </w:rPr>
        <w:t xml:space="preserve">• Status Transitions: </w:t>
      </w:r>
      <w:r>
        <w:rPr>
          <w:color w:val="334155"/>
        </w:rPr>
        <w:t>Invoices transition from 'pending' (0 paid) to 'partially_paid' (partial balance remaining) to 'paid' (balance = 0.00).</w:t>
      </w:r>
    </w:p>
    <w:p>
      <w:pPr>
        <w:pStyle w:val="Heading1"/>
        <w:spacing w:before="280" w:after="120"/>
      </w:pPr>
      <w:r>
        <w:rPr>
          <w:color w:val="1E293B"/>
          <w:sz w:val="40"/>
        </w:rPr>
        <w:t>5. Member Lifecycle &amp; Coaching Telemetry</w:t>
      </w:r>
    </w:p>
    <w:p>
      <w:pPr>
        <w:spacing w:after="120" w:line="276" w:lineRule="auto"/>
      </w:pPr>
      <w:r>
        <w:rPr>
          <w:color w:val="334155"/>
        </w:rPr>
        <w:t>Members experience a structured lifecycle from initial onboarding to trainer allocation, customized weekly routines, dietary guidance, and biometric progress tracking.</w:t>
      </w:r>
    </w:p>
    <w:p>
      <w:r>
        <w:drawing>
          <wp:inline xmlns:a="http://schemas.openxmlformats.org/drawingml/2006/main" xmlns:pic="http://schemas.openxmlformats.org/drawingml/2006/picture">
            <wp:extent cx="5943600" cy="2278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Figure 5: End-to-End Member Progression &amp; Telemetry Workflow</w:t>
      </w:r>
    </w:p>
    <w:p>
      <w:pPr>
        <w:pStyle w:val="Heading2"/>
        <w:spacing w:before="280" w:after="120"/>
      </w:pPr>
      <w:r>
        <w:rPr>
          <w:color w:val="E11D48"/>
          <w:sz w:val="30"/>
        </w:rPr>
        <w:t>Biometric Telemetry &amp; BMI Calculation</w:t>
      </w:r>
    </w:p>
    <w:p>
      <w:pPr>
        <w:spacing w:after="120" w:line="276" w:lineRule="auto"/>
      </w:pPr>
      <w:r>
        <w:rPr>
          <w:b/>
          <w:color w:val="0F172A"/>
        </w:rPr>
        <w:t xml:space="preserve">• Automated Telemetry: </w:t>
      </w:r>
      <w:r>
        <w:rPr>
          <w:color w:val="334155"/>
        </w:rPr>
        <w:t>Whenever a trainer records a progress check-in, the system automatically computes the member's Body Mass Index (BMI): BMI = weight_kg / (height_m ^ 2). Measurements for chest, waist, hips, arms, and thighs are preserved chronologically and visualized via Recharts.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E293B"/>
          <w:sz w:val="40"/>
        </w:rPr>
        <w:t>6. Complete Backend Function Reference (15 Controllers)</w:t>
      </w:r>
    </w:p>
    <w:p>
      <w:pPr>
        <w:spacing w:after="120" w:line="276" w:lineRule="auto"/>
      </w:pPr>
      <w:r>
        <w:rPr>
          <w:color w:val="334155"/>
        </w:rPr>
        <w:t>Below is the exhaustive catalog of all functions across the 15 backend controller modules: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Controller Module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Exported Functions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Key Logic &amp; DB Operations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authController.js</w:t>
            </w:r>
          </w:p>
        </w:tc>
        <w:tc>
          <w:tcPr>
            <w:tcW w:type="dxa" w:w="3120"/>
          </w:tcPr>
          <w:p>
            <w:r>
              <w:t>register, login, getMe, forgotPassword, resetPassword, updateProfile, generateToken</w:t>
            </w:r>
          </w:p>
        </w:tc>
        <w:tc>
          <w:tcPr>
            <w:tcW w:type="dxa" w:w="3120"/>
          </w:tcPr>
          <w:p>
            <w:r>
              <w:t>User registration with RVF-XXXX allocation, password comparison, JWT signing, profile updates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memberController.js</w:t>
            </w:r>
          </w:p>
        </w:tc>
        <w:tc>
          <w:tcPr>
            <w:tcW w:type="dxa" w:w="3120"/>
          </w:tcPr>
          <w:p>
            <w:r>
              <w:t>getMembers, getMemberById, createMember, updateMember, toggleMemberStatus, deleteMember</w:t>
            </w:r>
          </w:p>
        </w:tc>
        <w:tc>
          <w:tcPr>
            <w:tcW w:type="dxa" w:w="3120"/>
          </w:tcPr>
          <w:p>
            <w:r>
              <w:t>Full-text search, 360-degree member dossier aggregation, status toggles, referential integrity check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trainerController.js</w:t>
            </w:r>
          </w:p>
        </w:tc>
        <w:tc>
          <w:tcPr>
            <w:tcW w:type="dxa" w:w="3120"/>
          </w:tcPr>
          <w:p>
            <w:r>
              <w:t>getTrainers, getTrainerById, createTrainer, updateTrainer, toggleTrainerStatus</w:t>
            </w:r>
          </w:p>
        </w:tc>
        <w:tc>
          <w:tcPr>
            <w:tcW w:type="dxa" w:w="3120"/>
          </w:tcPr>
          <w:p>
            <w:r>
              <w:t>Trainer hiring, client count subqueries, specialization updates, member roster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planController.js</w:t>
            </w:r>
          </w:p>
        </w:tc>
        <w:tc>
          <w:tcPr>
            <w:tcW w:type="dxa" w:w="3120"/>
          </w:tcPr>
          <w:p>
            <w:r>
              <w:t>getPlans, createPlan, updatePlan, togglePlanStatus</w:t>
            </w:r>
          </w:p>
        </w:tc>
        <w:tc>
          <w:tcPr>
            <w:tcW w:type="dxa" w:w="3120"/>
          </w:tcPr>
          <w:p>
            <w:r>
              <w:t>Membership plan tiers, JSON benefits parsing, price management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membershipController.js</w:t>
            </w:r>
          </w:p>
        </w:tc>
        <w:tc>
          <w:tcPr>
            <w:tcW w:type="dxa" w:w="3120"/>
          </w:tcPr>
          <w:p>
            <w:r>
              <w:t>getMemberships, assignMembership, renewMembership, cancelMembership</w:t>
            </w:r>
          </w:p>
        </w:tc>
        <w:tc>
          <w:tcPr>
            <w:tcW w:type="dxa" w:w="3120"/>
          </w:tcPr>
          <w:p>
            <w:r>
              <w:t>Auto date calculation (end_date = start_date + duration), automatic renewal invoice creation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billingController.js</w:t>
            </w:r>
          </w:p>
        </w:tc>
        <w:tc>
          <w:tcPr>
            <w:tcW w:type="dxa" w:w="3120"/>
          </w:tcPr>
          <w:p>
            <w:r>
              <w:t>getInvoices, getInvoiceById, createInvoice, cancelInvoice</w:t>
            </w:r>
          </w:p>
        </w:tc>
        <w:tc>
          <w:tcPr>
            <w:tcW w:type="dxa" w:w="3120"/>
          </w:tcPr>
          <w:p>
            <w:r>
              <w:t>Sequential INV-YYYY-XXXX generation, line items insertion, payment status monitoring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paymentController.js</w:t>
            </w:r>
          </w:p>
        </w:tc>
        <w:tc>
          <w:tcPr>
            <w:tcW w:type="dxa" w:w="3120"/>
          </w:tcPr>
          <w:p>
            <w:r>
              <w:t>getPayments, recordPayment, getReceipts, getReceiptById</w:t>
            </w:r>
          </w:p>
        </w:tc>
        <w:tc>
          <w:tcPr>
            <w:tcW w:type="dxa" w:w="3120"/>
          </w:tcPr>
          <w:p>
            <w:r>
              <w:t>Atomic payment recording, balance recalculation, RCP-YYYY-XXXX receipt generation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workoutController.js</w:t>
            </w:r>
          </w:p>
        </w:tc>
        <w:tc>
          <w:tcPr>
            <w:tcW w:type="dxa" w:w="3120"/>
          </w:tcPr>
          <w:p>
            <w:r>
              <w:t>getWorkoutByMemberId, createWorkoutPlan, deleteWorkoutPlan</w:t>
            </w:r>
          </w:p>
        </w:tc>
        <w:tc>
          <w:tcPr>
            <w:tcW w:type="dxa" w:w="3120"/>
          </w:tcPr>
          <w:p>
            <w:r>
              <w:t>Weekly schedule authoring (Mon..Sun), exercise grouping, sets and reps assignment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dietController.js</w:t>
            </w:r>
          </w:p>
        </w:tc>
        <w:tc>
          <w:tcPr>
            <w:tcW w:type="dxa" w:w="3120"/>
          </w:tcPr>
          <w:p>
            <w:r>
              <w:t>getDietByMemberId, createDietPlan, deleteDietPlan</w:t>
            </w:r>
          </w:p>
        </w:tc>
        <w:tc>
          <w:tcPr>
            <w:tcW w:type="dxa" w:w="3120"/>
          </w:tcPr>
          <w:p>
            <w:r>
              <w:t>Nutrition chart builder, daily calorie goals, scheduled meals breakdown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progressController.js</w:t>
            </w:r>
          </w:p>
        </w:tc>
        <w:tc>
          <w:tcPr>
            <w:tcW w:type="dxa" w:w="3120"/>
          </w:tcPr>
          <w:p>
            <w:r>
              <w:t>getProgressByMemberId, recordProgress, deleteProgress</w:t>
            </w:r>
          </w:p>
        </w:tc>
        <w:tc>
          <w:tcPr>
            <w:tcW w:type="dxa" w:w="3120"/>
          </w:tcPr>
          <w:p>
            <w:r>
              <w:t>Telemetry logging, automated BMI calculation, chronological ordering for charts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noticeController.js</w:t>
            </w:r>
          </w:p>
        </w:tc>
        <w:tc>
          <w:tcPr>
            <w:tcW w:type="dxa" w:w="3120"/>
          </w:tcPr>
          <w:p>
            <w:r>
              <w:t>getNotices, createNotice, deleteNotice</w:t>
            </w:r>
          </w:p>
        </w:tc>
        <w:tc>
          <w:tcPr>
            <w:tcW w:type="dxa" w:w="3120"/>
          </w:tcPr>
          <w:p>
            <w:r>
              <w:t>Gym announcements targeted to all, members, or trainers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eventController.js</w:t>
            </w:r>
          </w:p>
        </w:tc>
        <w:tc>
          <w:tcPr>
            <w:tcW w:type="dxa" w:w="3120"/>
          </w:tcPr>
          <w:p>
            <w:r>
              <w:t>getEvents, createEvent, deleteEvent</w:t>
            </w:r>
          </w:p>
        </w:tc>
        <w:tc>
          <w:tcPr>
            <w:tcW w:type="dxa" w:w="3120"/>
          </w:tcPr>
          <w:p>
            <w:r>
              <w:t>Community bootcamps, workshops, competitions in Narsobawadi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postController.js</w:t>
            </w:r>
          </w:p>
        </w:tc>
        <w:tc>
          <w:tcPr>
            <w:tcW w:type="dxa" w:w="3120"/>
          </w:tcPr>
          <w:p>
            <w:r>
              <w:t>getPosts, createPost, deletePost</w:t>
            </w:r>
          </w:p>
        </w:tc>
        <w:tc>
          <w:tcPr>
            <w:tcW w:type="dxa" w:w="3120"/>
          </w:tcPr>
          <w:p>
            <w:r>
              <w:t>CMS updates, transformation achievements, workout tips, offers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gymStatusController.js</w:t>
            </w:r>
          </w:p>
        </w:tc>
        <w:tc>
          <w:tcPr>
            <w:tcW w:type="dxa" w:w="3120"/>
          </w:tcPr>
          <w:p>
            <w:r>
              <w:t>getGymStatus, updateGymStatus</w:t>
            </w:r>
          </w:p>
        </w:tc>
        <w:tc>
          <w:tcPr>
            <w:tcW w:type="dxa" w:w="3120"/>
          </w:tcPr>
          <w:p>
            <w:r>
              <w:t>Realtime operational status (OPEN/CLOSED/HOLIDAY), operating hours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reportController.js</w:t>
            </w:r>
          </w:p>
        </w:tc>
        <w:tc>
          <w:tcPr>
            <w:tcW w:type="dxa" w:w="3120"/>
          </w:tcPr>
          <w:p>
            <w:r>
              <w:t>getAdminDashboard, getTrainerDashboard, getMemberDashboard, getReports, getAuditLogs</w:t>
            </w:r>
          </w:p>
        </w:tc>
        <w:tc>
          <w:tcPr>
            <w:tcW w:type="dxa" w:w="3120"/>
          </w:tcPr>
          <w:p>
            <w:r>
              <w:t>Analytical reports (revenue, dues, rosters), live KPI summaries, audit trail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color w:val="1E293B"/>
          <w:sz w:val="40"/>
        </w:rPr>
        <w:t>7. Frontend Page Catalog (25 Distinct Views)</w:t>
      </w:r>
    </w:p>
    <w:p>
      <w:pPr>
        <w:spacing w:after="120" w:line="276" w:lineRule="auto"/>
      </w:pPr>
      <w:r>
        <w:rPr>
          <w:color w:val="334155"/>
        </w:rPr>
        <w:t>The frontend is structured into 4 role-based view portals:</w:t>
      </w:r>
    </w:p>
    <w:p>
      <w:pPr>
        <w:spacing w:after="120" w:line="276" w:lineRule="auto"/>
      </w:pPr>
      <w:r>
        <w:rPr>
          <w:b/>
          <w:color w:val="0F172A"/>
        </w:rPr>
        <w:t xml:space="preserve">1. Public Website (10 Views): </w:t>
      </w:r>
      <w:r>
        <w:rPr>
          <w:color w:val="334155"/>
        </w:rPr>
        <w:t>Home, About, Facilities, Membership Plans, Trainers, Photo Gallery, Announcements, Gym Status, Contact (Narsobawadi), and Public Navigation/Footer.</w:t>
      </w:r>
    </w:p>
    <w:p>
      <w:pPr>
        <w:spacing w:after="120" w:line="276" w:lineRule="auto"/>
      </w:pPr>
      <w:r>
        <w:rPr>
          <w:b/>
          <w:color w:val="0F172A"/>
        </w:rPr>
        <w:t xml:space="preserve">2. Authentication Portal (3 Views): </w:t>
      </w:r>
      <w:r>
        <w:rPr>
          <w:color w:val="334155"/>
        </w:rPr>
        <w:t>Login (with 1-Click Quick Demo Login Pills), Register (Public Member Onboarding), and Forgot Password.</w:t>
      </w:r>
    </w:p>
    <w:p>
      <w:pPr>
        <w:spacing w:after="120" w:line="276" w:lineRule="auto"/>
      </w:pPr>
      <w:r>
        <w:rPr>
          <w:b/>
          <w:color w:val="0F172A"/>
        </w:rPr>
        <w:t xml:space="preserve">3. Admin Portal (10 Views): </w:t>
      </w:r>
      <w:r>
        <w:rPr>
          <w:color w:val="334155"/>
        </w:rPr>
        <w:t>Executive Dashboard (Recharts KPIs), Member Directory, Member 360 Detail, Trainer Management, Plan Editor, Invoice Ledger, Payment Processing, Analytics &amp; Reports, Content CMS, and Security Audit Logs.</w:t>
      </w:r>
    </w:p>
    <w:p>
      <w:pPr>
        <w:spacing w:after="120" w:line="276" w:lineRule="auto"/>
      </w:pPr>
      <w:r>
        <w:rPr>
          <w:b/>
          <w:color w:val="0F172A"/>
        </w:rPr>
        <w:t xml:space="preserve">4. Trainer Portal (5 Views): </w:t>
      </w:r>
      <w:r>
        <w:rPr>
          <w:color w:val="334155"/>
        </w:rPr>
        <w:t>Trainer Dashboard, Assigned Client Roster, Weekly Workout Manager, Diet &amp; Nutrition Manager, and Biometric Progress Logger.</w:t>
      </w:r>
    </w:p>
    <w:p>
      <w:pPr>
        <w:spacing w:after="120" w:line="276" w:lineRule="auto"/>
      </w:pPr>
      <w:r>
        <w:rPr>
          <w:b/>
          <w:color w:val="0F172A"/>
        </w:rPr>
        <w:t xml:space="preserve">5. Member Portal (7 Views): </w:t>
      </w:r>
      <w:r>
        <w:rPr>
          <w:color w:val="334155"/>
        </w:rPr>
        <w:t>Member Home Dashboard, Personal Profile, Invoices &amp; Payment Receipts, Assigned Workout Schedule, Diet Chart, Weight Progress Chart, and Gym Bulletins.</w:t>
      </w:r>
    </w:p>
    <w:p>
      <w:pPr>
        <w:spacing w:after="120" w:line="276" w:lineRule="auto"/>
      </w:pPr>
      <w:r>
        <w:rPr>
          <w:b/>
          <w:color w:val="0F172A"/>
        </w:rPr>
        <w:t xml:space="preserve">6. Printable Document Modals: </w:t>
      </w:r>
      <w:r>
        <w:rPr>
          <w:color w:val="334155"/>
        </w:rPr>
        <w:t>PrintInvoiceModal (official tax invoice) and PrintReceiptModal (official fee receipt) with @media print stylesheets.</w:t>
      </w:r>
    </w:p>
    <w:p>
      <w:pPr>
        <w:pStyle w:val="Heading1"/>
        <w:spacing w:before="280" w:after="120"/>
      </w:pPr>
      <w:r>
        <w:rPr>
          <w:color w:val="1E293B"/>
          <w:sz w:val="40"/>
        </w:rPr>
        <w:t>8. Operational Batch Launchers &amp; Demo Credentials</w:t>
      </w:r>
    </w:p>
    <w:p>
      <w:pPr>
        <w:spacing w:after="120" w:line="276" w:lineRule="auto"/>
      </w:pPr>
      <w:r>
        <w:rPr>
          <w:color w:val="334155"/>
        </w:rPr>
        <w:t>To ensure continuous operation without dependency on terminal sessions, three standalone batch files are provided:</w:t>
      </w:r>
    </w:p>
    <w:p>
      <w:pPr>
        <w:spacing w:after="120" w:line="276" w:lineRule="auto"/>
      </w:pPr>
      <w:r>
        <w:rPr>
          <w:b/>
          <w:color w:val="0F172A"/>
        </w:rPr>
        <w:t xml:space="preserve">• START_RV_FITNESS.bat: </w:t>
      </w:r>
      <w:r>
        <w:rPr>
          <w:color w:val="334155"/>
        </w:rPr>
        <w:t>Double-click to start MySQL (Port 3306), Node Backend (Port 5000), and Vite Frontend (Port 3000), automatically opening the browser to http://127.0.0.1:3000.</w:t>
      </w:r>
    </w:p>
    <w:p>
      <w:pPr>
        <w:spacing w:after="120" w:line="276" w:lineRule="auto"/>
      </w:pPr>
      <w:r>
        <w:rPr>
          <w:b/>
          <w:color w:val="0F172A"/>
        </w:rPr>
        <w:t xml:space="preserve">• STOP_RV_FITNESS.bat: </w:t>
      </w:r>
      <w:r>
        <w:rPr>
          <w:color w:val="334155"/>
        </w:rPr>
        <w:t>Cleanly stops all background services with one double-click.</w:t>
      </w:r>
    </w:p>
    <w:p>
      <w:pPr>
        <w:spacing w:after="120" w:line="276" w:lineRule="auto"/>
      </w:pPr>
      <w:r>
        <w:rPr>
          <w:b/>
          <w:color w:val="0F172A"/>
        </w:rPr>
        <w:t xml:space="preserve">• PUSH_TO_GITHUB.bat: </w:t>
      </w:r>
      <w:r>
        <w:rPr>
          <w:color w:val="334155"/>
        </w:rPr>
        <w:t>Synchronizes and pushes repository commits to GitHub (https://github.com/tejasbuwa/RV-Fitness-Gym-Management-System.git).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340"/>
          </w:tcPr>
          <w:p>
            <w:r>
              <w:t>Super Admin</w:t>
            </w:r>
          </w:p>
        </w:tc>
        <w:tc>
          <w:tcPr>
            <w:tcW w:type="dxa" w:w="2340"/>
          </w:tcPr>
          <w:p>
            <w:r>
              <w:t>admin@rvfitness.com</w:t>
            </w:r>
          </w:p>
        </w:tc>
        <w:tc>
          <w:tcPr>
            <w:tcW w:type="dxa" w:w="2340"/>
          </w:tcPr>
          <w:p>
            <w:r>
              <w:t>Admin@123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Trainer</w:t>
            </w:r>
          </w:p>
        </w:tc>
        <w:tc>
          <w:tcPr>
            <w:tcW w:type="dxa" w:w="2340"/>
          </w:tcPr>
          <w:p>
            <w:r>
              <w:t>Vikram Patil</w:t>
            </w:r>
          </w:p>
        </w:tc>
        <w:tc>
          <w:tcPr>
            <w:tcW w:type="dxa" w:w="2340"/>
          </w:tcPr>
          <w:p>
            <w:r>
              <w:t>vikram@rvfitness.com</w:t>
            </w:r>
          </w:p>
        </w:tc>
        <w:tc>
          <w:tcPr>
            <w:tcW w:type="dxa" w:w="2340"/>
          </w:tcPr>
          <w:p>
            <w:r>
              <w:t>Trainer@123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Trainer</w:t>
            </w:r>
          </w:p>
        </w:tc>
        <w:tc>
          <w:tcPr>
            <w:tcW w:type="dxa" w:w="2340"/>
          </w:tcPr>
          <w:p>
            <w:r>
              <w:t>Sneha Kulkarni</w:t>
            </w:r>
          </w:p>
        </w:tc>
        <w:tc>
          <w:tcPr>
            <w:tcW w:type="dxa" w:w="2340"/>
          </w:tcPr>
          <w:p>
            <w:r>
              <w:t>sneha@rvfitness.com</w:t>
            </w:r>
          </w:p>
        </w:tc>
        <w:tc>
          <w:tcPr>
            <w:tcW w:type="dxa" w:w="2340"/>
          </w:tcPr>
          <w:p>
            <w:r>
              <w:t>Trainer@123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2340"/>
          </w:tcPr>
          <w:p>
            <w:r>
              <w:t>Rohit Deshmukh (RVF-0001)</w:t>
            </w:r>
          </w:p>
        </w:tc>
        <w:tc>
          <w:tcPr>
            <w:tcW w:type="dxa" w:w="2340"/>
          </w:tcPr>
          <w:p>
            <w:r>
              <w:t>rohit@gmail.com</w:t>
            </w:r>
          </w:p>
        </w:tc>
        <w:tc>
          <w:tcPr>
            <w:tcW w:type="dxa" w:w="2340"/>
          </w:tcPr>
          <w:p>
            <w:r>
              <w:t>Member@123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2340"/>
          </w:tcPr>
          <w:p>
            <w:r>
              <w:t>Ananya Joshi (RVF-0002)</w:t>
            </w:r>
          </w:p>
        </w:tc>
        <w:tc>
          <w:tcPr>
            <w:tcW w:type="dxa" w:w="2340"/>
          </w:tcPr>
          <w:p>
            <w:r>
              <w:t>ananya@gmail.com</w:t>
            </w:r>
          </w:p>
        </w:tc>
        <w:tc>
          <w:tcPr>
            <w:tcW w:type="dxa" w:w="2340"/>
          </w:tcPr>
          <w:p>
            <w:r>
              <w:t>Member@123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2340"/>
          </w:tcPr>
          <w:p>
            <w:r>
              <w:t>Sachin More (RVF-0003)</w:t>
            </w:r>
          </w:p>
        </w:tc>
        <w:tc>
          <w:tcPr>
            <w:tcW w:type="dxa" w:w="2340"/>
          </w:tcPr>
          <w:p>
            <w:r>
              <w:t>sachin@gmail.com</w:t>
            </w:r>
          </w:p>
        </w:tc>
        <w:tc>
          <w:tcPr>
            <w:tcW w:type="dxa" w:w="2340"/>
          </w:tcPr>
          <w:p>
            <w:r>
              <w:t>Member@123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System Architecture &amp; 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RV FITNESS – GYM MANAGEMENT SYSTEM (Narsobawadi)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