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334A4" w14:textId="77777777" w:rsidR="00B676F3" w:rsidRDefault="00F165FD" w:rsidP="009D7200">
      <w:pPr>
        <w:rPr>
          <w:rFonts w:ascii="Calibri Light" w:hAnsi="Calibri Light" w:cs="Calibri Light"/>
          <w:color w:val="000000" w:themeColor="text1"/>
        </w:rPr>
      </w:pPr>
      <w:bookmarkStart w:id="0" w:name="_GoBack"/>
      <w:bookmarkEnd w:id="0"/>
      <w:r>
        <w:rPr>
          <w:rFonts w:ascii="Calibri Light" w:hAnsi="Calibri Light" w:cs="Calibri Light"/>
          <w:color w:val="000000" w:themeColor="text1"/>
        </w:rPr>
        <w:t>III</w:t>
      </w:r>
      <w:r w:rsidR="00B676F3" w:rsidRPr="00F165FD">
        <w:rPr>
          <w:rFonts w:ascii="Calibri Light" w:hAnsi="Calibri Light" w:cs="Calibri Light"/>
          <w:color w:val="000000" w:themeColor="text1"/>
        </w:rPr>
        <w:t>. How Configuration Parameters Plays Critical Role in Hadoop</w:t>
      </w:r>
    </w:p>
    <w:p w14:paraId="54273192" w14:textId="77777777" w:rsidR="00F165FD" w:rsidRPr="00F165FD" w:rsidRDefault="00F165FD" w:rsidP="009D7200">
      <w:pPr>
        <w:rPr>
          <w:rFonts w:ascii="Calibri Light" w:hAnsi="Calibri Light" w:cs="Calibri Light"/>
          <w:color w:val="000000" w:themeColor="text1"/>
        </w:rPr>
      </w:pPr>
    </w:p>
    <w:p w14:paraId="7EA59E81" w14:textId="77777777" w:rsidR="00C53AE4" w:rsidRPr="00F165FD" w:rsidRDefault="00F165FD" w:rsidP="009D7200">
      <w:pPr>
        <w:rPr>
          <w:rFonts w:ascii="Calibri Light" w:hAnsi="Calibri Light" w:cs="Calibri Light"/>
          <w:color w:val="000000" w:themeColor="text1"/>
        </w:rPr>
      </w:pPr>
      <w:r>
        <w:rPr>
          <w:rFonts w:ascii="Calibri Light" w:hAnsi="Calibri Light" w:cs="Calibri Light"/>
          <w:color w:val="000000" w:themeColor="text1"/>
        </w:rPr>
        <w:t>III</w:t>
      </w:r>
      <w:r w:rsidR="009D7200" w:rsidRPr="00F165FD">
        <w:rPr>
          <w:rFonts w:ascii="Calibri Light" w:hAnsi="Calibri Light" w:cs="Calibri Light"/>
          <w:color w:val="000000" w:themeColor="text1"/>
        </w:rPr>
        <w:t>. I. Introduction</w:t>
      </w:r>
    </w:p>
    <w:p w14:paraId="32BEAD5B" w14:textId="77777777" w:rsidR="009D7200" w:rsidRPr="00F165FD" w:rsidRDefault="009D7200" w:rsidP="009D7200">
      <w:pPr>
        <w:rPr>
          <w:rFonts w:ascii="Calibri Light" w:hAnsi="Calibri Light" w:cs="Calibri Light"/>
          <w:color w:val="000000" w:themeColor="text1"/>
        </w:rPr>
      </w:pPr>
    </w:p>
    <w:p w14:paraId="580D4483" w14:textId="59855355" w:rsidR="009D7200" w:rsidRPr="00F165FD" w:rsidRDefault="009D7200" w:rsidP="009D7200">
      <w:pPr>
        <w:rPr>
          <w:rFonts w:ascii="Calibri Light" w:hAnsi="Calibri Light" w:cs="Calibri Light"/>
          <w:color w:val="000000" w:themeColor="text1"/>
        </w:rPr>
      </w:pPr>
      <w:r w:rsidRPr="00F165FD">
        <w:rPr>
          <w:rFonts w:ascii="Calibri Light" w:hAnsi="Calibri Light" w:cs="Calibri Light"/>
          <w:color w:val="000000" w:themeColor="text1"/>
        </w:rPr>
        <w:t xml:space="preserve">In this section, we will be exploring configuration parameters that help in tuning in Hadoop. Some configuration we will be looking into </w:t>
      </w:r>
      <w:r w:rsidR="009B2F39" w:rsidRPr="00F165FD">
        <w:rPr>
          <w:rFonts w:ascii="Calibri Light" w:hAnsi="Calibri Light" w:cs="Calibri Light"/>
          <w:color w:val="000000" w:themeColor="text1"/>
        </w:rPr>
        <w:t xml:space="preserve">are </w:t>
      </w:r>
      <w:r w:rsidR="00B97399" w:rsidRPr="00F165FD">
        <w:rPr>
          <w:rFonts w:ascii="Calibri Light" w:hAnsi="Calibri Light" w:cs="Calibri Light"/>
          <w:color w:val="000000" w:themeColor="text1"/>
        </w:rPr>
        <w:t>JVM,</w:t>
      </w:r>
      <w:r w:rsidR="009B2F39" w:rsidRPr="00F165FD">
        <w:rPr>
          <w:rFonts w:ascii="Calibri Light" w:hAnsi="Calibri Light" w:cs="Calibri Light"/>
          <w:color w:val="000000" w:themeColor="text1"/>
        </w:rPr>
        <w:t xml:space="preserve"> OS, and BIOS configuration that will show the configurations and how it helps make it a critical role in Hadoop. </w:t>
      </w:r>
    </w:p>
    <w:p w14:paraId="100A483C" w14:textId="77777777" w:rsidR="009D7200" w:rsidRPr="00F165FD" w:rsidRDefault="009D7200" w:rsidP="009D7200">
      <w:pPr>
        <w:rPr>
          <w:rFonts w:ascii="Calibri Light" w:hAnsi="Calibri Light" w:cs="Calibri Light"/>
          <w:color w:val="000000" w:themeColor="text1"/>
        </w:rPr>
      </w:pPr>
    </w:p>
    <w:p w14:paraId="7581D5D3" w14:textId="77777777" w:rsidR="00B676F3" w:rsidRPr="00F165FD" w:rsidRDefault="00F165FD" w:rsidP="009D7200">
      <w:pPr>
        <w:rPr>
          <w:rFonts w:ascii="Calibri Light" w:hAnsi="Calibri Light" w:cs="Calibri Light"/>
          <w:color w:val="000000" w:themeColor="text1"/>
        </w:rPr>
      </w:pPr>
      <w:r>
        <w:rPr>
          <w:rFonts w:ascii="Calibri Light" w:hAnsi="Calibri Light" w:cs="Calibri Light"/>
          <w:color w:val="000000" w:themeColor="text1"/>
        </w:rPr>
        <w:t>III</w:t>
      </w:r>
      <w:r w:rsidR="00B676F3" w:rsidRPr="00F165FD">
        <w:rPr>
          <w:rFonts w:ascii="Calibri Light" w:hAnsi="Calibri Light" w:cs="Calibri Light"/>
          <w:color w:val="000000" w:themeColor="text1"/>
        </w:rPr>
        <w:t xml:space="preserve">. </w:t>
      </w:r>
      <w:r w:rsidR="009D7200" w:rsidRPr="00F165FD">
        <w:rPr>
          <w:rFonts w:ascii="Calibri Light" w:hAnsi="Calibri Light" w:cs="Calibri Light"/>
          <w:color w:val="000000" w:themeColor="text1"/>
        </w:rPr>
        <w:t>I</w:t>
      </w:r>
      <w:r w:rsidR="00B676F3" w:rsidRPr="00F165FD">
        <w:rPr>
          <w:rFonts w:ascii="Calibri Light" w:hAnsi="Calibri Light" w:cs="Calibri Light"/>
          <w:color w:val="000000" w:themeColor="text1"/>
        </w:rPr>
        <w:t>I. JVM Configuration</w:t>
      </w:r>
    </w:p>
    <w:p w14:paraId="10F4EA0E" w14:textId="77777777" w:rsidR="00C53AE4" w:rsidRPr="00F165FD" w:rsidRDefault="00C53AE4" w:rsidP="009D7200">
      <w:pPr>
        <w:rPr>
          <w:rFonts w:ascii="Calibri Light" w:hAnsi="Calibri Light" w:cs="Calibri Light"/>
          <w:color w:val="000000" w:themeColor="text1"/>
        </w:rPr>
      </w:pPr>
    </w:p>
    <w:p w14:paraId="1EC3CBDE" w14:textId="77777777" w:rsidR="00C53AE4" w:rsidRPr="00F165FD" w:rsidRDefault="00C53AE4" w:rsidP="009D7200">
      <w:pPr>
        <w:rPr>
          <w:rFonts w:ascii="Calibri Light" w:hAnsi="Calibri Light" w:cs="Calibri Light"/>
          <w:color w:val="000000" w:themeColor="text1"/>
        </w:rPr>
      </w:pPr>
      <w:r w:rsidRPr="00F165FD">
        <w:rPr>
          <w:rFonts w:ascii="Calibri Light" w:hAnsi="Calibri Light" w:cs="Calibri Light"/>
          <w:color w:val="000000" w:themeColor="text1"/>
        </w:rPr>
        <w:t xml:space="preserve">In this segment, we talk about various JVM charge line switches and their potential effect on execution of Hadoop workloads. </w:t>
      </w:r>
    </w:p>
    <w:p w14:paraId="5870C0A4" w14:textId="77777777" w:rsidR="00C53AE4" w:rsidRPr="00F165FD" w:rsidRDefault="00C53AE4" w:rsidP="009D7200">
      <w:pPr>
        <w:rPr>
          <w:rFonts w:ascii="Calibri Light" w:hAnsi="Calibri Light" w:cs="Calibri Light"/>
          <w:color w:val="000000" w:themeColor="text1"/>
        </w:rPr>
      </w:pPr>
    </w:p>
    <w:p w14:paraId="789B27DF" w14:textId="77777777" w:rsidR="00B676F3" w:rsidRPr="00F165FD" w:rsidRDefault="00C53AE4" w:rsidP="009D7200">
      <w:pPr>
        <w:rPr>
          <w:rFonts w:ascii="Calibri Light" w:hAnsi="Calibri Light" w:cs="Calibri Light"/>
          <w:color w:val="000000" w:themeColor="text1"/>
        </w:rPr>
      </w:pPr>
      <w:r w:rsidRPr="00F165FD">
        <w:rPr>
          <w:rFonts w:ascii="Calibri Light" w:hAnsi="Calibri Light" w:cs="Calibri Light"/>
          <w:color w:val="000000" w:themeColor="text1"/>
        </w:rPr>
        <w:t>On 64-bit Oracle JDK6 refresh 25 JVM, compacted pointers are empowered as a matter of course. On the off chance that you are utilizing a more established rendition of JDK and compacted pointers are crippled, explore different avenues regarding empowering them. Packed pointers decrease memory impression. We saw over 3% change in execution by empowering packed pointers on Cluster A. One-sided securing highlight Oracle HotSpot JDK enhances execution in circumstances with un-fought locks. Given the engineering of Hadoop structure, one-sided bolting ought to for the most part enhance execution. On Cluster A, we saw over 5% change by empowering one-sided bolting. Prophet JVM advancements empowered by order line banners, for example, AggressiveOpts, UseCompressedStrings, and UseStringCache can affect Hadoop execution. Have a go at exploring different avenues regarding these banners. We, in any case, saw 2% debasement in execution by empowering AggressiveOpts signal on Cluster A. Check whether the JVM is coming up short on code store. Increment code reserve estimate if essential. Try different things with UseNUMA and UseLargePages JVM banners. Perform point by point GC log examination and tuning of the guide and decrease JVM forms. We saw a 3% change in execution by tuning GC signals on Cluster A.</w:t>
      </w:r>
    </w:p>
    <w:p w14:paraId="73557D1C" w14:textId="77777777" w:rsidR="00C53AE4" w:rsidRPr="00F165FD" w:rsidRDefault="00C53AE4" w:rsidP="009D7200">
      <w:pPr>
        <w:rPr>
          <w:rFonts w:ascii="Calibri Light" w:hAnsi="Calibri Light" w:cs="Calibri Light"/>
          <w:color w:val="000000" w:themeColor="text1"/>
        </w:rPr>
      </w:pPr>
    </w:p>
    <w:p w14:paraId="31AD98FA" w14:textId="77777777" w:rsidR="00B676F3" w:rsidRPr="00F165FD" w:rsidRDefault="00F165FD" w:rsidP="009D7200">
      <w:pPr>
        <w:rPr>
          <w:rFonts w:ascii="Calibri Light" w:hAnsi="Calibri Light" w:cs="Calibri Light"/>
          <w:color w:val="000000" w:themeColor="text1"/>
        </w:rPr>
      </w:pPr>
      <w:r>
        <w:rPr>
          <w:rFonts w:ascii="Calibri Light" w:hAnsi="Calibri Light" w:cs="Calibri Light"/>
          <w:color w:val="000000" w:themeColor="text1"/>
        </w:rPr>
        <w:t>III</w:t>
      </w:r>
      <w:r w:rsidR="00B676F3" w:rsidRPr="00F165FD">
        <w:rPr>
          <w:rFonts w:ascii="Calibri Light" w:hAnsi="Calibri Light" w:cs="Calibri Light"/>
          <w:color w:val="000000" w:themeColor="text1"/>
        </w:rPr>
        <w:t xml:space="preserve">. </w:t>
      </w:r>
      <w:r w:rsidR="009D7200" w:rsidRPr="00F165FD">
        <w:rPr>
          <w:rFonts w:ascii="Calibri Light" w:hAnsi="Calibri Light" w:cs="Calibri Light"/>
          <w:color w:val="000000" w:themeColor="text1"/>
        </w:rPr>
        <w:t>I</w:t>
      </w:r>
      <w:r w:rsidR="00B676F3" w:rsidRPr="00F165FD">
        <w:rPr>
          <w:rFonts w:ascii="Calibri Light" w:hAnsi="Calibri Light" w:cs="Calibri Light"/>
          <w:color w:val="000000" w:themeColor="text1"/>
        </w:rPr>
        <w:t>II. OS Configuration</w:t>
      </w:r>
    </w:p>
    <w:p w14:paraId="6BD287C2" w14:textId="77777777" w:rsidR="00C53AE4" w:rsidRPr="00F165FD" w:rsidRDefault="00C53AE4" w:rsidP="009D7200">
      <w:pPr>
        <w:rPr>
          <w:rFonts w:ascii="Calibri Light" w:hAnsi="Calibri Light" w:cs="Calibri Light"/>
          <w:color w:val="000000" w:themeColor="text1"/>
        </w:rPr>
      </w:pPr>
    </w:p>
    <w:p w14:paraId="06AF0E9F" w14:textId="77777777" w:rsidR="00C53AE4" w:rsidRPr="00F165FD" w:rsidRDefault="00C53AE4" w:rsidP="009D7200">
      <w:pPr>
        <w:rPr>
          <w:rFonts w:ascii="Calibri Light" w:hAnsi="Calibri Light" w:cs="Calibri Light"/>
          <w:color w:val="000000" w:themeColor="text1"/>
        </w:rPr>
      </w:pPr>
      <w:r w:rsidRPr="00F165FD">
        <w:rPr>
          <w:rFonts w:ascii="Calibri Light" w:hAnsi="Calibri Light" w:cs="Calibri Light"/>
          <w:color w:val="000000" w:themeColor="text1"/>
        </w:rPr>
        <w:t xml:space="preserve">This area presents data about effect of tuning Linux OS properties on Hadoop execution. </w:t>
      </w:r>
    </w:p>
    <w:p w14:paraId="04D0A808" w14:textId="77777777" w:rsidR="00C53AE4" w:rsidRPr="00F165FD" w:rsidRDefault="00C53AE4" w:rsidP="009D7200">
      <w:pPr>
        <w:rPr>
          <w:rFonts w:ascii="Calibri Light" w:hAnsi="Calibri Light" w:cs="Calibri Light"/>
          <w:color w:val="000000" w:themeColor="text1"/>
        </w:rPr>
      </w:pPr>
    </w:p>
    <w:p w14:paraId="53CAEC35" w14:textId="77777777" w:rsidR="00C53AE4" w:rsidRPr="00F165FD" w:rsidRDefault="00C53AE4" w:rsidP="009D7200">
      <w:pPr>
        <w:rPr>
          <w:rFonts w:ascii="Calibri Light" w:hAnsi="Calibri Light" w:cs="Calibri Light"/>
          <w:color w:val="000000" w:themeColor="text1"/>
        </w:rPr>
      </w:pPr>
      <w:r w:rsidRPr="00F165FD">
        <w:rPr>
          <w:rFonts w:ascii="Calibri Light" w:hAnsi="Calibri Light" w:cs="Calibri Light"/>
          <w:color w:val="000000" w:themeColor="text1"/>
        </w:rPr>
        <w:t>Certain Linux conveyances bolster EXT4 as the default document framework sort. On the off chance that you are utilizing another sort of record framework, try different things with EXT4 document framework. We saw 9% execution changes by utilizing EXT4 record framework over EXT3 on Cluster A.</w:t>
      </w:r>
    </w:p>
    <w:p w14:paraId="2AD49B07" w14:textId="77777777" w:rsidR="00C53AE4" w:rsidRPr="00F165FD" w:rsidRDefault="00C53AE4" w:rsidP="009D7200">
      <w:pPr>
        <w:rPr>
          <w:rFonts w:ascii="Calibri Light" w:hAnsi="Calibri Light" w:cs="Calibri Light"/>
          <w:color w:val="000000" w:themeColor="text1"/>
        </w:rPr>
      </w:pPr>
      <w:r w:rsidRPr="00F165FD">
        <w:rPr>
          <w:rFonts w:ascii="Calibri Light" w:hAnsi="Calibri Light" w:cs="Calibri Light"/>
          <w:color w:val="000000" w:themeColor="text1"/>
        </w:rPr>
        <w:t xml:space="preserve"> </w:t>
      </w:r>
    </w:p>
    <w:p w14:paraId="394C12FE" w14:textId="77777777" w:rsidR="00B676F3" w:rsidRPr="00F165FD" w:rsidRDefault="00C53AE4" w:rsidP="009D7200">
      <w:pPr>
        <w:rPr>
          <w:rFonts w:ascii="Calibri Light" w:hAnsi="Calibri Light" w:cs="Calibri Light"/>
          <w:color w:val="000000" w:themeColor="text1"/>
        </w:rPr>
      </w:pPr>
      <w:r w:rsidRPr="00F165FD">
        <w:rPr>
          <w:rFonts w:ascii="Calibri Light" w:hAnsi="Calibri Light" w:cs="Calibri Light"/>
          <w:color w:val="000000" w:themeColor="text1"/>
        </w:rPr>
        <w:t xml:space="preserve">Naturally, every document read operation triggers a circle compose operation for keeping up last access time of the record. Impair this logging utilizing noatime, nodirtaime FS characteristics. Explore different avenues regarding different FS tuning traits, for example, degree, flex_bg, boundary and so forth. On Cluster B, we saw 15% change in execution by utilizing noatime FS trait. Linux parts bolster 4 distinct sorts of I/O schedulers – CFQ, due date, no-operation, and expectant. Explore different avenues regarding distinctive decisions of I/O scheduler, particularly </w:t>
      </w:r>
      <w:r w:rsidRPr="00F165FD">
        <w:rPr>
          <w:rFonts w:ascii="Calibri Light" w:hAnsi="Calibri Light" w:cs="Calibri Light"/>
          <w:color w:val="000000" w:themeColor="text1"/>
        </w:rPr>
        <w:lastRenderedPageBreak/>
        <w:t>CFQ and due date. On Cluster B, CFQ scheduler performed 15% superior to due date scheduler. Linux OS points of confinement, for example, max open record descriptors and epoll breaking points can affect execution, try different things with these cutoff points. We, in any case, saw relapse of 1% by expanding open fd point of confinement to 16K from its default estimation of 1K on Cluster A.</w:t>
      </w:r>
    </w:p>
    <w:p w14:paraId="36815DA3" w14:textId="77777777" w:rsidR="00C53AE4" w:rsidRPr="00F165FD" w:rsidRDefault="00C53AE4" w:rsidP="009D7200">
      <w:pPr>
        <w:rPr>
          <w:rFonts w:ascii="Calibri Light" w:hAnsi="Calibri Light" w:cs="Calibri Light"/>
          <w:color w:val="000000" w:themeColor="text1"/>
        </w:rPr>
      </w:pPr>
    </w:p>
    <w:p w14:paraId="1BF1F502" w14:textId="77777777" w:rsidR="00B676F3" w:rsidRPr="00F165FD" w:rsidRDefault="00F165FD" w:rsidP="009D7200">
      <w:pPr>
        <w:rPr>
          <w:rFonts w:ascii="Calibri Light" w:hAnsi="Calibri Light" w:cs="Calibri Light"/>
          <w:color w:val="000000" w:themeColor="text1"/>
        </w:rPr>
      </w:pPr>
      <w:r>
        <w:rPr>
          <w:rFonts w:ascii="Calibri Light" w:hAnsi="Calibri Light" w:cs="Calibri Light"/>
          <w:color w:val="000000" w:themeColor="text1"/>
        </w:rPr>
        <w:t>III</w:t>
      </w:r>
      <w:r w:rsidR="009D7200" w:rsidRPr="00F165FD">
        <w:rPr>
          <w:rFonts w:ascii="Calibri Light" w:hAnsi="Calibri Light" w:cs="Calibri Light"/>
          <w:color w:val="000000" w:themeColor="text1"/>
        </w:rPr>
        <w:t xml:space="preserve">. </w:t>
      </w:r>
      <w:r w:rsidR="00B676F3" w:rsidRPr="00F165FD">
        <w:rPr>
          <w:rFonts w:ascii="Calibri Light" w:hAnsi="Calibri Light" w:cs="Calibri Light"/>
          <w:color w:val="000000" w:themeColor="text1"/>
        </w:rPr>
        <w:t>I</w:t>
      </w:r>
      <w:r w:rsidR="009D7200" w:rsidRPr="00F165FD">
        <w:rPr>
          <w:rFonts w:ascii="Calibri Light" w:hAnsi="Calibri Light" w:cs="Calibri Light"/>
          <w:color w:val="000000" w:themeColor="text1"/>
        </w:rPr>
        <w:t>V</w:t>
      </w:r>
      <w:r w:rsidR="00B676F3" w:rsidRPr="00F165FD">
        <w:rPr>
          <w:rFonts w:ascii="Calibri Light" w:hAnsi="Calibri Light" w:cs="Calibri Light"/>
          <w:color w:val="000000" w:themeColor="text1"/>
        </w:rPr>
        <w:t>. BIOS Configuration</w:t>
      </w:r>
    </w:p>
    <w:p w14:paraId="2C510972" w14:textId="77777777" w:rsidR="00B676F3" w:rsidRPr="00F165FD" w:rsidRDefault="00B676F3" w:rsidP="009D7200">
      <w:pPr>
        <w:rPr>
          <w:rFonts w:ascii="Calibri Light" w:hAnsi="Calibri Light" w:cs="Calibri Light"/>
          <w:color w:val="000000" w:themeColor="text1"/>
        </w:rPr>
      </w:pPr>
    </w:p>
    <w:p w14:paraId="3BE42B56" w14:textId="6549B062" w:rsidR="009D7200" w:rsidRPr="00F165FD" w:rsidRDefault="009D7200" w:rsidP="009D7200">
      <w:pPr>
        <w:rPr>
          <w:rFonts w:ascii="Calibri Light" w:hAnsi="Calibri Light" w:cs="Calibri Light"/>
          <w:color w:val="000000" w:themeColor="text1"/>
        </w:rPr>
      </w:pPr>
      <w:r w:rsidRPr="00F165FD">
        <w:rPr>
          <w:rFonts w:ascii="Calibri Light" w:hAnsi="Calibri Light" w:cs="Calibri Light"/>
          <w:color w:val="000000" w:themeColor="text1"/>
        </w:rPr>
        <w:t xml:space="preserve">In this </w:t>
      </w:r>
      <w:r w:rsidR="00B97399" w:rsidRPr="00F165FD">
        <w:rPr>
          <w:rFonts w:ascii="Calibri Light" w:hAnsi="Calibri Light" w:cs="Calibri Light"/>
          <w:color w:val="000000" w:themeColor="text1"/>
        </w:rPr>
        <w:t>area,</w:t>
      </w:r>
      <w:r w:rsidRPr="00F165FD">
        <w:rPr>
          <w:rFonts w:ascii="Calibri Light" w:hAnsi="Calibri Light" w:cs="Calibri Light"/>
          <w:color w:val="000000" w:themeColor="text1"/>
        </w:rPr>
        <w:t xml:space="preserve"> we talk about a portion of the BIOS parameters that could conceivably affect Hadoop execution. </w:t>
      </w:r>
    </w:p>
    <w:p w14:paraId="3B5F62AD" w14:textId="77777777" w:rsidR="009D7200" w:rsidRPr="00F165FD" w:rsidRDefault="009D7200" w:rsidP="009D7200">
      <w:pPr>
        <w:rPr>
          <w:rFonts w:ascii="Calibri Light" w:hAnsi="Calibri Light" w:cs="Calibri Light"/>
          <w:color w:val="000000" w:themeColor="text1"/>
        </w:rPr>
      </w:pPr>
    </w:p>
    <w:p w14:paraId="555957EB" w14:textId="77777777" w:rsidR="00B676F3" w:rsidRPr="00F165FD" w:rsidRDefault="009D7200" w:rsidP="009D7200">
      <w:pPr>
        <w:rPr>
          <w:rFonts w:ascii="Calibri Light" w:hAnsi="Calibri Light" w:cs="Calibri Light"/>
          <w:color w:val="000000" w:themeColor="text1"/>
        </w:rPr>
      </w:pPr>
      <w:r w:rsidRPr="00F165FD">
        <w:rPr>
          <w:rFonts w:ascii="Calibri Light" w:hAnsi="Calibri Light" w:cs="Calibri Light"/>
          <w:color w:val="000000" w:themeColor="text1"/>
        </w:rPr>
        <w:t>Local charge lining (NCQ) highlight of current hard drives enhances I/O execution by streamlining drive head development. Try different things with AHCI alternative in BIOS, which can be utilized to empower NCQ mode. At the point when all the CPU centers on the equipment are not completely used, the processor could downsize CPU recurrence and different assets, for example, HyperTransportTM joins. Try different things with ACPI and other power-related BIOS choices. We saw 1% execution change by debilitating force sparing mode in the BIOS. This perception was made on Cluster A. On some AMD processor-based frameworks, NorthBridge recurrence and width are powerfully tuned to diminish control utilization. On the off chance that memory transmission capacity is a bottleneck, try different things with choices that can be utilized to adjust NorthBridge recurrence and width settings. On Cluster A, we saw 2% change in execution by tuning NorthBridge settings. Present day AMD processors bolster an element called HT helps (a.k.a. test channels). This element lessens activity on memory interconnects to the detriment of some segment of L3 reserve. Try different things with HT helps settings; incapacitate it if your activity is touchy to L3 reserve measure.</w:t>
      </w:r>
    </w:p>
    <w:p w14:paraId="5F8EC0BD" w14:textId="77777777" w:rsidR="009D7200" w:rsidRPr="00F165FD" w:rsidRDefault="009D7200" w:rsidP="009D7200">
      <w:pPr>
        <w:rPr>
          <w:rFonts w:ascii="Calibri Light" w:hAnsi="Calibri Light" w:cs="Calibri Light"/>
          <w:color w:val="000000" w:themeColor="text1"/>
        </w:rPr>
      </w:pPr>
    </w:p>
    <w:p w14:paraId="028501DC" w14:textId="77777777" w:rsidR="009D7200" w:rsidRPr="00F165FD" w:rsidRDefault="00F165FD" w:rsidP="009D7200">
      <w:pPr>
        <w:rPr>
          <w:rFonts w:ascii="Calibri Light" w:hAnsi="Calibri Light" w:cs="Calibri Light"/>
          <w:color w:val="000000" w:themeColor="text1"/>
        </w:rPr>
      </w:pPr>
      <w:r>
        <w:rPr>
          <w:rFonts w:ascii="Calibri Light" w:hAnsi="Calibri Light" w:cs="Calibri Light"/>
          <w:color w:val="000000" w:themeColor="text1"/>
        </w:rPr>
        <w:t>III</w:t>
      </w:r>
      <w:r w:rsidR="009D7200" w:rsidRPr="00F165FD">
        <w:rPr>
          <w:rFonts w:ascii="Calibri Light" w:hAnsi="Calibri Light" w:cs="Calibri Light"/>
          <w:color w:val="000000" w:themeColor="text1"/>
        </w:rPr>
        <w:t>. IIV. Conclusion</w:t>
      </w:r>
    </w:p>
    <w:p w14:paraId="43A4F750" w14:textId="77777777" w:rsidR="009B2F39" w:rsidRPr="00F165FD" w:rsidRDefault="009B2F39" w:rsidP="009D7200">
      <w:pPr>
        <w:rPr>
          <w:rFonts w:ascii="Calibri Light" w:hAnsi="Calibri Light" w:cs="Calibri Light"/>
          <w:color w:val="000000" w:themeColor="text1"/>
        </w:rPr>
      </w:pPr>
    </w:p>
    <w:p w14:paraId="6486E216" w14:textId="2D529AC2" w:rsidR="00F165FD" w:rsidRPr="009404A4" w:rsidRDefault="0005299B">
      <w:pPr>
        <w:rPr>
          <w:rFonts w:ascii="Calibri Light" w:hAnsi="Calibri Light" w:cs="Calibri Light"/>
          <w:color w:val="000000" w:themeColor="text1"/>
        </w:rPr>
      </w:pPr>
      <w:r w:rsidRPr="00F165FD">
        <w:rPr>
          <w:rFonts w:ascii="Calibri Light" w:hAnsi="Calibri Light" w:cs="Calibri Light"/>
          <w:color w:val="000000" w:themeColor="text1"/>
        </w:rPr>
        <w:t xml:space="preserve">In this section, it talked about a portion of the accepted procedures in tuning diverse parts of the </w:t>
      </w:r>
      <w:r w:rsidR="007A4AFC" w:rsidRPr="00F165FD">
        <w:rPr>
          <w:rFonts w:ascii="Calibri Light" w:hAnsi="Calibri Light" w:cs="Calibri Light"/>
          <w:color w:val="000000" w:themeColor="text1"/>
        </w:rPr>
        <w:t>Hadoop structure</w:t>
      </w:r>
      <w:r w:rsidRPr="00F165FD">
        <w:rPr>
          <w:rFonts w:ascii="Calibri Light" w:hAnsi="Calibri Light" w:cs="Calibri Light"/>
          <w:color w:val="000000" w:themeColor="text1"/>
        </w:rPr>
        <w:t xml:space="preserve">. Arrangement tuning of the considerable number of segments of Hadoop stack is an essential exercise and can offer a colossal execution result. Distinctive Hadoop workloads will have diverse attributes, so it is essential to explore different avenues regarding diverse tuning choices. </w:t>
      </w:r>
      <w:r w:rsidR="007A4AFC" w:rsidRPr="00F165FD">
        <w:rPr>
          <w:rFonts w:ascii="Calibri Light" w:hAnsi="Calibri Light" w:cs="Calibri Light"/>
          <w:color w:val="000000" w:themeColor="text1"/>
        </w:rPr>
        <w:t xml:space="preserve">Examples shown were through JVM, OS, and BIOS configurations. </w:t>
      </w:r>
    </w:p>
    <w:sectPr w:rsidR="00F165FD" w:rsidRPr="009404A4" w:rsidSect="000C7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6F3"/>
    <w:rsid w:val="0005299B"/>
    <w:rsid w:val="00076F2D"/>
    <w:rsid w:val="000C707C"/>
    <w:rsid w:val="00537F17"/>
    <w:rsid w:val="005D3091"/>
    <w:rsid w:val="006268B1"/>
    <w:rsid w:val="007A4AFC"/>
    <w:rsid w:val="009404A4"/>
    <w:rsid w:val="009B2F39"/>
    <w:rsid w:val="009D7200"/>
    <w:rsid w:val="00A95700"/>
    <w:rsid w:val="00A97843"/>
    <w:rsid w:val="00B676F3"/>
    <w:rsid w:val="00B97399"/>
    <w:rsid w:val="00C53AE4"/>
    <w:rsid w:val="00DB7801"/>
    <w:rsid w:val="00F165FD"/>
    <w:rsid w:val="00F9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8F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CSUF IT STS</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Momtaz Afredi</dc:creator>
  <cp:keywords/>
  <dc:description/>
  <cp:lastModifiedBy>CampusUser</cp:lastModifiedBy>
  <cp:revision>4</cp:revision>
  <dcterms:created xsi:type="dcterms:W3CDTF">2017-10-28T02:08:00Z</dcterms:created>
  <dcterms:modified xsi:type="dcterms:W3CDTF">2017-10-31T18:53:00Z</dcterms:modified>
</cp:coreProperties>
</file>