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67730" cy="1983739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67730" cy="1983739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>
                            <w:pPr>
                              <w:spacing w:before="229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EPICOR API TO POWER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48"/>
                              </w:rPr>
                              <w:t>BI</w:t>
                            </w:r>
                          </w:p>
                          <w:p>
                            <w:pPr>
                              <w:spacing w:before="436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7721"/>
                                <w:sz w:val="28"/>
                              </w:rPr>
                              <w:t>End-to-End Implementation </w:t>
                            </w:r>
                            <w:r>
                              <w:rPr>
                                <w:rFonts w:ascii="Arial"/>
                                <w:b/>
                                <w:color w:val="E87721"/>
                                <w:spacing w:val="-2"/>
                                <w:sz w:val="28"/>
                              </w:rPr>
                              <w:t>Guide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D4EF"/>
                                <w:sz w:val="20"/>
                              </w:rPr>
                              <w:t>Complete Flow, Steps, Details &amp; Process — From JSON to </w:t>
                            </w:r>
                            <w:r>
                              <w:rPr>
                                <w:color w:val="BCD4EF"/>
                                <w:spacing w:val="-2"/>
                                <w:sz w:val="2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9.9pt;height:156.2pt;mso-position-horizontal-relative:char;mso-position-vertical-relative:line" type="#_x0000_t202" id="docshape1" filled="true" fillcolor="#1a3a6b" stroked="false">
                <w10:anchorlock/>
                <v:textbox inset="0,0,0,0">
                  <w:txbxContent>
                    <w:p>
                      <w:pPr>
                        <w:spacing w:before="229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EPICOR API TO POWER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48"/>
                        </w:rPr>
                        <w:t>BI</w:t>
                      </w:r>
                    </w:p>
                    <w:p>
                      <w:pPr>
                        <w:spacing w:before="436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E87721"/>
                          <w:sz w:val="28"/>
                        </w:rPr>
                        <w:t>End-to-End Implementation </w:t>
                      </w:r>
                      <w:r>
                        <w:rPr>
                          <w:rFonts w:ascii="Arial"/>
                          <w:b/>
                          <w:color w:val="E87721"/>
                          <w:spacing w:val="-2"/>
                          <w:sz w:val="28"/>
                        </w:rPr>
                        <w:t>Guide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D4EF"/>
                          <w:sz w:val="20"/>
                        </w:rPr>
                        <w:t>Complete Flow, Steps, Details &amp; Process — From JSON to </w:t>
                      </w:r>
                      <w:r>
                        <w:rPr>
                          <w:color w:val="BCD4EF"/>
                          <w:spacing w:val="-2"/>
                          <w:sz w:val="20"/>
                        </w:rPr>
                        <w:t>Dashboard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3"/>
        <w:rPr>
          <w:rFonts w:ascii="Times New Roman"/>
          <w:b w:val="0"/>
          <w:sz w:val="22"/>
        </w:rPr>
      </w:pPr>
    </w:p>
    <w:p>
      <w:pPr>
        <w:pStyle w:val="Heading2"/>
      </w:pPr>
      <w:r>
        <w:rPr>
          <w:color w:val="1A3A6B"/>
        </w:rPr>
        <w:t>TOOLS &amp; TECHNOLOGIES IN THIS </w:t>
      </w:r>
      <w:r>
        <w:rPr>
          <w:color w:val="1A3A6B"/>
          <w:spacing w:val="-2"/>
        </w:rPr>
        <w:t>GUIDE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91412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197848pt;width:469.9pt;height:.1pt;mso-position-horizontal-relative:page;mso-position-vertical-relative:paragraph;z-index:-15728128;mso-wrap-distance-left:0;mso-wrap-distance-right:0" id="docshape2" coordorigin="1254,144" coordsize="9398,0" path="m1254,144l10652,144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47"/>
        <w:gridCol w:w="1247"/>
        <w:gridCol w:w="1247"/>
        <w:gridCol w:w="1247"/>
        <w:gridCol w:w="1247"/>
        <w:gridCol w:w="1215"/>
        <w:gridCol w:w="1248"/>
      </w:tblGrid>
      <w:tr>
        <w:trPr>
          <w:trHeight w:val="120" w:hRule="exact"/>
        </w:trPr>
        <w:tc>
          <w:tcPr>
            <w:tcW w:w="1216" w:type="dxa"/>
            <w:vMerge w:val="restart"/>
            <w:tcBorders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 w:val="restart"/>
            <w:tcBorders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 w:val="restart"/>
            <w:tcBorders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6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27pt;width:57.2pt;height:50.7pt;mso-position-horizontal-relative:column;mso-position-vertical-relative:paragraph;z-index:15730176" id="docshapegroup3" coordorigin="79,-813" coordsize="1144,1014">
                      <v:shape style="position:absolute;left:258;top:-803;width:794;height:794" type="#_x0000_t75" id="docshape4" stroked="false">
                        <v:imagedata r:id="rId5" o:title=""/>
                      </v:shape>
                      <v:shape style="position:absolute;left:88;top:-803;width:1134;height:994" id="docshape5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Monitor</w:t>
            </w: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  <w:p>
            <w:pPr>
              <w:pStyle w:val="TableParagraph"/>
              <w:spacing w:line="161" w:lineRule="exact" w:before="27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Azure</w:t>
            </w:r>
          </w:p>
          <w:p>
            <w:pPr>
              <w:pStyle w:val="TableParagraph"/>
              <w:spacing w:line="161" w:lineRule="exact" w:before="27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216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9"/>
              <w:rPr>
                <w:sz w:val="15"/>
              </w:rPr>
            </w:pPr>
            <w:r>
              <w:rPr>
                <w:color w:val="1A1A1A"/>
                <w:sz w:val="15"/>
              </w:rPr>
              <w:t>EPICOR </w:t>
            </w:r>
            <w:r>
              <w:rPr>
                <w:color w:val="1A1A1A"/>
                <w:spacing w:val="-2"/>
                <w:sz w:val="15"/>
              </w:rPr>
              <w:t>System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04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Storage</w:t>
            </w: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04"/>
              <w:rPr>
                <w:sz w:val="15"/>
              </w:rPr>
            </w:pPr>
            <w:r>
              <w:rPr>
                <w:color w:val="1A1A1A"/>
                <w:sz w:val="15"/>
              </w:rPr>
              <w:t>JSON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79"/>
              <w:rPr>
                <w:sz w:val="15"/>
              </w:rPr>
            </w:pPr>
            <w:r>
              <w:rPr>
                <w:color w:val="1A1A1A"/>
                <w:sz w:val="15"/>
              </w:rPr>
              <w:t>Power </w:t>
            </w:r>
            <w:r>
              <w:rPr>
                <w:color w:val="1A1A1A"/>
                <w:spacing w:val="-5"/>
                <w:sz w:val="15"/>
              </w:rPr>
              <w:t>BI</w:t>
            </w:r>
          </w:p>
        </w:tc>
        <w:tc>
          <w:tcPr>
            <w:tcW w:w="1215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45"/>
              <w:rPr>
                <w:sz w:val="15"/>
              </w:rPr>
            </w:pPr>
            <w:r>
              <w:rPr>
                <w:color w:val="1A1A1A"/>
                <w:sz w:val="15"/>
              </w:rPr>
              <w:t>Azure Key </w:t>
            </w:r>
            <w:r>
              <w:rPr>
                <w:color w:val="1A1A1A"/>
                <w:spacing w:val="-2"/>
                <w:sz w:val="15"/>
              </w:rPr>
              <w:t>Vault</w:t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216" w:type="dxa"/>
            <w:vMerge/>
            <w:tcBorders>
              <w:top w:val="nil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sz w:val="22"/>
        </w:rPr>
      </w:pPr>
    </w:p>
    <w:p>
      <w:pPr>
        <w:pStyle w:val="Heading2"/>
        <w:spacing w:before="1"/>
      </w:pPr>
      <w:r>
        <w:rPr>
          <w:color w:val="1A3A6B"/>
        </w:rPr>
        <w:t>7-STEP PROCESS </w:t>
      </w:r>
      <w:r>
        <w:rPr>
          <w:color w:val="1A3A6B"/>
          <w:spacing w:val="-2"/>
        </w:rPr>
        <w:t>OVERVIEW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796199</wp:posOffset>
                </wp:positionH>
                <wp:positionV relativeFrom="paragraph">
                  <wp:posOffset>90936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160388pt;width:469.9pt;height:.1pt;mso-position-horizontal-relative:page;mso-position-vertical-relative:paragraph;z-index:-15727616;mso-wrap-distance-left:0;mso-wrap-distance-right:0" id="docshape6" coordorigin="1254,143" coordsize="9398,0" path="m1254,143l10652,143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968"/>
        <w:gridCol w:w="4988"/>
      </w:tblGrid>
      <w:tr>
        <w:trPr>
          <w:trHeight w:val="470" w:hRule="atLeast"/>
        </w:trPr>
        <w:tc>
          <w:tcPr>
            <w:tcW w:w="680" w:type="dxa"/>
            <w:shd w:val="clear" w:color="auto" w:fill="1A3A6B"/>
          </w:tcPr>
          <w:p>
            <w:pPr>
              <w:pStyle w:val="TableParagraph"/>
              <w:spacing w:before="126"/>
              <w:ind w:left="10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3968" w:type="dxa"/>
            <w:shd w:val="clear" w:color="auto" w:fill="1A3A6B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4988" w:type="dxa"/>
            <w:shd w:val="clear" w:color="auto" w:fill="1A3A6B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Output</w:t>
            </w:r>
          </w:p>
        </w:tc>
      </w:tr>
      <w:tr>
        <w:trPr>
          <w:trHeight w:val="510" w:hRule="atLeast"/>
        </w:trPr>
        <w:tc>
          <w:tcPr>
            <w:tcW w:w="680" w:type="dxa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1</w:t>
            </w:r>
          </w:p>
        </w:tc>
        <w:tc>
          <w:tcPr>
            <w:tcW w:w="3968" w:type="dxa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JSON Data from Epicor </w:t>
            </w:r>
            <w:r>
              <w:rPr>
                <w:rFonts w:ascii="Arial"/>
                <w:b/>
                <w:color w:val="1A1A1A"/>
                <w:spacing w:val="-5"/>
                <w:sz w:val="18"/>
              </w:rPr>
              <w:t>API</w:t>
            </w:r>
          </w:p>
        </w:tc>
        <w:tc>
          <w:tcPr>
            <w:tcW w:w="4988" w:type="dxa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Raw JSON payload from REST API </w:t>
            </w:r>
            <w:r>
              <w:rPr>
                <w:color w:val="444444"/>
                <w:spacing w:val="-2"/>
                <w:sz w:val="18"/>
              </w:rPr>
              <w:t>calls</w:t>
            </w:r>
          </w:p>
        </w:tc>
      </w:tr>
      <w:tr>
        <w:trPr>
          <w:trHeight w:val="510" w:hRule="atLeast"/>
        </w:trPr>
        <w:tc>
          <w:tcPr>
            <w:tcW w:w="680" w:type="dxa"/>
            <w:shd w:val="clear" w:color="auto" w:fill="F4F7FF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2</w:t>
            </w:r>
          </w:p>
        </w:tc>
        <w:tc>
          <w:tcPr>
            <w:tcW w:w="3968" w:type="dxa"/>
            <w:shd w:val="clear" w:color="auto" w:fill="F4F7FF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Azure Account &amp; Resource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Setup</w:t>
            </w:r>
          </w:p>
        </w:tc>
        <w:tc>
          <w:tcPr>
            <w:tcW w:w="4988" w:type="dxa"/>
            <w:shd w:val="clear" w:color="auto" w:fill="F4F7FF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Infrastructure provisioned and RBAC </w:t>
            </w:r>
            <w:r>
              <w:rPr>
                <w:color w:val="444444"/>
                <w:spacing w:val="-2"/>
                <w:sz w:val="18"/>
              </w:rPr>
              <w:t>configured</w:t>
            </w:r>
          </w:p>
        </w:tc>
      </w:tr>
      <w:tr>
        <w:trPr>
          <w:trHeight w:val="510" w:hRule="atLeast"/>
        </w:trPr>
        <w:tc>
          <w:tcPr>
            <w:tcW w:w="680" w:type="dxa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3</w:t>
            </w:r>
          </w:p>
        </w:tc>
        <w:tc>
          <w:tcPr>
            <w:tcW w:w="3968" w:type="dxa"/>
          </w:tcPr>
          <w:p>
            <w:pPr>
              <w:pStyle w:val="TableParagraph"/>
              <w:spacing w:before="12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sz w:val="18"/>
              </w:rPr>
              <w:t>API Data Fetch — Azure Data </w:t>
            </w:r>
            <w:r>
              <w:rPr>
                <w:rFonts w:ascii="Arial" w:hAnsi="Arial"/>
                <w:b/>
                <w:color w:val="1A1A1A"/>
                <w:spacing w:val="-2"/>
                <w:sz w:val="18"/>
              </w:rPr>
              <w:t>Factory</w:t>
            </w:r>
          </w:p>
        </w:tc>
        <w:tc>
          <w:tcPr>
            <w:tcW w:w="4988" w:type="dxa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JSON pulled into PostgreSQL staging </w:t>
            </w:r>
            <w:r>
              <w:rPr>
                <w:color w:val="444444"/>
                <w:spacing w:val="-2"/>
                <w:sz w:val="18"/>
              </w:rPr>
              <w:t>table</w:t>
            </w:r>
          </w:p>
        </w:tc>
      </w:tr>
      <w:tr>
        <w:trPr>
          <w:trHeight w:val="510" w:hRule="atLeast"/>
        </w:trPr>
        <w:tc>
          <w:tcPr>
            <w:tcW w:w="680" w:type="dxa"/>
            <w:shd w:val="clear" w:color="auto" w:fill="F4F7FF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4</w:t>
            </w:r>
          </w:p>
        </w:tc>
        <w:tc>
          <w:tcPr>
            <w:tcW w:w="3968" w:type="dxa"/>
            <w:shd w:val="clear" w:color="auto" w:fill="F4F7FF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Raw JSON Staging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Layer</w:t>
            </w:r>
          </w:p>
        </w:tc>
        <w:tc>
          <w:tcPr>
            <w:tcW w:w="4988" w:type="dxa"/>
            <w:shd w:val="clear" w:color="auto" w:fill="F4F7FF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Backup copy of raw JSON </w:t>
            </w:r>
            <w:r>
              <w:rPr>
                <w:color w:val="444444"/>
                <w:spacing w:val="-2"/>
                <w:sz w:val="18"/>
              </w:rPr>
              <w:t>preserved</w:t>
            </w:r>
          </w:p>
        </w:tc>
      </w:tr>
      <w:tr>
        <w:trPr>
          <w:trHeight w:val="510" w:hRule="atLeast"/>
        </w:trPr>
        <w:tc>
          <w:tcPr>
            <w:tcW w:w="680" w:type="dxa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5</w:t>
            </w:r>
          </w:p>
        </w:tc>
        <w:tc>
          <w:tcPr>
            <w:tcW w:w="3968" w:type="dxa"/>
          </w:tcPr>
          <w:p>
            <w:pPr>
              <w:pStyle w:val="TableParagraph"/>
              <w:spacing w:before="12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sz w:val="18"/>
              </w:rPr>
              <w:t>Data Transformation — Clean &amp; </w:t>
            </w:r>
            <w:r>
              <w:rPr>
                <w:rFonts w:ascii="Arial" w:hAnsi="Arial"/>
                <w:b/>
                <w:color w:val="1A1A1A"/>
                <w:spacing w:val="-2"/>
                <w:sz w:val="18"/>
              </w:rPr>
              <w:t>Structure</w:t>
            </w:r>
          </w:p>
        </w:tc>
        <w:tc>
          <w:tcPr>
            <w:tcW w:w="4988" w:type="dxa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Cleaned, validated, mapped relational </w:t>
            </w:r>
            <w:r>
              <w:rPr>
                <w:color w:val="444444"/>
                <w:spacing w:val="-4"/>
                <w:sz w:val="18"/>
              </w:rPr>
              <w:t>data</w:t>
            </w:r>
          </w:p>
        </w:tc>
      </w:tr>
      <w:tr>
        <w:trPr>
          <w:trHeight w:val="510" w:hRule="atLeast"/>
        </w:trPr>
        <w:tc>
          <w:tcPr>
            <w:tcW w:w="680" w:type="dxa"/>
            <w:shd w:val="clear" w:color="auto" w:fill="F4F7FF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6</w:t>
            </w:r>
          </w:p>
        </w:tc>
        <w:tc>
          <w:tcPr>
            <w:tcW w:w="3968" w:type="dxa"/>
            <w:shd w:val="clear" w:color="auto" w:fill="F4F7FF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Azure PostgreSQL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Database</w:t>
            </w:r>
          </w:p>
        </w:tc>
        <w:tc>
          <w:tcPr>
            <w:tcW w:w="4988" w:type="dxa"/>
            <w:shd w:val="clear" w:color="auto" w:fill="F4F7FF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Star-schema dim/fact tables </w:t>
            </w:r>
            <w:r>
              <w:rPr>
                <w:color w:val="444444"/>
                <w:spacing w:val="-2"/>
                <w:sz w:val="18"/>
              </w:rPr>
              <w:t>loaded</w:t>
            </w:r>
          </w:p>
        </w:tc>
      </w:tr>
      <w:tr>
        <w:trPr>
          <w:trHeight w:val="510" w:hRule="atLeast"/>
        </w:trPr>
        <w:tc>
          <w:tcPr>
            <w:tcW w:w="680" w:type="dxa"/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87721"/>
                <w:spacing w:val="-10"/>
                <w:sz w:val="22"/>
              </w:rPr>
              <w:t>7</w:t>
            </w:r>
          </w:p>
        </w:tc>
        <w:tc>
          <w:tcPr>
            <w:tcW w:w="3968" w:type="dxa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Power BI Connection &amp;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Dashboard</w:t>
            </w:r>
          </w:p>
        </w:tc>
        <w:tc>
          <w:tcPr>
            <w:tcW w:w="4988" w:type="dxa"/>
          </w:tcPr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color w:val="444444"/>
                <w:sz w:val="18"/>
              </w:rPr>
              <w:t>Live KPI dashboards </w:t>
            </w:r>
            <w:r>
              <w:rPr>
                <w:color w:val="444444"/>
                <w:spacing w:val="-2"/>
                <w:sz w:val="18"/>
              </w:rPr>
              <w:t>published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000" w:bottom="2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JSON Data Comes from Epicor </w:t>
      </w:r>
      <w:r>
        <w:rPr>
          <w:color w:val="1A3A6B"/>
          <w:spacing w:val="-5"/>
        </w:rPr>
        <w:t>API</w:t>
      </w:r>
    </w:p>
    <w:p>
      <w:pPr>
        <w:pStyle w:val="Heading3"/>
      </w:pPr>
      <w:r>
        <w:rPr>
          <w:color w:val="444444"/>
        </w:rPr>
        <w:t>Understanding the Epicor Data </w:t>
      </w:r>
      <w:r>
        <w:rPr>
          <w:color w:val="444444"/>
          <w:spacing w:val="-2"/>
        </w:rPr>
        <w:t>Source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26592;mso-wrap-distance-left:0;mso-wrap-distance-right:0" id="docshape10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3277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15"/>
        <w:gridCol w:w="1248"/>
      </w:tblGrid>
      <w:tr>
        <w:trPr>
          <w:trHeight w:val="205" w:hRule="atLeast"/>
        </w:trPr>
        <w:tc>
          <w:tcPr>
            <w:tcW w:w="1216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 w:val="restart"/>
            <w:tcBorders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78" w:lineRule="auto" w:before="0"/>
              <w:ind w:left="391" w:right="179" w:hanging="1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49873</wp:posOffset>
                      </wp:positionH>
                      <wp:positionV relativeFrom="paragraph">
                        <wp:posOffset>-516256</wp:posOffset>
                      </wp:positionV>
                      <wp:extent cx="726440" cy="77089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726440" cy="770890"/>
                                <a:chExt cx="726440" cy="77089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720090" cy="75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758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719999" y="75800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758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702pt;margin-top:-40.650131pt;width:57.2pt;height:60.7pt;mso-position-horizontal-relative:column;mso-position-vertical-relative:paragraph;z-index:15733248" id="docshapegroup11" coordorigin="79,-813" coordsize="1144,1214">
                      <v:shape style="position:absolute;left:258;top:-803;width:794;height:794" type="#_x0000_t75" id="docshape12" stroked="false">
                        <v:imagedata r:id="rId6" o:title=""/>
                      </v:shape>
                      <v:shape style="position:absolute;left:88;top:-803;width:1134;height:1194" id="docshape13" coordorigin="89,-803" coordsize="1134,1194" path="m89,-803l1222,-803m89,391l1222,391m89,3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</w:t>
            </w:r>
            <w:r>
              <w:rPr>
                <w:color w:val="1A1A1A"/>
                <w:spacing w:val="-11"/>
                <w:sz w:val="15"/>
              </w:rPr>
              <w:t> </w:t>
            </w:r>
            <w:r>
              <w:rPr>
                <w:color w:val="1A1A1A"/>
                <w:sz w:val="15"/>
              </w:rPr>
              <w:t>Data </w:t>
            </w:r>
            <w:r>
              <w:rPr>
                <w:color w:val="1A1A1A"/>
                <w:spacing w:val="-2"/>
                <w:sz w:val="15"/>
              </w:rPr>
              <w:t>Factory</w:t>
            </w:r>
          </w:p>
        </w:tc>
      </w:tr>
      <w:tr>
        <w:trPr>
          <w:trHeight w:val="773" w:hRule="atLeast"/>
        </w:trPr>
        <w:tc>
          <w:tcPr>
            <w:tcW w:w="1216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216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9"/>
              <w:rPr>
                <w:sz w:val="15"/>
              </w:rPr>
            </w:pPr>
            <w:r>
              <w:rPr>
                <w:color w:val="1A1A1A"/>
                <w:sz w:val="15"/>
              </w:rPr>
              <w:t>EPICOR </w:t>
            </w:r>
            <w:r>
              <w:rPr>
                <w:color w:val="1A1A1A"/>
                <w:spacing w:val="-2"/>
                <w:sz w:val="15"/>
              </w:rPr>
              <w:t>System</w:t>
            </w:r>
          </w:p>
        </w:tc>
        <w:tc>
          <w:tcPr>
            <w:tcW w:w="1215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14"/>
              <w:rPr>
                <w:sz w:val="15"/>
              </w:rPr>
            </w:pPr>
            <w:r>
              <w:rPr>
                <w:color w:val="1A1A1A"/>
                <w:sz w:val="15"/>
              </w:rPr>
              <w:t>JSON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1216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7"/>
        <w:rPr>
          <w:sz w:val="18"/>
        </w:rPr>
      </w:pPr>
    </w:p>
    <w:p>
      <w:pPr>
        <w:spacing w:line="307" w:lineRule="auto" w:before="0"/>
        <w:ind w:left="403" w:right="596" w:firstLine="0"/>
        <w:jc w:val="left"/>
        <w:rPr>
          <w:sz w:val="19"/>
        </w:rPr>
      </w:pPr>
      <w:r>
        <w:rPr>
          <w:color w:val="1A1A1A"/>
          <w:sz w:val="19"/>
        </w:rPr>
        <w:t>The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Epicor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system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exposes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REST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APIs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returning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business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data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JSON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format.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These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are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called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on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a schedule (batch) or real-time depending on integration requirements.</w:t>
      </w:r>
    </w:p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5329"/>
        <w:gridCol w:w="2154"/>
      </w:tblGrid>
      <w:tr>
        <w:trPr>
          <w:trHeight w:val="470" w:hRule="atLeast"/>
        </w:trPr>
        <w:tc>
          <w:tcPr>
            <w:tcW w:w="2154" w:type="dxa"/>
            <w:shd w:val="clear" w:color="auto" w:fill="1A3A6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API </w:t>
            </w:r>
            <w:r>
              <w:rPr>
                <w:color w:val="1A1A1A"/>
                <w:spacing w:val="-2"/>
                <w:sz w:val="19"/>
              </w:rPr>
              <w:t>Endpoint</w:t>
            </w:r>
          </w:p>
        </w:tc>
        <w:tc>
          <w:tcPr>
            <w:tcW w:w="5329" w:type="dxa"/>
            <w:shd w:val="clear" w:color="auto" w:fill="1A3A6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Returns</w:t>
            </w:r>
          </w:p>
        </w:tc>
        <w:tc>
          <w:tcPr>
            <w:tcW w:w="2154" w:type="dxa"/>
            <w:shd w:val="clear" w:color="auto" w:fill="1A3A6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Call </w:t>
            </w:r>
            <w:r>
              <w:rPr>
                <w:color w:val="1A1A1A"/>
                <w:spacing w:val="-4"/>
                <w:sz w:val="19"/>
              </w:rPr>
              <w:t>Type</w:t>
            </w:r>
          </w:p>
        </w:tc>
      </w:tr>
      <w:tr>
        <w:trPr>
          <w:trHeight w:val="43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Customers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532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 master data — name, city, state, credit </w:t>
            </w:r>
            <w:r>
              <w:rPr>
                <w:spacing w:val="-4"/>
                <w:sz w:val="18"/>
              </w:rPr>
              <w:t>hold</w:t>
            </w:r>
          </w:p>
        </w:tc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Scheduled / Real-</w:t>
            </w:r>
            <w:r>
              <w:rPr>
                <w:spacing w:val="-4"/>
                <w:sz w:val="18"/>
              </w:rPr>
              <w:t>time</w:t>
            </w:r>
          </w:p>
        </w:tc>
      </w:tr>
      <w:tr>
        <w:trPr>
          <w:trHeight w:val="430" w:hRule="atLeast"/>
        </w:trPr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Orders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5329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Sales order transactions — order ID, date, total, </w:t>
            </w:r>
            <w:r>
              <w:rPr>
                <w:spacing w:val="-5"/>
                <w:sz w:val="18"/>
              </w:rPr>
              <w:t>qty</w:t>
            </w:r>
          </w:p>
        </w:tc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</w:t>
            </w:r>
          </w:p>
        </w:tc>
      </w:tr>
      <w:tr>
        <w:trPr>
          <w:trHeight w:val="43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Quotes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532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Quotation records — quote ID, date,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</w:t>
            </w:r>
          </w:p>
        </w:tc>
      </w:tr>
      <w:tr>
        <w:trPr>
          <w:trHeight w:val="430" w:hRule="atLeast"/>
        </w:trPr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Parts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5329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Parts and inventory — part ID, description, group, </w:t>
            </w:r>
            <w:r>
              <w:rPr>
                <w:spacing w:val="-5"/>
                <w:sz w:val="18"/>
              </w:rPr>
              <w:t>UOM</w:t>
            </w:r>
          </w:p>
        </w:tc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</w:t>
            </w:r>
          </w:p>
        </w:tc>
      </w:tr>
    </w:tbl>
    <w:p>
      <w:pPr>
        <w:spacing w:line="240" w:lineRule="auto"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Example API Call (GET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Request)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26080;mso-wrap-distance-left:0;mso-wrap-distance-right:0" type="#_x0000_t202" id="docshape14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Example API Call (GET </w:t>
                      </w:r>
                      <w:r>
                        <w:rPr>
                          <w:color w:val="FFFFFF"/>
                          <w:spacing w:val="-2"/>
                        </w:rPr>
                        <w:t>Request)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916"/>
      </w:tblGrid>
      <w:tr>
        <w:trPr>
          <w:trHeight w:val="67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Endpoint</w:t>
            </w:r>
          </w:p>
        </w:tc>
        <w:tc>
          <w:tcPr>
            <w:tcW w:w="6916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hyperlink r:id="rId14">
              <w:r>
                <w:rPr>
                  <w:color w:val="1A1A1A"/>
                  <w:spacing w:val="-2"/>
                  <w:sz w:val="18"/>
                </w:rPr>
                <w:t>https://trockland-live.epicorsaas.com/epicorprep/api/v1/Epicor/CustomerSvc/AI-</w:t>
              </w:r>
              <w:r>
                <w:rPr>
                  <w:color w:val="1A1A1A"/>
                  <w:spacing w:val="-2"/>
                  <w:sz w:val="18"/>
                </w:rPr>
                <w:t>Cus tomers/Data?$top=10</w:t>
              </w:r>
            </w:hyperlink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Method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GET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Headers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Authorization: Basic / Token Accept: </w:t>
            </w:r>
            <w:r>
              <w:rPr>
                <w:color w:val="1A1A1A"/>
                <w:spacing w:val="-2"/>
                <w:sz w:val="18"/>
              </w:rPr>
              <w:t>application/json</w:t>
            </w:r>
          </w:p>
        </w:tc>
      </w:tr>
    </w:tbl>
    <w:p>
      <w:pPr>
        <w:spacing w:line="240" w:lineRule="auto" w:before="3" w:after="0"/>
        <w:rPr>
          <w:sz w:val="19"/>
        </w:rPr>
      </w:pPr>
    </w:p>
    <w:tbl>
      <w:tblPr>
        <w:tblW w:w="0" w:type="auto"/>
        <w:jc w:val="left"/>
        <w:tblInd w:w="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"/>
        <w:gridCol w:w="9078"/>
        <w:gridCol w:w="160"/>
      </w:tblGrid>
      <w:tr>
        <w:trPr>
          <w:trHeight w:val="456" w:hRule="atLeast"/>
        </w:trPr>
        <w:tc>
          <w:tcPr>
            <w:tcW w:w="9398" w:type="dxa"/>
            <w:gridSpan w:val="3"/>
            <w:tcBorders>
              <w:bottom w:val="single" w:sz="48" w:space="0" w:color="FFFFFF"/>
            </w:tcBorders>
            <w:shd w:val="clear" w:color="auto" w:fill="E87721"/>
          </w:tcPr>
          <w:p>
            <w:pPr>
              <w:pStyle w:val="TableParagraph"/>
              <w:spacing w:before="111"/>
              <w:ind w:left="2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Example JSON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Response</w:t>
            </w:r>
          </w:p>
        </w:tc>
      </w:tr>
      <w:tr>
        <w:trPr>
          <w:trHeight w:val="236" w:hRule="atLeast"/>
        </w:trPr>
        <w:tc>
          <w:tcPr>
            <w:tcW w:w="160" w:type="dxa"/>
            <w:tcBorders>
              <w:top w:val="single" w:sz="48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48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3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{ "Customer_CustID": </w:t>
            </w:r>
            <w:r>
              <w:rPr>
                <w:rFonts w:ascii="Courier New"/>
                <w:color w:val="1A1A1A"/>
                <w:spacing w:val="-2"/>
                <w:sz w:val="16"/>
              </w:rPr>
              <w:t>"GARYBUO1",</w:t>
            </w:r>
          </w:p>
        </w:tc>
        <w:tc>
          <w:tcPr>
            <w:tcW w:w="160" w:type="dxa"/>
            <w:tcBorders>
              <w:top w:val="single" w:sz="48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"Customer_Name": "GARY BULA FARMS </w:t>
            </w:r>
            <w:r>
              <w:rPr>
                <w:rFonts w:ascii="Courier New"/>
                <w:color w:val="1A1A1A"/>
                <w:spacing w:val="-2"/>
                <w:sz w:val="16"/>
              </w:rPr>
              <w:t>INC",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"Calculated_City": </w:t>
            </w:r>
            <w:r>
              <w:rPr>
                <w:rFonts w:ascii="Courier New"/>
                <w:color w:val="1A1A1A"/>
                <w:spacing w:val="-2"/>
                <w:sz w:val="16"/>
              </w:rPr>
              <w:t>"OXFORD",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"Calculated_State": </w:t>
            </w:r>
            <w:r>
              <w:rPr>
                <w:rFonts w:ascii="Courier New"/>
                <w:color w:val="1A1A1A"/>
                <w:spacing w:val="-2"/>
                <w:sz w:val="16"/>
              </w:rPr>
              <w:t>"WI",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"Customer_CreditHold": true </w:t>
            </w:r>
            <w:r>
              <w:rPr>
                <w:rFonts w:ascii="Courier New"/>
                <w:color w:val="1A1A1A"/>
                <w:spacing w:val="-10"/>
                <w:sz w:val="16"/>
              </w:rPr>
              <w:t>}</w:t>
            </w:r>
          </w:p>
        </w:tc>
        <w:tc>
          <w:tcPr>
            <w:tcW w:w="16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793024</wp:posOffset>
                </wp:positionH>
                <wp:positionV relativeFrom="paragraph">
                  <wp:posOffset>179804</wp:posOffset>
                </wp:positionV>
                <wp:extent cx="5974080" cy="145415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74080" cy="1454150"/>
                          <a:chExt cx="5974080" cy="145415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175" y="3175"/>
                            <a:ext cx="5967730" cy="279400"/>
                          </a:xfrm>
                          <a:prstGeom prst="rect">
                            <a:avLst/>
                          </a:prstGeom>
                          <a:solidFill>
                            <a:srgbClr val="1A3A6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Key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75" y="282575"/>
                            <a:ext cx="5967730" cy="1168400"/>
                          </a:xfrm>
                          <a:prstGeom prst="rect">
                            <a:avLst/>
                          </a:prstGeom>
                          <a:solidFill>
                            <a:srgbClr val="F4F7FF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93" w:val="left" w:leader="none"/>
                                </w:tabs>
                                <w:spacing w:before="111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API always returns JSON format — not XML or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8"/>
                                </w:rPr>
                                <w:t>CSV.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API credentials must be stored in Azure Key Vault — never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hardcoded.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Data available in real-time or on a defined schedule (hourly /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daily).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Each endpoint returns a specific business entity: Customers, Orders, Quotes,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Parts.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59677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447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1447800">
                                <a:moveTo>
                                  <a:pt x="0" y="1447800"/>
                                </a:moveTo>
                                <a:lnTo>
                                  <a:pt x="5967600" y="1447800"/>
                                </a:lnTo>
                              </a:path>
                              <a:path w="5967730" h="1447800">
                                <a:moveTo>
                                  <a:pt x="0" y="14478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1447800">
                                <a:moveTo>
                                  <a:pt x="5967600" y="14478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42909pt;margin-top:14.1578pt;width:470.4pt;height:114.5pt;mso-position-horizontal-relative:page;mso-position-vertical-relative:paragraph;z-index:-15725568;mso-wrap-distance-left:0;mso-wrap-distance-right:0" id="docshapegroup15" coordorigin="1249,283" coordsize="9408,2290">
                <v:shape style="position:absolute;left:1253;top:288;width:9398;height:440" type="#_x0000_t202" id="docshape16" filled="true" fillcolor="#1a3a6b" stroked="false">
                  <v:textbox inset="0,0,0,0">
                    <w:txbxContent>
                      <w:p>
                        <w:pPr>
                          <w:spacing w:before="111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Key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Points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728;width:9398;height:1840" type="#_x0000_t202" id="docshape17" filled="true" fillcolor="#f4f7ff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93" w:val="left" w:leader="none"/>
                          </w:tabs>
                          <w:spacing w:before="111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API always returns JSON format — not XML or </w:t>
                        </w:r>
                        <w:r>
                          <w:rPr>
                            <w:color w:val="1A1A1A"/>
                            <w:spacing w:val="-4"/>
                            <w:sz w:val="18"/>
                          </w:rPr>
                          <w:t>CSV.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API credentials must be stored in Azure Key Vault — never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hardcoded.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Data available in real-time or on a defined schedule (hourly /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daily).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Each endpoint returns a specific business entity: Customers, Orders, Quotes,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Parts.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88;width:9398;height:2280" id="docshape18" coordorigin="1254,288" coordsize="9398,2280" path="m1254,288l10652,288m1254,2568l10652,2568m1254,2568l1254,288m10652,2568l10652,288e" filled="false" stroked="true" strokeweight=".5pt" strokecolor="#cad4d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footerReference w:type="default" r:id="rId13"/>
          <w:pgSz w:w="11910" w:h="16840"/>
          <w:pgMar w:header="0" w:footer="494" w:top="960" w:bottom="680" w:left="850" w:right="708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36832" type="#_x0000_t202" id="docshape19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Azure Account &amp; Resource </w:t>
      </w:r>
      <w:r>
        <w:rPr>
          <w:color w:val="1A3A6B"/>
          <w:spacing w:val="-2"/>
        </w:rPr>
        <w:t>Setup</w:t>
      </w:r>
    </w:p>
    <w:p>
      <w:pPr>
        <w:pStyle w:val="Heading3"/>
      </w:pPr>
      <w:r>
        <w:rPr>
          <w:color w:val="444444"/>
        </w:rPr>
        <w:t>Provisioning Infrastructure Before Building the </w:t>
      </w:r>
      <w:r>
        <w:rPr>
          <w:color w:val="444444"/>
          <w:spacing w:val="-2"/>
        </w:rPr>
        <w:t>Pipeline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23520;mso-wrap-distance-left:0;mso-wrap-distance-right:0" id="docshape20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030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47"/>
        <w:gridCol w:w="1247"/>
        <w:gridCol w:w="1215"/>
        <w:gridCol w:w="1248"/>
      </w:tblGrid>
      <w:tr>
        <w:trPr>
          <w:trHeight w:val="120" w:hRule="exact"/>
        </w:trPr>
        <w:tc>
          <w:tcPr>
            <w:tcW w:w="1216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 w:val="restart"/>
            <w:tcBorders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6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37856" id="docshapegroup21" coordorigin="79,-813" coordsize="1144,1014">
                      <v:shape style="position:absolute;left:258;top:-803;width:794;height:794" type="#_x0000_t75" id="docshape22" stroked="false">
                        <v:imagedata r:id="rId5" o:title=""/>
                      </v:shape>
                      <v:shape style="position:absolute;left:88;top:-803;width:1134;height:994" id="docshape23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Monitor</w:t>
            </w: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  <w:p>
            <w:pPr>
              <w:pStyle w:val="TableParagraph"/>
              <w:spacing w:line="161" w:lineRule="exact" w:before="27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Azure</w:t>
            </w:r>
          </w:p>
          <w:p>
            <w:pPr>
              <w:pStyle w:val="TableParagraph"/>
              <w:spacing w:line="161" w:lineRule="exact" w:before="27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45"/>
              <w:rPr>
                <w:sz w:val="15"/>
              </w:rPr>
            </w:pPr>
            <w:r>
              <w:rPr>
                <w:color w:val="1A1A1A"/>
                <w:sz w:val="15"/>
              </w:rPr>
              <w:t>Azure Key </w:t>
            </w:r>
            <w:r>
              <w:rPr>
                <w:color w:val="1A1A1A"/>
                <w:spacing w:val="-2"/>
                <w:sz w:val="15"/>
              </w:rPr>
              <w:t>Vault</w:t>
            </w:r>
          </w:p>
        </w:tc>
        <w:tc>
          <w:tcPr>
            <w:tcW w:w="1215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04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Storage</w:t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216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141345</wp:posOffset>
                </wp:positionV>
                <wp:extent cx="5967730" cy="2921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2.1 — Create Azure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129551pt;width:469.9pt;height:23pt;mso-position-horizontal-relative:page;mso-position-vertical-relative:paragraph;z-index:-15723008;mso-wrap-distance-left:0;mso-wrap-distance-right:0" type="#_x0000_t202" id="docshape24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2.1 — Create Azure </w:t>
                      </w:r>
                      <w:r>
                        <w:rPr>
                          <w:color w:val="FFFFFF"/>
                          <w:spacing w:val="-2"/>
                        </w:rPr>
                        <w:t>Resources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916"/>
      </w:tblGrid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Portal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Sign in at </w:t>
            </w:r>
            <w:r>
              <w:rPr>
                <w:color w:val="1A1A1A"/>
                <w:spacing w:val="-2"/>
                <w:sz w:val="18"/>
              </w:rPr>
              <w:t>portal.azure.com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Subscription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Select your active Azure </w:t>
            </w:r>
            <w:r>
              <w:rPr>
                <w:color w:val="1A1A1A"/>
                <w:spacing w:val="-2"/>
                <w:sz w:val="18"/>
              </w:rPr>
              <w:t>subscription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z w:val="18"/>
              </w:rPr>
              <w:t>Resource </w:t>
            </w:r>
            <w:r>
              <w:rPr>
                <w:rFonts w:ascii="Arial"/>
                <w:b/>
                <w:color w:val="1A3A6B"/>
                <w:spacing w:val="-2"/>
                <w:sz w:val="18"/>
              </w:rPr>
              <w:t>Group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Create: rg-epicor-</w:t>
            </w:r>
            <w:r>
              <w:rPr>
                <w:color w:val="1A1A1A"/>
                <w:spacing w:val="-2"/>
                <w:sz w:val="18"/>
              </w:rPr>
              <w:t>project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Region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(US) East US — </w:t>
            </w:r>
            <w:r>
              <w:rPr>
                <w:color w:val="1A1A1A"/>
                <w:spacing w:val="-2"/>
                <w:sz w:val="18"/>
              </w:rPr>
              <w:t>recommended</w:t>
            </w:r>
          </w:p>
        </w:tc>
      </w:tr>
    </w:tbl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2.2 — Required Azure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Services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22496;mso-wrap-distance-left:0;mso-wrap-distance-right:0" type="#_x0000_t202" id="docshape25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2.2 — Required Azure </w:t>
                      </w:r>
                      <w:r>
                        <w:rPr>
                          <w:color w:val="FFFFFF"/>
                          <w:spacing w:val="-2"/>
                        </w:rPr>
                        <w:t>Services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5"/>
        <w:rPr>
          <w:sz w:val="18"/>
        </w:rPr>
      </w:pPr>
    </w:p>
    <w:p>
      <w:pPr>
        <w:spacing w:before="0"/>
        <w:ind w:left="1001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678724</wp:posOffset>
                </wp:positionH>
                <wp:positionV relativeFrom="paragraph">
                  <wp:posOffset>-911536</wp:posOffset>
                </wp:positionV>
                <wp:extent cx="6202680" cy="16827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02680" cy="168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28"/>
                              <w:gridCol w:w="4762"/>
                              <w:gridCol w:w="1247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  <w:shd w:val="clear" w:color="auto" w:fill="00828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Service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  <w:shd w:val="clear" w:color="auto" w:fill="00828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00828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Required?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Azure Data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Factory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ETL pipeline — fetches, transforms, loads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Azure PostgreSQL Flexible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Data warehouse for structured dim and fact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tables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Azure Key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Vault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</w:tcPr>
                                <w:p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Secure storage for API keys, passwords, connection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</w:tcPr>
                                <w:p>
                                  <w:pPr>
                                    <w:pStyle w:val="TableParagraph"/>
                                    <w:ind w:left="0" w:right="-11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sRECOMMEND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Azure Storage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Account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Optional raw JSON backup before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transformation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4F7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OPTIONAL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6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Azure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Monitor</w:t>
                                  </w:r>
                                </w:p>
                              </w:tc>
                              <w:tc>
                                <w:tcPr>
                                  <w:tcW w:w="47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Monitoring, alerting, and audit logs for all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pipelines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</w:tcPr>
                                <w:p>
                                  <w:pPr>
                                    <w:pStyle w:val="TableParagraph"/>
                                    <w:ind w:left="0" w:right="-11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RECOMMEND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42909pt;margin-top:-71.774551pt;width:488.4pt;height:132.5pt;mso-position-horizontal-relative:page;mso-position-vertical-relative:paragraph;z-index:15737344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28"/>
                        <w:gridCol w:w="4762"/>
                        <w:gridCol w:w="1247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  <w:shd w:val="clear" w:color="auto" w:fill="00828E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Service</w:t>
                            </w:r>
                          </w:p>
                        </w:tc>
                        <w:tc>
                          <w:tcPr>
                            <w:tcW w:w="4762" w:type="dxa"/>
                            <w:shd w:val="clear" w:color="auto" w:fill="00828E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1247" w:type="dxa"/>
                            <w:shd w:val="clear" w:color="auto" w:fill="00828E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Required?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Azure Data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Factory</w:t>
                            </w:r>
                          </w:p>
                        </w:tc>
                        <w:tc>
                          <w:tcPr>
                            <w:tcW w:w="476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ETL pipeline — fetches, transforms, loads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24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Azure PostgreSQL Flexible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4762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Data warehouse for structured dim and fact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tables</w:t>
                            </w:r>
                          </w:p>
                        </w:tc>
                        <w:tc>
                          <w:tcPr>
                            <w:tcW w:w="1247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Azure Key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Vault</w:t>
                            </w:r>
                          </w:p>
                        </w:tc>
                        <w:tc>
                          <w:tcPr>
                            <w:tcW w:w="4762" w:type="dxa"/>
                          </w:tcPr>
                          <w:p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Secure storage for API keys, passwords, connection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47" w:type="dxa"/>
                          </w:tcPr>
                          <w:p>
                            <w:pPr>
                              <w:pStyle w:val="TableParagraph"/>
                              <w:ind w:left="0" w:right="-11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sRECOMMEND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Azure Storage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Account</w:t>
                            </w:r>
                          </w:p>
                        </w:tc>
                        <w:tc>
                          <w:tcPr>
                            <w:tcW w:w="4762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Optional raw JSON backup before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transformation</w:t>
                            </w:r>
                          </w:p>
                        </w:tc>
                        <w:tc>
                          <w:tcPr>
                            <w:tcW w:w="1247" w:type="dxa"/>
                            <w:shd w:val="clear" w:color="auto" w:fill="F4F7FF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OPTIONAL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36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Azure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Monitor</w:t>
                            </w:r>
                          </w:p>
                        </w:tc>
                        <w:tc>
                          <w:tcPr>
                            <w:tcW w:w="476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Monitoring, alerting, and audit logs for all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pipelines</w:t>
                            </w:r>
                          </w:p>
                        </w:tc>
                        <w:tc>
                          <w:tcPr>
                            <w:tcW w:w="1247" w:type="dxa"/>
                          </w:tcPr>
                          <w:p>
                            <w:pPr>
                              <w:pStyle w:val="TableParagraph"/>
                              <w:ind w:left="0" w:right="-11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RECOMMEND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8"/>
        </w:rPr>
        <w:t>ED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2"/>
        <w:rPr>
          <w:sz w:val="18"/>
        </w:rPr>
      </w:pPr>
    </w:p>
    <w:p>
      <w:pPr>
        <w:spacing w:before="0"/>
        <w:ind w:left="10014" w:right="0" w:firstLine="0"/>
        <w:jc w:val="left"/>
        <w:rPr>
          <w:sz w:val="18"/>
        </w:rPr>
      </w:pPr>
      <w:r>
        <w:rPr>
          <w:spacing w:val="-5"/>
          <w:sz w:val="18"/>
        </w:rPr>
        <w:t>ED</w:t>
      </w:r>
    </w:p>
    <w:p>
      <w:pPr>
        <w:spacing w:line="240" w:lineRule="auto"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796199</wp:posOffset>
                </wp:positionH>
                <wp:positionV relativeFrom="paragraph">
                  <wp:posOffset>221849</wp:posOffset>
                </wp:positionV>
                <wp:extent cx="5967730" cy="2921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2.3 — Permissions &amp;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7.468447pt;width:469.9pt;height:23pt;mso-position-horizontal-relative:page;mso-position-vertical-relative:paragraph;z-index:-15721984;mso-wrap-distance-left:0;mso-wrap-distance-right:0" type="#_x0000_t202" id="docshape27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2.3 — Permissions &amp; </w:t>
                      </w:r>
                      <w:r>
                        <w:rPr>
                          <w:color w:val="FFFFFF"/>
                          <w:spacing w:val="-2"/>
                        </w:rPr>
                        <w:t>Access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793024</wp:posOffset>
                </wp:positionH>
                <wp:positionV relativeFrom="paragraph">
                  <wp:posOffset>582774</wp:posOffset>
                </wp:positionV>
                <wp:extent cx="5974080" cy="17462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74080" cy="1746250"/>
                          <a:chExt cx="5974080" cy="174625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3175" y="3175"/>
                            <a:ext cx="5967730" cy="279400"/>
                          </a:xfrm>
                          <a:prstGeom prst="rect">
                            <a:avLst/>
                          </a:prstGeom>
                          <a:solidFill>
                            <a:srgbClr val="0082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Access Configuration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175" y="282575"/>
                            <a:ext cx="5967730" cy="1460500"/>
                          </a:xfrm>
                          <a:prstGeom prst="rect">
                            <a:avLst/>
                          </a:prstGeom>
                          <a:solidFill>
                            <a:srgbClr val="F4F7FF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3" w:val="left" w:leader="none"/>
                                </w:tabs>
                                <w:spacing w:before="111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Create Azure AD Service Principal for Data Factory to access other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resources.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Assign RBAC roles — Data Factory Contributor, PostgreSQL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Contributor.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Store all secrets (API key, DB password) in Azure Key Vault — never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hardcode.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Grant Data Factory managed identity access to Key Vault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secrets.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Enable audit logging via Azure Monitor for compliance and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traceability.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596773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399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1739900">
                                <a:moveTo>
                                  <a:pt x="0" y="1739900"/>
                                </a:moveTo>
                                <a:lnTo>
                                  <a:pt x="5967600" y="1739900"/>
                                </a:lnTo>
                              </a:path>
                              <a:path w="5967730" h="1739900">
                                <a:moveTo>
                                  <a:pt x="0" y="17399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1739900">
                                <a:moveTo>
                                  <a:pt x="5967600" y="17399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42909pt;margin-top:45.887749pt;width:470.4pt;height:137.5pt;mso-position-horizontal-relative:page;mso-position-vertical-relative:paragraph;z-index:-15721472;mso-wrap-distance-left:0;mso-wrap-distance-right:0" id="docshapegroup28" coordorigin="1249,918" coordsize="9408,2750">
                <v:shape style="position:absolute;left:1253;top:922;width:9398;height:440" type="#_x0000_t202" id="docshape29" filled="true" fillcolor="#00828e" stroked="false">
                  <v:textbox inset="0,0,0,0">
                    <w:txbxContent>
                      <w:p>
                        <w:pPr>
                          <w:spacing w:before="111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Access Configuration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Required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1362;width:9398;height:2300" type="#_x0000_t202" id="docshape30" filled="true" fillcolor="#f4f7ff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3" w:val="left" w:leader="none"/>
                          </w:tabs>
                          <w:spacing w:before="111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Create Azure AD Service Principal for Data Factory to access other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resources.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Assign RBAC roles — Data Factory Contributor, PostgreSQL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Contributor.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Store all secrets (API key, DB password) in Azure Key Vault — never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hardcode.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Grant Data Factory managed identity access to Key Vault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secrets.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Enable audit logging via Azure Monitor for compliance and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traceability.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922;width:9398;height:2740" id="docshape31" coordorigin="1254,923" coordsize="9398,2740" path="m1254,923l10652,923m1254,3663l10652,3663m1254,3663l1254,923m10652,3663l10652,923e" filled="false" stroked="true" strokeweight=".5pt" strokecolor="#cad4d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sz w:val="7"/>
        </w:rPr>
      </w:pPr>
    </w:p>
    <w:p>
      <w:pPr>
        <w:spacing w:line="240" w:lineRule="auto" w:before="83"/>
        <w:rPr>
          <w:sz w:val="18"/>
        </w:rPr>
      </w:pPr>
    </w:p>
    <w:p>
      <w:pPr>
        <w:spacing w:before="1"/>
        <w:ind w:left="40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D6B3A"/>
          <w:sz w:val="20"/>
        </w:rPr>
        <w:t>Result: Infrastructure is fully provisioned and ready to build the data </w:t>
      </w:r>
      <w:r>
        <w:rPr>
          <w:rFonts w:ascii="Arial"/>
          <w:b/>
          <w:color w:val="1D6B3A"/>
          <w:spacing w:val="-2"/>
          <w:sz w:val="20"/>
        </w:rPr>
        <w:t>pipeline.</w:t>
      </w:r>
    </w:p>
    <w:p>
      <w:pPr>
        <w:spacing w:after="0"/>
        <w:jc w:val="left"/>
        <w:rPr>
          <w:rFonts w:ascii="Arial"/>
          <w:b/>
          <w:sz w:val="20"/>
        </w:rPr>
        <w:sectPr>
          <w:pgSz w:w="11910" w:h="16840"/>
          <w:pgMar w:header="0" w:footer="494" w:top="960" w:bottom="6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42464" type="#_x0000_t202" id="docshape32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API Data Fetch — Azure Data </w:t>
      </w:r>
      <w:r>
        <w:rPr>
          <w:color w:val="1A3A6B"/>
          <w:spacing w:val="-2"/>
        </w:rPr>
        <w:t>Factory</w:t>
      </w:r>
    </w:p>
    <w:p>
      <w:pPr>
        <w:pStyle w:val="Heading3"/>
      </w:pPr>
      <w:r>
        <w:rPr>
          <w:color w:val="444444"/>
        </w:rPr>
        <w:t>Connecting ADF to Epicor REST API and Pulling JSON </w:t>
      </w:r>
      <w:r>
        <w:rPr>
          <w:color w:val="444444"/>
          <w:spacing w:val="-4"/>
        </w:rPr>
        <w:t>Data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18912;mso-wrap-distance-left:0;mso-wrap-distance-right:0" id="docshape33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030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47"/>
        <w:gridCol w:w="1247"/>
        <w:gridCol w:w="1215"/>
        <w:gridCol w:w="1248"/>
      </w:tblGrid>
      <w:tr>
        <w:trPr>
          <w:trHeight w:val="120" w:hRule="exact"/>
        </w:trPr>
        <w:tc>
          <w:tcPr>
            <w:tcW w:w="1216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 w:val="restart"/>
            <w:tcBorders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8" w:type="dxa"/>
            <w:vMerge w:val="restart"/>
            <w:tcBorders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42976" id="docshapegroup34" coordorigin="79,-813" coordsize="1144,1014">
                      <v:shape style="position:absolute;left:258;top:-803;width:794;height:794" type="#_x0000_t75" id="docshape35" stroked="false">
                        <v:imagedata r:id="rId12" o:title=""/>
                      </v:shape>
                      <v:shape style="position:absolute;left:88;top:-803;width:1134;height:994" id="docshape36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 Key </w:t>
            </w:r>
            <w:r>
              <w:rPr>
                <w:color w:val="1A1A1A"/>
                <w:spacing w:val="-2"/>
                <w:sz w:val="15"/>
              </w:rPr>
              <w:t>Vault</w:t>
            </w: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  <w:p>
            <w:pPr>
              <w:pStyle w:val="TableParagraph"/>
              <w:spacing w:line="161" w:lineRule="exact" w:before="27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16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Azure</w:t>
            </w:r>
          </w:p>
          <w:p>
            <w:pPr>
              <w:pStyle w:val="TableParagraph"/>
              <w:spacing w:line="161" w:lineRule="exact" w:before="27"/>
              <w:ind w:left="16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5"/>
              <w:rPr>
                <w:sz w:val="15"/>
              </w:rPr>
            </w:pPr>
            <w:r>
              <w:rPr>
                <w:color w:val="1A1A1A"/>
                <w:sz w:val="15"/>
              </w:rPr>
              <w:t>EPICOR </w:t>
            </w:r>
            <w:r>
              <w:rPr>
                <w:color w:val="1A1A1A"/>
                <w:spacing w:val="-2"/>
                <w:sz w:val="15"/>
              </w:rPr>
              <w:t>System</w:t>
            </w: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04"/>
              <w:rPr>
                <w:sz w:val="15"/>
              </w:rPr>
            </w:pPr>
            <w:r>
              <w:rPr>
                <w:color w:val="1A1A1A"/>
                <w:sz w:val="15"/>
              </w:rPr>
              <w:t>JSON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216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796199</wp:posOffset>
                </wp:positionH>
                <wp:positionV relativeFrom="paragraph">
                  <wp:posOffset>141345</wp:posOffset>
                </wp:positionV>
                <wp:extent cx="5967730" cy="29210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3.1 — Create Linked Service (REST API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Connection)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129551pt;width:469.9pt;height:23pt;mso-position-horizontal-relative:page;mso-position-vertical-relative:paragraph;z-index:-15718400;mso-wrap-distance-left:0;mso-wrap-distance-right:0" type="#_x0000_t202" id="docshape37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3.1 — Create Linked Service (REST API </w:t>
                      </w:r>
                      <w:r>
                        <w:rPr>
                          <w:color w:val="FFFFFF"/>
                          <w:spacing w:val="-2"/>
                        </w:rPr>
                        <w:t>Connection)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916"/>
      </w:tblGrid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4"/>
                <w:sz w:val="18"/>
              </w:rPr>
              <w:t>Name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ls-epicor-</w:t>
            </w:r>
            <w:r>
              <w:rPr>
                <w:color w:val="1A1A1A"/>
                <w:spacing w:val="-5"/>
                <w:sz w:val="18"/>
              </w:rPr>
              <w:t>api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z w:val="18"/>
              </w:rPr>
              <w:t>Base </w:t>
            </w:r>
            <w:r>
              <w:rPr>
                <w:rFonts w:ascii="Arial"/>
                <w:b/>
                <w:color w:val="1A3A6B"/>
                <w:spacing w:val="-5"/>
                <w:sz w:val="18"/>
              </w:rPr>
              <w:t>URL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hyperlink r:id="rId15">
              <w:r>
                <w:rPr>
                  <w:color w:val="1A1A1A"/>
                  <w:sz w:val="18"/>
                </w:rPr>
                <w:t>https://trockland-</w:t>
              </w:r>
              <w:r>
                <w:rPr>
                  <w:color w:val="1A1A1A"/>
                  <w:spacing w:val="-2"/>
                  <w:sz w:val="18"/>
                </w:rPr>
                <w:t>live.epicorsaas.com</w:t>
              </w:r>
            </w:hyperlink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z w:val="18"/>
              </w:rPr>
              <w:t>Auth </w:t>
            </w:r>
            <w:r>
              <w:rPr>
                <w:rFonts w:ascii="Arial"/>
                <w:b/>
                <w:color w:val="1A3A6B"/>
                <w:spacing w:val="-4"/>
                <w:sz w:val="18"/>
              </w:rPr>
              <w:t>Type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Basic </w:t>
            </w:r>
            <w:r>
              <w:rPr>
                <w:color w:val="1A1A1A"/>
                <w:spacing w:val="-2"/>
                <w:sz w:val="18"/>
              </w:rPr>
              <w:t>Authentication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User/Pass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Fetched securely from Azure Key </w:t>
            </w:r>
            <w:r>
              <w:rPr>
                <w:color w:val="1A1A1A"/>
                <w:spacing w:val="-2"/>
                <w:sz w:val="18"/>
              </w:rPr>
              <w:t>Vault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4"/>
                <w:sz w:val="18"/>
              </w:rPr>
              <w:t>Test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Must show SUCCESS before </w:t>
            </w:r>
            <w:r>
              <w:rPr>
                <w:color w:val="1A1A1A"/>
                <w:spacing w:val="-2"/>
                <w:sz w:val="18"/>
              </w:rPr>
              <w:t>saving</w:t>
            </w:r>
          </w:p>
        </w:tc>
      </w:tr>
    </w:tbl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3.2 — Create Dataset (REST Resource — API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Schema)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17888;mso-wrap-distance-left:0;mso-wrap-distance-right:0" type="#_x0000_t202" id="docshape38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3.2 — Create Dataset (REST Resource — API </w:t>
                      </w:r>
                      <w:r>
                        <w:rPr>
                          <w:color w:val="FFFFFF"/>
                          <w:spacing w:val="-2"/>
                        </w:rPr>
                        <w:t>Schema)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701"/>
        <w:gridCol w:w="4819"/>
      </w:tblGrid>
      <w:tr>
        <w:trPr>
          <w:trHeight w:val="430" w:hRule="atLeast"/>
        </w:trPr>
        <w:tc>
          <w:tcPr>
            <w:tcW w:w="3118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701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4819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Customer_CustID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1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Unique customer </w:t>
            </w:r>
            <w:r>
              <w:rPr>
                <w:spacing w:val="-2"/>
                <w:sz w:val="18"/>
              </w:rPr>
              <w:t>identifier</w:t>
            </w:r>
          </w:p>
        </w:tc>
      </w:tr>
      <w:tr>
        <w:trPr>
          <w:trHeight w:val="430" w:hRule="atLeast"/>
        </w:trPr>
        <w:tc>
          <w:tcPr>
            <w:tcW w:w="3118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Customer_Name</w:t>
            </w:r>
          </w:p>
        </w:tc>
        <w:tc>
          <w:tcPr>
            <w:tcW w:w="1701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19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Full customer </w:t>
            </w:r>
            <w:r>
              <w:rPr>
                <w:spacing w:val="-4"/>
                <w:sz w:val="18"/>
              </w:rPr>
              <w:t>name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Calculated_City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1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Derived city from </w:t>
            </w:r>
            <w:r>
              <w:rPr>
                <w:spacing w:val="-2"/>
                <w:sz w:val="18"/>
              </w:rPr>
              <w:t>address</w:t>
            </w:r>
          </w:p>
        </w:tc>
      </w:tr>
      <w:tr>
        <w:trPr>
          <w:trHeight w:val="430" w:hRule="atLeast"/>
        </w:trPr>
        <w:tc>
          <w:tcPr>
            <w:tcW w:w="3118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Calculated_State</w:t>
            </w:r>
          </w:p>
        </w:tc>
        <w:tc>
          <w:tcPr>
            <w:tcW w:w="1701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19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Derived state from </w:t>
            </w:r>
            <w:r>
              <w:rPr>
                <w:spacing w:val="-2"/>
                <w:sz w:val="18"/>
              </w:rPr>
              <w:t>address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Customer_CreditHold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481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Whether customer is on credit </w:t>
            </w:r>
            <w:r>
              <w:rPr>
                <w:spacing w:val="-4"/>
                <w:sz w:val="18"/>
              </w:rPr>
              <w:t>hold</w:t>
            </w:r>
          </w:p>
        </w:tc>
      </w:tr>
    </w:tbl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Step 3.3 — Pipeline Copy Activity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17376;mso-wrap-distance-left:0;mso-wrap-distance-right:0" type="#_x0000_t202" id="docshape39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Step 3.3 — Pipeline Copy Activity </w:t>
                      </w:r>
                      <w:r>
                        <w:rPr>
                          <w:color w:val="FFFFFF"/>
                          <w:spacing w:val="-4"/>
                        </w:rPr>
                        <w:t>Flow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</w:pPr>
    </w:p>
    <w:p>
      <w:pPr>
        <w:spacing w:before="0"/>
        <w:ind w:left="0" w:right="140" w:firstLine="0"/>
        <w:jc w:val="center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4103999</wp:posOffset>
                </wp:positionH>
                <wp:positionV relativeFrom="paragraph">
                  <wp:posOffset>-134045</wp:posOffset>
                </wp:positionV>
                <wp:extent cx="2736215" cy="4064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736215" cy="406400"/>
                        </a:xfrm>
                        <a:prstGeom prst="rect">
                          <a:avLst/>
                        </a:prstGeom>
                        <a:solidFill>
                          <a:srgbClr val="00828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1"/>
                              <w:ind w:left="6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Sink: PostgreSQL Staging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49597pt;margin-top:-10.554772pt;width:215.45pt;height:32pt;mso-position-horizontal-relative:page;mso-position-vertical-relative:paragraph;z-index:15741440" type="#_x0000_t202" id="docshape40" filled="true" fillcolor="#00828e" stroked="false">
                <v:textbox inset="0,0,0,0">
                  <w:txbxContent>
                    <w:p>
                      <w:pPr>
                        <w:pStyle w:val="BodyText"/>
                        <w:spacing w:before="211"/>
                        <w:ind w:left="69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Sink: PostgreSQL Staging </w:t>
                      </w:r>
                      <w:r>
                        <w:rPr>
                          <w:color w:val="FFFFFF"/>
                          <w:spacing w:val="-2"/>
                        </w:rPr>
                        <w:t>Table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719999</wp:posOffset>
                </wp:positionH>
                <wp:positionV relativeFrom="paragraph">
                  <wp:posOffset>-134045</wp:posOffset>
                </wp:positionV>
                <wp:extent cx="2736215" cy="4064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736215" cy="4064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1"/>
                              <w:ind w:left="6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Source: Epicor REST API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(JSON)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-10.554772pt;width:215.45pt;height:32pt;mso-position-horizontal-relative:page;mso-position-vertical-relative:paragraph;z-index:15741952" type="#_x0000_t202" id="docshape41" filled="true" fillcolor="#1a3a6b" stroked="false">
                <v:textbox inset="0,0,0,0">
                  <w:txbxContent>
                    <w:p>
                      <w:pPr>
                        <w:pStyle w:val="BodyText"/>
                        <w:spacing w:before="211"/>
                        <w:ind w:left="66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Source: Epicor REST API </w:t>
                      </w:r>
                      <w:r>
                        <w:rPr>
                          <w:color w:val="FFFFFF"/>
                          <w:spacing w:val="-2"/>
                        </w:rPr>
                        <w:t>(JSON)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E87721"/>
          <w:spacing w:val="-5"/>
          <w:sz w:val="19"/>
        </w:rPr>
        <w:t>&gt;&gt;&gt;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793024</wp:posOffset>
                </wp:positionH>
                <wp:positionV relativeFrom="paragraph">
                  <wp:posOffset>238112</wp:posOffset>
                </wp:positionV>
                <wp:extent cx="5974080" cy="145415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74080" cy="1454150"/>
                          <a:chExt cx="5974080" cy="1454150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3175" y="3175"/>
                            <a:ext cx="5967730" cy="279400"/>
                          </a:xfrm>
                          <a:prstGeom prst="rect">
                            <a:avLst/>
                          </a:prstGeom>
                          <a:solidFill>
                            <a:srgbClr val="1A3A6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Pipeline Configuration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Tips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75" y="282575"/>
                            <a:ext cx="5967730" cy="1168400"/>
                          </a:xfrm>
                          <a:prstGeom prst="rect">
                            <a:avLst/>
                          </a:prstGeom>
                          <a:solidFill>
                            <a:srgbClr val="F4F7FF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93" w:val="left" w:leader="none"/>
                                </w:tabs>
                                <w:spacing w:before="111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Set trigger — Schedule (daily/hourly) or Event-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based.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Add retry policy — 3 retries with 30-second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intervals.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Enable logging to Azure Monitor for full audit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trail.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Test with Debug run before publishing to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75" y="3175"/>
                            <a:ext cx="59677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447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1447800">
                                <a:moveTo>
                                  <a:pt x="0" y="1447799"/>
                                </a:moveTo>
                                <a:lnTo>
                                  <a:pt x="5967600" y="1447799"/>
                                </a:lnTo>
                              </a:path>
                              <a:path w="5967730" h="1447800">
                                <a:moveTo>
                                  <a:pt x="0" y="1447799"/>
                                </a:moveTo>
                                <a:lnTo>
                                  <a:pt x="0" y="0"/>
                                </a:lnTo>
                              </a:path>
                              <a:path w="5967730" h="1447800">
                                <a:moveTo>
                                  <a:pt x="5967600" y="1447799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42909pt;margin-top:18.749023pt;width:470.4pt;height:114.5pt;mso-position-horizontal-relative:page;mso-position-vertical-relative:paragraph;z-index:-15716864;mso-wrap-distance-left:0;mso-wrap-distance-right:0" id="docshapegroup42" coordorigin="1249,375" coordsize="9408,2290">
                <v:shape style="position:absolute;left:1253;top:379;width:9398;height:440" type="#_x0000_t202" id="docshape43" filled="true" fillcolor="#1a3a6b" stroked="false">
                  <v:textbox inset="0,0,0,0">
                    <w:txbxContent>
                      <w:p>
                        <w:pPr>
                          <w:spacing w:before="111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Pipeline Configuration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Tips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819;width:9398;height:1840" type="#_x0000_t202" id="docshape44" filled="true" fillcolor="#f4f7ff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93" w:val="left" w:leader="none"/>
                          </w:tabs>
                          <w:spacing w:before="111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Set trigger — Schedule (daily/hourly) or Event-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based.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Add retry policy — 3 retries with 30-second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intervals.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Enable logging to Azure Monitor for full audit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trail.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Test with Debug run before publishing to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production.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379;width:9398;height:2280" id="docshape45" coordorigin="1254,380" coordsize="9398,2280" path="m1254,380l10652,380m1254,2660l10652,2660m1254,2660l1254,380m10652,2660l10652,380e" filled="false" stroked="true" strokeweight=".5pt" strokecolor="#cad4d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494" w:top="960" w:bottom="6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45024" type="#_x0000_t202" id="docshape46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4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Raw JSON Staging </w:t>
      </w:r>
      <w:r>
        <w:rPr>
          <w:color w:val="1A3A6B"/>
          <w:spacing w:val="-2"/>
        </w:rPr>
        <w:t>Layer</w:t>
      </w:r>
    </w:p>
    <w:p>
      <w:pPr>
        <w:pStyle w:val="Heading3"/>
      </w:pPr>
      <w:r>
        <w:rPr>
          <w:color w:val="444444"/>
        </w:rPr>
        <w:t>Storing Unprocessed JSON for Backup and </w:t>
      </w:r>
      <w:r>
        <w:rPr>
          <w:color w:val="444444"/>
          <w:spacing w:val="-2"/>
        </w:rPr>
        <w:t>Reprocessing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13792;mso-wrap-distance-left:0;mso-wrap-distance-right:0" id="docshape47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654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1311"/>
        <w:gridCol w:w="1184"/>
        <w:gridCol w:w="1249"/>
      </w:tblGrid>
      <w:tr>
        <w:trPr>
          <w:trHeight w:val="120" w:hRule="exact"/>
        </w:trPr>
        <w:tc>
          <w:tcPr>
            <w:tcW w:w="118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311" w:type="dxa"/>
            <w:vMerge w:val="restart"/>
            <w:tcBorders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78" w:lineRule="auto" w:before="0"/>
              <w:ind w:left="221" w:firstLine="21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32790" cy="77089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732790" cy="770890"/>
                                <a:chExt cx="732790" cy="770890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6350" y="6350"/>
                                  <a:ext cx="720090" cy="75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758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719999" y="75800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758190">
                                      <a:moveTo>
                                        <a:pt x="719999" y="75800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72pt;margin-top:-40.650131pt;width:57.7pt;height:60.7pt;mso-position-horizontal-relative:column;mso-position-vertical-relative:paragraph;z-index:15745536" id="docshapegroup48" coordorigin="79,-813" coordsize="1154,1214">
                      <v:shape style="position:absolute;left:258;top:-803;width:794;height:794" type="#_x0000_t75" id="docshape49" stroked="false">
                        <v:imagedata r:id="rId7" o:title=""/>
                      </v:shape>
                      <v:shape style="position:absolute;left:88;top:-803;width:1134;height:1194" id="docshape50" coordorigin="89,-803" coordsize="1134,1194" path="m89,-803l1222,-803m89,391l1222,391m89,391l89,-803m1222,391l1222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15"/>
              </w:rPr>
              <w:t>Azure</w:t>
            </w:r>
            <w:r>
              <w:rPr>
                <w:color w:val="1A1A1A"/>
                <w:sz w:val="15"/>
              </w:rPr>
              <w:t> </w:t>
            </w: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184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5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46048" id="docshapegroup51" coordorigin="79,-813" coordsize="1144,1014">
                      <v:shape style="position:absolute;left:258;top:-803;width:794;height:794" type="#_x0000_t75" id="docshape52" stroked="false">
                        <v:imagedata r:id="rId9" o:title=""/>
                      </v:shape>
                      <v:shape style="position:absolute;left:88;top:-803;width:1134;height:994" id="docshape53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Storage</w:t>
            </w:r>
          </w:p>
        </w:tc>
      </w:tr>
      <w:tr>
        <w:trPr>
          <w:trHeight w:val="100" w:hRule="exact"/>
        </w:trPr>
        <w:tc>
          <w:tcPr>
            <w:tcW w:w="1185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185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1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  <w:p>
            <w:pPr>
              <w:pStyle w:val="TableParagraph"/>
              <w:spacing w:line="161" w:lineRule="exact" w:before="27"/>
              <w:ind w:left="1" w:right="1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87"/>
              <w:rPr>
                <w:sz w:val="15"/>
              </w:rPr>
            </w:pPr>
            <w:r>
              <w:rPr>
                <w:color w:val="1A1A1A"/>
                <w:sz w:val="15"/>
              </w:rPr>
              <w:t>JSON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18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7"/>
        <w:rPr>
          <w:sz w:val="18"/>
        </w:rPr>
      </w:pPr>
    </w:p>
    <w:p>
      <w:pPr>
        <w:spacing w:line="307" w:lineRule="auto" w:before="0"/>
        <w:ind w:left="403" w:right="596" w:firstLine="0"/>
        <w:jc w:val="left"/>
        <w:rPr>
          <w:sz w:val="19"/>
        </w:rPr>
      </w:pPr>
      <w:r>
        <w:rPr>
          <w:color w:val="1A1A1A"/>
          <w:sz w:val="19"/>
        </w:rPr>
        <w:t>Before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any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transformation,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the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raw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JSON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from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Epicor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is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stored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a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PostgreSQL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staging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table.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This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safety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net ensures data can be reprocessed without re-calling the API if transformation fails.</w:t>
      </w:r>
    </w:p>
    <w:p>
      <w:pPr>
        <w:spacing w:line="240" w:lineRule="auto"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796199</wp:posOffset>
                </wp:positionH>
                <wp:positionV relativeFrom="paragraph">
                  <wp:posOffset>175303</wp:posOffset>
                </wp:positionV>
                <wp:extent cx="5967730" cy="29210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Staging Table Schema —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staging_raw_json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803405pt;width:469.9pt;height:23pt;mso-position-horizontal-relative:page;mso-position-vertical-relative:paragraph;z-index:-15713280;mso-wrap-distance-left:0;mso-wrap-distance-right:0" type="#_x0000_t202" id="docshape54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Staging Table Schema — </w:t>
                      </w:r>
                      <w:r>
                        <w:rPr>
                          <w:color w:val="FFFFFF"/>
                          <w:spacing w:val="-2"/>
                        </w:rPr>
                        <w:t>staging_raw_json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2154"/>
        <w:gridCol w:w="5499"/>
      </w:tblGrid>
      <w:tr>
        <w:trPr>
          <w:trHeight w:val="430" w:hRule="atLeast"/>
        </w:trPr>
        <w:tc>
          <w:tcPr>
            <w:tcW w:w="1984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Column</w:t>
            </w:r>
          </w:p>
        </w:tc>
        <w:tc>
          <w:tcPr>
            <w:tcW w:w="2154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5499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BIGSERIAL </w:t>
            </w:r>
            <w:r>
              <w:rPr>
                <w:spacing w:val="-4"/>
                <w:sz w:val="18"/>
              </w:rPr>
              <w:t>(PK)</w:t>
            </w:r>
          </w:p>
        </w:tc>
        <w:tc>
          <w:tcPr>
            <w:tcW w:w="54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Auto-incrementing primary </w:t>
            </w:r>
            <w:r>
              <w:rPr>
                <w:spacing w:val="-5"/>
                <w:sz w:val="18"/>
              </w:rPr>
              <w:t>key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source_name</w:t>
            </w:r>
          </w:p>
        </w:tc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5499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API source name e.g. Customers, </w:t>
            </w:r>
            <w:r>
              <w:rPr>
                <w:spacing w:val="-2"/>
                <w:sz w:val="18"/>
              </w:rPr>
              <w:t>Orders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api_name</w:t>
            </w:r>
          </w:p>
        </w:tc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54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Specific endpoint </w:t>
            </w:r>
            <w:r>
              <w:rPr>
                <w:spacing w:val="-4"/>
                <w:sz w:val="18"/>
              </w:rPr>
              <w:t>name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json_data</w:t>
            </w:r>
          </w:p>
        </w:tc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JSONB</w:t>
            </w:r>
          </w:p>
        </w:tc>
        <w:tc>
          <w:tcPr>
            <w:tcW w:w="5499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 raw JSON response stored as binary </w:t>
            </w: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inserted_at</w:t>
            </w:r>
          </w:p>
        </w:tc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54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When record was inserted into </w:t>
            </w:r>
            <w:r>
              <w:rPr>
                <w:spacing w:val="-2"/>
                <w:sz w:val="18"/>
              </w:rPr>
              <w:t>staging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VARCHAR(20)</w:t>
            </w:r>
          </w:p>
        </w:tc>
        <w:tc>
          <w:tcPr>
            <w:tcW w:w="5499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Processing status: PENDING / PROCESSED / </w:t>
            </w:r>
            <w:r>
              <w:rPr>
                <w:spacing w:val="-2"/>
                <w:sz w:val="18"/>
              </w:rPr>
              <w:t>FAILED</w:t>
            </w:r>
          </w:p>
        </w:tc>
      </w:tr>
    </w:tbl>
    <w:p>
      <w:pPr>
        <w:spacing w:line="240" w:lineRule="auto" w:before="3" w:after="0"/>
        <w:rPr>
          <w:sz w:val="19"/>
        </w:rPr>
      </w:pPr>
    </w:p>
    <w:tbl>
      <w:tblPr>
        <w:tblW w:w="0" w:type="auto"/>
        <w:jc w:val="left"/>
        <w:tblInd w:w="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"/>
        <w:gridCol w:w="9078"/>
        <w:gridCol w:w="160"/>
      </w:tblGrid>
      <w:tr>
        <w:trPr>
          <w:trHeight w:val="456" w:hRule="atLeast"/>
        </w:trPr>
        <w:tc>
          <w:tcPr>
            <w:tcW w:w="9398" w:type="dxa"/>
            <w:gridSpan w:val="3"/>
            <w:tcBorders>
              <w:bottom w:val="single" w:sz="48" w:space="0" w:color="FFFFFF"/>
            </w:tcBorders>
            <w:shd w:val="clear" w:color="auto" w:fill="E87721"/>
          </w:tcPr>
          <w:p>
            <w:pPr>
              <w:pStyle w:val="TableParagraph"/>
              <w:spacing w:before="111"/>
              <w:ind w:left="2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Sample Staged JSON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Record</w:t>
            </w:r>
          </w:p>
        </w:tc>
      </w:tr>
      <w:tr>
        <w:trPr>
          <w:trHeight w:val="236" w:hRule="atLeast"/>
        </w:trPr>
        <w:tc>
          <w:tcPr>
            <w:tcW w:w="160" w:type="dxa"/>
            <w:tcBorders>
              <w:top w:val="single" w:sz="48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48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3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{ "Customer_CustID": </w:t>
            </w:r>
            <w:r>
              <w:rPr>
                <w:rFonts w:ascii="Courier New"/>
                <w:color w:val="1A1A1A"/>
                <w:spacing w:val="-2"/>
                <w:sz w:val="16"/>
              </w:rPr>
              <w:t>"GARYBUO1",</w:t>
            </w:r>
          </w:p>
        </w:tc>
        <w:tc>
          <w:tcPr>
            <w:tcW w:w="160" w:type="dxa"/>
            <w:tcBorders>
              <w:top w:val="single" w:sz="48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"Customer_Name": "GARY BULA FARMS </w:t>
            </w:r>
            <w:r>
              <w:rPr>
                <w:rFonts w:ascii="Courier New"/>
                <w:color w:val="1A1A1A"/>
                <w:spacing w:val="-2"/>
                <w:sz w:val="16"/>
              </w:rPr>
              <w:t>INC",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"Calculated_City": </w:t>
            </w:r>
            <w:r>
              <w:rPr>
                <w:rFonts w:ascii="Courier New"/>
                <w:color w:val="1A1A1A"/>
                <w:spacing w:val="-2"/>
                <w:sz w:val="16"/>
              </w:rPr>
              <w:t>"OXFORD",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"Calculated_State": </w:t>
            </w:r>
            <w:r>
              <w:rPr>
                <w:rFonts w:ascii="Courier New"/>
                <w:color w:val="1A1A1A"/>
                <w:spacing w:val="-2"/>
                <w:sz w:val="16"/>
              </w:rPr>
              <w:t>"WI",</w:t>
            </w:r>
          </w:p>
        </w:tc>
        <w:tc>
          <w:tcPr>
            <w:tcW w:w="16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6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78" w:type="dxa"/>
            <w:tcBorders>
              <w:top w:val="single" w:sz="24" w:space="0" w:color="FFFFFF"/>
            </w:tcBorders>
            <w:shd w:val="clear" w:color="auto" w:fill="EFF4F7"/>
          </w:tcPr>
          <w:p>
            <w:pPr>
              <w:pStyle w:val="TableParagraph"/>
              <w:spacing w:before="26"/>
              <w:ind w:left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1A1A1A"/>
                <w:sz w:val="16"/>
              </w:rPr>
              <w:t>"Customer_CreditHold": true </w:t>
            </w:r>
            <w:r>
              <w:rPr>
                <w:rFonts w:ascii="Courier New"/>
                <w:color w:val="1A1A1A"/>
                <w:spacing w:val="-10"/>
                <w:sz w:val="16"/>
              </w:rPr>
              <w:t>}</w:t>
            </w:r>
          </w:p>
        </w:tc>
        <w:tc>
          <w:tcPr>
            <w:tcW w:w="160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53" w:after="0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2"/>
        <w:gridCol w:w="4875"/>
      </w:tblGrid>
      <w:tr>
        <w:trPr>
          <w:trHeight w:val="435" w:hRule="atLeast"/>
        </w:trPr>
        <w:tc>
          <w:tcPr>
            <w:tcW w:w="4762" w:type="dxa"/>
            <w:tcBorders>
              <w:bottom w:val="nil"/>
              <w:right w:val="single" w:sz="36" w:space="0" w:color="FFFFFF"/>
            </w:tcBorders>
            <w:shd w:val="clear" w:color="auto" w:fill="1A3A6B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How ADF Populates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Staging</w:t>
            </w:r>
          </w:p>
        </w:tc>
        <w:tc>
          <w:tcPr>
            <w:tcW w:w="4875" w:type="dxa"/>
            <w:tcBorders>
              <w:left w:val="single" w:sz="36" w:space="0" w:color="FFFFFF"/>
              <w:bottom w:val="nil"/>
            </w:tcBorders>
            <w:shd w:val="clear" w:color="auto" w:fill="E87721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Purpose of Staging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</w:tr>
      <w:tr>
        <w:trPr>
          <w:trHeight w:val="1835" w:hRule="atLeast"/>
        </w:trPr>
        <w:tc>
          <w:tcPr>
            <w:tcW w:w="4762" w:type="dxa"/>
            <w:tcBorders>
              <w:top w:val="nil"/>
              <w:righ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3" w:val="left" w:leader="none"/>
              </w:tabs>
              <w:spacing w:line="240" w:lineRule="auto" w:before="111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Copy Activity writes raw JSON to </w:t>
            </w:r>
            <w:r>
              <w:rPr>
                <w:color w:val="1A1A1A"/>
                <w:spacing w:val="-2"/>
                <w:sz w:val="18"/>
              </w:rPr>
              <w:t>staging_raw_json.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No transformation applied at this </w:t>
            </w:r>
            <w:r>
              <w:rPr>
                <w:color w:val="1A1A1A"/>
                <w:spacing w:val="-2"/>
                <w:sz w:val="18"/>
              </w:rPr>
              <w:t>stage.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status defaults to PENDING on </w:t>
            </w:r>
            <w:r>
              <w:rPr>
                <w:color w:val="1A1A1A"/>
                <w:spacing w:val="-2"/>
                <w:sz w:val="18"/>
              </w:rPr>
              <w:t>insert.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inserted_at auto-populated with </w:t>
            </w:r>
            <w:r>
              <w:rPr>
                <w:color w:val="1A1A1A"/>
                <w:spacing w:val="-2"/>
                <w:sz w:val="18"/>
              </w:rPr>
              <w:t>timestamp.</w:t>
            </w:r>
          </w:p>
        </w:tc>
        <w:tc>
          <w:tcPr>
            <w:tcW w:w="4875" w:type="dxa"/>
            <w:tcBorders>
              <w:top w:val="nil"/>
              <w:lef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3" w:val="left" w:leader="none"/>
              </w:tabs>
              <w:spacing w:line="240" w:lineRule="auto" w:before="111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Backup: Keep raw data before any </w:t>
            </w:r>
            <w:r>
              <w:rPr>
                <w:color w:val="1A1A1A"/>
                <w:spacing w:val="-2"/>
                <w:sz w:val="18"/>
              </w:rPr>
              <w:t>changes.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3" w:val="left" w:leader="none"/>
              </w:tabs>
              <w:spacing w:line="240" w:lineRule="auto" w:before="0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Troubleshoot: Re-run transforms from </w:t>
            </w:r>
            <w:r>
              <w:rPr>
                <w:color w:val="1A1A1A"/>
                <w:spacing w:val="-2"/>
                <w:sz w:val="18"/>
              </w:rPr>
              <w:t>staging.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3" w:val="left" w:leader="none"/>
              </w:tabs>
              <w:spacing w:line="240" w:lineRule="auto" w:before="0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Reprocess: Fix failed records without API re-</w:t>
            </w:r>
            <w:r>
              <w:rPr>
                <w:color w:val="1A1A1A"/>
                <w:spacing w:val="-2"/>
                <w:sz w:val="18"/>
              </w:rPr>
              <w:t>call.</w:t>
            </w:r>
          </w:p>
          <w:p>
            <w:pPr>
              <w:pStyle w:val="TableParagraph"/>
              <w:spacing w:before="4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3" w:val="left" w:leader="none"/>
              </w:tabs>
              <w:spacing w:line="240" w:lineRule="auto" w:before="0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Audit: Full history of every API response </w:t>
            </w:r>
            <w:r>
              <w:rPr>
                <w:color w:val="1A1A1A"/>
                <w:spacing w:val="-2"/>
                <w:sz w:val="18"/>
              </w:rPr>
              <w:t>kept.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header="0" w:footer="494" w:top="960" w:bottom="6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48608" type="#_x0000_t202" id="docshape55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Data Transformation — Clean &amp; </w:t>
      </w:r>
      <w:r>
        <w:rPr>
          <w:color w:val="1A3A6B"/>
          <w:spacing w:val="-2"/>
        </w:rPr>
        <w:t>Structure</w:t>
      </w:r>
    </w:p>
    <w:p>
      <w:pPr>
        <w:pStyle w:val="Heading3"/>
      </w:pPr>
      <w:r>
        <w:rPr>
          <w:color w:val="444444"/>
        </w:rPr>
        <w:t>Parsing, Cleaning, Validating, and Mapping JSON to Relational </w:t>
      </w:r>
      <w:r>
        <w:rPr>
          <w:color w:val="444444"/>
          <w:spacing w:val="-2"/>
        </w:rPr>
        <w:t>Tables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10720;mso-wrap-distance-left:0;mso-wrap-distance-right:0" id="docshape56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654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47"/>
        <w:gridCol w:w="1215"/>
        <w:gridCol w:w="1248"/>
      </w:tblGrid>
      <w:tr>
        <w:trPr>
          <w:trHeight w:val="120" w:hRule="exact"/>
        </w:trPr>
        <w:tc>
          <w:tcPr>
            <w:tcW w:w="1216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15" w:type="dxa"/>
            <w:vMerge w:val="restart"/>
            <w:tcBorders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25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120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49120" id="docshapegroup57" coordorigin="79,-813" coordsize="1144,1014">
                      <v:shape style="position:absolute;left:258;top:-803;width:794;height:794" type="#_x0000_t75" id="docshape58" stroked="false">
                        <v:imagedata r:id="rId10" o:title=""/>
                      </v:shape>
                      <v:shape style="position:absolute;left:88;top:-803;width:1134;height:994" id="docshape59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JSON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4"/>
                <w:sz w:val="15"/>
              </w:rPr>
              <w:t>Data</w:t>
            </w:r>
          </w:p>
          <w:p>
            <w:pPr>
              <w:pStyle w:val="TableParagraph"/>
              <w:spacing w:line="161" w:lineRule="exact" w:before="27"/>
              <w:ind w:left="0" w:right="13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Azure</w:t>
            </w:r>
          </w:p>
          <w:p>
            <w:pPr>
              <w:pStyle w:val="TableParagraph"/>
              <w:spacing w:line="161" w:lineRule="exact" w:before="27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83"/>
              <w:rPr>
                <w:sz w:val="15"/>
              </w:rPr>
            </w:pPr>
            <w:r>
              <w:rPr>
                <w:color w:val="1A1A1A"/>
                <w:sz w:val="15"/>
              </w:rPr>
              <w:t>SQL </w:t>
            </w:r>
            <w:r>
              <w:rPr>
                <w:color w:val="1A1A1A"/>
                <w:spacing w:val="-2"/>
                <w:sz w:val="15"/>
              </w:rPr>
              <w:t>Scripts</w:t>
            </w: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216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15" w:type="dxa"/>
            <w:vMerge/>
            <w:tcBorders>
              <w:top w:val="nil"/>
              <w:lef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5386"/>
        <w:gridCol w:w="1984"/>
      </w:tblGrid>
      <w:tr>
        <w:trPr>
          <w:trHeight w:val="430" w:hRule="atLeast"/>
        </w:trPr>
        <w:tc>
          <w:tcPr>
            <w:tcW w:w="2268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5386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Happens</w:t>
            </w:r>
          </w:p>
        </w:tc>
        <w:tc>
          <w:tcPr>
            <w:tcW w:w="1984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Tool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 Store Raw </w:t>
            </w: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5386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Read from staging_raw_json for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1984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PostgreSQL </w:t>
            </w:r>
            <w:r>
              <w:rPr>
                <w:spacing w:val="-2"/>
                <w:sz w:val="18"/>
              </w:rPr>
              <w:t>SELECT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2. Data </w:t>
            </w:r>
            <w:r>
              <w:rPr>
                <w:spacing w:val="-2"/>
                <w:sz w:val="18"/>
              </w:rPr>
              <w:t>Cleaning</w:t>
            </w:r>
          </w:p>
        </w:tc>
        <w:tc>
          <w:tcPr>
            <w:tcW w:w="5386" w:type="dxa"/>
            <w:shd w:val="clear" w:color="auto" w:fill="F4F7FF"/>
          </w:tcPr>
          <w:p>
            <w:pPr>
              <w:pStyle w:val="TableParagraph"/>
              <w:ind w:left="139" w:right="-87"/>
              <w:rPr>
                <w:sz w:val="18"/>
              </w:rPr>
            </w:pPr>
            <w:r>
              <w:rPr>
                <w:sz w:val="18"/>
              </w:rPr>
              <w:t>Handle nulls, type conversion, deduplicate, standardise text </w:t>
            </w:r>
            <w:r>
              <w:rPr>
                <w:spacing w:val="-2"/>
                <w:sz w:val="18"/>
              </w:rPr>
              <w:t>casing</w:t>
            </w:r>
          </w:p>
        </w:tc>
        <w:tc>
          <w:tcPr>
            <w:tcW w:w="1984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ADF Data Flow / </w:t>
            </w:r>
            <w:r>
              <w:rPr>
                <w:spacing w:val="-5"/>
                <w:sz w:val="18"/>
              </w:rPr>
              <w:t>SQL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 Validation </w:t>
            </w:r>
            <w:r>
              <w:rPr>
                <w:spacing w:val="-2"/>
                <w:sz w:val="18"/>
              </w:rPr>
              <w:t>Rules</w:t>
            </w:r>
          </w:p>
        </w:tc>
        <w:tc>
          <w:tcPr>
            <w:tcW w:w="5386" w:type="dxa"/>
          </w:tcPr>
          <w:p>
            <w:pPr>
              <w:pStyle w:val="TableParagraph"/>
              <w:ind w:left="139" w:right="-58"/>
              <w:rPr>
                <w:sz w:val="18"/>
              </w:rPr>
            </w:pPr>
            <w:r>
              <w:rPr>
                <w:sz w:val="18"/>
              </w:rPr>
              <w:t>Apply business rules — mandatory fields, valid states, boolean </w:t>
            </w:r>
            <w:r>
              <w:rPr>
                <w:spacing w:val="-5"/>
                <w:sz w:val="18"/>
              </w:rPr>
              <w:t>typ</w:t>
            </w:r>
          </w:p>
        </w:tc>
        <w:tc>
          <w:tcPr>
            <w:tcW w:w="1984" w:type="dxa"/>
          </w:tcPr>
          <w:p>
            <w:pPr>
              <w:pStyle w:val="TableParagraph"/>
              <w:ind w:left="36" w:right="-130"/>
              <w:rPr>
                <w:sz w:val="18"/>
              </w:rPr>
            </w:pPr>
            <w:r>
              <w:rPr>
                <w:spacing w:val="6"/>
                <w:sz w:val="18"/>
              </w:rPr>
              <w:t>e</w:t>
            </w:r>
            <w:r>
              <w:rPr>
                <w:spacing w:val="-70"/>
                <w:sz w:val="18"/>
              </w:rPr>
              <w:t>A</w:t>
            </w:r>
            <w:r>
              <w:rPr>
                <w:spacing w:val="-13"/>
                <w:sz w:val="18"/>
              </w:rPr>
              <w:t>c</w:t>
            </w:r>
            <w:r>
              <w:rPr>
                <w:spacing w:val="-109"/>
                <w:sz w:val="18"/>
              </w:rPr>
              <w:t>D</w:t>
            </w:r>
            <w:r>
              <w:rPr>
                <w:spacing w:val="4"/>
                <w:sz w:val="18"/>
              </w:rPr>
              <w:t>h</w:t>
            </w:r>
            <w:r>
              <w:rPr>
                <w:spacing w:val="-84"/>
                <w:sz w:val="18"/>
              </w:rPr>
              <w:t>e</w:t>
            </w:r>
            <w:r>
              <w:rPr>
                <w:spacing w:val="-19"/>
                <w:sz w:val="18"/>
              </w:rPr>
              <w:t>F</w:t>
            </w:r>
            <w:r>
              <w:rPr>
                <w:spacing w:val="-14"/>
                <w:sz w:val="18"/>
              </w:rPr>
              <w:t>c</w:t>
            </w:r>
            <w:r>
              <w:rPr>
                <w:spacing w:val="-129"/>
                <w:sz w:val="18"/>
              </w:rPr>
              <w:t>M</w:t>
            </w:r>
            <w:r>
              <w:rPr>
                <w:spacing w:val="4"/>
                <w:sz w:val="18"/>
              </w:rPr>
              <w:t>k</w:t>
            </w:r>
            <w:r>
              <w:rPr>
                <w:spacing w:val="-44"/>
                <w:sz w:val="18"/>
              </w:rPr>
              <w:t>s</w:t>
            </w:r>
            <w:r>
              <w:rPr>
                <w:spacing w:val="4"/>
                <w:sz w:val="18"/>
              </w:rPr>
              <w:t>apping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6"/>
                <w:sz w:val="18"/>
              </w:rPr>
              <w:t>Data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6"/>
                <w:sz w:val="18"/>
              </w:rPr>
              <w:t>Flow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4. Field </w:t>
            </w:r>
            <w:r>
              <w:rPr>
                <w:spacing w:val="-2"/>
                <w:sz w:val="18"/>
              </w:rPr>
              <w:t>Mapping</w:t>
            </w:r>
          </w:p>
        </w:tc>
        <w:tc>
          <w:tcPr>
            <w:tcW w:w="5386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Map JSON keys to target dimension and fact table column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984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ADF / SQL </w:t>
            </w:r>
            <w:r>
              <w:rPr>
                <w:spacing w:val="-2"/>
                <w:sz w:val="18"/>
              </w:rPr>
              <w:t>Scripts</w:t>
            </w:r>
          </w:p>
        </w:tc>
      </w:tr>
    </w:tbl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JSON to Column Mapping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Example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10208;mso-wrap-distance-left:0;mso-wrap-distance-right:0" type="#_x0000_t202" id="docshape60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JSON to Column Mapping </w:t>
                      </w:r>
                      <w:r>
                        <w:rPr>
                          <w:color w:val="FFFFFF"/>
                          <w:spacing w:val="-2"/>
                        </w:rPr>
                        <w:t>Example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815"/>
        <w:gridCol w:w="1928"/>
        <w:gridCol w:w="3062"/>
      </w:tblGrid>
      <w:tr>
        <w:trPr>
          <w:trHeight w:val="430" w:hRule="atLeast"/>
        </w:trPr>
        <w:tc>
          <w:tcPr>
            <w:tcW w:w="2835" w:type="dxa"/>
            <w:shd w:val="clear" w:color="auto" w:fill="00828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JSON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815" w:type="dxa"/>
            <w:shd w:val="clear" w:color="auto" w:fill="00828E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Target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1928" w:type="dxa"/>
            <w:shd w:val="clear" w:color="auto" w:fill="00828E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Target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Column</w:t>
            </w:r>
          </w:p>
        </w:tc>
        <w:tc>
          <w:tcPr>
            <w:tcW w:w="3062" w:type="dxa"/>
            <w:shd w:val="clear" w:color="auto" w:fill="00828E"/>
          </w:tcPr>
          <w:p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Transformation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Applied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Customer_CustID</w:t>
            </w:r>
          </w:p>
        </w:tc>
        <w:tc>
          <w:tcPr>
            <w:tcW w:w="1815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8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cust_id</w:t>
            </w:r>
          </w:p>
        </w:tc>
        <w:tc>
          <w:tcPr>
            <w:tcW w:w="3062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Direct map — no </w:t>
            </w:r>
            <w:r>
              <w:rPr>
                <w:spacing w:val="-2"/>
                <w:sz w:val="18"/>
              </w:rPr>
              <w:t>change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Customer_Name</w:t>
            </w:r>
          </w:p>
        </w:tc>
        <w:tc>
          <w:tcPr>
            <w:tcW w:w="1815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8" w:type="dxa"/>
            <w:shd w:val="clear" w:color="auto" w:fill="F4F7FF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cust_name</w:t>
            </w:r>
          </w:p>
        </w:tc>
        <w:tc>
          <w:tcPr>
            <w:tcW w:w="3062" w:type="dxa"/>
            <w:shd w:val="clear" w:color="auto" w:fill="F4F7FF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TRIM() + </w:t>
            </w:r>
            <w:r>
              <w:rPr>
                <w:spacing w:val="-2"/>
                <w:sz w:val="18"/>
              </w:rPr>
              <w:t>UPPER()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Calculated_City</w:t>
            </w:r>
          </w:p>
        </w:tc>
        <w:tc>
          <w:tcPr>
            <w:tcW w:w="1815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8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pacing w:val="-4"/>
                <w:sz w:val="18"/>
              </w:rPr>
              <w:t>city</w:t>
            </w:r>
          </w:p>
        </w:tc>
        <w:tc>
          <w:tcPr>
            <w:tcW w:w="3062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TRIM() + Proper </w:t>
            </w:r>
            <w:r>
              <w:rPr>
                <w:spacing w:val="-4"/>
                <w:sz w:val="18"/>
              </w:rPr>
              <w:t>Case</w:t>
            </w:r>
          </w:p>
        </w:tc>
      </w:tr>
      <w:tr>
        <w:trPr>
          <w:trHeight w:val="430" w:hRule="atLeast"/>
        </w:trPr>
        <w:tc>
          <w:tcPr>
            <w:tcW w:w="2835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Calculated_State</w:t>
            </w:r>
          </w:p>
        </w:tc>
        <w:tc>
          <w:tcPr>
            <w:tcW w:w="1815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8" w:type="dxa"/>
            <w:shd w:val="clear" w:color="auto" w:fill="F4F7FF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state</w:t>
            </w:r>
          </w:p>
        </w:tc>
        <w:tc>
          <w:tcPr>
            <w:tcW w:w="3062" w:type="dxa"/>
            <w:shd w:val="clear" w:color="auto" w:fill="F4F7FF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Validate against state </w:t>
            </w:r>
            <w:r>
              <w:rPr>
                <w:spacing w:val="-4"/>
                <w:sz w:val="18"/>
              </w:rPr>
              <w:t>list</w:t>
            </w:r>
          </w:p>
        </w:tc>
      </w:tr>
      <w:tr>
        <w:trPr>
          <w:trHeight w:val="43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Customer_CreditHold</w:t>
            </w:r>
          </w:p>
        </w:tc>
        <w:tc>
          <w:tcPr>
            <w:tcW w:w="1815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8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credit_hold</w:t>
            </w:r>
          </w:p>
        </w:tc>
        <w:tc>
          <w:tcPr>
            <w:tcW w:w="3062" w:type="dxa"/>
          </w:tcPr>
          <w:p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Cast boolean </w:t>
            </w:r>
            <w:r>
              <w:rPr>
                <w:spacing w:val="-2"/>
                <w:sz w:val="18"/>
              </w:rPr>
              <w:t>true/false</w:t>
            </w:r>
          </w:p>
        </w:tc>
      </w:tr>
    </w:tbl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793024</wp:posOffset>
                </wp:positionH>
                <wp:positionV relativeFrom="paragraph">
                  <wp:posOffset>137650</wp:posOffset>
                </wp:positionV>
                <wp:extent cx="5974080" cy="145415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74080" cy="1454150"/>
                          <a:chExt cx="5974080" cy="1454150"/>
                        </a:xfrm>
                      </wpg:grpSpPr>
                      <wps:wsp>
                        <wps:cNvPr id="90" name="Textbox 90"/>
                        <wps:cNvSpPr txBox="1"/>
                        <wps:spPr>
                          <a:xfrm>
                            <a:off x="3175" y="3175"/>
                            <a:ext cx="5967730" cy="279400"/>
                          </a:xfrm>
                          <a:prstGeom prst="rect">
                            <a:avLst/>
                          </a:prstGeom>
                          <a:solidFill>
                            <a:srgbClr val="0082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Transformation Tools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175" y="282575"/>
                            <a:ext cx="5967730" cy="1168400"/>
                          </a:xfrm>
                          <a:prstGeom prst="rect">
                            <a:avLst/>
                          </a:prstGeom>
                          <a:solidFill>
                            <a:srgbClr val="F4F7FF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93" w:val="left" w:leader="none"/>
                                </w:tabs>
                                <w:spacing w:before="111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ADF Mapping Data Flow — visual drag-and-drop transformation designer (recommended for most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cases).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ADF Data Flow — for complex transformations with conditional logic and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branching.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SQL Scripts / Stored Procedures — run directly on PostgreSQL for heavy or batch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transforms.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93" w:val="left" w:leader="none"/>
                                </w:tabs>
                                <w:spacing w:before="0"/>
                                <w:ind w:left="393" w:right="0" w:hanging="11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Azure Databricks — optional for very large data volumes requiring Spark-based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59677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447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1447800">
                                <a:moveTo>
                                  <a:pt x="0" y="1447799"/>
                                </a:moveTo>
                                <a:lnTo>
                                  <a:pt x="5967600" y="1447799"/>
                                </a:lnTo>
                              </a:path>
                              <a:path w="5967730" h="1447800">
                                <a:moveTo>
                                  <a:pt x="0" y="1447799"/>
                                </a:moveTo>
                                <a:lnTo>
                                  <a:pt x="0" y="0"/>
                                </a:lnTo>
                              </a:path>
                              <a:path w="5967730" h="1447800">
                                <a:moveTo>
                                  <a:pt x="5967600" y="1447799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42909pt;margin-top:10.8386pt;width:470.4pt;height:114.5pt;mso-position-horizontal-relative:page;mso-position-vertical-relative:paragraph;z-index:-15709696;mso-wrap-distance-left:0;mso-wrap-distance-right:0" id="docshapegroup61" coordorigin="1249,217" coordsize="9408,2290">
                <v:shape style="position:absolute;left:1253;top:221;width:9398;height:440" type="#_x0000_t202" id="docshape62" filled="true" fillcolor="#00828e" stroked="false">
                  <v:textbox inset="0,0,0,0">
                    <w:txbxContent>
                      <w:p>
                        <w:pPr>
                          <w:spacing w:before="111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Transformation Tools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Available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661;width:9398;height:1840" type="#_x0000_t202" id="docshape63" filled="true" fillcolor="#f4f7ff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93" w:val="left" w:leader="none"/>
                          </w:tabs>
                          <w:spacing w:before="111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ADF Mapping Data Flow — visual drag-and-drop transformation designer (recommended for most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cases).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ADF Data Flow — for complex transformations with conditional logic and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branching.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SQL Scripts / Stored Procedures — run directly on PostgreSQL for heavy or batch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transforms.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93" w:val="left" w:leader="none"/>
                          </w:tabs>
                          <w:spacing w:before="0"/>
                          <w:ind w:left="393" w:right="0" w:hanging="11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Azure Databricks — optional for very large data volumes requiring Spark-based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processing.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21;width:9398;height:2280" id="docshape64" coordorigin="1254,222" coordsize="9398,2280" path="m1254,222l10652,222m1254,2502l10652,2502m1254,2502l1254,222m10652,2502l10652,222e" filled="false" stroked="true" strokeweight=".5pt" strokecolor="#cad4d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77"/>
        <w:ind w:left="40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D6B3A"/>
          <w:sz w:val="20"/>
        </w:rPr>
        <w:t>Output: Clean, structured data ready to load into the PostgreSQL data </w:t>
      </w:r>
      <w:r>
        <w:rPr>
          <w:rFonts w:ascii="Arial"/>
          <w:b/>
          <w:color w:val="1D6B3A"/>
          <w:spacing w:val="-2"/>
          <w:sz w:val="20"/>
        </w:rPr>
        <w:t>warehouse.</w:t>
      </w:r>
    </w:p>
    <w:p>
      <w:pPr>
        <w:spacing w:after="0"/>
        <w:jc w:val="left"/>
        <w:rPr>
          <w:rFonts w:ascii="Arial"/>
          <w:b/>
          <w:sz w:val="20"/>
        </w:rPr>
        <w:sectPr>
          <w:pgSz w:w="11910" w:h="16840"/>
          <w:pgMar w:header="0" w:footer="494" w:top="960" w:bottom="6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51168" type="#_x0000_t202" id="docshape65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Azure PostgreSQL Database — Final </w:t>
      </w:r>
      <w:r>
        <w:rPr>
          <w:color w:val="1A3A6B"/>
          <w:spacing w:val="-2"/>
        </w:rPr>
        <w:t>Store</w:t>
      </w:r>
    </w:p>
    <w:p>
      <w:pPr>
        <w:pStyle w:val="Heading3"/>
      </w:pPr>
      <w:r>
        <w:rPr>
          <w:color w:val="444444"/>
        </w:rPr>
        <w:t>Loading Clean Data into Dimension and Fact </w:t>
      </w:r>
      <w:r>
        <w:rPr>
          <w:color w:val="444444"/>
          <w:spacing w:val="-2"/>
        </w:rPr>
        <w:t>Tables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07648;mso-wrap-distance-left:0;mso-wrap-distance-right:0" id="docshape66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654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1311"/>
        <w:gridCol w:w="1184"/>
        <w:gridCol w:w="1249"/>
      </w:tblGrid>
      <w:tr>
        <w:trPr>
          <w:trHeight w:val="120" w:hRule="exact"/>
        </w:trPr>
        <w:tc>
          <w:tcPr>
            <w:tcW w:w="118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311" w:type="dxa"/>
            <w:vMerge w:val="restart"/>
            <w:tcBorders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78" w:lineRule="auto" w:before="0"/>
              <w:ind w:left="380" w:hanging="1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680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32790" cy="77089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732790" cy="770890"/>
                                <a:chExt cx="732790" cy="770890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6350" y="6350"/>
                                  <a:ext cx="720090" cy="75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758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719999" y="75800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758190">
                                      <a:moveTo>
                                        <a:pt x="719999" y="75800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72pt;margin-top:-40.650131pt;width:57.7pt;height:60.7pt;mso-position-horizontal-relative:column;mso-position-vertical-relative:paragraph;z-index:15751680" id="docshapegroup67" coordorigin="79,-813" coordsize="1154,1214">
                      <v:shape style="position:absolute;left:258;top:-803;width:794;height:794" type="#_x0000_t75" id="docshape68" stroked="false">
                        <v:imagedata r:id="rId6" o:title=""/>
                      </v:shape>
                      <v:shape style="position:absolute;left:88;top:-803;width:1134;height:1194" id="docshape69" coordorigin="89,-803" coordsize="1134,1194" path="m89,-803l1222,-803m89,391l1222,391m89,391l89,-803m1222,391l1222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</w:t>
            </w:r>
            <w:r>
              <w:rPr>
                <w:color w:val="1A1A1A"/>
                <w:spacing w:val="-11"/>
                <w:sz w:val="15"/>
              </w:rPr>
              <w:t> </w:t>
            </w:r>
            <w:r>
              <w:rPr>
                <w:color w:val="1A1A1A"/>
                <w:sz w:val="15"/>
              </w:rPr>
              <w:t>Data </w:t>
            </w:r>
            <w:r>
              <w:rPr>
                <w:color w:val="1A1A1A"/>
                <w:spacing w:val="-2"/>
                <w:sz w:val="15"/>
              </w:rPr>
              <w:t>Factory</w:t>
            </w:r>
          </w:p>
        </w:tc>
        <w:tc>
          <w:tcPr>
            <w:tcW w:w="1184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6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52192" id="docshapegroup70" coordorigin="79,-813" coordsize="1144,1014">
                      <v:shape style="position:absolute;left:258;top:-803;width:794;height:794" type="#_x0000_t75" id="docshape71" stroked="false">
                        <v:imagedata r:id="rId5" o:title=""/>
                      </v:shape>
                      <v:shape style="position:absolute;left:88;top:-803;width:1134;height:994" id="docshape72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Monitor</w:t>
            </w:r>
          </w:p>
        </w:tc>
      </w:tr>
      <w:tr>
        <w:trPr>
          <w:trHeight w:val="100" w:hRule="exact"/>
        </w:trPr>
        <w:tc>
          <w:tcPr>
            <w:tcW w:w="1185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185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1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Azure</w:t>
            </w:r>
          </w:p>
          <w:p>
            <w:pPr>
              <w:pStyle w:val="TableParagraph"/>
              <w:spacing w:line="161" w:lineRule="exact" w:before="27"/>
              <w:ind w:left="1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9"/>
              <w:rPr>
                <w:sz w:val="15"/>
              </w:rPr>
            </w:pPr>
            <w:r>
              <w:rPr>
                <w:color w:val="1A1A1A"/>
                <w:sz w:val="15"/>
              </w:rPr>
              <w:t>Azure Key </w:t>
            </w:r>
            <w:r>
              <w:rPr>
                <w:color w:val="1A1A1A"/>
                <w:spacing w:val="-2"/>
                <w:sz w:val="15"/>
              </w:rPr>
              <w:t>Vault</w:t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185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18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311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7"/>
        <w:rPr>
          <w:sz w:val="18"/>
        </w:rPr>
      </w:pPr>
    </w:p>
    <w:p>
      <w:pPr>
        <w:spacing w:line="307" w:lineRule="auto" w:before="0"/>
        <w:ind w:left="403" w:right="596" w:firstLine="0"/>
        <w:jc w:val="left"/>
        <w:rPr>
          <w:sz w:val="19"/>
        </w:rPr>
      </w:pPr>
      <w:r>
        <w:rPr>
          <w:color w:val="1A1A1A"/>
          <w:sz w:val="19"/>
        </w:rPr>
        <w:t>Transformed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data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is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loaded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into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the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epicor_dw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database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Azure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PostgreSQL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following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a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star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schema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model with dimension tables (master data) and fact tables (transactions).</w:t>
      </w:r>
    </w:p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2"/>
        <w:gridCol w:w="4875"/>
      </w:tblGrid>
      <w:tr>
        <w:trPr>
          <w:trHeight w:val="435" w:hRule="atLeast"/>
        </w:trPr>
        <w:tc>
          <w:tcPr>
            <w:tcW w:w="4762" w:type="dxa"/>
            <w:tcBorders>
              <w:bottom w:val="nil"/>
              <w:right w:val="single" w:sz="36" w:space="0" w:color="FFFFFF"/>
            </w:tcBorders>
            <w:shd w:val="clear" w:color="auto" w:fill="1A3A6B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DIMENSION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TABLES</w:t>
            </w:r>
          </w:p>
        </w:tc>
        <w:tc>
          <w:tcPr>
            <w:tcW w:w="4875" w:type="dxa"/>
            <w:tcBorders>
              <w:left w:val="single" w:sz="36" w:space="0" w:color="FFFFFF"/>
              <w:bottom w:val="nil"/>
            </w:tcBorders>
            <w:shd w:val="clear" w:color="auto" w:fill="00828E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TABLES</w:t>
            </w:r>
          </w:p>
        </w:tc>
      </w:tr>
      <w:tr>
        <w:trPr>
          <w:trHeight w:val="1435" w:hRule="atLeast"/>
        </w:trPr>
        <w:tc>
          <w:tcPr>
            <w:tcW w:w="4762" w:type="dxa"/>
            <w:tcBorders>
              <w:top w:val="nil"/>
              <w:righ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93" w:val="left" w:leader="none"/>
              </w:tabs>
              <w:spacing w:line="302" w:lineRule="auto" w:before="111" w:after="0"/>
              <w:ind w:left="280" w:right="525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dim_customer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cust_id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(PK),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cust_name,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city, state, credit_hold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93" w:val="left" w:leader="none"/>
              </w:tabs>
              <w:spacing w:line="302" w:lineRule="auto" w:before="198" w:after="0"/>
              <w:ind w:left="280" w:right="375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dim_parts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part_id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(PK),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part_desc,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part_group, </w:t>
            </w:r>
            <w:r>
              <w:rPr>
                <w:color w:val="1A1A1A"/>
                <w:spacing w:val="-4"/>
                <w:sz w:val="18"/>
              </w:rPr>
              <w:t>uom</w:t>
            </w:r>
          </w:p>
        </w:tc>
        <w:tc>
          <w:tcPr>
            <w:tcW w:w="4875" w:type="dxa"/>
            <w:tcBorders>
              <w:top w:val="nil"/>
              <w:lef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53" w:val="left" w:leader="none"/>
              </w:tabs>
              <w:spacing w:line="302" w:lineRule="auto" w:before="111" w:after="0"/>
              <w:ind w:left="240" w:right="1098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fact_orders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order_id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(PK),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cust_id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(FK), order_date, order_total, order_qty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3" w:val="left" w:leader="none"/>
              </w:tabs>
              <w:spacing w:line="302" w:lineRule="auto" w:before="198" w:after="0"/>
              <w:ind w:left="240" w:right="1038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fact_quotes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quote_id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(PK),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cust_id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(FK), quote_date, quote_amount</w:t>
            </w:r>
          </w:p>
        </w:tc>
      </w:tr>
    </w:tbl>
    <w:p>
      <w:pPr>
        <w:spacing w:line="240" w:lineRule="auto"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796199</wp:posOffset>
                </wp:positionH>
                <wp:positionV relativeFrom="paragraph">
                  <wp:posOffset>140825</wp:posOffset>
                </wp:positionV>
                <wp:extent cx="5967730" cy="2921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67730" cy="292100"/>
                        </a:xfrm>
                        <a:prstGeom prst="rect">
                          <a:avLst/>
                        </a:prstGeom>
                        <a:solidFill>
                          <a:srgbClr val="E877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Database Connection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886pt;width:469.9pt;height:23pt;mso-position-horizontal-relative:page;mso-position-vertical-relative:paragraph;z-index:-15707136;mso-wrap-distance-left:0;mso-wrap-distance-right:0" type="#_x0000_t202" id="docshape73" filled="true" fillcolor="#e87721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Database Connection </w:t>
                      </w:r>
                      <w:r>
                        <w:rPr>
                          <w:color w:val="FFFFFF"/>
                          <w:spacing w:val="-2"/>
                        </w:rPr>
                        <w:t>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 w:after="1"/>
        <w:rPr>
          <w:sz w:val="9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916"/>
      </w:tblGrid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z w:val="18"/>
              </w:rPr>
              <w:t>Database </w:t>
            </w:r>
            <w:r>
              <w:rPr>
                <w:rFonts w:ascii="Arial"/>
                <w:b/>
                <w:color w:val="1A3A6B"/>
                <w:spacing w:val="-4"/>
                <w:sz w:val="18"/>
              </w:rPr>
              <w:t>Name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epicor_dw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2"/>
                <w:sz w:val="18"/>
              </w:rPr>
              <w:t>Server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epicor-</w:t>
            </w:r>
            <w:r>
              <w:rPr>
                <w:color w:val="1A1A1A"/>
                <w:spacing w:val="-2"/>
                <w:sz w:val="18"/>
              </w:rPr>
              <w:t>postgres.postgres.database.azure.com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4"/>
                <w:sz w:val="18"/>
              </w:rPr>
              <w:t>Port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5432 (default </w:t>
            </w:r>
            <w:r>
              <w:rPr>
                <w:color w:val="1A1A1A"/>
                <w:spacing w:val="-2"/>
                <w:sz w:val="18"/>
              </w:rPr>
              <w:t>PostgreSQL)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4"/>
                <w:sz w:val="18"/>
              </w:rPr>
              <w:t>Mode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Import — recommended for Power </w:t>
            </w:r>
            <w:r>
              <w:rPr>
                <w:color w:val="1A1A1A"/>
                <w:spacing w:val="-5"/>
                <w:sz w:val="18"/>
              </w:rPr>
              <w:t>BI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EBF4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A6B"/>
                <w:spacing w:val="-5"/>
                <w:sz w:val="18"/>
              </w:rPr>
              <w:t>SSL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Enforce SSL Connection — YES (security </w:t>
            </w:r>
            <w:r>
              <w:rPr>
                <w:color w:val="1A1A1A"/>
                <w:spacing w:val="-2"/>
                <w:sz w:val="18"/>
              </w:rPr>
              <w:t>requirement)</w:t>
            </w:r>
          </w:p>
        </w:tc>
      </w:tr>
    </w:tbl>
    <w:p>
      <w:pPr>
        <w:spacing w:line="240" w:lineRule="auto" w:before="9" w:after="1"/>
        <w:rPr>
          <w:sz w:val="18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1927"/>
        <w:gridCol w:w="1587"/>
        <w:gridCol w:w="3968"/>
      </w:tblGrid>
      <w:tr>
        <w:trPr>
          <w:trHeight w:val="430" w:hRule="atLeast"/>
        </w:trPr>
        <w:tc>
          <w:tcPr>
            <w:tcW w:w="2154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Dimension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1927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1587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Join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Key</w:t>
            </w:r>
          </w:p>
        </w:tc>
        <w:tc>
          <w:tcPr>
            <w:tcW w:w="3968" w:type="dxa"/>
            <w:shd w:val="clear" w:color="auto" w:fill="1A3A6B"/>
          </w:tcPr>
          <w:p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Relationship</w:t>
            </w:r>
          </w:p>
        </w:tc>
      </w:tr>
      <w:tr>
        <w:trPr>
          <w:trHeight w:val="43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fact_orders</w:t>
            </w:r>
          </w:p>
        </w:tc>
        <w:tc>
          <w:tcPr>
            <w:tcW w:w="15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cust_id</w:t>
            </w:r>
          </w:p>
        </w:tc>
        <w:tc>
          <w:tcPr>
            <w:tcW w:w="3968" w:type="dxa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One dim_customer to Many </w:t>
            </w:r>
            <w:r>
              <w:rPr>
                <w:spacing w:val="-2"/>
                <w:sz w:val="18"/>
              </w:rPr>
              <w:t>fact_orders</w:t>
            </w:r>
          </w:p>
        </w:tc>
      </w:tr>
      <w:tr>
        <w:trPr>
          <w:trHeight w:val="430" w:hRule="atLeast"/>
        </w:trPr>
        <w:tc>
          <w:tcPr>
            <w:tcW w:w="215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dim_customer</w:t>
            </w:r>
          </w:p>
        </w:tc>
        <w:tc>
          <w:tcPr>
            <w:tcW w:w="1927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fact_quotes</w:t>
            </w:r>
          </w:p>
        </w:tc>
        <w:tc>
          <w:tcPr>
            <w:tcW w:w="1587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cust_id</w:t>
            </w:r>
          </w:p>
        </w:tc>
        <w:tc>
          <w:tcPr>
            <w:tcW w:w="3968" w:type="dxa"/>
            <w:shd w:val="clear" w:color="auto" w:fill="F4F7FF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One dim_customer to Many </w:t>
            </w:r>
            <w:r>
              <w:rPr>
                <w:spacing w:val="-2"/>
                <w:sz w:val="18"/>
              </w:rPr>
              <w:t>fact_quotes</w:t>
            </w:r>
          </w:p>
        </w:tc>
      </w:tr>
      <w:tr>
        <w:trPr>
          <w:trHeight w:val="43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dim_parts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fact_orders</w:t>
            </w:r>
          </w:p>
        </w:tc>
        <w:tc>
          <w:tcPr>
            <w:tcW w:w="15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part_id</w:t>
            </w:r>
          </w:p>
        </w:tc>
        <w:tc>
          <w:tcPr>
            <w:tcW w:w="3968" w:type="dxa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One dim_parts to Many </w:t>
            </w:r>
            <w:r>
              <w:rPr>
                <w:spacing w:val="-2"/>
                <w:sz w:val="18"/>
              </w:rPr>
              <w:t>fact_orders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494" w:top="960" w:bottom="680" w:left="850" w:right="708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1331999</wp:posOffset>
                </wp:positionH>
                <wp:positionV relativeFrom="paragraph">
                  <wp:posOffset>31300</wp:posOffset>
                </wp:positionV>
                <wp:extent cx="1270" cy="4699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7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9900">
                              <a:moveTo>
                                <a:pt x="0" y="469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104.881889pt,39.4646pt" to="104.881889pt,2.4646pt" stroked="true" strokeweight="5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719999</wp:posOffset>
                </wp:positionH>
                <wp:positionV relativeFrom="paragraph">
                  <wp:posOffset>117323</wp:posOffset>
                </wp:positionV>
                <wp:extent cx="467995" cy="34099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6799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4"/>
                                <w:w w:val="15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48"/>
                                <w:shd w:fill="1A3A6B" w:color="auto" w:val="clear"/>
                              </w:rPr>
                              <w:t>7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80"/>
                                <w:sz w:val="48"/>
                                <w:shd w:fill="1A3A6B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238037pt;width:36.85pt;height:26.85pt;mso-position-horizontal-relative:page;mso-position-vertical-relative:paragraph;z-index:15753728" type="#_x0000_t202" id="docshape74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34"/>
                          <w:w w:val="150"/>
                          <w:sz w:val="48"/>
                          <w:shd w:fill="1A3A6B" w:color="auto" w:val="clear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48"/>
                          <w:shd w:fill="1A3A6B" w:color="auto" w:val="clear"/>
                        </w:rPr>
                        <w:t>7</w:t>
                      </w:r>
                      <w:r>
                        <w:rPr>
                          <w:rFonts w:ascii="Arial"/>
                          <w:b/>
                          <w:color w:val="FFFFFF"/>
                          <w:spacing w:val="80"/>
                          <w:sz w:val="48"/>
                          <w:shd w:fill="1A3A6B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A6B"/>
        </w:rPr>
        <w:t>Power BI Connection &amp; </w:t>
      </w:r>
      <w:r>
        <w:rPr>
          <w:color w:val="1A3A6B"/>
          <w:spacing w:val="-2"/>
        </w:rPr>
        <w:t>Dashboard</w:t>
      </w:r>
    </w:p>
    <w:p>
      <w:pPr>
        <w:pStyle w:val="Heading3"/>
      </w:pPr>
      <w:r>
        <w:rPr>
          <w:color w:val="444444"/>
        </w:rPr>
        <w:t>Connecting Power BI to PostgreSQL and Building </w:t>
      </w:r>
      <w:r>
        <w:rPr>
          <w:color w:val="444444"/>
          <w:spacing w:val="-2"/>
        </w:rPr>
        <w:t>Reports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796199</wp:posOffset>
                </wp:positionH>
                <wp:positionV relativeFrom="paragraph">
                  <wp:posOffset>94198</wp:posOffset>
                </wp:positionV>
                <wp:extent cx="596773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417237pt;width:469.9pt;height:.1pt;mso-position-horizontal-relative:page;mso-position-vertical-relative:paragraph;z-index:-15704576;mso-wrap-distance-left:0;mso-wrap-distance-right:0" id="docshape75" coordorigin="1254,148" coordsize="9398,0" path="m1254,148l10652,148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Tools used in this </w:t>
      </w:r>
      <w:r>
        <w:rPr>
          <w:rFonts w:ascii="Arial"/>
          <w:b/>
          <w:color w:val="1A3A6B"/>
          <w:spacing w:val="-2"/>
          <w:sz w:val="18"/>
        </w:rPr>
        <w:t>step: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654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1311"/>
        <w:gridCol w:w="1184"/>
        <w:gridCol w:w="1249"/>
      </w:tblGrid>
      <w:tr>
        <w:trPr>
          <w:trHeight w:val="205" w:hRule="atLeast"/>
        </w:trPr>
        <w:tc>
          <w:tcPr>
            <w:tcW w:w="118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1" w:type="dxa"/>
            <w:vMerge w:val="restart"/>
            <w:tcBorders>
              <w:left w:val="nil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78" w:lineRule="auto" w:before="0"/>
              <w:ind w:left="231" w:firstLine="21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240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32790" cy="77089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732790" cy="770890"/>
                                <a:chExt cx="732790" cy="770890"/>
                              </a:xfrm>
                            </wpg:grpSpPr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6350" y="6350"/>
                                  <a:ext cx="720090" cy="75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758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719999" y="75800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758190">
                                      <a:moveTo>
                                        <a:pt x="719999" y="75800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72pt;margin-top:-40.650131pt;width:57.7pt;height:60.7pt;mso-position-horizontal-relative:column;mso-position-vertical-relative:paragraph;z-index:15754240" id="docshapegroup76" coordorigin="79,-813" coordsize="1154,1214">
                      <v:shape style="position:absolute;left:258;top:-803;width:794;height:794" type="#_x0000_t75" id="docshape77" stroked="false">
                        <v:imagedata r:id="rId7" o:title=""/>
                      </v:shape>
                      <v:shape style="position:absolute;left:88;top:-803;width:1134;height:1194" id="docshape78" coordorigin="89,-803" coordsize="1134,1194" path="m89,-803l1222,-803m89,391l1222,391m89,391l89,-803m1222,391l1222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15"/>
              </w:rPr>
              <w:t>Azure</w:t>
            </w:r>
            <w:r>
              <w:rPr>
                <w:color w:val="1A1A1A"/>
                <w:sz w:val="15"/>
              </w:rPr>
              <w:t> </w:t>
            </w:r>
            <w:r>
              <w:rPr>
                <w:color w:val="1A1A1A"/>
                <w:spacing w:val="-2"/>
                <w:sz w:val="15"/>
              </w:rPr>
              <w:t>PostgreSQL</w:t>
            </w:r>
          </w:p>
        </w:tc>
        <w:tc>
          <w:tcPr>
            <w:tcW w:w="1184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 w:val="restart"/>
            <w:tcBorders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78" w:lineRule="auto" w:before="0"/>
              <w:ind w:left="389" w:right="182" w:hanging="12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752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77089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726440" cy="770890"/>
                                <a:chExt cx="726440" cy="770890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6350" y="6350"/>
                                  <a:ext cx="720090" cy="75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758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719999" y="758000"/>
                                      </a:lnTo>
                                    </a:path>
                                    <a:path w="720090" h="758190">
                                      <a:moveTo>
                                        <a:pt x="0" y="758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758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60.7pt;mso-position-horizontal-relative:column;mso-position-vertical-relative:paragraph;z-index:15754752" id="docshapegroup79" coordorigin="79,-813" coordsize="1144,1214">
                      <v:shape style="position:absolute;left:258;top:-803;width:794;height:794" type="#_x0000_t75" id="docshape80" stroked="false">
                        <v:imagedata r:id="rId6" o:title=""/>
                      </v:shape>
                      <v:shape style="position:absolute;left:88;top:-803;width:1134;height:1194" id="docshape81" coordorigin="89,-803" coordsize="1134,1194" path="m89,-803l1222,-803m89,391l1222,391m89,3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Azure</w:t>
            </w:r>
            <w:r>
              <w:rPr>
                <w:color w:val="1A1A1A"/>
                <w:spacing w:val="-11"/>
                <w:sz w:val="15"/>
              </w:rPr>
              <w:t> </w:t>
            </w:r>
            <w:r>
              <w:rPr>
                <w:color w:val="1A1A1A"/>
                <w:sz w:val="15"/>
              </w:rPr>
              <w:t>Data </w:t>
            </w:r>
            <w:r>
              <w:rPr>
                <w:color w:val="1A1A1A"/>
                <w:spacing w:val="-2"/>
                <w:sz w:val="15"/>
              </w:rPr>
              <w:t>Factory</w:t>
            </w:r>
          </w:p>
        </w:tc>
      </w:tr>
      <w:tr>
        <w:trPr>
          <w:trHeight w:val="773" w:hRule="atLeast"/>
        </w:trPr>
        <w:tc>
          <w:tcPr>
            <w:tcW w:w="1185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14" name="Image 1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311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185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73"/>
              <w:rPr>
                <w:sz w:val="15"/>
              </w:rPr>
            </w:pPr>
            <w:r>
              <w:rPr>
                <w:color w:val="1A1A1A"/>
                <w:sz w:val="15"/>
              </w:rPr>
              <w:t>Power </w:t>
            </w:r>
            <w:r>
              <w:rPr>
                <w:color w:val="1A1A1A"/>
                <w:spacing w:val="-5"/>
                <w:sz w:val="15"/>
              </w:rPr>
              <w:t>BI</w:t>
            </w:r>
          </w:p>
        </w:tc>
        <w:tc>
          <w:tcPr>
            <w:tcW w:w="1311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09"/>
              <w:rPr>
                <w:sz w:val="15"/>
              </w:rPr>
            </w:pPr>
            <w:r>
              <w:rPr>
                <w:color w:val="1A1A1A"/>
                <w:sz w:val="15"/>
              </w:rPr>
              <w:t>Azure </w:t>
            </w:r>
            <w:r>
              <w:rPr>
                <w:color w:val="1A1A1A"/>
                <w:spacing w:val="-2"/>
                <w:sz w:val="15"/>
              </w:rPr>
              <w:t>Monitor</w:t>
            </w:r>
          </w:p>
        </w:tc>
        <w:tc>
          <w:tcPr>
            <w:tcW w:w="1249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118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11" w:type="dxa"/>
            <w:vMerge/>
            <w:tcBorders>
              <w:top w:val="nil"/>
              <w:left w:val="nil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9" w:type="dxa"/>
            <w:vMerge/>
            <w:tcBorders>
              <w:top w:val="nil"/>
              <w:left w:val="nil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2494"/>
        <w:gridCol w:w="6633"/>
      </w:tblGrid>
      <w:tr>
        <w:trPr>
          <w:trHeight w:val="430" w:hRule="atLeast"/>
        </w:trPr>
        <w:tc>
          <w:tcPr>
            <w:tcW w:w="510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494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6633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>
        <w:trPr>
          <w:trHeight w:val="43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Open Power BI </w:t>
            </w: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Download from microsoft.com/power-bi if not </w:t>
            </w:r>
            <w:r>
              <w:rPr>
                <w:spacing w:val="-2"/>
                <w:sz w:val="18"/>
              </w:rPr>
              <w:t>installed</w:t>
            </w:r>
          </w:p>
        </w:tc>
      </w:tr>
      <w:tr>
        <w:trPr>
          <w:trHeight w:val="430" w:hRule="atLeast"/>
        </w:trPr>
        <w:tc>
          <w:tcPr>
            <w:tcW w:w="510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9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Get Data &gt; </w:t>
            </w:r>
            <w:r>
              <w:rPr>
                <w:spacing w:val="-2"/>
                <w:sz w:val="18"/>
              </w:rPr>
              <w:t>PostgreSQL</w:t>
            </w:r>
          </w:p>
        </w:tc>
        <w:tc>
          <w:tcPr>
            <w:tcW w:w="6633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Select PostgreSQL connector from Get Data </w:t>
            </w:r>
            <w:r>
              <w:rPr>
                <w:spacing w:val="-4"/>
                <w:sz w:val="18"/>
              </w:rPr>
              <w:t>list</w:t>
            </w:r>
          </w:p>
        </w:tc>
      </w:tr>
      <w:tr>
        <w:trPr>
          <w:trHeight w:val="43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Enter Connection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Server: epicor-postgres.postgres.database.azure.com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DB: </w:t>
            </w:r>
            <w:r>
              <w:rPr>
                <w:spacing w:val="-2"/>
                <w:sz w:val="18"/>
              </w:rPr>
              <w:t>epicor_dw</w:t>
            </w:r>
          </w:p>
        </w:tc>
      </w:tr>
      <w:tr>
        <w:trPr>
          <w:trHeight w:val="430" w:hRule="atLeast"/>
        </w:trPr>
        <w:tc>
          <w:tcPr>
            <w:tcW w:w="510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9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Set Connectivity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6633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 Mode — best performance with scheduled </w:t>
            </w:r>
            <w:r>
              <w:rPr>
                <w:spacing w:val="-2"/>
                <w:sz w:val="18"/>
              </w:rPr>
              <w:t>refresh</w:t>
            </w:r>
          </w:p>
        </w:tc>
      </w:tr>
      <w:tr>
        <w:trPr>
          <w:trHeight w:val="43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Select Required </w:t>
            </w:r>
            <w:r>
              <w:rPr>
                <w:spacing w:val="-2"/>
                <w:sz w:val="18"/>
              </w:rPr>
              <w:t>Tables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dim_customer, dim_parts, fact_orders, </w:t>
            </w:r>
            <w:r>
              <w:rPr>
                <w:spacing w:val="-2"/>
                <w:sz w:val="18"/>
              </w:rPr>
              <w:t>fact_quotes</w:t>
            </w:r>
          </w:p>
        </w:tc>
      </w:tr>
      <w:tr>
        <w:trPr>
          <w:trHeight w:val="430" w:hRule="atLeast"/>
        </w:trPr>
        <w:tc>
          <w:tcPr>
            <w:tcW w:w="510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49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Define Data </w:t>
            </w:r>
            <w:r>
              <w:rPr>
                <w:spacing w:val="-2"/>
                <w:sz w:val="18"/>
              </w:rPr>
              <w:t>Model</w:t>
            </w:r>
          </w:p>
        </w:tc>
        <w:tc>
          <w:tcPr>
            <w:tcW w:w="6633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relationships — dim_customer &gt; fact_orders on </w:t>
            </w:r>
            <w:r>
              <w:rPr>
                <w:spacing w:val="-2"/>
                <w:sz w:val="18"/>
              </w:rPr>
              <w:t>cust_id</w:t>
            </w:r>
          </w:p>
        </w:tc>
      </w:tr>
      <w:tr>
        <w:trPr>
          <w:trHeight w:val="43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Build Visuals &amp;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 KPI cards, line charts, bar charts, slicers in Report </w:t>
            </w:r>
            <w:r>
              <w:rPr>
                <w:spacing w:val="-4"/>
                <w:sz w:val="18"/>
              </w:rPr>
              <w:t>view</w:t>
            </w:r>
          </w:p>
        </w:tc>
      </w:tr>
      <w:tr>
        <w:trPr>
          <w:trHeight w:val="430" w:hRule="atLeast"/>
        </w:trPr>
        <w:tc>
          <w:tcPr>
            <w:tcW w:w="510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494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Publish to Power BI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6633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Share to workspace for scheduled refresh and team </w:t>
            </w:r>
            <w:r>
              <w:rPr>
                <w:spacing w:val="-2"/>
                <w:sz w:val="18"/>
              </w:rPr>
              <w:t>access</w:t>
            </w:r>
          </w:p>
        </w:tc>
      </w:tr>
    </w:tbl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291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2"/>
        <w:gridCol w:w="4875"/>
      </w:tblGrid>
      <w:tr>
        <w:trPr>
          <w:trHeight w:val="435" w:hRule="atLeast"/>
        </w:trPr>
        <w:tc>
          <w:tcPr>
            <w:tcW w:w="4762" w:type="dxa"/>
            <w:tcBorders>
              <w:bottom w:val="nil"/>
              <w:right w:val="single" w:sz="36" w:space="0" w:color="FFFFFF"/>
            </w:tcBorders>
            <w:shd w:val="clear" w:color="auto" w:fill="1A3A6B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Example Dashboard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Visuals</w:t>
            </w:r>
          </w:p>
        </w:tc>
        <w:tc>
          <w:tcPr>
            <w:tcW w:w="4875" w:type="dxa"/>
            <w:tcBorders>
              <w:left w:val="single" w:sz="36" w:space="0" w:color="FFFFFF"/>
              <w:bottom w:val="nil"/>
            </w:tcBorders>
            <w:shd w:val="clear" w:color="auto" w:fill="00828E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Data Refresh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Strategy</w:t>
            </w:r>
          </w:p>
        </w:tc>
      </w:tr>
      <w:tr>
        <w:trPr>
          <w:trHeight w:val="3015" w:hRule="atLeast"/>
        </w:trPr>
        <w:tc>
          <w:tcPr>
            <w:tcW w:w="4762" w:type="dxa"/>
            <w:tcBorders>
              <w:top w:val="nil"/>
              <w:righ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302" w:lineRule="auto" w:before="111" w:after="0"/>
              <w:ind w:left="280" w:right="1756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Total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Sales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KPI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Card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SUM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of </w:t>
            </w:r>
            <w:r>
              <w:rPr>
                <w:color w:val="1A1A1A"/>
                <w:spacing w:val="-2"/>
                <w:sz w:val="18"/>
              </w:rPr>
              <w:t>fact_orders.order_total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40" w:lineRule="auto" w:before="198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Total Orders KPI — COUNT of </w:t>
            </w:r>
            <w:r>
              <w:rPr>
                <w:color w:val="1A1A1A"/>
                <w:spacing w:val="-2"/>
                <w:sz w:val="18"/>
              </w:rPr>
              <w:t>order_id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Total Customers — COUNT DISTINCT </w:t>
            </w:r>
            <w:r>
              <w:rPr>
                <w:color w:val="1A1A1A"/>
                <w:spacing w:val="-2"/>
                <w:sz w:val="18"/>
              </w:rPr>
              <w:t>cust_id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Sales Trend Line Chart — order_total by </w:t>
            </w:r>
            <w:r>
              <w:rPr>
                <w:color w:val="1A1A1A"/>
                <w:spacing w:val="-2"/>
                <w:sz w:val="18"/>
              </w:rPr>
              <w:t>month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Sales by State Bar Chart — group by </w:t>
            </w:r>
            <w:r>
              <w:rPr>
                <w:color w:val="1A1A1A"/>
                <w:spacing w:val="-2"/>
                <w:sz w:val="18"/>
              </w:rPr>
              <w:t>state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3" w:val="left" w:leader="none"/>
              </w:tabs>
              <w:spacing w:line="240" w:lineRule="auto" w:before="0" w:after="0"/>
              <w:ind w:left="39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Top Customers Table — ranked by total </w:t>
            </w:r>
            <w:r>
              <w:rPr>
                <w:color w:val="1A1A1A"/>
                <w:spacing w:val="-2"/>
                <w:sz w:val="18"/>
              </w:rPr>
              <w:t>sales</w:t>
            </w:r>
          </w:p>
        </w:tc>
        <w:tc>
          <w:tcPr>
            <w:tcW w:w="4875" w:type="dxa"/>
            <w:vMerge w:val="restart"/>
            <w:tcBorders>
              <w:top w:val="nil"/>
              <w:left w:val="single" w:sz="36" w:space="0" w:color="FFFFFF"/>
            </w:tcBorders>
            <w:shd w:val="clear" w:color="auto" w:fill="F4F7FF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302" w:lineRule="auto" w:before="111" w:after="0"/>
              <w:ind w:left="240" w:right="207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Incremental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Refresh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loads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only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new/changed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rows </w:t>
            </w:r>
            <w:r>
              <w:rPr>
                <w:color w:val="1A1A1A"/>
                <w:spacing w:val="-2"/>
                <w:sz w:val="18"/>
              </w:rPr>
              <w:t>(recommended).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302" w:lineRule="auto" w:before="198" w:after="0"/>
              <w:ind w:left="240" w:right="418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Scheduled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Refresh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Daily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or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Hourly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via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Power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BI </w:t>
            </w:r>
            <w:r>
              <w:rPr>
                <w:color w:val="1A1A1A"/>
                <w:spacing w:val="-2"/>
                <w:sz w:val="18"/>
              </w:rPr>
              <w:t>Service.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240" w:lineRule="auto" w:before="199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On-Demand Refresh — manual trigger when </w:t>
            </w:r>
            <w:r>
              <w:rPr>
                <w:color w:val="1A1A1A"/>
                <w:spacing w:val="-2"/>
                <w:sz w:val="18"/>
              </w:rPr>
              <w:t>needed.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302" w:lineRule="auto" w:before="0" w:after="0"/>
              <w:ind w:left="240" w:right="487" w:firstLine="0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Failure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Alerts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configure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via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Logic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App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or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Power </w:t>
            </w:r>
            <w:r>
              <w:rPr>
                <w:color w:val="1A1A1A"/>
                <w:spacing w:val="-2"/>
                <w:sz w:val="18"/>
              </w:rPr>
              <w:t>Automate.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240" w:lineRule="auto" w:before="198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Row Level Security — restrict data by user </w:t>
            </w:r>
            <w:r>
              <w:rPr>
                <w:color w:val="1A1A1A"/>
                <w:spacing w:val="-2"/>
                <w:sz w:val="18"/>
              </w:rPr>
              <w:t>role.</w:t>
            </w:r>
          </w:p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3" w:val="left" w:leader="none"/>
              </w:tabs>
              <w:spacing w:line="240" w:lineRule="auto" w:before="0" w:after="0"/>
              <w:ind w:left="353" w:right="0" w:hanging="113"/>
              <w:jc w:val="left"/>
              <w:rPr>
                <w:sz w:val="18"/>
              </w:rPr>
            </w:pPr>
            <w:r>
              <w:rPr>
                <w:color w:val="1A1A1A"/>
                <w:sz w:val="18"/>
              </w:rPr>
              <w:t>Audit logs via Azure Monitor for </w:t>
            </w:r>
            <w:r>
              <w:rPr>
                <w:color w:val="1A1A1A"/>
                <w:spacing w:val="-2"/>
                <w:sz w:val="18"/>
              </w:rPr>
              <w:t>compliance.</w:t>
            </w:r>
          </w:p>
        </w:tc>
      </w:tr>
      <w:tr>
        <w:trPr>
          <w:trHeight w:val="510" w:hRule="atLeast"/>
        </w:trPr>
        <w:tc>
          <w:tcPr>
            <w:tcW w:w="4762" w:type="dxa"/>
            <w:tcBorders>
              <w:left w:val="nil"/>
              <w:bottom w:val="nil"/>
              <w:right w:val="single" w:sz="36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75" w:type="dxa"/>
            <w:vMerge/>
            <w:tcBorders>
              <w:top w:val="nil"/>
              <w:left w:val="single" w:sz="36" w:space="0" w:color="FFFFFF"/>
            </w:tcBorders>
            <w:shd w:val="clear" w:color="auto" w:fill="F4F7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94" w:top="960" w:bottom="680" w:left="850" w:right="708"/>
        </w:sectPr>
      </w:pPr>
    </w:p>
    <w:p>
      <w:pPr>
        <w:spacing w:before="66"/>
        <w:ind w:left="40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1A3A6B"/>
          <w:sz w:val="28"/>
        </w:rPr>
        <w:t>END-TO-END FLOW </w:t>
      </w:r>
      <w:r>
        <w:rPr>
          <w:rFonts w:ascii="Arial"/>
          <w:b/>
          <w:color w:val="1A3A6B"/>
          <w:spacing w:val="-2"/>
          <w:sz w:val="28"/>
        </w:rPr>
        <w:t>SUMMARY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796199</wp:posOffset>
                </wp:positionH>
                <wp:positionV relativeFrom="paragraph">
                  <wp:posOffset>102437</wp:posOffset>
                </wp:positionV>
                <wp:extent cx="596773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8.065968pt;width:469.9pt;height:.1pt;mso-position-horizontal-relative:page;mso-position-vertical-relative:paragraph;z-index:-15702016;mso-wrap-distance-left:0;mso-wrap-distance-right:0" id="docshape82" coordorigin="1254,161" coordsize="9398,0" path="m1254,161l10652,161e" filled="false" stroked="true" strokeweight="2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  <w:rPr>
          <w:sz w:val="18"/>
        </w:rPr>
      </w:pPr>
    </w:p>
    <w:p>
      <w:pPr>
        <w:spacing w:before="0"/>
        <w:ind w:left="40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3A6B"/>
          <w:sz w:val="18"/>
        </w:rPr>
        <w:t>Complete Pipeline at a </w:t>
      </w:r>
      <w:r>
        <w:rPr>
          <w:rFonts w:ascii="Arial"/>
          <w:b/>
          <w:color w:val="1A3A6B"/>
          <w:spacing w:val="-2"/>
          <w:sz w:val="18"/>
        </w:rPr>
        <w:t>Glance: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783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1247"/>
        <w:gridCol w:w="1247"/>
        <w:gridCol w:w="1247"/>
        <w:gridCol w:w="1247"/>
        <w:gridCol w:w="1215"/>
        <w:gridCol w:w="1248"/>
      </w:tblGrid>
      <w:tr>
        <w:trPr>
          <w:trHeight w:val="120" w:hRule="exact"/>
        </w:trPr>
        <w:tc>
          <w:tcPr>
            <w:tcW w:w="1216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 w:val="restart"/>
            <w:tcBorders>
              <w:left w:val="thickThinMediumGap" w:sz="4" w:space="0" w:color="FFFFFF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tcBorders>
              <w:bottom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8" w:type="dxa"/>
            <w:vMerge w:val="restart"/>
            <w:tcBorders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800">
                      <wp:simplePos x="0" y="0"/>
                      <wp:positionH relativeFrom="column">
                        <wp:posOffset>49872</wp:posOffset>
                      </wp:positionH>
                      <wp:positionV relativeFrom="paragraph">
                        <wp:posOffset>-516256</wp:posOffset>
                      </wp:positionV>
                      <wp:extent cx="726440" cy="64389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726440" cy="643890"/>
                                <a:chExt cx="726440" cy="643890"/>
                              </a:xfrm>
                            </wpg:grpSpPr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49" y="635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6350" y="6350"/>
                                  <a:ext cx="720090" cy="631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631190">
                                      <a:moveTo>
                                        <a:pt x="0" y="0"/>
                                      </a:moveTo>
                                      <a:lnTo>
                                        <a:pt x="719999" y="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719999" y="631000"/>
                                      </a:lnTo>
                                    </a:path>
                                    <a:path w="720090" h="631190">
                                      <a:moveTo>
                                        <a:pt x="0" y="6310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720090" h="631190">
                                      <a:moveTo>
                                        <a:pt x="0" y="504000"/>
                                      </a:moveTo>
                                      <a:lnTo>
                                        <a:pt x="719999" y="504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26995pt;margin-top:-40.650131pt;width:57.2pt;height:50.7pt;mso-position-horizontal-relative:column;mso-position-vertical-relative:paragraph;z-index:15756800" id="docshapegroup83" coordorigin="79,-813" coordsize="1144,1014">
                      <v:shape style="position:absolute;left:258;top:-803;width:794;height:794" type="#_x0000_t75" id="docshape84" stroked="false">
                        <v:imagedata r:id="rId5" o:title=""/>
                      </v:shape>
                      <v:shape style="position:absolute;left:88;top:-803;width:1134;height:994" id="docshape85" coordorigin="89,-803" coordsize="1134,994" path="m89,-803l1222,-803m89,191l1222,191m89,191l89,-803m89,-9l1222,-9e" filled="false" stroked="true" strokeweight="1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sz w:val="15"/>
              </w:rPr>
              <w:t>Monitor &amp; </w:t>
            </w:r>
            <w:r>
              <w:rPr>
                <w:color w:val="1A1A1A"/>
                <w:spacing w:val="-2"/>
                <w:sz w:val="15"/>
              </w:rPr>
              <w:t>Alerts</w:t>
            </w: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bottom w:val="single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bottom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1216" w:type="dxa"/>
            <w:vMerge w:val="restart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2469" cy="480059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9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/>
            <w:tcBorders>
              <w:top w:val="nil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0"/>
              <w:jc w:val="center"/>
              <w:rPr>
                <w:sz w:val="15"/>
              </w:rPr>
            </w:pPr>
            <w:r>
              <w:rPr>
                <w:color w:val="1A1A1A"/>
                <w:sz w:val="15"/>
              </w:rPr>
              <w:t>Transform </w:t>
            </w:r>
            <w:r>
              <w:rPr>
                <w:color w:val="1A1A1A"/>
                <w:spacing w:val="-10"/>
                <w:sz w:val="15"/>
              </w:rPr>
              <w:t>&amp;</w:t>
            </w:r>
          </w:p>
          <w:p>
            <w:pPr>
              <w:pStyle w:val="TableParagraph"/>
              <w:spacing w:line="161" w:lineRule="exact" w:before="27"/>
              <w:ind w:left="0"/>
              <w:jc w:val="center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Clean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 w:val="restart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pStyle w:val="TableParagraph"/>
              <w:spacing w:line="172" w:lineRule="exact" w:before="0"/>
              <w:ind w:left="279"/>
              <w:rPr>
                <w:sz w:val="15"/>
              </w:rPr>
            </w:pPr>
            <w:r>
              <w:rPr>
                <w:color w:val="1A1A1A"/>
                <w:sz w:val="15"/>
              </w:rPr>
              <w:t>Power </w:t>
            </w:r>
            <w:r>
              <w:rPr>
                <w:color w:val="1A1A1A"/>
                <w:spacing w:val="-5"/>
                <w:sz w:val="15"/>
              </w:rPr>
              <w:t>BI</w:t>
            </w:r>
          </w:p>
          <w:p>
            <w:pPr>
              <w:pStyle w:val="TableParagraph"/>
              <w:spacing w:line="161" w:lineRule="exact" w:before="27"/>
              <w:ind w:left="325"/>
              <w:rPr>
                <w:sz w:val="15"/>
              </w:rPr>
            </w:pPr>
            <w:r>
              <w:rPr>
                <w:color w:val="1A1A1A"/>
                <w:spacing w:val="-2"/>
                <w:sz w:val="15"/>
              </w:rPr>
              <w:t>Dataset</w:t>
            </w: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exact"/>
        </w:trPr>
        <w:tc>
          <w:tcPr>
            <w:tcW w:w="1216" w:type="dxa"/>
            <w:tcBorders>
              <w:top w:val="single" w:sz="8" w:space="0" w:color="FFFFFF"/>
              <w:left w:val="thinThickMediumGap" w:sz="4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38"/>
              <w:rPr>
                <w:sz w:val="15"/>
              </w:rPr>
            </w:pPr>
            <w:r>
              <w:rPr>
                <w:color w:val="1A1A1A"/>
                <w:sz w:val="15"/>
              </w:rPr>
              <w:t>EPICOR </w:t>
            </w:r>
            <w:r>
              <w:rPr>
                <w:color w:val="1A1A1A"/>
                <w:spacing w:val="-5"/>
                <w:sz w:val="15"/>
              </w:rPr>
              <w:t>API</w:t>
            </w: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225"/>
              <w:rPr>
                <w:sz w:val="15"/>
              </w:rPr>
            </w:pPr>
            <w:r>
              <w:rPr>
                <w:color w:val="1A1A1A"/>
                <w:sz w:val="15"/>
              </w:rPr>
              <w:t>ADF </w:t>
            </w:r>
            <w:r>
              <w:rPr>
                <w:color w:val="1A1A1A"/>
                <w:spacing w:val="-2"/>
                <w:sz w:val="15"/>
              </w:rPr>
              <w:t>Fetch</w:t>
            </w: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166"/>
              <w:rPr>
                <w:sz w:val="15"/>
              </w:rPr>
            </w:pPr>
            <w:r>
              <w:rPr>
                <w:color w:val="1A1A1A"/>
                <w:sz w:val="15"/>
              </w:rPr>
              <w:t>Stage </w:t>
            </w:r>
            <w:r>
              <w:rPr>
                <w:color w:val="1A1A1A"/>
                <w:spacing w:val="-4"/>
                <w:sz w:val="15"/>
              </w:rPr>
              <w:t>JSON</w:t>
            </w: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pStyle w:val="TableParagraph"/>
              <w:spacing w:line="160" w:lineRule="exact" w:before="0"/>
              <w:ind w:left="50"/>
              <w:rPr>
                <w:sz w:val="15"/>
              </w:rPr>
            </w:pPr>
            <w:r>
              <w:rPr>
                <w:color w:val="1A1A1A"/>
                <w:sz w:val="15"/>
              </w:rPr>
              <w:t>PostgreSQL </w:t>
            </w:r>
            <w:r>
              <w:rPr>
                <w:color w:val="1A1A1A"/>
                <w:spacing w:val="-5"/>
                <w:sz w:val="15"/>
              </w:rPr>
              <w:t>DB</w:t>
            </w: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1216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47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ThinSmallGap" w:sz="8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 w:val="restart"/>
            <w:tcBorders>
              <w:top w:val="single" w:sz="8" w:space="0" w:color="FFFFFF"/>
              <w:left w:val="thickThinMediumGap" w:sz="4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15" w:type="dxa"/>
            <w:vMerge/>
            <w:tcBorders>
              <w:top w:val="nil"/>
              <w:left w:val="thinThickThinSmallGap" w:sz="8" w:space="0" w:color="FFFFFF"/>
              <w:bottom w:val="single" w:sz="8" w:space="0" w:color="FFFFFF"/>
              <w:right w:val="thinThick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exact"/>
        </w:trPr>
        <w:tc>
          <w:tcPr>
            <w:tcW w:w="1216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7" w:type="dxa"/>
            <w:vMerge/>
            <w:tcBorders>
              <w:top w:val="nil"/>
              <w:left w:val="thickThinMediumGap" w:sz="4" w:space="0" w:color="FFFFFF"/>
              <w:right w:val="thickThinMediumGap" w:sz="4" w:space="0" w:color="FFFFFF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tcBorders>
              <w:top w:val="single" w:sz="8" w:space="0" w:color="FFFFFF"/>
            </w:tcBorders>
            <w:shd w:val="clear" w:color="auto" w:fill="EBF4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1248" w:type="dxa"/>
            <w:vMerge/>
            <w:tcBorders>
              <w:top w:val="nil"/>
              <w:left w:val="thickThinMediumGap" w:sz="4" w:space="0" w:color="FFFFFF"/>
              <w:right w:val="nil"/>
            </w:tcBorders>
            <w:shd w:val="clear" w:color="auto" w:fill="EBF4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4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701"/>
        <w:gridCol w:w="4989"/>
        <w:gridCol w:w="2381"/>
      </w:tblGrid>
      <w:tr>
        <w:trPr>
          <w:trHeight w:val="430" w:hRule="atLeast"/>
        </w:trPr>
        <w:tc>
          <w:tcPr>
            <w:tcW w:w="567" w:type="dxa"/>
            <w:shd w:val="clear" w:color="auto" w:fill="1A3A6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701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4989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2381" w:type="dxa"/>
            <w:shd w:val="clear" w:color="auto" w:fill="1A3A6B"/>
          </w:tcPr>
          <w:p>
            <w:pPr>
              <w:pStyle w:val="TableParagraph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Output</w:t>
            </w:r>
          </w:p>
        </w:tc>
      </w:tr>
      <w:tr>
        <w:trPr>
          <w:trHeight w:val="430" w:hRule="atLeast"/>
        </w:trPr>
        <w:tc>
          <w:tcPr>
            <w:tcW w:w="5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Epicor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498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REST API call returns JSON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38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Raw JSON </w:t>
            </w:r>
            <w:r>
              <w:rPr>
                <w:spacing w:val="-2"/>
                <w:sz w:val="18"/>
              </w:rPr>
              <w:t>payload</w:t>
            </w:r>
          </w:p>
        </w:tc>
      </w:tr>
      <w:tr>
        <w:trPr>
          <w:trHeight w:val="430" w:hRule="atLeast"/>
        </w:trPr>
        <w:tc>
          <w:tcPr>
            <w:tcW w:w="567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0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Azure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4989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Provision ADF, PostgreSQL, Key Vault, configure </w:t>
            </w:r>
            <w:r>
              <w:rPr>
                <w:spacing w:val="-4"/>
                <w:sz w:val="18"/>
              </w:rPr>
              <w:t>RBAC</w:t>
            </w:r>
          </w:p>
        </w:tc>
        <w:tc>
          <w:tcPr>
            <w:tcW w:w="238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Infrastructure </w:t>
            </w:r>
            <w:r>
              <w:rPr>
                <w:spacing w:val="-2"/>
                <w:sz w:val="18"/>
              </w:rPr>
              <w:t>ready</w:t>
            </w:r>
          </w:p>
        </w:tc>
      </w:tr>
      <w:tr>
        <w:trPr>
          <w:trHeight w:val="430" w:hRule="atLeast"/>
        </w:trPr>
        <w:tc>
          <w:tcPr>
            <w:tcW w:w="5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ADF </w:t>
            </w:r>
            <w:r>
              <w:rPr>
                <w:spacing w:val="-2"/>
                <w:sz w:val="18"/>
              </w:rPr>
              <w:t>Fetch</w:t>
            </w:r>
          </w:p>
        </w:tc>
        <w:tc>
          <w:tcPr>
            <w:tcW w:w="498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Linked Service + Dataset + Copy Activity pulls </w:t>
            </w: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238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JSON in Azure </w:t>
            </w:r>
            <w:r>
              <w:rPr>
                <w:spacing w:val="-2"/>
                <w:sz w:val="18"/>
              </w:rPr>
              <w:t>staging</w:t>
            </w:r>
          </w:p>
        </w:tc>
      </w:tr>
      <w:tr>
        <w:trPr>
          <w:trHeight w:val="430" w:hRule="atLeast"/>
        </w:trPr>
        <w:tc>
          <w:tcPr>
            <w:tcW w:w="567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0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Staging </w:t>
            </w: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4989" w:type="dxa"/>
            <w:shd w:val="clear" w:color="auto" w:fill="F4F7FF"/>
          </w:tcPr>
          <w:p>
            <w:pPr>
              <w:pStyle w:val="TableParagraph"/>
              <w:ind w:left="139" w:right="-29"/>
              <w:rPr>
                <w:sz w:val="18"/>
              </w:rPr>
            </w:pPr>
            <w:r>
              <w:rPr>
                <w:sz w:val="18"/>
              </w:rPr>
              <w:t>Raw JSON stored in staging_raw_json — status = </w:t>
            </w: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38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Backup </w:t>
            </w:r>
            <w:r>
              <w:rPr>
                <w:spacing w:val="-2"/>
                <w:sz w:val="18"/>
              </w:rPr>
              <w:t>preserved</w:t>
            </w:r>
          </w:p>
        </w:tc>
      </w:tr>
      <w:tr>
        <w:trPr>
          <w:trHeight w:val="430" w:hRule="atLeast"/>
        </w:trPr>
        <w:tc>
          <w:tcPr>
            <w:tcW w:w="5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0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Transform &amp; </w:t>
            </w:r>
            <w:r>
              <w:rPr>
                <w:spacing w:val="-2"/>
                <w:sz w:val="18"/>
              </w:rPr>
              <w:t>Clean</w:t>
            </w:r>
          </w:p>
        </w:tc>
        <w:tc>
          <w:tcPr>
            <w:tcW w:w="498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Parse, clean, validate, map JSON to relational </w:t>
            </w:r>
            <w:r>
              <w:rPr>
                <w:spacing w:val="-2"/>
                <w:sz w:val="18"/>
              </w:rPr>
              <w:t>columns</w:t>
            </w:r>
          </w:p>
        </w:tc>
        <w:tc>
          <w:tcPr>
            <w:tcW w:w="238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Structured clean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429" w:hRule="atLeast"/>
        </w:trPr>
        <w:tc>
          <w:tcPr>
            <w:tcW w:w="567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0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PostgreSQL </w:t>
            </w:r>
            <w:r>
              <w:rPr>
                <w:spacing w:val="-5"/>
                <w:sz w:val="18"/>
              </w:rPr>
              <w:t>DB</w:t>
            </w:r>
          </w:p>
        </w:tc>
        <w:tc>
          <w:tcPr>
            <w:tcW w:w="4989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Load into dim/fact tables — epicor_dw </w:t>
            </w: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2381" w:type="dxa"/>
            <w:shd w:val="clear" w:color="auto" w:fill="F4F7FF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Analytics-ready </w:t>
            </w:r>
            <w:r>
              <w:rPr>
                <w:spacing w:val="-2"/>
                <w:sz w:val="18"/>
              </w:rPr>
              <w:t>tables</w:t>
            </w:r>
          </w:p>
        </w:tc>
      </w:tr>
      <w:tr>
        <w:trPr>
          <w:trHeight w:val="430" w:hRule="atLeast"/>
        </w:trPr>
        <w:tc>
          <w:tcPr>
            <w:tcW w:w="5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0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Power </w:t>
            </w:r>
            <w:r>
              <w:rPr>
                <w:spacing w:val="-5"/>
                <w:sz w:val="18"/>
              </w:rPr>
              <w:t>BI</w:t>
            </w:r>
          </w:p>
        </w:tc>
        <w:tc>
          <w:tcPr>
            <w:tcW w:w="4989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Connect &gt; Model &gt; Build visuals &gt; Publish &gt; </w:t>
            </w:r>
            <w:r>
              <w:rPr>
                <w:spacing w:val="-2"/>
                <w:sz w:val="18"/>
              </w:rPr>
              <w:t>Refresh</w:t>
            </w:r>
          </w:p>
        </w:tc>
        <w:tc>
          <w:tcPr>
            <w:tcW w:w="2381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Live business </w:t>
            </w:r>
            <w:r>
              <w:rPr>
                <w:spacing w:val="-2"/>
                <w:sz w:val="18"/>
              </w:rPr>
              <w:t>insights</w:t>
            </w:r>
          </w:p>
        </w:tc>
      </w:tr>
    </w:tbl>
    <w:p>
      <w:pPr>
        <w:pStyle w:val="BodyText"/>
        <w:spacing w:before="86"/>
        <w:rPr>
          <w:sz w:val="18"/>
        </w:rPr>
      </w:pPr>
    </w:p>
    <w:p>
      <w:pPr>
        <w:pStyle w:val="Heading2"/>
      </w:pPr>
      <w:r>
        <w:rPr>
          <w:color w:val="1A3A6B"/>
        </w:rPr>
        <w:t>KEY </w:t>
      </w:r>
      <w:r>
        <w:rPr>
          <w:color w:val="1A3A6B"/>
          <w:spacing w:val="-2"/>
        </w:rPr>
        <w:t>BENEFITS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796199</wp:posOffset>
                </wp:positionH>
                <wp:positionV relativeFrom="paragraph">
                  <wp:posOffset>91124</wp:posOffset>
                </wp:positionV>
                <wp:extent cx="596773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A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175153pt;width:469.9pt;height:.1pt;mso-position-horizontal-relative:page;mso-position-vertical-relative:paragraph;z-index:-15701504;mso-wrap-distance-left:0;mso-wrap-distance-right:0" id="docshape86" coordorigin="1254,144" coordsize="9398,0" path="m1254,144l10652,144e" filled="false" stroked="true" strokeweight="1.5pt" strokecolor="#1a3a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288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6916"/>
      </w:tblGrid>
      <w:tr>
        <w:trPr>
          <w:trHeight w:val="430" w:hRule="atLeast"/>
        </w:trPr>
        <w:tc>
          <w:tcPr>
            <w:tcW w:w="2721" w:type="dxa"/>
            <w:shd w:val="clear" w:color="auto" w:fill="00828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Benefit</w:t>
            </w:r>
          </w:p>
        </w:tc>
        <w:tc>
          <w:tcPr>
            <w:tcW w:w="6916" w:type="dxa"/>
            <w:shd w:val="clear" w:color="auto" w:fill="00828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Automated Data </w:t>
            </w:r>
            <w:r>
              <w:rPr>
                <w:spacing w:val="-2"/>
                <w:sz w:val="18"/>
              </w:rPr>
              <w:t>Fetch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ADF schedules API calls — no manual intervention once pipeline is </w:t>
            </w:r>
            <w:r>
              <w:rPr>
                <w:spacing w:val="-4"/>
                <w:sz w:val="18"/>
              </w:rPr>
              <w:t>live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Reliable &amp; </w:t>
            </w:r>
            <w:r>
              <w:rPr>
                <w:spacing w:val="-2"/>
                <w:sz w:val="18"/>
              </w:rPr>
              <w:t>Scalable</w:t>
            </w:r>
          </w:p>
        </w:tc>
        <w:tc>
          <w:tcPr>
            <w:tcW w:w="6916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Azure-managed services scale automatically with data </w:t>
            </w:r>
            <w:r>
              <w:rPr>
                <w:spacing w:val="-2"/>
                <w:sz w:val="18"/>
              </w:rPr>
              <w:t>volume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Analytics-Ready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Clean PostgreSQL tables optimised for Power BI query </w:t>
            </w:r>
            <w:r>
              <w:rPr>
                <w:spacing w:val="-2"/>
                <w:sz w:val="18"/>
              </w:rPr>
              <w:t>performance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Centralised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6916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Single data warehouse as the source of truth for all </w:t>
            </w:r>
            <w:r>
              <w:rPr>
                <w:spacing w:val="-2"/>
                <w:sz w:val="18"/>
              </w:rPr>
              <w:t>reporting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Real-Time </w:t>
            </w:r>
            <w:r>
              <w:rPr>
                <w:spacing w:val="-2"/>
                <w:sz w:val="18"/>
              </w:rPr>
              <w:t>Insights</w:t>
            </w:r>
          </w:p>
        </w:tc>
        <w:tc>
          <w:tcPr>
            <w:tcW w:w="69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Dashboards refresh on schedule — always current business </w:t>
            </w:r>
            <w:r>
              <w:rPr>
                <w:spacing w:val="-4"/>
                <w:sz w:val="18"/>
              </w:rPr>
              <w:t>data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Better </w:t>
            </w:r>
            <w:r>
              <w:rPr>
                <w:spacing w:val="-2"/>
                <w:sz w:val="18"/>
              </w:rPr>
              <w:t>Decisions</w:t>
            </w:r>
          </w:p>
        </w:tc>
        <w:tc>
          <w:tcPr>
            <w:tcW w:w="6916" w:type="dxa"/>
            <w:shd w:val="clear" w:color="auto" w:fill="F4F7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KPIs, trends, and customer analytics available to leadership </w:t>
            </w:r>
            <w:r>
              <w:rPr>
                <w:spacing w:val="-2"/>
                <w:sz w:val="18"/>
              </w:rPr>
              <w:t>anytime</w:t>
            </w:r>
          </w:p>
        </w:tc>
      </w:tr>
    </w:tbl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796199</wp:posOffset>
                </wp:positionH>
                <wp:positionV relativeFrom="paragraph">
                  <wp:posOffset>176517</wp:posOffset>
                </wp:positionV>
                <wp:extent cx="5967730" cy="825500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5967730" cy="8255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200"/>
                              <w:ind w:left="280" w:righ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SHORT: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Epicor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returns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JSON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MS Gothic" w:hAnsi="MS Gothic"/>
                                <w:b w:val="0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color w:val="FFFFFF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ADF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fetches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stages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it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MS Gothic" w:hAnsi="MS Gothic"/>
                                <w:b w:val="0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color w:val="FFFFFF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transformed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cleaned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MS Gothic" w:hAnsi="MS Gothic"/>
                                <w:b w:val="0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color w:val="FFFFFF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Clean data stored in Azure PostgreSQL </w:t>
                            </w:r>
                            <w:r>
                              <w:rPr>
                                <w:rFonts w:ascii="MS Gothic" w:hAnsi="MS Gothic"/>
                                <w:b w:val="0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color w:val="FFFFFF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Power BI delivers live dashboards with business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insights.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899023pt;width:469.9pt;height:65pt;mso-position-horizontal-relative:page;mso-position-vertical-relative:paragraph;z-index:-15700992;mso-wrap-distance-left:0;mso-wrap-distance-right:0" type="#_x0000_t202" id="docshape87" filled="true" fillcolor="#1a3a6b" stroked="false">
                <v:textbox inset="0,0,0,0">
                  <w:txbxContent>
                    <w:p>
                      <w:pPr>
                        <w:pStyle w:val="BodyText"/>
                        <w:spacing w:line="302" w:lineRule="auto" w:before="200"/>
                        <w:ind w:left="280" w:right="14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SHORT: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Epicor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returns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JSON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rFonts w:ascii="MS Gothic" w:hAnsi="MS Gothic"/>
                          <w:b w:val="0"/>
                          <w:color w:val="FFFFFF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b w:val="0"/>
                          <w:color w:val="FFFFFF"/>
                        </w:rPr>
                        <w:t> </w:t>
                      </w:r>
                      <w:r>
                        <w:rPr>
                          <w:color w:val="FFFFFF"/>
                        </w:rPr>
                        <w:t>ADF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fetches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stages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it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rFonts w:ascii="MS Gothic" w:hAnsi="MS Gothic"/>
                          <w:b w:val="0"/>
                          <w:color w:val="FFFFFF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b w:val="0"/>
                          <w:color w:val="FFFFFF"/>
                        </w:rPr>
                        <w:t> </w:t>
                      </w:r>
                      <w:r>
                        <w:rPr>
                          <w:color w:val="FFFFFF"/>
                        </w:rPr>
                        <w:t>Data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transformed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cleaned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rFonts w:ascii="MS Gothic" w:hAnsi="MS Gothic"/>
                          <w:b w:val="0"/>
                          <w:color w:val="FFFFFF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b w:val="0"/>
                          <w:color w:val="FFFFFF"/>
                        </w:rPr>
                        <w:t> </w:t>
                      </w:r>
                      <w:r>
                        <w:rPr>
                          <w:color w:val="FFFFFF"/>
                        </w:rPr>
                        <w:t>Clean data stored in Azure PostgreSQL </w:t>
                      </w:r>
                      <w:r>
                        <w:rPr>
                          <w:rFonts w:ascii="MS Gothic" w:hAnsi="MS Gothic"/>
                          <w:b w:val="0"/>
                          <w:color w:val="FFFFFF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b w:val="0"/>
                          <w:color w:val="FFFFFF"/>
                        </w:rPr>
                        <w:t> </w:t>
                      </w:r>
                      <w:r>
                        <w:rPr>
                          <w:color w:val="FFFFFF"/>
                        </w:rPr>
                        <w:t>Power BI delivers live dashboards with business </w:t>
                      </w:r>
                      <w:r>
                        <w:rPr>
                          <w:color w:val="FFFFFF"/>
                          <w:spacing w:val="-2"/>
                        </w:rPr>
                        <w:t>insights.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494" w:top="96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536">
              <wp:simplePos x="0" y="0"/>
              <wp:positionH relativeFrom="page">
                <wp:posOffset>719999</wp:posOffset>
              </wp:positionH>
              <wp:positionV relativeFrom="page">
                <wp:posOffset>10260000</wp:posOffset>
              </wp:positionV>
              <wp:extent cx="612013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5080">
                        <a:solidFill>
                          <a:srgbClr val="CAD4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2944" from="56.692909pt,807.874023pt" to="538.582699pt,807.874023pt" stroked="true" strokeweight=".4pt" strokecolor="#cad4df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048">
              <wp:simplePos x="0" y="0"/>
              <wp:positionH relativeFrom="page">
                <wp:posOffset>707299</wp:posOffset>
              </wp:positionH>
              <wp:positionV relativeFrom="page">
                <wp:posOffset>10238821</wp:posOffset>
              </wp:positionV>
              <wp:extent cx="2412365" cy="12509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4123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9999"/>
                              <w:sz w:val="14"/>
                            </w:rPr>
                            <w:t>Epicor API to Power BI — End-to-End Implementation </w:t>
                          </w:r>
                          <w:r>
                            <w:rPr>
                              <w:color w:val="999999"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9pt;margin-top:806.206421pt;width:189.95pt;height:9.85pt;mso-position-horizontal-relative:page;mso-position-vertical-relative:page;z-index:-16722432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9999"/>
                        <w:sz w:val="14"/>
                      </w:rPr>
                      <w:t>Epicor API to Power BI — End-to-End Implementation </w:t>
                    </w:r>
                    <w:r>
                      <w:rPr>
                        <w:color w:val="999999"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560">
              <wp:simplePos x="0" y="0"/>
              <wp:positionH relativeFrom="page">
                <wp:posOffset>6545576</wp:posOffset>
              </wp:positionH>
              <wp:positionV relativeFrom="page">
                <wp:posOffset>10238821</wp:posOffset>
              </wp:positionV>
              <wp:extent cx="345440" cy="1250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9999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99999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9999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99999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399719pt;margin-top:806.206421pt;width:27.2pt;height:9.85pt;mso-position-horizontal-relative:page;mso-position-vertical-relative:page;z-index:-1672192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9999"/>
                        <w:sz w:val="14"/>
                      </w:rPr>
                      <w:t>Page </w:t>
                    </w:r>
                    <w:r>
                      <w:rPr>
                        <w:color w:val="99999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99999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99999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99999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99999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240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7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5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4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2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1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9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8" w:hanging="11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0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3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2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6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9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82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5" w:hanging="11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40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7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5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4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2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1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9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8" w:hanging="11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80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3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2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6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9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82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5" w:hanging="11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9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8" w:hanging="11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5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6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3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6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2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9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5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32" w:hanging="11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9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1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2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3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4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6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87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8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9" w:hanging="11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9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8" w:hanging="11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9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8" w:hanging="1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9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8" w:hanging="11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247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1247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4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hyperlink" Target="https://trockland-live.epicorsaas.com/epicorprep/api/v1/Epicor/CustomerSvc/AI-Customers/Data?%24top=10" TargetMode="External"/><Relationship Id="rId15" Type="http://schemas.openxmlformats.org/officeDocument/2006/relationships/hyperlink" Target="https://trockland-live.epicorsaas.com/" TargetMode="External"/><Relationship Id="rId16" Type="http://schemas.openxmlformats.org/officeDocument/2006/relationships/image" Target="media/image9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Epicor API to Power BI — End-to-End Implementation Guide</dc:title>
  <dcterms:created xsi:type="dcterms:W3CDTF">2026-05-04T12:49:21Z</dcterms:created>
  <dcterms:modified xsi:type="dcterms:W3CDTF">2026-05-04T12:49:21Z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2026-05-04T00:00:00Z</vt:filetime>
  </property>
  <property fmtid="{D5CDD505-2E9C-101B-9397-08002B2CF9AE}" pid="6" name="Producer">
    <vt:lpwstr>ReportLab PDF Library - (opensource)</vt:lpwstr>
  </property>
</Properties>
</file>