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DFF69"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203864"/>
          <w:sz w:val="20"/>
          <w:lang w:val="en-US" w:eastAsia="en-IN"/>
        </w:rPr>
        <w:t>Myself, </w:t>
      </w:r>
      <w:r w:rsidRPr="00D017A4">
        <w:rPr>
          <w:rFonts w:ascii="Arial" w:eastAsia="Times New Roman" w:hAnsi="Arial" w:cs="Arial"/>
          <w:b/>
          <w:bCs/>
          <w:color w:val="203864"/>
          <w:sz w:val="20"/>
          <w:lang w:val="en-US" w:eastAsia="en-IN"/>
        </w:rPr>
        <w:t>Abhishek Dev</w:t>
      </w:r>
      <w:r w:rsidRPr="00D017A4">
        <w:rPr>
          <w:rFonts w:ascii="Arial" w:eastAsia="Times New Roman" w:hAnsi="Arial" w:cs="Arial"/>
          <w:color w:val="203864"/>
          <w:sz w:val="20"/>
          <w:lang w:val="en-US" w:eastAsia="en-IN"/>
        </w:rPr>
        <w:t> managing campus hiring program at Brillio. </w:t>
      </w:r>
      <w:r w:rsidRPr="00D017A4">
        <w:rPr>
          <w:rFonts w:ascii="Arial" w:eastAsia="Times New Roman" w:hAnsi="Arial" w:cs="Arial"/>
          <w:color w:val="203864"/>
          <w:sz w:val="20"/>
          <w:shd w:val="clear" w:color="auto" w:fill="FFFFFF"/>
          <w:lang w:eastAsia="en-IN"/>
        </w:rPr>
        <w:t>Please visit our company website for further details </w:t>
      </w:r>
      <w:hyperlink r:id="rId5" w:tgtFrame="_blank" w:history="1">
        <w:r w:rsidRPr="00D017A4">
          <w:rPr>
            <w:rFonts w:ascii="Arial" w:eastAsia="Times New Roman" w:hAnsi="Arial" w:cs="Arial"/>
            <w:color w:val="4472C4"/>
            <w:sz w:val="20"/>
            <w:u w:val="single"/>
            <w:lang w:eastAsia="en-IN"/>
          </w:rPr>
          <w:t>www.</w:t>
        </w:r>
        <w:r w:rsidRPr="00D017A4">
          <w:rPr>
            <w:rFonts w:ascii="Arial" w:eastAsia="Times New Roman" w:hAnsi="Arial" w:cs="Arial"/>
            <w:color w:val="4472C4"/>
            <w:sz w:val="20"/>
            <w:lang w:eastAsia="en-IN"/>
          </w:rPr>
          <w:t>brillio</w:t>
        </w:r>
        <w:r w:rsidRPr="00D017A4">
          <w:rPr>
            <w:rFonts w:ascii="Arial" w:eastAsia="Times New Roman" w:hAnsi="Arial" w:cs="Arial"/>
            <w:color w:val="4472C4"/>
            <w:sz w:val="20"/>
            <w:u w:val="single"/>
            <w:lang w:eastAsia="en-IN"/>
          </w:rPr>
          <w:t>.com</w:t>
        </w:r>
      </w:hyperlink>
    </w:p>
    <w:p w14:paraId="4C7C1E4F"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203864"/>
          <w:sz w:val="20"/>
          <w:lang w:val="en-US" w:eastAsia="en-IN"/>
        </w:rPr>
        <w:t>I am reaching out to you to explore a potential partnership with your esteemed institute to bring in talented individuals for full-time roles for our Product Engineering, Analytics, Digital Infrastructure and Digital front office department.</w:t>
      </w:r>
    </w:p>
    <w:p w14:paraId="50A39B42"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203864"/>
          <w:sz w:val="20"/>
          <w:lang w:val="en-US" w:eastAsia="en-IN"/>
        </w:rPr>
        <w:t> </w:t>
      </w:r>
    </w:p>
    <w:p w14:paraId="2F8815A9"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b/>
          <w:bCs/>
          <w:color w:val="203864"/>
          <w:sz w:val="20"/>
          <w:lang w:val="en-US" w:eastAsia="en-IN"/>
        </w:rPr>
        <w:t>About Brillio –</w:t>
      </w:r>
    </w:p>
    <w:p w14:paraId="12B3B057"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203864"/>
          <w:sz w:val="20"/>
          <w:lang w:val="en-US" w:eastAsia="en-IN"/>
        </w:rPr>
        <w:t>We are a leading technology advisor and digital transformation partner, built upon a dedicated foundation of full digital capabilities and combined with a fresh organizational culture, already working with a significant number of Fortune 500 Companies.</w:t>
      </w:r>
    </w:p>
    <w:p w14:paraId="1280B913"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203864"/>
          <w:sz w:val="20"/>
          <w:lang w:val="en-US" w:eastAsia="en-IN"/>
        </w:rPr>
        <w:t>If you haven't heard of us yet, you most certainly benefited from our work without knowing it. Brillio has been the powerhouse driving the digital transformation initiatives of giant clients you're bound to interact with every day.</w:t>
      </w:r>
    </w:p>
    <w:p w14:paraId="6F48BB9B"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b/>
          <w:bCs/>
          <w:color w:val="203864"/>
          <w:sz w:val="20"/>
          <w:lang w:val="en-US" w:eastAsia="en-IN"/>
        </w:rPr>
        <w:t> </w:t>
      </w:r>
    </w:p>
    <w:p w14:paraId="545221DE"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203864"/>
          <w:sz w:val="20"/>
          <w:lang w:val="en-US" w:eastAsia="en-IN"/>
        </w:rPr>
        <w:t>Brillio is officially certified as a Great Place to Work, not only for our culture and people but also for the benefits we offer. Whether it's about outside-work perks, such as vacation time, health, wellness &amp; insurances, etc., or the professional life, with learning &amp; development, financial plans, assistance programs, and many others, we provide our employees the best benefits packages.</w:t>
      </w:r>
    </w:p>
    <w:p w14:paraId="6DEA2586" w14:textId="47AC21F1"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p>
    <w:p w14:paraId="4AAE8AC1"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203864"/>
          <w:sz w:val="20"/>
          <w:lang w:val="en-US" w:eastAsia="en-IN"/>
        </w:rPr>
        <w:t>Please find attached further information about us.</w:t>
      </w:r>
    </w:p>
    <w:p w14:paraId="250DD85F"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203864"/>
          <w:sz w:val="20"/>
          <w:lang w:val="en-US" w:eastAsia="en-IN"/>
        </w:rPr>
        <w:t> </w:t>
      </w:r>
    </w:p>
    <w:p w14:paraId="1F326837"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b/>
          <w:bCs/>
          <w:color w:val="203864"/>
          <w:sz w:val="20"/>
          <w:lang w:val="en-US" w:eastAsia="en-IN"/>
        </w:rPr>
        <w:t>Kindly confirm the earliest placement slot that will be available for Brillio hiring or at least the tentative timelines of Campus Recruitment.</w:t>
      </w:r>
    </w:p>
    <w:p w14:paraId="6BD4C631"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203864"/>
          <w:sz w:val="20"/>
          <w:lang w:val="en-US" w:eastAsia="en-IN"/>
        </w:rPr>
        <w:t> </w:t>
      </w:r>
    </w:p>
    <w:p w14:paraId="5CC43930"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203864"/>
          <w:sz w:val="20"/>
          <w:lang w:val="en-US" w:eastAsia="en-IN"/>
        </w:rPr>
        <w:t xml:space="preserve">In the meanwhile, you can refer to below important information pertaining to our campus placement </w:t>
      </w:r>
      <w:proofErr w:type="gramStart"/>
      <w:r w:rsidRPr="00D017A4">
        <w:rPr>
          <w:rFonts w:ascii="Arial" w:eastAsia="Times New Roman" w:hAnsi="Arial" w:cs="Arial"/>
          <w:color w:val="203864"/>
          <w:sz w:val="20"/>
          <w:lang w:val="en-US" w:eastAsia="en-IN"/>
        </w:rPr>
        <w:t>request :</w:t>
      </w:r>
      <w:proofErr w:type="gramEnd"/>
    </w:p>
    <w:p w14:paraId="6ED2DC26"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222222"/>
          <w:sz w:val="24"/>
          <w:szCs w:val="24"/>
          <w:lang w:val="en-US" w:eastAsia="en-IN"/>
        </w:rPr>
        <w:t> </w:t>
      </w:r>
    </w:p>
    <w:p w14:paraId="2A54855B"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i/>
          <w:iCs/>
          <w:color w:val="203864"/>
          <w:sz w:val="20"/>
          <w:lang w:val="en-US" w:eastAsia="en-IN"/>
        </w:rPr>
        <w:t>If </w:t>
      </w:r>
      <w:r w:rsidRPr="00D017A4">
        <w:rPr>
          <w:rFonts w:ascii="Arial" w:eastAsia="Times New Roman" w:hAnsi="Arial" w:cs="Arial"/>
          <w:b/>
          <w:bCs/>
          <w:i/>
          <w:iCs/>
          <w:color w:val="203864"/>
          <w:sz w:val="20"/>
          <w:lang w:val="en-US" w:eastAsia="en-IN"/>
        </w:rPr>
        <w:t>we plan to visit the Campus</w:t>
      </w:r>
      <w:r w:rsidRPr="00D017A4">
        <w:rPr>
          <w:rFonts w:ascii="Arial" w:eastAsia="Times New Roman" w:hAnsi="Arial" w:cs="Arial"/>
          <w:i/>
          <w:iCs/>
          <w:color w:val="203864"/>
          <w:sz w:val="20"/>
          <w:lang w:val="en-US" w:eastAsia="en-IN"/>
        </w:rPr>
        <w:t>,</w:t>
      </w:r>
    </w:p>
    <w:p w14:paraId="078CCF1A" w14:textId="77777777" w:rsidR="00D017A4" w:rsidRPr="00D017A4" w:rsidRDefault="00D017A4" w:rsidP="00D017A4">
      <w:pPr>
        <w:numPr>
          <w:ilvl w:val="0"/>
          <w:numId w:val="1"/>
        </w:numPr>
        <w:shd w:val="clear" w:color="auto" w:fill="FFFFFF"/>
        <w:spacing w:after="0" w:line="240" w:lineRule="auto"/>
        <w:rPr>
          <w:rFonts w:ascii="Calibri" w:eastAsia="Times New Roman" w:hAnsi="Calibri" w:cs="Calibri"/>
          <w:color w:val="203864"/>
          <w:szCs w:val="22"/>
          <w:lang w:eastAsia="en-IN"/>
        </w:rPr>
      </w:pPr>
      <w:r w:rsidRPr="00D017A4">
        <w:rPr>
          <w:rFonts w:ascii="Calibri" w:eastAsia="Times New Roman" w:hAnsi="Calibri" w:cs="Calibri"/>
          <w:b/>
          <w:bCs/>
          <w:color w:val="203864"/>
          <w:sz w:val="20"/>
          <w:shd w:val="clear" w:color="auto" w:fill="FFFF00"/>
          <w:lang w:val="en-US" w:eastAsia="en-IN"/>
        </w:rPr>
        <w:t>Placement Process:</w:t>
      </w:r>
      <w:r w:rsidRPr="00D017A4">
        <w:rPr>
          <w:rFonts w:ascii="Calibri" w:eastAsia="Times New Roman" w:hAnsi="Calibri" w:cs="Calibri"/>
          <w:color w:val="203864"/>
          <w:sz w:val="20"/>
          <w:lang w:val="en-US" w:eastAsia="en-IN"/>
        </w:rPr>
        <w:t> We will start with Online test on day 1 (students can give this virtually) followed by Pre-placement talk, shortlisted students only will then have Group Discussion, Tech Interview &amp; HR Interview on day 2 (in person).</w:t>
      </w:r>
    </w:p>
    <w:p w14:paraId="3FF1C028" w14:textId="77777777" w:rsidR="00D017A4" w:rsidRPr="00D017A4" w:rsidRDefault="00D017A4" w:rsidP="00D017A4">
      <w:pPr>
        <w:shd w:val="clear" w:color="auto" w:fill="FFFFFF"/>
        <w:spacing w:after="0" w:line="240" w:lineRule="auto"/>
        <w:ind w:left="720"/>
        <w:rPr>
          <w:rFonts w:ascii="Calibri" w:eastAsia="Times New Roman" w:hAnsi="Calibri" w:cs="Calibri"/>
          <w:color w:val="222222"/>
          <w:szCs w:val="22"/>
          <w:lang w:eastAsia="en-IN"/>
        </w:rPr>
      </w:pPr>
      <w:r w:rsidRPr="00D017A4">
        <w:rPr>
          <w:rFonts w:ascii="Calibri" w:eastAsia="Times New Roman" w:hAnsi="Calibri" w:cs="Calibri"/>
          <w:b/>
          <w:bCs/>
          <w:color w:val="203864"/>
          <w:sz w:val="20"/>
          <w:lang w:val="en-US" w:eastAsia="en-IN"/>
        </w:rPr>
        <w:t> </w:t>
      </w:r>
    </w:p>
    <w:p w14:paraId="3865A2B6" w14:textId="77777777" w:rsidR="00D017A4" w:rsidRPr="00D017A4" w:rsidRDefault="00D017A4" w:rsidP="00D017A4">
      <w:pPr>
        <w:numPr>
          <w:ilvl w:val="0"/>
          <w:numId w:val="2"/>
        </w:numPr>
        <w:shd w:val="clear" w:color="auto" w:fill="FFFFFF"/>
        <w:spacing w:after="0" w:line="240" w:lineRule="auto"/>
        <w:rPr>
          <w:rFonts w:ascii="Calibri" w:eastAsia="Times New Roman" w:hAnsi="Calibri" w:cs="Calibri"/>
          <w:color w:val="203864"/>
          <w:szCs w:val="22"/>
          <w:lang w:eastAsia="en-IN"/>
        </w:rPr>
      </w:pPr>
      <w:r w:rsidRPr="00D017A4">
        <w:rPr>
          <w:rFonts w:ascii="Calibri" w:eastAsia="Times New Roman" w:hAnsi="Calibri" w:cs="Calibri"/>
          <w:b/>
          <w:bCs/>
          <w:color w:val="203864"/>
          <w:sz w:val="20"/>
          <w:shd w:val="clear" w:color="auto" w:fill="FFFF00"/>
          <w:lang w:val="en-US" w:eastAsia="en-IN"/>
        </w:rPr>
        <w:t>Eligibility criteria:</w:t>
      </w:r>
      <w:r w:rsidRPr="00D017A4">
        <w:rPr>
          <w:rFonts w:ascii="Calibri" w:eastAsia="Times New Roman" w:hAnsi="Calibri" w:cs="Calibri"/>
          <w:b/>
          <w:bCs/>
          <w:color w:val="203864"/>
          <w:sz w:val="20"/>
          <w:lang w:val="en-US" w:eastAsia="en-IN"/>
        </w:rPr>
        <w:t> </w:t>
      </w:r>
      <w:r w:rsidRPr="00D017A4">
        <w:rPr>
          <w:rFonts w:ascii="Calibri" w:eastAsia="Times New Roman" w:hAnsi="Calibri" w:cs="Calibri"/>
          <w:color w:val="203864"/>
          <w:sz w:val="20"/>
          <w:u w:val="single"/>
          <w:lang w:val="en-US" w:eastAsia="en-IN"/>
        </w:rPr>
        <w:t>Engineering (CSE/IT/ECE) only &amp; Percentage 60% throughout 10/12/Any degree.</w:t>
      </w:r>
    </w:p>
    <w:p w14:paraId="2E1FF457" w14:textId="77777777" w:rsidR="00D017A4" w:rsidRPr="00D017A4" w:rsidRDefault="00D017A4" w:rsidP="00D017A4">
      <w:pPr>
        <w:shd w:val="clear" w:color="auto" w:fill="FFFFFF"/>
        <w:spacing w:after="0" w:line="240" w:lineRule="auto"/>
        <w:ind w:left="720"/>
        <w:rPr>
          <w:rFonts w:ascii="Calibri" w:eastAsia="Times New Roman" w:hAnsi="Calibri" w:cs="Calibri"/>
          <w:color w:val="222222"/>
          <w:szCs w:val="22"/>
          <w:lang w:eastAsia="en-IN"/>
        </w:rPr>
      </w:pPr>
      <w:r w:rsidRPr="00D017A4">
        <w:rPr>
          <w:rFonts w:ascii="Calibri" w:eastAsia="Times New Roman" w:hAnsi="Calibri" w:cs="Calibri"/>
          <w:b/>
          <w:bCs/>
          <w:color w:val="222222"/>
          <w:szCs w:val="22"/>
          <w:lang w:val="en-US" w:eastAsia="en-IN"/>
        </w:rPr>
        <w:t> </w:t>
      </w:r>
    </w:p>
    <w:p w14:paraId="1AED6761" w14:textId="77777777" w:rsidR="00D017A4" w:rsidRPr="00D017A4" w:rsidRDefault="00D017A4" w:rsidP="00D017A4">
      <w:pPr>
        <w:numPr>
          <w:ilvl w:val="0"/>
          <w:numId w:val="3"/>
        </w:numPr>
        <w:shd w:val="clear" w:color="auto" w:fill="FFFFFF"/>
        <w:spacing w:after="0" w:line="240" w:lineRule="auto"/>
        <w:rPr>
          <w:rFonts w:ascii="Calibri" w:eastAsia="Times New Roman" w:hAnsi="Calibri" w:cs="Calibri"/>
          <w:color w:val="203864"/>
          <w:szCs w:val="22"/>
          <w:lang w:eastAsia="en-IN"/>
        </w:rPr>
      </w:pPr>
      <w:r w:rsidRPr="00D017A4">
        <w:rPr>
          <w:rFonts w:ascii="Calibri" w:eastAsia="Times New Roman" w:hAnsi="Calibri" w:cs="Calibri"/>
          <w:b/>
          <w:bCs/>
          <w:color w:val="203864"/>
          <w:sz w:val="20"/>
          <w:shd w:val="clear" w:color="auto" w:fill="FFFF00"/>
          <w:lang w:val="en-US" w:eastAsia="en-IN"/>
        </w:rPr>
        <w:t>Salary:</w:t>
      </w:r>
      <w:r w:rsidRPr="00D017A4">
        <w:rPr>
          <w:rFonts w:ascii="Calibri" w:eastAsia="Times New Roman" w:hAnsi="Calibri" w:cs="Calibri"/>
          <w:b/>
          <w:bCs/>
          <w:color w:val="203864"/>
          <w:sz w:val="20"/>
          <w:lang w:val="en-US" w:eastAsia="en-IN"/>
        </w:rPr>
        <w:t> </w:t>
      </w:r>
      <w:r w:rsidRPr="00D017A4">
        <w:rPr>
          <w:rFonts w:ascii="Calibri" w:eastAsia="Times New Roman" w:hAnsi="Calibri" w:cs="Calibri"/>
          <w:b/>
          <w:bCs/>
          <w:color w:val="203864"/>
          <w:sz w:val="20"/>
          <w:u w:val="single"/>
          <w:lang w:val="en-US" w:eastAsia="en-IN"/>
        </w:rPr>
        <w:t>Rs. 8,50,000 /- LPA</w:t>
      </w:r>
      <w:r w:rsidRPr="00D017A4">
        <w:rPr>
          <w:rFonts w:ascii="Calibri" w:eastAsia="Times New Roman" w:hAnsi="Calibri" w:cs="Calibri"/>
          <w:color w:val="203864"/>
          <w:sz w:val="20"/>
          <w:u w:val="single"/>
          <w:lang w:val="en-US" w:eastAsia="en-IN"/>
        </w:rPr>
        <w:t> </w:t>
      </w:r>
      <w:r w:rsidRPr="00D017A4">
        <w:rPr>
          <w:rFonts w:ascii="Calibri" w:eastAsia="Times New Roman" w:hAnsi="Calibri" w:cs="Calibri"/>
          <w:color w:val="203864"/>
          <w:sz w:val="20"/>
          <w:lang w:val="en-US" w:eastAsia="en-IN"/>
        </w:rPr>
        <w:t>and additionally</w:t>
      </w:r>
      <w:r w:rsidRPr="00D017A4">
        <w:rPr>
          <w:rFonts w:ascii="Calibri" w:eastAsia="Times New Roman" w:hAnsi="Calibri" w:cs="Calibri"/>
          <w:color w:val="203864"/>
          <w:sz w:val="20"/>
          <w:u w:val="single"/>
          <w:lang w:val="en-US" w:eastAsia="en-IN"/>
        </w:rPr>
        <w:t> </w:t>
      </w:r>
      <w:r w:rsidRPr="00D017A4">
        <w:rPr>
          <w:rFonts w:ascii="Calibri" w:eastAsia="Times New Roman" w:hAnsi="Calibri" w:cs="Calibri"/>
          <w:b/>
          <w:bCs/>
          <w:color w:val="203864"/>
          <w:sz w:val="20"/>
          <w:u w:val="single"/>
          <w:lang w:val="en-US" w:eastAsia="en-IN"/>
        </w:rPr>
        <w:t>ACE Bonus of Rs. 4,00,000</w:t>
      </w:r>
      <w:r w:rsidRPr="00D017A4">
        <w:rPr>
          <w:rFonts w:ascii="Calibri" w:eastAsia="Times New Roman" w:hAnsi="Calibri" w:cs="Calibri"/>
          <w:color w:val="203864"/>
          <w:sz w:val="20"/>
          <w:lang w:val="en-US" w:eastAsia="en-IN"/>
        </w:rPr>
        <w:t> (Payable in 2</w:t>
      </w:r>
      <w:r w:rsidRPr="00D017A4">
        <w:rPr>
          <w:rFonts w:ascii="Calibri" w:eastAsia="Times New Roman" w:hAnsi="Calibri" w:cs="Calibri"/>
          <w:color w:val="203864"/>
          <w:sz w:val="20"/>
          <w:vertAlign w:val="superscript"/>
          <w:lang w:val="en-US" w:eastAsia="en-IN"/>
        </w:rPr>
        <w:t>nd</w:t>
      </w:r>
      <w:r w:rsidRPr="00D017A4">
        <w:rPr>
          <w:rFonts w:ascii="Calibri" w:eastAsia="Times New Roman" w:hAnsi="Calibri" w:cs="Calibri"/>
          <w:color w:val="203864"/>
          <w:sz w:val="20"/>
          <w:lang w:val="en-US" w:eastAsia="en-IN"/>
        </w:rPr>
        <w:t>, 3</w:t>
      </w:r>
      <w:r w:rsidRPr="00D017A4">
        <w:rPr>
          <w:rFonts w:ascii="Calibri" w:eastAsia="Times New Roman" w:hAnsi="Calibri" w:cs="Calibri"/>
          <w:color w:val="203864"/>
          <w:sz w:val="20"/>
          <w:vertAlign w:val="superscript"/>
          <w:lang w:val="en-US" w:eastAsia="en-IN"/>
        </w:rPr>
        <w:t>rd</w:t>
      </w:r>
      <w:r w:rsidRPr="00D017A4">
        <w:rPr>
          <w:rFonts w:ascii="Calibri" w:eastAsia="Times New Roman" w:hAnsi="Calibri" w:cs="Calibri"/>
          <w:color w:val="203864"/>
          <w:sz w:val="20"/>
          <w:lang w:val="en-US" w:eastAsia="en-IN"/>
        </w:rPr>
        <w:t> &amp; 4</w:t>
      </w:r>
      <w:r w:rsidRPr="00D017A4">
        <w:rPr>
          <w:rFonts w:ascii="Calibri" w:eastAsia="Times New Roman" w:hAnsi="Calibri" w:cs="Calibri"/>
          <w:color w:val="203864"/>
          <w:sz w:val="20"/>
          <w:vertAlign w:val="superscript"/>
          <w:lang w:val="en-US" w:eastAsia="en-IN"/>
        </w:rPr>
        <w:t>th</w:t>
      </w:r>
      <w:r w:rsidRPr="00D017A4">
        <w:rPr>
          <w:rFonts w:ascii="Calibri" w:eastAsia="Times New Roman" w:hAnsi="Calibri" w:cs="Calibri"/>
          <w:color w:val="203864"/>
          <w:sz w:val="20"/>
          <w:lang w:val="en-US" w:eastAsia="en-IN"/>
        </w:rPr>
        <w:t> year of Employment with us)</w:t>
      </w:r>
    </w:p>
    <w:p w14:paraId="20A3A971" w14:textId="77777777" w:rsidR="00D017A4" w:rsidRPr="00D017A4" w:rsidRDefault="00D017A4" w:rsidP="00D017A4">
      <w:pPr>
        <w:shd w:val="clear" w:color="auto" w:fill="FFFFFF"/>
        <w:spacing w:after="0" w:line="240" w:lineRule="auto"/>
        <w:ind w:left="720"/>
        <w:rPr>
          <w:rFonts w:ascii="Calibri" w:eastAsia="Times New Roman" w:hAnsi="Calibri" w:cs="Calibri"/>
          <w:color w:val="222222"/>
          <w:szCs w:val="22"/>
          <w:lang w:eastAsia="en-IN"/>
        </w:rPr>
      </w:pPr>
      <w:r w:rsidRPr="00D017A4">
        <w:rPr>
          <w:rFonts w:ascii="Calibri" w:eastAsia="Times New Roman" w:hAnsi="Calibri" w:cs="Calibri"/>
          <w:b/>
          <w:bCs/>
          <w:color w:val="203864"/>
          <w:sz w:val="20"/>
          <w:lang w:val="en-US" w:eastAsia="en-IN"/>
        </w:rPr>
        <w:t>Note on Ace Bonus:</w:t>
      </w:r>
      <w:r w:rsidRPr="00D017A4">
        <w:rPr>
          <w:rFonts w:ascii="Calibri" w:eastAsia="Times New Roman" w:hAnsi="Calibri" w:cs="Calibri"/>
          <w:b/>
          <w:bCs/>
          <w:color w:val="222222"/>
          <w:sz w:val="20"/>
          <w:lang w:val="en-US" w:eastAsia="en-IN"/>
        </w:rPr>
        <w:t> </w:t>
      </w:r>
      <w:r w:rsidRPr="00D017A4">
        <w:rPr>
          <w:rFonts w:ascii="Calibri" w:eastAsia="Times New Roman" w:hAnsi="Calibri" w:cs="Calibri"/>
          <w:color w:val="4472C4"/>
          <w:sz w:val="20"/>
          <w:lang w:val="en-US" w:eastAsia="en-IN"/>
        </w:rPr>
        <w:t xml:space="preserve">First Payout –INR 1,00,000 at the end of 2nd year </w:t>
      </w:r>
      <w:proofErr w:type="gramStart"/>
      <w:r w:rsidRPr="00D017A4">
        <w:rPr>
          <w:rFonts w:ascii="Calibri" w:eastAsia="Times New Roman" w:hAnsi="Calibri" w:cs="Calibri"/>
          <w:color w:val="4472C4"/>
          <w:sz w:val="20"/>
          <w:lang w:val="en-US" w:eastAsia="en-IN"/>
        </w:rPr>
        <w:t>service :</w:t>
      </w:r>
      <w:proofErr w:type="gramEnd"/>
      <w:r w:rsidRPr="00D017A4">
        <w:rPr>
          <w:rFonts w:ascii="Calibri" w:eastAsia="Times New Roman" w:hAnsi="Calibri" w:cs="Calibri"/>
          <w:color w:val="4472C4"/>
          <w:sz w:val="20"/>
          <w:lang w:val="en-US" w:eastAsia="en-IN"/>
        </w:rPr>
        <w:t xml:space="preserve"> Second Payout – INR 1,00,000 at the end of 3rd year service : Third Payout – Up to INR 2,00,000 at the end of 4th year service based on performance.</w:t>
      </w:r>
    </w:p>
    <w:p w14:paraId="41A8062E" w14:textId="77777777" w:rsidR="00D017A4" w:rsidRPr="00D017A4" w:rsidRDefault="00D017A4" w:rsidP="00D017A4">
      <w:pPr>
        <w:shd w:val="clear" w:color="auto" w:fill="FFFFFF"/>
        <w:spacing w:after="0" w:line="240" w:lineRule="auto"/>
        <w:ind w:left="720"/>
        <w:rPr>
          <w:rFonts w:ascii="Calibri" w:eastAsia="Times New Roman" w:hAnsi="Calibri" w:cs="Calibri"/>
          <w:color w:val="222222"/>
          <w:szCs w:val="22"/>
          <w:lang w:eastAsia="en-IN"/>
        </w:rPr>
      </w:pPr>
      <w:r w:rsidRPr="00D017A4">
        <w:rPr>
          <w:rFonts w:ascii="Segoe UI" w:eastAsia="Times New Roman" w:hAnsi="Segoe UI" w:cs="Segoe UI"/>
          <w:color w:val="DA846B"/>
          <w:sz w:val="20"/>
          <w:lang w:val="en-US" w:eastAsia="en-IN"/>
        </w:rPr>
        <w:t> </w:t>
      </w:r>
    </w:p>
    <w:p w14:paraId="6601DA0A"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i/>
          <w:iCs/>
          <w:color w:val="203864"/>
          <w:sz w:val="20"/>
          <w:lang w:val="en-US" w:eastAsia="en-IN"/>
        </w:rPr>
        <w:t>If </w:t>
      </w:r>
      <w:r w:rsidRPr="00D017A4">
        <w:rPr>
          <w:rFonts w:ascii="Arial" w:eastAsia="Times New Roman" w:hAnsi="Arial" w:cs="Arial"/>
          <w:b/>
          <w:bCs/>
          <w:i/>
          <w:iCs/>
          <w:color w:val="203864"/>
          <w:sz w:val="20"/>
          <w:lang w:val="en-US" w:eastAsia="en-IN"/>
        </w:rPr>
        <w:t>we plan to have the campus placement process virtually</w:t>
      </w:r>
      <w:r w:rsidRPr="00D017A4">
        <w:rPr>
          <w:rFonts w:ascii="Arial" w:eastAsia="Times New Roman" w:hAnsi="Arial" w:cs="Arial"/>
          <w:i/>
          <w:iCs/>
          <w:color w:val="203864"/>
          <w:sz w:val="20"/>
          <w:lang w:val="en-US" w:eastAsia="en-IN"/>
        </w:rPr>
        <w:t>,</w:t>
      </w:r>
    </w:p>
    <w:p w14:paraId="7016AED6" w14:textId="77777777" w:rsidR="00D017A4" w:rsidRPr="00D017A4" w:rsidRDefault="00D017A4" w:rsidP="00D017A4">
      <w:pPr>
        <w:numPr>
          <w:ilvl w:val="0"/>
          <w:numId w:val="4"/>
        </w:numPr>
        <w:shd w:val="clear" w:color="auto" w:fill="FFFFFF"/>
        <w:spacing w:after="0" w:line="240" w:lineRule="auto"/>
        <w:rPr>
          <w:rFonts w:ascii="Calibri" w:eastAsia="Times New Roman" w:hAnsi="Calibri" w:cs="Calibri"/>
          <w:color w:val="203864"/>
          <w:szCs w:val="22"/>
          <w:lang w:eastAsia="en-IN"/>
        </w:rPr>
      </w:pPr>
      <w:r w:rsidRPr="00D017A4">
        <w:rPr>
          <w:rFonts w:ascii="Calibri" w:eastAsia="Times New Roman" w:hAnsi="Calibri" w:cs="Calibri"/>
          <w:b/>
          <w:bCs/>
          <w:color w:val="203864"/>
          <w:sz w:val="20"/>
          <w:shd w:val="clear" w:color="auto" w:fill="FFFF00"/>
          <w:lang w:val="en-US" w:eastAsia="en-IN"/>
        </w:rPr>
        <w:t>Placement Process:</w:t>
      </w:r>
      <w:r w:rsidRPr="00D017A4">
        <w:rPr>
          <w:rFonts w:ascii="Calibri" w:eastAsia="Times New Roman" w:hAnsi="Calibri" w:cs="Calibri"/>
          <w:color w:val="203864"/>
          <w:sz w:val="20"/>
          <w:lang w:val="en-US" w:eastAsia="en-IN"/>
        </w:rPr>
        <w:t> </w:t>
      </w:r>
      <w:proofErr w:type="gramStart"/>
      <w:r w:rsidRPr="00D017A4">
        <w:rPr>
          <w:rFonts w:ascii="Calibri" w:eastAsia="Times New Roman" w:hAnsi="Calibri" w:cs="Calibri"/>
          <w:color w:val="203864"/>
          <w:sz w:val="20"/>
          <w:lang w:val="en-US" w:eastAsia="en-IN"/>
        </w:rPr>
        <w:t>Virtually ,</w:t>
      </w:r>
      <w:proofErr w:type="gramEnd"/>
      <w:r w:rsidRPr="00D017A4">
        <w:rPr>
          <w:rFonts w:ascii="Calibri" w:eastAsia="Times New Roman" w:hAnsi="Calibri" w:cs="Calibri"/>
          <w:color w:val="203864"/>
          <w:sz w:val="20"/>
          <w:lang w:val="en-US" w:eastAsia="en-IN"/>
        </w:rPr>
        <w:t xml:space="preserve"> we will start with Pre- Placement talk followed by Online test on day 1.  Group Discussion, Tech Interview &amp; HR Interview on day 2 for shortlisted students only</w:t>
      </w:r>
      <w:r w:rsidRPr="00D017A4">
        <w:rPr>
          <w:rFonts w:ascii="Calibri" w:eastAsia="Times New Roman" w:hAnsi="Calibri" w:cs="Calibri"/>
          <w:b/>
          <w:bCs/>
          <w:color w:val="203864"/>
          <w:sz w:val="20"/>
          <w:lang w:val="en-US" w:eastAsia="en-IN"/>
        </w:rPr>
        <w:t>.</w:t>
      </w:r>
    </w:p>
    <w:p w14:paraId="313E3597" w14:textId="77777777" w:rsidR="00D017A4" w:rsidRPr="00D017A4" w:rsidRDefault="00D017A4" w:rsidP="00D017A4">
      <w:pPr>
        <w:shd w:val="clear" w:color="auto" w:fill="FFFFFF"/>
        <w:spacing w:after="0" w:line="240" w:lineRule="auto"/>
        <w:ind w:left="720"/>
        <w:rPr>
          <w:rFonts w:ascii="Calibri" w:eastAsia="Times New Roman" w:hAnsi="Calibri" w:cs="Calibri"/>
          <w:color w:val="222222"/>
          <w:szCs w:val="22"/>
          <w:lang w:eastAsia="en-IN"/>
        </w:rPr>
      </w:pPr>
      <w:r w:rsidRPr="00D017A4">
        <w:rPr>
          <w:rFonts w:ascii="Calibri" w:eastAsia="Times New Roman" w:hAnsi="Calibri" w:cs="Calibri"/>
          <w:b/>
          <w:bCs/>
          <w:color w:val="203864"/>
          <w:sz w:val="20"/>
          <w:lang w:val="en-US" w:eastAsia="en-IN"/>
        </w:rPr>
        <w:t> </w:t>
      </w:r>
    </w:p>
    <w:p w14:paraId="3A9AA06C" w14:textId="77777777" w:rsidR="00D017A4" w:rsidRPr="00D017A4" w:rsidRDefault="00D017A4" w:rsidP="00D017A4">
      <w:pPr>
        <w:numPr>
          <w:ilvl w:val="0"/>
          <w:numId w:val="5"/>
        </w:numPr>
        <w:shd w:val="clear" w:color="auto" w:fill="FFFFFF"/>
        <w:spacing w:after="0" w:line="240" w:lineRule="auto"/>
        <w:rPr>
          <w:rFonts w:ascii="Calibri" w:eastAsia="Times New Roman" w:hAnsi="Calibri" w:cs="Calibri"/>
          <w:color w:val="203864"/>
          <w:szCs w:val="22"/>
          <w:lang w:eastAsia="en-IN"/>
        </w:rPr>
      </w:pPr>
      <w:r w:rsidRPr="00D017A4">
        <w:rPr>
          <w:rFonts w:ascii="Calibri" w:eastAsia="Times New Roman" w:hAnsi="Calibri" w:cs="Calibri"/>
          <w:b/>
          <w:bCs/>
          <w:color w:val="203864"/>
          <w:sz w:val="20"/>
          <w:shd w:val="clear" w:color="auto" w:fill="FFFF00"/>
          <w:lang w:val="en-US" w:eastAsia="en-IN"/>
        </w:rPr>
        <w:t>Eligibility criteria:</w:t>
      </w:r>
      <w:r w:rsidRPr="00D017A4">
        <w:rPr>
          <w:rFonts w:ascii="Calibri" w:eastAsia="Times New Roman" w:hAnsi="Calibri" w:cs="Calibri"/>
          <w:b/>
          <w:bCs/>
          <w:color w:val="203864"/>
          <w:sz w:val="20"/>
          <w:lang w:val="en-US" w:eastAsia="en-IN"/>
        </w:rPr>
        <w:t> </w:t>
      </w:r>
      <w:r w:rsidRPr="00D017A4">
        <w:rPr>
          <w:rFonts w:ascii="Calibri" w:eastAsia="Times New Roman" w:hAnsi="Calibri" w:cs="Calibri"/>
          <w:color w:val="203864"/>
          <w:sz w:val="20"/>
          <w:u w:val="single"/>
          <w:lang w:val="en-US" w:eastAsia="en-IN"/>
        </w:rPr>
        <w:t>Engineering (CSE/IT/ECE) only &amp; Percentage 60% throughout 10/12/Any degree.</w:t>
      </w:r>
    </w:p>
    <w:p w14:paraId="59091C69" w14:textId="77777777" w:rsidR="00D017A4" w:rsidRPr="00D017A4" w:rsidRDefault="00D017A4" w:rsidP="00D017A4">
      <w:pPr>
        <w:shd w:val="clear" w:color="auto" w:fill="FFFFFF"/>
        <w:spacing w:after="0" w:line="240" w:lineRule="auto"/>
        <w:ind w:left="720"/>
        <w:rPr>
          <w:rFonts w:ascii="Calibri" w:eastAsia="Times New Roman" w:hAnsi="Calibri" w:cs="Calibri"/>
          <w:color w:val="222222"/>
          <w:szCs w:val="22"/>
          <w:lang w:eastAsia="en-IN"/>
        </w:rPr>
      </w:pPr>
      <w:r w:rsidRPr="00D017A4">
        <w:rPr>
          <w:rFonts w:ascii="Calibri" w:eastAsia="Times New Roman" w:hAnsi="Calibri" w:cs="Calibri"/>
          <w:b/>
          <w:bCs/>
          <w:color w:val="222222"/>
          <w:szCs w:val="22"/>
          <w:lang w:val="en-US" w:eastAsia="en-IN"/>
        </w:rPr>
        <w:t> </w:t>
      </w:r>
    </w:p>
    <w:p w14:paraId="4D93C56E" w14:textId="77777777" w:rsidR="00D017A4" w:rsidRPr="00D017A4" w:rsidRDefault="00D017A4" w:rsidP="00D017A4">
      <w:pPr>
        <w:numPr>
          <w:ilvl w:val="0"/>
          <w:numId w:val="6"/>
        </w:numPr>
        <w:shd w:val="clear" w:color="auto" w:fill="FFFFFF"/>
        <w:spacing w:after="0" w:line="240" w:lineRule="auto"/>
        <w:rPr>
          <w:rFonts w:ascii="Calibri" w:eastAsia="Times New Roman" w:hAnsi="Calibri" w:cs="Calibri"/>
          <w:color w:val="203864"/>
          <w:szCs w:val="22"/>
          <w:lang w:eastAsia="en-IN"/>
        </w:rPr>
      </w:pPr>
      <w:r w:rsidRPr="00D017A4">
        <w:rPr>
          <w:rFonts w:ascii="Calibri" w:eastAsia="Times New Roman" w:hAnsi="Calibri" w:cs="Calibri"/>
          <w:b/>
          <w:bCs/>
          <w:color w:val="203864"/>
          <w:sz w:val="20"/>
          <w:shd w:val="clear" w:color="auto" w:fill="FFFF00"/>
          <w:lang w:val="en-US" w:eastAsia="en-IN"/>
        </w:rPr>
        <w:t>Salary:</w:t>
      </w:r>
      <w:r w:rsidRPr="00D017A4">
        <w:rPr>
          <w:rFonts w:ascii="Calibri" w:eastAsia="Times New Roman" w:hAnsi="Calibri" w:cs="Calibri"/>
          <w:b/>
          <w:bCs/>
          <w:color w:val="203864"/>
          <w:sz w:val="20"/>
          <w:lang w:val="en-US" w:eastAsia="en-IN"/>
        </w:rPr>
        <w:t> </w:t>
      </w:r>
      <w:r w:rsidRPr="00D017A4">
        <w:rPr>
          <w:rFonts w:ascii="Calibri" w:eastAsia="Times New Roman" w:hAnsi="Calibri" w:cs="Calibri"/>
          <w:b/>
          <w:bCs/>
          <w:color w:val="203864"/>
          <w:sz w:val="20"/>
          <w:u w:val="single"/>
          <w:lang w:val="en-US" w:eastAsia="en-IN"/>
        </w:rPr>
        <w:t>Rs. 8,50,000 /- LPA</w:t>
      </w:r>
      <w:r w:rsidRPr="00D017A4">
        <w:rPr>
          <w:rFonts w:ascii="Calibri" w:eastAsia="Times New Roman" w:hAnsi="Calibri" w:cs="Calibri"/>
          <w:color w:val="203864"/>
          <w:sz w:val="20"/>
          <w:u w:val="single"/>
          <w:lang w:val="en-US" w:eastAsia="en-IN"/>
        </w:rPr>
        <w:t> </w:t>
      </w:r>
      <w:r w:rsidRPr="00D017A4">
        <w:rPr>
          <w:rFonts w:ascii="Calibri" w:eastAsia="Times New Roman" w:hAnsi="Calibri" w:cs="Calibri"/>
          <w:color w:val="203864"/>
          <w:sz w:val="20"/>
          <w:lang w:val="en-US" w:eastAsia="en-IN"/>
        </w:rPr>
        <w:t>and additionally</w:t>
      </w:r>
      <w:r w:rsidRPr="00D017A4">
        <w:rPr>
          <w:rFonts w:ascii="Calibri" w:eastAsia="Times New Roman" w:hAnsi="Calibri" w:cs="Calibri"/>
          <w:color w:val="203864"/>
          <w:sz w:val="20"/>
          <w:u w:val="single"/>
          <w:lang w:val="en-US" w:eastAsia="en-IN"/>
        </w:rPr>
        <w:t> </w:t>
      </w:r>
      <w:r w:rsidRPr="00D017A4">
        <w:rPr>
          <w:rFonts w:ascii="Calibri" w:eastAsia="Times New Roman" w:hAnsi="Calibri" w:cs="Calibri"/>
          <w:b/>
          <w:bCs/>
          <w:color w:val="203864"/>
          <w:sz w:val="20"/>
          <w:u w:val="single"/>
          <w:lang w:val="en-US" w:eastAsia="en-IN"/>
        </w:rPr>
        <w:t>ACE Bonus of Rs. 4,00,000</w:t>
      </w:r>
      <w:r w:rsidRPr="00D017A4">
        <w:rPr>
          <w:rFonts w:ascii="Calibri" w:eastAsia="Times New Roman" w:hAnsi="Calibri" w:cs="Calibri"/>
          <w:color w:val="203864"/>
          <w:sz w:val="20"/>
          <w:u w:val="single"/>
          <w:lang w:val="en-US" w:eastAsia="en-IN"/>
        </w:rPr>
        <w:t> </w:t>
      </w:r>
      <w:r w:rsidRPr="00D017A4">
        <w:rPr>
          <w:rFonts w:ascii="Calibri" w:eastAsia="Times New Roman" w:hAnsi="Calibri" w:cs="Calibri"/>
          <w:color w:val="203864"/>
          <w:sz w:val="20"/>
          <w:lang w:val="en-US" w:eastAsia="en-IN"/>
        </w:rPr>
        <w:t>(Payable in 2</w:t>
      </w:r>
      <w:r w:rsidRPr="00D017A4">
        <w:rPr>
          <w:rFonts w:ascii="Calibri" w:eastAsia="Times New Roman" w:hAnsi="Calibri" w:cs="Calibri"/>
          <w:color w:val="203864"/>
          <w:sz w:val="20"/>
          <w:vertAlign w:val="superscript"/>
          <w:lang w:val="en-US" w:eastAsia="en-IN"/>
        </w:rPr>
        <w:t>nd</w:t>
      </w:r>
      <w:r w:rsidRPr="00D017A4">
        <w:rPr>
          <w:rFonts w:ascii="Calibri" w:eastAsia="Times New Roman" w:hAnsi="Calibri" w:cs="Calibri"/>
          <w:color w:val="203864"/>
          <w:sz w:val="20"/>
          <w:lang w:val="en-US" w:eastAsia="en-IN"/>
        </w:rPr>
        <w:t>, 3</w:t>
      </w:r>
      <w:r w:rsidRPr="00D017A4">
        <w:rPr>
          <w:rFonts w:ascii="Calibri" w:eastAsia="Times New Roman" w:hAnsi="Calibri" w:cs="Calibri"/>
          <w:color w:val="203864"/>
          <w:sz w:val="20"/>
          <w:vertAlign w:val="superscript"/>
          <w:lang w:val="en-US" w:eastAsia="en-IN"/>
        </w:rPr>
        <w:t>rd</w:t>
      </w:r>
      <w:r w:rsidRPr="00D017A4">
        <w:rPr>
          <w:rFonts w:ascii="Calibri" w:eastAsia="Times New Roman" w:hAnsi="Calibri" w:cs="Calibri"/>
          <w:color w:val="203864"/>
          <w:sz w:val="20"/>
          <w:lang w:val="en-US" w:eastAsia="en-IN"/>
        </w:rPr>
        <w:t> &amp; 4</w:t>
      </w:r>
      <w:r w:rsidRPr="00D017A4">
        <w:rPr>
          <w:rFonts w:ascii="Calibri" w:eastAsia="Times New Roman" w:hAnsi="Calibri" w:cs="Calibri"/>
          <w:color w:val="203864"/>
          <w:sz w:val="20"/>
          <w:vertAlign w:val="superscript"/>
          <w:lang w:val="en-US" w:eastAsia="en-IN"/>
        </w:rPr>
        <w:t>th</w:t>
      </w:r>
      <w:r w:rsidRPr="00D017A4">
        <w:rPr>
          <w:rFonts w:ascii="Calibri" w:eastAsia="Times New Roman" w:hAnsi="Calibri" w:cs="Calibri"/>
          <w:color w:val="203864"/>
          <w:sz w:val="20"/>
          <w:lang w:val="en-US" w:eastAsia="en-IN"/>
        </w:rPr>
        <w:t> year of Employment with us)</w:t>
      </w:r>
    </w:p>
    <w:p w14:paraId="3909EC45" w14:textId="77777777" w:rsidR="00D017A4" w:rsidRPr="00D017A4" w:rsidRDefault="00D017A4" w:rsidP="00D017A4">
      <w:pPr>
        <w:shd w:val="clear" w:color="auto" w:fill="FFFFFF"/>
        <w:spacing w:after="0" w:line="240" w:lineRule="auto"/>
        <w:ind w:left="720"/>
        <w:rPr>
          <w:rFonts w:ascii="Calibri" w:eastAsia="Times New Roman" w:hAnsi="Calibri" w:cs="Calibri"/>
          <w:color w:val="222222"/>
          <w:szCs w:val="22"/>
          <w:lang w:eastAsia="en-IN"/>
        </w:rPr>
      </w:pPr>
      <w:r w:rsidRPr="00D017A4">
        <w:rPr>
          <w:rFonts w:ascii="Calibri" w:eastAsia="Times New Roman" w:hAnsi="Calibri" w:cs="Calibri"/>
          <w:b/>
          <w:bCs/>
          <w:color w:val="203864"/>
          <w:sz w:val="20"/>
          <w:lang w:val="en-US" w:eastAsia="en-IN"/>
        </w:rPr>
        <w:t>Note on Ace Bonus: </w:t>
      </w:r>
      <w:r w:rsidRPr="00D017A4">
        <w:rPr>
          <w:rFonts w:ascii="Calibri" w:eastAsia="Times New Roman" w:hAnsi="Calibri" w:cs="Calibri"/>
          <w:color w:val="4472C4"/>
          <w:sz w:val="20"/>
          <w:lang w:val="en-US" w:eastAsia="en-IN"/>
        </w:rPr>
        <w:t xml:space="preserve">First Payout –INR 1,00,000 at the end of 2nd year </w:t>
      </w:r>
      <w:proofErr w:type="gramStart"/>
      <w:r w:rsidRPr="00D017A4">
        <w:rPr>
          <w:rFonts w:ascii="Calibri" w:eastAsia="Times New Roman" w:hAnsi="Calibri" w:cs="Calibri"/>
          <w:color w:val="4472C4"/>
          <w:sz w:val="20"/>
          <w:lang w:val="en-US" w:eastAsia="en-IN"/>
        </w:rPr>
        <w:t>service :</w:t>
      </w:r>
      <w:proofErr w:type="gramEnd"/>
      <w:r w:rsidRPr="00D017A4">
        <w:rPr>
          <w:rFonts w:ascii="Calibri" w:eastAsia="Times New Roman" w:hAnsi="Calibri" w:cs="Calibri"/>
          <w:color w:val="4472C4"/>
          <w:sz w:val="20"/>
          <w:lang w:val="en-US" w:eastAsia="en-IN"/>
        </w:rPr>
        <w:t xml:space="preserve"> Second Payout – INR 1,00,000 at the end of 3rd year service : Third Payout – Up to INR 2,00,000 at the end of 4th year service based on performance.</w:t>
      </w:r>
    </w:p>
    <w:p w14:paraId="4CB9EEB4" w14:textId="77777777" w:rsidR="00D017A4" w:rsidRPr="00D017A4" w:rsidRDefault="00D017A4" w:rsidP="00D017A4">
      <w:pPr>
        <w:shd w:val="clear" w:color="auto" w:fill="FFFFFF"/>
        <w:spacing w:after="0" w:line="240" w:lineRule="auto"/>
        <w:rPr>
          <w:rFonts w:ascii="Arial" w:eastAsia="Times New Roman" w:hAnsi="Arial" w:cs="Arial"/>
          <w:color w:val="222222"/>
          <w:sz w:val="24"/>
          <w:szCs w:val="24"/>
          <w:lang w:eastAsia="en-IN"/>
        </w:rPr>
      </w:pPr>
      <w:r w:rsidRPr="00D017A4">
        <w:rPr>
          <w:rFonts w:ascii="Arial" w:eastAsia="Times New Roman" w:hAnsi="Arial" w:cs="Arial"/>
          <w:color w:val="002060"/>
          <w:sz w:val="20"/>
          <w:lang w:eastAsia="en-IN"/>
        </w:rPr>
        <w:t> </w:t>
      </w:r>
    </w:p>
    <w:p w14:paraId="5E60AD8C" w14:textId="77777777" w:rsidR="00D017A4" w:rsidRDefault="00D017A4"/>
    <w:sectPr w:rsidR="00D01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230DF"/>
    <w:multiLevelType w:val="multilevel"/>
    <w:tmpl w:val="106A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41694"/>
    <w:multiLevelType w:val="multilevel"/>
    <w:tmpl w:val="B9C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161F9"/>
    <w:multiLevelType w:val="multilevel"/>
    <w:tmpl w:val="A0B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394EEE"/>
    <w:multiLevelType w:val="multilevel"/>
    <w:tmpl w:val="8C0C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2B560B"/>
    <w:multiLevelType w:val="multilevel"/>
    <w:tmpl w:val="5498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C46DDA"/>
    <w:multiLevelType w:val="multilevel"/>
    <w:tmpl w:val="23E6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6033639">
    <w:abstractNumId w:val="1"/>
  </w:num>
  <w:num w:numId="2" w16cid:durableId="155386500">
    <w:abstractNumId w:val="4"/>
  </w:num>
  <w:num w:numId="3" w16cid:durableId="649869553">
    <w:abstractNumId w:val="2"/>
  </w:num>
  <w:num w:numId="4" w16cid:durableId="717508523">
    <w:abstractNumId w:val="0"/>
  </w:num>
  <w:num w:numId="5" w16cid:durableId="680817625">
    <w:abstractNumId w:val="3"/>
  </w:num>
  <w:num w:numId="6" w16cid:durableId="353922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7A4"/>
    <w:rsid w:val="00D017A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068E"/>
  <w15:chartTrackingRefBased/>
  <w15:docId w15:val="{8769B069-F193-4308-9691-C4118E74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D017A4"/>
  </w:style>
  <w:style w:type="character" w:styleId="Hyperlink">
    <w:name w:val="Hyperlink"/>
    <w:basedOn w:val="DefaultParagraphFont"/>
    <w:uiPriority w:val="99"/>
    <w:semiHidden/>
    <w:unhideWhenUsed/>
    <w:rsid w:val="00D017A4"/>
    <w:rPr>
      <w:color w:val="0000FF"/>
      <w:u w:val="single"/>
    </w:rPr>
  </w:style>
  <w:style w:type="paragraph" w:styleId="NormalWeb">
    <w:name w:val="Normal (Web)"/>
    <w:basedOn w:val="Normal"/>
    <w:uiPriority w:val="99"/>
    <w:semiHidden/>
    <w:unhideWhenUsed/>
    <w:rsid w:val="00D017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1583602162320216504msolistparagraph">
    <w:name w:val="m_1583602162320216504msolistparagraph"/>
    <w:basedOn w:val="Normal"/>
    <w:rsid w:val="00D017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01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rill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bhalchandra sathe</dc:creator>
  <cp:keywords/>
  <dc:description/>
  <cp:lastModifiedBy>bhalchandra sathe</cp:lastModifiedBy>
  <cp:revision>1</cp:revision>
  <dcterms:created xsi:type="dcterms:W3CDTF">2022-08-19T09:20:00Z</dcterms:created>
  <dcterms:modified xsi:type="dcterms:W3CDTF">2022-08-19T09:25:00Z</dcterms:modified>
</cp:coreProperties>
</file>