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8A59DB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23IE4053R</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23IE4053</w:t>
      </w:r>
      <w:r w:rsidR="00F7593F">
        <w:rPr>
          <w:rFonts w:ascii="Times New Roman" w:hAnsi="Times New Roman" w:cs="Times New Roman"/>
          <w:b/>
          <w:bCs/>
          <w:sz w:val="28"/>
          <w:szCs w:val="28"/>
        </w:rPr>
        <w:t>A)</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6349B978" w14:textId="5C034303" w:rsidR="00F7593F" w:rsidRPr="00D73748" w:rsidRDefault="00442EBD" w:rsidP="00D73748">
            <w:pPr>
              <w:rPr>
                <w:rFonts w:ascii="Times New Roman" w:hAnsi="Times New Roman" w:cs="Times New Roman"/>
                <w:b/>
                <w:bCs/>
                <w:sz w:val="36"/>
                <w:szCs w:val="36"/>
              </w:rPr>
            </w:pPr>
            <w:r w:rsidRPr="00D73748">
              <w:rPr>
                <w:rFonts w:ascii="Times New Roman" w:hAnsi="Times New Roman" w:cs="Times New Roman"/>
                <w:b/>
                <w:bCs/>
                <w:sz w:val="36"/>
                <w:szCs w:val="36"/>
              </w:rPr>
              <w:t xml:space="preserve">MovieLens Fusion: An Integrated Movie Analytics </w:t>
            </w:r>
            <w:r w:rsidR="00D73748">
              <w:rPr>
                <w:rFonts w:ascii="Times New Roman" w:hAnsi="Times New Roman" w:cs="Times New Roman"/>
                <w:b/>
                <w:bCs/>
                <w:sz w:val="36"/>
                <w:szCs w:val="36"/>
              </w:rPr>
              <w:t xml:space="preserve">                   </w:t>
            </w:r>
            <w:r w:rsidRPr="00D73748">
              <w:rPr>
                <w:rFonts w:ascii="Times New Roman" w:hAnsi="Times New Roman" w:cs="Times New Roman"/>
                <w:b/>
                <w:bCs/>
                <w:sz w:val="36"/>
                <w:szCs w:val="36"/>
              </w:rPr>
              <w:t>Pipeline</w:t>
            </w: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293DA071"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2420030430</w:t>
            </w:r>
          </w:p>
        </w:tc>
        <w:tc>
          <w:tcPr>
            <w:tcW w:w="5528" w:type="dxa"/>
          </w:tcPr>
          <w:p w14:paraId="256A6E97" w14:textId="13EFC0BB"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G. TEJASHREE</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5B3651D"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2420030471</w:t>
            </w:r>
          </w:p>
        </w:tc>
        <w:tc>
          <w:tcPr>
            <w:tcW w:w="5528" w:type="dxa"/>
          </w:tcPr>
          <w:p w14:paraId="11B1D292" w14:textId="3320B1EC" w:rsidR="004B2A67" w:rsidRPr="00286D28" w:rsidRDefault="004B2A67" w:rsidP="004B2A67">
            <w:pPr>
              <w:jc w:val="center"/>
              <w:rPr>
                <w:rFonts w:ascii="Times New Roman" w:hAnsi="Times New Roman" w:cs="Times New Roman"/>
                <w:sz w:val="24"/>
                <w:szCs w:val="24"/>
              </w:rPr>
            </w:pPr>
            <w:r>
              <w:rPr>
                <w:rFonts w:ascii="Times New Roman" w:hAnsi="Times New Roman" w:cs="Times New Roman"/>
                <w:sz w:val="24"/>
                <w:szCs w:val="24"/>
              </w:rPr>
              <w:t>N. NIKITHA REDDY</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A43BBAF"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2420030332</w:t>
            </w:r>
          </w:p>
        </w:tc>
        <w:tc>
          <w:tcPr>
            <w:tcW w:w="5528" w:type="dxa"/>
          </w:tcPr>
          <w:p w14:paraId="7B185CDD" w14:textId="7AE24859" w:rsidR="00286D28" w:rsidRPr="00286D28" w:rsidRDefault="004B2A67" w:rsidP="00286D28">
            <w:pPr>
              <w:jc w:val="center"/>
              <w:rPr>
                <w:rFonts w:ascii="Times New Roman" w:hAnsi="Times New Roman" w:cs="Times New Roman"/>
                <w:sz w:val="24"/>
                <w:szCs w:val="24"/>
              </w:rPr>
            </w:pPr>
            <w:r>
              <w:rPr>
                <w:rFonts w:ascii="Times New Roman" w:hAnsi="Times New Roman" w:cs="Times New Roman"/>
                <w:sz w:val="24"/>
                <w:szCs w:val="24"/>
              </w:rPr>
              <w:t>K. BHAVANA</w:t>
            </w:r>
          </w:p>
        </w:tc>
      </w:tr>
      <w:tr w:rsidR="00872898" w14:paraId="2FDBF309" w14:textId="77777777" w:rsidTr="00286D28">
        <w:trPr>
          <w:jc w:val="center"/>
        </w:trPr>
        <w:tc>
          <w:tcPr>
            <w:tcW w:w="2263" w:type="dxa"/>
          </w:tcPr>
          <w:p w14:paraId="2A44CDF3" w14:textId="24077D7B" w:rsidR="00872898" w:rsidRPr="00286D28" w:rsidRDefault="00872898"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2C9D99C0" w14:textId="25439999" w:rsidR="00872898" w:rsidRDefault="00872898" w:rsidP="00286D28">
            <w:pPr>
              <w:jc w:val="center"/>
              <w:rPr>
                <w:rFonts w:ascii="Times New Roman" w:hAnsi="Times New Roman" w:cs="Times New Roman"/>
                <w:sz w:val="24"/>
                <w:szCs w:val="24"/>
              </w:rPr>
            </w:pPr>
            <w:r>
              <w:rPr>
                <w:rFonts w:ascii="Times New Roman" w:hAnsi="Times New Roman" w:cs="Times New Roman"/>
                <w:sz w:val="24"/>
                <w:szCs w:val="24"/>
              </w:rPr>
              <w:t>2420030001</w:t>
            </w:r>
          </w:p>
        </w:tc>
        <w:tc>
          <w:tcPr>
            <w:tcW w:w="5528" w:type="dxa"/>
          </w:tcPr>
          <w:p w14:paraId="3520369D" w14:textId="7715713E" w:rsidR="00872898" w:rsidRDefault="00872898" w:rsidP="00286D28">
            <w:pPr>
              <w:jc w:val="center"/>
              <w:rPr>
                <w:rFonts w:ascii="Times New Roman" w:hAnsi="Times New Roman" w:cs="Times New Roman"/>
                <w:sz w:val="24"/>
                <w:szCs w:val="24"/>
              </w:rPr>
            </w:pPr>
            <w:r>
              <w:rPr>
                <w:rFonts w:ascii="Times New Roman" w:hAnsi="Times New Roman" w:cs="Times New Roman"/>
                <w:sz w:val="24"/>
                <w:szCs w:val="24"/>
              </w:rPr>
              <w:t>DIKSHA YADAV</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4B327CCE" w:rsidR="00295A23" w:rsidRPr="00286D28" w:rsidRDefault="00FC52EE" w:rsidP="00FC52EE">
            <w:pPr>
              <w:jc w:val="center"/>
              <w:rPr>
                <w:rFonts w:ascii="Times New Roman" w:hAnsi="Times New Roman" w:cs="Times New Roman"/>
                <w:sz w:val="24"/>
                <w:szCs w:val="24"/>
              </w:rPr>
            </w:pPr>
            <w:r>
              <w:rPr>
                <w:rFonts w:ascii="Times New Roman" w:hAnsi="Times New Roman" w:cs="Times New Roman"/>
                <w:sz w:val="24"/>
                <w:szCs w:val="24"/>
              </w:rPr>
              <w:t>P.</w:t>
            </w:r>
            <w:r w:rsidR="00704279">
              <w:rPr>
                <w:rFonts w:ascii="Times New Roman" w:hAnsi="Times New Roman" w:cs="Times New Roman"/>
                <w:sz w:val="24"/>
                <w:szCs w:val="24"/>
              </w:rPr>
              <w:t xml:space="preserve"> </w:t>
            </w:r>
            <w:r w:rsidR="004B2A67" w:rsidRPr="004B2A67">
              <w:rPr>
                <w:rFonts w:ascii="Times New Roman" w:hAnsi="Times New Roman" w:cs="Times New Roman"/>
                <w:sz w:val="24"/>
                <w:szCs w:val="24"/>
              </w:rPr>
              <w:t>P</w:t>
            </w:r>
            <w:r w:rsidR="004B2A67">
              <w:rPr>
                <w:rFonts w:ascii="Times New Roman" w:hAnsi="Times New Roman" w:cs="Times New Roman"/>
                <w:sz w:val="24"/>
                <w:szCs w:val="24"/>
              </w:rPr>
              <w:t>RATHUSHA</w:t>
            </w:r>
          </w:p>
        </w:tc>
      </w:tr>
    </w:tbl>
    <w:p w14:paraId="386FCC12" w14:textId="7EAF3AB1" w:rsidR="005F3813" w:rsidRPr="005F3813" w:rsidRDefault="005F3813" w:rsidP="00704279">
      <w:pPr>
        <w:rPr>
          <w:rFonts w:ascii="Times New Roman" w:hAnsi="Times New Roman" w:cs="Times New Roman"/>
          <w:b/>
          <w:bCs/>
          <w:sz w:val="24"/>
          <w:szCs w:val="24"/>
        </w:rPr>
      </w:pPr>
    </w:p>
    <w:p w14:paraId="342EE00F" w14:textId="4DB92423" w:rsidR="00704279" w:rsidRPr="00D73748" w:rsidRDefault="00704279" w:rsidP="00704279">
      <w:pPr>
        <w:rPr>
          <w:rFonts w:ascii="Times New Roman" w:hAnsi="Times New Roman" w:cs="Times New Roman"/>
          <w:b/>
          <w:bCs/>
          <w:sz w:val="36"/>
          <w:szCs w:val="36"/>
        </w:rPr>
      </w:pPr>
      <w:r w:rsidRPr="00D73748">
        <w:rPr>
          <w:rFonts w:ascii="Times New Roman" w:hAnsi="Times New Roman" w:cs="Times New Roman"/>
          <w:b/>
          <w:bCs/>
          <w:sz w:val="36"/>
          <w:szCs w:val="36"/>
        </w:rPr>
        <w:t>Abstract</w:t>
      </w:r>
    </w:p>
    <w:p w14:paraId="05566CDB" w14:textId="77777777" w:rsidR="00704279" w:rsidRPr="00704279" w:rsidRDefault="00704279" w:rsidP="00704279">
      <w:pPr>
        <w:rPr>
          <w:rFonts w:ascii="Times New Roman" w:hAnsi="Times New Roman" w:cs="Times New Roman"/>
          <w:sz w:val="24"/>
          <w:szCs w:val="24"/>
        </w:rPr>
      </w:pPr>
      <w:r w:rsidRPr="00704279">
        <w:rPr>
          <w:rFonts w:ascii="Times New Roman" w:hAnsi="Times New Roman" w:cs="Times New Roman"/>
          <w:sz w:val="24"/>
          <w:szCs w:val="24"/>
        </w:rPr>
        <w:t>MovieLens Fusion is a data engineering and analytics project that combines movie data from multiple sources into one clean and reliable dataset. The project uses MovieLens as the primary source and integrates additional movie information such as genres, ratings, release details, popularity, and user interactions.</w:t>
      </w:r>
    </w:p>
    <w:p w14:paraId="5F9AB305" w14:textId="31CBBA0B" w:rsidR="00704279" w:rsidRPr="00D73748" w:rsidRDefault="00704279" w:rsidP="00704279">
      <w:pPr>
        <w:rPr>
          <w:rFonts w:ascii="Times New Roman" w:hAnsi="Times New Roman" w:cs="Times New Roman"/>
          <w:sz w:val="24"/>
          <w:szCs w:val="24"/>
        </w:rPr>
      </w:pPr>
      <w:r w:rsidRPr="00D73748">
        <w:rPr>
          <w:rFonts w:ascii="Times New Roman" w:hAnsi="Times New Roman" w:cs="Times New Roman"/>
          <w:sz w:val="24"/>
          <w:szCs w:val="24"/>
        </w:rPr>
        <w:t xml:space="preserve">The pipeline handles important data processing tasks such as data collection, cleaning, validation, transformation, schema matching, and duplicate removal before combining the datasets. The final integrated data is then </w:t>
      </w:r>
      <w:r w:rsidRPr="00D73748">
        <w:rPr>
          <w:rFonts w:ascii="Times New Roman" w:hAnsi="Times New Roman" w:cs="Times New Roman"/>
          <w:sz w:val="24"/>
          <w:szCs w:val="24"/>
        </w:rPr>
        <w:t>analysed</w:t>
      </w:r>
      <w:r w:rsidRPr="00D73748">
        <w:rPr>
          <w:rFonts w:ascii="Times New Roman" w:hAnsi="Times New Roman" w:cs="Times New Roman"/>
          <w:sz w:val="24"/>
          <w:szCs w:val="24"/>
        </w:rPr>
        <w:t xml:space="preserve"> to understand movie ratings, genre preferences, popularity trends, and user behaviour.</w:t>
      </w:r>
    </w:p>
    <w:p w14:paraId="4CD2C020" w14:textId="1B1159C3" w:rsidR="00704279" w:rsidRDefault="00704279" w:rsidP="00704279">
      <w:pPr>
        <w:rPr>
          <w:rFonts w:ascii="Times New Roman" w:hAnsi="Times New Roman" w:cs="Times New Roman"/>
          <w:sz w:val="24"/>
          <w:szCs w:val="24"/>
        </w:rPr>
      </w:pPr>
      <w:r w:rsidRPr="00704279">
        <w:rPr>
          <w:rFonts w:ascii="Times New Roman" w:hAnsi="Times New Roman" w:cs="Times New Roman"/>
          <w:sz w:val="24"/>
          <w:szCs w:val="24"/>
        </w:rPr>
        <w:t>The project presents these findings through visualizations and dashboards, making the data easier to understand. The main goal is to show how fragmented data from different sources can be converted into useful insights through a simple, structured, and scalable data pipeline.</w:t>
      </w:r>
    </w:p>
    <w:p w14:paraId="2AA69B78" w14:textId="77777777" w:rsidR="00D73748" w:rsidRPr="00704279" w:rsidRDefault="00D73748" w:rsidP="00704279">
      <w:pPr>
        <w:rPr>
          <w:rFonts w:ascii="Times New Roman" w:hAnsi="Times New Roman" w:cs="Times New Roman"/>
          <w:sz w:val="24"/>
          <w:szCs w:val="24"/>
        </w:rPr>
      </w:pPr>
    </w:p>
    <w:p w14:paraId="4C216863" w14:textId="77777777" w:rsidR="00704279" w:rsidRPr="00D73748" w:rsidRDefault="00704279" w:rsidP="00704279">
      <w:pPr>
        <w:rPr>
          <w:rFonts w:ascii="Times New Roman" w:hAnsi="Times New Roman" w:cs="Times New Roman"/>
          <w:b/>
          <w:bCs/>
          <w:sz w:val="36"/>
          <w:szCs w:val="36"/>
        </w:rPr>
      </w:pPr>
      <w:r w:rsidRPr="00D73748">
        <w:rPr>
          <w:rFonts w:ascii="Times New Roman" w:hAnsi="Times New Roman" w:cs="Times New Roman"/>
          <w:b/>
          <w:bCs/>
          <w:sz w:val="36"/>
          <w:szCs w:val="36"/>
        </w:rPr>
        <w:t>Technologies Used</w:t>
      </w:r>
    </w:p>
    <w:p w14:paraId="38AE72DC" w14:textId="77777777" w:rsidR="00704279" w:rsidRPr="00704279" w:rsidRDefault="00704279" w:rsidP="00704279">
      <w:pPr>
        <w:numPr>
          <w:ilvl w:val="0"/>
          <w:numId w:val="1"/>
        </w:numPr>
        <w:rPr>
          <w:rFonts w:ascii="Times New Roman" w:hAnsi="Times New Roman" w:cs="Times New Roman"/>
          <w:sz w:val="24"/>
          <w:szCs w:val="24"/>
        </w:rPr>
      </w:pPr>
      <w:r w:rsidRPr="00704279">
        <w:rPr>
          <w:rFonts w:ascii="Times New Roman" w:hAnsi="Times New Roman" w:cs="Times New Roman"/>
          <w:b/>
          <w:bCs/>
          <w:sz w:val="24"/>
          <w:szCs w:val="24"/>
        </w:rPr>
        <w:t>Python</w:t>
      </w:r>
      <w:r w:rsidRPr="00704279">
        <w:rPr>
          <w:rFonts w:ascii="Times New Roman" w:hAnsi="Times New Roman" w:cs="Times New Roman"/>
          <w:sz w:val="24"/>
          <w:szCs w:val="24"/>
        </w:rPr>
        <w:t xml:space="preserve"> – Pipeline development </w:t>
      </w:r>
    </w:p>
    <w:p w14:paraId="1779340C" w14:textId="77777777" w:rsidR="00704279" w:rsidRPr="00704279" w:rsidRDefault="00704279" w:rsidP="00704279">
      <w:pPr>
        <w:numPr>
          <w:ilvl w:val="0"/>
          <w:numId w:val="1"/>
        </w:numPr>
        <w:rPr>
          <w:rFonts w:ascii="Times New Roman" w:hAnsi="Times New Roman" w:cs="Times New Roman"/>
          <w:sz w:val="24"/>
          <w:szCs w:val="24"/>
        </w:rPr>
      </w:pPr>
      <w:r w:rsidRPr="00704279">
        <w:rPr>
          <w:rFonts w:ascii="Times New Roman" w:hAnsi="Times New Roman" w:cs="Times New Roman"/>
          <w:b/>
          <w:bCs/>
          <w:sz w:val="24"/>
          <w:szCs w:val="24"/>
        </w:rPr>
        <w:t>Pandas &amp; NumPy</w:t>
      </w:r>
      <w:r w:rsidRPr="00704279">
        <w:rPr>
          <w:rFonts w:ascii="Times New Roman" w:hAnsi="Times New Roman" w:cs="Times New Roman"/>
          <w:sz w:val="24"/>
          <w:szCs w:val="24"/>
        </w:rPr>
        <w:t xml:space="preserve"> – Data processing and analysis </w:t>
      </w:r>
    </w:p>
    <w:p w14:paraId="1FCE66D6" w14:textId="77777777" w:rsidR="00704279" w:rsidRPr="00704279" w:rsidRDefault="00704279" w:rsidP="00704279">
      <w:pPr>
        <w:numPr>
          <w:ilvl w:val="0"/>
          <w:numId w:val="1"/>
        </w:numPr>
        <w:rPr>
          <w:rFonts w:ascii="Times New Roman" w:hAnsi="Times New Roman" w:cs="Times New Roman"/>
          <w:sz w:val="24"/>
          <w:szCs w:val="24"/>
        </w:rPr>
      </w:pPr>
      <w:r w:rsidRPr="00704279">
        <w:rPr>
          <w:rFonts w:ascii="Times New Roman" w:hAnsi="Times New Roman" w:cs="Times New Roman"/>
          <w:b/>
          <w:bCs/>
          <w:sz w:val="24"/>
          <w:szCs w:val="24"/>
        </w:rPr>
        <w:t>MovieLens Dataset</w:t>
      </w:r>
      <w:r w:rsidRPr="00704279">
        <w:rPr>
          <w:rFonts w:ascii="Times New Roman" w:hAnsi="Times New Roman" w:cs="Times New Roman"/>
          <w:sz w:val="24"/>
          <w:szCs w:val="24"/>
        </w:rPr>
        <w:t xml:space="preserve"> – Primary movie and rating data </w:t>
      </w:r>
    </w:p>
    <w:p w14:paraId="4C4BD53E" w14:textId="748BFF41" w:rsidR="00704279" w:rsidRPr="00704279" w:rsidRDefault="00D73748" w:rsidP="00704279">
      <w:pPr>
        <w:numPr>
          <w:ilvl w:val="0"/>
          <w:numId w:val="1"/>
        </w:numPr>
        <w:rPr>
          <w:rFonts w:ascii="Times New Roman" w:hAnsi="Times New Roman" w:cs="Times New Roman"/>
          <w:sz w:val="24"/>
          <w:szCs w:val="24"/>
        </w:rPr>
      </w:pPr>
      <w:r>
        <w:rPr>
          <w:rFonts w:ascii="Times New Roman" w:hAnsi="Times New Roman" w:cs="Times New Roman"/>
          <w:b/>
          <w:bCs/>
          <w:sz w:val="24"/>
          <w:szCs w:val="24"/>
        </w:rPr>
        <w:t>My</w:t>
      </w:r>
      <w:r w:rsidR="00704279" w:rsidRPr="00704279">
        <w:rPr>
          <w:rFonts w:ascii="Times New Roman" w:hAnsi="Times New Roman" w:cs="Times New Roman"/>
          <w:b/>
          <w:bCs/>
          <w:sz w:val="24"/>
          <w:szCs w:val="24"/>
        </w:rPr>
        <w:t>SQL</w:t>
      </w:r>
      <w:r w:rsidR="00704279" w:rsidRPr="00704279">
        <w:rPr>
          <w:rFonts w:ascii="Times New Roman" w:hAnsi="Times New Roman" w:cs="Times New Roman"/>
          <w:sz w:val="24"/>
          <w:szCs w:val="24"/>
        </w:rPr>
        <w:t xml:space="preserve"> – Data storage </w:t>
      </w:r>
    </w:p>
    <w:p w14:paraId="14407987" w14:textId="77777777" w:rsidR="00704279" w:rsidRPr="00704279" w:rsidRDefault="00704279" w:rsidP="00704279">
      <w:pPr>
        <w:numPr>
          <w:ilvl w:val="0"/>
          <w:numId w:val="1"/>
        </w:numPr>
        <w:rPr>
          <w:rFonts w:ascii="Times New Roman" w:hAnsi="Times New Roman" w:cs="Times New Roman"/>
          <w:sz w:val="24"/>
          <w:szCs w:val="24"/>
        </w:rPr>
      </w:pPr>
      <w:r w:rsidRPr="00704279">
        <w:rPr>
          <w:rFonts w:ascii="Times New Roman" w:hAnsi="Times New Roman" w:cs="Times New Roman"/>
          <w:b/>
          <w:bCs/>
          <w:sz w:val="24"/>
          <w:szCs w:val="24"/>
        </w:rPr>
        <w:t>Matplotlib / Plotly</w:t>
      </w:r>
      <w:r w:rsidRPr="00704279">
        <w:rPr>
          <w:rFonts w:ascii="Times New Roman" w:hAnsi="Times New Roman" w:cs="Times New Roman"/>
          <w:sz w:val="24"/>
          <w:szCs w:val="24"/>
        </w:rPr>
        <w:t xml:space="preserve"> – Data visualization </w:t>
      </w:r>
    </w:p>
    <w:p w14:paraId="0882E6E5" w14:textId="47937220" w:rsidR="00704279" w:rsidRPr="00704279" w:rsidRDefault="00704279" w:rsidP="00704279">
      <w:pPr>
        <w:numPr>
          <w:ilvl w:val="0"/>
          <w:numId w:val="1"/>
        </w:numPr>
        <w:rPr>
          <w:rFonts w:ascii="Times New Roman" w:hAnsi="Times New Roman" w:cs="Times New Roman"/>
          <w:sz w:val="24"/>
          <w:szCs w:val="24"/>
        </w:rPr>
      </w:pPr>
      <w:r w:rsidRPr="00704279">
        <w:rPr>
          <w:rFonts w:ascii="Times New Roman" w:hAnsi="Times New Roman" w:cs="Times New Roman"/>
          <w:b/>
          <w:bCs/>
          <w:sz w:val="24"/>
          <w:szCs w:val="24"/>
        </w:rPr>
        <w:t>Power BI</w:t>
      </w:r>
      <w:r w:rsidR="00D73748">
        <w:rPr>
          <w:rFonts w:ascii="Times New Roman" w:hAnsi="Times New Roman" w:cs="Times New Roman"/>
          <w:b/>
          <w:bCs/>
          <w:sz w:val="24"/>
          <w:szCs w:val="24"/>
        </w:rPr>
        <w:t xml:space="preserve"> </w:t>
      </w:r>
      <w:r w:rsidRPr="00704279">
        <w:rPr>
          <w:rFonts w:ascii="Times New Roman" w:hAnsi="Times New Roman" w:cs="Times New Roman"/>
          <w:sz w:val="24"/>
          <w:szCs w:val="24"/>
        </w:rPr>
        <w:t xml:space="preserve">– Dashboard </w:t>
      </w:r>
    </w:p>
    <w:p w14:paraId="20E0912C" w14:textId="4277CDA4" w:rsidR="00704279" w:rsidRPr="00704279" w:rsidRDefault="00704279" w:rsidP="00704279">
      <w:pPr>
        <w:numPr>
          <w:ilvl w:val="0"/>
          <w:numId w:val="1"/>
        </w:numPr>
        <w:rPr>
          <w:rFonts w:ascii="Times New Roman" w:hAnsi="Times New Roman" w:cs="Times New Roman"/>
          <w:sz w:val="24"/>
          <w:szCs w:val="24"/>
        </w:rPr>
      </w:pPr>
      <w:r w:rsidRPr="00704279">
        <w:rPr>
          <w:rFonts w:ascii="Times New Roman" w:hAnsi="Times New Roman" w:cs="Times New Roman"/>
          <w:b/>
          <w:bCs/>
          <w:sz w:val="24"/>
          <w:szCs w:val="24"/>
        </w:rPr>
        <w:t>VS Code</w:t>
      </w:r>
      <w:r w:rsidRPr="00704279">
        <w:rPr>
          <w:rFonts w:ascii="Times New Roman" w:hAnsi="Times New Roman" w:cs="Times New Roman"/>
          <w:sz w:val="24"/>
          <w:szCs w:val="24"/>
        </w:rPr>
        <w:t xml:space="preserve"> – Development </w:t>
      </w:r>
    </w:p>
    <w:p w14:paraId="622DFE61" w14:textId="77777777" w:rsidR="00704279" w:rsidRDefault="00704279" w:rsidP="00704279">
      <w:pPr>
        <w:numPr>
          <w:ilvl w:val="0"/>
          <w:numId w:val="1"/>
        </w:numPr>
        <w:rPr>
          <w:rFonts w:ascii="Times New Roman" w:hAnsi="Times New Roman" w:cs="Times New Roman"/>
          <w:sz w:val="24"/>
          <w:szCs w:val="24"/>
        </w:rPr>
      </w:pPr>
      <w:r w:rsidRPr="00704279">
        <w:rPr>
          <w:rFonts w:ascii="Times New Roman" w:hAnsi="Times New Roman" w:cs="Times New Roman"/>
          <w:b/>
          <w:bCs/>
          <w:sz w:val="24"/>
          <w:szCs w:val="24"/>
        </w:rPr>
        <w:t>Git &amp; GitHub</w:t>
      </w:r>
      <w:r w:rsidRPr="00704279">
        <w:rPr>
          <w:rFonts w:ascii="Times New Roman" w:hAnsi="Times New Roman" w:cs="Times New Roman"/>
          <w:sz w:val="24"/>
          <w:szCs w:val="24"/>
        </w:rPr>
        <w:t xml:space="preserve"> – Version control </w:t>
      </w:r>
    </w:p>
    <w:p w14:paraId="0AAD970B" w14:textId="77777777" w:rsidR="00D73748" w:rsidRPr="00704279" w:rsidRDefault="00D73748" w:rsidP="00D73748">
      <w:pPr>
        <w:ind w:left="720"/>
        <w:rPr>
          <w:rFonts w:ascii="Times New Roman" w:hAnsi="Times New Roman" w:cs="Times New Roman"/>
          <w:sz w:val="24"/>
          <w:szCs w:val="24"/>
        </w:rPr>
      </w:pPr>
    </w:p>
    <w:p w14:paraId="1984AE53" w14:textId="77777777" w:rsidR="00704279" w:rsidRPr="00D73748" w:rsidRDefault="00704279" w:rsidP="00704279">
      <w:pPr>
        <w:rPr>
          <w:rFonts w:ascii="Times New Roman" w:hAnsi="Times New Roman" w:cs="Times New Roman"/>
          <w:b/>
          <w:bCs/>
          <w:sz w:val="36"/>
          <w:szCs w:val="36"/>
        </w:rPr>
      </w:pPr>
      <w:r w:rsidRPr="00D73748">
        <w:rPr>
          <w:rFonts w:ascii="Times New Roman" w:hAnsi="Times New Roman" w:cs="Times New Roman"/>
          <w:b/>
          <w:bCs/>
          <w:sz w:val="36"/>
          <w:szCs w:val="36"/>
        </w:rPr>
        <w:t>What Makes Our Project Unique?</w:t>
      </w:r>
    </w:p>
    <w:p w14:paraId="12206CE3" w14:textId="77777777" w:rsidR="00704279" w:rsidRPr="00704279" w:rsidRDefault="00704279" w:rsidP="00704279">
      <w:pPr>
        <w:numPr>
          <w:ilvl w:val="0"/>
          <w:numId w:val="2"/>
        </w:numPr>
        <w:rPr>
          <w:rFonts w:ascii="Times New Roman" w:hAnsi="Times New Roman" w:cs="Times New Roman"/>
          <w:sz w:val="24"/>
          <w:szCs w:val="24"/>
        </w:rPr>
      </w:pPr>
      <w:r w:rsidRPr="00704279">
        <w:rPr>
          <w:rFonts w:ascii="Times New Roman" w:hAnsi="Times New Roman" w:cs="Times New Roman"/>
          <w:sz w:val="24"/>
          <w:szCs w:val="24"/>
        </w:rPr>
        <w:t xml:space="preserve">Combines </w:t>
      </w:r>
      <w:r w:rsidRPr="00704279">
        <w:rPr>
          <w:rFonts w:ascii="Times New Roman" w:hAnsi="Times New Roman" w:cs="Times New Roman"/>
          <w:b/>
          <w:bCs/>
          <w:sz w:val="24"/>
          <w:szCs w:val="24"/>
        </w:rPr>
        <w:t>multiple movie data sources</w:t>
      </w:r>
      <w:r w:rsidRPr="00704279">
        <w:rPr>
          <w:rFonts w:ascii="Times New Roman" w:hAnsi="Times New Roman" w:cs="Times New Roman"/>
          <w:sz w:val="24"/>
          <w:szCs w:val="24"/>
        </w:rPr>
        <w:t xml:space="preserve"> instead of using only one dataset. </w:t>
      </w:r>
    </w:p>
    <w:p w14:paraId="00FE05ED" w14:textId="77777777" w:rsidR="00704279" w:rsidRPr="00704279" w:rsidRDefault="00704279" w:rsidP="00704279">
      <w:pPr>
        <w:numPr>
          <w:ilvl w:val="0"/>
          <w:numId w:val="2"/>
        </w:numPr>
        <w:rPr>
          <w:rFonts w:ascii="Times New Roman" w:hAnsi="Times New Roman" w:cs="Times New Roman"/>
          <w:sz w:val="24"/>
          <w:szCs w:val="24"/>
        </w:rPr>
      </w:pPr>
      <w:r w:rsidRPr="00704279">
        <w:rPr>
          <w:rFonts w:ascii="Times New Roman" w:hAnsi="Times New Roman" w:cs="Times New Roman"/>
          <w:sz w:val="24"/>
          <w:szCs w:val="24"/>
        </w:rPr>
        <w:t xml:space="preserve">Performs </w:t>
      </w:r>
      <w:r w:rsidRPr="00704279">
        <w:rPr>
          <w:rFonts w:ascii="Times New Roman" w:hAnsi="Times New Roman" w:cs="Times New Roman"/>
          <w:b/>
          <w:bCs/>
          <w:sz w:val="24"/>
          <w:szCs w:val="24"/>
        </w:rPr>
        <w:t>cleaning, standardization, and deduplication</w:t>
      </w:r>
      <w:r w:rsidRPr="00704279">
        <w:rPr>
          <w:rFonts w:ascii="Times New Roman" w:hAnsi="Times New Roman" w:cs="Times New Roman"/>
          <w:sz w:val="24"/>
          <w:szCs w:val="24"/>
        </w:rPr>
        <w:t xml:space="preserve"> before integration. </w:t>
      </w:r>
    </w:p>
    <w:p w14:paraId="2C361730" w14:textId="77777777" w:rsidR="00704279" w:rsidRPr="00704279" w:rsidRDefault="00704279" w:rsidP="00704279">
      <w:pPr>
        <w:numPr>
          <w:ilvl w:val="0"/>
          <w:numId w:val="2"/>
        </w:numPr>
        <w:rPr>
          <w:rFonts w:ascii="Times New Roman" w:hAnsi="Times New Roman" w:cs="Times New Roman"/>
          <w:sz w:val="24"/>
          <w:szCs w:val="24"/>
        </w:rPr>
      </w:pPr>
      <w:r w:rsidRPr="00704279">
        <w:rPr>
          <w:rFonts w:ascii="Times New Roman" w:hAnsi="Times New Roman" w:cs="Times New Roman"/>
          <w:sz w:val="24"/>
          <w:szCs w:val="24"/>
        </w:rPr>
        <w:t xml:space="preserve">Creates a </w:t>
      </w:r>
      <w:r w:rsidRPr="00704279">
        <w:rPr>
          <w:rFonts w:ascii="Times New Roman" w:hAnsi="Times New Roman" w:cs="Times New Roman"/>
          <w:b/>
          <w:bCs/>
          <w:sz w:val="24"/>
          <w:szCs w:val="24"/>
        </w:rPr>
        <w:t>single unified movie dataset</w:t>
      </w:r>
      <w:r w:rsidRPr="00704279">
        <w:rPr>
          <w:rFonts w:ascii="Times New Roman" w:hAnsi="Times New Roman" w:cs="Times New Roman"/>
          <w:sz w:val="24"/>
          <w:szCs w:val="24"/>
        </w:rPr>
        <w:t xml:space="preserve"> for analysis. </w:t>
      </w:r>
    </w:p>
    <w:p w14:paraId="322447DC" w14:textId="77777777" w:rsidR="00704279" w:rsidRPr="00704279" w:rsidRDefault="00704279" w:rsidP="00704279">
      <w:pPr>
        <w:numPr>
          <w:ilvl w:val="0"/>
          <w:numId w:val="2"/>
        </w:numPr>
        <w:rPr>
          <w:rFonts w:ascii="Times New Roman" w:hAnsi="Times New Roman" w:cs="Times New Roman"/>
          <w:sz w:val="24"/>
          <w:szCs w:val="24"/>
        </w:rPr>
      </w:pPr>
      <w:r w:rsidRPr="00704279">
        <w:rPr>
          <w:rFonts w:ascii="Times New Roman" w:hAnsi="Times New Roman" w:cs="Times New Roman"/>
          <w:sz w:val="24"/>
          <w:szCs w:val="24"/>
        </w:rPr>
        <w:t xml:space="preserve">Combines </w:t>
      </w:r>
      <w:r w:rsidRPr="00704279">
        <w:rPr>
          <w:rFonts w:ascii="Times New Roman" w:hAnsi="Times New Roman" w:cs="Times New Roman"/>
          <w:b/>
          <w:bCs/>
          <w:sz w:val="24"/>
          <w:szCs w:val="24"/>
        </w:rPr>
        <w:t>ratings, genres, popularity, and user information</w:t>
      </w:r>
      <w:r w:rsidRPr="00704279">
        <w:rPr>
          <w:rFonts w:ascii="Times New Roman" w:hAnsi="Times New Roman" w:cs="Times New Roman"/>
          <w:sz w:val="24"/>
          <w:szCs w:val="24"/>
        </w:rPr>
        <w:t xml:space="preserve"> for richer insights. </w:t>
      </w:r>
    </w:p>
    <w:p w14:paraId="34E58379" w14:textId="77777777" w:rsidR="00704279" w:rsidRPr="00704279" w:rsidRDefault="00704279" w:rsidP="00704279">
      <w:pPr>
        <w:numPr>
          <w:ilvl w:val="0"/>
          <w:numId w:val="2"/>
        </w:numPr>
        <w:rPr>
          <w:rFonts w:ascii="Times New Roman" w:hAnsi="Times New Roman" w:cs="Times New Roman"/>
          <w:sz w:val="24"/>
          <w:szCs w:val="24"/>
        </w:rPr>
      </w:pPr>
      <w:r w:rsidRPr="00704279">
        <w:rPr>
          <w:rFonts w:ascii="Times New Roman" w:hAnsi="Times New Roman" w:cs="Times New Roman"/>
          <w:sz w:val="24"/>
          <w:szCs w:val="24"/>
        </w:rPr>
        <w:t xml:space="preserve">Provides an </w:t>
      </w:r>
      <w:r w:rsidRPr="00704279">
        <w:rPr>
          <w:rFonts w:ascii="Times New Roman" w:hAnsi="Times New Roman" w:cs="Times New Roman"/>
          <w:b/>
          <w:bCs/>
          <w:sz w:val="24"/>
          <w:szCs w:val="24"/>
        </w:rPr>
        <w:t>end-to-end pipeline</w:t>
      </w:r>
      <w:r w:rsidRPr="00704279">
        <w:rPr>
          <w:rFonts w:ascii="Times New Roman" w:hAnsi="Times New Roman" w:cs="Times New Roman"/>
          <w:sz w:val="24"/>
          <w:szCs w:val="24"/>
        </w:rPr>
        <w:t xml:space="preserve">, from raw data to final visualization. </w:t>
      </w:r>
    </w:p>
    <w:p w14:paraId="63F19228" w14:textId="77777777" w:rsidR="00704279" w:rsidRDefault="00704279" w:rsidP="00704279">
      <w:pPr>
        <w:numPr>
          <w:ilvl w:val="0"/>
          <w:numId w:val="2"/>
        </w:numPr>
        <w:rPr>
          <w:rFonts w:ascii="Times New Roman" w:hAnsi="Times New Roman" w:cs="Times New Roman"/>
          <w:sz w:val="24"/>
          <w:szCs w:val="24"/>
        </w:rPr>
      </w:pPr>
      <w:r w:rsidRPr="00704279">
        <w:rPr>
          <w:rFonts w:ascii="Times New Roman" w:hAnsi="Times New Roman" w:cs="Times New Roman"/>
          <w:sz w:val="24"/>
          <w:szCs w:val="24"/>
        </w:rPr>
        <w:t xml:space="preserve">The pipeline can be easily extended with </w:t>
      </w:r>
      <w:r w:rsidRPr="00704279">
        <w:rPr>
          <w:rFonts w:ascii="Times New Roman" w:hAnsi="Times New Roman" w:cs="Times New Roman"/>
          <w:b/>
          <w:bCs/>
          <w:sz w:val="24"/>
          <w:szCs w:val="24"/>
        </w:rPr>
        <w:t>new datasets and analytical features</w:t>
      </w:r>
      <w:r w:rsidRPr="00704279">
        <w:rPr>
          <w:rFonts w:ascii="Times New Roman" w:hAnsi="Times New Roman" w:cs="Times New Roman"/>
          <w:sz w:val="24"/>
          <w:szCs w:val="24"/>
        </w:rPr>
        <w:t xml:space="preserve">. </w:t>
      </w:r>
    </w:p>
    <w:p w14:paraId="6D91A75D" w14:textId="77777777" w:rsidR="00D73748" w:rsidRPr="00704279" w:rsidRDefault="00D73748" w:rsidP="00D73748">
      <w:pPr>
        <w:ind w:left="720"/>
        <w:rPr>
          <w:rFonts w:ascii="Times New Roman" w:hAnsi="Times New Roman" w:cs="Times New Roman"/>
          <w:sz w:val="24"/>
          <w:szCs w:val="24"/>
        </w:rPr>
      </w:pPr>
    </w:p>
    <w:p w14:paraId="4580FEE1" w14:textId="77777777" w:rsidR="00704279" w:rsidRPr="00D73748" w:rsidRDefault="00704279" w:rsidP="00704279">
      <w:pPr>
        <w:rPr>
          <w:rFonts w:ascii="Times New Roman" w:hAnsi="Times New Roman" w:cs="Times New Roman"/>
          <w:b/>
          <w:bCs/>
          <w:sz w:val="36"/>
          <w:szCs w:val="36"/>
        </w:rPr>
      </w:pPr>
      <w:r w:rsidRPr="00D73748">
        <w:rPr>
          <w:rFonts w:ascii="Times New Roman" w:hAnsi="Times New Roman" w:cs="Times New Roman"/>
          <w:b/>
          <w:bCs/>
          <w:sz w:val="36"/>
          <w:szCs w:val="36"/>
        </w:rPr>
        <w:t>Project Workflow</w:t>
      </w:r>
    </w:p>
    <w:p w14:paraId="00BEE6F1" w14:textId="77777777" w:rsidR="00704279" w:rsidRPr="00D73748" w:rsidRDefault="00704279" w:rsidP="00704279">
      <w:pPr>
        <w:rPr>
          <w:rFonts w:ascii="Times New Roman" w:hAnsi="Times New Roman" w:cs="Times New Roman"/>
          <w:sz w:val="24"/>
          <w:szCs w:val="24"/>
        </w:rPr>
      </w:pPr>
      <w:r w:rsidRPr="00D73748">
        <w:rPr>
          <w:rFonts w:ascii="Times New Roman" w:hAnsi="Times New Roman" w:cs="Times New Roman"/>
          <w:sz w:val="24"/>
          <w:szCs w:val="24"/>
        </w:rPr>
        <w:t>Multiple Data Sources → Data Cleaning → Data Transformation → Data Integration → Unified Dataset → Analytics → Visualization &amp; Dashboard</w:t>
      </w:r>
    </w:p>
    <w:p w14:paraId="365B2329" w14:textId="77777777" w:rsidR="00F7593F" w:rsidRPr="005F3813" w:rsidRDefault="00F7593F" w:rsidP="005F3813">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F682D"/>
    <w:multiLevelType w:val="multilevel"/>
    <w:tmpl w:val="9E8E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F32F04"/>
    <w:multiLevelType w:val="multilevel"/>
    <w:tmpl w:val="E5AE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619694">
    <w:abstractNumId w:val="0"/>
  </w:num>
  <w:num w:numId="2" w16cid:durableId="754202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286D28"/>
    <w:rsid w:val="00295A23"/>
    <w:rsid w:val="003930F3"/>
    <w:rsid w:val="00402EE3"/>
    <w:rsid w:val="00442EBD"/>
    <w:rsid w:val="004B2A67"/>
    <w:rsid w:val="005C2430"/>
    <w:rsid w:val="005F3813"/>
    <w:rsid w:val="00704279"/>
    <w:rsid w:val="00872898"/>
    <w:rsid w:val="00902AAF"/>
    <w:rsid w:val="00BD7A48"/>
    <w:rsid w:val="00C40746"/>
    <w:rsid w:val="00D73748"/>
    <w:rsid w:val="00EB0BCB"/>
    <w:rsid w:val="00EB798D"/>
    <w:rsid w:val="00F32DEF"/>
    <w:rsid w:val="00F7593F"/>
    <w:rsid w:val="00FC52EE"/>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341</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TEJASHREE GANDLA</cp:lastModifiedBy>
  <cp:revision>9</cp:revision>
  <dcterms:created xsi:type="dcterms:W3CDTF">2026-07-29T05:57:00Z</dcterms:created>
  <dcterms:modified xsi:type="dcterms:W3CDTF">2026-08-18T05:16:00Z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