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8EE0E">
      <w:pPr>
        <w:rPr>
          <w:rFonts w:hint="default"/>
          <w:lang w:val="en-IN"/>
        </w:rPr>
      </w:pPr>
      <w:r>
        <w:rPr>
          <w:rFonts w:hint="default"/>
          <w:lang w:val="en-IN"/>
        </w:rPr>
        <w:t>Name:- Tejashree Appa Khade</w:t>
      </w:r>
    </w:p>
    <w:p w14:paraId="27A0E081">
      <w:pPr>
        <w:rPr>
          <w:rFonts w:hint="default"/>
          <w:lang w:val="en-IN"/>
        </w:rPr>
      </w:pPr>
      <w:r>
        <w:rPr>
          <w:rFonts w:hint="default"/>
          <w:lang w:val="en-IN"/>
        </w:rPr>
        <w:t>Roll No:-2601099</w:t>
      </w:r>
    </w:p>
    <w:p w14:paraId="7C6C8459"/>
    <w:p w14:paraId="5CB11C11"/>
    <w:p w14:paraId="30C486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Que. 1. </w:t>
      </w:r>
    </w:p>
    <w:p w14:paraId="60A00D44"/>
    <w:p w14:paraId="74E5AB22">
      <w:r>
        <w:drawing>
          <wp:inline distT="0" distB="0" distL="114300" distR="114300">
            <wp:extent cx="5272405" cy="155575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C6CE"/>
    <w:p w14:paraId="513CB556">
      <w:pPr>
        <w:rPr>
          <w:rFonts w:hint="default"/>
          <w:lang w:val="en-IN"/>
        </w:rPr>
      </w:pPr>
      <w:r>
        <w:rPr>
          <w:rFonts w:hint="default"/>
          <w:lang w:val="en-IN"/>
        </w:rPr>
        <w:t>Output-</w:t>
      </w:r>
    </w:p>
    <w:p w14:paraId="2CAC24A3">
      <w:pPr>
        <w:rPr>
          <w:rFonts w:hint="default"/>
          <w:lang w:val="en-IN"/>
        </w:rPr>
      </w:pPr>
    </w:p>
    <w:p w14:paraId="4392977E">
      <w:r>
        <w:drawing>
          <wp:inline distT="0" distB="0" distL="114300" distR="114300">
            <wp:extent cx="4314825" cy="581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5459"/>
    <w:p w14:paraId="1F2C63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Que. 2. </w:t>
      </w:r>
    </w:p>
    <w:p w14:paraId="1753D1F6">
      <w:pPr>
        <w:rPr>
          <w:rFonts w:hint="default"/>
          <w:lang w:val="en-IN"/>
        </w:rPr>
      </w:pPr>
    </w:p>
    <w:p w14:paraId="585BF24B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2186940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562A">
      <w:pPr>
        <w:rPr>
          <w:rFonts w:hint="default"/>
          <w:lang w:val="en-IN"/>
        </w:rPr>
      </w:pPr>
    </w:p>
    <w:p w14:paraId="4BE94D54">
      <w:pPr>
        <w:rPr>
          <w:rFonts w:hint="default"/>
          <w:lang w:val="en-IN"/>
        </w:rPr>
      </w:pPr>
      <w:r>
        <w:rPr>
          <w:rFonts w:hint="default"/>
          <w:lang w:val="en-IN"/>
        </w:rPr>
        <w:t>Output-</w:t>
      </w:r>
    </w:p>
    <w:p w14:paraId="349DBBDC">
      <w:pPr>
        <w:rPr>
          <w:rFonts w:hint="default"/>
          <w:lang w:val="en-IN"/>
        </w:rPr>
      </w:pPr>
    </w:p>
    <w:p w14:paraId="037A9840">
      <w:r>
        <w:drawing>
          <wp:inline distT="0" distB="0" distL="114300" distR="114300">
            <wp:extent cx="4133850" cy="866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69B5"/>
    <w:p w14:paraId="75BD3F22">
      <w:pPr>
        <w:rPr>
          <w:rFonts w:hint="default"/>
          <w:lang w:val="en-IN"/>
        </w:rPr>
      </w:pPr>
      <w:r>
        <w:rPr>
          <w:rFonts w:hint="default"/>
          <w:lang w:val="en-IN"/>
        </w:rPr>
        <w:t>Que. 3</w:t>
      </w:r>
    </w:p>
    <w:p w14:paraId="5CE1E1E3">
      <w:pPr>
        <w:rPr>
          <w:rFonts w:hint="default"/>
          <w:lang w:val="en-IN"/>
        </w:rPr>
      </w:pPr>
    </w:p>
    <w:p w14:paraId="7CCC11D2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2216150"/>
            <wp:effectExtent l="0" t="0" r="698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. </w:t>
      </w:r>
    </w:p>
    <w:p w14:paraId="1F317F2E">
      <w:pPr>
        <w:rPr>
          <w:rFonts w:hint="default"/>
          <w:lang w:val="en-IN"/>
        </w:rPr>
      </w:pPr>
      <w:r>
        <w:rPr>
          <w:rFonts w:hint="default"/>
          <w:lang w:val="en-IN"/>
        </w:rPr>
        <w:t>Output-</w:t>
      </w:r>
    </w:p>
    <w:p w14:paraId="27B9BD34">
      <w:pPr>
        <w:rPr>
          <w:rFonts w:hint="default"/>
          <w:lang w:val="en-IN"/>
        </w:rPr>
      </w:pPr>
    </w:p>
    <w:p w14:paraId="0E0847B3">
      <w:r>
        <w:drawing>
          <wp:inline distT="0" distB="0" distL="114300" distR="114300">
            <wp:extent cx="4191000" cy="1057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1485"/>
    <w:p w14:paraId="7B5DD7C1"/>
    <w:p w14:paraId="2227408F">
      <w:pPr>
        <w:rPr>
          <w:rFonts w:hint="default"/>
          <w:lang w:val="en-IN"/>
        </w:rPr>
      </w:pPr>
      <w:r>
        <w:rPr>
          <w:rFonts w:hint="default"/>
          <w:lang w:val="en-IN"/>
        </w:rPr>
        <w:t>Que. 4.</w:t>
      </w:r>
    </w:p>
    <w:p w14:paraId="1B007B38"/>
    <w:p w14:paraId="5E349FDD">
      <w:r>
        <w:drawing>
          <wp:inline distT="0" distB="0" distL="114300" distR="114300">
            <wp:extent cx="5271135" cy="2173605"/>
            <wp:effectExtent l="0" t="0" r="5715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562D4">
      <w:pPr>
        <w:rPr>
          <w:rFonts w:hint="default"/>
          <w:lang w:val="en-IN"/>
        </w:rPr>
      </w:pPr>
    </w:p>
    <w:p w14:paraId="5EF70A4B">
      <w:pPr>
        <w:rPr>
          <w:rFonts w:hint="default"/>
          <w:lang w:val="en-IN"/>
        </w:rPr>
      </w:pPr>
      <w:r>
        <w:rPr>
          <w:rFonts w:hint="default"/>
          <w:lang w:val="en-IN"/>
        </w:rPr>
        <w:t>Output-</w:t>
      </w:r>
      <w:bookmarkStart w:id="0" w:name="_GoBack"/>
      <w:bookmarkEnd w:id="0"/>
    </w:p>
    <w:p w14:paraId="1C7A4AA0">
      <w:pPr>
        <w:rPr>
          <w:rFonts w:hint="default"/>
          <w:lang w:val="en-IN"/>
        </w:rPr>
      </w:pPr>
    </w:p>
    <w:p w14:paraId="7F8E18F7">
      <w:pPr>
        <w:rPr>
          <w:rFonts w:hint="default"/>
          <w:lang w:val="en-IN"/>
        </w:rPr>
      </w:pPr>
      <w:r>
        <w:drawing>
          <wp:inline distT="0" distB="0" distL="114300" distR="114300">
            <wp:extent cx="4238625" cy="1200785"/>
            <wp:effectExtent l="0" t="0" r="952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22768"/>
    <w:rsid w:val="57B51470"/>
    <w:rsid w:val="581C2119"/>
    <w:rsid w:val="701D4BDE"/>
    <w:rsid w:val="79122768"/>
    <w:rsid w:val="7E65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2026-10-14T10:13:00Z</dcterms:created>
  <dc:creator>Tejashree Khade</dc:creator>
  <cp:lastModifiedBy>Tejashree Khade</cp:lastModifiedBy>
  <dcterms:modified xsi:type="dcterms:W3CDTF">2026-10-14T10:30:40Z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9F416F8306F64948A10A559189F77C3F_11</vt:lpwstr>
  </property>
  <property fmtid="{D5CDD505-2E9C-101B-9397-08002B2CF9AE}" pid="4" name="KSOTemplateDocerSaveRecord">
    <vt:lpwstr>eyJoZGlkIjoiYTkzMDE5MzQxODIwNjBiMGNmY2NjZTZmNTc3ZDczNzUiLCJ1c2VySWQiOiI1Njc0NTc5MjQ3MTgifQ==</vt:lpwstr>
  </property>
</Properties>
</file>