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6127A6" w:rsidRPr="00037D0B" w:rsidRDefault="00037D0B" w:rsidP="00F019C0">
      <w:pPr>
        <w:tabs>
          <w:tab w:val="left" w:pos="1545"/>
        </w:tabs>
        <w:spacing w:before="100" w:after="280"/>
        <w:jc w:val="center"/>
        <w:rPr>
          <w:sz w:val="52"/>
          <w:szCs w:val="52"/>
        </w:rPr>
      </w:pPr>
      <w:r w:rsidRPr="00516374">
        <w:rPr>
          <w:noProof/>
          <w:lang w:val="en-US" w:eastAsia="en-US"/>
        </w:rPr>
        <w:drawing>
          <wp:anchor distT="0" distB="0" distL="114300" distR="114300" simplePos="0" relativeHeight="251692544" behindDoc="0" locked="0" layoutInCell="1" allowOverlap="1">
            <wp:simplePos x="0" y="0"/>
            <wp:positionH relativeFrom="column">
              <wp:posOffset>807720</wp:posOffset>
            </wp:positionH>
            <wp:positionV relativeFrom="paragraph">
              <wp:posOffset>975833</wp:posOffset>
            </wp:positionV>
            <wp:extent cx="4550410" cy="2356485"/>
            <wp:effectExtent l="76200" t="76200" r="135890" b="139065"/>
            <wp:wrapThrough wrapText="bothSides">
              <wp:wrapPolygon edited="0">
                <wp:start x="-181" y="-698"/>
                <wp:lineTo x="-362" y="-524"/>
                <wp:lineTo x="-362" y="21827"/>
                <wp:lineTo x="-181" y="22700"/>
                <wp:lineTo x="21974" y="22700"/>
                <wp:lineTo x="22155" y="21827"/>
                <wp:lineTo x="22155" y="2270"/>
                <wp:lineTo x="21974" y="-349"/>
                <wp:lineTo x="21974" y="-698"/>
                <wp:lineTo x="-181" y="-698"/>
              </wp:wrapPolygon>
            </wp:wrapThrough>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8">
                      <a:extLst>
                        <a:ext uri="{28A0092B-C50C-407E-A947-70E740481C1C}">
                          <a14:useLocalDpi xmlns:a14="http://schemas.microsoft.com/office/drawing/2010/main" val="0"/>
                        </a:ext>
                      </a:extLst>
                    </a:blip>
                    <a:srcRect l="26946" t="9374" r="27381" b="20296"/>
                    <a:stretch/>
                  </pic:blipFill>
                  <pic:spPr bwMode="auto">
                    <a:xfrm>
                      <a:off x="0" y="0"/>
                      <a:ext cx="4550410" cy="235648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506FE">
        <w:rPr>
          <w:sz w:val="52"/>
          <w:szCs w:val="52"/>
        </w:rPr>
        <w:t>The University of Texas at Dallas</w:t>
      </w:r>
      <w:r w:rsidR="009506FE">
        <w:rPr>
          <w:sz w:val="52"/>
          <w:szCs w:val="52"/>
        </w:rPr>
        <w:br/>
      </w:r>
      <w:r w:rsidR="009506FE">
        <w:rPr>
          <w:sz w:val="52"/>
          <w:szCs w:val="52"/>
        </w:rPr>
        <w:br/>
      </w:r>
      <w:r w:rsidR="009506FE">
        <w:rPr>
          <w:sz w:val="52"/>
          <w:szCs w:val="52"/>
        </w:rPr>
        <w:br/>
      </w:r>
    </w:p>
    <w:p w:rsidR="00F019C0" w:rsidRDefault="009506FE" w:rsidP="00037D0B">
      <w:pPr>
        <w:spacing w:before="100" w:after="280"/>
        <w:ind w:left="720"/>
        <w:jc w:val="center"/>
        <w:rPr>
          <w:sz w:val="52"/>
          <w:szCs w:val="52"/>
        </w:rPr>
      </w:pPr>
      <w:r>
        <w:rPr>
          <w:sz w:val="52"/>
          <w:szCs w:val="52"/>
        </w:rPr>
        <w:t>MKT 6301</w:t>
      </w:r>
      <w:r w:rsidR="00037D0B">
        <w:rPr>
          <w:sz w:val="52"/>
          <w:szCs w:val="52"/>
        </w:rPr>
        <w:t>-</w:t>
      </w:r>
      <w:r>
        <w:rPr>
          <w:sz w:val="52"/>
          <w:szCs w:val="52"/>
        </w:rPr>
        <w:t xml:space="preserve">Marketing Management </w:t>
      </w:r>
      <w:r>
        <w:rPr>
          <w:sz w:val="52"/>
          <w:szCs w:val="52"/>
        </w:rPr>
        <w:br/>
      </w:r>
      <w:r w:rsidR="00037D0B" w:rsidRPr="00037D0B">
        <w:rPr>
          <w:sz w:val="44"/>
          <w:szCs w:val="52"/>
        </w:rPr>
        <w:t xml:space="preserve">Instructor: </w:t>
      </w:r>
      <w:proofErr w:type="spellStart"/>
      <w:r w:rsidR="00037D0B" w:rsidRPr="00037D0B">
        <w:rPr>
          <w:sz w:val="44"/>
          <w:szCs w:val="52"/>
        </w:rPr>
        <w:t>Prof.</w:t>
      </w:r>
      <w:proofErr w:type="spellEnd"/>
      <w:r w:rsidR="00037D0B" w:rsidRPr="00037D0B">
        <w:rPr>
          <w:sz w:val="44"/>
          <w:szCs w:val="52"/>
        </w:rPr>
        <w:t xml:space="preserve"> Norris Bruce</w:t>
      </w:r>
      <w:r>
        <w:rPr>
          <w:sz w:val="52"/>
          <w:szCs w:val="52"/>
        </w:rPr>
        <w:br/>
      </w:r>
    </w:p>
    <w:p w:rsidR="00F019C0" w:rsidRDefault="00F019C0" w:rsidP="00037D0B">
      <w:pPr>
        <w:spacing w:before="100" w:after="280"/>
        <w:ind w:left="720"/>
        <w:jc w:val="center"/>
        <w:rPr>
          <w:sz w:val="52"/>
          <w:szCs w:val="52"/>
        </w:rPr>
      </w:pPr>
    </w:p>
    <w:p w:rsidR="006127A6" w:rsidRDefault="009506FE" w:rsidP="00037D0B">
      <w:pPr>
        <w:spacing w:before="100" w:after="280"/>
        <w:ind w:left="720"/>
        <w:jc w:val="center"/>
        <w:rPr>
          <w:sz w:val="52"/>
          <w:szCs w:val="52"/>
        </w:rPr>
      </w:pPr>
      <w:r>
        <w:rPr>
          <w:sz w:val="52"/>
          <w:szCs w:val="52"/>
        </w:rPr>
        <w:br/>
      </w:r>
      <w:r w:rsidR="00037D0B">
        <w:rPr>
          <w:sz w:val="52"/>
          <w:szCs w:val="52"/>
        </w:rPr>
        <w:t xml:space="preserve">                                             </w:t>
      </w:r>
      <w:r>
        <w:rPr>
          <w:sz w:val="52"/>
          <w:szCs w:val="52"/>
        </w:rPr>
        <w:t>Authored by:</w:t>
      </w:r>
    </w:p>
    <w:p w:rsidR="006127A6" w:rsidRDefault="009506FE" w:rsidP="00506124">
      <w:pPr>
        <w:jc w:val="right"/>
        <w:rPr>
          <w:sz w:val="32"/>
          <w:szCs w:val="32"/>
        </w:rPr>
      </w:pPr>
      <w:proofErr w:type="spellStart"/>
      <w:r>
        <w:rPr>
          <w:sz w:val="32"/>
          <w:szCs w:val="32"/>
        </w:rPr>
        <w:t>Arun</w:t>
      </w:r>
      <w:proofErr w:type="spellEnd"/>
      <w:r>
        <w:rPr>
          <w:sz w:val="32"/>
          <w:szCs w:val="32"/>
        </w:rPr>
        <w:t xml:space="preserve"> Menon</w:t>
      </w:r>
    </w:p>
    <w:p w:rsidR="006127A6" w:rsidRDefault="009506FE" w:rsidP="00506124">
      <w:pPr>
        <w:jc w:val="right"/>
        <w:rPr>
          <w:sz w:val="32"/>
          <w:szCs w:val="32"/>
        </w:rPr>
      </w:pPr>
      <w:proofErr w:type="spellStart"/>
      <w:r>
        <w:rPr>
          <w:sz w:val="32"/>
          <w:szCs w:val="32"/>
        </w:rPr>
        <w:t>Sagar</w:t>
      </w:r>
      <w:proofErr w:type="spellEnd"/>
      <w:r>
        <w:rPr>
          <w:sz w:val="32"/>
          <w:szCs w:val="32"/>
        </w:rPr>
        <w:t xml:space="preserve"> Bhatia</w:t>
      </w:r>
    </w:p>
    <w:p w:rsidR="006127A6" w:rsidRDefault="009506FE" w:rsidP="00506124">
      <w:pPr>
        <w:jc w:val="right"/>
        <w:rPr>
          <w:sz w:val="32"/>
          <w:szCs w:val="32"/>
        </w:rPr>
      </w:pPr>
      <w:proofErr w:type="spellStart"/>
      <w:r>
        <w:rPr>
          <w:sz w:val="32"/>
          <w:szCs w:val="32"/>
        </w:rPr>
        <w:t>Akshay</w:t>
      </w:r>
      <w:proofErr w:type="spellEnd"/>
      <w:r>
        <w:rPr>
          <w:sz w:val="32"/>
          <w:szCs w:val="32"/>
        </w:rPr>
        <w:t xml:space="preserve"> </w:t>
      </w:r>
      <w:proofErr w:type="spellStart"/>
      <w:r>
        <w:rPr>
          <w:sz w:val="32"/>
          <w:szCs w:val="32"/>
        </w:rPr>
        <w:t>Lodha</w:t>
      </w:r>
      <w:proofErr w:type="spellEnd"/>
    </w:p>
    <w:p w:rsidR="006127A6" w:rsidRDefault="009506FE" w:rsidP="00506124">
      <w:pPr>
        <w:jc w:val="right"/>
        <w:rPr>
          <w:sz w:val="32"/>
          <w:szCs w:val="32"/>
        </w:rPr>
      </w:pPr>
      <w:r>
        <w:rPr>
          <w:sz w:val="32"/>
          <w:szCs w:val="32"/>
        </w:rPr>
        <w:t xml:space="preserve">Nitin </w:t>
      </w:r>
      <w:proofErr w:type="spellStart"/>
      <w:r>
        <w:rPr>
          <w:sz w:val="32"/>
          <w:szCs w:val="32"/>
        </w:rPr>
        <w:t>Dhamale</w:t>
      </w:r>
      <w:proofErr w:type="spellEnd"/>
    </w:p>
    <w:p w:rsidR="006127A6" w:rsidRDefault="009506FE" w:rsidP="00506124">
      <w:pPr>
        <w:jc w:val="right"/>
        <w:rPr>
          <w:sz w:val="32"/>
          <w:szCs w:val="32"/>
        </w:rPr>
      </w:pPr>
      <w:r>
        <w:rPr>
          <w:sz w:val="32"/>
          <w:szCs w:val="32"/>
        </w:rPr>
        <w:t>Tejashree Pandit</w:t>
      </w:r>
    </w:p>
    <w:p w:rsidR="006127A6" w:rsidRDefault="009506FE" w:rsidP="00506124">
      <w:pPr>
        <w:jc w:val="right"/>
        <w:rPr>
          <w:sz w:val="32"/>
          <w:szCs w:val="32"/>
        </w:rPr>
      </w:pPr>
      <w:r>
        <w:rPr>
          <w:sz w:val="32"/>
          <w:szCs w:val="32"/>
        </w:rPr>
        <w:t>Anant Shri Panthri</w:t>
      </w:r>
    </w:p>
    <w:p w:rsidR="006127A6" w:rsidRDefault="006127A6" w:rsidP="005D35BB">
      <w:pPr>
        <w:jc w:val="both"/>
        <w:rPr>
          <w:sz w:val="32"/>
          <w:szCs w:val="32"/>
        </w:rPr>
      </w:pPr>
    </w:p>
    <w:p w:rsidR="006127A6" w:rsidRDefault="009C076F" w:rsidP="005D35BB">
      <w:pPr>
        <w:keepNext/>
        <w:keepLines/>
        <w:widowControl/>
        <w:spacing w:before="240" w:line="259" w:lineRule="auto"/>
        <w:jc w:val="both"/>
        <w:rPr>
          <w:color w:val="2F5496"/>
          <w:sz w:val="36"/>
          <w:szCs w:val="36"/>
        </w:rPr>
      </w:pPr>
      <w:r>
        <w:rPr>
          <w:color w:val="2F5496"/>
          <w:sz w:val="36"/>
          <w:szCs w:val="36"/>
        </w:rPr>
        <w:lastRenderedPageBreak/>
        <w:t xml:space="preserve">Table of </w:t>
      </w:r>
      <w:r w:rsidR="009506FE">
        <w:rPr>
          <w:color w:val="2F5496"/>
          <w:sz w:val="36"/>
          <w:szCs w:val="36"/>
        </w:rPr>
        <w:t>Contents</w:t>
      </w:r>
    </w:p>
    <w:p w:rsidR="006127A6" w:rsidRDefault="006127A6" w:rsidP="005D35BB">
      <w:pPr>
        <w:jc w:val="both"/>
      </w:pPr>
    </w:p>
    <w:sdt>
      <w:sdtPr>
        <w:rPr>
          <w:rFonts w:ascii="Times New Roman" w:eastAsia="Times New Roman" w:hAnsi="Times New Roman" w:cs="Times New Roman"/>
          <w:color w:val="000000"/>
          <w:sz w:val="24"/>
          <w:szCs w:val="24"/>
          <w:lang w:val="en-IN" w:eastAsia="en-IN"/>
        </w:rPr>
        <w:id w:val="1239208897"/>
        <w:docPartObj>
          <w:docPartGallery w:val="Table of Contents"/>
          <w:docPartUnique/>
        </w:docPartObj>
      </w:sdtPr>
      <w:sdtEndPr>
        <w:rPr>
          <w:b/>
          <w:bCs/>
          <w:noProof/>
          <w:sz w:val="28"/>
        </w:rPr>
      </w:sdtEndPr>
      <w:sdtContent>
        <w:p w:rsidR="009C076F" w:rsidRDefault="009C076F" w:rsidP="005D35BB">
          <w:pPr>
            <w:pStyle w:val="TOCHeading"/>
            <w:jc w:val="both"/>
          </w:pPr>
        </w:p>
        <w:p w:rsidR="00D26FAC" w:rsidRDefault="009C076F">
          <w:pPr>
            <w:pStyle w:val="TOC1"/>
            <w:tabs>
              <w:tab w:val="right" w:leader="dot" w:pos="9350"/>
            </w:tabs>
            <w:rPr>
              <w:rFonts w:asciiTheme="minorHAnsi" w:eastAsiaTheme="minorEastAsia" w:hAnsiTheme="minorHAnsi" w:cstheme="minorBidi"/>
              <w:noProof/>
              <w:color w:val="auto"/>
              <w:sz w:val="22"/>
              <w:szCs w:val="22"/>
              <w:lang w:val="en-US" w:eastAsia="en-US"/>
            </w:rPr>
          </w:pPr>
          <w:r w:rsidRPr="004362AE">
            <w:rPr>
              <w:sz w:val="28"/>
            </w:rPr>
            <w:fldChar w:fldCharType="begin"/>
          </w:r>
          <w:r w:rsidRPr="004362AE">
            <w:rPr>
              <w:sz w:val="28"/>
            </w:rPr>
            <w:instrText xml:space="preserve"> TOC \o "1-3" \h \z \u </w:instrText>
          </w:r>
          <w:r w:rsidRPr="004362AE">
            <w:rPr>
              <w:sz w:val="28"/>
            </w:rPr>
            <w:fldChar w:fldCharType="separate"/>
          </w:r>
          <w:hyperlink w:anchor="_Toc481673557" w:history="1">
            <w:r w:rsidR="00D26FAC" w:rsidRPr="00532F01">
              <w:rPr>
                <w:rStyle w:val="Hyperlink"/>
                <w:noProof/>
              </w:rPr>
              <w:t>Introduction</w:t>
            </w:r>
            <w:r w:rsidR="00D26FAC">
              <w:rPr>
                <w:noProof/>
                <w:webHidden/>
              </w:rPr>
              <w:tab/>
            </w:r>
            <w:r w:rsidR="00D26FAC">
              <w:rPr>
                <w:noProof/>
                <w:webHidden/>
              </w:rPr>
              <w:fldChar w:fldCharType="begin"/>
            </w:r>
            <w:r w:rsidR="00D26FAC">
              <w:rPr>
                <w:noProof/>
                <w:webHidden/>
              </w:rPr>
              <w:instrText xml:space="preserve"> PAGEREF _Toc481673557 \h </w:instrText>
            </w:r>
            <w:r w:rsidR="00D26FAC">
              <w:rPr>
                <w:noProof/>
                <w:webHidden/>
              </w:rPr>
            </w:r>
            <w:r w:rsidR="00D26FAC">
              <w:rPr>
                <w:noProof/>
                <w:webHidden/>
              </w:rPr>
              <w:fldChar w:fldCharType="separate"/>
            </w:r>
            <w:r w:rsidR="00D26FAC">
              <w:rPr>
                <w:noProof/>
                <w:webHidden/>
              </w:rPr>
              <w:t>2</w:t>
            </w:r>
            <w:r w:rsidR="00D26FAC">
              <w:rPr>
                <w:noProof/>
                <w:webHidden/>
              </w:rPr>
              <w:fldChar w:fldCharType="end"/>
            </w:r>
          </w:hyperlink>
        </w:p>
        <w:p w:rsidR="00D26FAC" w:rsidRDefault="00D26FAC">
          <w:pPr>
            <w:pStyle w:val="TOC1"/>
            <w:tabs>
              <w:tab w:val="right" w:leader="dot" w:pos="9350"/>
            </w:tabs>
            <w:rPr>
              <w:rFonts w:asciiTheme="minorHAnsi" w:eastAsiaTheme="minorEastAsia" w:hAnsiTheme="minorHAnsi" w:cstheme="minorBidi"/>
              <w:noProof/>
              <w:color w:val="auto"/>
              <w:sz w:val="22"/>
              <w:szCs w:val="22"/>
              <w:lang w:val="en-US" w:eastAsia="en-US"/>
            </w:rPr>
          </w:pPr>
          <w:hyperlink w:anchor="_Toc481673558" w:history="1">
            <w:r w:rsidRPr="00532F01">
              <w:rPr>
                <w:rStyle w:val="Hyperlink"/>
                <w:noProof/>
              </w:rPr>
              <w:t>Problem Definition</w:t>
            </w:r>
            <w:r>
              <w:rPr>
                <w:noProof/>
                <w:webHidden/>
              </w:rPr>
              <w:tab/>
            </w:r>
            <w:r>
              <w:rPr>
                <w:noProof/>
                <w:webHidden/>
              </w:rPr>
              <w:fldChar w:fldCharType="begin"/>
            </w:r>
            <w:r>
              <w:rPr>
                <w:noProof/>
                <w:webHidden/>
              </w:rPr>
              <w:instrText xml:space="preserve"> PAGEREF _Toc481673558 \h </w:instrText>
            </w:r>
            <w:r>
              <w:rPr>
                <w:noProof/>
                <w:webHidden/>
              </w:rPr>
            </w:r>
            <w:r>
              <w:rPr>
                <w:noProof/>
                <w:webHidden/>
              </w:rPr>
              <w:fldChar w:fldCharType="separate"/>
            </w:r>
            <w:r>
              <w:rPr>
                <w:noProof/>
                <w:webHidden/>
              </w:rPr>
              <w:t>3</w:t>
            </w:r>
            <w:r>
              <w:rPr>
                <w:noProof/>
                <w:webHidden/>
              </w:rPr>
              <w:fldChar w:fldCharType="end"/>
            </w:r>
          </w:hyperlink>
        </w:p>
        <w:p w:rsidR="00D26FAC" w:rsidRDefault="00D26FAC">
          <w:pPr>
            <w:pStyle w:val="TOC1"/>
            <w:tabs>
              <w:tab w:val="right" w:leader="dot" w:pos="9350"/>
            </w:tabs>
            <w:rPr>
              <w:rFonts w:asciiTheme="minorHAnsi" w:eastAsiaTheme="minorEastAsia" w:hAnsiTheme="minorHAnsi" w:cstheme="minorBidi"/>
              <w:noProof/>
              <w:color w:val="auto"/>
              <w:sz w:val="22"/>
              <w:szCs w:val="22"/>
              <w:lang w:val="en-US" w:eastAsia="en-US"/>
            </w:rPr>
          </w:pPr>
          <w:hyperlink w:anchor="_Toc481673559" w:history="1">
            <w:r w:rsidRPr="00532F01">
              <w:rPr>
                <w:rStyle w:val="Hyperlink"/>
                <w:noProof/>
              </w:rPr>
              <w:t>Market Demographics- Survey (Potential market)</w:t>
            </w:r>
            <w:r>
              <w:rPr>
                <w:noProof/>
                <w:webHidden/>
              </w:rPr>
              <w:tab/>
            </w:r>
            <w:r>
              <w:rPr>
                <w:noProof/>
                <w:webHidden/>
              </w:rPr>
              <w:fldChar w:fldCharType="begin"/>
            </w:r>
            <w:r>
              <w:rPr>
                <w:noProof/>
                <w:webHidden/>
              </w:rPr>
              <w:instrText xml:space="preserve"> PAGEREF _Toc481673559 \h </w:instrText>
            </w:r>
            <w:r>
              <w:rPr>
                <w:noProof/>
                <w:webHidden/>
              </w:rPr>
            </w:r>
            <w:r>
              <w:rPr>
                <w:noProof/>
                <w:webHidden/>
              </w:rPr>
              <w:fldChar w:fldCharType="separate"/>
            </w:r>
            <w:r>
              <w:rPr>
                <w:noProof/>
                <w:webHidden/>
              </w:rPr>
              <w:t>4</w:t>
            </w:r>
            <w:r>
              <w:rPr>
                <w:noProof/>
                <w:webHidden/>
              </w:rPr>
              <w:fldChar w:fldCharType="end"/>
            </w:r>
          </w:hyperlink>
        </w:p>
        <w:p w:rsidR="00D26FAC" w:rsidRDefault="00D26FAC">
          <w:pPr>
            <w:pStyle w:val="TOC1"/>
            <w:tabs>
              <w:tab w:val="right" w:leader="dot" w:pos="9350"/>
            </w:tabs>
            <w:rPr>
              <w:rFonts w:asciiTheme="minorHAnsi" w:eastAsiaTheme="minorEastAsia" w:hAnsiTheme="minorHAnsi" w:cstheme="minorBidi"/>
              <w:noProof/>
              <w:color w:val="auto"/>
              <w:sz w:val="22"/>
              <w:szCs w:val="22"/>
              <w:lang w:val="en-US" w:eastAsia="en-US"/>
            </w:rPr>
          </w:pPr>
          <w:hyperlink w:anchor="_Toc481673560" w:history="1">
            <w:r w:rsidRPr="00532F01">
              <w:rPr>
                <w:rStyle w:val="Hyperlink"/>
                <w:noProof/>
              </w:rPr>
              <w:t>Competition Analysis</w:t>
            </w:r>
            <w:r>
              <w:rPr>
                <w:noProof/>
                <w:webHidden/>
              </w:rPr>
              <w:tab/>
            </w:r>
            <w:r>
              <w:rPr>
                <w:noProof/>
                <w:webHidden/>
              </w:rPr>
              <w:fldChar w:fldCharType="begin"/>
            </w:r>
            <w:r>
              <w:rPr>
                <w:noProof/>
                <w:webHidden/>
              </w:rPr>
              <w:instrText xml:space="preserve"> PAGEREF _Toc481673560 \h </w:instrText>
            </w:r>
            <w:r>
              <w:rPr>
                <w:noProof/>
                <w:webHidden/>
              </w:rPr>
            </w:r>
            <w:r>
              <w:rPr>
                <w:noProof/>
                <w:webHidden/>
              </w:rPr>
              <w:fldChar w:fldCharType="separate"/>
            </w:r>
            <w:r>
              <w:rPr>
                <w:noProof/>
                <w:webHidden/>
              </w:rPr>
              <w:t>5</w:t>
            </w:r>
            <w:r>
              <w:rPr>
                <w:noProof/>
                <w:webHidden/>
              </w:rPr>
              <w:fldChar w:fldCharType="end"/>
            </w:r>
          </w:hyperlink>
        </w:p>
        <w:p w:rsidR="00D26FAC" w:rsidRDefault="00D26FAC">
          <w:pPr>
            <w:pStyle w:val="TOC1"/>
            <w:tabs>
              <w:tab w:val="right" w:leader="dot" w:pos="9350"/>
            </w:tabs>
            <w:rPr>
              <w:rFonts w:asciiTheme="minorHAnsi" w:eastAsiaTheme="minorEastAsia" w:hAnsiTheme="minorHAnsi" w:cstheme="minorBidi"/>
              <w:noProof/>
              <w:color w:val="auto"/>
              <w:sz w:val="22"/>
              <w:szCs w:val="22"/>
              <w:lang w:val="en-US" w:eastAsia="en-US"/>
            </w:rPr>
          </w:pPr>
          <w:hyperlink w:anchor="_Toc481673561" w:history="1">
            <w:r w:rsidRPr="00532F01">
              <w:rPr>
                <w:rStyle w:val="Hyperlink"/>
                <w:noProof/>
              </w:rPr>
              <w:t>SWOT Analysis</w:t>
            </w:r>
            <w:r>
              <w:rPr>
                <w:noProof/>
                <w:webHidden/>
              </w:rPr>
              <w:tab/>
            </w:r>
            <w:r>
              <w:rPr>
                <w:noProof/>
                <w:webHidden/>
              </w:rPr>
              <w:fldChar w:fldCharType="begin"/>
            </w:r>
            <w:r>
              <w:rPr>
                <w:noProof/>
                <w:webHidden/>
              </w:rPr>
              <w:instrText xml:space="preserve"> PAGEREF _Toc481673561 \h </w:instrText>
            </w:r>
            <w:r>
              <w:rPr>
                <w:noProof/>
                <w:webHidden/>
              </w:rPr>
            </w:r>
            <w:r>
              <w:rPr>
                <w:noProof/>
                <w:webHidden/>
              </w:rPr>
              <w:fldChar w:fldCharType="separate"/>
            </w:r>
            <w:r>
              <w:rPr>
                <w:noProof/>
                <w:webHidden/>
              </w:rPr>
              <w:t>6</w:t>
            </w:r>
            <w:r>
              <w:rPr>
                <w:noProof/>
                <w:webHidden/>
              </w:rPr>
              <w:fldChar w:fldCharType="end"/>
            </w:r>
          </w:hyperlink>
        </w:p>
        <w:p w:rsidR="00D26FAC" w:rsidRDefault="00D26FAC">
          <w:pPr>
            <w:pStyle w:val="TOC1"/>
            <w:tabs>
              <w:tab w:val="right" w:leader="dot" w:pos="9350"/>
            </w:tabs>
            <w:rPr>
              <w:rFonts w:asciiTheme="minorHAnsi" w:eastAsiaTheme="minorEastAsia" w:hAnsiTheme="minorHAnsi" w:cstheme="minorBidi"/>
              <w:noProof/>
              <w:color w:val="auto"/>
              <w:sz w:val="22"/>
              <w:szCs w:val="22"/>
              <w:lang w:val="en-US" w:eastAsia="en-US"/>
            </w:rPr>
          </w:pPr>
          <w:hyperlink w:anchor="_Toc481673562" w:history="1">
            <w:r w:rsidRPr="00532F01">
              <w:rPr>
                <w:rStyle w:val="Hyperlink"/>
                <w:noProof/>
              </w:rPr>
              <w:t>Market Segmentation</w:t>
            </w:r>
            <w:r>
              <w:rPr>
                <w:noProof/>
                <w:webHidden/>
              </w:rPr>
              <w:tab/>
            </w:r>
            <w:r>
              <w:rPr>
                <w:noProof/>
                <w:webHidden/>
              </w:rPr>
              <w:fldChar w:fldCharType="begin"/>
            </w:r>
            <w:r>
              <w:rPr>
                <w:noProof/>
                <w:webHidden/>
              </w:rPr>
              <w:instrText xml:space="preserve"> PAGEREF _Toc481673562 \h </w:instrText>
            </w:r>
            <w:r>
              <w:rPr>
                <w:noProof/>
                <w:webHidden/>
              </w:rPr>
            </w:r>
            <w:r>
              <w:rPr>
                <w:noProof/>
                <w:webHidden/>
              </w:rPr>
              <w:fldChar w:fldCharType="separate"/>
            </w:r>
            <w:r>
              <w:rPr>
                <w:noProof/>
                <w:webHidden/>
              </w:rPr>
              <w:t>7</w:t>
            </w:r>
            <w:r>
              <w:rPr>
                <w:noProof/>
                <w:webHidden/>
              </w:rPr>
              <w:fldChar w:fldCharType="end"/>
            </w:r>
          </w:hyperlink>
        </w:p>
        <w:p w:rsidR="00D26FAC" w:rsidRDefault="00D26FAC">
          <w:pPr>
            <w:pStyle w:val="TOC1"/>
            <w:tabs>
              <w:tab w:val="right" w:leader="dot" w:pos="9350"/>
            </w:tabs>
            <w:rPr>
              <w:rFonts w:asciiTheme="minorHAnsi" w:eastAsiaTheme="minorEastAsia" w:hAnsiTheme="minorHAnsi" w:cstheme="minorBidi"/>
              <w:noProof/>
              <w:color w:val="auto"/>
              <w:sz w:val="22"/>
              <w:szCs w:val="22"/>
              <w:lang w:val="en-US" w:eastAsia="en-US"/>
            </w:rPr>
          </w:pPr>
          <w:hyperlink w:anchor="_Toc481673563" w:history="1">
            <w:r w:rsidRPr="00532F01">
              <w:rPr>
                <w:rStyle w:val="Hyperlink"/>
                <w:noProof/>
              </w:rPr>
              <w:t>Targeting</w:t>
            </w:r>
            <w:r>
              <w:rPr>
                <w:noProof/>
                <w:webHidden/>
              </w:rPr>
              <w:tab/>
            </w:r>
            <w:r>
              <w:rPr>
                <w:noProof/>
                <w:webHidden/>
              </w:rPr>
              <w:fldChar w:fldCharType="begin"/>
            </w:r>
            <w:r>
              <w:rPr>
                <w:noProof/>
                <w:webHidden/>
              </w:rPr>
              <w:instrText xml:space="preserve"> PAGEREF _Toc481673563 \h </w:instrText>
            </w:r>
            <w:r>
              <w:rPr>
                <w:noProof/>
                <w:webHidden/>
              </w:rPr>
            </w:r>
            <w:r>
              <w:rPr>
                <w:noProof/>
                <w:webHidden/>
              </w:rPr>
              <w:fldChar w:fldCharType="separate"/>
            </w:r>
            <w:r>
              <w:rPr>
                <w:noProof/>
                <w:webHidden/>
              </w:rPr>
              <w:t>8</w:t>
            </w:r>
            <w:r>
              <w:rPr>
                <w:noProof/>
                <w:webHidden/>
              </w:rPr>
              <w:fldChar w:fldCharType="end"/>
            </w:r>
          </w:hyperlink>
        </w:p>
        <w:p w:rsidR="00D26FAC" w:rsidRDefault="00D26FAC">
          <w:pPr>
            <w:pStyle w:val="TOC1"/>
            <w:tabs>
              <w:tab w:val="right" w:leader="dot" w:pos="9350"/>
            </w:tabs>
            <w:rPr>
              <w:rFonts w:asciiTheme="minorHAnsi" w:eastAsiaTheme="minorEastAsia" w:hAnsiTheme="minorHAnsi" w:cstheme="minorBidi"/>
              <w:noProof/>
              <w:color w:val="auto"/>
              <w:sz w:val="22"/>
              <w:szCs w:val="22"/>
              <w:lang w:val="en-US" w:eastAsia="en-US"/>
            </w:rPr>
          </w:pPr>
          <w:hyperlink w:anchor="_Toc481673564" w:history="1">
            <w:r w:rsidRPr="00532F01">
              <w:rPr>
                <w:rStyle w:val="Hyperlink"/>
                <w:noProof/>
              </w:rPr>
              <w:t>Positioning and Position Statement</w:t>
            </w:r>
            <w:r>
              <w:rPr>
                <w:noProof/>
                <w:webHidden/>
              </w:rPr>
              <w:tab/>
            </w:r>
            <w:r>
              <w:rPr>
                <w:noProof/>
                <w:webHidden/>
              </w:rPr>
              <w:fldChar w:fldCharType="begin"/>
            </w:r>
            <w:r>
              <w:rPr>
                <w:noProof/>
                <w:webHidden/>
              </w:rPr>
              <w:instrText xml:space="preserve"> PAGEREF _Toc481673564 \h </w:instrText>
            </w:r>
            <w:r>
              <w:rPr>
                <w:noProof/>
                <w:webHidden/>
              </w:rPr>
            </w:r>
            <w:r>
              <w:rPr>
                <w:noProof/>
                <w:webHidden/>
              </w:rPr>
              <w:fldChar w:fldCharType="separate"/>
            </w:r>
            <w:r>
              <w:rPr>
                <w:noProof/>
                <w:webHidden/>
              </w:rPr>
              <w:t>8</w:t>
            </w:r>
            <w:r>
              <w:rPr>
                <w:noProof/>
                <w:webHidden/>
              </w:rPr>
              <w:fldChar w:fldCharType="end"/>
            </w:r>
          </w:hyperlink>
        </w:p>
        <w:p w:rsidR="00D26FAC" w:rsidRDefault="00D26FAC">
          <w:pPr>
            <w:pStyle w:val="TOC1"/>
            <w:tabs>
              <w:tab w:val="right" w:leader="dot" w:pos="9350"/>
            </w:tabs>
            <w:rPr>
              <w:rFonts w:asciiTheme="minorHAnsi" w:eastAsiaTheme="minorEastAsia" w:hAnsiTheme="minorHAnsi" w:cstheme="minorBidi"/>
              <w:noProof/>
              <w:color w:val="auto"/>
              <w:sz w:val="22"/>
              <w:szCs w:val="22"/>
              <w:lang w:val="en-US" w:eastAsia="en-US"/>
            </w:rPr>
          </w:pPr>
          <w:hyperlink w:anchor="_Toc481673565" w:history="1">
            <w:r w:rsidRPr="00532F01">
              <w:rPr>
                <w:rStyle w:val="Hyperlink"/>
                <w:noProof/>
              </w:rPr>
              <w:t>Marketing Plan- Food Asia</w:t>
            </w:r>
            <w:r>
              <w:rPr>
                <w:noProof/>
                <w:webHidden/>
              </w:rPr>
              <w:tab/>
            </w:r>
            <w:r>
              <w:rPr>
                <w:noProof/>
                <w:webHidden/>
              </w:rPr>
              <w:fldChar w:fldCharType="begin"/>
            </w:r>
            <w:r>
              <w:rPr>
                <w:noProof/>
                <w:webHidden/>
              </w:rPr>
              <w:instrText xml:space="preserve"> PAGEREF _Toc481673565 \h </w:instrText>
            </w:r>
            <w:r>
              <w:rPr>
                <w:noProof/>
                <w:webHidden/>
              </w:rPr>
            </w:r>
            <w:r>
              <w:rPr>
                <w:noProof/>
                <w:webHidden/>
              </w:rPr>
              <w:fldChar w:fldCharType="separate"/>
            </w:r>
            <w:r>
              <w:rPr>
                <w:noProof/>
                <w:webHidden/>
              </w:rPr>
              <w:t>9</w:t>
            </w:r>
            <w:r>
              <w:rPr>
                <w:noProof/>
                <w:webHidden/>
              </w:rPr>
              <w:fldChar w:fldCharType="end"/>
            </w:r>
          </w:hyperlink>
        </w:p>
        <w:p w:rsidR="00D26FAC" w:rsidRDefault="00D26FAC">
          <w:pPr>
            <w:pStyle w:val="TOC1"/>
            <w:tabs>
              <w:tab w:val="right" w:leader="dot" w:pos="9350"/>
            </w:tabs>
            <w:rPr>
              <w:rFonts w:asciiTheme="minorHAnsi" w:eastAsiaTheme="minorEastAsia" w:hAnsiTheme="minorHAnsi" w:cstheme="minorBidi"/>
              <w:noProof/>
              <w:color w:val="auto"/>
              <w:sz w:val="22"/>
              <w:szCs w:val="22"/>
              <w:lang w:val="en-US" w:eastAsia="en-US"/>
            </w:rPr>
          </w:pPr>
          <w:hyperlink w:anchor="_Toc481673566" w:history="1">
            <w:r w:rsidRPr="00532F01">
              <w:rPr>
                <w:rStyle w:val="Hyperlink"/>
                <w:noProof/>
              </w:rPr>
              <w:t>Breakeven Analysis</w:t>
            </w:r>
            <w:r>
              <w:rPr>
                <w:noProof/>
                <w:webHidden/>
              </w:rPr>
              <w:tab/>
            </w:r>
            <w:r>
              <w:rPr>
                <w:noProof/>
                <w:webHidden/>
              </w:rPr>
              <w:fldChar w:fldCharType="begin"/>
            </w:r>
            <w:r>
              <w:rPr>
                <w:noProof/>
                <w:webHidden/>
              </w:rPr>
              <w:instrText xml:space="preserve"> PAGEREF _Toc481673566 \h </w:instrText>
            </w:r>
            <w:r>
              <w:rPr>
                <w:noProof/>
                <w:webHidden/>
              </w:rPr>
            </w:r>
            <w:r>
              <w:rPr>
                <w:noProof/>
                <w:webHidden/>
              </w:rPr>
              <w:fldChar w:fldCharType="separate"/>
            </w:r>
            <w:r>
              <w:rPr>
                <w:noProof/>
                <w:webHidden/>
              </w:rPr>
              <w:t>15</w:t>
            </w:r>
            <w:r>
              <w:rPr>
                <w:noProof/>
                <w:webHidden/>
              </w:rPr>
              <w:fldChar w:fldCharType="end"/>
            </w:r>
          </w:hyperlink>
        </w:p>
        <w:p w:rsidR="00D26FAC" w:rsidRDefault="00D26FAC">
          <w:pPr>
            <w:pStyle w:val="TOC1"/>
            <w:tabs>
              <w:tab w:val="right" w:leader="dot" w:pos="9350"/>
            </w:tabs>
            <w:rPr>
              <w:rFonts w:asciiTheme="minorHAnsi" w:eastAsiaTheme="minorEastAsia" w:hAnsiTheme="minorHAnsi" w:cstheme="minorBidi"/>
              <w:noProof/>
              <w:color w:val="auto"/>
              <w:sz w:val="22"/>
              <w:szCs w:val="22"/>
              <w:lang w:val="en-US" w:eastAsia="en-US"/>
            </w:rPr>
          </w:pPr>
          <w:hyperlink w:anchor="_Toc481673567" w:history="1">
            <w:r w:rsidRPr="00532F01">
              <w:rPr>
                <w:rStyle w:val="Hyperlink"/>
                <w:noProof/>
              </w:rPr>
              <w:t>Limitations to success of FoodAsia</w:t>
            </w:r>
            <w:r>
              <w:rPr>
                <w:noProof/>
                <w:webHidden/>
              </w:rPr>
              <w:tab/>
            </w:r>
            <w:r>
              <w:rPr>
                <w:noProof/>
                <w:webHidden/>
              </w:rPr>
              <w:fldChar w:fldCharType="begin"/>
            </w:r>
            <w:r>
              <w:rPr>
                <w:noProof/>
                <w:webHidden/>
              </w:rPr>
              <w:instrText xml:space="preserve"> PAGEREF _Toc481673567 \h </w:instrText>
            </w:r>
            <w:r>
              <w:rPr>
                <w:noProof/>
                <w:webHidden/>
              </w:rPr>
            </w:r>
            <w:r>
              <w:rPr>
                <w:noProof/>
                <w:webHidden/>
              </w:rPr>
              <w:fldChar w:fldCharType="separate"/>
            </w:r>
            <w:r>
              <w:rPr>
                <w:noProof/>
                <w:webHidden/>
              </w:rPr>
              <w:t>16</w:t>
            </w:r>
            <w:r>
              <w:rPr>
                <w:noProof/>
                <w:webHidden/>
              </w:rPr>
              <w:fldChar w:fldCharType="end"/>
            </w:r>
          </w:hyperlink>
        </w:p>
        <w:p w:rsidR="00D26FAC" w:rsidRDefault="00D26FAC">
          <w:pPr>
            <w:pStyle w:val="TOC1"/>
            <w:tabs>
              <w:tab w:val="right" w:leader="dot" w:pos="9350"/>
            </w:tabs>
            <w:rPr>
              <w:rFonts w:asciiTheme="minorHAnsi" w:eastAsiaTheme="minorEastAsia" w:hAnsiTheme="minorHAnsi" w:cstheme="minorBidi"/>
              <w:noProof/>
              <w:color w:val="auto"/>
              <w:sz w:val="22"/>
              <w:szCs w:val="22"/>
              <w:lang w:val="en-US" w:eastAsia="en-US"/>
            </w:rPr>
          </w:pPr>
          <w:hyperlink w:anchor="_Toc481673568" w:history="1">
            <w:r w:rsidRPr="00532F01">
              <w:rPr>
                <w:rStyle w:val="Hyperlink"/>
                <w:noProof/>
              </w:rPr>
              <w:t>Time frame, national or regional rollout</w:t>
            </w:r>
            <w:r>
              <w:rPr>
                <w:noProof/>
                <w:webHidden/>
              </w:rPr>
              <w:tab/>
            </w:r>
            <w:r>
              <w:rPr>
                <w:noProof/>
                <w:webHidden/>
              </w:rPr>
              <w:fldChar w:fldCharType="begin"/>
            </w:r>
            <w:r>
              <w:rPr>
                <w:noProof/>
                <w:webHidden/>
              </w:rPr>
              <w:instrText xml:space="preserve"> PAGEREF _Toc481673568 \h </w:instrText>
            </w:r>
            <w:r>
              <w:rPr>
                <w:noProof/>
                <w:webHidden/>
              </w:rPr>
            </w:r>
            <w:r>
              <w:rPr>
                <w:noProof/>
                <w:webHidden/>
              </w:rPr>
              <w:fldChar w:fldCharType="separate"/>
            </w:r>
            <w:r>
              <w:rPr>
                <w:noProof/>
                <w:webHidden/>
              </w:rPr>
              <w:t>17</w:t>
            </w:r>
            <w:r>
              <w:rPr>
                <w:noProof/>
                <w:webHidden/>
              </w:rPr>
              <w:fldChar w:fldCharType="end"/>
            </w:r>
          </w:hyperlink>
        </w:p>
        <w:p w:rsidR="00D26FAC" w:rsidRDefault="00D26FAC">
          <w:pPr>
            <w:pStyle w:val="TOC1"/>
            <w:tabs>
              <w:tab w:val="right" w:leader="dot" w:pos="9350"/>
            </w:tabs>
            <w:rPr>
              <w:rFonts w:asciiTheme="minorHAnsi" w:eastAsiaTheme="minorEastAsia" w:hAnsiTheme="minorHAnsi" w:cstheme="minorBidi"/>
              <w:noProof/>
              <w:color w:val="auto"/>
              <w:sz w:val="22"/>
              <w:szCs w:val="22"/>
              <w:lang w:val="en-US" w:eastAsia="en-US"/>
            </w:rPr>
          </w:pPr>
          <w:hyperlink w:anchor="_Toc481673569" w:history="1">
            <w:r w:rsidRPr="00532F01">
              <w:rPr>
                <w:rStyle w:val="Hyperlink"/>
                <w:noProof/>
              </w:rPr>
              <w:t>Conclusion</w:t>
            </w:r>
            <w:r>
              <w:rPr>
                <w:noProof/>
                <w:webHidden/>
              </w:rPr>
              <w:tab/>
            </w:r>
            <w:r>
              <w:rPr>
                <w:noProof/>
                <w:webHidden/>
              </w:rPr>
              <w:fldChar w:fldCharType="begin"/>
            </w:r>
            <w:r>
              <w:rPr>
                <w:noProof/>
                <w:webHidden/>
              </w:rPr>
              <w:instrText xml:space="preserve"> PAGEREF _Toc481673569 \h </w:instrText>
            </w:r>
            <w:r>
              <w:rPr>
                <w:noProof/>
                <w:webHidden/>
              </w:rPr>
            </w:r>
            <w:r>
              <w:rPr>
                <w:noProof/>
                <w:webHidden/>
              </w:rPr>
              <w:fldChar w:fldCharType="separate"/>
            </w:r>
            <w:r>
              <w:rPr>
                <w:noProof/>
                <w:webHidden/>
              </w:rPr>
              <w:t>17</w:t>
            </w:r>
            <w:r>
              <w:rPr>
                <w:noProof/>
                <w:webHidden/>
              </w:rPr>
              <w:fldChar w:fldCharType="end"/>
            </w:r>
          </w:hyperlink>
        </w:p>
        <w:p w:rsidR="00D26FAC" w:rsidRDefault="00D26FAC">
          <w:pPr>
            <w:pStyle w:val="TOC1"/>
            <w:tabs>
              <w:tab w:val="right" w:leader="dot" w:pos="9350"/>
            </w:tabs>
            <w:rPr>
              <w:rFonts w:asciiTheme="minorHAnsi" w:eastAsiaTheme="minorEastAsia" w:hAnsiTheme="minorHAnsi" w:cstheme="minorBidi"/>
              <w:noProof/>
              <w:color w:val="auto"/>
              <w:sz w:val="22"/>
              <w:szCs w:val="22"/>
              <w:lang w:val="en-US" w:eastAsia="en-US"/>
            </w:rPr>
          </w:pPr>
          <w:hyperlink w:anchor="_Toc481673570" w:history="1">
            <w:r w:rsidRPr="00532F01">
              <w:rPr>
                <w:rStyle w:val="Hyperlink"/>
                <w:noProof/>
              </w:rPr>
              <w:t>References</w:t>
            </w:r>
            <w:r>
              <w:rPr>
                <w:noProof/>
                <w:webHidden/>
              </w:rPr>
              <w:tab/>
            </w:r>
            <w:r>
              <w:rPr>
                <w:noProof/>
                <w:webHidden/>
              </w:rPr>
              <w:fldChar w:fldCharType="begin"/>
            </w:r>
            <w:r>
              <w:rPr>
                <w:noProof/>
                <w:webHidden/>
              </w:rPr>
              <w:instrText xml:space="preserve"> PAGEREF _Toc481673570 \h </w:instrText>
            </w:r>
            <w:r>
              <w:rPr>
                <w:noProof/>
                <w:webHidden/>
              </w:rPr>
            </w:r>
            <w:r>
              <w:rPr>
                <w:noProof/>
                <w:webHidden/>
              </w:rPr>
              <w:fldChar w:fldCharType="separate"/>
            </w:r>
            <w:r>
              <w:rPr>
                <w:noProof/>
                <w:webHidden/>
              </w:rPr>
              <w:t>18</w:t>
            </w:r>
            <w:r>
              <w:rPr>
                <w:noProof/>
                <w:webHidden/>
              </w:rPr>
              <w:fldChar w:fldCharType="end"/>
            </w:r>
          </w:hyperlink>
        </w:p>
        <w:p w:rsidR="009C076F" w:rsidRPr="004362AE" w:rsidRDefault="009C076F" w:rsidP="005D35BB">
          <w:pPr>
            <w:jc w:val="both"/>
            <w:rPr>
              <w:sz w:val="28"/>
            </w:rPr>
          </w:pPr>
          <w:r w:rsidRPr="004362AE">
            <w:rPr>
              <w:b/>
              <w:bCs/>
              <w:noProof/>
              <w:sz w:val="28"/>
            </w:rPr>
            <w:fldChar w:fldCharType="end"/>
          </w:r>
        </w:p>
      </w:sdtContent>
    </w:sdt>
    <w:p w:rsidR="006127A6" w:rsidRDefault="009506FE" w:rsidP="005D35BB">
      <w:pPr>
        <w:widowControl/>
        <w:tabs>
          <w:tab w:val="left" w:pos="440"/>
          <w:tab w:val="right" w:pos="9350"/>
        </w:tabs>
        <w:spacing w:after="100" w:line="259" w:lineRule="auto"/>
        <w:jc w:val="both"/>
        <w:rPr>
          <w:color w:val="0563C1"/>
          <w:sz w:val="22"/>
          <w:szCs w:val="22"/>
          <w:u w:val="single"/>
        </w:rPr>
      </w:pPr>
      <w:r>
        <w:rPr>
          <w:color w:val="0563C1"/>
          <w:sz w:val="22"/>
          <w:szCs w:val="22"/>
          <w:u w:val="single"/>
        </w:rPr>
        <w:t xml:space="preserve"> </w:t>
      </w:r>
    </w:p>
    <w:p w:rsidR="006127A6" w:rsidRDefault="009506FE" w:rsidP="005D35BB">
      <w:pPr>
        <w:spacing w:line="276" w:lineRule="auto"/>
        <w:jc w:val="both"/>
        <w:rPr>
          <w:color w:val="2F5496"/>
          <w:sz w:val="36"/>
          <w:szCs w:val="36"/>
        </w:rPr>
      </w:pPr>
      <w:r>
        <w:rPr>
          <w:color w:val="2F5496"/>
          <w:sz w:val="36"/>
          <w:szCs w:val="36"/>
        </w:rPr>
        <w:t>Table of Figure</w:t>
      </w:r>
    </w:p>
    <w:p w:rsidR="009C076F" w:rsidRDefault="009C076F" w:rsidP="005D35BB">
      <w:pPr>
        <w:spacing w:line="276" w:lineRule="auto"/>
        <w:jc w:val="both"/>
        <w:rPr>
          <w:color w:val="2F5496"/>
          <w:sz w:val="36"/>
          <w:szCs w:val="36"/>
        </w:rPr>
      </w:pPr>
    </w:p>
    <w:p w:rsidR="00EE491F" w:rsidRPr="00C348D4" w:rsidRDefault="009C076F">
      <w:pPr>
        <w:pStyle w:val="TableofFigures"/>
        <w:tabs>
          <w:tab w:val="right" w:leader="dot" w:pos="9350"/>
        </w:tabs>
        <w:rPr>
          <w:rFonts w:asciiTheme="minorHAnsi" w:eastAsiaTheme="minorEastAsia" w:hAnsiTheme="minorHAnsi" w:cstheme="minorBidi"/>
          <w:noProof/>
          <w:color w:val="auto"/>
        </w:rPr>
      </w:pPr>
      <w:r w:rsidRPr="00EE491F">
        <w:rPr>
          <w:color w:val="0563C1"/>
          <w:sz w:val="28"/>
          <w:szCs w:val="28"/>
          <w:u w:val="single"/>
        </w:rPr>
        <w:fldChar w:fldCharType="begin"/>
      </w:r>
      <w:r w:rsidRPr="00EE491F">
        <w:rPr>
          <w:color w:val="0563C1"/>
          <w:sz w:val="28"/>
          <w:szCs w:val="28"/>
          <w:u w:val="single"/>
        </w:rPr>
        <w:instrText xml:space="preserve"> TOC \h \z \c "Figure" </w:instrText>
      </w:r>
      <w:r w:rsidRPr="00EE491F">
        <w:rPr>
          <w:color w:val="0563C1"/>
          <w:sz w:val="28"/>
          <w:szCs w:val="28"/>
          <w:u w:val="single"/>
        </w:rPr>
        <w:fldChar w:fldCharType="separate"/>
      </w:r>
      <w:hyperlink w:anchor="_Toc481618593" w:history="1">
        <w:r w:rsidR="00EE491F" w:rsidRPr="00C348D4">
          <w:rPr>
            <w:rStyle w:val="Hyperlink"/>
            <w:noProof/>
          </w:rPr>
          <w:t>Figure 1:</w:t>
        </w:r>
        <w:r w:rsidR="00C348D4">
          <w:rPr>
            <w:rStyle w:val="Hyperlink"/>
            <w:noProof/>
          </w:rPr>
          <w:t xml:space="preserve"> </w:t>
        </w:r>
        <w:r w:rsidR="00EE491F" w:rsidRPr="00C348D4">
          <w:rPr>
            <w:rStyle w:val="Hyperlink"/>
            <w:noProof/>
          </w:rPr>
          <w:t>Data of Students enrolled in University of Texas at Dallas</w:t>
        </w:r>
        <w:r w:rsidR="00EE491F" w:rsidRPr="00C348D4">
          <w:rPr>
            <w:noProof/>
            <w:webHidden/>
          </w:rPr>
          <w:tab/>
        </w:r>
        <w:r w:rsidR="00EE491F" w:rsidRPr="00C348D4">
          <w:rPr>
            <w:noProof/>
            <w:webHidden/>
          </w:rPr>
          <w:fldChar w:fldCharType="begin"/>
        </w:r>
        <w:r w:rsidR="00EE491F" w:rsidRPr="00C348D4">
          <w:rPr>
            <w:noProof/>
            <w:webHidden/>
          </w:rPr>
          <w:instrText xml:space="preserve"> PAGEREF _Toc481618593 \h </w:instrText>
        </w:r>
        <w:r w:rsidR="00EE491F" w:rsidRPr="00C348D4">
          <w:rPr>
            <w:noProof/>
            <w:webHidden/>
          </w:rPr>
        </w:r>
        <w:r w:rsidR="00EE491F" w:rsidRPr="00C348D4">
          <w:rPr>
            <w:noProof/>
            <w:webHidden/>
          </w:rPr>
          <w:fldChar w:fldCharType="separate"/>
        </w:r>
        <w:r w:rsidR="00C9308A" w:rsidRPr="00C348D4">
          <w:rPr>
            <w:noProof/>
            <w:webHidden/>
          </w:rPr>
          <w:t>2</w:t>
        </w:r>
        <w:r w:rsidR="00EE491F" w:rsidRPr="00C348D4">
          <w:rPr>
            <w:noProof/>
            <w:webHidden/>
          </w:rPr>
          <w:fldChar w:fldCharType="end"/>
        </w:r>
      </w:hyperlink>
    </w:p>
    <w:p w:rsidR="00EE491F" w:rsidRPr="00C348D4" w:rsidRDefault="00FA3C9A">
      <w:pPr>
        <w:pStyle w:val="TableofFigures"/>
        <w:tabs>
          <w:tab w:val="right" w:leader="dot" w:pos="9350"/>
        </w:tabs>
        <w:rPr>
          <w:rFonts w:asciiTheme="minorHAnsi" w:eastAsiaTheme="minorEastAsia" w:hAnsiTheme="minorHAnsi" w:cstheme="minorBidi"/>
          <w:noProof/>
          <w:color w:val="auto"/>
        </w:rPr>
      </w:pPr>
      <w:hyperlink w:anchor="_Toc481618594" w:history="1">
        <w:r w:rsidR="00EE491F" w:rsidRPr="00C348D4">
          <w:rPr>
            <w:rStyle w:val="Hyperlink"/>
            <w:noProof/>
          </w:rPr>
          <w:t>Figure 2: Data indicating diversity of student at UT-Dallas</w:t>
        </w:r>
        <w:r w:rsidR="00EE491F" w:rsidRPr="00C348D4">
          <w:rPr>
            <w:noProof/>
            <w:webHidden/>
          </w:rPr>
          <w:tab/>
        </w:r>
        <w:r w:rsidR="00EE491F" w:rsidRPr="00C348D4">
          <w:rPr>
            <w:noProof/>
            <w:webHidden/>
          </w:rPr>
          <w:fldChar w:fldCharType="begin"/>
        </w:r>
        <w:r w:rsidR="00EE491F" w:rsidRPr="00C348D4">
          <w:rPr>
            <w:noProof/>
            <w:webHidden/>
          </w:rPr>
          <w:instrText xml:space="preserve"> PAGEREF _Toc481618594 \h </w:instrText>
        </w:r>
        <w:r w:rsidR="00EE491F" w:rsidRPr="00C348D4">
          <w:rPr>
            <w:noProof/>
            <w:webHidden/>
          </w:rPr>
        </w:r>
        <w:r w:rsidR="00EE491F" w:rsidRPr="00C348D4">
          <w:rPr>
            <w:noProof/>
            <w:webHidden/>
          </w:rPr>
          <w:fldChar w:fldCharType="separate"/>
        </w:r>
        <w:r w:rsidR="00C9308A" w:rsidRPr="00C348D4">
          <w:rPr>
            <w:noProof/>
            <w:webHidden/>
          </w:rPr>
          <w:t>2</w:t>
        </w:r>
        <w:r w:rsidR="00EE491F" w:rsidRPr="00C348D4">
          <w:rPr>
            <w:noProof/>
            <w:webHidden/>
          </w:rPr>
          <w:fldChar w:fldCharType="end"/>
        </w:r>
      </w:hyperlink>
    </w:p>
    <w:p w:rsidR="00EE491F" w:rsidRPr="00C348D4" w:rsidRDefault="00FA3C9A">
      <w:pPr>
        <w:pStyle w:val="TableofFigures"/>
        <w:tabs>
          <w:tab w:val="right" w:leader="dot" w:pos="9350"/>
        </w:tabs>
        <w:rPr>
          <w:rFonts w:asciiTheme="minorHAnsi" w:eastAsiaTheme="minorEastAsia" w:hAnsiTheme="minorHAnsi" w:cstheme="minorBidi"/>
          <w:noProof/>
          <w:color w:val="auto"/>
        </w:rPr>
      </w:pPr>
      <w:hyperlink w:anchor="_Toc481618595" w:history="1">
        <w:r w:rsidR="00EE491F" w:rsidRPr="00C348D4">
          <w:rPr>
            <w:rStyle w:val="Hyperlink"/>
            <w:noProof/>
          </w:rPr>
          <w:t>Figure 3: Analysis of survey results</w:t>
        </w:r>
        <w:r w:rsidR="00EE491F" w:rsidRPr="00C348D4">
          <w:rPr>
            <w:noProof/>
            <w:webHidden/>
          </w:rPr>
          <w:tab/>
        </w:r>
        <w:r w:rsidR="00EE491F" w:rsidRPr="00C348D4">
          <w:rPr>
            <w:noProof/>
            <w:webHidden/>
          </w:rPr>
          <w:fldChar w:fldCharType="begin"/>
        </w:r>
        <w:r w:rsidR="00EE491F" w:rsidRPr="00C348D4">
          <w:rPr>
            <w:noProof/>
            <w:webHidden/>
          </w:rPr>
          <w:instrText xml:space="preserve"> PAGEREF _Toc481618595 \h </w:instrText>
        </w:r>
        <w:r w:rsidR="00EE491F" w:rsidRPr="00C348D4">
          <w:rPr>
            <w:noProof/>
            <w:webHidden/>
          </w:rPr>
        </w:r>
        <w:r w:rsidR="00EE491F" w:rsidRPr="00C348D4">
          <w:rPr>
            <w:noProof/>
            <w:webHidden/>
          </w:rPr>
          <w:fldChar w:fldCharType="separate"/>
        </w:r>
        <w:r w:rsidR="00C9308A" w:rsidRPr="00C348D4">
          <w:rPr>
            <w:noProof/>
            <w:webHidden/>
          </w:rPr>
          <w:t>4</w:t>
        </w:r>
        <w:r w:rsidR="00EE491F" w:rsidRPr="00C348D4">
          <w:rPr>
            <w:noProof/>
            <w:webHidden/>
          </w:rPr>
          <w:fldChar w:fldCharType="end"/>
        </w:r>
      </w:hyperlink>
    </w:p>
    <w:p w:rsidR="00EE491F" w:rsidRPr="00C348D4" w:rsidRDefault="00FA3C9A">
      <w:pPr>
        <w:pStyle w:val="TableofFigures"/>
        <w:tabs>
          <w:tab w:val="right" w:leader="dot" w:pos="9350"/>
        </w:tabs>
        <w:rPr>
          <w:rFonts w:asciiTheme="minorHAnsi" w:eastAsiaTheme="minorEastAsia" w:hAnsiTheme="minorHAnsi" w:cstheme="minorBidi"/>
          <w:noProof/>
          <w:color w:val="auto"/>
        </w:rPr>
      </w:pPr>
      <w:hyperlink w:anchor="_Toc481618596" w:history="1">
        <w:r w:rsidR="00EE491F" w:rsidRPr="00C348D4">
          <w:rPr>
            <w:rStyle w:val="Hyperlink"/>
            <w:noProof/>
          </w:rPr>
          <w:t>Figure 4:</w:t>
        </w:r>
        <w:r w:rsidR="00C348D4">
          <w:rPr>
            <w:rStyle w:val="Hyperlink"/>
            <w:noProof/>
          </w:rPr>
          <w:t xml:space="preserve"> </w:t>
        </w:r>
        <w:r w:rsidR="00EE491F" w:rsidRPr="00C348D4">
          <w:rPr>
            <w:rStyle w:val="Hyperlink"/>
            <w:noProof/>
          </w:rPr>
          <w:t>Survey results for meal preference</w:t>
        </w:r>
        <w:r w:rsidR="00EE491F" w:rsidRPr="00C348D4">
          <w:rPr>
            <w:noProof/>
            <w:webHidden/>
          </w:rPr>
          <w:tab/>
        </w:r>
        <w:r w:rsidR="00EE491F" w:rsidRPr="00C348D4">
          <w:rPr>
            <w:noProof/>
            <w:webHidden/>
          </w:rPr>
          <w:fldChar w:fldCharType="begin"/>
        </w:r>
        <w:r w:rsidR="00EE491F" w:rsidRPr="00C348D4">
          <w:rPr>
            <w:noProof/>
            <w:webHidden/>
          </w:rPr>
          <w:instrText xml:space="preserve"> PAGEREF _Toc481618596 \h </w:instrText>
        </w:r>
        <w:r w:rsidR="00EE491F" w:rsidRPr="00C348D4">
          <w:rPr>
            <w:noProof/>
            <w:webHidden/>
          </w:rPr>
        </w:r>
        <w:r w:rsidR="00EE491F" w:rsidRPr="00C348D4">
          <w:rPr>
            <w:noProof/>
            <w:webHidden/>
          </w:rPr>
          <w:fldChar w:fldCharType="separate"/>
        </w:r>
        <w:r w:rsidR="00C9308A" w:rsidRPr="00C348D4">
          <w:rPr>
            <w:noProof/>
            <w:webHidden/>
          </w:rPr>
          <w:t>5</w:t>
        </w:r>
        <w:r w:rsidR="00EE491F" w:rsidRPr="00C348D4">
          <w:rPr>
            <w:noProof/>
            <w:webHidden/>
          </w:rPr>
          <w:fldChar w:fldCharType="end"/>
        </w:r>
      </w:hyperlink>
    </w:p>
    <w:p w:rsidR="00EE491F" w:rsidRPr="00C348D4" w:rsidRDefault="00FA3C9A">
      <w:pPr>
        <w:pStyle w:val="TableofFigures"/>
        <w:tabs>
          <w:tab w:val="right" w:leader="dot" w:pos="9350"/>
        </w:tabs>
        <w:rPr>
          <w:rFonts w:asciiTheme="minorHAnsi" w:eastAsiaTheme="minorEastAsia" w:hAnsiTheme="minorHAnsi" w:cstheme="minorBidi"/>
          <w:noProof/>
          <w:color w:val="auto"/>
        </w:rPr>
      </w:pPr>
      <w:hyperlink w:anchor="_Toc481618597" w:history="1">
        <w:r w:rsidR="00EE491F" w:rsidRPr="00C348D4">
          <w:rPr>
            <w:rStyle w:val="Hyperlink"/>
            <w:noProof/>
          </w:rPr>
          <w:t>Figure 5: Tagline and Logo</w:t>
        </w:r>
        <w:r w:rsidR="00EE491F" w:rsidRPr="00C348D4">
          <w:rPr>
            <w:noProof/>
            <w:webHidden/>
          </w:rPr>
          <w:tab/>
        </w:r>
        <w:r w:rsidR="00EE491F" w:rsidRPr="00C348D4">
          <w:rPr>
            <w:noProof/>
            <w:webHidden/>
          </w:rPr>
          <w:fldChar w:fldCharType="begin"/>
        </w:r>
        <w:r w:rsidR="00EE491F" w:rsidRPr="00C348D4">
          <w:rPr>
            <w:noProof/>
            <w:webHidden/>
          </w:rPr>
          <w:instrText xml:space="preserve"> PAGEREF _Toc481618597 \h </w:instrText>
        </w:r>
        <w:r w:rsidR="00EE491F" w:rsidRPr="00C348D4">
          <w:rPr>
            <w:noProof/>
            <w:webHidden/>
          </w:rPr>
        </w:r>
        <w:r w:rsidR="00EE491F" w:rsidRPr="00C348D4">
          <w:rPr>
            <w:noProof/>
            <w:webHidden/>
          </w:rPr>
          <w:fldChar w:fldCharType="separate"/>
        </w:r>
        <w:r w:rsidR="00C9308A" w:rsidRPr="00C348D4">
          <w:rPr>
            <w:noProof/>
            <w:webHidden/>
          </w:rPr>
          <w:t>9</w:t>
        </w:r>
        <w:r w:rsidR="00EE491F" w:rsidRPr="00C348D4">
          <w:rPr>
            <w:noProof/>
            <w:webHidden/>
          </w:rPr>
          <w:fldChar w:fldCharType="end"/>
        </w:r>
      </w:hyperlink>
    </w:p>
    <w:p w:rsidR="00EE491F" w:rsidRPr="00C348D4" w:rsidRDefault="00FA3C9A">
      <w:pPr>
        <w:pStyle w:val="TableofFigures"/>
        <w:tabs>
          <w:tab w:val="right" w:leader="dot" w:pos="9350"/>
        </w:tabs>
        <w:rPr>
          <w:rFonts w:asciiTheme="minorHAnsi" w:eastAsiaTheme="minorEastAsia" w:hAnsiTheme="minorHAnsi" w:cstheme="minorBidi"/>
          <w:noProof/>
          <w:color w:val="auto"/>
        </w:rPr>
      </w:pPr>
      <w:hyperlink w:anchor="_Toc481618598" w:history="1">
        <w:r w:rsidR="00EE491F" w:rsidRPr="00C348D4">
          <w:rPr>
            <w:rStyle w:val="Hyperlink"/>
            <w:noProof/>
          </w:rPr>
          <w:t>Figure 6: Menu for Initial food truck</w:t>
        </w:r>
        <w:r w:rsidR="00EE491F" w:rsidRPr="00C348D4">
          <w:rPr>
            <w:noProof/>
            <w:webHidden/>
          </w:rPr>
          <w:tab/>
        </w:r>
        <w:r w:rsidR="00EE491F" w:rsidRPr="00C348D4">
          <w:rPr>
            <w:noProof/>
            <w:webHidden/>
          </w:rPr>
          <w:fldChar w:fldCharType="begin"/>
        </w:r>
        <w:r w:rsidR="00EE491F" w:rsidRPr="00C348D4">
          <w:rPr>
            <w:noProof/>
            <w:webHidden/>
          </w:rPr>
          <w:instrText xml:space="preserve"> PAGEREF _Toc481618598 \h </w:instrText>
        </w:r>
        <w:r w:rsidR="00EE491F" w:rsidRPr="00C348D4">
          <w:rPr>
            <w:noProof/>
            <w:webHidden/>
          </w:rPr>
        </w:r>
        <w:r w:rsidR="00EE491F" w:rsidRPr="00C348D4">
          <w:rPr>
            <w:noProof/>
            <w:webHidden/>
          </w:rPr>
          <w:fldChar w:fldCharType="separate"/>
        </w:r>
        <w:r w:rsidR="00C9308A" w:rsidRPr="00C348D4">
          <w:rPr>
            <w:noProof/>
            <w:webHidden/>
          </w:rPr>
          <w:t>10</w:t>
        </w:r>
        <w:r w:rsidR="00EE491F" w:rsidRPr="00C348D4">
          <w:rPr>
            <w:noProof/>
            <w:webHidden/>
          </w:rPr>
          <w:fldChar w:fldCharType="end"/>
        </w:r>
      </w:hyperlink>
    </w:p>
    <w:p w:rsidR="00EE491F" w:rsidRPr="00EE491F" w:rsidRDefault="00FA3C9A">
      <w:pPr>
        <w:pStyle w:val="TableofFigures"/>
        <w:tabs>
          <w:tab w:val="right" w:leader="dot" w:pos="9350"/>
        </w:tabs>
        <w:rPr>
          <w:rFonts w:asciiTheme="minorHAnsi" w:eastAsiaTheme="minorEastAsia" w:hAnsiTheme="minorHAnsi" w:cstheme="minorBidi"/>
          <w:noProof/>
          <w:color w:val="auto"/>
          <w:sz w:val="28"/>
          <w:szCs w:val="28"/>
        </w:rPr>
      </w:pPr>
      <w:hyperlink w:anchor="_Toc481618599" w:history="1">
        <w:r w:rsidR="00EE491F" w:rsidRPr="00C348D4">
          <w:rPr>
            <w:rStyle w:val="Hyperlink"/>
            <w:noProof/>
          </w:rPr>
          <w:t>Figure 7: Packing and take-away box template</w:t>
        </w:r>
        <w:r w:rsidR="00EE491F" w:rsidRPr="00C348D4">
          <w:rPr>
            <w:noProof/>
            <w:webHidden/>
          </w:rPr>
          <w:tab/>
        </w:r>
        <w:r w:rsidR="00EE491F" w:rsidRPr="00C348D4">
          <w:rPr>
            <w:noProof/>
            <w:webHidden/>
          </w:rPr>
          <w:fldChar w:fldCharType="begin"/>
        </w:r>
        <w:r w:rsidR="00EE491F" w:rsidRPr="00C348D4">
          <w:rPr>
            <w:noProof/>
            <w:webHidden/>
          </w:rPr>
          <w:instrText xml:space="preserve"> PAGEREF _Toc481618599 \h </w:instrText>
        </w:r>
        <w:r w:rsidR="00EE491F" w:rsidRPr="00C348D4">
          <w:rPr>
            <w:noProof/>
            <w:webHidden/>
          </w:rPr>
        </w:r>
        <w:r w:rsidR="00EE491F" w:rsidRPr="00C348D4">
          <w:rPr>
            <w:noProof/>
            <w:webHidden/>
          </w:rPr>
          <w:fldChar w:fldCharType="separate"/>
        </w:r>
        <w:r w:rsidR="00C9308A" w:rsidRPr="00C348D4">
          <w:rPr>
            <w:noProof/>
            <w:webHidden/>
          </w:rPr>
          <w:t>11</w:t>
        </w:r>
        <w:r w:rsidR="00EE491F" w:rsidRPr="00C348D4">
          <w:rPr>
            <w:noProof/>
            <w:webHidden/>
          </w:rPr>
          <w:fldChar w:fldCharType="end"/>
        </w:r>
      </w:hyperlink>
    </w:p>
    <w:p w:rsidR="006127A6" w:rsidRDefault="009C076F" w:rsidP="005D35BB">
      <w:pPr>
        <w:pStyle w:val="TOC1"/>
        <w:tabs>
          <w:tab w:val="right" w:pos="9350"/>
        </w:tabs>
        <w:jc w:val="both"/>
        <w:rPr>
          <w:color w:val="0563C1"/>
          <w:sz w:val="28"/>
          <w:szCs w:val="28"/>
          <w:u w:val="single"/>
        </w:rPr>
      </w:pPr>
      <w:r w:rsidRPr="00EE491F">
        <w:rPr>
          <w:color w:val="0563C1"/>
          <w:sz w:val="28"/>
          <w:szCs w:val="28"/>
          <w:u w:val="single"/>
        </w:rPr>
        <w:fldChar w:fldCharType="end"/>
      </w:r>
    </w:p>
    <w:p w:rsidR="00EE491F" w:rsidRDefault="00EE491F" w:rsidP="00EE491F">
      <w:pPr>
        <w:spacing w:line="276" w:lineRule="auto"/>
        <w:jc w:val="both"/>
        <w:rPr>
          <w:color w:val="2F5496"/>
          <w:sz w:val="36"/>
          <w:szCs w:val="36"/>
        </w:rPr>
      </w:pPr>
      <w:r w:rsidRPr="00EE491F">
        <w:rPr>
          <w:color w:val="2F5496"/>
          <w:sz w:val="36"/>
          <w:szCs w:val="36"/>
        </w:rPr>
        <w:t>Table of Tables</w:t>
      </w:r>
    </w:p>
    <w:p w:rsidR="004362AE" w:rsidRPr="006D3042" w:rsidRDefault="00EE491F">
      <w:pPr>
        <w:pStyle w:val="TableofFigures"/>
        <w:tabs>
          <w:tab w:val="right" w:leader="dot" w:pos="9350"/>
        </w:tabs>
        <w:rPr>
          <w:rFonts w:asciiTheme="minorHAnsi" w:eastAsiaTheme="minorEastAsia" w:hAnsiTheme="minorHAnsi" w:cstheme="minorBidi"/>
          <w:noProof/>
          <w:color w:val="auto"/>
        </w:rPr>
      </w:pPr>
      <w:r>
        <w:rPr>
          <w:color w:val="0563C1"/>
          <w:u w:val="single"/>
        </w:rPr>
        <w:fldChar w:fldCharType="begin"/>
      </w:r>
      <w:r>
        <w:rPr>
          <w:color w:val="0563C1"/>
          <w:u w:val="single"/>
        </w:rPr>
        <w:instrText xml:space="preserve"> TOC \h \z \c "Table" </w:instrText>
      </w:r>
      <w:r>
        <w:rPr>
          <w:color w:val="0563C1"/>
          <w:u w:val="single"/>
        </w:rPr>
        <w:fldChar w:fldCharType="separate"/>
      </w:r>
      <w:hyperlink w:anchor="_Toc481619495" w:history="1">
        <w:r w:rsidR="004362AE" w:rsidRPr="006D3042">
          <w:rPr>
            <w:rStyle w:val="Hyperlink"/>
            <w:noProof/>
          </w:rPr>
          <w:t>Table 1: Enrollment Statistic- International student</w:t>
        </w:r>
        <w:r w:rsidR="004362AE" w:rsidRPr="006D3042">
          <w:rPr>
            <w:noProof/>
            <w:webHidden/>
          </w:rPr>
          <w:tab/>
        </w:r>
        <w:r w:rsidR="004362AE" w:rsidRPr="006D3042">
          <w:rPr>
            <w:noProof/>
            <w:webHidden/>
          </w:rPr>
          <w:fldChar w:fldCharType="begin"/>
        </w:r>
        <w:r w:rsidR="004362AE" w:rsidRPr="006D3042">
          <w:rPr>
            <w:noProof/>
            <w:webHidden/>
          </w:rPr>
          <w:instrText xml:space="preserve"> PAGEREF _Toc481619495 \h </w:instrText>
        </w:r>
        <w:r w:rsidR="004362AE" w:rsidRPr="006D3042">
          <w:rPr>
            <w:noProof/>
            <w:webHidden/>
          </w:rPr>
        </w:r>
        <w:r w:rsidR="004362AE" w:rsidRPr="006D3042">
          <w:rPr>
            <w:noProof/>
            <w:webHidden/>
          </w:rPr>
          <w:fldChar w:fldCharType="separate"/>
        </w:r>
        <w:r w:rsidR="00C9308A" w:rsidRPr="006D3042">
          <w:rPr>
            <w:noProof/>
            <w:webHidden/>
          </w:rPr>
          <w:t>3</w:t>
        </w:r>
        <w:r w:rsidR="004362AE" w:rsidRPr="006D3042">
          <w:rPr>
            <w:noProof/>
            <w:webHidden/>
          </w:rPr>
          <w:fldChar w:fldCharType="end"/>
        </w:r>
      </w:hyperlink>
    </w:p>
    <w:p w:rsidR="004362AE" w:rsidRPr="006D3042" w:rsidRDefault="00FA3C9A">
      <w:pPr>
        <w:pStyle w:val="TableofFigures"/>
        <w:tabs>
          <w:tab w:val="right" w:leader="dot" w:pos="9350"/>
        </w:tabs>
        <w:rPr>
          <w:rFonts w:asciiTheme="minorHAnsi" w:eastAsiaTheme="minorEastAsia" w:hAnsiTheme="minorHAnsi" w:cstheme="minorBidi"/>
          <w:noProof/>
          <w:color w:val="auto"/>
        </w:rPr>
      </w:pPr>
      <w:hyperlink w:anchor="_Toc481619496" w:history="1">
        <w:r w:rsidR="004362AE" w:rsidRPr="006D3042">
          <w:rPr>
            <w:rStyle w:val="Hyperlink"/>
            <w:noProof/>
          </w:rPr>
          <w:t>Table 2: Menu cost and pricing list</w:t>
        </w:r>
        <w:r w:rsidR="004362AE" w:rsidRPr="006D3042">
          <w:rPr>
            <w:noProof/>
            <w:webHidden/>
          </w:rPr>
          <w:tab/>
        </w:r>
        <w:r w:rsidR="004362AE" w:rsidRPr="006D3042">
          <w:rPr>
            <w:noProof/>
            <w:webHidden/>
          </w:rPr>
          <w:fldChar w:fldCharType="begin"/>
        </w:r>
        <w:r w:rsidR="004362AE" w:rsidRPr="006D3042">
          <w:rPr>
            <w:noProof/>
            <w:webHidden/>
          </w:rPr>
          <w:instrText xml:space="preserve"> PAGEREF _Toc481619496 \h </w:instrText>
        </w:r>
        <w:r w:rsidR="004362AE" w:rsidRPr="006D3042">
          <w:rPr>
            <w:noProof/>
            <w:webHidden/>
          </w:rPr>
        </w:r>
        <w:r w:rsidR="004362AE" w:rsidRPr="006D3042">
          <w:rPr>
            <w:noProof/>
            <w:webHidden/>
          </w:rPr>
          <w:fldChar w:fldCharType="separate"/>
        </w:r>
        <w:r w:rsidR="00C9308A" w:rsidRPr="006D3042">
          <w:rPr>
            <w:noProof/>
            <w:webHidden/>
          </w:rPr>
          <w:t>13</w:t>
        </w:r>
        <w:r w:rsidR="004362AE" w:rsidRPr="006D3042">
          <w:rPr>
            <w:noProof/>
            <w:webHidden/>
          </w:rPr>
          <w:fldChar w:fldCharType="end"/>
        </w:r>
      </w:hyperlink>
    </w:p>
    <w:p w:rsidR="004362AE" w:rsidRPr="006D3042" w:rsidRDefault="00FA3C9A">
      <w:pPr>
        <w:pStyle w:val="TableofFigures"/>
        <w:tabs>
          <w:tab w:val="right" w:leader="dot" w:pos="9350"/>
        </w:tabs>
        <w:rPr>
          <w:rFonts w:asciiTheme="minorHAnsi" w:eastAsiaTheme="minorEastAsia" w:hAnsiTheme="minorHAnsi" w:cstheme="minorBidi"/>
          <w:noProof/>
          <w:color w:val="auto"/>
        </w:rPr>
      </w:pPr>
      <w:hyperlink w:anchor="_Toc481619497" w:history="1">
        <w:r w:rsidR="004362AE" w:rsidRPr="006D3042">
          <w:rPr>
            <w:rStyle w:val="Hyperlink"/>
            <w:noProof/>
          </w:rPr>
          <w:t>Table 3: Initial fixed cost</w:t>
        </w:r>
        <w:r w:rsidR="004362AE" w:rsidRPr="006D3042">
          <w:rPr>
            <w:noProof/>
            <w:webHidden/>
          </w:rPr>
          <w:tab/>
        </w:r>
        <w:r w:rsidR="004362AE" w:rsidRPr="006D3042">
          <w:rPr>
            <w:noProof/>
            <w:webHidden/>
          </w:rPr>
          <w:fldChar w:fldCharType="begin"/>
        </w:r>
        <w:r w:rsidR="004362AE" w:rsidRPr="006D3042">
          <w:rPr>
            <w:noProof/>
            <w:webHidden/>
          </w:rPr>
          <w:instrText xml:space="preserve"> PAGEREF _Toc481619497 \h </w:instrText>
        </w:r>
        <w:r w:rsidR="004362AE" w:rsidRPr="006D3042">
          <w:rPr>
            <w:noProof/>
            <w:webHidden/>
          </w:rPr>
        </w:r>
        <w:r w:rsidR="004362AE" w:rsidRPr="006D3042">
          <w:rPr>
            <w:noProof/>
            <w:webHidden/>
          </w:rPr>
          <w:fldChar w:fldCharType="separate"/>
        </w:r>
        <w:r w:rsidR="00C9308A" w:rsidRPr="006D3042">
          <w:rPr>
            <w:noProof/>
            <w:webHidden/>
          </w:rPr>
          <w:t>14</w:t>
        </w:r>
        <w:r w:rsidR="004362AE" w:rsidRPr="006D3042">
          <w:rPr>
            <w:noProof/>
            <w:webHidden/>
          </w:rPr>
          <w:fldChar w:fldCharType="end"/>
        </w:r>
      </w:hyperlink>
    </w:p>
    <w:p w:rsidR="004362AE" w:rsidRPr="006D3042" w:rsidRDefault="00FA3C9A">
      <w:pPr>
        <w:pStyle w:val="TableofFigures"/>
        <w:tabs>
          <w:tab w:val="right" w:leader="dot" w:pos="9350"/>
        </w:tabs>
        <w:rPr>
          <w:rFonts w:asciiTheme="minorHAnsi" w:eastAsiaTheme="minorEastAsia" w:hAnsiTheme="minorHAnsi" w:cstheme="minorBidi"/>
          <w:noProof/>
          <w:color w:val="auto"/>
        </w:rPr>
      </w:pPr>
      <w:hyperlink w:anchor="_Toc481619498" w:history="1">
        <w:r w:rsidR="004362AE" w:rsidRPr="006D3042">
          <w:rPr>
            <w:rStyle w:val="Hyperlink"/>
            <w:noProof/>
          </w:rPr>
          <w:t>Table 4: Recurring Expenses</w:t>
        </w:r>
        <w:r w:rsidR="004362AE" w:rsidRPr="006D3042">
          <w:rPr>
            <w:noProof/>
            <w:webHidden/>
          </w:rPr>
          <w:tab/>
        </w:r>
        <w:r w:rsidR="004362AE" w:rsidRPr="006D3042">
          <w:rPr>
            <w:noProof/>
            <w:webHidden/>
          </w:rPr>
          <w:fldChar w:fldCharType="begin"/>
        </w:r>
        <w:r w:rsidR="004362AE" w:rsidRPr="006D3042">
          <w:rPr>
            <w:noProof/>
            <w:webHidden/>
          </w:rPr>
          <w:instrText xml:space="preserve"> PAGEREF _Toc481619498 \h </w:instrText>
        </w:r>
        <w:r w:rsidR="004362AE" w:rsidRPr="006D3042">
          <w:rPr>
            <w:noProof/>
            <w:webHidden/>
          </w:rPr>
        </w:r>
        <w:r w:rsidR="004362AE" w:rsidRPr="006D3042">
          <w:rPr>
            <w:noProof/>
            <w:webHidden/>
          </w:rPr>
          <w:fldChar w:fldCharType="separate"/>
        </w:r>
        <w:r w:rsidR="00C9308A" w:rsidRPr="006D3042">
          <w:rPr>
            <w:noProof/>
            <w:webHidden/>
          </w:rPr>
          <w:t>15</w:t>
        </w:r>
        <w:r w:rsidR="004362AE" w:rsidRPr="006D3042">
          <w:rPr>
            <w:noProof/>
            <w:webHidden/>
          </w:rPr>
          <w:fldChar w:fldCharType="end"/>
        </w:r>
      </w:hyperlink>
    </w:p>
    <w:p w:rsidR="004362AE" w:rsidRDefault="00FA3C9A">
      <w:pPr>
        <w:pStyle w:val="TableofFigures"/>
        <w:tabs>
          <w:tab w:val="right" w:leader="dot" w:pos="9350"/>
        </w:tabs>
        <w:rPr>
          <w:rFonts w:asciiTheme="minorHAnsi" w:eastAsiaTheme="minorEastAsia" w:hAnsiTheme="minorHAnsi" w:cstheme="minorBidi"/>
          <w:noProof/>
          <w:color w:val="auto"/>
          <w:sz w:val="22"/>
          <w:szCs w:val="22"/>
        </w:rPr>
      </w:pPr>
      <w:hyperlink w:anchor="_Toc481619499" w:history="1">
        <w:r w:rsidR="004362AE" w:rsidRPr="006D3042">
          <w:rPr>
            <w:rStyle w:val="Hyperlink"/>
            <w:noProof/>
          </w:rPr>
          <w:t>Table 5:</w:t>
        </w:r>
        <w:r w:rsidR="006D3042">
          <w:rPr>
            <w:rStyle w:val="Hyperlink"/>
            <w:noProof/>
          </w:rPr>
          <w:t xml:space="preserve"> </w:t>
        </w:r>
        <w:r w:rsidR="004362AE" w:rsidRPr="006D3042">
          <w:rPr>
            <w:rStyle w:val="Hyperlink"/>
            <w:noProof/>
          </w:rPr>
          <w:t>Breakeven analysis calculation</w:t>
        </w:r>
        <w:r w:rsidR="004362AE" w:rsidRPr="006D3042">
          <w:rPr>
            <w:noProof/>
            <w:webHidden/>
          </w:rPr>
          <w:tab/>
        </w:r>
        <w:r w:rsidR="004362AE" w:rsidRPr="006D3042">
          <w:rPr>
            <w:noProof/>
            <w:webHidden/>
          </w:rPr>
          <w:fldChar w:fldCharType="begin"/>
        </w:r>
        <w:r w:rsidR="004362AE" w:rsidRPr="006D3042">
          <w:rPr>
            <w:noProof/>
            <w:webHidden/>
          </w:rPr>
          <w:instrText xml:space="preserve"> PAGEREF _Toc481619499 \h </w:instrText>
        </w:r>
        <w:r w:rsidR="004362AE" w:rsidRPr="006D3042">
          <w:rPr>
            <w:noProof/>
            <w:webHidden/>
          </w:rPr>
        </w:r>
        <w:r w:rsidR="004362AE" w:rsidRPr="006D3042">
          <w:rPr>
            <w:noProof/>
            <w:webHidden/>
          </w:rPr>
          <w:fldChar w:fldCharType="separate"/>
        </w:r>
        <w:r w:rsidR="00C9308A" w:rsidRPr="006D3042">
          <w:rPr>
            <w:noProof/>
            <w:webHidden/>
          </w:rPr>
          <w:t>16</w:t>
        </w:r>
        <w:r w:rsidR="004362AE" w:rsidRPr="006D3042">
          <w:rPr>
            <w:noProof/>
            <w:webHidden/>
          </w:rPr>
          <w:fldChar w:fldCharType="end"/>
        </w:r>
      </w:hyperlink>
    </w:p>
    <w:p w:rsidR="006127A6" w:rsidRPr="00AE4A5C" w:rsidRDefault="00EE491F" w:rsidP="004362AE">
      <w:pPr>
        <w:pStyle w:val="Heading1"/>
        <w:widowControl/>
        <w:spacing w:before="240" w:after="0" w:line="259" w:lineRule="auto"/>
        <w:ind w:left="720" w:hanging="720"/>
        <w:jc w:val="both"/>
        <w:rPr>
          <w:sz w:val="28"/>
          <w:szCs w:val="28"/>
        </w:rPr>
      </w:pPr>
      <w:r>
        <w:rPr>
          <w:color w:val="0563C1"/>
          <w:u w:val="single"/>
        </w:rPr>
        <w:lastRenderedPageBreak/>
        <w:fldChar w:fldCharType="end"/>
      </w:r>
      <w:bookmarkStart w:id="0" w:name="_ejsz8cwcap6s" w:colFirst="0" w:colLast="0"/>
      <w:bookmarkStart w:id="1" w:name="_Toc481592856"/>
      <w:bookmarkStart w:id="2" w:name="_Toc481673557"/>
      <w:bookmarkEnd w:id="0"/>
      <w:r w:rsidR="009506FE" w:rsidRPr="00AE4A5C">
        <w:rPr>
          <w:sz w:val="28"/>
          <w:szCs w:val="28"/>
        </w:rPr>
        <w:t>Introduction</w:t>
      </w:r>
      <w:bookmarkEnd w:id="1"/>
      <w:bookmarkEnd w:id="2"/>
    </w:p>
    <w:p w:rsidR="006127A6" w:rsidRDefault="006127A6" w:rsidP="005D35BB">
      <w:pPr>
        <w:jc w:val="both"/>
      </w:pPr>
    </w:p>
    <w:p w:rsidR="006127A6" w:rsidRDefault="009506FE" w:rsidP="005D35BB">
      <w:pPr>
        <w:spacing w:line="480" w:lineRule="auto"/>
        <w:ind w:firstLine="720"/>
        <w:jc w:val="both"/>
      </w:pPr>
      <w:r>
        <w:t xml:space="preserve">The below data </w:t>
      </w:r>
      <w:r w:rsidR="009C076F">
        <w:fldChar w:fldCharType="begin"/>
      </w:r>
      <w:r w:rsidR="009C076F">
        <w:instrText xml:space="preserve"> REF _Ref481592831 \h </w:instrText>
      </w:r>
      <w:r w:rsidR="005D35BB">
        <w:instrText xml:space="preserve"> \* MERGEFORMAT </w:instrText>
      </w:r>
      <w:r w:rsidR="009C076F">
        <w:fldChar w:fldCharType="separate"/>
      </w:r>
      <w:r w:rsidR="00C9308A">
        <w:t xml:space="preserve">Figure </w:t>
      </w:r>
      <w:r w:rsidR="00C9308A">
        <w:rPr>
          <w:noProof/>
        </w:rPr>
        <w:t>1</w:t>
      </w:r>
      <w:r w:rsidR="00C9308A">
        <w:t>:</w:t>
      </w:r>
      <w:r w:rsidR="006D3042">
        <w:t xml:space="preserve"> </w:t>
      </w:r>
      <w:r w:rsidR="00C9308A" w:rsidRPr="00A84745">
        <w:t>Data of Students enrolled in University of Texas at Dallas</w:t>
      </w:r>
      <w:r w:rsidR="009C076F">
        <w:fldChar w:fldCharType="end"/>
      </w:r>
      <w:r w:rsidR="009C076F">
        <w:t xml:space="preserve"> </w:t>
      </w:r>
      <w:r>
        <w:t xml:space="preserve">shows the growth rate of enrolled students in The University of Texas at Dallas </w:t>
      </w:r>
    </w:p>
    <w:p w:rsidR="006127A6" w:rsidRDefault="009506FE" w:rsidP="005D35BB">
      <w:pPr>
        <w:spacing w:after="200"/>
        <w:jc w:val="both"/>
        <w:rPr>
          <w:i/>
          <w:color w:val="44546A"/>
          <w:sz w:val="18"/>
          <w:szCs w:val="18"/>
        </w:rPr>
      </w:pPr>
      <w:bookmarkStart w:id="3" w:name="30j0zll" w:colFirst="0" w:colLast="0"/>
      <w:bookmarkEnd w:id="3"/>
      <w:r>
        <w:rPr>
          <w:noProof/>
          <w:lang w:val="en-US" w:eastAsia="en-US"/>
        </w:rPr>
        <w:drawing>
          <wp:anchor distT="0" distB="0" distL="114300" distR="114300" simplePos="0" relativeHeight="251652096" behindDoc="0" locked="0" layoutInCell="0" hidden="0" allowOverlap="1">
            <wp:simplePos x="0" y="0"/>
            <wp:positionH relativeFrom="margin">
              <wp:posOffset>1304925</wp:posOffset>
            </wp:positionH>
            <wp:positionV relativeFrom="paragraph">
              <wp:posOffset>5080</wp:posOffset>
            </wp:positionV>
            <wp:extent cx="3414395" cy="2470785"/>
            <wp:effectExtent l="0" t="0" r="0" b="0"/>
            <wp:wrapSquare wrapText="bothSides" distT="0" distB="0" distL="114300" distR="11430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3414395" cy="2470785"/>
                    </a:xfrm>
                    <a:prstGeom prst="rect">
                      <a:avLst/>
                    </a:prstGeom>
                    <a:ln/>
                  </pic:spPr>
                </pic:pic>
              </a:graphicData>
            </a:graphic>
          </wp:anchor>
        </w:drawing>
      </w:r>
    </w:p>
    <w:p w:rsidR="006127A6" w:rsidRDefault="006127A6" w:rsidP="005D35BB">
      <w:pPr>
        <w:spacing w:after="200"/>
        <w:jc w:val="both"/>
        <w:rPr>
          <w:i/>
          <w:color w:val="44546A"/>
          <w:sz w:val="18"/>
          <w:szCs w:val="18"/>
        </w:rPr>
      </w:pPr>
    </w:p>
    <w:p w:rsidR="006127A6" w:rsidRDefault="006127A6" w:rsidP="005D35BB">
      <w:pPr>
        <w:spacing w:after="200"/>
        <w:jc w:val="both"/>
        <w:rPr>
          <w:i/>
          <w:color w:val="44546A"/>
          <w:sz w:val="18"/>
          <w:szCs w:val="18"/>
        </w:rPr>
      </w:pPr>
    </w:p>
    <w:p w:rsidR="006127A6" w:rsidRDefault="006127A6" w:rsidP="005D35BB">
      <w:pPr>
        <w:spacing w:after="200"/>
        <w:jc w:val="both"/>
        <w:rPr>
          <w:i/>
          <w:color w:val="44546A"/>
          <w:sz w:val="18"/>
          <w:szCs w:val="18"/>
        </w:rPr>
      </w:pPr>
    </w:p>
    <w:p w:rsidR="006127A6" w:rsidRDefault="006127A6" w:rsidP="005D35BB">
      <w:pPr>
        <w:spacing w:after="200"/>
        <w:jc w:val="both"/>
        <w:rPr>
          <w:i/>
          <w:color w:val="44546A"/>
          <w:sz w:val="18"/>
          <w:szCs w:val="18"/>
        </w:rPr>
      </w:pPr>
    </w:p>
    <w:p w:rsidR="006127A6" w:rsidRDefault="006127A6" w:rsidP="005D35BB">
      <w:pPr>
        <w:spacing w:after="200"/>
        <w:jc w:val="both"/>
        <w:rPr>
          <w:i/>
          <w:color w:val="44546A"/>
          <w:sz w:val="18"/>
          <w:szCs w:val="18"/>
        </w:rPr>
      </w:pPr>
    </w:p>
    <w:p w:rsidR="006127A6" w:rsidRDefault="006127A6" w:rsidP="005D35BB">
      <w:pPr>
        <w:spacing w:after="200"/>
        <w:jc w:val="both"/>
        <w:rPr>
          <w:i/>
          <w:color w:val="44546A"/>
          <w:sz w:val="18"/>
          <w:szCs w:val="18"/>
        </w:rPr>
      </w:pPr>
    </w:p>
    <w:p w:rsidR="006127A6" w:rsidRDefault="006127A6" w:rsidP="005D35BB">
      <w:pPr>
        <w:spacing w:after="200"/>
        <w:jc w:val="both"/>
        <w:rPr>
          <w:i/>
          <w:color w:val="44546A"/>
          <w:sz w:val="18"/>
          <w:szCs w:val="18"/>
        </w:rPr>
      </w:pPr>
    </w:p>
    <w:p w:rsidR="006127A6" w:rsidRDefault="006127A6" w:rsidP="005D35BB">
      <w:pPr>
        <w:spacing w:after="200"/>
        <w:jc w:val="both"/>
        <w:rPr>
          <w:i/>
          <w:color w:val="44546A"/>
          <w:sz w:val="18"/>
          <w:szCs w:val="18"/>
        </w:rPr>
      </w:pPr>
    </w:p>
    <w:p w:rsidR="006127A6" w:rsidRDefault="006127A6" w:rsidP="005D35BB">
      <w:pPr>
        <w:spacing w:after="200"/>
        <w:jc w:val="both"/>
        <w:rPr>
          <w:i/>
          <w:color w:val="44546A"/>
          <w:sz w:val="18"/>
          <w:szCs w:val="18"/>
        </w:rPr>
      </w:pPr>
    </w:p>
    <w:p w:rsidR="006127A6" w:rsidRDefault="009C076F" w:rsidP="00242F75">
      <w:pPr>
        <w:pStyle w:val="Caption"/>
        <w:jc w:val="center"/>
        <w:rPr>
          <w:i w:val="0"/>
          <w:color w:val="44546A"/>
        </w:rPr>
      </w:pPr>
      <w:bookmarkStart w:id="4" w:name="_Ref481592831"/>
      <w:bookmarkStart w:id="5" w:name="_Toc481618593"/>
      <w:r>
        <w:t xml:space="preserve">Figure </w:t>
      </w:r>
      <w:fldSimple w:instr=" SEQ Figure \* ARABIC ">
        <w:r w:rsidR="00C9308A">
          <w:rPr>
            <w:noProof/>
          </w:rPr>
          <w:t>1</w:t>
        </w:r>
      </w:fldSimple>
      <w:r>
        <w:t>:</w:t>
      </w:r>
      <w:r w:rsidRPr="00A84745">
        <w:t>Data of Students enrolled in University of Texas at Dallas</w:t>
      </w:r>
      <w:bookmarkEnd w:id="4"/>
      <w:bookmarkEnd w:id="5"/>
      <w:r w:rsidR="00946701">
        <w:t xml:space="preserve"> [1]</w:t>
      </w:r>
    </w:p>
    <w:p w:rsidR="00626669" w:rsidRDefault="00626669" w:rsidP="005D35BB">
      <w:pPr>
        <w:jc w:val="both"/>
        <w:rPr>
          <w:i/>
          <w:sz w:val="20"/>
          <w:szCs w:val="20"/>
        </w:rPr>
      </w:pPr>
    </w:p>
    <w:p w:rsidR="006127A6" w:rsidRDefault="009506FE" w:rsidP="005D35BB">
      <w:pPr>
        <w:spacing w:line="480" w:lineRule="auto"/>
        <w:jc w:val="both"/>
      </w:pPr>
      <w:r>
        <w:rPr>
          <w:noProof/>
          <w:lang w:val="en-US" w:eastAsia="en-US"/>
        </w:rPr>
        <w:drawing>
          <wp:anchor distT="0" distB="0" distL="114300" distR="114300" simplePos="0" relativeHeight="251656192" behindDoc="0" locked="0" layoutInCell="0" hidden="0" allowOverlap="1">
            <wp:simplePos x="0" y="0"/>
            <wp:positionH relativeFrom="margin">
              <wp:posOffset>1391920</wp:posOffset>
            </wp:positionH>
            <wp:positionV relativeFrom="paragraph">
              <wp:posOffset>13335</wp:posOffset>
            </wp:positionV>
            <wp:extent cx="3352800" cy="2306320"/>
            <wp:effectExtent l="0" t="0" r="0" b="0"/>
            <wp:wrapSquare wrapText="bothSides" distT="0" distB="0" distL="114300" distR="11430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3352800" cy="2306320"/>
                    </a:xfrm>
                    <a:prstGeom prst="rect">
                      <a:avLst/>
                    </a:prstGeom>
                    <a:ln/>
                  </pic:spPr>
                </pic:pic>
              </a:graphicData>
            </a:graphic>
            <wp14:sizeRelH relativeFrom="margin">
              <wp14:pctWidth>0</wp14:pctWidth>
            </wp14:sizeRelH>
            <wp14:sizeRelV relativeFrom="margin">
              <wp14:pctHeight>0</wp14:pctHeight>
            </wp14:sizeRelV>
          </wp:anchor>
        </w:drawing>
      </w:r>
    </w:p>
    <w:p w:rsidR="006127A6" w:rsidRDefault="006127A6" w:rsidP="005D35BB">
      <w:pPr>
        <w:spacing w:line="480" w:lineRule="auto"/>
        <w:jc w:val="both"/>
      </w:pPr>
    </w:p>
    <w:p w:rsidR="006127A6" w:rsidRDefault="006127A6" w:rsidP="005D35BB">
      <w:pPr>
        <w:spacing w:line="480" w:lineRule="auto"/>
        <w:jc w:val="both"/>
      </w:pPr>
    </w:p>
    <w:p w:rsidR="006127A6" w:rsidRDefault="006127A6" w:rsidP="005D35BB">
      <w:pPr>
        <w:spacing w:line="480" w:lineRule="auto"/>
        <w:jc w:val="both"/>
      </w:pPr>
    </w:p>
    <w:p w:rsidR="006127A6" w:rsidRDefault="006127A6" w:rsidP="005D35BB">
      <w:pPr>
        <w:spacing w:after="200"/>
        <w:jc w:val="both"/>
        <w:rPr>
          <w:i/>
          <w:color w:val="44546A"/>
          <w:sz w:val="18"/>
          <w:szCs w:val="18"/>
        </w:rPr>
      </w:pPr>
    </w:p>
    <w:p w:rsidR="006127A6" w:rsidRDefault="006127A6" w:rsidP="005D35BB">
      <w:pPr>
        <w:spacing w:after="200"/>
        <w:jc w:val="both"/>
        <w:rPr>
          <w:i/>
          <w:color w:val="44546A"/>
          <w:sz w:val="18"/>
          <w:szCs w:val="18"/>
        </w:rPr>
      </w:pPr>
    </w:p>
    <w:p w:rsidR="006127A6" w:rsidRDefault="006127A6" w:rsidP="005D35BB">
      <w:pPr>
        <w:spacing w:after="200"/>
        <w:jc w:val="both"/>
        <w:rPr>
          <w:i/>
          <w:color w:val="44546A"/>
          <w:sz w:val="18"/>
          <w:szCs w:val="18"/>
        </w:rPr>
      </w:pPr>
    </w:p>
    <w:p w:rsidR="004362AE" w:rsidRDefault="004362AE" w:rsidP="00242F75">
      <w:pPr>
        <w:pStyle w:val="Caption"/>
        <w:jc w:val="center"/>
      </w:pPr>
      <w:bookmarkStart w:id="6" w:name="_Toc481618594"/>
    </w:p>
    <w:p w:rsidR="006127A6" w:rsidRDefault="009C076F" w:rsidP="00242F75">
      <w:pPr>
        <w:pStyle w:val="Caption"/>
        <w:jc w:val="center"/>
        <w:rPr>
          <w:i w:val="0"/>
          <w:color w:val="44546A"/>
        </w:rPr>
      </w:pPr>
      <w:r>
        <w:t xml:space="preserve">Figure </w:t>
      </w:r>
      <w:fldSimple w:instr=" SEQ Figure \* ARABIC ">
        <w:r w:rsidR="00C9308A">
          <w:rPr>
            <w:noProof/>
          </w:rPr>
          <w:t>2</w:t>
        </w:r>
      </w:fldSimple>
      <w:r>
        <w:t xml:space="preserve">: </w:t>
      </w:r>
      <w:r w:rsidRPr="009661EA">
        <w:t>Data indicating diversity of student at UT-Dallas</w:t>
      </w:r>
      <w:bookmarkEnd w:id="6"/>
      <w:r w:rsidR="00946701">
        <w:t xml:space="preserve"> [2]</w:t>
      </w:r>
    </w:p>
    <w:p w:rsidR="006127A6" w:rsidRDefault="009506FE" w:rsidP="005D35BB">
      <w:pPr>
        <w:spacing w:line="480" w:lineRule="auto"/>
        <w:ind w:firstLine="720"/>
        <w:jc w:val="both"/>
      </w:pPr>
      <w:r>
        <w:t>In the year 2016, the fall intake of international students was close to 7000. The above graph shows the percent of international student in the university.</w:t>
      </w:r>
    </w:p>
    <w:p w:rsidR="00232A53" w:rsidRDefault="00232A53" w:rsidP="005D35BB">
      <w:pPr>
        <w:spacing w:line="480" w:lineRule="auto"/>
        <w:jc w:val="both"/>
      </w:pPr>
    </w:p>
    <w:p w:rsidR="00232A53" w:rsidRDefault="00232A53" w:rsidP="005D35BB">
      <w:pPr>
        <w:spacing w:line="480" w:lineRule="auto"/>
        <w:jc w:val="both"/>
      </w:pPr>
    </w:p>
    <w:p w:rsidR="00232A53" w:rsidRDefault="00232A53" w:rsidP="00232A53">
      <w:pPr>
        <w:pStyle w:val="Heading1"/>
        <w:widowControl/>
        <w:spacing w:before="240" w:after="0" w:line="259" w:lineRule="auto"/>
        <w:ind w:left="720" w:hanging="720"/>
        <w:jc w:val="both"/>
        <w:rPr>
          <w:sz w:val="28"/>
          <w:szCs w:val="28"/>
        </w:rPr>
      </w:pPr>
      <w:bookmarkStart w:id="7" w:name="_Toc481673558"/>
      <w:r w:rsidRPr="005659FA">
        <w:rPr>
          <w:sz w:val="28"/>
          <w:szCs w:val="28"/>
        </w:rPr>
        <w:lastRenderedPageBreak/>
        <w:t xml:space="preserve">Problem </w:t>
      </w:r>
      <w:r w:rsidR="006D3042">
        <w:rPr>
          <w:sz w:val="28"/>
          <w:szCs w:val="28"/>
        </w:rPr>
        <w:t>Definition</w:t>
      </w:r>
      <w:bookmarkEnd w:id="7"/>
    </w:p>
    <w:p w:rsidR="00232A53" w:rsidRDefault="00232A53" w:rsidP="00232A53"/>
    <w:p w:rsidR="00232A53" w:rsidRDefault="00232A53" w:rsidP="00232A53">
      <w:pPr>
        <w:spacing w:line="480" w:lineRule="auto"/>
        <w:jc w:val="both"/>
      </w:pPr>
      <w:r>
        <w:t>As food and shelter are t</w:t>
      </w:r>
      <w:r w:rsidR="00410320">
        <w:t>he basic needs of any student. W</w:t>
      </w:r>
      <w:r w:rsidR="00AD211D">
        <w:t>ith numerous options for shelter and limite</w:t>
      </w:r>
      <w:r w:rsidR="006C3C9A">
        <w:t xml:space="preserve">d options </w:t>
      </w:r>
      <w:r w:rsidR="00EE248A">
        <w:t>for</w:t>
      </w:r>
      <w:r w:rsidR="00410320">
        <w:t xml:space="preserve"> food, m</w:t>
      </w:r>
      <w:r>
        <w:t>ost of the international students coming to UTD miss their ethnic food. Adjusting to a new culture takes time and in student life, sometimes food gets compromised, this can take a toll on student’s health. Data summarized</w:t>
      </w:r>
      <w:r w:rsidR="008151B2">
        <w:t>, below,</w:t>
      </w:r>
      <w:r>
        <w:t xml:space="preserve"> in </w:t>
      </w:r>
      <w:r>
        <w:fldChar w:fldCharType="begin"/>
      </w:r>
      <w:r>
        <w:instrText xml:space="preserve"> REF _Ref481620985 \h </w:instrText>
      </w:r>
      <w:r>
        <w:fldChar w:fldCharType="separate"/>
      </w:r>
      <w:r>
        <w:t xml:space="preserve">Table </w:t>
      </w:r>
      <w:r>
        <w:rPr>
          <w:noProof/>
        </w:rPr>
        <w:t>1</w:t>
      </w:r>
      <w:r>
        <w:t xml:space="preserve">: </w:t>
      </w:r>
      <w:proofErr w:type="spellStart"/>
      <w:r w:rsidRPr="00120BF3">
        <w:t>Enrollment</w:t>
      </w:r>
      <w:proofErr w:type="spellEnd"/>
      <w:r w:rsidRPr="00120BF3">
        <w:t xml:space="preserve"> Statistic- </w:t>
      </w:r>
      <w:r w:rsidRPr="0033554A">
        <w:rPr>
          <w:noProof/>
        </w:rPr>
        <w:t>International</w:t>
      </w:r>
      <w:r w:rsidRPr="00120BF3">
        <w:t xml:space="preserve"> student</w:t>
      </w:r>
      <w:r>
        <w:fldChar w:fldCharType="end"/>
      </w:r>
      <w:r>
        <w:t xml:space="preserve">, can be used as a tool to conclude that most international students coming to </w:t>
      </w:r>
      <w:r w:rsidR="0033554A">
        <w:t xml:space="preserve">the </w:t>
      </w:r>
      <w:r w:rsidRPr="0033554A">
        <w:rPr>
          <w:noProof/>
        </w:rPr>
        <w:t>United States</w:t>
      </w:r>
      <w:r>
        <w:t xml:space="preserve"> are Indians and Chinese. </w:t>
      </w:r>
    </w:p>
    <w:p w:rsidR="00232A53" w:rsidRDefault="00232A53" w:rsidP="005D35BB">
      <w:pPr>
        <w:spacing w:line="480" w:lineRule="auto"/>
        <w:jc w:val="both"/>
      </w:pPr>
    </w:p>
    <w:p w:rsidR="006127A6" w:rsidRDefault="009506FE" w:rsidP="005D35BB">
      <w:pPr>
        <w:spacing w:line="480" w:lineRule="auto"/>
        <w:jc w:val="both"/>
      </w:pPr>
      <w:r>
        <w:rPr>
          <w:noProof/>
          <w:lang w:val="en-US" w:eastAsia="en-US"/>
        </w:rPr>
        <w:drawing>
          <wp:inline distT="0" distB="0" distL="0" distR="0">
            <wp:extent cx="5943600" cy="3960495"/>
            <wp:effectExtent l="19050" t="19050" r="19050" b="20955"/>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943600" cy="3960495"/>
                    </a:xfrm>
                    <a:prstGeom prst="rect">
                      <a:avLst/>
                    </a:prstGeom>
                    <a:ln>
                      <a:solidFill>
                        <a:schemeClr val="tx1"/>
                      </a:solidFill>
                    </a:ln>
                  </pic:spPr>
                </pic:pic>
              </a:graphicData>
            </a:graphic>
          </wp:inline>
        </w:drawing>
      </w:r>
    </w:p>
    <w:p w:rsidR="00626669" w:rsidRDefault="00037D0B" w:rsidP="00037D0B">
      <w:pPr>
        <w:pStyle w:val="Caption"/>
        <w:jc w:val="center"/>
        <w:rPr>
          <w:i w:val="0"/>
        </w:rPr>
      </w:pPr>
      <w:bookmarkStart w:id="8" w:name="_Toc481619495"/>
      <w:bookmarkStart w:id="9" w:name="_Ref481620985"/>
      <w:r>
        <w:t xml:space="preserve">Table </w:t>
      </w:r>
      <w:fldSimple w:instr=" SEQ Table \* ARABIC ">
        <w:r w:rsidR="00C9308A">
          <w:rPr>
            <w:noProof/>
          </w:rPr>
          <w:t>1</w:t>
        </w:r>
      </w:fldSimple>
      <w:r>
        <w:t xml:space="preserve">: </w:t>
      </w:r>
      <w:proofErr w:type="spellStart"/>
      <w:r w:rsidRPr="00120BF3">
        <w:t>Enrollment</w:t>
      </w:r>
      <w:proofErr w:type="spellEnd"/>
      <w:r w:rsidRPr="00120BF3">
        <w:t xml:space="preserve"> Statistic- International student</w:t>
      </w:r>
      <w:bookmarkEnd w:id="8"/>
      <w:bookmarkEnd w:id="9"/>
      <w:r w:rsidR="00946701">
        <w:t xml:space="preserve"> [3]</w:t>
      </w:r>
    </w:p>
    <w:p w:rsidR="006127A6" w:rsidRDefault="00AE4A5C" w:rsidP="005D35BB">
      <w:pPr>
        <w:spacing w:line="480" w:lineRule="auto"/>
        <w:ind w:firstLine="720"/>
        <w:jc w:val="both"/>
      </w:pPr>
      <w:r>
        <w:t>Based on research and market survey</w:t>
      </w:r>
      <w:r w:rsidR="009506FE">
        <w:t xml:space="preserve">, </w:t>
      </w:r>
      <w:r>
        <w:t xml:space="preserve">it is seen that </w:t>
      </w:r>
      <w:r w:rsidR="009506FE">
        <w:t>there is a lack of availability of Asian cuisine/ fast food on</w:t>
      </w:r>
      <w:r w:rsidR="00232A53">
        <w:t xml:space="preserve"> the</w:t>
      </w:r>
      <w:r w:rsidR="009506FE">
        <w:t xml:space="preserve"> </w:t>
      </w:r>
      <w:r w:rsidR="009506FE" w:rsidRPr="00232A53">
        <w:rPr>
          <w:noProof/>
        </w:rPr>
        <w:t>university</w:t>
      </w:r>
      <w:r w:rsidR="009506FE">
        <w:t xml:space="preserve"> campus. There are thirteen </w:t>
      </w:r>
      <w:r w:rsidR="009506FE" w:rsidRPr="00232A53">
        <w:rPr>
          <w:noProof/>
        </w:rPr>
        <w:t>on</w:t>
      </w:r>
      <w:r w:rsidR="00232A53">
        <w:rPr>
          <w:noProof/>
        </w:rPr>
        <w:t>-</w:t>
      </w:r>
      <w:r w:rsidR="009506FE" w:rsidRPr="00232A53">
        <w:rPr>
          <w:noProof/>
        </w:rPr>
        <w:t>campus</w:t>
      </w:r>
      <w:r w:rsidR="009506FE">
        <w:t xml:space="preserve"> food outlets and 10 trucks that </w:t>
      </w:r>
      <w:r w:rsidR="009506FE" w:rsidRPr="00232A53">
        <w:rPr>
          <w:noProof/>
        </w:rPr>
        <w:t>serve</w:t>
      </w:r>
      <w:r w:rsidR="009506FE">
        <w:t xml:space="preserve"> American continental. There is a need to segment the student population so that </w:t>
      </w:r>
      <w:r w:rsidR="009506FE">
        <w:lastRenderedPageBreak/>
        <w:t>students</w:t>
      </w:r>
      <w:r w:rsidR="00410320">
        <w:t>’</w:t>
      </w:r>
      <w:r w:rsidR="009506FE">
        <w:t xml:space="preserve"> demand can be effectivel</w:t>
      </w:r>
      <w:r>
        <w:t>y catered. Through surveys and</w:t>
      </w:r>
      <w:r w:rsidR="00232A53">
        <w:t xml:space="preserve"> a</w:t>
      </w:r>
      <w:r>
        <w:t xml:space="preserve"> </w:t>
      </w:r>
      <w:r w:rsidRPr="00232A53">
        <w:rPr>
          <w:noProof/>
        </w:rPr>
        <w:t>regular</w:t>
      </w:r>
      <w:r w:rsidR="009506FE">
        <w:t xml:space="preserve"> one on one interviews the idea of launching a </w:t>
      </w:r>
      <w:r w:rsidR="001A2E6C">
        <w:t>start</w:t>
      </w:r>
      <w:r w:rsidR="00410320">
        <w:t>-</w:t>
      </w:r>
      <w:r w:rsidR="001A2E6C">
        <w:t xml:space="preserve">up, </w:t>
      </w:r>
      <w:r w:rsidR="009506FE">
        <w:t>food truck</w:t>
      </w:r>
      <w:r w:rsidR="00410320">
        <w:t xml:space="preserve"> called </w:t>
      </w:r>
      <w:r w:rsidR="009506FE">
        <w:t>‘</w:t>
      </w:r>
      <w:proofErr w:type="spellStart"/>
      <w:r w:rsidR="009506FE">
        <w:t>FoodAsia</w:t>
      </w:r>
      <w:proofErr w:type="spellEnd"/>
      <w:r w:rsidR="009506FE">
        <w:t>’</w:t>
      </w:r>
      <w:r w:rsidR="00903D47">
        <w:t>,</w:t>
      </w:r>
      <w:r w:rsidR="009506FE">
        <w:t xml:space="preserve"> that can solve this problem</w:t>
      </w:r>
      <w:r>
        <w:t xml:space="preserve"> came into existence</w:t>
      </w:r>
      <w:r w:rsidR="009506FE">
        <w:t xml:space="preserve">.  </w:t>
      </w:r>
    </w:p>
    <w:p w:rsidR="00AE4A5C" w:rsidRPr="00AE4A5C" w:rsidRDefault="00AE4A5C" w:rsidP="005D35BB">
      <w:pPr>
        <w:pStyle w:val="Heading1"/>
        <w:widowControl/>
        <w:spacing w:before="240" w:after="0" w:line="259" w:lineRule="auto"/>
        <w:ind w:left="720" w:hanging="720"/>
        <w:jc w:val="both"/>
        <w:rPr>
          <w:sz w:val="28"/>
          <w:szCs w:val="28"/>
        </w:rPr>
      </w:pPr>
      <w:bookmarkStart w:id="10" w:name="_Toc481592857"/>
      <w:bookmarkStart w:id="11" w:name="_Toc481673559"/>
      <w:r>
        <w:rPr>
          <w:sz w:val="28"/>
          <w:szCs w:val="28"/>
        </w:rPr>
        <w:t xml:space="preserve">Market Demographics- </w:t>
      </w:r>
      <w:r w:rsidR="009506FE" w:rsidRPr="00AE4A5C">
        <w:rPr>
          <w:sz w:val="28"/>
          <w:szCs w:val="28"/>
        </w:rPr>
        <w:t>Survey</w:t>
      </w:r>
      <w:bookmarkEnd w:id="10"/>
      <w:r w:rsidR="006D3042">
        <w:rPr>
          <w:sz w:val="28"/>
          <w:szCs w:val="28"/>
        </w:rPr>
        <w:t xml:space="preserve"> (Potential market)</w:t>
      </w:r>
      <w:bookmarkEnd w:id="11"/>
    </w:p>
    <w:p w:rsidR="00AE4A5C" w:rsidRPr="00AE4A5C" w:rsidRDefault="00AE4A5C" w:rsidP="005D35BB">
      <w:pPr>
        <w:jc w:val="both"/>
      </w:pPr>
    </w:p>
    <w:p w:rsidR="006127A6" w:rsidRDefault="00242F75" w:rsidP="005D35BB">
      <w:pPr>
        <w:spacing w:after="280" w:line="480" w:lineRule="auto"/>
        <w:ind w:firstLine="720"/>
        <w:jc w:val="both"/>
      </w:pPr>
      <w:r w:rsidRPr="00574159">
        <w:rPr>
          <w:noProof/>
          <w:lang w:val="en-US" w:eastAsia="en-US"/>
        </w:rPr>
        <w:drawing>
          <wp:anchor distT="0" distB="0" distL="114300" distR="114300" simplePos="0" relativeHeight="251658240" behindDoc="1" locked="0" layoutInCell="1" allowOverlap="1">
            <wp:simplePos x="0" y="0"/>
            <wp:positionH relativeFrom="column">
              <wp:posOffset>-12065</wp:posOffset>
            </wp:positionH>
            <wp:positionV relativeFrom="paragraph">
              <wp:posOffset>1310005</wp:posOffset>
            </wp:positionV>
            <wp:extent cx="5943600" cy="2113280"/>
            <wp:effectExtent l="19050" t="19050" r="19050" b="20320"/>
            <wp:wrapTopAndBottom/>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211328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AE4A5C">
        <w:t>The team rolled out a</w:t>
      </w:r>
      <w:r w:rsidR="00626669">
        <w:t xml:space="preserve"> survey to gauge the </w:t>
      </w:r>
      <w:r w:rsidR="00AE4A5C">
        <w:t>feedback and option of the prospective customers to understand the customer demographics and target the product based on the data collected</w:t>
      </w:r>
      <w:r w:rsidR="00574159">
        <w:t xml:space="preserve">. The data collected from this survey is presented below. </w:t>
      </w:r>
    </w:p>
    <w:p w:rsidR="00574159" w:rsidRDefault="00574159" w:rsidP="005D35BB">
      <w:pPr>
        <w:jc w:val="both"/>
      </w:pPr>
      <w:bookmarkStart w:id="12" w:name="_Toc481592859"/>
    </w:p>
    <w:p w:rsidR="00242F75" w:rsidRDefault="00242F75" w:rsidP="00242F75">
      <w:pPr>
        <w:pStyle w:val="Caption"/>
        <w:jc w:val="center"/>
      </w:pPr>
      <w:bookmarkStart w:id="13" w:name="_Toc481618595"/>
      <w:r>
        <w:t xml:space="preserve">Figure </w:t>
      </w:r>
      <w:fldSimple w:instr=" SEQ Figure \* ARABIC ">
        <w:r w:rsidR="00C9308A">
          <w:rPr>
            <w:noProof/>
          </w:rPr>
          <w:t>3</w:t>
        </w:r>
      </w:fldSimple>
      <w:r>
        <w:t>: Analysis of survey results</w:t>
      </w:r>
      <w:bookmarkEnd w:id="13"/>
    </w:p>
    <w:p w:rsidR="00574159" w:rsidRDefault="00574159" w:rsidP="005D35BB">
      <w:pPr>
        <w:spacing w:after="280" w:line="480" w:lineRule="auto"/>
        <w:ind w:left="360" w:firstLine="360"/>
        <w:jc w:val="both"/>
      </w:pPr>
      <w:bookmarkStart w:id="14" w:name="_3dy6vkm" w:colFirst="0" w:colLast="0"/>
      <w:bookmarkEnd w:id="14"/>
      <w:r>
        <w:t>Nearly 79% of international students</w:t>
      </w:r>
      <w:r w:rsidR="002B5678">
        <w:t xml:space="preserve"> think </w:t>
      </w:r>
      <w:r>
        <w:t>that there is a lack of authentic Asian food with nearly 17% undecided.</w:t>
      </w:r>
      <w:r w:rsidR="00BB3413">
        <w:t xml:space="preserve"> </w:t>
      </w:r>
    </w:p>
    <w:p w:rsidR="00574159" w:rsidRDefault="00574159" w:rsidP="005D35BB">
      <w:pPr>
        <w:spacing w:after="280" w:line="480" w:lineRule="auto"/>
        <w:ind w:left="360" w:firstLine="360"/>
        <w:jc w:val="both"/>
      </w:pPr>
      <w:r>
        <w:t>84% of the people who took the survey prefer Indian Cuisine and nearly 94% of the students want to see a food truck that caters their need of ethnic cuisines.</w:t>
      </w:r>
    </w:p>
    <w:p w:rsidR="00574159" w:rsidRDefault="00574159" w:rsidP="005D35BB">
      <w:pPr>
        <w:spacing w:after="280" w:line="480" w:lineRule="auto"/>
        <w:ind w:left="360"/>
        <w:jc w:val="both"/>
      </w:pPr>
      <w:r>
        <w:rPr>
          <w:noProof/>
          <w:lang w:val="en-US" w:eastAsia="en-US"/>
        </w:rPr>
        <w:lastRenderedPageBreak/>
        <w:drawing>
          <wp:inline distT="0" distB="0" distL="0" distR="0" wp14:anchorId="4809A85E" wp14:editId="358D057A">
            <wp:extent cx="5695950" cy="2428875"/>
            <wp:effectExtent l="19050" t="19050" r="19050" b="28575"/>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697137" cy="2429381"/>
                    </a:xfrm>
                    <a:prstGeom prst="rect">
                      <a:avLst/>
                    </a:prstGeom>
                    <a:ln w="3175">
                      <a:solidFill>
                        <a:schemeClr val="tx1"/>
                      </a:solidFill>
                    </a:ln>
                  </pic:spPr>
                </pic:pic>
              </a:graphicData>
            </a:graphic>
          </wp:inline>
        </w:drawing>
      </w:r>
    </w:p>
    <w:p w:rsidR="00BB529F" w:rsidRDefault="00BB529F" w:rsidP="00BB529F">
      <w:pPr>
        <w:pStyle w:val="Caption"/>
        <w:jc w:val="center"/>
      </w:pPr>
      <w:bookmarkStart w:id="15" w:name="_Toc481618596"/>
      <w:r>
        <w:t xml:space="preserve">Figure </w:t>
      </w:r>
      <w:fldSimple w:instr=" SEQ Figure \* ARABIC ">
        <w:r w:rsidR="00C9308A">
          <w:rPr>
            <w:noProof/>
          </w:rPr>
          <w:t>4</w:t>
        </w:r>
      </w:fldSimple>
      <w:r>
        <w:t>:Survey results for meal preference</w:t>
      </w:r>
      <w:bookmarkEnd w:id="15"/>
    </w:p>
    <w:p w:rsidR="00574159" w:rsidRDefault="00574159" w:rsidP="005D35BB">
      <w:pPr>
        <w:spacing w:after="280" w:line="480" w:lineRule="auto"/>
        <w:ind w:left="360"/>
        <w:jc w:val="both"/>
      </w:pPr>
      <w:r>
        <w:t>As per the survey most students prefer Lunch and Dinner followed by snacks.</w:t>
      </w:r>
    </w:p>
    <w:p w:rsidR="00574159" w:rsidRDefault="00574159" w:rsidP="005D35BB">
      <w:pPr>
        <w:pStyle w:val="Heading1"/>
        <w:widowControl/>
        <w:spacing w:before="240" w:after="0" w:line="259" w:lineRule="auto"/>
        <w:ind w:left="720" w:hanging="720"/>
        <w:jc w:val="both"/>
        <w:rPr>
          <w:sz w:val="28"/>
          <w:szCs w:val="28"/>
        </w:rPr>
      </w:pPr>
      <w:bookmarkStart w:id="16" w:name="_Toc481592858"/>
      <w:bookmarkStart w:id="17" w:name="_Toc481673560"/>
      <w:r w:rsidRPr="00AE4A5C">
        <w:rPr>
          <w:sz w:val="28"/>
          <w:szCs w:val="28"/>
        </w:rPr>
        <w:t>Competition Analysis</w:t>
      </w:r>
      <w:bookmarkEnd w:id="16"/>
      <w:bookmarkEnd w:id="17"/>
    </w:p>
    <w:p w:rsidR="00574159" w:rsidRPr="009C076F" w:rsidRDefault="00574159" w:rsidP="005D35BB">
      <w:pPr>
        <w:jc w:val="both"/>
      </w:pPr>
    </w:p>
    <w:p w:rsidR="00574159" w:rsidRDefault="00574159" w:rsidP="005D35BB">
      <w:pPr>
        <w:spacing w:after="280" w:line="480" w:lineRule="auto"/>
        <w:ind w:firstLine="360"/>
        <w:jc w:val="both"/>
      </w:pPr>
      <w:r>
        <w:t>Currently there ar</w:t>
      </w:r>
      <w:bookmarkStart w:id="18" w:name="_GoBack"/>
      <w:bookmarkEnd w:id="18"/>
      <w:r>
        <w:t>e 13 food trucks servicing on campus. None of them provide Asian food.</w:t>
      </w:r>
    </w:p>
    <w:p w:rsidR="00574159" w:rsidRDefault="00574159" w:rsidP="005D35BB">
      <w:pPr>
        <w:spacing w:after="280" w:line="480" w:lineRule="auto"/>
        <w:ind w:left="720"/>
        <w:jc w:val="both"/>
      </w:pPr>
      <w:r>
        <w:t xml:space="preserve"> Other available </w:t>
      </w:r>
      <w:r w:rsidR="00525C16">
        <w:t xml:space="preserve">options </w:t>
      </w:r>
      <w:r>
        <w:t>on UTD campus are:</w:t>
      </w:r>
    </w:p>
    <w:p w:rsidR="00574159" w:rsidRDefault="00574159" w:rsidP="005D35BB">
      <w:pPr>
        <w:numPr>
          <w:ilvl w:val="0"/>
          <w:numId w:val="3"/>
        </w:numPr>
        <w:spacing w:before="200" w:line="480" w:lineRule="auto"/>
        <w:contextualSpacing/>
        <w:jc w:val="both"/>
      </w:pPr>
      <w:r>
        <w:t xml:space="preserve">IHOP </w:t>
      </w:r>
    </w:p>
    <w:p w:rsidR="00574159" w:rsidRDefault="00574159" w:rsidP="005D35BB">
      <w:pPr>
        <w:numPr>
          <w:ilvl w:val="0"/>
          <w:numId w:val="3"/>
        </w:numPr>
        <w:spacing w:before="200" w:line="480" w:lineRule="auto"/>
        <w:contextualSpacing/>
        <w:jc w:val="both"/>
      </w:pPr>
      <w:r>
        <w:t>Panda Express</w:t>
      </w:r>
    </w:p>
    <w:p w:rsidR="00574159" w:rsidRDefault="00574159" w:rsidP="005D35BB">
      <w:pPr>
        <w:numPr>
          <w:ilvl w:val="0"/>
          <w:numId w:val="3"/>
        </w:numPr>
        <w:spacing w:before="200" w:line="480" w:lineRule="auto"/>
        <w:contextualSpacing/>
        <w:jc w:val="both"/>
      </w:pPr>
      <w:r>
        <w:t>The Pub</w:t>
      </w:r>
    </w:p>
    <w:p w:rsidR="00574159" w:rsidRDefault="00574159" w:rsidP="005D35BB">
      <w:pPr>
        <w:numPr>
          <w:ilvl w:val="0"/>
          <w:numId w:val="3"/>
        </w:numPr>
        <w:spacing w:before="200" w:line="480" w:lineRule="auto"/>
        <w:contextualSpacing/>
        <w:jc w:val="both"/>
      </w:pPr>
      <w:r>
        <w:t>Chick-fil-A</w:t>
      </w:r>
    </w:p>
    <w:p w:rsidR="00574159" w:rsidRDefault="00574159" w:rsidP="005D35BB">
      <w:pPr>
        <w:numPr>
          <w:ilvl w:val="0"/>
          <w:numId w:val="3"/>
        </w:numPr>
        <w:spacing w:before="200" w:line="480" w:lineRule="auto"/>
        <w:contextualSpacing/>
        <w:jc w:val="both"/>
      </w:pPr>
      <w:r>
        <w:t>Jason’s Deli</w:t>
      </w:r>
    </w:p>
    <w:p w:rsidR="00574159" w:rsidRDefault="00574159" w:rsidP="005D35BB">
      <w:pPr>
        <w:numPr>
          <w:ilvl w:val="0"/>
          <w:numId w:val="3"/>
        </w:numPr>
        <w:spacing w:before="200" w:line="480" w:lineRule="auto"/>
        <w:contextualSpacing/>
        <w:jc w:val="both"/>
      </w:pPr>
      <w:r>
        <w:t>Papa John’s</w:t>
      </w:r>
    </w:p>
    <w:p w:rsidR="00574159" w:rsidRDefault="00574159" w:rsidP="005D35BB">
      <w:pPr>
        <w:spacing w:before="200" w:line="288" w:lineRule="auto"/>
        <w:jc w:val="both"/>
      </w:pPr>
      <w:r>
        <w:t>Her</w:t>
      </w:r>
      <w:r w:rsidR="00EA4C47">
        <w:t xml:space="preserve">e only Panda express is a major </w:t>
      </w:r>
      <w:r>
        <w:t>competitor as it carries Asian food.</w:t>
      </w:r>
    </w:p>
    <w:p w:rsidR="00BB529F" w:rsidRDefault="00BB529F" w:rsidP="005D35BB">
      <w:pPr>
        <w:spacing w:before="200" w:line="288" w:lineRule="auto"/>
        <w:jc w:val="both"/>
      </w:pPr>
    </w:p>
    <w:p w:rsidR="009C076F" w:rsidRDefault="009C076F" w:rsidP="005D35BB">
      <w:pPr>
        <w:pStyle w:val="Heading1"/>
        <w:widowControl/>
        <w:spacing w:before="240" w:after="0" w:line="259" w:lineRule="auto"/>
        <w:ind w:left="720" w:hanging="720"/>
        <w:jc w:val="both"/>
      </w:pPr>
      <w:bookmarkStart w:id="19" w:name="_Toc481673561"/>
      <w:r w:rsidRPr="009C076F">
        <w:rPr>
          <w:sz w:val="28"/>
          <w:szCs w:val="28"/>
        </w:rPr>
        <w:lastRenderedPageBreak/>
        <w:t>SWOT Analysis</w:t>
      </w:r>
      <w:bookmarkEnd w:id="12"/>
      <w:bookmarkEnd w:id="19"/>
      <w:r w:rsidRPr="009C076F">
        <w:t xml:space="preserve"> </w:t>
      </w:r>
    </w:p>
    <w:p w:rsidR="009C076F" w:rsidRDefault="009C076F" w:rsidP="005D35BB">
      <w:pPr>
        <w:jc w:val="both"/>
      </w:pPr>
    </w:p>
    <w:p w:rsidR="009C076F" w:rsidRDefault="009C076F" w:rsidP="005D35BB">
      <w:pPr>
        <w:spacing w:after="280" w:line="480" w:lineRule="auto"/>
        <w:ind w:firstLine="360"/>
        <w:jc w:val="both"/>
      </w:pPr>
      <w:r>
        <w:t>Based on the competition landscape and the core competency of the team, following is the result of SWOT analysis.</w:t>
      </w:r>
    </w:p>
    <w:p w:rsidR="00574159" w:rsidRDefault="009C076F" w:rsidP="005D35BB">
      <w:pPr>
        <w:spacing w:after="280" w:line="480" w:lineRule="auto"/>
        <w:ind w:firstLine="360"/>
        <w:jc w:val="both"/>
        <w:rPr>
          <w:b/>
        </w:rPr>
      </w:pPr>
      <w:r w:rsidRPr="009C076F">
        <w:rPr>
          <w:b/>
        </w:rPr>
        <w:t>STRENGTH</w:t>
      </w:r>
    </w:p>
    <w:p w:rsidR="00574159" w:rsidRDefault="003C0C58" w:rsidP="005D35BB">
      <w:pPr>
        <w:spacing w:after="280" w:line="480" w:lineRule="auto"/>
        <w:ind w:firstLine="720"/>
        <w:jc w:val="both"/>
      </w:pPr>
      <w:r>
        <w:t>The f</w:t>
      </w:r>
      <w:r w:rsidR="00574159" w:rsidRPr="00574159">
        <w:t>ollowing is</w:t>
      </w:r>
      <w:r w:rsidR="00BB3223">
        <w:t xml:space="preserve"> a</w:t>
      </w:r>
      <w:r w:rsidR="00574159" w:rsidRPr="00574159">
        <w:t xml:space="preserve"> list o</w:t>
      </w:r>
      <w:bookmarkStart w:id="20" w:name="_Toc481592860"/>
      <w:r w:rsidR="00BB3223">
        <w:t>f strengths of product Food</w:t>
      </w:r>
      <w:r w:rsidR="00410320">
        <w:t xml:space="preserve"> Asia: -</w:t>
      </w:r>
    </w:p>
    <w:p w:rsidR="00574159" w:rsidRPr="00574159" w:rsidRDefault="00574159" w:rsidP="005D35BB">
      <w:pPr>
        <w:pStyle w:val="ListParagraph"/>
        <w:numPr>
          <w:ilvl w:val="0"/>
          <w:numId w:val="5"/>
        </w:numPr>
        <w:spacing w:after="280" w:line="480" w:lineRule="auto"/>
        <w:jc w:val="both"/>
        <w:rPr>
          <w:sz w:val="28"/>
          <w:szCs w:val="28"/>
        </w:rPr>
      </w:pPr>
      <w:r w:rsidRPr="00574159">
        <w:rPr>
          <w:szCs w:val="28"/>
        </w:rPr>
        <w:t>One of its kind- First mover advantage</w:t>
      </w:r>
    </w:p>
    <w:p w:rsidR="00574159" w:rsidRPr="00574159" w:rsidRDefault="00574159" w:rsidP="005D35BB">
      <w:pPr>
        <w:pStyle w:val="ListParagraph"/>
        <w:numPr>
          <w:ilvl w:val="0"/>
          <w:numId w:val="5"/>
        </w:numPr>
        <w:spacing w:after="280" w:line="480" w:lineRule="auto"/>
        <w:jc w:val="both"/>
        <w:rPr>
          <w:szCs w:val="28"/>
        </w:rPr>
      </w:pPr>
      <w:r w:rsidRPr="00574159">
        <w:rPr>
          <w:szCs w:val="28"/>
        </w:rPr>
        <w:t>Can operate at different time of the day</w:t>
      </w:r>
    </w:p>
    <w:p w:rsidR="00574159" w:rsidRPr="00574159" w:rsidRDefault="00574159" w:rsidP="005D35BB">
      <w:pPr>
        <w:pStyle w:val="ListParagraph"/>
        <w:numPr>
          <w:ilvl w:val="0"/>
          <w:numId w:val="5"/>
        </w:numPr>
        <w:spacing w:after="280" w:line="480" w:lineRule="auto"/>
        <w:jc w:val="both"/>
        <w:rPr>
          <w:szCs w:val="28"/>
        </w:rPr>
      </w:pPr>
      <w:r w:rsidRPr="00574159">
        <w:rPr>
          <w:szCs w:val="28"/>
        </w:rPr>
        <w:t>Food truck can serve different locations on campus</w:t>
      </w:r>
    </w:p>
    <w:p w:rsidR="00574159" w:rsidRDefault="00574159" w:rsidP="005D35BB">
      <w:pPr>
        <w:pStyle w:val="ListParagraph"/>
        <w:numPr>
          <w:ilvl w:val="0"/>
          <w:numId w:val="5"/>
        </w:numPr>
        <w:spacing w:after="280" w:line="480" w:lineRule="auto"/>
        <w:jc w:val="both"/>
        <w:rPr>
          <w:szCs w:val="28"/>
        </w:rPr>
      </w:pPr>
      <w:r w:rsidRPr="00574159">
        <w:rPr>
          <w:szCs w:val="28"/>
        </w:rPr>
        <w:t>Can provide authentic Asian food on campus at affordable prices</w:t>
      </w:r>
    </w:p>
    <w:p w:rsidR="00574159" w:rsidRDefault="00574159" w:rsidP="005D35BB">
      <w:pPr>
        <w:spacing w:after="280" w:line="480" w:lineRule="auto"/>
        <w:ind w:firstLine="360"/>
        <w:jc w:val="both"/>
        <w:rPr>
          <w:b/>
        </w:rPr>
      </w:pPr>
      <w:r>
        <w:rPr>
          <w:b/>
        </w:rPr>
        <w:t>WEAKNESS</w:t>
      </w:r>
    </w:p>
    <w:p w:rsidR="003C0C58" w:rsidRDefault="003C0C58" w:rsidP="005D35BB">
      <w:pPr>
        <w:spacing w:after="280" w:line="480" w:lineRule="auto"/>
        <w:ind w:firstLine="720"/>
        <w:jc w:val="both"/>
      </w:pPr>
      <w:r w:rsidRPr="003C0C58">
        <w:t>The following is</w:t>
      </w:r>
      <w:r w:rsidR="00410320">
        <w:t xml:space="preserve"> a</w:t>
      </w:r>
      <w:r w:rsidRPr="003C0C58">
        <w:t xml:space="preserve"> list of </w:t>
      </w:r>
      <w:r>
        <w:t xml:space="preserve">weaknesses associated with </w:t>
      </w:r>
      <w:proofErr w:type="spellStart"/>
      <w:r w:rsidR="00410320">
        <w:t>Food</w:t>
      </w:r>
      <w:r w:rsidR="009506FE">
        <w:t>Asia</w:t>
      </w:r>
      <w:proofErr w:type="spellEnd"/>
      <w:r w:rsidR="00410320">
        <w:t>:</w:t>
      </w:r>
      <w:r w:rsidR="00E23763">
        <w:t xml:space="preserve"> </w:t>
      </w:r>
      <w:r>
        <w:t>-</w:t>
      </w:r>
    </w:p>
    <w:p w:rsidR="009506FE" w:rsidRPr="003C0C58" w:rsidRDefault="009506FE" w:rsidP="005D35BB">
      <w:pPr>
        <w:pStyle w:val="ListParagraph"/>
        <w:numPr>
          <w:ilvl w:val="0"/>
          <w:numId w:val="7"/>
        </w:numPr>
        <w:spacing w:after="280" w:line="480" w:lineRule="auto"/>
        <w:jc w:val="both"/>
        <w:rPr>
          <w:szCs w:val="28"/>
        </w:rPr>
      </w:pPr>
      <w:r w:rsidRPr="003C0C58">
        <w:rPr>
          <w:szCs w:val="28"/>
        </w:rPr>
        <w:t>Initial Cost and breakeven point is after longer duration</w:t>
      </w:r>
      <w:r>
        <w:rPr>
          <w:szCs w:val="28"/>
        </w:rPr>
        <w:t>.</w:t>
      </w:r>
    </w:p>
    <w:p w:rsidR="009506FE" w:rsidRPr="003C0C58" w:rsidRDefault="009506FE" w:rsidP="005D35BB">
      <w:pPr>
        <w:pStyle w:val="ListParagraph"/>
        <w:numPr>
          <w:ilvl w:val="0"/>
          <w:numId w:val="7"/>
        </w:numPr>
        <w:spacing w:after="280" w:line="480" w:lineRule="auto"/>
        <w:jc w:val="both"/>
        <w:rPr>
          <w:szCs w:val="28"/>
        </w:rPr>
      </w:pPr>
      <w:r w:rsidRPr="003C0C58">
        <w:rPr>
          <w:szCs w:val="28"/>
        </w:rPr>
        <w:t>Difficult to acquire initial customer to create a buzz- High Acquisition cost</w:t>
      </w:r>
      <w:r>
        <w:rPr>
          <w:szCs w:val="28"/>
        </w:rPr>
        <w:t>.</w:t>
      </w:r>
    </w:p>
    <w:p w:rsidR="009506FE" w:rsidRPr="003C0C58" w:rsidRDefault="009506FE" w:rsidP="005D35BB">
      <w:pPr>
        <w:pStyle w:val="ListParagraph"/>
        <w:numPr>
          <w:ilvl w:val="0"/>
          <w:numId w:val="7"/>
        </w:numPr>
        <w:spacing w:after="280" w:line="480" w:lineRule="auto"/>
        <w:jc w:val="both"/>
        <w:rPr>
          <w:szCs w:val="28"/>
        </w:rPr>
      </w:pPr>
      <w:r w:rsidRPr="003C0C58">
        <w:rPr>
          <w:szCs w:val="28"/>
        </w:rPr>
        <w:t>Lack of seating arrangement can be a turn-off for few customers</w:t>
      </w:r>
      <w:r>
        <w:rPr>
          <w:szCs w:val="28"/>
        </w:rPr>
        <w:t>.</w:t>
      </w:r>
    </w:p>
    <w:p w:rsidR="00574159" w:rsidRDefault="003C0C58" w:rsidP="005D35BB">
      <w:pPr>
        <w:spacing w:after="280" w:line="480" w:lineRule="auto"/>
        <w:ind w:firstLine="360"/>
        <w:jc w:val="both"/>
        <w:rPr>
          <w:b/>
        </w:rPr>
      </w:pPr>
      <w:r w:rsidRPr="003C0C58">
        <w:rPr>
          <w:b/>
        </w:rPr>
        <w:t>OPPORTUNITY</w:t>
      </w:r>
    </w:p>
    <w:p w:rsidR="003C0C58" w:rsidRDefault="003C0C58" w:rsidP="005D35BB">
      <w:pPr>
        <w:pStyle w:val="ListParagraph"/>
        <w:spacing w:after="280" w:line="480" w:lineRule="auto"/>
        <w:jc w:val="both"/>
        <w:rPr>
          <w:szCs w:val="28"/>
        </w:rPr>
      </w:pPr>
      <w:r w:rsidRPr="009506FE">
        <w:rPr>
          <w:szCs w:val="28"/>
        </w:rPr>
        <w:t xml:space="preserve"> The opportunities the team </w:t>
      </w:r>
      <w:r w:rsidR="009506FE" w:rsidRPr="009506FE">
        <w:rPr>
          <w:szCs w:val="28"/>
        </w:rPr>
        <w:t>Food Asia</w:t>
      </w:r>
      <w:r w:rsidRPr="009506FE">
        <w:rPr>
          <w:szCs w:val="28"/>
        </w:rPr>
        <w:t xml:space="preserve"> plans to </w:t>
      </w:r>
      <w:r w:rsidR="009506FE">
        <w:rPr>
          <w:szCs w:val="28"/>
        </w:rPr>
        <w:t xml:space="preserve">exploit </w:t>
      </w:r>
      <w:r w:rsidR="00410320">
        <w:rPr>
          <w:szCs w:val="28"/>
        </w:rPr>
        <w:t>are: -</w:t>
      </w:r>
    </w:p>
    <w:p w:rsidR="009506FE" w:rsidRPr="009506FE" w:rsidRDefault="009506FE" w:rsidP="005D35BB">
      <w:pPr>
        <w:pStyle w:val="ListParagraph"/>
        <w:numPr>
          <w:ilvl w:val="0"/>
          <w:numId w:val="9"/>
        </w:numPr>
        <w:spacing w:after="280" w:line="480" w:lineRule="auto"/>
        <w:jc w:val="both"/>
        <w:rPr>
          <w:szCs w:val="28"/>
        </w:rPr>
      </w:pPr>
      <w:r>
        <w:rPr>
          <w:szCs w:val="28"/>
        </w:rPr>
        <w:t>There is no competition in the near foreseeable future.</w:t>
      </w:r>
    </w:p>
    <w:p w:rsidR="009506FE" w:rsidRPr="009506FE" w:rsidRDefault="009506FE" w:rsidP="005D35BB">
      <w:pPr>
        <w:pStyle w:val="ListParagraph"/>
        <w:numPr>
          <w:ilvl w:val="0"/>
          <w:numId w:val="9"/>
        </w:numPr>
        <w:spacing w:after="280" w:line="480" w:lineRule="auto"/>
        <w:jc w:val="both"/>
        <w:rPr>
          <w:szCs w:val="28"/>
        </w:rPr>
      </w:pPr>
      <w:r>
        <w:rPr>
          <w:szCs w:val="28"/>
        </w:rPr>
        <w:t>The d</w:t>
      </w:r>
      <w:r w:rsidRPr="009506FE">
        <w:rPr>
          <w:szCs w:val="28"/>
        </w:rPr>
        <w:t>emand of Asian food is high on campus</w:t>
      </w:r>
      <w:r>
        <w:rPr>
          <w:szCs w:val="28"/>
        </w:rPr>
        <w:t>.</w:t>
      </w:r>
    </w:p>
    <w:p w:rsidR="009506FE" w:rsidRPr="009506FE" w:rsidRDefault="009506FE" w:rsidP="005D35BB">
      <w:pPr>
        <w:pStyle w:val="ListParagraph"/>
        <w:numPr>
          <w:ilvl w:val="0"/>
          <w:numId w:val="9"/>
        </w:numPr>
        <w:spacing w:after="280" w:line="480" w:lineRule="auto"/>
        <w:jc w:val="both"/>
        <w:rPr>
          <w:szCs w:val="28"/>
        </w:rPr>
      </w:pPr>
      <w:r>
        <w:rPr>
          <w:szCs w:val="28"/>
        </w:rPr>
        <w:t>The m</w:t>
      </w:r>
      <w:r w:rsidR="00BB529F">
        <w:rPr>
          <w:szCs w:val="28"/>
        </w:rPr>
        <w:t>argin</w:t>
      </w:r>
      <w:r w:rsidRPr="009506FE">
        <w:rPr>
          <w:szCs w:val="28"/>
        </w:rPr>
        <w:t xml:space="preserve"> in</w:t>
      </w:r>
      <w:r w:rsidR="004278AD">
        <w:rPr>
          <w:szCs w:val="28"/>
        </w:rPr>
        <w:t xml:space="preserve"> </w:t>
      </w:r>
      <w:r w:rsidR="00BB529F">
        <w:rPr>
          <w:szCs w:val="28"/>
        </w:rPr>
        <w:t>food industry is</w:t>
      </w:r>
      <w:r>
        <w:rPr>
          <w:szCs w:val="28"/>
        </w:rPr>
        <w:t xml:space="preserve"> comparatively</w:t>
      </w:r>
      <w:r w:rsidR="00BB529F">
        <w:rPr>
          <w:szCs w:val="28"/>
        </w:rPr>
        <w:t xml:space="preserve"> high; </w:t>
      </w:r>
      <w:r>
        <w:rPr>
          <w:szCs w:val="28"/>
        </w:rPr>
        <w:t>this c</w:t>
      </w:r>
      <w:r w:rsidRPr="009506FE">
        <w:rPr>
          <w:szCs w:val="28"/>
        </w:rPr>
        <w:t xml:space="preserve">an be leveraged for </w:t>
      </w:r>
      <w:r>
        <w:rPr>
          <w:szCs w:val="28"/>
        </w:rPr>
        <w:t xml:space="preserve">the </w:t>
      </w:r>
      <w:r w:rsidRPr="009506FE">
        <w:rPr>
          <w:szCs w:val="28"/>
        </w:rPr>
        <w:lastRenderedPageBreak/>
        <w:t>promotional cost</w:t>
      </w:r>
      <w:r>
        <w:rPr>
          <w:szCs w:val="28"/>
        </w:rPr>
        <w:t>.</w:t>
      </w:r>
    </w:p>
    <w:p w:rsidR="009506FE" w:rsidRDefault="009506FE" w:rsidP="005D35BB">
      <w:pPr>
        <w:spacing w:after="280" w:line="480" w:lineRule="auto"/>
        <w:ind w:firstLine="360"/>
        <w:jc w:val="both"/>
        <w:rPr>
          <w:b/>
        </w:rPr>
      </w:pPr>
      <w:r w:rsidRPr="009506FE">
        <w:rPr>
          <w:b/>
        </w:rPr>
        <w:t>THREATS</w:t>
      </w:r>
    </w:p>
    <w:p w:rsidR="009506FE" w:rsidRDefault="00996ABB" w:rsidP="005D35BB">
      <w:pPr>
        <w:spacing w:after="280" w:line="480" w:lineRule="auto"/>
        <w:ind w:firstLine="720"/>
        <w:jc w:val="both"/>
      </w:pPr>
      <w:r>
        <w:t>The following are threats</w:t>
      </w:r>
      <w:r w:rsidR="009506FE" w:rsidRPr="009506FE">
        <w:t xml:space="preserve"> </w:t>
      </w:r>
      <w:r w:rsidR="009506FE">
        <w:t>associated to the plan-</w:t>
      </w:r>
    </w:p>
    <w:p w:rsidR="009506FE" w:rsidRPr="009506FE" w:rsidRDefault="009506FE" w:rsidP="005D35BB">
      <w:pPr>
        <w:pStyle w:val="ListParagraph"/>
        <w:numPr>
          <w:ilvl w:val="0"/>
          <w:numId w:val="11"/>
        </w:numPr>
        <w:spacing w:after="280" w:line="480" w:lineRule="auto"/>
        <w:jc w:val="both"/>
        <w:rPr>
          <w:szCs w:val="28"/>
        </w:rPr>
      </w:pPr>
      <w:r>
        <w:rPr>
          <w:szCs w:val="28"/>
        </w:rPr>
        <w:t xml:space="preserve">Any change in </w:t>
      </w:r>
      <w:r w:rsidRPr="009506FE">
        <w:rPr>
          <w:szCs w:val="28"/>
        </w:rPr>
        <w:t>Government Regulations</w:t>
      </w:r>
      <w:r>
        <w:rPr>
          <w:szCs w:val="28"/>
        </w:rPr>
        <w:t xml:space="preserve"> can affect the plan adversely.</w:t>
      </w:r>
    </w:p>
    <w:p w:rsidR="009506FE" w:rsidRPr="009506FE" w:rsidRDefault="009506FE" w:rsidP="005D35BB">
      <w:pPr>
        <w:pStyle w:val="ListParagraph"/>
        <w:numPr>
          <w:ilvl w:val="0"/>
          <w:numId w:val="11"/>
        </w:numPr>
        <w:spacing w:after="280" w:line="480" w:lineRule="auto"/>
        <w:jc w:val="both"/>
        <w:rPr>
          <w:szCs w:val="28"/>
        </w:rPr>
      </w:pPr>
      <w:r>
        <w:rPr>
          <w:szCs w:val="28"/>
        </w:rPr>
        <w:t>The u</w:t>
      </w:r>
      <w:r w:rsidRPr="009506FE">
        <w:rPr>
          <w:szCs w:val="28"/>
        </w:rPr>
        <w:t>npredictable weather of the city</w:t>
      </w:r>
      <w:r>
        <w:rPr>
          <w:szCs w:val="28"/>
        </w:rPr>
        <w:t xml:space="preserve"> is a major turn off to the customers of the food truck. </w:t>
      </w:r>
    </w:p>
    <w:p w:rsidR="009506FE" w:rsidRPr="009506FE" w:rsidRDefault="009506FE" w:rsidP="005D35BB">
      <w:pPr>
        <w:pStyle w:val="ListParagraph"/>
        <w:numPr>
          <w:ilvl w:val="0"/>
          <w:numId w:val="11"/>
        </w:numPr>
        <w:spacing w:after="280" w:line="480" w:lineRule="auto"/>
        <w:jc w:val="both"/>
        <w:rPr>
          <w:szCs w:val="28"/>
        </w:rPr>
      </w:pPr>
      <w:r>
        <w:rPr>
          <w:szCs w:val="28"/>
        </w:rPr>
        <w:t>The licensing p</w:t>
      </w:r>
      <w:r w:rsidRPr="009506FE">
        <w:rPr>
          <w:szCs w:val="28"/>
        </w:rPr>
        <w:t>olicy for food truck on campus</w:t>
      </w:r>
      <w:r>
        <w:rPr>
          <w:szCs w:val="28"/>
        </w:rPr>
        <w:t xml:space="preserve"> if changed in any way may toss the structure of the business severely.</w:t>
      </w:r>
    </w:p>
    <w:p w:rsidR="00EF3099" w:rsidRDefault="009506FE" w:rsidP="00EF3099">
      <w:pPr>
        <w:pStyle w:val="Heading1"/>
        <w:widowControl/>
        <w:spacing w:before="240" w:after="0" w:line="259" w:lineRule="auto"/>
        <w:ind w:left="720" w:hanging="720"/>
        <w:jc w:val="both"/>
        <w:rPr>
          <w:sz w:val="28"/>
          <w:szCs w:val="28"/>
        </w:rPr>
      </w:pPr>
      <w:bookmarkStart w:id="21" w:name="_q74w47d9u67k" w:colFirst="0" w:colLast="0"/>
      <w:bookmarkStart w:id="22" w:name="_Toc481592862"/>
      <w:bookmarkStart w:id="23" w:name="_Toc481673562"/>
      <w:bookmarkEnd w:id="20"/>
      <w:bookmarkEnd w:id="21"/>
      <w:r w:rsidRPr="00C03198">
        <w:rPr>
          <w:sz w:val="28"/>
          <w:szCs w:val="28"/>
        </w:rPr>
        <w:t>Market Segmentation</w:t>
      </w:r>
      <w:bookmarkEnd w:id="22"/>
      <w:bookmarkEnd w:id="23"/>
    </w:p>
    <w:p w:rsidR="00EF3099" w:rsidRPr="00EF3099" w:rsidRDefault="00EF3099" w:rsidP="00EF3099"/>
    <w:p w:rsidR="00EF3099" w:rsidRDefault="00EF3099" w:rsidP="00EF3099">
      <w:pPr>
        <w:spacing w:line="480" w:lineRule="auto"/>
        <w:ind w:firstLine="720"/>
        <w:jc w:val="both"/>
      </w:pPr>
      <w:r>
        <w:t>It involves finding out what kinds of consumers with different needs exist. After analysing the market, Team is planning to divide the market into 3 different market segments:</w:t>
      </w:r>
    </w:p>
    <w:p w:rsidR="00EF3099" w:rsidRPr="004362AE" w:rsidRDefault="00EF3099" w:rsidP="004362AE">
      <w:pPr>
        <w:pStyle w:val="ListParagraph"/>
        <w:numPr>
          <w:ilvl w:val="0"/>
          <w:numId w:val="14"/>
        </w:numPr>
        <w:spacing w:after="280" w:line="480" w:lineRule="auto"/>
        <w:jc w:val="both"/>
        <w:rPr>
          <w:szCs w:val="28"/>
        </w:rPr>
      </w:pPr>
      <w:r w:rsidRPr="004362AE">
        <w:rPr>
          <w:szCs w:val="28"/>
        </w:rPr>
        <w:t>Asian Students</w:t>
      </w:r>
    </w:p>
    <w:p w:rsidR="00EF3099" w:rsidRPr="004362AE" w:rsidRDefault="00EF3099" w:rsidP="004362AE">
      <w:pPr>
        <w:pStyle w:val="ListParagraph"/>
        <w:numPr>
          <w:ilvl w:val="0"/>
          <w:numId w:val="14"/>
        </w:numPr>
        <w:spacing w:after="280" w:line="480" w:lineRule="auto"/>
        <w:jc w:val="both"/>
        <w:rPr>
          <w:szCs w:val="28"/>
        </w:rPr>
      </w:pPr>
      <w:r w:rsidRPr="004362AE">
        <w:rPr>
          <w:szCs w:val="28"/>
        </w:rPr>
        <w:t>American Citizen of Asian Origin</w:t>
      </w:r>
    </w:p>
    <w:p w:rsidR="00EF3099" w:rsidRDefault="00EF3099" w:rsidP="004362AE">
      <w:pPr>
        <w:pStyle w:val="ListParagraph"/>
        <w:numPr>
          <w:ilvl w:val="0"/>
          <w:numId w:val="14"/>
        </w:numPr>
        <w:spacing w:after="280" w:line="480" w:lineRule="auto"/>
        <w:jc w:val="both"/>
      </w:pPr>
      <w:r w:rsidRPr="004362AE">
        <w:rPr>
          <w:szCs w:val="28"/>
        </w:rPr>
        <w:t>Others</w:t>
      </w:r>
    </w:p>
    <w:p w:rsidR="00EF3099" w:rsidRDefault="00EF3099" w:rsidP="00EF3099">
      <w:pPr>
        <w:spacing w:line="480" w:lineRule="auto"/>
        <w:ind w:firstLine="720"/>
        <w:jc w:val="both"/>
      </w:pPr>
      <w:r>
        <w:t>As a part of market segmentation for product market, Team is also considering following four important aspects:</w:t>
      </w:r>
    </w:p>
    <w:p w:rsidR="00EF3099" w:rsidRPr="004362AE" w:rsidRDefault="00EF3099" w:rsidP="004362AE">
      <w:pPr>
        <w:pStyle w:val="ListParagraph"/>
        <w:numPr>
          <w:ilvl w:val="0"/>
          <w:numId w:val="15"/>
        </w:numPr>
        <w:spacing w:after="280" w:line="480" w:lineRule="auto"/>
        <w:jc w:val="both"/>
        <w:rPr>
          <w:szCs w:val="28"/>
        </w:rPr>
      </w:pPr>
      <w:r w:rsidRPr="004362AE">
        <w:rPr>
          <w:szCs w:val="28"/>
        </w:rPr>
        <w:t>What - Product Type (Asian Food)</w:t>
      </w:r>
    </w:p>
    <w:p w:rsidR="00EF3099" w:rsidRPr="004362AE" w:rsidRDefault="00EF3099" w:rsidP="004362AE">
      <w:pPr>
        <w:pStyle w:val="ListParagraph"/>
        <w:numPr>
          <w:ilvl w:val="0"/>
          <w:numId w:val="15"/>
        </w:numPr>
        <w:spacing w:after="280" w:line="480" w:lineRule="auto"/>
        <w:jc w:val="both"/>
        <w:rPr>
          <w:szCs w:val="28"/>
        </w:rPr>
      </w:pPr>
      <w:r w:rsidRPr="004362AE">
        <w:rPr>
          <w:szCs w:val="28"/>
        </w:rPr>
        <w:t>To Meet – Customer Needs (To satisfy customer hunger)</w:t>
      </w:r>
    </w:p>
    <w:p w:rsidR="00EF3099" w:rsidRPr="004362AE" w:rsidRDefault="00EF3099" w:rsidP="004362AE">
      <w:pPr>
        <w:pStyle w:val="ListParagraph"/>
        <w:numPr>
          <w:ilvl w:val="0"/>
          <w:numId w:val="15"/>
        </w:numPr>
        <w:spacing w:after="280" w:line="480" w:lineRule="auto"/>
        <w:jc w:val="both"/>
        <w:rPr>
          <w:szCs w:val="28"/>
        </w:rPr>
      </w:pPr>
      <w:r w:rsidRPr="004362AE">
        <w:rPr>
          <w:szCs w:val="28"/>
        </w:rPr>
        <w:t>Who - Customer Segments (Student/Staff)</w:t>
      </w:r>
    </w:p>
    <w:p w:rsidR="00EF3099" w:rsidRDefault="00EF3099" w:rsidP="004362AE">
      <w:pPr>
        <w:pStyle w:val="ListParagraph"/>
        <w:numPr>
          <w:ilvl w:val="0"/>
          <w:numId w:val="15"/>
        </w:numPr>
        <w:spacing w:after="280" w:line="480" w:lineRule="auto"/>
        <w:jc w:val="both"/>
      </w:pPr>
      <w:r w:rsidRPr="004362AE">
        <w:rPr>
          <w:szCs w:val="28"/>
        </w:rPr>
        <w:t>Where</w:t>
      </w:r>
      <w:r>
        <w:t xml:space="preserve"> - Geographic Region (International Students), Demographic Region (Budgeted Income)</w:t>
      </w:r>
    </w:p>
    <w:p w:rsidR="00EF3099" w:rsidRDefault="00EF3099" w:rsidP="00EF3099">
      <w:pPr>
        <w:spacing w:line="480" w:lineRule="auto"/>
        <w:ind w:firstLine="720"/>
        <w:jc w:val="both"/>
      </w:pPr>
      <w:r>
        <w:lastRenderedPageBreak/>
        <w:t>Since team is planning to provide authentic Asian food to consumers, main target customers will be student</w:t>
      </w:r>
      <w:r w:rsidR="00233F57">
        <w:t>s</w:t>
      </w:r>
      <w:r>
        <w:t xml:space="preserve"> of Indian, Chinese and other Asian origin. As customer needs and type of food changes geographically in India, the food truck would aim to cover food items from all different parts of country like West region of Ind</w:t>
      </w:r>
      <w:r w:rsidR="00410320">
        <w:t xml:space="preserve">ia is famous for </w:t>
      </w:r>
      <w:r w:rsidR="00410320" w:rsidRPr="00410320">
        <w:rPr>
          <w:i/>
        </w:rPr>
        <w:t xml:space="preserve">Vada Pav, </w:t>
      </w:r>
      <w:proofErr w:type="spellStart"/>
      <w:r w:rsidR="00410320" w:rsidRPr="00410320">
        <w:rPr>
          <w:i/>
        </w:rPr>
        <w:t>Pani-</w:t>
      </w:r>
      <w:r w:rsidRPr="00410320">
        <w:rPr>
          <w:i/>
        </w:rPr>
        <w:t>puri</w:t>
      </w:r>
      <w:proofErr w:type="spellEnd"/>
      <w:r w:rsidRPr="00410320">
        <w:rPr>
          <w:i/>
        </w:rPr>
        <w:t xml:space="preserve">, </w:t>
      </w:r>
      <w:proofErr w:type="spellStart"/>
      <w:r w:rsidRPr="00410320">
        <w:rPr>
          <w:i/>
        </w:rPr>
        <w:t>Dhokala</w:t>
      </w:r>
      <w:proofErr w:type="spellEnd"/>
      <w:r>
        <w:t xml:space="preserve"> etc., South region is famous for </w:t>
      </w:r>
      <w:proofErr w:type="spellStart"/>
      <w:r w:rsidRPr="00410320">
        <w:rPr>
          <w:i/>
        </w:rPr>
        <w:t>Idli</w:t>
      </w:r>
      <w:proofErr w:type="spellEnd"/>
      <w:r w:rsidRPr="00410320">
        <w:rPr>
          <w:i/>
        </w:rPr>
        <w:t>/Wada sambhar and Rice</w:t>
      </w:r>
      <w:r>
        <w:t>.</w:t>
      </w:r>
    </w:p>
    <w:p w:rsidR="00EF3099" w:rsidRDefault="00EF3099" w:rsidP="00EF3099">
      <w:pPr>
        <w:pStyle w:val="Heading1"/>
        <w:widowControl/>
        <w:spacing w:before="240" w:after="0" w:line="259" w:lineRule="auto"/>
        <w:ind w:left="720" w:hanging="720"/>
        <w:jc w:val="both"/>
        <w:rPr>
          <w:sz w:val="28"/>
          <w:szCs w:val="28"/>
        </w:rPr>
      </w:pPr>
      <w:r w:rsidRPr="00EF3099">
        <w:rPr>
          <w:sz w:val="28"/>
          <w:szCs w:val="28"/>
        </w:rPr>
        <w:t xml:space="preserve"> </w:t>
      </w:r>
      <w:bookmarkStart w:id="24" w:name="_Toc481673563"/>
      <w:r>
        <w:rPr>
          <w:sz w:val="28"/>
          <w:szCs w:val="28"/>
        </w:rPr>
        <w:t>Targeting</w:t>
      </w:r>
      <w:bookmarkEnd w:id="24"/>
    </w:p>
    <w:p w:rsidR="00EF3099" w:rsidRPr="00EF3099" w:rsidRDefault="00EF3099" w:rsidP="00EF3099"/>
    <w:p w:rsidR="00EF3099" w:rsidRDefault="00EF3099" w:rsidP="00EF3099">
      <w:pPr>
        <w:spacing w:line="480" w:lineRule="auto"/>
        <w:ind w:firstLine="720"/>
        <w:jc w:val="both"/>
      </w:pPr>
      <w:r>
        <w:t>After analysing</w:t>
      </w:r>
      <w:r w:rsidR="00233F57">
        <w:t xml:space="preserve"> each market segment</w:t>
      </w:r>
      <w:r>
        <w:t>, team is planning to sel</w:t>
      </w:r>
      <w:r w:rsidR="009C1C31">
        <w:t>ect one target segment – Asian s</w:t>
      </w:r>
      <w:r>
        <w:t>tudents, based on its buying power, size, growth of the market, competitiveness etc.</w:t>
      </w:r>
    </w:p>
    <w:p w:rsidR="00EF3099" w:rsidRDefault="00EF3099" w:rsidP="00EF3099">
      <w:pPr>
        <w:spacing w:line="480" w:lineRule="auto"/>
        <w:ind w:firstLine="720"/>
        <w:jc w:val="both"/>
      </w:pPr>
      <w:r>
        <w:t>As mentioned above, Team has segmented the market based on geographic and demographic conditions which are distinguishable, measurable, accessible, and growing. As per survey and analysis, team found that, at The University of Texas at Dallas (UTD) majority of international st</w:t>
      </w:r>
      <w:r w:rsidR="00630660">
        <w:t>udents are from India and China.</w:t>
      </w:r>
      <w:r>
        <w:t xml:space="preserve"> Hence, team should target those international students and because of ‘</w:t>
      </w:r>
      <w:proofErr w:type="spellStart"/>
      <w:r>
        <w:t>FoodA</w:t>
      </w:r>
      <w:r w:rsidR="00630660">
        <w:t>sia</w:t>
      </w:r>
      <w:proofErr w:type="spellEnd"/>
      <w:r w:rsidR="00630660">
        <w:t>’, t</w:t>
      </w:r>
      <w:r>
        <w:t>hese students will not</w:t>
      </w:r>
      <w:r w:rsidR="00630660">
        <w:t xml:space="preserve"> miss their homeland food and the food truck marketing team would be able to target its intended customer segment </w:t>
      </w:r>
      <w:r w:rsidR="00E96092">
        <w:t>impeccably</w:t>
      </w:r>
      <w:r>
        <w:t>.</w:t>
      </w:r>
    </w:p>
    <w:p w:rsidR="00EF3099" w:rsidRPr="00EF3099" w:rsidRDefault="00EF3099" w:rsidP="00EF3099">
      <w:pPr>
        <w:pStyle w:val="Heading1"/>
        <w:widowControl/>
        <w:spacing w:before="240" w:after="0" w:line="259" w:lineRule="auto"/>
        <w:ind w:left="720" w:hanging="720"/>
        <w:jc w:val="both"/>
        <w:rPr>
          <w:sz w:val="28"/>
          <w:szCs w:val="28"/>
        </w:rPr>
      </w:pPr>
      <w:r>
        <w:t xml:space="preserve"> </w:t>
      </w:r>
      <w:bookmarkStart w:id="25" w:name="_Toc481673564"/>
      <w:r w:rsidRPr="00EF3099">
        <w:rPr>
          <w:sz w:val="28"/>
          <w:szCs w:val="28"/>
        </w:rPr>
        <w:t>Positioning</w:t>
      </w:r>
      <w:r w:rsidR="00805FAB">
        <w:rPr>
          <w:sz w:val="28"/>
          <w:szCs w:val="28"/>
        </w:rPr>
        <w:t xml:space="preserve"> and Position Statement</w:t>
      </w:r>
      <w:bookmarkEnd w:id="25"/>
    </w:p>
    <w:p w:rsidR="00EF3099" w:rsidRDefault="00EF3099" w:rsidP="00EF3099">
      <w:pPr>
        <w:spacing w:line="480" w:lineRule="auto"/>
        <w:jc w:val="both"/>
      </w:pPr>
    </w:p>
    <w:p w:rsidR="00EF3099" w:rsidRDefault="00EF3099" w:rsidP="00EF3099">
      <w:pPr>
        <w:spacing w:line="480" w:lineRule="auto"/>
        <w:ind w:firstLine="720"/>
        <w:jc w:val="both"/>
      </w:pPr>
      <w:r>
        <w:t>The position statement of ‘</w:t>
      </w:r>
      <w:proofErr w:type="spellStart"/>
      <w:r>
        <w:t>FoodAsia</w:t>
      </w:r>
      <w:proofErr w:type="spellEnd"/>
      <w:r>
        <w:t xml:space="preserve">’ is “For students and staff members at UTD who prefer eating Asian food, </w:t>
      </w:r>
      <w:proofErr w:type="spellStart"/>
      <w:r>
        <w:t>FoodAsia</w:t>
      </w:r>
      <w:proofErr w:type="spellEnd"/>
      <w:r>
        <w:t>, is a food-truck that unlike Panda Express, provides mobile food services by reaching out to customers at an affordable price.”</w:t>
      </w:r>
    </w:p>
    <w:p w:rsidR="006127A6" w:rsidRDefault="00EF3099" w:rsidP="00EF3099">
      <w:pPr>
        <w:spacing w:line="480" w:lineRule="auto"/>
        <w:jc w:val="both"/>
      </w:pPr>
      <w:r>
        <w:t xml:space="preserve"> </w:t>
      </w:r>
      <w:r>
        <w:tab/>
        <w:t xml:space="preserve">Team </w:t>
      </w:r>
      <w:r w:rsidR="009C1C31">
        <w:t xml:space="preserve">will be offering an </w:t>
      </w:r>
      <w:r w:rsidR="00F019C0">
        <w:t>exclusive</w:t>
      </w:r>
      <w:r>
        <w:t xml:space="preserve"> product, promoting it as the first authentic food truck to offer reasonable, </w:t>
      </w:r>
      <w:r w:rsidR="00F019C0">
        <w:t xml:space="preserve">budgeted Asian food. Moreover, the variety of </w:t>
      </w:r>
      <w:r>
        <w:t xml:space="preserve">food items and quality of product which team is planning to provide will satisfy the needs of the </w:t>
      </w:r>
      <w:r w:rsidR="00F019C0">
        <w:t xml:space="preserve">targeted </w:t>
      </w:r>
      <w:r>
        <w:t>customer.</w:t>
      </w:r>
    </w:p>
    <w:p w:rsidR="006127A6" w:rsidRDefault="009506FE" w:rsidP="005D35BB">
      <w:pPr>
        <w:pStyle w:val="Heading1"/>
        <w:widowControl/>
        <w:spacing w:before="240" w:after="0" w:line="259" w:lineRule="auto"/>
        <w:ind w:left="720" w:hanging="720"/>
        <w:jc w:val="both"/>
        <w:rPr>
          <w:sz w:val="28"/>
          <w:szCs w:val="28"/>
        </w:rPr>
      </w:pPr>
      <w:bookmarkStart w:id="26" w:name="_Toc481673565"/>
      <w:r w:rsidRPr="009506FE">
        <w:rPr>
          <w:sz w:val="28"/>
          <w:szCs w:val="28"/>
        </w:rPr>
        <w:lastRenderedPageBreak/>
        <w:t xml:space="preserve">Marketing </w:t>
      </w:r>
      <w:r w:rsidR="00516374">
        <w:rPr>
          <w:sz w:val="28"/>
          <w:szCs w:val="28"/>
        </w:rPr>
        <w:t>Plan- Food Asia</w:t>
      </w:r>
      <w:bookmarkEnd w:id="26"/>
    </w:p>
    <w:p w:rsidR="00516374" w:rsidRDefault="00516374" w:rsidP="005D35BB">
      <w:pPr>
        <w:jc w:val="both"/>
      </w:pPr>
    </w:p>
    <w:p w:rsidR="00516374" w:rsidRPr="00516374" w:rsidRDefault="00516374" w:rsidP="005D35BB">
      <w:pPr>
        <w:jc w:val="both"/>
      </w:pPr>
      <w:r>
        <w:t>The marketing plan for introduction of Food Asia is based on following parameters.</w:t>
      </w:r>
    </w:p>
    <w:p w:rsidR="006127A6" w:rsidRDefault="006127A6" w:rsidP="005D35BB">
      <w:pPr>
        <w:jc w:val="both"/>
        <w:rPr>
          <w:b/>
          <w:u w:val="single"/>
        </w:rPr>
      </w:pPr>
    </w:p>
    <w:p w:rsidR="006127A6" w:rsidRDefault="009506FE" w:rsidP="005D35BB">
      <w:pPr>
        <w:pStyle w:val="ListParagraph"/>
        <w:numPr>
          <w:ilvl w:val="0"/>
          <w:numId w:val="12"/>
        </w:numPr>
        <w:spacing w:line="480" w:lineRule="auto"/>
        <w:jc w:val="both"/>
      </w:pPr>
      <w:r>
        <w:t>Product: brand name, package, etc.</w:t>
      </w:r>
    </w:p>
    <w:p w:rsidR="006127A6" w:rsidRDefault="009506FE" w:rsidP="005D35BB">
      <w:pPr>
        <w:pStyle w:val="ListParagraph"/>
        <w:numPr>
          <w:ilvl w:val="0"/>
          <w:numId w:val="12"/>
        </w:numPr>
        <w:spacing w:line="480" w:lineRule="auto"/>
        <w:jc w:val="both"/>
      </w:pPr>
      <w:r>
        <w:t>Promotion: Message, targeted to whom, media (TV, Radio, Print).</w:t>
      </w:r>
    </w:p>
    <w:p w:rsidR="006127A6" w:rsidRDefault="009506FE" w:rsidP="005D35BB">
      <w:pPr>
        <w:pStyle w:val="ListParagraph"/>
        <w:numPr>
          <w:ilvl w:val="0"/>
          <w:numId w:val="12"/>
        </w:numPr>
        <w:spacing w:line="480" w:lineRule="auto"/>
        <w:jc w:val="both"/>
      </w:pPr>
      <w:r>
        <w:t>Distribution</w:t>
      </w:r>
    </w:p>
    <w:p w:rsidR="006127A6" w:rsidRDefault="009506FE" w:rsidP="005D35BB">
      <w:pPr>
        <w:pStyle w:val="ListParagraph"/>
        <w:numPr>
          <w:ilvl w:val="0"/>
          <w:numId w:val="12"/>
        </w:numPr>
        <w:spacing w:line="480" w:lineRule="auto"/>
        <w:jc w:val="both"/>
      </w:pPr>
      <w:r>
        <w:t>Price: Include discounts, incentives, etc.</w:t>
      </w:r>
    </w:p>
    <w:p w:rsidR="006127A6" w:rsidRDefault="009506FE" w:rsidP="005D35BB">
      <w:pPr>
        <w:pStyle w:val="ListParagraph"/>
        <w:numPr>
          <w:ilvl w:val="0"/>
          <w:numId w:val="12"/>
        </w:numPr>
        <w:spacing w:line="480" w:lineRule="auto"/>
        <w:jc w:val="both"/>
      </w:pPr>
      <w:r>
        <w:t>Time frame, national or regional rollout</w:t>
      </w:r>
    </w:p>
    <w:p w:rsidR="006127A6" w:rsidRDefault="009506FE" w:rsidP="005D35BB">
      <w:pPr>
        <w:pStyle w:val="ListParagraph"/>
        <w:numPr>
          <w:ilvl w:val="0"/>
          <w:numId w:val="12"/>
        </w:numPr>
        <w:spacing w:line="480" w:lineRule="auto"/>
        <w:jc w:val="both"/>
      </w:pPr>
      <w:r>
        <w:t>Limitations or potential threats to success. What if a big company copies the new product?</w:t>
      </w:r>
    </w:p>
    <w:p w:rsidR="006127A6" w:rsidRPr="00516374" w:rsidRDefault="009506FE" w:rsidP="009C5CFB">
      <w:pPr>
        <w:ind w:firstLine="360"/>
        <w:jc w:val="both"/>
        <w:rPr>
          <w:b/>
        </w:rPr>
      </w:pPr>
      <w:r w:rsidRPr="00516374">
        <w:rPr>
          <w:b/>
        </w:rPr>
        <w:t>Product</w:t>
      </w:r>
    </w:p>
    <w:p w:rsidR="00516374" w:rsidRDefault="00516374" w:rsidP="005D35BB">
      <w:pPr>
        <w:jc w:val="both"/>
        <w:rPr>
          <w:b/>
          <w:u w:val="single"/>
        </w:rPr>
      </w:pPr>
    </w:p>
    <w:p w:rsidR="00516374" w:rsidRDefault="009506FE" w:rsidP="009C5CFB">
      <w:pPr>
        <w:spacing w:line="480" w:lineRule="auto"/>
        <w:ind w:left="360"/>
        <w:jc w:val="both"/>
      </w:pPr>
      <w:r>
        <w:t xml:space="preserve">Brand Name: </w:t>
      </w:r>
      <w:proofErr w:type="spellStart"/>
      <w:r>
        <w:t>FoodAsia</w:t>
      </w:r>
      <w:proofErr w:type="spellEnd"/>
      <w:r>
        <w:t xml:space="preserve">   </w:t>
      </w:r>
    </w:p>
    <w:p w:rsidR="00516374" w:rsidRDefault="00EF3099" w:rsidP="009C5CFB">
      <w:pPr>
        <w:spacing w:line="480" w:lineRule="auto"/>
        <w:ind w:left="360"/>
        <w:jc w:val="both"/>
      </w:pPr>
      <w:r w:rsidRPr="00516374">
        <w:rPr>
          <w:noProof/>
          <w:lang w:val="en-US" w:eastAsia="en-US"/>
        </w:rPr>
        <w:drawing>
          <wp:anchor distT="0" distB="0" distL="114300" distR="114300" simplePos="0" relativeHeight="251662336" behindDoc="1" locked="0" layoutInCell="1" allowOverlap="1">
            <wp:simplePos x="0" y="0"/>
            <wp:positionH relativeFrom="column">
              <wp:posOffset>299645</wp:posOffset>
            </wp:positionH>
            <wp:positionV relativeFrom="paragraph">
              <wp:posOffset>331565</wp:posOffset>
            </wp:positionV>
            <wp:extent cx="5658076" cy="2634542"/>
            <wp:effectExtent l="76200" t="76200" r="133350" b="128270"/>
            <wp:wrapTight wrapText="bothSides">
              <wp:wrapPolygon edited="0">
                <wp:start x="-145" y="-625"/>
                <wp:lineTo x="-291" y="-469"/>
                <wp:lineTo x="-291" y="21871"/>
                <wp:lineTo x="-145" y="22496"/>
                <wp:lineTo x="21891" y="22496"/>
                <wp:lineTo x="22036" y="22027"/>
                <wp:lineTo x="22036" y="2031"/>
                <wp:lineTo x="21891" y="-312"/>
                <wp:lineTo x="21891" y="-625"/>
                <wp:lineTo x="-145" y="-625"/>
              </wp:wrapPolygon>
            </wp:wrapTight>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8">
                      <a:extLst>
                        <a:ext uri="{28A0092B-C50C-407E-A947-70E740481C1C}">
                          <a14:useLocalDpi xmlns:a14="http://schemas.microsoft.com/office/drawing/2010/main" val="0"/>
                        </a:ext>
                      </a:extLst>
                    </a:blip>
                    <a:srcRect l="25238" t="9374" r="23968" b="20296"/>
                    <a:stretch/>
                  </pic:blipFill>
                  <pic:spPr>
                    <a:xfrm>
                      <a:off x="0" y="0"/>
                      <a:ext cx="5658076" cy="26345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506FE">
        <w:t>Tagline &amp; Logo:</w:t>
      </w:r>
    </w:p>
    <w:p w:rsidR="00516374" w:rsidRDefault="009506FE" w:rsidP="005D35BB">
      <w:pPr>
        <w:jc w:val="both"/>
      </w:pPr>
      <w:r>
        <w:t xml:space="preserve">                     </w:t>
      </w:r>
      <w:r>
        <w:tab/>
        <w:t xml:space="preserve">        </w:t>
      </w:r>
    </w:p>
    <w:p w:rsidR="00516374" w:rsidRPr="00242F75" w:rsidRDefault="00516374" w:rsidP="005D35BB">
      <w:pPr>
        <w:pStyle w:val="Caption"/>
        <w:jc w:val="center"/>
      </w:pPr>
      <w:bookmarkStart w:id="27" w:name="_Toc481618597"/>
      <w:r>
        <w:t xml:space="preserve">Figure </w:t>
      </w:r>
      <w:fldSimple w:instr=" SEQ Figure \* ARABIC ">
        <w:r w:rsidR="00C9308A">
          <w:rPr>
            <w:noProof/>
          </w:rPr>
          <w:t>5</w:t>
        </w:r>
      </w:fldSimple>
      <w:r>
        <w:t>: Tagline and Logo</w:t>
      </w:r>
      <w:bookmarkEnd w:id="27"/>
    </w:p>
    <w:p w:rsidR="00516374" w:rsidRDefault="00516374" w:rsidP="005D35BB">
      <w:pPr>
        <w:jc w:val="both"/>
      </w:pPr>
    </w:p>
    <w:p w:rsidR="00516374" w:rsidRDefault="00516374" w:rsidP="005D35BB">
      <w:pPr>
        <w:jc w:val="both"/>
      </w:pPr>
    </w:p>
    <w:p w:rsidR="004278AD" w:rsidRDefault="004278AD" w:rsidP="005D35BB">
      <w:pPr>
        <w:jc w:val="both"/>
      </w:pPr>
    </w:p>
    <w:p w:rsidR="004278AD" w:rsidRDefault="004278AD" w:rsidP="005D35BB">
      <w:pPr>
        <w:jc w:val="both"/>
      </w:pPr>
    </w:p>
    <w:p w:rsidR="00310A72" w:rsidRDefault="00516374" w:rsidP="005D35BB">
      <w:pPr>
        <w:jc w:val="both"/>
      </w:pPr>
      <w:r>
        <w:t xml:space="preserve">Menu for the food truck at the time of launch is indicated </w:t>
      </w:r>
      <w:r w:rsidR="009506FE">
        <w:t xml:space="preserve">       </w:t>
      </w:r>
    </w:p>
    <w:p w:rsidR="00310A72" w:rsidRDefault="00310A72" w:rsidP="005D35BB">
      <w:pPr>
        <w:jc w:val="both"/>
      </w:pPr>
    </w:p>
    <w:p w:rsidR="00790CC5" w:rsidRDefault="004205FD" w:rsidP="00790CC5">
      <w:pPr>
        <w:pStyle w:val="Caption"/>
        <w:jc w:val="center"/>
      </w:pPr>
      <w:r>
        <w:rPr>
          <w:noProof/>
          <w:lang w:val="en-US" w:eastAsia="en-US"/>
        </w:rPr>
        <w:lastRenderedPageBreak/>
        <w:drawing>
          <wp:inline distT="0" distB="0" distL="0" distR="0" wp14:anchorId="2D2EFFAF" wp14:editId="2878BEF6">
            <wp:extent cx="5943600" cy="4114800"/>
            <wp:effectExtent l="76200" t="76200" r="133350" b="133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14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127A6" w:rsidRDefault="00790CC5" w:rsidP="00790CC5">
      <w:pPr>
        <w:pStyle w:val="Caption"/>
        <w:jc w:val="center"/>
      </w:pPr>
      <w:bookmarkStart w:id="28" w:name="_Toc481618598"/>
      <w:r>
        <w:t xml:space="preserve">Figure </w:t>
      </w:r>
      <w:fldSimple w:instr=" SEQ Figure \* ARABIC ">
        <w:r w:rsidR="00C9308A">
          <w:rPr>
            <w:noProof/>
          </w:rPr>
          <w:t>6</w:t>
        </w:r>
      </w:fldSimple>
      <w:r>
        <w:t xml:space="preserve">: </w:t>
      </w:r>
      <w:r w:rsidRPr="0085025B">
        <w:t>Menu for Initial food truck</w:t>
      </w:r>
      <w:bookmarkEnd w:id="28"/>
    </w:p>
    <w:p w:rsidR="005D35BB" w:rsidRDefault="005D35BB" w:rsidP="005D35BB">
      <w:pPr>
        <w:jc w:val="both"/>
        <w:rPr>
          <w:b/>
        </w:rPr>
      </w:pPr>
    </w:p>
    <w:p w:rsidR="006127A6" w:rsidRPr="005D35BB" w:rsidRDefault="009506FE" w:rsidP="009C5CFB">
      <w:pPr>
        <w:ind w:firstLine="720"/>
        <w:jc w:val="both"/>
        <w:rPr>
          <w:b/>
        </w:rPr>
      </w:pPr>
      <w:r w:rsidRPr="005D35BB">
        <w:rPr>
          <w:b/>
        </w:rPr>
        <w:t>Indian Cuisine</w:t>
      </w:r>
    </w:p>
    <w:p w:rsidR="004205FD" w:rsidRPr="004205FD" w:rsidRDefault="004205FD" w:rsidP="005D35BB">
      <w:pPr>
        <w:spacing w:line="480" w:lineRule="auto"/>
        <w:jc w:val="both"/>
      </w:pPr>
    </w:p>
    <w:p w:rsidR="006127A6" w:rsidRPr="004205FD" w:rsidRDefault="009506FE" w:rsidP="009C5CFB">
      <w:pPr>
        <w:spacing w:line="480" w:lineRule="auto"/>
        <w:ind w:left="720"/>
        <w:jc w:val="both"/>
      </w:pPr>
      <w:r w:rsidRPr="004205FD">
        <w:t xml:space="preserve">Vada Pav- A deep fried potato patty mixed with coriander and spice               </w:t>
      </w:r>
      <w:r w:rsidRPr="004205FD">
        <w:tab/>
        <w:t xml:space="preserve">          </w:t>
      </w:r>
    </w:p>
    <w:p w:rsidR="006127A6" w:rsidRPr="004205FD" w:rsidRDefault="009506FE" w:rsidP="009C5CFB">
      <w:pPr>
        <w:spacing w:line="480" w:lineRule="auto"/>
        <w:ind w:left="720"/>
        <w:jc w:val="both"/>
      </w:pPr>
      <w:r w:rsidRPr="004205FD">
        <w:t xml:space="preserve">Dal Rice- Rice with a cooked yellow lentil (dal). </w:t>
      </w:r>
      <w:r w:rsidRPr="004205FD">
        <w:tab/>
        <w:t xml:space="preserve">                 </w:t>
      </w:r>
    </w:p>
    <w:p w:rsidR="006127A6" w:rsidRPr="004205FD" w:rsidRDefault="00026241" w:rsidP="009C5CFB">
      <w:pPr>
        <w:spacing w:line="480" w:lineRule="auto"/>
        <w:ind w:left="720"/>
        <w:jc w:val="both"/>
      </w:pPr>
      <w:r>
        <w:t>Vada/</w:t>
      </w:r>
      <w:r w:rsidRPr="004205FD">
        <w:t>Idly</w:t>
      </w:r>
      <w:r w:rsidR="009506FE" w:rsidRPr="004205FD">
        <w:t xml:space="preserve">- South Indian dishes made from rice flour.                                                          </w:t>
      </w:r>
    </w:p>
    <w:p w:rsidR="006127A6" w:rsidRPr="004205FD" w:rsidRDefault="009506FE" w:rsidP="009C5CFB">
      <w:pPr>
        <w:spacing w:line="480" w:lineRule="auto"/>
        <w:ind w:left="720"/>
        <w:jc w:val="both"/>
      </w:pPr>
      <w:proofErr w:type="spellStart"/>
      <w:r w:rsidRPr="004205FD">
        <w:t>Dabeli</w:t>
      </w:r>
      <w:proofErr w:type="spellEnd"/>
      <w:r w:rsidRPr="004205FD">
        <w:t xml:space="preserve">- It is a spicy snack made by mixing boiled potatoes with a </w:t>
      </w:r>
      <w:proofErr w:type="spellStart"/>
      <w:r w:rsidR="005D35BB" w:rsidRPr="004205FD">
        <w:t>Dabeli</w:t>
      </w:r>
      <w:proofErr w:type="spellEnd"/>
      <w:r w:rsidR="009C5CFB">
        <w:t xml:space="preserve"> masala, and stuffed into burger bun </w:t>
      </w:r>
      <w:r w:rsidRPr="004205FD">
        <w:t xml:space="preserve">      </w:t>
      </w:r>
      <w:r w:rsidRPr="004205FD">
        <w:tab/>
      </w:r>
    </w:p>
    <w:p w:rsidR="006127A6" w:rsidRPr="004205FD" w:rsidRDefault="009506FE" w:rsidP="009C5CFB">
      <w:pPr>
        <w:spacing w:line="480" w:lineRule="auto"/>
        <w:ind w:left="720"/>
        <w:jc w:val="both"/>
      </w:pPr>
      <w:proofErr w:type="spellStart"/>
      <w:r w:rsidRPr="004205FD">
        <w:t>Misal</w:t>
      </w:r>
      <w:proofErr w:type="spellEnd"/>
      <w:r w:rsidRPr="004205FD">
        <w:t xml:space="preserve"> Pav- It consists of </w:t>
      </w:r>
      <w:proofErr w:type="spellStart"/>
      <w:r w:rsidR="005D35BB" w:rsidRPr="004205FD">
        <w:t>Misal</w:t>
      </w:r>
      <w:proofErr w:type="spellEnd"/>
      <w:r w:rsidRPr="004205FD">
        <w:t xml:space="preserve"> (a spicy curry usually made of sprouted moth beans) and </w:t>
      </w:r>
      <w:r w:rsidR="009C5CFB">
        <w:t>served with Indian Bread</w:t>
      </w:r>
    </w:p>
    <w:p w:rsidR="006127A6" w:rsidRPr="004205FD" w:rsidRDefault="009506FE" w:rsidP="009C5CFB">
      <w:pPr>
        <w:spacing w:line="480" w:lineRule="auto"/>
        <w:ind w:left="720"/>
        <w:jc w:val="both"/>
      </w:pPr>
      <w:r w:rsidRPr="004205FD">
        <w:t xml:space="preserve">Paneer 65- Paneer 65 is an excellent dish eaten as a starter or as an accompaniment. Paneer </w:t>
      </w:r>
      <w:r w:rsidRPr="004205FD">
        <w:lastRenderedPageBreak/>
        <w:t xml:space="preserve">is a homemade Indian </w:t>
      </w:r>
      <w:r w:rsidR="005D35BB">
        <w:t>cottage cheese.</w:t>
      </w:r>
    </w:p>
    <w:p w:rsidR="006127A6" w:rsidRPr="005D35BB" w:rsidRDefault="005D35BB" w:rsidP="009C5CFB">
      <w:pPr>
        <w:spacing w:line="480" w:lineRule="auto"/>
        <w:ind w:firstLine="720"/>
        <w:jc w:val="both"/>
        <w:rPr>
          <w:b/>
        </w:rPr>
      </w:pPr>
      <w:r>
        <w:rPr>
          <w:b/>
        </w:rPr>
        <w:t>Chinese Cuisine</w:t>
      </w:r>
    </w:p>
    <w:p w:rsidR="006127A6" w:rsidRPr="004205FD" w:rsidRDefault="009506FE" w:rsidP="009C5CFB">
      <w:pPr>
        <w:spacing w:line="480" w:lineRule="auto"/>
        <w:ind w:left="720"/>
        <w:jc w:val="both"/>
      </w:pPr>
      <w:r w:rsidRPr="004205FD">
        <w:t>Chicken Noodles/Rice</w:t>
      </w:r>
      <w:r w:rsidR="005D35BB">
        <w:t>- Rice or noodles fried stirred in chicken curry.</w:t>
      </w:r>
    </w:p>
    <w:p w:rsidR="005D35BB" w:rsidRDefault="009506FE" w:rsidP="009C5CFB">
      <w:pPr>
        <w:spacing w:line="480" w:lineRule="auto"/>
        <w:ind w:left="720"/>
        <w:jc w:val="both"/>
      </w:pPr>
      <w:r w:rsidRPr="004205FD">
        <w:t>Beef Noodles/Rice</w:t>
      </w:r>
      <w:r w:rsidR="005D35BB">
        <w:t>- Rice or noodles stirred fry in beef curry.</w:t>
      </w:r>
    </w:p>
    <w:p w:rsidR="00790CC5" w:rsidRDefault="00790CC5" w:rsidP="009C5CFB">
      <w:pPr>
        <w:spacing w:line="480" w:lineRule="auto"/>
        <w:ind w:left="720"/>
        <w:jc w:val="both"/>
      </w:pPr>
      <w:r>
        <w:t xml:space="preserve">Spring Roll- </w:t>
      </w:r>
      <w:r w:rsidR="009C5CFB">
        <w:t>V</w:t>
      </w:r>
      <w:r w:rsidR="009C5CFB" w:rsidRPr="009C5CFB">
        <w:t>ariety of filled, rolled appet</w:t>
      </w:r>
      <w:r w:rsidR="009C5CFB">
        <w:t>izers or dim sum</w:t>
      </w:r>
    </w:p>
    <w:p w:rsidR="00790CC5" w:rsidRDefault="005D35BB" w:rsidP="009C5CFB">
      <w:pPr>
        <w:spacing w:line="480" w:lineRule="auto"/>
        <w:ind w:left="720"/>
        <w:jc w:val="both"/>
        <w:rPr>
          <w:color w:val="222222"/>
          <w:shd w:val="clear" w:color="auto" w:fill="FFFFFF"/>
        </w:rPr>
      </w:pPr>
      <w:r w:rsidRPr="005D35BB">
        <w:t xml:space="preserve">Dumplings- </w:t>
      </w:r>
      <w:r w:rsidR="00790CC5">
        <w:t>S</w:t>
      </w:r>
      <w:r w:rsidRPr="005D35BB">
        <w:t>mall pi</w:t>
      </w:r>
      <w:r w:rsidR="009C1C31">
        <w:t>eces of dough</w:t>
      </w:r>
      <w:r w:rsidR="009C5CFB">
        <w:t xml:space="preserve"> </w:t>
      </w:r>
      <w:r w:rsidRPr="005D35BB">
        <w:rPr>
          <w:color w:val="222222"/>
          <w:shd w:val="clear" w:color="auto" w:fill="FFFFFF"/>
        </w:rPr>
        <w:t>wrapped around a filling</w:t>
      </w:r>
    </w:p>
    <w:p w:rsidR="006127A6" w:rsidRDefault="009506FE" w:rsidP="009C5CFB">
      <w:pPr>
        <w:spacing w:line="480" w:lineRule="auto"/>
        <w:ind w:firstLine="720"/>
        <w:jc w:val="both"/>
        <w:rPr>
          <w:b/>
          <w:u w:val="single"/>
        </w:rPr>
      </w:pPr>
      <w:r w:rsidRPr="00790CC5">
        <w:rPr>
          <w:b/>
        </w:rPr>
        <w:t xml:space="preserve">Packaging and </w:t>
      </w:r>
      <w:r w:rsidR="00790CC5" w:rsidRPr="00790CC5">
        <w:rPr>
          <w:b/>
        </w:rPr>
        <w:t>Labelling</w:t>
      </w:r>
    </w:p>
    <w:p w:rsidR="009C5CFB" w:rsidRDefault="009C5CFB" w:rsidP="00EF3099">
      <w:pPr>
        <w:spacing w:line="480" w:lineRule="auto"/>
        <w:ind w:left="720" w:firstLine="720"/>
        <w:jc w:val="both"/>
      </w:pPr>
      <w:r>
        <w:rPr>
          <w:noProof/>
          <w:lang w:val="en-US" w:eastAsia="en-US"/>
        </w:rPr>
        <w:drawing>
          <wp:anchor distT="114300" distB="114300" distL="114300" distR="114300" simplePos="0" relativeHeight="251654144" behindDoc="0" locked="0" layoutInCell="0" hidden="0" allowOverlap="1">
            <wp:simplePos x="0" y="0"/>
            <wp:positionH relativeFrom="margin">
              <wp:posOffset>3076575</wp:posOffset>
            </wp:positionH>
            <wp:positionV relativeFrom="paragraph">
              <wp:posOffset>1679575</wp:posOffset>
            </wp:positionV>
            <wp:extent cx="2258060" cy="2138680"/>
            <wp:effectExtent l="19050" t="19050" r="27940" b="13970"/>
            <wp:wrapTopAndBottom/>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15"/>
                    <a:srcRect l="19862" t="4604" r="5438" b="10773"/>
                    <a:stretch/>
                  </pic:blipFill>
                  <pic:spPr bwMode="auto">
                    <a:xfrm>
                      <a:off x="0" y="0"/>
                      <a:ext cx="2258060" cy="2138680"/>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660288" behindDoc="0" locked="0" layoutInCell="1" allowOverlap="1">
            <wp:simplePos x="0" y="0"/>
            <wp:positionH relativeFrom="column">
              <wp:posOffset>357505</wp:posOffset>
            </wp:positionH>
            <wp:positionV relativeFrom="paragraph">
              <wp:posOffset>1679575</wp:posOffset>
            </wp:positionV>
            <wp:extent cx="2281555" cy="2218055"/>
            <wp:effectExtent l="19050" t="19050" r="23495" b="10795"/>
            <wp:wrapTopAndBottom/>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16">
                      <a:extLst>
                        <a:ext uri="{28A0092B-C50C-407E-A947-70E740481C1C}">
                          <a14:useLocalDpi xmlns:a14="http://schemas.microsoft.com/office/drawing/2010/main" val="0"/>
                        </a:ext>
                      </a:extLst>
                    </a:blip>
                    <a:srcRect l="13006" r="10158" b="3946"/>
                    <a:stretch/>
                  </pic:blipFill>
                  <pic:spPr bwMode="auto">
                    <a:xfrm>
                      <a:off x="0" y="0"/>
                      <a:ext cx="2281555" cy="2218055"/>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When someone eats</w:t>
      </w:r>
      <w:r w:rsidR="009506FE">
        <w:t xml:space="preserve"> meals alone or</w:t>
      </w:r>
      <w:r>
        <w:t xml:space="preserve"> probably with someone boring they</w:t>
      </w:r>
      <w:r w:rsidR="009506FE">
        <w:t xml:space="preserve"> </w:t>
      </w:r>
      <w:r>
        <w:t>tend to</w:t>
      </w:r>
      <w:r w:rsidR="002664DB">
        <w:t xml:space="preserve"> wander thei</w:t>
      </w:r>
      <w:r w:rsidR="009506FE">
        <w:t>r eyes in search of re</w:t>
      </w:r>
      <w:r>
        <w:t>ading some</w:t>
      </w:r>
      <w:r w:rsidR="00A1515F">
        <w:t>thing interesting. Here we are using</w:t>
      </w:r>
      <w:r w:rsidR="009506FE">
        <w:t xml:space="preserve"> </w:t>
      </w:r>
      <w:r w:rsidR="009506FE" w:rsidRPr="00AD211D">
        <w:rPr>
          <w:noProof/>
        </w:rPr>
        <w:t>similar</w:t>
      </w:r>
      <w:r w:rsidR="009506FE">
        <w:t xml:space="preserve"> concept that chipotle used w</w:t>
      </w:r>
      <w:r w:rsidR="00A1515F">
        <w:t>here their foods are packed in</w:t>
      </w:r>
      <w:r w:rsidR="009506FE">
        <w:t xml:space="preserve"> paper bags filled with short stories.</w:t>
      </w:r>
      <w:r>
        <w:t xml:space="preserve"> Also, there would be standard packing/ take-away options. </w:t>
      </w:r>
    </w:p>
    <w:p w:rsidR="006127A6" w:rsidRDefault="006127A6" w:rsidP="005D35BB">
      <w:pPr>
        <w:jc w:val="both"/>
      </w:pPr>
    </w:p>
    <w:p w:rsidR="00EF3099" w:rsidRDefault="00BB529F" w:rsidP="00BB529F">
      <w:pPr>
        <w:pStyle w:val="Caption"/>
        <w:jc w:val="center"/>
        <w:rPr>
          <w:b/>
        </w:rPr>
      </w:pPr>
      <w:bookmarkStart w:id="29" w:name="_Toc481618599"/>
      <w:r>
        <w:t xml:space="preserve">Figure </w:t>
      </w:r>
      <w:fldSimple w:instr=" SEQ Figure \* ARABIC ">
        <w:r w:rsidR="00C9308A">
          <w:rPr>
            <w:noProof/>
          </w:rPr>
          <w:t>7</w:t>
        </w:r>
      </w:fldSimple>
      <w:r>
        <w:t>: Packing and take-away box template</w:t>
      </w:r>
      <w:bookmarkEnd w:id="29"/>
    </w:p>
    <w:p w:rsidR="006127A6" w:rsidRDefault="009C5CFB" w:rsidP="009C5CFB">
      <w:pPr>
        <w:ind w:firstLine="720"/>
        <w:jc w:val="both"/>
        <w:rPr>
          <w:b/>
        </w:rPr>
      </w:pPr>
      <w:r>
        <w:rPr>
          <w:b/>
        </w:rPr>
        <w:t>Promotion</w:t>
      </w:r>
    </w:p>
    <w:p w:rsidR="009C5CFB" w:rsidRPr="009C5CFB" w:rsidRDefault="009C5CFB" w:rsidP="009C5CFB">
      <w:pPr>
        <w:ind w:firstLine="720"/>
        <w:jc w:val="both"/>
        <w:rPr>
          <w:b/>
        </w:rPr>
      </w:pPr>
    </w:p>
    <w:p w:rsidR="009C5CFB" w:rsidRDefault="009C5CFB" w:rsidP="00EF3099">
      <w:pPr>
        <w:spacing w:line="480" w:lineRule="auto"/>
        <w:ind w:left="720" w:firstLine="720"/>
        <w:jc w:val="both"/>
      </w:pPr>
      <w:r>
        <w:t>Creating brand awareness by</w:t>
      </w:r>
      <w:r w:rsidR="009506FE">
        <w:t xml:space="preserve"> distributing flyers over the campus to spread awareness about our brand. </w:t>
      </w:r>
    </w:p>
    <w:p w:rsidR="006127A6" w:rsidRDefault="00E97B37" w:rsidP="00EF3099">
      <w:pPr>
        <w:spacing w:line="480" w:lineRule="auto"/>
        <w:ind w:left="720" w:firstLine="720"/>
        <w:jc w:val="both"/>
      </w:pPr>
      <w:r>
        <w:t>The team intends to c</w:t>
      </w:r>
      <w:r w:rsidR="009506FE">
        <w:t xml:space="preserve">ollaborate with the most frequently used application on </w:t>
      </w:r>
      <w:r w:rsidR="009506FE">
        <w:lastRenderedPageBreak/>
        <w:t xml:space="preserve">campus called </w:t>
      </w:r>
      <w:proofErr w:type="spellStart"/>
      <w:r w:rsidR="009506FE">
        <w:t>Unibees</w:t>
      </w:r>
      <w:proofErr w:type="spellEnd"/>
      <w:r w:rsidR="009506FE">
        <w:t xml:space="preserve"> to give updates about the offers and deals provided by our food truck. This application can also be used to give lat</w:t>
      </w:r>
      <w:r>
        <w:t>est schedule and location of the</w:t>
      </w:r>
      <w:r w:rsidR="009506FE">
        <w:t xml:space="preserve"> food truck to the users.</w:t>
      </w:r>
    </w:p>
    <w:p w:rsidR="006127A6" w:rsidRDefault="009506FE" w:rsidP="00EF3099">
      <w:pPr>
        <w:spacing w:line="480" w:lineRule="auto"/>
        <w:ind w:left="720" w:firstLine="720"/>
        <w:jc w:val="both"/>
      </w:pPr>
      <w:r>
        <w:t xml:space="preserve">Social Media (like </w:t>
      </w:r>
      <w:r w:rsidR="00E97B37">
        <w:t>Facebook, T</w:t>
      </w:r>
      <w:r>
        <w:t>witter, Instagram) can be used as a powerful technique to attract consumers.</w:t>
      </w:r>
      <w:r w:rsidR="000A4519">
        <w:t xml:space="preserve"> </w:t>
      </w:r>
      <w:r w:rsidR="00427D6B">
        <w:t xml:space="preserve">Website was developed to promote information about the brand - </w:t>
      </w:r>
      <w:r w:rsidR="00427D6B" w:rsidRPr="00427D6B">
        <w:t>https://foodasiablog.wordpress.com/</w:t>
      </w:r>
    </w:p>
    <w:p w:rsidR="006127A6" w:rsidRDefault="009506FE" w:rsidP="00EF3099">
      <w:pPr>
        <w:spacing w:line="480" w:lineRule="auto"/>
        <w:jc w:val="both"/>
        <w:rPr>
          <w:b/>
        </w:rPr>
      </w:pPr>
      <w:r w:rsidRPr="00E97B37">
        <w:t xml:space="preserve"> </w:t>
      </w:r>
      <w:r w:rsidR="00E97B37">
        <w:tab/>
      </w:r>
      <w:r w:rsidR="00E97B37" w:rsidRPr="00E97B37">
        <w:rPr>
          <w:b/>
        </w:rPr>
        <w:t>Place</w:t>
      </w:r>
    </w:p>
    <w:p w:rsidR="00AB6514" w:rsidRDefault="00AB6514" w:rsidP="00EF3099">
      <w:pPr>
        <w:spacing w:line="480" w:lineRule="auto"/>
        <w:ind w:left="720" w:firstLine="720"/>
        <w:jc w:val="both"/>
      </w:pPr>
      <w:r>
        <w:t xml:space="preserve">The </w:t>
      </w:r>
      <w:r w:rsidR="00A1515F">
        <w:t>distribution channel of food tru</w:t>
      </w:r>
      <w:r>
        <w:t>ck can be associated with Direct Channel as the truck is both the manufacturer as well as the retailer.</w:t>
      </w:r>
    </w:p>
    <w:p w:rsidR="00AB6514" w:rsidRDefault="00AB6514" w:rsidP="00EF3099">
      <w:pPr>
        <w:spacing w:line="480" w:lineRule="auto"/>
        <w:ind w:left="720" w:firstLine="720"/>
        <w:jc w:val="both"/>
      </w:pPr>
      <w:r>
        <w:t xml:space="preserve">Place is </w:t>
      </w:r>
      <w:r w:rsidR="00F12B39">
        <w:t>an</w:t>
      </w:r>
      <w:r>
        <w:t xml:space="preserve"> important factor in attracting the crowd, place is always about distribution. The food truck’s target market may move from one place to another based on the hot spot. </w:t>
      </w:r>
    </w:p>
    <w:p w:rsidR="004362AE" w:rsidRDefault="00AB6514" w:rsidP="00EF3099">
      <w:pPr>
        <w:spacing w:line="480" w:lineRule="auto"/>
        <w:ind w:left="720" w:firstLine="720"/>
        <w:jc w:val="both"/>
      </w:pPr>
      <w:r>
        <w:t xml:space="preserve">Hot Spot here refers to the events that takes place on campus and that could lead to potential customers. Latest study shows that most of the customers found the food truck by just </w:t>
      </w:r>
      <w:r w:rsidR="00694651">
        <w:t>being</w:t>
      </w:r>
      <w:r>
        <w:t xml:space="preserve"> around them. So indeed, location pl</w:t>
      </w:r>
      <w:r w:rsidR="00FA3C9A">
        <w:t>ays</w:t>
      </w:r>
      <w:r>
        <w:t xml:space="preserve"> a vital role in distribution strategy.</w:t>
      </w:r>
    </w:p>
    <w:p w:rsidR="004362AE" w:rsidRDefault="004362AE" w:rsidP="004362AE">
      <w:r>
        <w:br w:type="page"/>
      </w:r>
    </w:p>
    <w:p w:rsidR="00EF3099" w:rsidRDefault="00EF3099" w:rsidP="009C5CFB">
      <w:pPr>
        <w:spacing w:line="480" w:lineRule="auto"/>
        <w:jc w:val="both"/>
        <w:rPr>
          <w:b/>
        </w:rPr>
      </w:pPr>
    </w:p>
    <w:tbl>
      <w:tblPr>
        <w:tblStyle w:val="a"/>
        <w:tblpPr w:leftFromText="180" w:rightFromText="180" w:vertAnchor="text" w:horzAnchor="margin" w:tblpXSpec="center" w:tblpY="-202"/>
        <w:tblW w:w="7578" w:type="dxa"/>
        <w:tblBorders>
          <w:top w:val="nil"/>
          <w:left w:val="nil"/>
          <w:bottom w:val="nil"/>
          <w:right w:val="nil"/>
          <w:insideH w:val="nil"/>
          <w:insideV w:val="nil"/>
        </w:tblBorders>
        <w:tblLayout w:type="fixed"/>
        <w:tblLook w:val="0600" w:firstRow="0" w:lastRow="0" w:firstColumn="0" w:lastColumn="0" w:noHBand="1" w:noVBand="1"/>
      </w:tblPr>
      <w:tblGrid>
        <w:gridCol w:w="828"/>
        <w:gridCol w:w="2070"/>
        <w:gridCol w:w="1800"/>
        <w:gridCol w:w="1530"/>
        <w:gridCol w:w="1350"/>
      </w:tblGrid>
      <w:tr w:rsidR="00AB6514" w:rsidTr="00AB6514">
        <w:trPr>
          <w:trHeight w:val="418"/>
        </w:trPr>
        <w:tc>
          <w:tcPr>
            <w:tcW w:w="828" w:type="dxa"/>
            <w:tcBorders>
              <w:top w:val="single" w:sz="8" w:space="0" w:color="000000"/>
              <w:left w:val="single" w:sz="8" w:space="0" w:color="000000"/>
              <w:bottom w:val="single" w:sz="8" w:space="0" w:color="000000"/>
              <w:right w:val="single" w:sz="8" w:space="0" w:color="000000"/>
            </w:tcBorders>
            <w:shd w:val="clear" w:color="auto" w:fill="BDD6EE"/>
          </w:tcPr>
          <w:p w:rsidR="00AB6514" w:rsidRPr="00AB6514" w:rsidRDefault="00AB6514" w:rsidP="00AB6514">
            <w:pPr>
              <w:jc w:val="both"/>
              <w:rPr>
                <w:rFonts w:eastAsia="Calibri"/>
                <w:b/>
                <w:sz w:val="28"/>
                <w:shd w:val="clear" w:color="auto" w:fill="BDD6EE"/>
              </w:rPr>
            </w:pPr>
            <w:r w:rsidRPr="00AB6514">
              <w:rPr>
                <w:rFonts w:eastAsia="Calibri"/>
                <w:b/>
                <w:sz w:val="28"/>
                <w:shd w:val="clear" w:color="auto" w:fill="BDD6EE"/>
              </w:rPr>
              <w:t>Sr. No.</w:t>
            </w:r>
          </w:p>
        </w:tc>
        <w:tc>
          <w:tcPr>
            <w:tcW w:w="2070" w:type="dxa"/>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vAlign w:val="bottom"/>
          </w:tcPr>
          <w:p w:rsidR="00AB6514" w:rsidRPr="00AB6514" w:rsidRDefault="00AB6514" w:rsidP="00AB6514">
            <w:pPr>
              <w:jc w:val="both"/>
              <w:rPr>
                <w:rFonts w:eastAsia="Calibri"/>
                <w:b/>
                <w:sz w:val="28"/>
                <w:shd w:val="clear" w:color="auto" w:fill="BDD6EE"/>
              </w:rPr>
            </w:pPr>
            <w:r w:rsidRPr="00AB6514">
              <w:rPr>
                <w:rFonts w:eastAsia="Calibri"/>
                <w:b/>
                <w:sz w:val="28"/>
                <w:shd w:val="clear" w:color="auto" w:fill="BDD6EE"/>
              </w:rPr>
              <w:t>Menu List</w:t>
            </w:r>
          </w:p>
        </w:tc>
        <w:tc>
          <w:tcPr>
            <w:tcW w:w="1800" w:type="dxa"/>
            <w:tcBorders>
              <w:top w:val="single" w:sz="8" w:space="0" w:color="000000"/>
              <w:bottom w:val="single" w:sz="8" w:space="0" w:color="000000"/>
              <w:right w:val="single" w:sz="8" w:space="0" w:color="000000"/>
            </w:tcBorders>
            <w:shd w:val="clear" w:color="auto" w:fill="BDD6EE"/>
            <w:tcMar>
              <w:top w:w="100" w:type="dxa"/>
              <w:left w:w="100" w:type="dxa"/>
              <w:bottom w:w="100" w:type="dxa"/>
              <w:right w:w="100" w:type="dxa"/>
            </w:tcMar>
            <w:vAlign w:val="bottom"/>
          </w:tcPr>
          <w:p w:rsidR="00AB6514" w:rsidRPr="00AB6514" w:rsidRDefault="00AB6514" w:rsidP="00AB6514">
            <w:pPr>
              <w:jc w:val="both"/>
              <w:rPr>
                <w:rFonts w:eastAsia="Calibri"/>
                <w:b/>
                <w:sz w:val="28"/>
                <w:shd w:val="clear" w:color="auto" w:fill="BDD6EE"/>
              </w:rPr>
            </w:pPr>
            <w:r w:rsidRPr="00AB6514">
              <w:rPr>
                <w:rFonts w:eastAsia="Calibri"/>
                <w:b/>
                <w:sz w:val="28"/>
                <w:shd w:val="clear" w:color="auto" w:fill="BDD6EE"/>
              </w:rPr>
              <w:t>Cost Price $</w:t>
            </w:r>
          </w:p>
        </w:tc>
        <w:tc>
          <w:tcPr>
            <w:tcW w:w="1530" w:type="dxa"/>
            <w:tcBorders>
              <w:top w:val="single" w:sz="8" w:space="0" w:color="000000"/>
              <w:bottom w:val="single" w:sz="8" w:space="0" w:color="000000"/>
              <w:right w:val="single" w:sz="8" w:space="0" w:color="000000"/>
            </w:tcBorders>
            <w:shd w:val="clear" w:color="auto" w:fill="BDD6EE"/>
            <w:tcMar>
              <w:top w:w="100" w:type="dxa"/>
              <w:left w:w="100" w:type="dxa"/>
              <w:bottom w:w="100" w:type="dxa"/>
              <w:right w:w="100" w:type="dxa"/>
            </w:tcMar>
            <w:vAlign w:val="bottom"/>
          </w:tcPr>
          <w:p w:rsidR="00AB6514" w:rsidRPr="00AB6514" w:rsidRDefault="00AB6514" w:rsidP="00AB6514">
            <w:pPr>
              <w:jc w:val="both"/>
              <w:rPr>
                <w:rFonts w:eastAsia="Calibri"/>
                <w:b/>
                <w:sz w:val="28"/>
                <w:shd w:val="clear" w:color="auto" w:fill="BDD6EE"/>
              </w:rPr>
            </w:pPr>
            <w:r w:rsidRPr="00AB6514">
              <w:rPr>
                <w:rFonts w:eastAsia="Calibri"/>
                <w:b/>
                <w:sz w:val="28"/>
                <w:shd w:val="clear" w:color="auto" w:fill="BDD6EE"/>
              </w:rPr>
              <w:t>Sell price $</w:t>
            </w:r>
          </w:p>
        </w:tc>
        <w:tc>
          <w:tcPr>
            <w:tcW w:w="1350" w:type="dxa"/>
            <w:tcBorders>
              <w:top w:val="single" w:sz="8" w:space="0" w:color="000000"/>
              <w:bottom w:val="single" w:sz="8" w:space="0" w:color="000000"/>
              <w:right w:val="single" w:sz="8" w:space="0" w:color="000000"/>
            </w:tcBorders>
            <w:shd w:val="clear" w:color="auto" w:fill="BDD6EE"/>
            <w:tcMar>
              <w:top w:w="100" w:type="dxa"/>
              <w:left w:w="100" w:type="dxa"/>
              <w:bottom w:w="100" w:type="dxa"/>
              <w:right w:w="100" w:type="dxa"/>
            </w:tcMar>
            <w:vAlign w:val="bottom"/>
          </w:tcPr>
          <w:p w:rsidR="00AB6514" w:rsidRPr="00AB6514" w:rsidRDefault="00AB6514" w:rsidP="00AB6514">
            <w:pPr>
              <w:jc w:val="both"/>
              <w:rPr>
                <w:rFonts w:eastAsia="Calibri"/>
                <w:b/>
                <w:sz w:val="28"/>
                <w:shd w:val="clear" w:color="auto" w:fill="BDD6EE"/>
              </w:rPr>
            </w:pPr>
            <w:r w:rsidRPr="00AB6514">
              <w:rPr>
                <w:rFonts w:eastAsia="Calibri"/>
                <w:b/>
                <w:sz w:val="28"/>
                <w:shd w:val="clear" w:color="auto" w:fill="BDD6EE"/>
              </w:rPr>
              <w:t>Profit $</w:t>
            </w:r>
          </w:p>
        </w:tc>
      </w:tr>
      <w:tr w:rsidR="003E4AB2" w:rsidTr="00EE491F">
        <w:trPr>
          <w:trHeight w:val="242"/>
        </w:trPr>
        <w:tc>
          <w:tcPr>
            <w:tcW w:w="828" w:type="dxa"/>
            <w:tcBorders>
              <w:left w:val="single" w:sz="8" w:space="0" w:color="000000"/>
              <w:bottom w:val="single" w:sz="8" w:space="0" w:color="000000"/>
              <w:right w:val="single" w:sz="8" w:space="0" w:color="000000"/>
            </w:tcBorders>
          </w:tcPr>
          <w:p w:rsidR="003E4AB2" w:rsidRPr="00AB6514" w:rsidRDefault="003E4AB2" w:rsidP="003E4AB2">
            <w:pPr>
              <w:pStyle w:val="ListParagraph"/>
              <w:numPr>
                <w:ilvl w:val="0"/>
                <w:numId w:val="13"/>
              </w:numPr>
              <w:jc w:val="both"/>
              <w:rPr>
                <w:rFonts w:eastAsia="Calibri"/>
              </w:rPr>
            </w:pPr>
          </w:p>
        </w:tc>
        <w:tc>
          <w:tcPr>
            <w:tcW w:w="2070"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E4AB2" w:rsidRPr="003E4AB2" w:rsidRDefault="003E4AB2" w:rsidP="003E4AB2">
            <w:r w:rsidRPr="003E4AB2">
              <w:t>Vada Pav</w:t>
            </w:r>
          </w:p>
        </w:tc>
        <w:tc>
          <w:tcPr>
            <w:tcW w:w="1800" w:type="dxa"/>
            <w:tcBorders>
              <w:bottom w:val="single" w:sz="8" w:space="0" w:color="000000"/>
              <w:right w:val="single" w:sz="8" w:space="0" w:color="000000"/>
            </w:tcBorders>
            <w:tcMar>
              <w:top w:w="100" w:type="dxa"/>
              <w:left w:w="100" w:type="dxa"/>
              <w:bottom w:w="100" w:type="dxa"/>
              <w:right w:w="100" w:type="dxa"/>
            </w:tcMar>
            <w:vAlign w:val="center"/>
          </w:tcPr>
          <w:p w:rsidR="003E4AB2" w:rsidRPr="003E4AB2" w:rsidRDefault="003E4AB2" w:rsidP="003E4AB2">
            <w:pPr>
              <w:jc w:val="right"/>
            </w:pPr>
            <w:r w:rsidRPr="003E4AB2">
              <w:t>1.5</w:t>
            </w:r>
          </w:p>
        </w:tc>
        <w:tc>
          <w:tcPr>
            <w:tcW w:w="1530" w:type="dxa"/>
            <w:tcBorders>
              <w:bottom w:val="single" w:sz="8" w:space="0" w:color="000000"/>
              <w:right w:val="single" w:sz="8" w:space="0" w:color="000000"/>
            </w:tcBorders>
            <w:tcMar>
              <w:top w:w="100" w:type="dxa"/>
              <w:left w:w="100" w:type="dxa"/>
              <w:bottom w:w="100" w:type="dxa"/>
              <w:right w:w="100" w:type="dxa"/>
            </w:tcMar>
            <w:vAlign w:val="center"/>
          </w:tcPr>
          <w:p w:rsidR="003E4AB2" w:rsidRPr="003E4AB2" w:rsidRDefault="003E4AB2" w:rsidP="003E4AB2">
            <w:pPr>
              <w:jc w:val="right"/>
            </w:pPr>
            <w:r w:rsidRPr="003E4AB2">
              <w:t>2.5</w:t>
            </w:r>
          </w:p>
        </w:tc>
        <w:tc>
          <w:tcPr>
            <w:tcW w:w="1350" w:type="dxa"/>
            <w:tcBorders>
              <w:bottom w:val="single" w:sz="8" w:space="0" w:color="000000"/>
              <w:right w:val="single" w:sz="8" w:space="0" w:color="000000"/>
            </w:tcBorders>
            <w:tcMar>
              <w:top w:w="100" w:type="dxa"/>
              <w:left w:w="100" w:type="dxa"/>
              <w:bottom w:w="100" w:type="dxa"/>
              <w:right w:w="100" w:type="dxa"/>
            </w:tcMar>
            <w:vAlign w:val="center"/>
          </w:tcPr>
          <w:p w:rsidR="003E4AB2" w:rsidRPr="003E4AB2" w:rsidRDefault="003E4AB2" w:rsidP="003E4AB2">
            <w:pPr>
              <w:jc w:val="right"/>
            </w:pPr>
            <w:r w:rsidRPr="003E4AB2">
              <w:t>1</w:t>
            </w:r>
          </w:p>
        </w:tc>
      </w:tr>
      <w:tr w:rsidR="003E4AB2" w:rsidTr="00EE491F">
        <w:trPr>
          <w:trHeight w:val="206"/>
        </w:trPr>
        <w:tc>
          <w:tcPr>
            <w:tcW w:w="828" w:type="dxa"/>
            <w:tcBorders>
              <w:left w:val="single" w:sz="8" w:space="0" w:color="000000"/>
              <w:bottom w:val="single" w:sz="8" w:space="0" w:color="000000"/>
              <w:right w:val="single" w:sz="8" w:space="0" w:color="000000"/>
            </w:tcBorders>
          </w:tcPr>
          <w:p w:rsidR="003E4AB2" w:rsidRPr="00AB6514" w:rsidRDefault="003E4AB2" w:rsidP="003E4AB2">
            <w:pPr>
              <w:pStyle w:val="ListParagraph"/>
              <w:numPr>
                <w:ilvl w:val="0"/>
                <w:numId w:val="13"/>
              </w:numPr>
              <w:jc w:val="both"/>
              <w:rPr>
                <w:rFonts w:eastAsia="Calibri"/>
              </w:rPr>
            </w:pPr>
          </w:p>
        </w:tc>
        <w:tc>
          <w:tcPr>
            <w:tcW w:w="2070"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E4AB2" w:rsidRPr="003E4AB2" w:rsidRDefault="003E4AB2" w:rsidP="003E4AB2">
            <w:proofErr w:type="spellStart"/>
            <w:r w:rsidRPr="003E4AB2">
              <w:t>Dabeli</w:t>
            </w:r>
            <w:proofErr w:type="spellEnd"/>
          </w:p>
        </w:tc>
        <w:tc>
          <w:tcPr>
            <w:tcW w:w="1800" w:type="dxa"/>
            <w:tcBorders>
              <w:bottom w:val="single" w:sz="8" w:space="0" w:color="000000"/>
              <w:right w:val="single" w:sz="8" w:space="0" w:color="000000"/>
            </w:tcBorders>
            <w:tcMar>
              <w:top w:w="100" w:type="dxa"/>
              <w:left w:w="100" w:type="dxa"/>
              <w:bottom w:w="100" w:type="dxa"/>
              <w:right w:w="100" w:type="dxa"/>
            </w:tcMar>
            <w:vAlign w:val="center"/>
          </w:tcPr>
          <w:p w:rsidR="003E4AB2" w:rsidRPr="003E4AB2" w:rsidRDefault="003E4AB2" w:rsidP="003E4AB2">
            <w:pPr>
              <w:jc w:val="right"/>
            </w:pPr>
            <w:r w:rsidRPr="003E4AB2">
              <w:t>1.5</w:t>
            </w:r>
          </w:p>
        </w:tc>
        <w:tc>
          <w:tcPr>
            <w:tcW w:w="1530" w:type="dxa"/>
            <w:tcBorders>
              <w:bottom w:val="single" w:sz="8" w:space="0" w:color="000000"/>
              <w:right w:val="single" w:sz="8" w:space="0" w:color="000000"/>
            </w:tcBorders>
            <w:tcMar>
              <w:top w:w="100" w:type="dxa"/>
              <w:left w:w="100" w:type="dxa"/>
              <w:bottom w:w="100" w:type="dxa"/>
              <w:right w:w="100" w:type="dxa"/>
            </w:tcMar>
            <w:vAlign w:val="center"/>
          </w:tcPr>
          <w:p w:rsidR="003E4AB2" w:rsidRPr="003E4AB2" w:rsidRDefault="003E4AB2" w:rsidP="003E4AB2">
            <w:pPr>
              <w:jc w:val="right"/>
            </w:pPr>
            <w:r w:rsidRPr="003E4AB2">
              <w:t>2.5</w:t>
            </w:r>
          </w:p>
        </w:tc>
        <w:tc>
          <w:tcPr>
            <w:tcW w:w="1350" w:type="dxa"/>
            <w:tcBorders>
              <w:bottom w:val="single" w:sz="8" w:space="0" w:color="000000"/>
              <w:right w:val="single" w:sz="8" w:space="0" w:color="000000"/>
            </w:tcBorders>
            <w:tcMar>
              <w:top w:w="100" w:type="dxa"/>
              <w:left w:w="100" w:type="dxa"/>
              <w:bottom w:w="100" w:type="dxa"/>
              <w:right w:w="100" w:type="dxa"/>
            </w:tcMar>
            <w:vAlign w:val="center"/>
          </w:tcPr>
          <w:p w:rsidR="003E4AB2" w:rsidRPr="003E4AB2" w:rsidRDefault="003E4AB2" w:rsidP="003E4AB2">
            <w:pPr>
              <w:jc w:val="right"/>
            </w:pPr>
            <w:r w:rsidRPr="003E4AB2">
              <w:t>1</w:t>
            </w:r>
          </w:p>
        </w:tc>
      </w:tr>
      <w:tr w:rsidR="003E4AB2" w:rsidTr="00EE491F">
        <w:trPr>
          <w:trHeight w:val="260"/>
        </w:trPr>
        <w:tc>
          <w:tcPr>
            <w:tcW w:w="828" w:type="dxa"/>
            <w:tcBorders>
              <w:left w:val="single" w:sz="8" w:space="0" w:color="000000"/>
              <w:bottom w:val="single" w:sz="8" w:space="0" w:color="000000"/>
              <w:right w:val="single" w:sz="8" w:space="0" w:color="000000"/>
            </w:tcBorders>
          </w:tcPr>
          <w:p w:rsidR="003E4AB2" w:rsidRPr="00AB6514" w:rsidRDefault="003E4AB2" w:rsidP="003E4AB2">
            <w:pPr>
              <w:pStyle w:val="ListParagraph"/>
              <w:numPr>
                <w:ilvl w:val="0"/>
                <w:numId w:val="13"/>
              </w:numPr>
              <w:jc w:val="both"/>
              <w:rPr>
                <w:rFonts w:eastAsia="Calibri"/>
              </w:rPr>
            </w:pPr>
          </w:p>
        </w:tc>
        <w:tc>
          <w:tcPr>
            <w:tcW w:w="2070"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E4AB2" w:rsidRPr="003E4AB2" w:rsidRDefault="003E4AB2" w:rsidP="003E4AB2">
            <w:proofErr w:type="spellStart"/>
            <w:r w:rsidRPr="003E4AB2">
              <w:t>Idli</w:t>
            </w:r>
            <w:proofErr w:type="spellEnd"/>
            <w:r w:rsidRPr="003E4AB2">
              <w:t xml:space="preserve"> Sambhar</w:t>
            </w:r>
          </w:p>
        </w:tc>
        <w:tc>
          <w:tcPr>
            <w:tcW w:w="1800" w:type="dxa"/>
            <w:tcBorders>
              <w:bottom w:val="single" w:sz="8" w:space="0" w:color="000000"/>
              <w:right w:val="single" w:sz="8" w:space="0" w:color="000000"/>
            </w:tcBorders>
            <w:tcMar>
              <w:top w:w="100" w:type="dxa"/>
              <w:left w:w="100" w:type="dxa"/>
              <w:bottom w:w="100" w:type="dxa"/>
              <w:right w:w="100" w:type="dxa"/>
            </w:tcMar>
            <w:vAlign w:val="center"/>
          </w:tcPr>
          <w:p w:rsidR="003E4AB2" w:rsidRPr="003E4AB2" w:rsidRDefault="003E4AB2" w:rsidP="003E4AB2">
            <w:pPr>
              <w:jc w:val="right"/>
            </w:pPr>
            <w:r w:rsidRPr="003E4AB2">
              <w:t>3</w:t>
            </w:r>
          </w:p>
        </w:tc>
        <w:tc>
          <w:tcPr>
            <w:tcW w:w="1530" w:type="dxa"/>
            <w:tcBorders>
              <w:bottom w:val="single" w:sz="8" w:space="0" w:color="000000"/>
              <w:right w:val="single" w:sz="8" w:space="0" w:color="000000"/>
            </w:tcBorders>
            <w:tcMar>
              <w:top w:w="100" w:type="dxa"/>
              <w:left w:w="100" w:type="dxa"/>
              <w:bottom w:w="100" w:type="dxa"/>
              <w:right w:w="100" w:type="dxa"/>
            </w:tcMar>
            <w:vAlign w:val="center"/>
          </w:tcPr>
          <w:p w:rsidR="003E4AB2" w:rsidRPr="003E4AB2" w:rsidRDefault="003E4AB2" w:rsidP="003E4AB2">
            <w:pPr>
              <w:jc w:val="right"/>
            </w:pPr>
            <w:r w:rsidRPr="003E4AB2">
              <w:t>4.5</w:t>
            </w:r>
          </w:p>
        </w:tc>
        <w:tc>
          <w:tcPr>
            <w:tcW w:w="1350" w:type="dxa"/>
            <w:tcBorders>
              <w:bottom w:val="single" w:sz="8" w:space="0" w:color="000000"/>
              <w:right w:val="single" w:sz="8" w:space="0" w:color="000000"/>
            </w:tcBorders>
            <w:tcMar>
              <w:top w:w="100" w:type="dxa"/>
              <w:left w:w="100" w:type="dxa"/>
              <w:bottom w:w="100" w:type="dxa"/>
              <w:right w:w="100" w:type="dxa"/>
            </w:tcMar>
            <w:vAlign w:val="center"/>
          </w:tcPr>
          <w:p w:rsidR="003E4AB2" w:rsidRPr="003E4AB2" w:rsidRDefault="003E4AB2" w:rsidP="003E4AB2">
            <w:pPr>
              <w:jc w:val="right"/>
            </w:pPr>
            <w:r w:rsidRPr="003E4AB2">
              <w:t>1.5</w:t>
            </w:r>
          </w:p>
        </w:tc>
      </w:tr>
      <w:tr w:rsidR="003E4AB2" w:rsidTr="006B38E1">
        <w:trPr>
          <w:trHeight w:val="212"/>
        </w:trPr>
        <w:tc>
          <w:tcPr>
            <w:tcW w:w="828" w:type="dxa"/>
            <w:tcBorders>
              <w:left w:val="single" w:sz="8" w:space="0" w:color="000000"/>
              <w:bottom w:val="single" w:sz="8" w:space="0" w:color="000000"/>
              <w:right w:val="single" w:sz="8" w:space="0" w:color="000000"/>
            </w:tcBorders>
          </w:tcPr>
          <w:p w:rsidR="003E4AB2" w:rsidRPr="00AB6514" w:rsidRDefault="003E4AB2" w:rsidP="003E4AB2">
            <w:pPr>
              <w:pStyle w:val="ListParagraph"/>
              <w:numPr>
                <w:ilvl w:val="0"/>
                <w:numId w:val="13"/>
              </w:numPr>
              <w:jc w:val="both"/>
              <w:rPr>
                <w:rFonts w:eastAsia="Calibri"/>
              </w:rPr>
            </w:pPr>
          </w:p>
        </w:tc>
        <w:tc>
          <w:tcPr>
            <w:tcW w:w="2070"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E4AB2" w:rsidRPr="003E4AB2" w:rsidRDefault="003E4AB2" w:rsidP="003E4AB2">
            <w:proofErr w:type="spellStart"/>
            <w:r w:rsidRPr="003E4AB2">
              <w:t>Misal</w:t>
            </w:r>
            <w:proofErr w:type="spellEnd"/>
            <w:r w:rsidRPr="003E4AB2">
              <w:t xml:space="preserve"> Pav</w:t>
            </w:r>
          </w:p>
        </w:tc>
        <w:tc>
          <w:tcPr>
            <w:tcW w:w="1800" w:type="dxa"/>
            <w:tcBorders>
              <w:bottom w:val="single" w:sz="8" w:space="0" w:color="000000"/>
              <w:right w:val="single" w:sz="8" w:space="0" w:color="000000"/>
            </w:tcBorders>
            <w:tcMar>
              <w:top w:w="100" w:type="dxa"/>
              <w:left w:w="100" w:type="dxa"/>
              <w:bottom w:w="100" w:type="dxa"/>
              <w:right w:w="100" w:type="dxa"/>
            </w:tcMar>
            <w:vAlign w:val="center"/>
          </w:tcPr>
          <w:p w:rsidR="003E4AB2" w:rsidRPr="003E4AB2" w:rsidRDefault="003E4AB2" w:rsidP="003E4AB2">
            <w:pPr>
              <w:jc w:val="right"/>
            </w:pPr>
            <w:r w:rsidRPr="003E4AB2">
              <w:t>2.5</w:t>
            </w:r>
          </w:p>
        </w:tc>
        <w:tc>
          <w:tcPr>
            <w:tcW w:w="1530" w:type="dxa"/>
            <w:tcBorders>
              <w:bottom w:val="single" w:sz="8" w:space="0" w:color="000000"/>
              <w:right w:val="single" w:sz="8" w:space="0" w:color="000000"/>
            </w:tcBorders>
            <w:tcMar>
              <w:top w:w="100" w:type="dxa"/>
              <w:left w:w="100" w:type="dxa"/>
              <w:bottom w:w="100" w:type="dxa"/>
              <w:right w:w="100" w:type="dxa"/>
            </w:tcMar>
            <w:vAlign w:val="center"/>
          </w:tcPr>
          <w:p w:rsidR="003E4AB2" w:rsidRPr="003E4AB2" w:rsidRDefault="003E4AB2" w:rsidP="003E4AB2">
            <w:pPr>
              <w:jc w:val="right"/>
            </w:pPr>
            <w:r w:rsidRPr="003E4AB2">
              <w:t>3.5</w:t>
            </w:r>
          </w:p>
        </w:tc>
        <w:tc>
          <w:tcPr>
            <w:tcW w:w="1350" w:type="dxa"/>
            <w:tcBorders>
              <w:bottom w:val="single" w:sz="8" w:space="0" w:color="000000"/>
              <w:right w:val="single" w:sz="8" w:space="0" w:color="000000"/>
            </w:tcBorders>
            <w:tcMar>
              <w:top w:w="100" w:type="dxa"/>
              <w:left w:w="100" w:type="dxa"/>
              <w:bottom w:w="100" w:type="dxa"/>
              <w:right w:w="100" w:type="dxa"/>
            </w:tcMar>
            <w:vAlign w:val="center"/>
          </w:tcPr>
          <w:p w:rsidR="003E4AB2" w:rsidRPr="003E4AB2" w:rsidRDefault="003E4AB2" w:rsidP="003E4AB2">
            <w:pPr>
              <w:jc w:val="right"/>
            </w:pPr>
            <w:r w:rsidRPr="003E4AB2">
              <w:t>1</w:t>
            </w:r>
          </w:p>
        </w:tc>
      </w:tr>
      <w:tr w:rsidR="003E4AB2" w:rsidTr="006B38E1">
        <w:trPr>
          <w:trHeight w:val="185"/>
        </w:trPr>
        <w:tc>
          <w:tcPr>
            <w:tcW w:w="828" w:type="dxa"/>
            <w:tcBorders>
              <w:left w:val="single" w:sz="8" w:space="0" w:color="000000"/>
              <w:bottom w:val="single" w:sz="8" w:space="0" w:color="000000"/>
              <w:right w:val="single" w:sz="8" w:space="0" w:color="000000"/>
            </w:tcBorders>
          </w:tcPr>
          <w:p w:rsidR="003E4AB2" w:rsidRPr="00AB6514" w:rsidRDefault="003E4AB2" w:rsidP="003E4AB2">
            <w:pPr>
              <w:pStyle w:val="ListParagraph"/>
              <w:numPr>
                <w:ilvl w:val="0"/>
                <w:numId w:val="13"/>
              </w:numPr>
              <w:jc w:val="both"/>
              <w:rPr>
                <w:rFonts w:eastAsia="Calibri"/>
              </w:rPr>
            </w:pPr>
          </w:p>
        </w:tc>
        <w:tc>
          <w:tcPr>
            <w:tcW w:w="2070"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E4AB2" w:rsidRPr="003E4AB2" w:rsidRDefault="006B38E1" w:rsidP="003E4AB2">
            <w:r>
              <w:t>Rice &amp;</w:t>
            </w:r>
            <w:r w:rsidR="003E4AB2" w:rsidRPr="003E4AB2">
              <w:t xml:space="preserve"> Curry</w:t>
            </w:r>
          </w:p>
        </w:tc>
        <w:tc>
          <w:tcPr>
            <w:tcW w:w="1800" w:type="dxa"/>
            <w:tcBorders>
              <w:bottom w:val="single" w:sz="8" w:space="0" w:color="000000"/>
              <w:right w:val="single" w:sz="8" w:space="0" w:color="000000"/>
            </w:tcBorders>
            <w:tcMar>
              <w:top w:w="100" w:type="dxa"/>
              <w:left w:w="100" w:type="dxa"/>
              <w:bottom w:w="100" w:type="dxa"/>
              <w:right w:w="100" w:type="dxa"/>
            </w:tcMar>
            <w:vAlign w:val="center"/>
          </w:tcPr>
          <w:p w:rsidR="003E4AB2" w:rsidRPr="003E4AB2" w:rsidRDefault="003E4AB2" w:rsidP="003E4AB2">
            <w:pPr>
              <w:jc w:val="right"/>
            </w:pPr>
            <w:r w:rsidRPr="003E4AB2">
              <w:t>5</w:t>
            </w:r>
          </w:p>
        </w:tc>
        <w:tc>
          <w:tcPr>
            <w:tcW w:w="1530" w:type="dxa"/>
            <w:tcBorders>
              <w:bottom w:val="single" w:sz="8" w:space="0" w:color="000000"/>
              <w:right w:val="single" w:sz="8" w:space="0" w:color="000000"/>
            </w:tcBorders>
            <w:tcMar>
              <w:top w:w="100" w:type="dxa"/>
              <w:left w:w="100" w:type="dxa"/>
              <w:bottom w:w="100" w:type="dxa"/>
              <w:right w:w="100" w:type="dxa"/>
            </w:tcMar>
            <w:vAlign w:val="center"/>
          </w:tcPr>
          <w:p w:rsidR="003E4AB2" w:rsidRPr="003E4AB2" w:rsidRDefault="003E4AB2" w:rsidP="003E4AB2">
            <w:pPr>
              <w:jc w:val="right"/>
            </w:pPr>
            <w:r w:rsidRPr="003E4AB2">
              <w:t>6</w:t>
            </w:r>
          </w:p>
        </w:tc>
        <w:tc>
          <w:tcPr>
            <w:tcW w:w="1350" w:type="dxa"/>
            <w:tcBorders>
              <w:bottom w:val="single" w:sz="8" w:space="0" w:color="000000"/>
              <w:right w:val="single" w:sz="8" w:space="0" w:color="000000"/>
            </w:tcBorders>
            <w:tcMar>
              <w:top w:w="100" w:type="dxa"/>
              <w:left w:w="100" w:type="dxa"/>
              <w:bottom w:w="100" w:type="dxa"/>
              <w:right w:w="100" w:type="dxa"/>
            </w:tcMar>
            <w:vAlign w:val="center"/>
          </w:tcPr>
          <w:p w:rsidR="003E4AB2" w:rsidRPr="003E4AB2" w:rsidRDefault="003E4AB2" w:rsidP="003E4AB2">
            <w:pPr>
              <w:jc w:val="right"/>
            </w:pPr>
            <w:r w:rsidRPr="003E4AB2">
              <w:t>1</w:t>
            </w:r>
          </w:p>
        </w:tc>
      </w:tr>
      <w:tr w:rsidR="003E4AB2" w:rsidTr="006B38E1">
        <w:trPr>
          <w:trHeight w:val="257"/>
        </w:trPr>
        <w:tc>
          <w:tcPr>
            <w:tcW w:w="828" w:type="dxa"/>
            <w:tcBorders>
              <w:left w:val="single" w:sz="8" w:space="0" w:color="000000"/>
              <w:bottom w:val="single" w:sz="8" w:space="0" w:color="000000"/>
              <w:right w:val="single" w:sz="8" w:space="0" w:color="000000"/>
            </w:tcBorders>
          </w:tcPr>
          <w:p w:rsidR="003E4AB2" w:rsidRPr="00AB6514" w:rsidRDefault="003E4AB2" w:rsidP="003E4AB2">
            <w:pPr>
              <w:pStyle w:val="ListParagraph"/>
              <w:numPr>
                <w:ilvl w:val="0"/>
                <w:numId w:val="13"/>
              </w:numPr>
              <w:jc w:val="both"/>
              <w:rPr>
                <w:rFonts w:eastAsia="Calibri"/>
              </w:rPr>
            </w:pPr>
          </w:p>
        </w:tc>
        <w:tc>
          <w:tcPr>
            <w:tcW w:w="2070"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E4AB2" w:rsidRPr="003E4AB2" w:rsidRDefault="003E4AB2" w:rsidP="003E4AB2">
            <w:r w:rsidRPr="003E4AB2">
              <w:t>Paneer 65</w:t>
            </w:r>
          </w:p>
        </w:tc>
        <w:tc>
          <w:tcPr>
            <w:tcW w:w="1800" w:type="dxa"/>
            <w:tcBorders>
              <w:bottom w:val="single" w:sz="8" w:space="0" w:color="000000"/>
              <w:right w:val="single" w:sz="8" w:space="0" w:color="000000"/>
            </w:tcBorders>
            <w:tcMar>
              <w:top w:w="100" w:type="dxa"/>
              <w:left w:w="100" w:type="dxa"/>
              <w:bottom w:w="100" w:type="dxa"/>
              <w:right w:w="100" w:type="dxa"/>
            </w:tcMar>
            <w:vAlign w:val="center"/>
          </w:tcPr>
          <w:p w:rsidR="003E4AB2" w:rsidRPr="003E4AB2" w:rsidRDefault="003E4AB2" w:rsidP="003E4AB2">
            <w:pPr>
              <w:jc w:val="right"/>
            </w:pPr>
            <w:r w:rsidRPr="003E4AB2">
              <w:t>4</w:t>
            </w:r>
          </w:p>
        </w:tc>
        <w:tc>
          <w:tcPr>
            <w:tcW w:w="1530" w:type="dxa"/>
            <w:tcBorders>
              <w:bottom w:val="single" w:sz="8" w:space="0" w:color="000000"/>
              <w:right w:val="single" w:sz="8" w:space="0" w:color="000000"/>
            </w:tcBorders>
            <w:tcMar>
              <w:top w:w="100" w:type="dxa"/>
              <w:left w:w="100" w:type="dxa"/>
              <w:bottom w:w="100" w:type="dxa"/>
              <w:right w:w="100" w:type="dxa"/>
            </w:tcMar>
            <w:vAlign w:val="center"/>
          </w:tcPr>
          <w:p w:rsidR="003E4AB2" w:rsidRPr="003E4AB2" w:rsidRDefault="003E4AB2" w:rsidP="003E4AB2">
            <w:pPr>
              <w:jc w:val="right"/>
            </w:pPr>
            <w:r w:rsidRPr="003E4AB2">
              <w:t>5.5</w:t>
            </w:r>
          </w:p>
        </w:tc>
        <w:tc>
          <w:tcPr>
            <w:tcW w:w="1350" w:type="dxa"/>
            <w:tcBorders>
              <w:bottom w:val="single" w:sz="8" w:space="0" w:color="000000"/>
              <w:right w:val="single" w:sz="8" w:space="0" w:color="000000"/>
            </w:tcBorders>
            <w:tcMar>
              <w:top w:w="100" w:type="dxa"/>
              <w:left w:w="100" w:type="dxa"/>
              <w:bottom w:w="100" w:type="dxa"/>
              <w:right w:w="100" w:type="dxa"/>
            </w:tcMar>
            <w:vAlign w:val="center"/>
          </w:tcPr>
          <w:p w:rsidR="003E4AB2" w:rsidRPr="003E4AB2" w:rsidRDefault="003E4AB2" w:rsidP="003E4AB2">
            <w:pPr>
              <w:jc w:val="right"/>
            </w:pPr>
            <w:r w:rsidRPr="003E4AB2">
              <w:t>1.5</w:t>
            </w:r>
          </w:p>
        </w:tc>
      </w:tr>
      <w:tr w:rsidR="003E4AB2" w:rsidTr="006B38E1">
        <w:trPr>
          <w:trHeight w:val="230"/>
        </w:trPr>
        <w:tc>
          <w:tcPr>
            <w:tcW w:w="828" w:type="dxa"/>
            <w:tcBorders>
              <w:left w:val="single" w:sz="8" w:space="0" w:color="000000"/>
              <w:bottom w:val="single" w:sz="8" w:space="0" w:color="000000"/>
              <w:right w:val="single" w:sz="8" w:space="0" w:color="000000"/>
            </w:tcBorders>
          </w:tcPr>
          <w:p w:rsidR="003E4AB2" w:rsidRPr="00AB6514" w:rsidRDefault="003E4AB2" w:rsidP="003E4AB2">
            <w:pPr>
              <w:pStyle w:val="ListParagraph"/>
              <w:numPr>
                <w:ilvl w:val="0"/>
                <w:numId w:val="13"/>
              </w:numPr>
              <w:jc w:val="both"/>
              <w:rPr>
                <w:rFonts w:eastAsia="Calibri"/>
              </w:rPr>
            </w:pPr>
          </w:p>
        </w:tc>
        <w:tc>
          <w:tcPr>
            <w:tcW w:w="2070"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E4AB2" w:rsidRPr="003E4AB2" w:rsidRDefault="003E4AB2" w:rsidP="003E4AB2">
            <w:r w:rsidRPr="003E4AB2">
              <w:t>Noodle-Chicken</w:t>
            </w:r>
          </w:p>
        </w:tc>
        <w:tc>
          <w:tcPr>
            <w:tcW w:w="1800" w:type="dxa"/>
            <w:tcBorders>
              <w:bottom w:val="single" w:sz="8" w:space="0" w:color="000000"/>
              <w:right w:val="single" w:sz="8" w:space="0" w:color="000000"/>
            </w:tcBorders>
            <w:tcMar>
              <w:top w:w="100" w:type="dxa"/>
              <w:left w:w="100" w:type="dxa"/>
              <w:bottom w:w="100" w:type="dxa"/>
              <w:right w:w="100" w:type="dxa"/>
            </w:tcMar>
            <w:vAlign w:val="center"/>
          </w:tcPr>
          <w:p w:rsidR="003E4AB2" w:rsidRPr="003E4AB2" w:rsidRDefault="003E4AB2" w:rsidP="003E4AB2">
            <w:pPr>
              <w:jc w:val="right"/>
            </w:pPr>
            <w:r w:rsidRPr="003E4AB2">
              <w:t>3.5</w:t>
            </w:r>
          </w:p>
        </w:tc>
        <w:tc>
          <w:tcPr>
            <w:tcW w:w="1530" w:type="dxa"/>
            <w:tcBorders>
              <w:bottom w:val="single" w:sz="8" w:space="0" w:color="000000"/>
              <w:right w:val="single" w:sz="8" w:space="0" w:color="000000"/>
            </w:tcBorders>
            <w:tcMar>
              <w:top w:w="100" w:type="dxa"/>
              <w:left w:w="100" w:type="dxa"/>
              <w:bottom w:w="100" w:type="dxa"/>
              <w:right w:w="100" w:type="dxa"/>
            </w:tcMar>
            <w:vAlign w:val="center"/>
          </w:tcPr>
          <w:p w:rsidR="003E4AB2" w:rsidRPr="003E4AB2" w:rsidRDefault="003E4AB2" w:rsidP="003E4AB2">
            <w:pPr>
              <w:jc w:val="right"/>
            </w:pPr>
            <w:r w:rsidRPr="003E4AB2">
              <w:t>5</w:t>
            </w:r>
          </w:p>
        </w:tc>
        <w:tc>
          <w:tcPr>
            <w:tcW w:w="1350" w:type="dxa"/>
            <w:tcBorders>
              <w:bottom w:val="single" w:sz="8" w:space="0" w:color="000000"/>
              <w:right w:val="single" w:sz="8" w:space="0" w:color="000000"/>
            </w:tcBorders>
            <w:tcMar>
              <w:top w:w="100" w:type="dxa"/>
              <w:left w:w="100" w:type="dxa"/>
              <w:bottom w:w="100" w:type="dxa"/>
              <w:right w:w="100" w:type="dxa"/>
            </w:tcMar>
            <w:vAlign w:val="center"/>
          </w:tcPr>
          <w:p w:rsidR="003E4AB2" w:rsidRPr="003E4AB2" w:rsidRDefault="003E4AB2" w:rsidP="003E4AB2">
            <w:pPr>
              <w:jc w:val="right"/>
            </w:pPr>
            <w:r w:rsidRPr="003E4AB2">
              <w:t>1.5</w:t>
            </w:r>
          </w:p>
        </w:tc>
      </w:tr>
      <w:tr w:rsidR="003E4AB2" w:rsidTr="006B38E1">
        <w:trPr>
          <w:trHeight w:val="27"/>
        </w:trPr>
        <w:tc>
          <w:tcPr>
            <w:tcW w:w="828" w:type="dxa"/>
            <w:tcBorders>
              <w:left w:val="single" w:sz="8" w:space="0" w:color="000000"/>
              <w:bottom w:val="single" w:sz="8" w:space="0" w:color="000000"/>
              <w:right w:val="single" w:sz="8" w:space="0" w:color="000000"/>
            </w:tcBorders>
          </w:tcPr>
          <w:p w:rsidR="003E4AB2" w:rsidRPr="00AB6514" w:rsidRDefault="003E4AB2" w:rsidP="003E4AB2">
            <w:pPr>
              <w:pStyle w:val="ListParagraph"/>
              <w:numPr>
                <w:ilvl w:val="0"/>
                <w:numId w:val="13"/>
              </w:numPr>
              <w:jc w:val="both"/>
              <w:rPr>
                <w:rFonts w:eastAsia="Calibri"/>
              </w:rPr>
            </w:pPr>
          </w:p>
        </w:tc>
        <w:tc>
          <w:tcPr>
            <w:tcW w:w="2070"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E4AB2" w:rsidRPr="003E4AB2" w:rsidRDefault="003E4AB2" w:rsidP="003E4AB2">
            <w:r w:rsidRPr="003E4AB2">
              <w:t>Noodle-Veggie</w:t>
            </w:r>
          </w:p>
        </w:tc>
        <w:tc>
          <w:tcPr>
            <w:tcW w:w="1800" w:type="dxa"/>
            <w:tcBorders>
              <w:bottom w:val="single" w:sz="8" w:space="0" w:color="000000"/>
              <w:right w:val="single" w:sz="8" w:space="0" w:color="000000"/>
            </w:tcBorders>
            <w:tcMar>
              <w:top w:w="100" w:type="dxa"/>
              <w:left w:w="100" w:type="dxa"/>
              <w:bottom w:w="100" w:type="dxa"/>
              <w:right w:w="100" w:type="dxa"/>
            </w:tcMar>
            <w:vAlign w:val="center"/>
          </w:tcPr>
          <w:p w:rsidR="003E4AB2" w:rsidRPr="003E4AB2" w:rsidRDefault="003E4AB2" w:rsidP="003E4AB2">
            <w:pPr>
              <w:jc w:val="right"/>
            </w:pPr>
            <w:r w:rsidRPr="003E4AB2">
              <w:t>4</w:t>
            </w:r>
          </w:p>
        </w:tc>
        <w:tc>
          <w:tcPr>
            <w:tcW w:w="1530" w:type="dxa"/>
            <w:tcBorders>
              <w:bottom w:val="single" w:sz="8" w:space="0" w:color="000000"/>
              <w:right w:val="single" w:sz="8" w:space="0" w:color="000000"/>
            </w:tcBorders>
            <w:tcMar>
              <w:top w:w="100" w:type="dxa"/>
              <w:left w:w="100" w:type="dxa"/>
              <w:bottom w:w="100" w:type="dxa"/>
              <w:right w:w="100" w:type="dxa"/>
            </w:tcMar>
            <w:vAlign w:val="center"/>
          </w:tcPr>
          <w:p w:rsidR="003E4AB2" w:rsidRPr="003E4AB2" w:rsidRDefault="003E4AB2" w:rsidP="003E4AB2">
            <w:pPr>
              <w:jc w:val="right"/>
            </w:pPr>
            <w:r w:rsidRPr="003E4AB2">
              <w:t>5</w:t>
            </w:r>
          </w:p>
        </w:tc>
        <w:tc>
          <w:tcPr>
            <w:tcW w:w="1350" w:type="dxa"/>
            <w:tcBorders>
              <w:bottom w:val="single" w:sz="8" w:space="0" w:color="000000"/>
              <w:right w:val="single" w:sz="8" w:space="0" w:color="000000"/>
            </w:tcBorders>
            <w:tcMar>
              <w:top w:w="100" w:type="dxa"/>
              <w:left w:w="100" w:type="dxa"/>
              <w:bottom w:w="100" w:type="dxa"/>
              <w:right w:w="100" w:type="dxa"/>
            </w:tcMar>
            <w:vAlign w:val="center"/>
          </w:tcPr>
          <w:p w:rsidR="003E4AB2" w:rsidRPr="003E4AB2" w:rsidRDefault="003E4AB2" w:rsidP="003E4AB2">
            <w:pPr>
              <w:jc w:val="right"/>
            </w:pPr>
            <w:r w:rsidRPr="003E4AB2">
              <w:t>1</w:t>
            </w:r>
          </w:p>
        </w:tc>
      </w:tr>
      <w:tr w:rsidR="003E4AB2" w:rsidTr="006B38E1">
        <w:trPr>
          <w:trHeight w:val="40"/>
        </w:trPr>
        <w:tc>
          <w:tcPr>
            <w:tcW w:w="828" w:type="dxa"/>
            <w:tcBorders>
              <w:left w:val="single" w:sz="8" w:space="0" w:color="000000"/>
              <w:bottom w:val="single" w:sz="8" w:space="0" w:color="000000"/>
              <w:right w:val="single" w:sz="8" w:space="0" w:color="000000"/>
            </w:tcBorders>
          </w:tcPr>
          <w:p w:rsidR="003E4AB2" w:rsidRPr="00AB6514" w:rsidRDefault="003E4AB2" w:rsidP="003E4AB2">
            <w:pPr>
              <w:pStyle w:val="ListParagraph"/>
              <w:numPr>
                <w:ilvl w:val="0"/>
                <w:numId w:val="13"/>
              </w:numPr>
              <w:jc w:val="both"/>
              <w:rPr>
                <w:rFonts w:eastAsia="Calibri"/>
              </w:rPr>
            </w:pPr>
          </w:p>
        </w:tc>
        <w:tc>
          <w:tcPr>
            <w:tcW w:w="2070"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E4AB2" w:rsidRPr="003E4AB2" w:rsidRDefault="003E4AB2" w:rsidP="003E4AB2">
            <w:r w:rsidRPr="003E4AB2">
              <w:t>Dumplings</w:t>
            </w:r>
          </w:p>
        </w:tc>
        <w:tc>
          <w:tcPr>
            <w:tcW w:w="1800" w:type="dxa"/>
            <w:tcBorders>
              <w:bottom w:val="single" w:sz="8" w:space="0" w:color="000000"/>
              <w:right w:val="single" w:sz="8" w:space="0" w:color="000000"/>
            </w:tcBorders>
            <w:tcMar>
              <w:top w:w="100" w:type="dxa"/>
              <w:left w:w="100" w:type="dxa"/>
              <w:bottom w:w="100" w:type="dxa"/>
              <w:right w:w="100" w:type="dxa"/>
            </w:tcMar>
            <w:vAlign w:val="center"/>
          </w:tcPr>
          <w:p w:rsidR="003E4AB2" w:rsidRPr="003E4AB2" w:rsidRDefault="003E4AB2" w:rsidP="003E4AB2">
            <w:pPr>
              <w:jc w:val="right"/>
            </w:pPr>
            <w:r w:rsidRPr="003E4AB2">
              <w:t>4</w:t>
            </w:r>
          </w:p>
        </w:tc>
        <w:tc>
          <w:tcPr>
            <w:tcW w:w="1530" w:type="dxa"/>
            <w:tcBorders>
              <w:bottom w:val="single" w:sz="8" w:space="0" w:color="000000"/>
              <w:right w:val="single" w:sz="8" w:space="0" w:color="000000"/>
            </w:tcBorders>
            <w:tcMar>
              <w:top w:w="100" w:type="dxa"/>
              <w:left w:w="100" w:type="dxa"/>
              <w:bottom w:w="100" w:type="dxa"/>
              <w:right w:w="100" w:type="dxa"/>
            </w:tcMar>
            <w:vAlign w:val="center"/>
          </w:tcPr>
          <w:p w:rsidR="003E4AB2" w:rsidRPr="003E4AB2" w:rsidRDefault="003E4AB2" w:rsidP="003E4AB2">
            <w:pPr>
              <w:jc w:val="right"/>
            </w:pPr>
            <w:r w:rsidRPr="003E4AB2">
              <w:t>5</w:t>
            </w:r>
          </w:p>
        </w:tc>
        <w:tc>
          <w:tcPr>
            <w:tcW w:w="1350" w:type="dxa"/>
            <w:tcBorders>
              <w:bottom w:val="single" w:sz="8" w:space="0" w:color="000000"/>
              <w:right w:val="single" w:sz="8" w:space="0" w:color="000000"/>
            </w:tcBorders>
            <w:tcMar>
              <w:top w:w="100" w:type="dxa"/>
              <w:left w:w="100" w:type="dxa"/>
              <w:bottom w:w="100" w:type="dxa"/>
              <w:right w:w="100" w:type="dxa"/>
            </w:tcMar>
            <w:vAlign w:val="center"/>
          </w:tcPr>
          <w:p w:rsidR="003E4AB2" w:rsidRPr="003E4AB2" w:rsidRDefault="003E4AB2" w:rsidP="003E4AB2">
            <w:pPr>
              <w:jc w:val="right"/>
            </w:pPr>
            <w:r w:rsidRPr="003E4AB2">
              <w:t>1</w:t>
            </w:r>
          </w:p>
        </w:tc>
      </w:tr>
      <w:tr w:rsidR="003E4AB2" w:rsidTr="006B38E1">
        <w:trPr>
          <w:trHeight w:val="40"/>
        </w:trPr>
        <w:tc>
          <w:tcPr>
            <w:tcW w:w="828" w:type="dxa"/>
            <w:tcBorders>
              <w:left w:val="single" w:sz="8" w:space="0" w:color="000000"/>
              <w:bottom w:val="single" w:sz="8" w:space="0" w:color="000000"/>
              <w:right w:val="single" w:sz="8" w:space="0" w:color="000000"/>
            </w:tcBorders>
          </w:tcPr>
          <w:p w:rsidR="003E4AB2" w:rsidRPr="00AB6514" w:rsidRDefault="003E4AB2" w:rsidP="003E4AB2">
            <w:pPr>
              <w:pStyle w:val="ListParagraph"/>
              <w:numPr>
                <w:ilvl w:val="0"/>
                <w:numId w:val="13"/>
              </w:numPr>
              <w:jc w:val="both"/>
              <w:rPr>
                <w:rFonts w:eastAsia="Calibri"/>
              </w:rPr>
            </w:pPr>
          </w:p>
        </w:tc>
        <w:tc>
          <w:tcPr>
            <w:tcW w:w="2070" w:type="dxa"/>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E4AB2" w:rsidRPr="003E4AB2" w:rsidRDefault="003E4AB2" w:rsidP="003E4AB2">
            <w:r w:rsidRPr="003E4AB2">
              <w:t>Spring Roll</w:t>
            </w:r>
          </w:p>
        </w:tc>
        <w:tc>
          <w:tcPr>
            <w:tcW w:w="1800" w:type="dxa"/>
            <w:tcBorders>
              <w:bottom w:val="single" w:sz="8" w:space="0" w:color="000000"/>
              <w:right w:val="single" w:sz="8" w:space="0" w:color="000000"/>
            </w:tcBorders>
            <w:tcMar>
              <w:top w:w="100" w:type="dxa"/>
              <w:left w:w="100" w:type="dxa"/>
              <w:bottom w:w="100" w:type="dxa"/>
              <w:right w:w="100" w:type="dxa"/>
            </w:tcMar>
            <w:vAlign w:val="center"/>
          </w:tcPr>
          <w:p w:rsidR="003E4AB2" w:rsidRPr="003E4AB2" w:rsidRDefault="003E4AB2" w:rsidP="003E4AB2">
            <w:pPr>
              <w:jc w:val="right"/>
            </w:pPr>
            <w:r w:rsidRPr="003E4AB2">
              <w:t>4</w:t>
            </w:r>
          </w:p>
        </w:tc>
        <w:tc>
          <w:tcPr>
            <w:tcW w:w="1530" w:type="dxa"/>
            <w:tcBorders>
              <w:bottom w:val="single" w:sz="8" w:space="0" w:color="000000"/>
              <w:right w:val="single" w:sz="8" w:space="0" w:color="000000"/>
            </w:tcBorders>
            <w:tcMar>
              <w:top w:w="100" w:type="dxa"/>
              <w:left w:w="100" w:type="dxa"/>
              <w:bottom w:w="100" w:type="dxa"/>
              <w:right w:w="100" w:type="dxa"/>
            </w:tcMar>
            <w:vAlign w:val="center"/>
          </w:tcPr>
          <w:p w:rsidR="003E4AB2" w:rsidRPr="003E4AB2" w:rsidRDefault="003E4AB2" w:rsidP="003E4AB2">
            <w:pPr>
              <w:jc w:val="right"/>
            </w:pPr>
            <w:r w:rsidRPr="003E4AB2">
              <w:t>5</w:t>
            </w:r>
          </w:p>
        </w:tc>
        <w:tc>
          <w:tcPr>
            <w:tcW w:w="1350" w:type="dxa"/>
            <w:tcBorders>
              <w:bottom w:val="single" w:sz="8" w:space="0" w:color="000000"/>
              <w:right w:val="single" w:sz="8" w:space="0" w:color="000000"/>
            </w:tcBorders>
            <w:tcMar>
              <w:top w:w="100" w:type="dxa"/>
              <w:left w:w="100" w:type="dxa"/>
              <w:bottom w:w="100" w:type="dxa"/>
              <w:right w:w="100" w:type="dxa"/>
            </w:tcMar>
            <w:vAlign w:val="center"/>
          </w:tcPr>
          <w:p w:rsidR="003E4AB2" w:rsidRPr="003E4AB2" w:rsidRDefault="003E4AB2" w:rsidP="003E4AB2">
            <w:pPr>
              <w:jc w:val="right"/>
            </w:pPr>
            <w:r w:rsidRPr="003E4AB2">
              <w:t>1</w:t>
            </w:r>
          </w:p>
        </w:tc>
      </w:tr>
    </w:tbl>
    <w:p w:rsidR="00AB6514" w:rsidRPr="00E97B37" w:rsidRDefault="00AB6514" w:rsidP="009C5CFB">
      <w:pPr>
        <w:spacing w:line="480" w:lineRule="auto"/>
        <w:jc w:val="both"/>
        <w:rPr>
          <w:b/>
        </w:rPr>
      </w:pPr>
    </w:p>
    <w:p w:rsidR="00AB6514" w:rsidRDefault="00AB6514" w:rsidP="00E97B37">
      <w:pPr>
        <w:pStyle w:val="Caption"/>
      </w:pPr>
    </w:p>
    <w:p w:rsidR="00AB6514" w:rsidRDefault="00AB6514" w:rsidP="00E97B37">
      <w:pPr>
        <w:pStyle w:val="Caption"/>
      </w:pPr>
    </w:p>
    <w:p w:rsidR="00AB6514" w:rsidRDefault="00AB6514" w:rsidP="00E97B37">
      <w:pPr>
        <w:pStyle w:val="Caption"/>
      </w:pPr>
    </w:p>
    <w:p w:rsidR="00AB6514" w:rsidRDefault="00AB6514" w:rsidP="00E97B37">
      <w:pPr>
        <w:pStyle w:val="Caption"/>
      </w:pPr>
    </w:p>
    <w:p w:rsidR="00AB6514" w:rsidRDefault="00AB6514" w:rsidP="00E97B37">
      <w:pPr>
        <w:pStyle w:val="Caption"/>
      </w:pPr>
    </w:p>
    <w:p w:rsidR="00AB6514" w:rsidRDefault="00AB6514" w:rsidP="00E97B37">
      <w:pPr>
        <w:pStyle w:val="Caption"/>
      </w:pPr>
    </w:p>
    <w:p w:rsidR="00AB6514" w:rsidRDefault="00AB6514" w:rsidP="00E97B37">
      <w:pPr>
        <w:pStyle w:val="Caption"/>
      </w:pPr>
    </w:p>
    <w:p w:rsidR="00AB6514" w:rsidRDefault="00AB6514" w:rsidP="00E97B37">
      <w:pPr>
        <w:pStyle w:val="Caption"/>
      </w:pPr>
    </w:p>
    <w:p w:rsidR="00AB6514" w:rsidRDefault="00AB6514" w:rsidP="00AB6514">
      <w:pPr>
        <w:pStyle w:val="Caption"/>
        <w:jc w:val="center"/>
      </w:pPr>
    </w:p>
    <w:p w:rsidR="00AB6514" w:rsidRDefault="00AB6514" w:rsidP="00AB6514">
      <w:pPr>
        <w:pStyle w:val="Caption"/>
        <w:jc w:val="center"/>
      </w:pPr>
    </w:p>
    <w:p w:rsidR="00AB6514" w:rsidRDefault="00AB6514" w:rsidP="00AB6514">
      <w:pPr>
        <w:pStyle w:val="Caption"/>
        <w:jc w:val="center"/>
      </w:pPr>
    </w:p>
    <w:p w:rsidR="00AB6514" w:rsidRDefault="00AB6514" w:rsidP="00AB6514">
      <w:pPr>
        <w:pStyle w:val="Caption"/>
        <w:jc w:val="center"/>
      </w:pPr>
    </w:p>
    <w:p w:rsidR="00AB6514" w:rsidRDefault="00AB6514" w:rsidP="00EF3099">
      <w:pPr>
        <w:pStyle w:val="Caption"/>
      </w:pPr>
    </w:p>
    <w:p w:rsidR="00AB6514" w:rsidRDefault="00E97B37" w:rsidP="00AB6514">
      <w:pPr>
        <w:pStyle w:val="Caption"/>
        <w:jc w:val="center"/>
      </w:pPr>
      <w:bookmarkStart w:id="30" w:name="_Toc481619496"/>
      <w:r>
        <w:t xml:space="preserve">Table </w:t>
      </w:r>
      <w:fldSimple w:instr=" SEQ Table \* ARABIC ">
        <w:r w:rsidR="00C9308A">
          <w:rPr>
            <w:noProof/>
          </w:rPr>
          <w:t>2</w:t>
        </w:r>
      </w:fldSimple>
      <w:r>
        <w:t>: Menu cost and pricing list</w:t>
      </w:r>
      <w:bookmarkEnd w:id="30"/>
    </w:p>
    <w:p w:rsidR="00EE491F" w:rsidRDefault="00EE491F" w:rsidP="00EE491F"/>
    <w:p w:rsidR="00EE491F" w:rsidRDefault="00EE491F" w:rsidP="00EE491F"/>
    <w:p w:rsidR="00EE491F" w:rsidRDefault="00EE491F" w:rsidP="00EE491F"/>
    <w:p w:rsidR="00EE491F" w:rsidRDefault="00EE491F" w:rsidP="00EE491F"/>
    <w:p w:rsidR="00EE491F" w:rsidRDefault="00EE491F" w:rsidP="00EE491F"/>
    <w:p w:rsidR="00EE491F" w:rsidRDefault="00EE491F" w:rsidP="00EE491F"/>
    <w:p w:rsidR="00EE491F" w:rsidRDefault="00EE491F" w:rsidP="00EE491F"/>
    <w:p w:rsidR="00EE491F" w:rsidRDefault="00EE491F" w:rsidP="00EE491F"/>
    <w:p w:rsidR="00EE491F" w:rsidRDefault="00EE491F" w:rsidP="00EE491F"/>
    <w:p w:rsidR="00EE491F" w:rsidRDefault="00EE491F" w:rsidP="00EE491F"/>
    <w:p w:rsidR="00EE491F" w:rsidRDefault="00EE491F" w:rsidP="00EE491F"/>
    <w:p w:rsidR="00EE491F" w:rsidRDefault="00EE491F" w:rsidP="00EE491F"/>
    <w:p w:rsidR="00EE491F" w:rsidRDefault="00EE491F" w:rsidP="00EE491F"/>
    <w:p w:rsidR="00EE491F" w:rsidRDefault="00EE491F" w:rsidP="00EE491F"/>
    <w:p w:rsidR="00EE491F" w:rsidRDefault="00EE491F" w:rsidP="00EE491F"/>
    <w:p w:rsidR="00EE491F" w:rsidRDefault="00EE491F" w:rsidP="00EE491F"/>
    <w:p w:rsidR="00EE491F" w:rsidRDefault="00EE491F" w:rsidP="00EE491F"/>
    <w:p w:rsidR="00EE491F" w:rsidRDefault="00EE491F" w:rsidP="00EE491F"/>
    <w:p w:rsidR="00EE491F" w:rsidRDefault="00EE491F" w:rsidP="00EE491F"/>
    <w:p w:rsidR="00EE491F" w:rsidRDefault="00EE491F" w:rsidP="00EE491F"/>
    <w:p w:rsidR="00EE491F" w:rsidRDefault="00EE491F" w:rsidP="00EE491F"/>
    <w:p w:rsidR="004362AE" w:rsidRPr="00EE491F" w:rsidRDefault="004362AE" w:rsidP="00EE491F"/>
    <w:p w:rsidR="006127A6" w:rsidRDefault="00E97B37" w:rsidP="00EE491F">
      <w:pPr>
        <w:spacing w:line="480" w:lineRule="auto"/>
        <w:ind w:firstLine="720"/>
        <w:jc w:val="both"/>
      </w:pPr>
      <w:r>
        <w:rPr>
          <w:b/>
        </w:rPr>
        <w:lastRenderedPageBreak/>
        <w:t>Price</w:t>
      </w:r>
      <w:r w:rsidR="009506FE" w:rsidRPr="008C2681">
        <w:rPr>
          <w:b/>
        </w:rPr>
        <w:t>s</w:t>
      </w:r>
      <w:r w:rsidR="009506FE">
        <w:t>:</w:t>
      </w:r>
    </w:p>
    <w:p w:rsidR="006127A6" w:rsidRDefault="009506FE" w:rsidP="005D35BB">
      <w:pPr>
        <w:jc w:val="both"/>
      </w:pPr>
      <w:r>
        <w:t xml:space="preserve"> </w:t>
      </w:r>
    </w:p>
    <w:p w:rsidR="006127A6" w:rsidRDefault="00BB529F" w:rsidP="00BB529F">
      <w:pPr>
        <w:jc w:val="both"/>
      </w:pPr>
      <w:r>
        <w:t xml:space="preserve">              </w:t>
      </w:r>
      <w:r w:rsidR="009506FE">
        <w:t xml:space="preserve">The below table shows the </w:t>
      </w:r>
      <w:r w:rsidR="009506FE">
        <w:rPr>
          <w:b/>
        </w:rPr>
        <w:t>Start Up</w:t>
      </w:r>
      <w:r>
        <w:rPr>
          <w:b/>
        </w:rPr>
        <w:t>/initial setup</w:t>
      </w:r>
      <w:r w:rsidR="009506FE">
        <w:t xml:space="preserve"> cost involved:</w:t>
      </w:r>
    </w:p>
    <w:p w:rsidR="006127A6" w:rsidRDefault="009506FE" w:rsidP="005D35BB">
      <w:pPr>
        <w:jc w:val="both"/>
      </w:pPr>
      <w:r>
        <w:t xml:space="preserve"> </w:t>
      </w:r>
      <w:r w:rsidR="00BB529F">
        <w:tab/>
      </w:r>
    </w:p>
    <w:tbl>
      <w:tblPr>
        <w:tblStyle w:val="a0"/>
        <w:tblW w:w="5670" w:type="dxa"/>
        <w:tblInd w:w="1180" w:type="dxa"/>
        <w:tblBorders>
          <w:top w:val="nil"/>
          <w:left w:val="nil"/>
          <w:bottom w:val="nil"/>
          <w:right w:val="nil"/>
          <w:insideH w:val="nil"/>
          <w:insideV w:val="nil"/>
        </w:tblBorders>
        <w:tblLayout w:type="fixed"/>
        <w:tblLook w:val="0600" w:firstRow="0" w:lastRow="0" w:firstColumn="0" w:lastColumn="0" w:noHBand="1" w:noVBand="1"/>
      </w:tblPr>
      <w:tblGrid>
        <w:gridCol w:w="3140"/>
        <w:gridCol w:w="2530"/>
      </w:tblGrid>
      <w:tr w:rsidR="006127A6" w:rsidTr="00BB529F">
        <w:trPr>
          <w:trHeight w:val="258"/>
        </w:trPr>
        <w:tc>
          <w:tcPr>
            <w:tcW w:w="3140" w:type="dxa"/>
            <w:tcBorders>
              <w:top w:val="single" w:sz="8" w:space="0" w:color="000000"/>
              <w:left w:val="single" w:sz="8" w:space="0" w:color="000000"/>
              <w:bottom w:val="single" w:sz="8" w:space="0" w:color="000000"/>
              <w:right w:val="single" w:sz="8" w:space="0" w:color="000000"/>
            </w:tcBorders>
            <w:shd w:val="clear" w:color="auto" w:fill="BDD6EE"/>
            <w:tcMar>
              <w:top w:w="100" w:type="dxa"/>
              <w:left w:w="100" w:type="dxa"/>
              <w:bottom w:w="100" w:type="dxa"/>
              <w:right w:w="100" w:type="dxa"/>
            </w:tcMar>
            <w:vAlign w:val="bottom"/>
          </w:tcPr>
          <w:p w:rsidR="006127A6" w:rsidRPr="006B38E1" w:rsidRDefault="009506FE" w:rsidP="00AB6514">
            <w:pPr>
              <w:jc w:val="center"/>
              <w:rPr>
                <w:rFonts w:eastAsia="Calibri"/>
                <w:b/>
                <w:shd w:val="clear" w:color="auto" w:fill="BDD6EE"/>
              </w:rPr>
            </w:pPr>
            <w:r w:rsidRPr="006B38E1">
              <w:rPr>
                <w:rFonts w:eastAsia="Calibri"/>
                <w:b/>
                <w:shd w:val="clear" w:color="auto" w:fill="BDD6EE"/>
              </w:rPr>
              <w:t>Equipment</w:t>
            </w:r>
          </w:p>
        </w:tc>
        <w:tc>
          <w:tcPr>
            <w:tcW w:w="2530" w:type="dxa"/>
            <w:tcBorders>
              <w:top w:val="single" w:sz="8" w:space="0" w:color="000000"/>
              <w:bottom w:val="single" w:sz="8" w:space="0" w:color="000000"/>
              <w:right w:val="single" w:sz="8" w:space="0" w:color="000000"/>
            </w:tcBorders>
            <w:shd w:val="clear" w:color="auto" w:fill="BDD6EE"/>
            <w:tcMar>
              <w:top w:w="100" w:type="dxa"/>
              <w:left w:w="100" w:type="dxa"/>
              <w:bottom w:w="100" w:type="dxa"/>
              <w:right w:w="100" w:type="dxa"/>
            </w:tcMar>
            <w:vAlign w:val="bottom"/>
          </w:tcPr>
          <w:p w:rsidR="006127A6" w:rsidRPr="006B38E1" w:rsidRDefault="009506FE" w:rsidP="00AB6514">
            <w:pPr>
              <w:jc w:val="center"/>
              <w:rPr>
                <w:rFonts w:eastAsia="Calibri"/>
                <w:b/>
                <w:shd w:val="clear" w:color="auto" w:fill="BDD6EE"/>
              </w:rPr>
            </w:pPr>
            <w:r w:rsidRPr="006B38E1">
              <w:rPr>
                <w:rFonts w:eastAsia="Calibri"/>
                <w:b/>
                <w:shd w:val="clear" w:color="auto" w:fill="BDD6EE"/>
              </w:rPr>
              <w:t>Estimated Cost $</w:t>
            </w:r>
          </w:p>
        </w:tc>
      </w:tr>
      <w:tr w:rsidR="006B38E1" w:rsidTr="00EE491F">
        <w:trPr>
          <w:trHeight w:val="341"/>
        </w:trPr>
        <w:tc>
          <w:tcPr>
            <w:tcW w:w="314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6B38E1" w:rsidRPr="006B38E1" w:rsidRDefault="006B38E1" w:rsidP="006B38E1">
            <w:r w:rsidRPr="006B38E1">
              <w:t>Truck</w:t>
            </w:r>
          </w:p>
        </w:tc>
        <w:tc>
          <w:tcPr>
            <w:tcW w:w="2530" w:type="dxa"/>
            <w:tcBorders>
              <w:bottom w:val="single" w:sz="8" w:space="0" w:color="000000"/>
              <w:right w:val="single" w:sz="8" w:space="0" w:color="000000"/>
            </w:tcBorders>
            <w:tcMar>
              <w:top w:w="100" w:type="dxa"/>
              <w:left w:w="100" w:type="dxa"/>
              <w:bottom w:w="100" w:type="dxa"/>
              <w:right w:w="100" w:type="dxa"/>
            </w:tcMar>
            <w:vAlign w:val="bottom"/>
          </w:tcPr>
          <w:p w:rsidR="006B38E1" w:rsidRPr="006B38E1" w:rsidRDefault="006B38E1" w:rsidP="006B38E1">
            <w:pPr>
              <w:jc w:val="right"/>
            </w:pPr>
            <w:r w:rsidRPr="006B38E1">
              <w:t>30,000</w:t>
            </w:r>
          </w:p>
        </w:tc>
      </w:tr>
      <w:tr w:rsidR="006B38E1" w:rsidTr="00EE491F">
        <w:trPr>
          <w:trHeight w:val="341"/>
        </w:trPr>
        <w:tc>
          <w:tcPr>
            <w:tcW w:w="314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6B38E1" w:rsidRPr="006B38E1" w:rsidRDefault="006B38E1" w:rsidP="006B38E1">
            <w:r w:rsidRPr="006B38E1">
              <w:t>Truck servicing</w:t>
            </w:r>
          </w:p>
        </w:tc>
        <w:tc>
          <w:tcPr>
            <w:tcW w:w="2530" w:type="dxa"/>
            <w:tcBorders>
              <w:bottom w:val="single" w:sz="8" w:space="0" w:color="000000"/>
              <w:right w:val="single" w:sz="8" w:space="0" w:color="000000"/>
            </w:tcBorders>
            <w:tcMar>
              <w:top w:w="100" w:type="dxa"/>
              <w:left w:w="100" w:type="dxa"/>
              <w:bottom w:w="100" w:type="dxa"/>
              <w:right w:w="100" w:type="dxa"/>
            </w:tcMar>
            <w:vAlign w:val="bottom"/>
          </w:tcPr>
          <w:p w:rsidR="006B38E1" w:rsidRPr="006B38E1" w:rsidRDefault="006B38E1" w:rsidP="006B38E1">
            <w:pPr>
              <w:jc w:val="right"/>
            </w:pPr>
            <w:r w:rsidRPr="006B38E1">
              <w:t>3600</w:t>
            </w:r>
          </w:p>
        </w:tc>
      </w:tr>
      <w:tr w:rsidR="006B38E1" w:rsidTr="00EE491F">
        <w:trPr>
          <w:trHeight w:val="332"/>
        </w:trPr>
        <w:tc>
          <w:tcPr>
            <w:tcW w:w="314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6B38E1" w:rsidRPr="006B38E1" w:rsidRDefault="006B38E1" w:rsidP="006B38E1">
            <w:r w:rsidRPr="006B38E1">
              <w:t>Power Backup</w:t>
            </w:r>
          </w:p>
        </w:tc>
        <w:tc>
          <w:tcPr>
            <w:tcW w:w="2530" w:type="dxa"/>
            <w:tcBorders>
              <w:bottom w:val="single" w:sz="8" w:space="0" w:color="000000"/>
              <w:right w:val="single" w:sz="8" w:space="0" w:color="000000"/>
            </w:tcBorders>
            <w:tcMar>
              <w:top w:w="100" w:type="dxa"/>
              <w:left w:w="100" w:type="dxa"/>
              <w:bottom w:w="100" w:type="dxa"/>
              <w:right w:w="100" w:type="dxa"/>
            </w:tcMar>
            <w:vAlign w:val="bottom"/>
          </w:tcPr>
          <w:p w:rsidR="006B38E1" w:rsidRPr="006B38E1" w:rsidRDefault="006B38E1" w:rsidP="006B38E1">
            <w:pPr>
              <w:jc w:val="right"/>
            </w:pPr>
            <w:r w:rsidRPr="006B38E1">
              <w:t>1,000</w:t>
            </w:r>
          </w:p>
        </w:tc>
      </w:tr>
      <w:tr w:rsidR="006B38E1" w:rsidTr="00EE491F">
        <w:trPr>
          <w:trHeight w:val="350"/>
        </w:trPr>
        <w:tc>
          <w:tcPr>
            <w:tcW w:w="314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6B38E1" w:rsidRPr="006B38E1" w:rsidRDefault="006B38E1" w:rsidP="006B38E1">
            <w:r w:rsidRPr="006B38E1">
              <w:t>Fire Extinguisher</w:t>
            </w:r>
          </w:p>
        </w:tc>
        <w:tc>
          <w:tcPr>
            <w:tcW w:w="2530" w:type="dxa"/>
            <w:tcBorders>
              <w:bottom w:val="single" w:sz="8" w:space="0" w:color="000000"/>
              <w:right w:val="single" w:sz="8" w:space="0" w:color="000000"/>
            </w:tcBorders>
            <w:tcMar>
              <w:top w:w="100" w:type="dxa"/>
              <w:left w:w="100" w:type="dxa"/>
              <w:bottom w:w="100" w:type="dxa"/>
              <w:right w:w="100" w:type="dxa"/>
            </w:tcMar>
            <w:vAlign w:val="bottom"/>
          </w:tcPr>
          <w:p w:rsidR="006B38E1" w:rsidRPr="006B38E1" w:rsidRDefault="006B38E1" w:rsidP="006B38E1">
            <w:pPr>
              <w:jc w:val="right"/>
            </w:pPr>
            <w:r w:rsidRPr="006B38E1">
              <w:t>300</w:t>
            </w:r>
          </w:p>
        </w:tc>
      </w:tr>
      <w:tr w:rsidR="006B38E1" w:rsidTr="00EE491F">
        <w:trPr>
          <w:trHeight w:val="341"/>
        </w:trPr>
        <w:tc>
          <w:tcPr>
            <w:tcW w:w="314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6B38E1" w:rsidRPr="006B38E1" w:rsidRDefault="006B38E1" w:rsidP="006B38E1">
            <w:r w:rsidRPr="006B38E1">
              <w:t>Food Utensils</w:t>
            </w:r>
          </w:p>
        </w:tc>
        <w:tc>
          <w:tcPr>
            <w:tcW w:w="2530" w:type="dxa"/>
            <w:tcBorders>
              <w:bottom w:val="single" w:sz="8" w:space="0" w:color="000000"/>
              <w:right w:val="single" w:sz="8" w:space="0" w:color="000000"/>
            </w:tcBorders>
            <w:tcMar>
              <w:top w:w="100" w:type="dxa"/>
              <w:left w:w="100" w:type="dxa"/>
              <w:bottom w:w="100" w:type="dxa"/>
              <w:right w:w="100" w:type="dxa"/>
            </w:tcMar>
            <w:vAlign w:val="bottom"/>
          </w:tcPr>
          <w:p w:rsidR="006B38E1" w:rsidRPr="006B38E1" w:rsidRDefault="006B38E1" w:rsidP="006B38E1">
            <w:pPr>
              <w:jc w:val="right"/>
            </w:pPr>
            <w:r w:rsidRPr="006B38E1">
              <w:t>1500</w:t>
            </w:r>
          </w:p>
        </w:tc>
      </w:tr>
      <w:tr w:rsidR="006B38E1" w:rsidTr="00EE491F">
        <w:trPr>
          <w:trHeight w:val="341"/>
        </w:trPr>
        <w:tc>
          <w:tcPr>
            <w:tcW w:w="314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6B38E1" w:rsidRPr="006B38E1" w:rsidRDefault="006B38E1" w:rsidP="006B38E1">
            <w:r w:rsidRPr="006B38E1">
              <w:t>Plates/Napkins</w:t>
            </w:r>
          </w:p>
        </w:tc>
        <w:tc>
          <w:tcPr>
            <w:tcW w:w="2530" w:type="dxa"/>
            <w:tcBorders>
              <w:bottom w:val="single" w:sz="8" w:space="0" w:color="000000"/>
              <w:right w:val="single" w:sz="8" w:space="0" w:color="000000"/>
            </w:tcBorders>
            <w:tcMar>
              <w:top w:w="100" w:type="dxa"/>
              <w:left w:w="100" w:type="dxa"/>
              <w:bottom w:w="100" w:type="dxa"/>
              <w:right w:w="100" w:type="dxa"/>
            </w:tcMar>
            <w:vAlign w:val="bottom"/>
          </w:tcPr>
          <w:p w:rsidR="006B38E1" w:rsidRPr="006B38E1" w:rsidRDefault="006B38E1" w:rsidP="006B38E1">
            <w:pPr>
              <w:jc w:val="right"/>
            </w:pPr>
            <w:r w:rsidRPr="006B38E1">
              <w:t>3600</w:t>
            </w:r>
          </w:p>
        </w:tc>
      </w:tr>
      <w:tr w:rsidR="006B38E1" w:rsidTr="00EE491F">
        <w:trPr>
          <w:trHeight w:val="341"/>
        </w:trPr>
        <w:tc>
          <w:tcPr>
            <w:tcW w:w="314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6B38E1" w:rsidRPr="006B38E1" w:rsidRDefault="006B38E1" w:rsidP="006B38E1">
            <w:r w:rsidRPr="006B38E1">
              <w:t>Uniform</w:t>
            </w:r>
          </w:p>
        </w:tc>
        <w:tc>
          <w:tcPr>
            <w:tcW w:w="2530" w:type="dxa"/>
            <w:tcBorders>
              <w:bottom w:val="single" w:sz="8" w:space="0" w:color="000000"/>
              <w:right w:val="single" w:sz="8" w:space="0" w:color="000000"/>
            </w:tcBorders>
            <w:tcMar>
              <w:top w:w="100" w:type="dxa"/>
              <w:left w:w="100" w:type="dxa"/>
              <w:bottom w:w="100" w:type="dxa"/>
              <w:right w:w="100" w:type="dxa"/>
            </w:tcMar>
            <w:vAlign w:val="bottom"/>
          </w:tcPr>
          <w:p w:rsidR="006B38E1" w:rsidRPr="006B38E1" w:rsidRDefault="006B38E1" w:rsidP="006B38E1">
            <w:pPr>
              <w:jc w:val="right"/>
            </w:pPr>
            <w:r w:rsidRPr="006B38E1">
              <w:t>500</w:t>
            </w:r>
          </w:p>
        </w:tc>
      </w:tr>
      <w:tr w:rsidR="006B38E1" w:rsidTr="00EE491F">
        <w:trPr>
          <w:trHeight w:val="341"/>
        </w:trPr>
        <w:tc>
          <w:tcPr>
            <w:tcW w:w="314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6B38E1" w:rsidRPr="006B38E1" w:rsidRDefault="006B38E1" w:rsidP="006B38E1">
            <w:r w:rsidRPr="006B38E1">
              <w:t>Licensing</w:t>
            </w:r>
          </w:p>
        </w:tc>
        <w:tc>
          <w:tcPr>
            <w:tcW w:w="2530" w:type="dxa"/>
            <w:tcBorders>
              <w:bottom w:val="single" w:sz="8" w:space="0" w:color="000000"/>
              <w:right w:val="single" w:sz="8" w:space="0" w:color="000000"/>
            </w:tcBorders>
            <w:tcMar>
              <w:top w:w="100" w:type="dxa"/>
              <w:left w:w="100" w:type="dxa"/>
              <w:bottom w:w="100" w:type="dxa"/>
              <w:right w:w="100" w:type="dxa"/>
            </w:tcMar>
            <w:vAlign w:val="bottom"/>
          </w:tcPr>
          <w:p w:rsidR="006B38E1" w:rsidRPr="006B38E1" w:rsidRDefault="006B38E1" w:rsidP="006B38E1">
            <w:pPr>
              <w:jc w:val="right"/>
            </w:pPr>
            <w:r w:rsidRPr="006B38E1">
              <w:t>500</w:t>
            </w:r>
          </w:p>
        </w:tc>
      </w:tr>
      <w:tr w:rsidR="006B38E1" w:rsidTr="00EE491F">
        <w:trPr>
          <w:trHeight w:val="341"/>
        </w:trPr>
        <w:tc>
          <w:tcPr>
            <w:tcW w:w="314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6B38E1" w:rsidRPr="006B38E1" w:rsidRDefault="006B38E1" w:rsidP="006B38E1">
            <w:r w:rsidRPr="006B38E1">
              <w:t>Miscellaneous</w:t>
            </w:r>
          </w:p>
        </w:tc>
        <w:tc>
          <w:tcPr>
            <w:tcW w:w="2530" w:type="dxa"/>
            <w:tcBorders>
              <w:bottom w:val="single" w:sz="8" w:space="0" w:color="000000"/>
              <w:right w:val="single" w:sz="8" w:space="0" w:color="000000"/>
            </w:tcBorders>
            <w:tcMar>
              <w:top w:w="100" w:type="dxa"/>
              <w:left w:w="100" w:type="dxa"/>
              <w:bottom w:w="100" w:type="dxa"/>
              <w:right w:w="100" w:type="dxa"/>
            </w:tcMar>
            <w:vAlign w:val="bottom"/>
          </w:tcPr>
          <w:p w:rsidR="006B38E1" w:rsidRPr="006B38E1" w:rsidRDefault="006B38E1" w:rsidP="006B38E1">
            <w:pPr>
              <w:jc w:val="right"/>
            </w:pPr>
            <w:r w:rsidRPr="006B38E1">
              <w:t>3000</w:t>
            </w:r>
          </w:p>
        </w:tc>
      </w:tr>
      <w:tr w:rsidR="006B38E1" w:rsidTr="00EE491F">
        <w:trPr>
          <w:trHeight w:val="341"/>
        </w:trPr>
        <w:tc>
          <w:tcPr>
            <w:tcW w:w="314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6B38E1" w:rsidRPr="006B38E1" w:rsidRDefault="006B38E1" w:rsidP="006B38E1">
            <w:r w:rsidRPr="006B38E1">
              <w:t>Fuel</w:t>
            </w:r>
          </w:p>
        </w:tc>
        <w:tc>
          <w:tcPr>
            <w:tcW w:w="2530" w:type="dxa"/>
            <w:tcBorders>
              <w:bottom w:val="single" w:sz="8" w:space="0" w:color="000000"/>
              <w:right w:val="single" w:sz="8" w:space="0" w:color="000000"/>
            </w:tcBorders>
            <w:tcMar>
              <w:top w:w="100" w:type="dxa"/>
              <w:left w:w="100" w:type="dxa"/>
              <w:bottom w:w="100" w:type="dxa"/>
              <w:right w:w="100" w:type="dxa"/>
            </w:tcMar>
            <w:vAlign w:val="bottom"/>
          </w:tcPr>
          <w:p w:rsidR="006B38E1" w:rsidRPr="006B38E1" w:rsidRDefault="006B38E1" w:rsidP="006B38E1">
            <w:pPr>
              <w:jc w:val="right"/>
            </w:pPr>
            <w:r w:rsidRPr="006B38E1">
              <w:t>6000</w:t>
            </w:r>
          </w:p>
        </w:tc>
      </w:tr>
      <w:tr w:rsidR="006B38E1" w:rsidTr="00EE491F">
        <w:trPr>
          <w:trHeight w:val="341"/>
        </w:trPr>
        <w:tc>
          <w:tcPr>
            <w:tcW w:w="314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6B38E1" w:rsidRPr="006B38E1" w:rsidRDefault="006B38E1" w:rsidP="006B38E1">
            <w:r w:rsidRPr="006B38E1">
              <w:t>Commissary</w:t>
            </w:r>
          </w:p>
        </w:tc>
        <w:tc>
          <w:tcPr>
            <w:tcW w:w="2530" w:type="dxa"/>
            <w:tcBorders>
              <w:bottom w:val="single" w:sz="8" w:space="0" w:color="000000"/>
              <w:right w:val="single" w:sz="8" w:space="0" w:color="000000"/>
            </w:tcBorders>
            <w:tcMar>
              <w:top w:w="100" w:type="dxa"/>
              <w:left w:w="100" w:type="dxa"/>
              <w:bottom w:w="100" w:type="dxa"/>
              <w:right w:w="100" w:type="dxa"/>
            </w:tcMar>
            <w:vAlign w:val="bottom"/>
          </w:tcPr>
          <w:p w:rsidR="006B38E1" w:rsidRPr="006B38E1" w:rsidRDefault="006B38E1" w:rsidP="006B38E1">
            <w:pPr>
              <w:jc w:val="right"/>
            </w:pPr>
            <w:r w:rsidRPr="006B38E1">
              <w:t>4800</w:t>
            </w:r>
          </w:p>
        </w:tc>
      </w:tr>
      <w:tr w:rsidR="006B38E1" w:rsidTr="00EE491F">
        <w:trPr>
          <w:trHeight w:val="341"/>
        </w:trPr>
        <w:tc>
          <w:tcPr>
            <w:tcW w:w="314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6B38E1" w:rsidRPr="006B38E1" w:rsidRDefault="006B38E1" w:rsidP="006B38E1">
            <w:r w:rsidRPr="006B38E1">
              <w:t>Repairs/Servicing</w:t>
            </w:r>
          </w:p>
        </w:tc>
        <w:tc>
          <w:tcPr>
            <w:tcW w:w="2530" w:type="dxa"/>
            <w:tcBorders>
              <w:bottom w:val="single" w:sz="8" w:space="0" w:color="000000"/>
              <w:right w:val="single" w:sz="8" w:space="0" w:color="000000"/>
            </w:tcBorders>
            <w:tcMar>
              <w:top w:w="100" w:type="dxa"/>
              <w:left w:w="100" w:type="dxa"/>
              <w:bottom w:w="100" w:type="dxa"/>
              <w:right w:w="100" w:type="dxa"/>
            </w:tcMar>
            <w:vAlign w:val="bottom"/>
          </w:tcPr>
          <w:p w:rsidR="006B38E1" w:rsidRPr="006B38E1" w:rsidRDefault="006B38E1" w:rsidP="006B38E1">
            <w:pPr>
              <w:jc w:val="right"/>
            </w:pPr>
            <w:r w:rsidRPr="006B38E1">
              <w:t>6000</w:t>
            </w:r>
          </w:p>
        </w:tc>
      </w:tr>
      <w:tr w:rsidR="006B38E1" w:rsidTr="00EE491F">
        <w:trPr>
          <w:trHeight w:val="332"/>
        </w:trPr>
        <w:tc>
          <w:tcPr>
            <w:tcW w:w="314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6B38E1" w:rsidRPr="006B38E1" w:rsidRDefault="006B38E1" w:rsidP="006B38E1">
            <w:proofErr w:type="spellStart"/>
            <w:r w:rsidRPr="006B38E1">
              <w:t>Labor</w:t>
            </w:r>
            <w:proofErr w:type="spellEnd"/>
            <w:r w:rsidRPr="006B38E1">
              <w:t xml:space="preserve"> cost</w:t>
            </w:r>
          </w:p>
        </w:tc>
        <w:tc>
          <w:tcPr>
            <w:tcW w:w="2530" w:type="dxa"/>
            <w:tcBorders>
              <w:bottom w:val="single" w:sz="8" w:space="0" w:color="000000"/>
              <w:right w:val="single" w:sz="8" w:space="0" w:color="000000"/>
            </w:tcBorders>
            <w:tcMar>
              <w:top w:w="100" w:type="dxa"/>
              <w:left w:w="100" w:type="dxa"/>
              <w:bottom w:w="100" w:type="dxa"/>
              <w:right w:w="100" w:type="dxa"/>
            </w:tcMar>
            <w:vAlign w:val="bottom"/>
          </w:tcPr>
          <w:p w:rsidR="006B38E1" w:rsidRPr="006B38E1" w:rsidRDefault="006B38E1" w:rsidP="006B38E1">
            <w:pPr>
              <w:jc w:val="right"/>
            </w:pPr>
            <w:r w:rsidRPr="006B38E1">
              <w:t>72000</w:t>
            </w:r>
          </w:p>
        </w:tc>
      </w:tr>
      <w:tr w:rsidR="006B38E1" w:rsidTr="00EE491F">
        <w:trPr>
          <w:trHeight w:val="431"/>
        </w:trPr>
        <w:tc>
          <w:tcPr>
            <w:tcW w:w="314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6B38E1" w:rsidRPr="006B38E1" w:rsidRDefault="006B38E1" w:rsidP="006B38E1">
            <w:pPr>
              <w:rPr>
                <w:b/>
                <w:bCs/>
              </w:rPr>
            </w:pPr>
            <w:r w:rsidRPr="006B38E1">
              <w:rPr>
                <w:b/>
                <w:bCs/>
              </w:rPr>
              <w:t>Total</w:t>
            </w:r>
          </w:p>
        </w:tc>
        <w:tc>
          <w:tcPr>
            <w:tcW w:w="2530" w:type="dxa"/>
            <w:tcBorders>
              <w:bottom w:val="single" w:sz="8" w:space="0" w:color="000000"/>
              <w:right w:val="single" w:sz="8" w:space="0" w:color="000000"/>
            </w:tcBorders>
            <w:tcMar>
              <w:top w:w="100" w:type="dxa"/>
              <w:left w:w="100" w:type="dxa"/>
              <w:bottom w:w="100" w:type="dxa"/>
              <w:right w:w="100" w:type="dxa"/>
            </w:tcMar>
            <w:vAlign w:val="bottom"/>
          </w:tcPr>
          <w:p w:rsidR="006B38E1" w:rsidRPr="006B38E1" w:rsidRDefault="006B38E1" w:rsidP="006B38E1">
            <w:pPr>
              <w:jc w:val="right"/>
              <w:rPr>
                <w:b/>
                <w:bCs/>
              </w:rPr>
            </w:pPr>
            <w:r w:rsidRPr="006B38E1">
              <w:rPr>
                <w:b/>
                <w:bCs/>
              </w:rPr>
              <w:t>132,800</w:t>
            </w:r>
          </w:p>
        </w:tc>
      </w:tr>
    </w:tbl>
    <w:p w:rsidR="006127A6" w:rsidRDefault="009506FE" w:rsidP="005D35BB">
      <w:pPr>
        <w:jc w:val="both"/>
        <w:rPr>
          <w:b/>
          <w:u w:val="single"/>
        </w:rPr>
      </w:pPr>
      <w:r>
        <w:rPr>
          <w:b/>
          <w:u w:val="single"/>
        </w:rPr>
        <w:t xml:space="preserve"> </w:t>
      </w:r>
    </w:p>
    <w:p w:rsidR="00AB6514" w:rsidRDefault="00AB6514" w:rsidP="00AB6514">
      <w:pPr>
        <w:pStyle w:val="Caption"/>
        <w:jc w:val="center"/>
      </w:pPr>
      <w:bookmarkStart w:id="31" w:name="_Toc481619497"/>
      <w:r>
        <w:t xml:space="preserve">Table </w:t>
      </w:r>
      <w:fldSimple w:instr=" SEQ Table \* ARABIC ">
        <w:r w:rsidR="00C9308A">
          <w:rPr>
            <w:noProof/>
          </w:rPr>
          <w:t>3</w:t>
        </w:r>
      </w:fldSimple>
      <w:r w:rsidR="00EE491F">
        <w:t xml:space="preserve">: Initial fixed </w:t>
      </w:r>
      <w:r>
        <w:t>cost</w:t>
      </w:r>
      <w:bookmarkEnd w:id="31"/>
    </w:p>
    <w:p w:rsidR="00AB6514" w:rsidRDefault="00AB6514" w:rsidP="005D35BB">
      <w:pPr>
        <w:jc w:val="both"/>
      </w:pPr>
    </w:p>
    <w:p w:rsidR="00EE491F" w:rsidRDefault="00EE491F" w:rsidP="005D35BB">
      <w:pPr>
        <w:jc w:val="both"/>
      </w:pPr>
    </w:p>
    <w:p w:rsidR="00EE491F" w:rsidRDefault="00EE491F" w:rsidP="005D35BB">
      <w:pPr>
        <w:jc w:val="both"/>
      </w:pPr>
    </w:p>
    <w:p w:rsidR="00EE491F" w:rsidRDefault="00EE491F" w:rsidP="005D35BB">
      <w:pPr>
        <w:jc w:val="both"/>
      </w:pPr>
    </w:p>
    <w:p w:rsidR="00EE491F" w:rsidRDefault="00EE491F" w:rsidP="005D35BB">
      <w:pPr>
        <w:jc w:val="both"/>
      </w:pPr>
    </w:p>
    <w:p w:rsidR="00EE491F" w:rsidRDefault="00EE491F" w:rsidP="005D35BB">
      <w:pPr>
        <w:jc w:val="both"/>
      </w:pPr>
    </w:p>
    <w:p w:rsidR="00EE491F" w:rsidRDefault="00EE491F" w:rsidP="005D35BB">
      <w:pPr>
        <w:jc w:val="both"/>
      </w:pPr>
    </w:p>
    <w:p w:rsidR="00EE491F" w:rsidRDefault="00EE491F" w:rsidP="005D35BB">
      <w:pPr>
        <w:jc w:val="both"/>
      </w:pPr>
    </w:p>
    <w:p w:rsidR="00EE491F" w:rsidRDefault="00EE491F" w:rsidP="005D35BB">
      <w:pPr>
        <w:jc w:val="both"/>
      </w:pPr>
    </w:p>
    <w:p w:rsidR="00EE491F" w:rsidRDefault="00EE491F" w:rsidP="005D35BB">
      <w:pPr>
        <w:jc w:val="both"/>
      </w:pPr>
    </w:p>
    <w:p w:rsidR="006127A6" w:rsidRDefault="009506FE" w:rsidP="005D35BB">
      <w:pPr>
        <w:jc w:val="both"/>
      </w:pPr>
      <w:r>
        <w:t>The monthly expenses are as follows:</w:t>
      </w:r>
    </w:p>
    <w:p w:rsidR="006127A6" w:rsidRDefault="009506FE" w:rsidP="005D35BB">
      <w:pPr>
        <w:jc w:val="both"/>
        <w:rPr>
          <w:b/>
          <w:u w:val="single"/>
        </w:rPr>
      </w:pPr>
      <w:r>
        <w:rPr>
          <w:b/>
          <w:u w:val="single"/>
        </w:rPr>
        <w:t xml:space="preserve"> </w:t>
      </w:r>
    </w:p>
    <w:tbl>
      <w:tblPr>
        <w:tblStyle w:val="a1"/>
        <w:tblW w:w="8280" w:type="dxa"/>
        <w:tblBorders>
          <w:top w:val="nil"/>
          <w:left w:val="nil"/>
          <w:bottom w:val="nil"/>
          <w:right w:val="nil"/>
          <w:insideH w:val="nil"/>
          <w:insideV w:val="nil"/>
        </w:tblBorders>
        <w:tblLayout w:type="fixed"/>
        <w:tblLook w:val="0600" w:firstRow="0" w:lastRow="0" w:firstColumn="0" w:lastColumn="0" w:noHBand="1" w:noVBand="1"/>
      </w:tblPr>
      <w:tblGrid>
        <w:gridCol w:w="3960"/>
        <w:gridCol w:w="4320"/>
      </w:tblGrid>
      <w:tr w:rsidR="006127A6" w:rsidTr="00362997">
        <w:trPr>
          <w:trHeight w:val="330"/>
        </w:trPr>
        <w:tc>
          <w:tcPr>
            <w:tcW w:w="3960" w:type="dxa"/>
            <w:tcBorders>
              <w:top w:val="single" w:sz="8" w:space="0" w:color="000000"/>
              <w:left w:val="single" w:sz="8" w:space="0" w:color="000000"/>
              <w:bottom w:val="single" w:sz="8" w:space="0" w:color="000000"/>
              <w:right w:val="single" w:sz="8" w:space="0" w:color="000000"/>
            </w:tcBorders>
            <w:shd w:val="clear" w:color="auto" w:fill="9CC2E5" w:themeFill="accent5" w:themeFillTint="99"/>
            <w:tcMar>
              <w:top w:w="100" w:type="dxa"/>
              <w:left w:w="100" w:type="dxa"/>
              <w:bottom w:w="100" w:type="dxa"/>
              <w:right w:w="100" w:type="dxa"/>
            </w:tcMar>
            <w:vAlign w:val="bottom"/>
          </w:tcPr>
          <w:p w:rsidR="006127A6" w:rsidRPr="00AB6514" w:rsidRDefault="009506FE" w:rsidP="003E4AB2">
            <w:pPr>
              <w:jc w:val="center"/>
              <w:rPr>
                <w:rFonts w:eastAsia="Calibri"/>
                <w:b/>
                <w:shd w:val="clear" w:color="auto" w:fill="9CC2E5"/>
              </w:rPr>
            </w:pPr>
            <w:r w:rsidRPr="00AB6514">
              <w:rPr>
                <w:rFonts w:eastAsia="Calibri"/>
                <w:b/>
                <w:shd w:val="clear" w:color="auto" w:fill="9CC2E5"/>
              </w:rPr>
              <w:t>Monthly Maintenance Cost</w:t>
            </w:r>
          </w:p>
        </w:tc>
        <w:tc>
          <w:tcPr>
            <w:tcW w:w="4320" w:type="dxa"/>
            <w:tcBorders>
              <w:top w:val="single" w:sz="8" w:space="0" w:color="000000"/>
              <w:bottom w:val="single" w:sz="8" w:space="0" w:color="000000"/>
              <w:right w:val="single" w:sz="8" w:space="0" w:color="000000"/>
            </w:tcBorders>
            <w:shd w:val="clear" w:color="auto" w:fill="9CC2E5"/>
            <w:tcMar>
              <w:top w:w="100" w:type="dxa"/>
              <w:left w:w="100" w:type="dxa"/>
              <w:bottom w:w="100" w:type="dxa"/>
              <w:right w:w="100" w:type="dxa"/>
            </w:tcMar>
            <w:vAlign w:val="bottom"/>
          </w:tcPr>
          <w:p w:rsidR="006127A6" w:rsidRPr="00AB6514" w:rsidRDefault="009506FE" w:rsidP="003E4AB2">
            <w:pPr>
              <w:jc w:val="center"/>
              <w:rPr>
                <w:rFonts w:eastAsia="Calibri"/>
                <w:b/>
                <w:shd w:val="clear" w:color="auto" w:fill="9CC2E5"/>
              </w:rPr>
            </w:pPr>
            <w:r w:rsidRPr="00AB6514">
              <w:rPr>
                <w:rFonts w:eastAsia="Calibri"/>
                <w:b/>
                <w:shd w:val="clear" w:color="auto" w:fill="9CC2E5"/>
              </w:rPr>
              <w:t>Estimated Cost</w:t>
            </w:r>
            <w:r w:rsidR="003E4AB2">
              <w:rPr>
                <w:rFonts w:eastAsia="Calibri"/>
                <w:b/>
                <w:shd w:val="clear" w:color="auto" w:fill="9CC2E5"/>
              </w:rPr>
              <w:t xml:space="preserve"> $</w:t>
            </w:r>
          </w:p>
        </w:tc>
      </w:tr>
      <w:tr w:rsidR="006127A6" w:rsidTr="00EE491F">
        <w:trPr>
          <w:trHeight w:val="332"/>
        </w:trPr>
        <w:tc>
          <w:tcPr>
            <w:tcW w:w="396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6127A6" w:rsidRPr="00AB6514" w:rsidRDefault="009506FE" w:rsidP="005D35BB">
            <w:pPr>
              <w:jc w:val="both"/>
              <w:rPr>
                <w:rFonts w:eastAsia="Calibri"/>
              </w:rPr>
            </w:pPr>
            <w:r w:rsidRPr="00AB6514">
              <w:rPr>
                <w:rFonts w:eastAsia="Calibri"/>
              </w:rPr>
              <w:t>Fuel</w:t>
            </w:r>
          </w:p>
        </w:tc>
        <w:tc>
          <w:tcPr>
            <w:tcW w:w="4320" w:type="dxa"/>
            <w:tcBorders>
              <w:bottom w:val="single" w:sz="8" w:space="0" w:color="000000"/>
              <w:right w:val="single" w:sz="8" w:space="0" w:color="000000"/>
            </w:tcBorders>
            <w:tcMar>
              <w:top w:w="100" w:type="dxa"/>
              <w:left w:w="100" w:type="dxa"/>
              <w:bottom w:w="100" w:type="dxa"/>
              <w:right w:w="100" w:type="dxa"/>
            </w:tcMar>
            <w:vAlign w:val="bottom"/>
          </w:tcPr>
          <w:p w:rsidR="006127A6" w:rsidRPr="00AB6514" w:rsidRDefault="009506FE" w:rsidP="00AB6514">
            <w:pPr>
              <w:jc w:val="right"/>
              <w:rPr>
                <w:rFonts w:eastAsia="Calibri"/>
              </w:rPr>
            </w:pPr>
            <w:r w:rsidRPr="00AB6514">
              <w:rPr>
                <w:rFonts w:eastAsia="Calibri"/>
              </w:rPr>
              <w:t>500</w:t>
            </w:r>
          </w:p>
        </w:tc>
      </w:tr>
      <w:tr w:rsidR="006127A6">
        <w:trPr>
          <w:trHeight w:val="500"/>
        </w:trPr>
        <w:tc>
          <w:tcPr>
            <w:tcW w:w="396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6127A6" w:rsidRPr="00AB6514" w:rsidRDefault="009506FE" w:rsidP="005D35BB">
            <w:pPr>
              <w:jc w:val="both"/>
              <w:rPr>
                <w:rFonts w:eastAsia="Calibri"/>
              </w:rPr>
            </w:pPr>
            <w:r w:rsidRPr="00AB6514">
              <w:rPr>
                <w:rFonts w:eastAsia="Calibri"/>
              </w:rPr>
              <w:t>Plates/</w:t>
            </w:r>
            <w:r w:rsidR="00EE491F">
              <w:rPr>
                <w:rFonts w:eastAsia="Calibri"/>
              </w:rPr>
              <w:t xml:space="preserve"> </w:t>
            </w:r>
            <w:r w:rsidRPr="00AB6514">
              <w:rPr>
                <w:rFonts w:eastAsia="Calibri"/>
              </w:rPr>
              <w:t>Napkins</w:t>
            </w:r>
          </w:p>
        </w:tc>
        <w:tc>
          <w:tcPr>
            <w:tcW w:w="4320" w:type="dxa"/>
            <w:tcBorders>
              <w:bottom w:val="single" w:sz="8" w:space="0" w:color="000000"/>
              <w:right w:val="single" w:sz="8" w:space="0" w:color="000000"/>
            </w:tcBorders>
            <w:tcMar>
              <w:top w:w="100" w:type="dxa"/>
              <w:left w:w="100" w:type="dxa"/>
              <w:bottom w:w="100" w:type="dxa"/>
              <w:right w:w="100" w:type="dxa"/>
            </w:tcMar>
            <w:vAlign w:val="bottom"/>
          </w:tcPr>
          <w:p w:rsidR="006127A6" w:rsidRPr="00AB6514" w:rsidRDefault="009506FE" w:rsidP="00AB6514">
            <w:pPr>
              <w:jc w:val="right"/>
              <w:rPr>
                <w:rFonts w:eastAsia="Calibri"/>
              </w:rPr>
            </w:pPr>
            <w:r w:rsidRPr="00AB6514">
              <w:rPr>
                <w:rFonts w:eastAsia="Calibri"/>
              </w:rPr>
              <w:t>300</w:t>
            </w:r>
          </w:p>
        </w:tc>
      </w:tr>
      <w:tr w:rsidR="006127A6" w:rsidTr="00EE491F">
        <w:trPr>
          <w:trHeight w:val="368"/>
        </w:trPr>
        <w:tc>
          <w:tcPr>
            <w:tcW w:w="396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6127A6" w:rsidRPr="00AB6514" w:rsidRDefault="009506FE" w:rsidP="005D35BB">
            <w:pPr>
              <w:jc w:val="both"/>
              <w:rPr>
                <w:rFonts w:eastAsia="Calibri"/>
              </w:rPr>
            </w:pPr>
            <w:r w:rsidRPr="00AB6514">
              <w:rPr>
                <w:rFonts w:eastAsia="Calibri"/>
              </w:rPr>
              <w:t>Commissary</w:t>
            </w:r>
          </w:p>
        </w:tc>
        <w:tc>
          <w:tcPr>
            <w:tcW w:w="4320" w:type="dxa"/>
            <w:tcBorders>
              <w:bottom w:val="single" w:sz="8" w:space="0" w:color="000000"/>
              <w:right w:val="single" w:sz="8" w:space="0" w:color="000000"/>
            </w:tcBorders>
            <w:tcMar>
              <w:top w:w="100" w:type="dxa"/>
              <w:left w:w="100" w:type="dxa"/>
              <w:bottom w:w="100" w:type="dxa"/>
              <w:right w:w="100" w:type="dxa"/>
            </w:tcMar>
            <w:vAlign w:val="bottom"/>
          </w:tcPr>
          <w:p w:rsidR="006127A6" w:rsidRPr="00AB6514" w:rsidRDefault="009506FE" w:rsidP="00AB6514">
            <w:pPr>
              <w:jc w:val="right"/>
              <w:rPr>
                <w:rFonts w:eastAsia="Calibri"/>
              </w:rPr>
            </w:pPr>
            <w:r w:rsidRPr="00AB6514">
              <w:rPr>
                <w:rFonts w:eastAsia="Calibri"/>
              </w:rPr>
              <w:t>1000</w:t>
            </w:r>
          </w:p>
        </w:tc>
      </w:tr>
      <w:tr w:rsidR="006127A6" w:rsidTr="00EE491F">
        <w:trPr>
          <w:trHeight w:val="242"/>
        </w:trPr>
        <w:tc>
          <w:tcPr>
            <w:tcW w:w="396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6127A6" w:rsidRPr="00AB6514" w:rsidRDefault="009506FE" w:rsidP="005D35BB">
            <w:pPr>
              <w:jc w:val="both"/>
              <w:rPr>
                <w:rFonts w:eastAsia="Calibri"/>
              </w:rPr>
            </w:pPr>
            <w:r w:rsidRPr="00AB6514">
              <w:rPr>
                <w:rFonts w:eastAsia="Calibri"/>
              </w:rPr>
              <w:t>Repairs</w:t>
            </w:r>
          </w:p>
        </w:tc>
        <w:tc>
          <w:tcPr>
            <w:tcW w:w="4320" w:type="dxa"/>
            <w:tcBorders>
              <w:bottom w:val="single" w:sz="8" w:space="0" w:color="000000"/>
              <w:right w:val="single" w:sz="8" w:space="0" w:color="000000"/>
            </w:tcBorders>
            <w:tcMar>
              <w:top w:w="100" w:type="dxa"/>
              <w:left w:w="100" w:type="dxa"/>
              <w:bottom w:w="100" w:type="dxa"/>
              <w:right w:w="100" w:type="dxa"/>
            </w:tcMar>
            <w:vAlign w:val="bottom"/>
          </w:tcPr>
          <w:p w:rsidR="006127A6" w:rsidRPr="00AB6514" w:rsidRDefault="009506FE" w:rsidP="00AB6514">
            <w:pPr>
              <w:jc w:val="right"/>
              <w:rPr>
                <w:rFonts w:eastAsia="Calibri"/>
              </w:rPr>
            </w:pPr>
            <w:r w:rsidRPr="00AB6514">
              <w:rPr>
                <w:rFonts w:eastAsia="Calibri"/>
              </w:rPr>
              <w:t>1000</w:t>
            </w:r>
          </w:p>
        </w:tc>
      </w:tr>
      <w:tr w:rsidR="006127A6" w:rsidTr="00EE491F">
        <w:trPr>
          <w:trHeight w:val="413"/>
        </w:trPr>
        <w:tc>
          <w:tcPr>
            <w:tcW w:w="396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6127A6" w:rsidRPr="00AB6514" w:rsidRDefault="008C2681" w:rsidP="005D35BB">
            <w:pPr>
              <w:jc w:val="both"/>
              <w:rPr>
                <w:rFonts w:eastAsia="Calibri"/>
              </w:rPr>
            </w:pPr>
            <w:r w:rsidRPr="00AB6514">
              <w:rPr>
                <w:rFonts w:eastAsia="Calibri"/>
              </w:rPr>
              <w:t>Labour</w:t>
            </w:r>
            <w:r w:rsidR="009506FE" w:rsidRPr="00AB6514">
              <w:rPr>
                <w:rFonts w:eastAsia="Calibri"/>
              </w:rPr>
              <w:t xml:space="preserve"> cost</w:t>
            </w:r>
          </w:p>
        </w:tc>
        <w:tc>
          <w:tcPr>
            <w:tcW w:w="4320" w:type="dxa"/>
            <w:tcBorders>
              <w:bottom w:val="single" w:sz="8" w:space="0" w:color="000000"/>
              <w:right w:val="single" w:sz="8" w:space="0" w:color="000000"/>
            </w:tcBorders>
            <w:tcMar>
              <w:top w:w="100" w:type="dxa"/>
              <w:left w:w="100" w:type="dxa"/>
              <w:bottom w:w="100" w:type="dxa"/>
              <w:right w:w="100" w:type="dxa"/>
            </w:tcMar>
            <w:vAlign w:val="bottom"/>
          </w:tcPr>
          <w:p w:rsidR="006127A6" w:rsidRPr="00AB6514" w:rsidRDefault="009506FE" w:rsidP="00AB6514">
            <w:pPr>
              <w:jc w:val="right"/>
              <w:rPr>
                <w:rFonts w:eastAsia="Calibri"/>
              </w:rPr>
            </w:pPr>
            <w:r w:rsidRPr="00AB6514">
              <w:rPr>
                <w:rFonts w:eastAsia="Calibri"/>
              </w:rPr>
              <w:t xml:space="preserve">     </w:t>
            </w:r>
            <w:r w:rsidRPr="00AB6514">
              <w:rPr>
                <w:rFonts w:eastAsia="Calibri"/>
              </w:rPr>
              <w:tab/>
              <w:t>7000</w:t>
            </w:r>
          </w:p>
        </w:tc>
      </w:tr>
      <w:tr w:rsidR="006127A6">
        <w:trPr>
          <w:trHeight w:val="500"/>
        </w:trPr>
        <w:tc>
          <w:tcPr>
            <w:tcW w:w="396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rsidR="006127A6" w:rsidRPr="00AB6514" w:rsidRDefault="009506FE" w:rsidP="005D35BB">
            <w:pPr>
              <w:jc w:val="both"/>
              <w:rPr>
                <w:rFonts w:eastAsia="Calibri"/>
              </w:rPr>
            </w:pPr>
            <w:r w:rsidRPr="00AB6514">
              <w:rPr>
                <w:rFonts w:eastAsia="Calibri"/>
              </w:rPr>
              <w:t>Cost of preparing Food</w:t>
            </w:r>
          </w:p>
        </w:tc>
        <w:tc>
          <w:tcPr>
            <w:tcW w:w="4320" w:type="dxa"/>
            <w:tcBorders>
              <w:bottom w:val="single" w:sz="8" w:space="0" w:color="000000"/>
              <w:right w:val="single" w:sz="8" w:space="0" w:color="000000"/>
            </w:tcBorders>
            <w:tcMar>
              <w:top w:w="100" w:type="dxa"/>
              <w:left w:w="100" w:type="dxa"/>
              <w:bottom w:w="100" w:type="dxa"/>
              <w:right w:w="100" w:type="dxa"/>
            </w:tcMar>
            <w:vAlign w:val="bottom"/>
          </w:tcPr>
          <w:p w:rsidR="006127A6" w:rsidRPr="00AB6514" w:rsidRDefault="009506FE" w:rsidP="00AB6514">
            <w:pPr>
              <w:jc w:val="right"/>
              <w:rPr>
                <w:rFonts w:eastAsia="Calibri"/>
              </w:rPr>
            </w:pPr>
            <w:r w:rsidRPr="00AB6514">
              <w:rPr>
                <w:rFonts w:eastAsia="Calibri"/>
              </w:rPr>
              <w:t>Demand x Cost of preparing 1 food item</w:t>
            </w:r>
          </w:p>
        </w:tc>
      </w:tr>
    </w:tbl>
    <w:p w:rsidR="006127A6" w:rsidRDefault="009506FE" w:rsidP="005D35BB">
      <w:pPr>
        <w:jc w:val="both"/>
        <w:rPr>
          <w:b/>
          <w:u w:val="single"/>
        </w:rPr>
      </w:pPr>
      <w:r>
        <w:rPr>
          <w:b/>
          <w:u w:val="single"/>
        </w:rPr>
        <w:t xml:space="preserve"> </w:t>
      </w:r>
    </w:p>
    <w:p w:rsidR="006127A6" w:rsidRDefault="004278AD" w:rsidP="004278AD">
      <w:pPr>
        <w:pStyle w:val="Caption"/>
        <w:jc w:val="center"/>
        <w:rPr>
          <w:b/>
          <w:u w:val="single"/>
        </w:rPr>
      </w:pPr>
      <w:bookmarkStart w:id="32" w:name="_Toc481619498"/>
      <w:r>
        <w:t xml:space="preserve">Table </w:t>
      </w:r>
      <w:fldSimple w:instr=" SEQ Table \* ARABIC ">
        <w:r w:rsidR="00C9308A">
          <w:rPr>
            <w:noProof/>
          </w:rPr>
          <w:t>4</w:t>
        </w:r>
      </w:fldSimple>
      <w:r>
        <w:t>: Recurring Expenses</w:t>
      </w:r>
      <w:bookmarkEnd w:id="32"/>
    </w:p>
    <w:p w:rsidR="006127A6" w:rsidRDefault="003E4AB2" w:rsidP="003E4AB2">
      <w:pPr>
        <w:pStyle w:val="Heading1"/>
        <w:widowControl/>
        <w:spacing w:before="240" w:after="0" w:line="259" w:lineRule="auto"/>
        <w:ind w:left="720" w:hanging="720"/>
        <w:jc w:val="both"/>
        <w:rPr>
          <w:sz w:val="28"/>
          <w:szCs w:val="28"/>
        </w:rPr>
      </w:pPr>
      <w:bookmarkStart w:id="33" w:name="_Toc481673566"/>
      <w:r>
        <w:rPr>
          <w:sz w:val="28"/>
          <w:szCs w:val="28"/>
        </w:rPr>
        <w:t>Breakeven Analysis</w:t>
      </w:r>
      <w:bookmarkEnd w:id="33"/>
    </w:p>
    <w:p w:rsidR="003E4AB2" w:rsidRPr="003E4AB2" w:rsidRDefault="003E4AB2" w:rsidP="003E4AB2"/>
    <w:p w:rsidR="00027D8B" w:rsidRPr="00027D8B" w:rsidRDefault="00027D8B" w:rsidP="00771CEB">
      <w:pPr>
        <w:spacing w:line="480" w:lineRule="auto"/>
        <w:ind w:firstLine="720"/>
        <w:jc w:val="both"/>
        <w:rPr>
          <w:color w:val="auto"/>
        </w:rPr>
      </w:pPr>
      <w:r w:rsidRPr="00027D8B">
        <w:rPr>
          <w:color w:val="auto"/>
        </w:rPr>
        <w:t>Based on the survey it can be concluded that most of the</w:t>
      </w:r>
      <w:r w:rsidR="000B6FCE">
        <w:rPr>
          <w:color w:val="auto"/>
        </w:rPr>
        <w:t xml:space="preserve"> customers would go for Indian f</w:t>
      </w:r>
      <w:r w:rsidR="009506FE" w:rsidRPr="00027D8B">
        <w:rPr>
          <w:color w:val="auto"/>
        </w:rPr>
        <w:t xml:space="preserve">ood. Taking the student population of </w:t>
      </w:r>
      <w:r w:rsidRPr="00027D8B">
        <w:rPr>
          <w:color w:val="auto"/>
        </w:rPr>
        <w:t xml:space="preserve">UTD into consideration, there are </w:t>
      </w:r>
      <w:r w:rsidR="009506FE" w:rsidRPr="00027D8B">
        <w:rPr>
          <w:color w:val="auto"/>
        </w:rPr>
        <w:t>around 27k students wh</w:t>
      </w:r>
      <w:r w:rsidRPr="00027D8B">
        <w:rPr>
          <w:color w:val="auto"/>
        </w:rPr>
        <w:t>o would be interested to buy food, here we assume the</w:t>
      </w:r>
      <w:r>
        <w:rPr>
          <w:color w:val="auto"/>
        </w:rPr>
        <w:t xml:space="preserve"> demand</w:t>
      </w:r>
      <w:r w:rsidRPr="00027D8B">
        <w:rPr>
          <w:color w:val="auto"/>
        </w:rPr>
        <w:t xml:space="preserve"> for the food</w:t>
      </w:r>
      <w:r w:rsidR="00771CEB" w:rsidRPr="00027D8B">
        <w:rPr>
          <w:color w:val="auto"/>
        </w:rPr>
        <w:t xml:space="preserve"> to</w:t>
      </w:r>
      <w:r w:rsidR="009506FE" w:rsidRPr="00027D8B">
        <w:rPr>
          <w:color w:val="auto"/>
        </w:rPr>
        <w:t xml:space="preserve"> be</w:t>
      </w:r>
      <w:r>
        <w:rPr>
          <w:color w:val="auto"/>
        </w:rPr>
        <w:t xml:space="preserve"> among</w:t>
      </w:r>
      <w:r w:rsidR="009506FE" w:rsidRPr="00027D8B">
        <w:rPr>
          <w:color w:val="auto"/>
        </w:rPr>
        <w:t xml:space="preserve"> 5% of the student population that keeps on increasin</w:t>
      </w:r>
      <w:r w:rsidRPr="00027D8B">
        <w:rPr>
          <w:color w:val="auto"/>
        </w:rPr>
        <w:t>g</w:t>
      </w:r>
      <w:r w:rsidR="00694651">
        <w:rPr>
          <w:color w:val="auto"/>
        </w:rPr>
        <w:t xml:space="preserve"> with</w:t>
      </w:r>
      <w:r w:rsidRPr="00027D8B">
        <w:rPr>
          <w:color w:val="auto"/>
        </w:rPr>
        <w:t xml:space="preserve"> the subsequent quarters</w:t>
      </w:r>
      <w:r w:rsidR="00694651">
        <w:rPr>
          <w:color w:val="auto"/>
        </w:rPr>
        <w:t>. T</w:t>
      </w:r>
      <w:r w:rsidRPr="00027D8B">
        <w:rPr>
          <w:color w:val="auto"/>
        </w:rPr>
        <w:t xml:space="preserve">he </w:t>
      </w:r>
      <w:r w:rsidR="009506FE" w:rsidRPr="00027D8B">
        <w:rPr>
          <w:color w:val="auto"/>
        </w:rPr>
        <w:t>expected</w:t>
      </w:r>
      <w:r w:rsidRPr="00027D8B">
        <w:rPr>
          <w:color w:val="auto"/>
        </w:rPr>
        <w:t xml:space="preserve"> </w:t>
      </w:r>
      <w:r w:rsidR="009506FE" w:rsidRPr="00027D8B">
        <w:rPr>
          <w:color w:val="auto"/>
        </w:rPr>
        <w:t xml:space="preserve">breakeven point </w:t>
      </w:r>
      <w:r w:rsidRPr="00027D8B">
        <w:rPr>
          <w:color w:val="auto"/>
        </w:rPr>
        <w:t xml:space="preserve">is reached </w:t>
      </w:r>
      <w:r w:rsidR="009506FE" w:rsidRPr="00027D8B">
        <w:rPr>
          <w:color w:val="auto"/>
        </w:rPr>
        <w:t>after a year i.e</w:t>
      </w:r>
      <w:r>
        <w:rPr>
          <w:color w:val="auto"/>
        </w:rPr>
        <w:t>.</w:t>
      </w:r>
      <w:r w:rsidRPr="00027D8B">
        <w:rPr>
          <w:color w:val="auto"/>
        </w:rPr>
        <w:t xml:space="preserve"> </w:t>
      </w:r>
      <w:r w:rsidR="009506FE" w:rsidRPr="00027D8B">
        <w:rPr>
          <w:color w:val="auto"/>
        </w:rPr>
        <w:t>13th month.</w:t>
      </w:r>
      <w:r w:rsidR="0095408E" w:rsidRPr="00027D8B">
        <w:rPr>
          <w:color w:val="auto"/>
        </w:rPr>
        <w:t xml:space="preserve"> </w:t>
      </w:r>
    </w:p>
    <w:p w:rsidR="00362997" w:rsidRDefault="0095408E" w:rsidP="00EE491F">
      <w:pPr>
        <w:spacing w:line="480" w:lineRule="auto"/>
        <w:ind w:left="720"/>
        <w:jc w:val="both"/>
        <w:rPr>
          <w:color w:val="auto"/>
        </w:rPr>
      </w:pPr>
      <w:r w:rsidRPr="00027D8B">
        <w:rPr>
          <w:color w:val="auto"/>
        </w:rPr>
        <w:t>Bre</w:t>
      </w:r>
      <w:r w:rsidR="00027D8B" w:rsidRPr="00027D8B">
        <w:rPr>
          <w:color w:val="auto"/>
        </w:rPr>
        <w:t>akeven analysis was done and number</w:t>
      </w:r>
      <w:r w:rsidRPr="00027D8B">
        <w:rPr>
          <w:color w:val="auto"/>
        </w:rPr>
        <w:t xml:space="preserve"> of break-even units for one year was achieved. </w:t>
      </w:r>
    </w:p>
    <w:p w:rsidR="00362997" w:rsidRDefault="00362997" w:rsidP="00EE491F">
      <w:pPr>
        <w:spacing w:line="480" w:lineRule="auto"/>
        <w:ind w:left="720"/>
        <w:jc w:val="both"/>
        <w:rPr>
          <w:color w:val="auto"/>
        </w:rPr>
      </w:pPr>
    </w:p>
    <w:p w:rsidR="00362997" w:rsidRDefault="00362997" w:rsidP="00EE491F">
      <w:pPr>
        <w:spacing w:line="480" w:lineRule="auto"/>
        <w:ind w:left="720"/>
        <w:jc w:val="both"/>
        <w:rPr>
          <w:color w:val="auto"/>
        </w:rPr>
      </w:pPr>
    </w:p>
    <w:p w:rsidR="00362997" w:rsidRDefault="00362997" w:rsidP="00EE491F">
      <w:pPr>
        <w:spacing w:line="480" w:lineRule="auto"/>
        <w:ind w:left="720"/>
        <w:jc w:val="both"/>
        <w:rPr>
          <w:color w:val="auto"/>
        </w:rPr>
      </w:pPr>
    </w:p>
    <w:p w:rsidR="00362997" w:rsidRDefault="00362997" w:rsidP="00EE491F">
      <w:pPr>
        <w:spacing w:line="480" w:lineRule="auto"/>
        <w:ind w:left="720"/>
        <w:jc w:val="both"/>
        <w:rPr>
          <w:color w:val="auto"/>
        </w:rPr>
      </w:pPr>
    </w:p>
    <w:p w:rsidR="00362997" w:rsidRDefault="00362997" w:rsidP="00EE491F">
      <w:pPr>
        <w:spacing w:line="480" w:lineRule="auto"/>
        <w:ind w:left="720"/>
        <w:jc w:val="both"/>
        <w:rPr>
          <w:color w:val="auto"/>
        </w:rPr>
      </w:pPr>
    </w:p>
    <w:p w:rsidR="00362997" w:rsidRDefault="00362997" w:rsidP="00EE491F">
      <w:pPr>
        <w:spacing w:line="480" w:lineRule="auto"/>
        <w:ind w:left="720"/>
        <w:jc w:val="both"/>
        <w:rPr>
          <w:color w:val="auto"/>
        </w:rPr>
      </w:pPr>
    </w:p>
    <w:p w:rsidR="006127A6" w:rsidRPr="00027D8B" w:rsidRDefault="0095408E" w:rsidP="00EE491F">
      <w:pPr>
        <w:spacing w:line="480" w:lineRule="auto"/>
        <w:ind w:left="720"/>
        <w:jc w:val="both"/>
        <w:rPr>
          <w:color w:val="auto"/>
        </w:rPr>
      </w:pPr>
      <w:r w:rsidRPr="00027D8B">
        <w:rPr>
          <w:color w:val="auto"/>
        </w:rPr>
        <w:lastRenderedPageBreak/>
        <w:t>The following table demonstrates the cal</w:t>
      </w:r>
      <w:r w:rsidR="00027D8B">
        <w:rPr>
          <w:color w:val="auto"/>
        </w:rPr>
        <w:t>culations</w:t>
      </w:r>
    </w:p>
    <w:tbl>
      <w:tblPr>
        <w:tblW w:w="8460" w:type="dxa"/>
        <w:tblInd w:w="118" w:type="dxa"/>
        <w:tblCellMar>
          <w:top w:w="15" w:type="dxa"/>
          <w:bottom w:w="15" w:type="dxa"/>
        </w:tblCellMar>
        <w:tblLook w:val="04A0" w:firstRow="1" w:lastRow="0" w:firstColumn="1" w:lastColumn="0" w:noHBand="0" w:noVBand="1"/>
      </w:tblPr>
      <w:tblGrid>
        <w:gridCol w:w="1882"/>
        <w:gridCol w:w="1997"/>
        <w:gridCol w:w="1469"/>
        <w:gridCol w:w="1678"/>
        <w:gridCol w:w="1434"/>
      </w:tblGrid>
      <w:tr w:rsidR="00362997" w:rsidRPr="00362997" w:rsidTr="00362997">
        <w:trPr>
          <w:trHeight w:val="478"/>
        </w:trPr>
        <w:tc>
          <w:tcPr>
            <w:tcW w:w="1882" w:type="dxa"/>
            <w:tcBorders>
              <w:top w:val="single" w:sz="8" w:space="0" w:color="auto"/>
              <w:left w:val="single" w:sz="8" w:space="0" w:color="auto"/>
              <w:bottom w:val="single" w:sz="8" w:space="0" w:color="auto"/>
              <w:right w:val="single" w:sz="8" w:space="0" w:color="auto"/>
            </w:tcBorders>
            <w:shd w:val="clear" w:color="auto" w:fill="9CC2E5" w:themeFill="accent5" w:themeFillTint="99"/>
            <w:vAlign w:val="bottom"/>
            <w:hideMark/>
          </w:tcPr>
          <w:p w:rsidR="00362997" w:rsidRPr="00362997" w:rsidRDefault="00362997" w:rsidP="00362997">
            <w:pPr>
              <w:widowControl/>
              <w:jc w:val="center"/>
              <w:rPr>
                <w:b/>
                <w:bCs/>
                <w:sz w:val="20"/>
                <w:szCs w:val="18"/>
              </w:rPr>
            </w:pPr>
            <w:r w:rsidRPr="00362997">
              <w:rPr>
                <w:b/>
                <w:bCs/>
                <w:sz w:val="20"/>
                <w:szCs w:val="18"/>
              </w:rPr>
              <w:t>Fixed Costs</w:t>
            </w:r>
          </w:p>
        </w:tc>
        <w:tc>
          <w:tcPr>
            <w:tcW w:w="1997" w:type="dxa"/>
            <w:tcBorders>
              <w:top w:val="single" w:sz="8" w:space="0" w:color="auto"/>
              <w:left w:val="single" w:sz="8" w:space="0" w:color="auto"/>
              <w:bottom w:val="single" w:sz="8" w:space="0" w:color="auto"/>
              <w:right w:val="single" w:sz="8" w:space="0" w:color="auto"/>
            </w:tcBorders>
            <w:shd w:val="clear" w:color="auto" w:fill="9CC2E5" w:themeFill="accent5" w:themeFillTint="99"/>
            <w:vAlign w:val="bottom"/>
            <w:hideMark/>
          </w:tcPr>
          <w:p w:rsidR="00362997" w:rsidRPr="00362997" w:rsidRDefault="00362997" w:rsidP="00362997">
            <w:pPr>
              <w:widowControl/>
              <w:jc w:val="center"/>
              <w:rPr>
                <w:b/>
                <w:bCs/>
                <w:sz w:val="20"/>
                <w:szCs w:val="18"/>
              </w:rPr>
            </w:pPr>
            <w:r w:rsidRPr="00362997">
              <w:rPr>
                <w:b/>
                <w:bCs/>
                <w:sz w:val="20"/>
                <w:szCs w:val="18"/>
              </w:rPr>
              <w:t>Average Price</w:t>
            </w:r>
          </w:p>
        </w:tc>
        <w:tc>
          <w:tcPr>
            <w:tcW w:w="1469" w:type="dxa"/>
            <w:tcBorders>
              <w:top w:val="single" w:sz="8" w:space="0" w:color="auto"/>
              <w:left w:val="single" w:sz="8" w:space="0" w:color="auto"/>
              <w:bottom w:val="single" w:sz="8" w:space="0" w:color="auto"/>
              <w:right w:val="single" w:sz="8" w:space="0" w:color="auto"/>
            </w:tcBorders>
            <w:shd w:val="clear" w:color="auto" w:fill="9CC2E5" w:themeFill="accent5" w:themeFillTint="99"/>
            <w:vAlign w:val="bottom"/>
            <w:hideMark/>
          </w:tcPr>
          <w:p w:rsidR="00362997" w:rsidRPr="00362997" w:rsidRDefault="00362997" w:rsidP="00362997">
            <w:pPr>
              <w:widowControl/>
              <w:jc w:val="center"/>
              <w:rPr>
                <w:b/>
                <w:bCs/>
                <w:sz w:val="20"/>
                <w:szCs w:val="18"/>
              </w:rPr>
            </w:pPr>
            <w:r w:rsidRPr="00362997">
              <w:rPr>
                <w:b/>
                <w:bCs/>
                <w:sz w:val="20"/>
                <w:szCs w:val="18"/>
              </w:rPr>
              <w:t>Variable Costs</w:t>
            </w:r>
          </w:p>
        </w:tc>
        <w:tc>
          <w:tcPr>
            <w:tcW w:w="1678" w:type="dxa"/>
            <w:tcBorders>
              <w:top w:val="single" w:sz="8" w:space="0" w:color="auto"/>
              <w:left w:val="single" w:sz="8" w:space="0" w:color="auto"/>
              <w:bottom w:val="single" w:sz="8" w:space="0" w:color="auto"/>
              <w:right w:val="single" w:sz="8" w:space="0" w:color="auto"/>
            </w:tcBorders>
            <w:shd w:val="clear" w:color="auto" w:fill="9CC2E5" w:themeFill="accent5" w:themeFillTint="99"/>
            <w:vAlign w:val="bottom"/>
            <w:hideMark/>
          </w:tcPr>
          <w:p w:rsidR="00362997" w:rsidRPr="00362997" w:rsidRDefault="00362997" w:rsidP="00362997">
            <w:pPr>
              <w:widowControl/>
              <w:jc w:val="center"/>
              <w:rPr>
                <w:b/>
                <w:bCs/>
                <w:sz w:val="20"/>
                <w:szCs w:val="18"/>
              </w:rPr>
            </w:pPr>
            <w:r w:rsidRPr="00362997">
              <w:rPr>
                <w:b/>
                <w:bCs/>
                <w:sz w:val="20"/>
                <w:szCs w:val="18"/>
              </w:rPr>
              <w:t>Contribution Margin</w:t>
            </w:r>
          </w:p>
        </w:tc>
        <w:tc>
          <w:tcPr>
            <w:tcW w:w="1434" w:type="dxa"/>
            <w:tcBorders>
              <w:top w:val="single" w:sz="8" w:space="0" w:color="auto"/>
              <w:left w:val="single" w:sz="8" w:space="0" w:color="auto"/>
              <w:bottom w:val="single" w:sz="8" w:space="0" w:color="auto"/>
              <w:right w:val="single" w:sz="8" w:space="0" w:color="auto"/>
            </w:tcBorders>
            <w:shd w:val="clear" w:color="auto" w:fill="9CC2E5" w:themeFill="accent5" w:themeFillTint="99"/>
            <w:vAlign w:val="bottom"/>
            <w:hideMark/>
          </w:tcPr>
          <w:p w:rsidR="00362997" w:rsidRPr="00362997" w:rsidRDefault="00362997" w:rsidP="00362997">
            <w:pPr>
              <w:widowControl/>
              <w:jc w:val="center"/>
              <w:rPr>
                <w:b/>
                <w:bCs/>
                <w:sz w:val="20"/>
                <w:szCs w:val="18"/>
              </w:rPr>
            </w:pPr>
            <w:r w:rsidRPr="00362997">
              <w:rPr>
                <w:b/>
                <w:bCs/>
                <w:sz w:val="20"/>
                <w:szCs w:val="18"/>
              </w:rPr>
              <w:t>Break-Even Units</w:t>
            </w:r>
          </w:p>
        </w:tc>
      </w:tr>
      <w:tr w:rsidR="00362997" w:rsidRPr="00362997" w:rsidTr="00362997">
        <w:trPr>
          <w:trHeight w:val="295"/>
        </w:trPr>
        <w:tc>
          <w:tcPr>
            <w:tcW w:w="1882" w:type="dxa"/>
            <w:tcBorders>
              <w:top w:val="nil"/>
              <w:left w:val="single" w:sz="8" w:space="0" w:color="000000"/>
              <w:bottom w:val="single" w:sz="8" w:space="0" w:color="000000"/>
              <w:right w:val="single" w:sz="8" w:space="0" w:color="CCCCCC"/>
            </w:tcBorders>
            <w:vAlign w:val="center"/>
            <w:hideMark/>
          </w:tcPr>
          <w:p w:rsidR="00362997" w:rsidRPr="00362997" w:rsidRDefault="00362997" w:rsidP="00362997">
            <w:pPr>
              <w:widowControl/>
              <w:jc w:val="center"/>
              <w:rPr>
                <w:sz w:val="20"/>
                <w:szCs w:val="18"/>
              </w:rPr>
            </w:pPr>
            <w:r w:rsidRPr="00362997">
              <w:rPr>
                <w:sz w:val="20"/>
                <w:szCs w:val="18"/>
              </w:rPr>
              <w:t xml:space="preserve">$132,800.00 </w:t>
            </w:r>
          </w:p>
        </w:tc>
        <w:tc>
          <w:tcPr>
            <w:tcW w:w="1997" w:type="dxa"/>
            <w:tcBorders>
              <w:top w:val="nil"/>
              <w:left w:val="single" w:sz="8" w:space="0" w:color="CCCCCC"/>
              <w:bottom w:val="single" w:sz="8" w:space="0" w:color="000000"/>
              <w:right w:val="single" w:sz="8" w:space="0" w:color="CCCCCC"/>
            </w:tcBorders>
            <w:vAlign w:val="center"/>
            <w:hideMark/>
          </w:tcPr>
          <w:p w:rsidR="00362997" w:rsidRPr="00362997" w:rsidRDefault="00362997" w:rsidP="00362997">
            <w:pPr>
              <w:widowControl/>
              <w:jc w:val="center"/>
              <w:rPr>
                <w:sz w:val="20"/>
                <w:szCs w:val="18"/>
              </w:rPr>
            </w:pPr>
            <w:r w:rsidRPr="00362997">
              <w:rPr>
                <w:sz w:val="20"/>
                <w:szCs w:val="18"/>
              </w:rPr>
              <w:t xml:space="preserve">$4.60 </w:t>
            </w:r>
          </w:p>
        </w:tc>
        <w:tc>
          <w:tcPr>
            <w:tcW w:w="1469" w:type="dxa"/>
            <w:tcBorders>
              <w:top w:val="nil"/>
              <w:left w:val="single" w:sz="8" w:space="0" w:color="CCCCCC"/>
              <w:bottom w:val="single" w:sz="8" w:space="0" w:color="000000"/>
              <w:right w:val="single" w:sz="8" w:space="0" w:color="CCCCCC"/>
            </w:tcBorders>
            <w:vAlign w:val="center"/>
            <w:hideMark/>
          </w:tcPr>
          <w:p w:rsidR="00362997" w:rsidRPr="00362997" w:rsidRDefault="00362997" w:rsidP="00362997">
            <w:pPr>
              <w:widowControl/>
              <w:jc w:val="center"/>
              <w:rPr>
                <w:sz w:val="20"/>
                <w:szCs w:val="18"/>
              </w:rPr>
            </w:pPr>
            <w:r w:rsidRPr="00362997">
              <w:rPr>
                <w:sz w:val="20"/>
                <w:szCs w:val="18"/>
              </w:rPr>
              <w:t xml:space="preserve">$3.40 </w:t>
            </w:r>
          </w:p>
        </w:tc>
        <w:tc>
          <w:tcPr>
            <w:tcW w:w="1678" w:type="dxa"/>
            <w:tcBorders>
              <w:top w:val="nil"/>
              <w:left w:val="single" w:sz="8" w:space="0" w:color="CCCCCC"/>
              <w:bottom w:val="single" w:sz="8" w:space="0" w:color="000000"/>
              <w:right w:val="single" w:sz="8" w:space="0" w:color="CCCCCC"/>
            </w:tcBorders>
            <w:vAlign w:val="center"/>
            <w:hideMark/>
          </w:tcPr>
          <w:p w:rsidR="00362997" w:rsidRPr="00362997" w:rsidRDefault="00362997" w:rsidP="00362997">
            <w:pPr>
              <w:widowControl/>
              <w:jc w:val="center"/>
              <w:rPr>
                <w:sz w:val="20"/>
                <w:szCs w:val="18"/>
              </w:rPr>
            </w:pPr>
            <w:r w:rsidRPr="00362997">
              <w:rPr>
                <w:sz w:val="20"/>
                <w:szCs w:val="18"/>
              </w:rPr>
              <w:t xml:space="preserve">$1.20 </w:t>
            </w:r>
          </w:p>
        </w:tc>
        <w:tc>
          <w:tcPr>
            <w:tcW w:w="1434" w:type="dxa"/>
            <w:tcBorders>
              <w:top w:val="nil"/>
              <w:left w:val="single" w:sz="8" w:space="0" w:color="CCCCCC"/>
              <w:bottom w:val="single" w:sz="8" w:space="0" w:color="000000"/>
              <w:right w:val="single" w:sz="8" w:space="0" w:color="000000"/>
            </w:tcBorders>
            <w:vAlign w:val="center"/>
            <w:hideMark/>
          </w:tcPr>
          <w:p w:rsidR="00362997" w:rsidRPr="00362997" w:rsidRDefault="00362997" w:rsidP="00362997">
            <w:pPr>
              <w:widowControl/>
              <w:jc w:val="center"/>
              <w:rPr>
                <w:sz w:val="20"/>
                <w:szCs w:val="18"/>
              </w:rPr>
            </w:pPr>
            <w:r w:rsidRPr="00362997">
              <w:rPr>
                <w:sz w:val="20"/>
                <w:szCs w:val="18"/>
              </w:rPr>
              <w:t>110,666.67</w:t>
            </w:r>
          </w:p>
        </w:tc>
      </w:tr>
      <w:tr w:rsidR="00362997" w:rsidRPr="00362997" w:rsidTr="00362997">
        <w:trPr>
          <w:trHeight w:val="295"/>
        </w:trPr>
        <w:tc>
          <w:tcPr>
            <w:tcW w:w="1882" w:type="dxa"/>
            <w:tcBorders>
              <w:top w:val="single" w:sz="8" w:space="0" w:color="CCCCCC"/>
              <w:left w:val="single" w:sz="8" w:space="0" w:color="CCCCCC"/>
              <w:bottom w:val="nil"/>
              <w:right w:val="single" w:sz="8" w:space="0" w:color="CCCCCC"/>
            </w:tcBorders>
            <w:vAlign w:val="bottom"/>
            <w:hideMark/>
          </w:tcPr>
          <w:p w:rsidR="00362997" w:rsidRPr="00362997" w:rsidRDefault="00362997" w:rsidP="00362997">
            <w:pPr>
              <w:widowControl/>
              <w:jc w:val="center"/>
              <w:rPr>
                <w:sz w:val="20"/>
                <w:szCs w:val="18"/>
              </w:rPr>
            </w:pPr>
          </w:p>
        </w:tc>
        <w:tc>
          <w:tcPr>
            <w:tcW w:w="1997" w:type="dxa"/>
            <w:tcBorders>
              <w:top w:val="single" w:sz="8" w:space="0" w:color="CCCCCC"/>
              <w:left w:val="single" w:sz="8" w:space="0" w:color="CCCCCC"/>
              <w:bottom w:val="nil"/>
              <w:right w:val="single" w:sz="8" w:space="0" w:color="CCCCCC"/>
            </w:tcBorders>
            <w:vAlign w:val="bottom"/>
            <w:hideMark/>
          </w:tcPr>
          <w:p w:rsidR="00362997" w:rsidRPr="00362997" w:rsidRDefault="00362997" w:rsidP="00362997">
            <w:pPr>
              <w:widowControl/>
              <w:rPr>
                <w:color w:val="auto"/>
                <w:sz w:val="20"/>
                <w:szCs w:val="20"/>
              </w:rPr>
            </w:pPr>
          </w:p>
        </w:tc>
        <w:tc>
          <w:tcPr>
            <w:tcW w:w="1469" w:type="dxa"/>
            <w:tcBorders>
              <w:top w:val="single" w:sz="8" w:space="0" w:color="CCCCCC"/>
              <w:left w:val="single" w:sz="8" w:space="0" w:color="CCCCCC"/>
              <w:bottom w:val="single" w:sz="8" w:space="0" w:color="CCCCCC"/>
              <w:right w:val="single" w:sz="8" w:space="0" w:color="CCCCCC"/>
            </w:tcBorders>
            <w:vAlign w:val="bottom"/>
            <w:hideMark/>
          </w:tcPr>
          <w:p w:rsidR="00362997" w:rsidRPr="00362997" w:rsidRDefault="00362997" w:rsidP="00362997">
            <w:pPr>
              <w:widowControl/>
              <w:rPr>
                <w:color w:val="auto"/>
                <w:sz w:val="20"/>
                <w:szCs w:val="20"/>
              </w:rPr>
            </w:pPr>
          </w:p>
        </w:tc>
        <w:tc>
          <w:tcPr>
            <w:tcW w:w="1678" w:type="dxa"/>
            <w:tcBorders>
              <w:top w:val="single" w:sz="8" w:space="0" w:color="CCCCCC"/>
              <w:left w:val="single" w:sz="8" w:space="0" w:color="CCCCCC"/>
              <w:bottom w:val="single" w:sz="8" w:space="0" w:color="000000"/>
              <w:right w:val="single" w:sz="8" w:space="0" w:color="CCCCCC"/>
            </w:tcBorders>
            <w:vAlign w:val="bottom"/>
            <w:hideMark/>
          </w:tcPr>
          <w:p w:rsidR="00362997" w:rsidRPr="00362997" w:rsidRDefault="00362997" w:rsidP="00362997">
            <w:pPr>
              <w:widowControl/>
              <w:rPr>
                <w:color w:val="auto"/>
                <w:sz w:val="20"/>
                <w:szCs w:val="20"/>
              </w:rPr>
            </w:pPr>
          </w:p>
        </w:tc>
        <w:tc>
          <w:tcPr>
            <w:tcW w:w="1434" w:type="dxa"/>
            <w:tcBorders>
              <w:top w:val="single" w:sz="8" w:space="0" w:color="CCCCCC"/>
              <w:left w:val="single" w:sz="8" w:space="0" w:color="CCCCCC"/>
              <w:bottom w:val="nil"/>
              <w:right w:val="single" w:sz="8" w:space="0" w:color="CCCCCC"/>
            </w:tcBorders>
            <w:vAlign w:val="bottom"/>
            <w:hideMark/>
          </w:tcPr>
          <w:p w:rsidR="00362997" w:rsidRPr="00362997" w:rsidRDefault="00362997" w:rsidP="00362997">
            <w:pPr>
              <w:widowControl/>
              <w:rPr>
                <w:color w:val="auto"/>
                <w:sz w:val="20"/>
                <w:szCs w:val="20"/>
              </w:rPr>
            </w:pPr>
          </w:p>
        </w:tc>
      </w:tr>
      <w:tr w:rsidR="00362997" w:rsidRPr="00362997" w:rsidTr="00362997">
        <w:trPr>
          <w:trHeight w:val="295"/>
        </w:trPr>
        <w:tc>
          <w:tcPr>
            <w:tcW w:w="1882" w:type="dxa"/>
            <w:tcBorders>
              <w:top w:val="single" w:sz="8" w:space="0" w:color="auto"/>
              <w:left w:val="single" w:sz="8" w:space="0" w:color="auto"/>
              <w:bottom w:val="single" w:sz="8" w:space="0" w:color="auto"/>
              <w:right w:val="single" w:sz="8" w:space="0" w:color="000000"/>
            </w:tcBorders>
            <w:shd w:val="clear" w:color="auto" w:fill="9CC2E5" w:themeFill="accent5" w:themeFillTint="99"/>
            <w:vAlign w:val="center"/>
            <w:hideMark/>
          </w:tcPr>
          <w:p w:rsidR="00362997" w:rsidRPr="00362997" w:rsidRDefault="00362997" w:rsidP="00362997">
            <w:pPr>
              <w:widowControl/>
              <w:rPr>
                <w:b/>
                <w:bCs/>
                <w:sz w:val="22"/>
                <w:szCs w:val="18"/>
              </w:rPr>
            </w:pPr>
            <w:r w:rsidRPr="00362997">
              <w:rPr>
                <w:b/>
                <w:bCs/>
                <w:sz w:val="22"/>
                <w:szCs w:val="18"/>
              </w:rPr>
              <w:t>Fixed Costs</w:t>
            </w:r>
          </w:p>
        </w:tc>
        <w:tc>
          <w:tcPr>
            <w:tcW w:w="1997" w:type="dxa"/>
            <w:tcBorders>
              <w:top w:val="single" w:sz="8" w:space="0" w:color="auto"/>
              <w:left w:val="single" w:sz="8" w:space="0" w:color="CCCCCC"/>
              <w:bottom w:val="single" w:sz="8" w:space="0" w:color="auto"/>
              <w:right w:val="single" w:sz="8" w:space="0" w:color="auto"/>
            </w:tcBorders>
            <w:shd w:val="clear" w:color="auto" w:fill="9CC2E5" w:themeFill="accent5" w:themeFillTint="99"/>
            <w:vAlign w:val="center"/>
            <w:hideMark/>
          </w:tcPr>
          <w:p w:rsidR="00362997" w:rsidRPr="00362997" w:rsidRDefault="00362997" w:rsidP="00362997">
            <w:pPr>
              <w:widowControl/>
              <w:rPr>
                <w:b/>
                <w:bCs/>
                <w:sz w:val="22"/>
                <w:szCs w:val="18"/>
              </w:rPr>
            </w:pPr>
            <w:r w:rsidRPr="00362997">
              <w:rPr>
                <w:b/>
                <w:bCs/>
                <w:sz w:val="22"/>
                <w:szCs w:val="18"/>
              </w:rPr>
              <w:t>Amount</w:t>
            </w:r>
          </w:p>
        </w:tc>
        <w:tc>
          <w:tcPr>
            <w:tcW w:w="1469" w:type="dxa"/>
            <w:tcBorders>
              <w:top w:val="single" w:sz="8" w:space="0" w:color="CCCCCC"/>
              <w:left w:val="nil"/>
              <w:bottom w:val="single" w:sz="8" w:space="0" w:color="CCCCCC"/>
              <w:right w:val="single" w:sz="8" w:space="0" w:color="000000"/>
            </w:tcBorders>
            <w:shd w:val="clear" w:color="auto" w:fill="FFFFFF" w:themeFill="background1"/>
            <w:vAlign w:val="center"/>
            <w:hideMark/>
          </w:tcPr>
          <w:p w:rsidR="00362997" w:rsidRPr="00362997" w:rsidRDefault="00362997" w:rsidP="00362997">
            <w:pPr>
              <w:widowControl/>
              <w:rPr>
                <w:b/>
                <w:bCs/>
                <w:sz w:val="22"/>
                <w:szCs w:val="18"/>
              </w:rPr>
            </w:pPr>
          </w:p>
        </w:tc>
        <w:tc>
          <w:tcPr>
            <w:tcW w:w="1678" w:type="dxa"/>
            <w:tcBorders>
              <w:top w:val="single" w:sz="8" w:space="0" w:color="CCCCCC"/>
              <w:left w:val="single" w:sz="8" w:space="0" w:color="CCCCCC"/>
              <w:bottom w:val="single" w:sz="8" w:space="0" w:color="000000"/>
              <w:right w:val="nil"/>
            </w:tcBorders>
            <w:shd w:val="clear" w:color="auto" w:fill="9CC2E5" w:themeFill="accent5" w:themeFillTint="99"/>
            <w:vAlign w:val="center"/>
            <w:hideMark/>
          </w:tcPr>
          <w:p w:rsidR="00362997" w:rsidRPr="00362997" w:rsidRDefault="00362997" w:rsidP="00362997">
            <w:pPr>
              <w:widowControl/>
              <w:rPr>
                <w:b/>
                <w:bCs/>
                <w:sz w:val="22"/>
                <w:szCs w:val="18"/>
              </w:rPr>
            </w:pPr>
            <w:r w:rsidRPr="00362997">
              <w:rPr>
                <w:b/>
                <w:bCs/>
                <w:sz w:val="22"/>
                <w:szCs w:val="18"/>
              </w:rPr>
              <w:t>Variable Costs</w:t>
            </w:r>
          </w:p>
        </w:tc>
        <w:tc>
          <w:tcPr>
            <w:tcW w:w="1434" w:type="dxa"/>
            <w:tcBorders>
              <w:top w:val="single" w:sz="8" w:space="0" w:color="auto"/>
              <w:left w:val="single" w:sz="8" w:space="0" w:color="auto"/>
              <w:bottom w:val="single" w:sz="8" w:space="0" w:color="auto"/>
              <w:right w:val="single" w:sz="8" w:space="0" w:color="auto"/>
            </w:tcBorders>
            <w:shd w:val="clear" w:color="auto" w:fill="9CC2E5" w:themeFill="accent5" w:themeFillTint="99"/>
            <w:vAlign w:val="center"/>
            <w:hideMark/>
          </w:tcPr>
          <w:p w:rsidR="00362997" w:rsidRPr="00362997" w:rsidRDefault="00362997" w:rsidP="00362997">
            <w:pPr>
              <w:widowControl/>
              <w:rPr>
                <w:b/>
                <w:bCs/>
                <w:sz w:val="22"/>
                <w:szCs w:val="18"/>
              </w:rPr>
            </w:pPr>
            <w:r w:rsidRPr="00362997">
              <w:rPr>
                <w:b/>
                <w:bCs/>
                <w:sz w:val="22"/>
                <w:szCs w:val="18"/>
              </w:rPr>
              <w:t>Per Unit Amount</w:t>
            </w:r>
          </w:p>
        </w:tc>
      </w:tr>
      <w:tr w:rsidR="00362997" w:rsidRPr="00362997" w:rsidTr="00362997">
        <w:trPr>
          <w:trHeight w:val="295"/>
        </w:trPr>
        <w:tc>
          <w:tcPr>
            <w:tcW w:w="1882" w:type="dxa"/>
            <w:tcBorders>
              <w:top w:val="nil"/>
              <w:left w:val="single" w:sz="8" w:space="0" w:color="000000"/>
              <w:bottom w:val="single" w:sz="8" w:space="0" w:color="000000"/>
              <w:right w:val="single" w:sz="8" w:space="0" w:color="000000"/>
            </w:tcBorders>
            <w:noWrap/>
            <w:vAlign w:val="bottom"/>
            <w:hideMark/>
          </w:tcPr>
          <w:p w:rsidR="00362997" w:rsidRPr="00362997" w:rsidRDefault="00362997" w:rsidP="00362997">
            <w:pPr>
              <w:widowControl/>
              <w:rPr>
                <w:sz w:val="20"/>
                <w:szCs w:val="18"/>
              </w:rPr>
            </w:pPr>
            <w:r w:rsidRPr="00362997">
              <w:rPr>
                <w:sz w:val="20"/>
                <w:szCs w:val="18"/>
              </w:rPr>
              <w:t>Truck</w:t>
            </w:r>
          </w:p>
        </w:tc>
        <w:tc>
          <w:tcPr>
            <w:tcW w:w="1997" w:type="dxa"/>
            <w:tcBorders>
              <w:top w:val="nil"/>
              <w:left w:val="single" w:sz="8" w:space="0" w:color="CCCCCC"/>
              <w:bottom w:val="single" w:sz="8" w:space="0" w:color="000000"/>
              <w:right w:val="single" w:sz="8" w:space="0" w:color="000000"/>
            </w:tcBorders>
            <w:noWrap/>
            <w:vAlign w:val="bottom"/>
            <w:hideMark/>
          </w:tcPr>
          <w:p w:rsidR="00362997" w:rsidRPr="00362997" w:rsidRDefault="00362997" w:rsidP="00362997">
            <w:pPr>
              <w:widowControl/>
              <w:jc w:val="right"/>
              <w:rPr>
                <w:sz w:val="20"/>
                <w:szCs w:val="18"/>
              </w:rPr>
            </w:pPr>
            <w:r w:rsidRPr="00362997">
              <w:rPr>
                <w:sz w:val="20"/>
                <w:szCs w:val="18"/>
              </w:rPr>
              <w:t>30,000</w:t>
            </w:r>
          </w:p>
        </w:tc>
        <w:tc>
          <w:tcPr>
            <w:tcW w:w="1469" w:type="dxa"/>
            <w:tcBorders>
              <w:top w:val="single" w:sz="8" w:space="0" w:color="CCCCCC"/>
              <w:left w:val="single" w:sz="8" w:space="0" w:color="CCCCCC"/>
              <w:bottom w:val="single" w:sz="8" w:space="0" w:color="CCCCCC"/>
              <w:right w:val="single" w:sz="8" w:space="0" w:color="000000"/>
            </w:tcBorders>
            <w:vAlign w:val="bottom"/>
            <w:hideMark/>
          </w:tcPr>
          <w:p w:rsidR="00362997" w:rsidRPr="00362997" w:rsidRDefault="00362997" w:rsidP="00362997">
            <w:pPr>
              <w:widowControl/>
              <w:jc w:val="right"/>
              <w:rPr>
                <w:sz w:val="20"/>
                <w:szCs w:val="18"/>
              </w:rPr>
            </w:pPr>
          </w:p>
        </w:tc>
        <w:tc>
          <w:tcPr>
            <w:tcW w:w="1678" w:type="dxa"/>
            <w:tcBorders>
              <w:top w:val="single" w:sz="8" w:space="0" w:color="CCCCCC"/>
              <w:left w:val="single" w:sz="8" w:space="0" w:color="CCCCCC"/>
              <w:bottom w:val="single" w:sz="8" w:space="0" w:color="CCCCCC"/>
              <w:right w:val="single" w:sz="8" w:space="0" w:color="CCCCCC"/>
            </w:tcBorders>
            <w:vAlign w:val="bottom"/>
            <w:hideMark/>
          </w:tcPr>
          <w:p w:rsidR="00362997" w:rsidRPr="00362997" w:rsidRDefault="00362997" w:rsidP="00362997">
            <w:pPr>
              <w:widowControl/>
              <w:rPr>
                <w:sz w:val="20"/>
                <w:szCs w:val="18"/>
              </w:rPr>
            </w:pPr>
            <w:r w:rsidRPr="00362997">
              <w:rPr>
                <w:sz w:val="20"/>
                <w:szCs w:val="18"/>
              </w:rPr>
              <w:t>Raw material</w:t>
            </w:r>
          </w:p>
        </w:tc>
        <w:tc>
          <w:tcPr>
            <w:tcW w:w="1434" w:type="dxa"/>
            <w:tcBorders>
              <w:top w:val="nil"/>
              <w:left w:val="single" w:sz="8" w:space="0" w:color="CCCCCC"/>
              <w:bottom w:val="single" w:sz="8" w:space="0" w:color="CCCCCC"/>
              <w:right w:val="single" w:sz="8" w:space="0" w:color="000000"/>
            </w:tcBorders>
            <w:vAlign w:val="bottom"/>
            <w:hideMark/>
          </w:tcPr>
          <w:p w:rsidR="00362997" w:rsidRPr="00362997" w:rsidRDefault="00362997" w:rsidP="00362997">
            <w:pPr>
              <w:widowControl/>
              <w:jc w:val="right"/>
              <w:rPr>
                <w:sz w:val="20"/>
                <w:szCs w:val="18"/>
              </w:rPr>
            </w:pPr>
            <w:r w:rsidRPr="00362997">
              <w:rPr>
                <w:sz w:val="20"/>
                <w:szCs w:val="18"/>
              </w:rPr>
              <w:t>3</w:t>
            </w:r>
          </w:p>
        </w:tc>
      </w:tr>
      <w:tr w:rsidR="00362997" w:rsidRPr="00362997" w:rsidTr="00362997">
        <w:trPr>
          <w:trHeight w:val="295"/>
        </w:trPr>
        <w:tc>
          <w:tcPr>
            <w:tcW w:w="1882" w:type="dxa"/>
            <w:tcBorders>
              <w:top w:val="single" w:sz="8" w:space="0" w:color="CCCCCC"/>
              <w:left w:val="single" w:sz="8" w:space="0" w:color="000000"/>
              <w:bottom w:val="single" w:sz="8" w:space="0" w:color="000000"/>
              <w:right w:val="single" w:sz="8" w:space="0" w:color="000000"/>
            </w:tcBorders>
            <w:noWrap/>
            <w:vAlign w:val="bottom"/>
            <w:hideMark/>
          </w:tcPr>
          <w:p w:rsidR="00362997" w:rsidRPr="00362997" w:rsidRDefault="00362997" w:rsidP="00362997">
            <w:pPr>
              <w:widowControl/>
              <w:rPr>
                <w:sz w:val="20"/>
                <w:szCs w:val="18"/>
              </w:rPr>
            </w:pPr>
            <w:r w:rsidRPr="00362997">
              <w:rPr>
                <w:sz w:val="20"/>
                <w:szCs w:val="18"/>
              </w:rPr>
              <w:t>Truck servicing</w:t>
            </w:r>
          </w:p>
        </w:tc>
        <w:tc>
          <w:tcPr>
            <w:tcW w:w="1997" w:type="dxa"/>
            <w:tcBorders>
              <w:top w:val="single" w:sz="8" w:space="0" w:color="CCCCCC"/>
              <w:left w:val="single" w:sz="8" w:space="0" w:color="CCCCCC"/>
              <w:bottom w:val="single" w:sz="8" w:space="0" w:color="000000"/>
              <w:right w:val="single" w:sz="8" w:space="0" w:color="000000"/>
            </w:tcBorders>
            <w:noWrap/>
            <w:vAlign w:val="bottom"/>
            <w:hideMark/>
          </w:tcPr>
          <w:p w:rsidR="00362997" w:rsidRPr="00362997" w:rsidRDefault="00362997" w:rsidP="00362997">
            <w:pPr>
              <w:widowControl/>
              <w:jc w:val="right"/>
              <w:rPr>
                <w:sz w:val="20"/>
                <w:szCs w:val="18"/>
              </w:rPr>
            </w:pPr>
            <w:r w:rsidRPr="00362997">
              <w:rPr>
                <w:sz w:val="20"/>
                <w:szCs w:val="18"/>
              </w:rPr>
              <w:t>3600</w:t>
            </w:r>
          </w:p>
        </w:tc>
        <w:tc>
          <w:tcPr>
            <w:tcW w:w="1469" w:type="dxa"/>
            <w:tcBorders>
              <w:top w:val="single" w:sz="8" w:space="0" w:color="CCCCCC"/>
              <w:left w:val="single" w:sz="8" w:space="0" w:color="CCCCCC"/>
              <w:bottom w:val="single" w:sz="8" w:space="0" w:color="CCCCCC"/>
              <w:right w:val="single" w:sz="8" w:space="0" w:color="000000"/>
            </w:tcBorders>
            <w:vAlign w:val="bottom"/>
            <w:hideMark/>
          </w:tcPr>
          <w:p w:rsidR="00362997" w:rsidRPr="00362997" w:rsidRDefault="00362997" w:rsidP="00362997">
            <w:pPr>
              <w:widowControl/>
              <w:jc w:val="right"/>
              <w:rPr>
                <w:sz w:val="20"/>
                <w:szCs w:val="18"/>
              </w:rPr>
            </w:pPr>
          </w:p>
        </w:tc>
        <w:tc>
          <w:tcPr>
            <w:tcW w:w="1678" w:type="dxa"/>
            <w:tcBorders>
              <w:top w:val="single" w:sz="8" w:space="0" w:color="CCCCCC"/>
              <w:left w:val="single" w:sz="8" w:space="0" w:color="CCCCCC"/>
              <w:bottom w:val="single" w:sz="8" w:space="0" w:color="CCCCCC"/>
              <w:right w:val="single" w:sz="8" w:space="0" w:color="CCCCCC"/>
            </w:tcBorders>
            <w:vAlign w:val="bottom"/>
            <w:hideMark/>
          </w:tcPr>
          <w:p w:rsidR="00362997" w:rsidRPr="00362997" w:rsidRDefault="00362997" w:rsidP="00362997">
            <w:pPr>
              <w:widowControl/>
              <w:rPr>
                <w:sz w:val="20"/>
                <w:szCs w:val="18"/>
              </w:rPr>
            </w:pPr>
            <w:r w:rsidRPr="00362997">
              <w:rPr>
                <w:sz w:val="20"/>
                <w:szCs w:val="18"/>
              </w:rPr>
              <w:t>Packaging</w:t>
            </w:r>
          </w:p>
        </w:tc>
        <w:tc>
          <w:tcPr>
            <w:tcW w:w="1434" w:type="dxa"/>
            <w:tcBorders>
              <w:top w:val="single" w:sz="8" w:space="0" w:color="CCCCCC"/>
              <w:left w:val="single" w:sz="8" w:space="0" w:color="CCCCCC"/>
              <w:bottom w:val="single" w:sz="8" w:space="0" w:color="CCCCCC"/>
              <w:right w:val="single" w:sz="8" w:space="0" w:color="000000"/>
            </w:tcBorders>
            <w:vAlign w:val="bottom"/>
            <w:hideMark/>
          </w:tcPr>
          <w:p w:rsidR="00362997" w:rsidRPr="00362997" w:rsidRDefault="00362997" w:rsidP="00362997">
            <w:pPr>
              <w:widowControl/>
              <w:jc w:val="right"/>
              <w:rPr>
                <w:sz w:val="20"/>
                <w:szCs w:val="18"/>
              </w:rPr>
            </w:pPr>
            <w:r w:rsidRPr="00362997">
              <w:rPr>
                <w:sz w:val="20"/>
                <w:szCs w:val="18"/>
              </w:rPr>
              <w:t>0.4</w:t>
            </w:r>
          </w:p>
        </w:tc>
      </w:tr>
      <w:tr w:rsidR="00362997" w:rsidRPr="00362997" w:rsidTr="00362997">
        <w:trPr>
          <w:trHeight w:val="295"/>
        </w:trPr>
        <w:tc>
          <w:tcPr>
            <w:tcW w:w="1882" w:type="dxa"/>
            <w:tcBorders>
              <w:top w:val="single" w:sz="8" w:space="0" w:color="CCCCCC"/>
              <w:left w:val="single" w:sz="8" w:space="0" w:color="000000"/>
              <w:bottom w:val="single" w:sz="8" w:space="0" w:color="000000"/>
              <w:right w:val="single" w:sz="8" w:space="0" w:color="000000"/>
            </w:tcBorders>
            <w:noWrap/>
            <w:vAlign w:val="bottom"/>
            <w:hideMark/>
          </w:tcPr>
          <w:p w:rsidR="00362997" w:rsidRPr="00362997" w:rsidRDefault="00362997" w:rsidP="00362997">
            <w:pPr>
              <w:widowControl/>
              <w:rPr>
                <w:sz w:val="20"/>
                <w:szCs w:val="18"/>
              </w:rPr>
            </w:pPr>
            <w:r w:rsidRPr="00362997">
              <w:rPr>
                <w:sz w:val="20"/>
                <w:szCs w:val="18"/>
              </w:rPr>
              <w:t>Power Backup</w:t>
            </w:r>
          </w:p>
        </w:tc>
        <w:tc>
          <w:tcPr>
            <w:tcW w:w="1997" w:type="dxa"/>
            <w:tcBorders>
              <w:top w:val="single" w:sz="8" w:space="0" w:color="CCCCCC"/>
              <w:left w:val="single" w:sz="8" w:space="0" w:color="CCCCCC"/>
              <w:bottom w:val="single" w:sz="8" w:space="0" w:color="000000"/>
              <w:right w:val="single" w:sz="8" w:space="0" w:color="000000"/>
            </w:tcBorders>
            <w:noWrap/>
            <w:vAlign w:val="bottom"/>
            <w:hideMark/>
          </w:tcPr>
          <w:p w:rsidR="00362997" w:rsidRPr="00362997" w:rsidRDefault="00362997" w:rsidP="00362997">
            <w:pPr>
              <w:widowControl/>
              <w:jc w:val="right"/>
              <w:rPr>
                <w:sz w:val="20"/>
                <w:szCs w:val="18"/>
              </w:rPr>
            </w:pPr>
            <w:r w:rsidRPr="00362997">
              <w:rPr>
                <w:sz w:val="20"/>
                <w:szCs w:val="18"/>
              </w:rPr>
              <w:t>1,000</w:t>
            </w:r>
          </w:p>
        </w:tc>
        <w:tc>
          <w:tcPr>
            <w:tcW w:w="1469" w:type="dxa"/>
            <w:tcBorders>
              <w:top w:val="single" w:sz="8" w:space="0" w:color="CCCCCC"/>
              <w:left w:val="single" w:sz="8" w:space="0" w:color="CCCCCC"/>
              <w:bottom w:val="single" w:sz="8" w:space="0" w:color="CCCCCC"/>
              <w:right w:val="single" w:sz="8" w:space="0" w:color="000000"/>
            </w:tcBorders>
            <w:vAlign w:val="bottom"/>
            <w:hideMark/>
          </w:tcPr>
          <w:p w:rsidR="00362997" w:rsidRPr="00362997" w:rsidRDefault="00362997" w:rsidP="00362997">
            <w:pPr>
              <w:widowControl/>
              <w:jc w:val="right"/>
              <w:rPr>
                <w:sz w:val="20"/>
                <w:szCs w:val="18"/>
              </w:rPr>
            </w:pPr>
          </w:p>
        </w:tc>
        <w:tc>
          <w:tcPr>
            <w:tcW w:w="1678" w:type="dxa"/>
            <w:tcBorders>
              <w:top w:val="single" w:sz="8" w:space="0" w:color="CCCCCC"/>
              <w:left w:val="single" w:sz="8" w:space="0" w:color="CCCCCC"/>
              <w:bottom w:val="single" w:sz="8" w:space="0" w:color="CCCCCC"/>
              <w:right w:val="single" w:sz="8" w:space="0" w:color="CCCCCC"/>
            </w:tcBorders>
            <w:vAlign w:val="bottom"/>
            <w:hideMark/>
          </w:tcPr>
          <w:p w:rsidR="00362997" w:rsidRPr="00362997" w:rsidRDefault="00362997" w:rsidP="00362997">
            <w:pPr>
              <w:widowControl/>
              <w:rPr>
                <w:color w:val="auto"/>
                <w:sz w:val="20"/>
                <w:szCs w:val="20"/>
              </w:rPr>
            </w:pPr>
          </w:p>
        </w:tc>
        <w:tc>
          <w:tcPr>
            <w:tcW w:w="1434" w:type="dxa"/>
            <w:tcBorders>
              <w:top w:val="single" w:sz="8" w:space="0" w:color="CCCCCC"/>
              <w:left w:val="single" w:sz="8" w:space="0" w:color="CCCCCC"/>
              <w:bottom w:val="single" w:sz="8" w:space="0" w:color="CCCCCC"/>
              <w:right w:val="single" w:sz="8" w:space="0" w:color="000000"/>
            </w:tcBorders>
            <w:vAlign w:val="bottom"/>
            <w:hideMark/>
          </w:tcPr>
          <w:p w:rsidR="00362997" w:rsidRPr="00362997" w:rsidRDefault="00362997" w:rsidP="00362997">
            <w:pPr>
              <w:widowControl/>
              <w:rPr>
                <w:color w:val="auto"/>
                <w:sz w:val="20"/>
                <w:szCs w:val="20"/>
              </w:rPr>
            </w:pPr>
          </w:p>
        </w:tc>
      </w:tr>
      <w:tr w:rsidR="00362997" w:rsidRPr="00362997" w:rsidTr="00362997">
        <w:trPr>
          <w:trHeight w:val="295"/>
        </w:trPr>
        <w:tc>
          <w:tcPr>
            <w:tcW w:w="1882" w:type="dxa"/>
            <w:tcBorders>
              <w:top w:val="single" w:sz="8" w:space="0" w:color="CCCCCC"/>
              <w:left w:val="single" w:sz="8" w:space="0" w:color="000000"/>
              <w:bottom w:val="single" w:sz="8" w:space="0" w:color="000000"/>
              <w:right w:val="single" w:sz="8" w:space="0" w:color="000000"/>
            </w:tcBorders>
            <w:noWrap/>
            <w:vAlign w:val="bottom"/>
            <w:hideMark/>
          </w:tcPr>
          <w:p w:rsidR="00362997" w:rsidRPr="00362997" w:rsidRDefault="00362997" w:rsidP="00362997">
            <w:pPr>
              <w:widowControl/>
              <w:rPr>
                <w:sz w:val="20"/>
                <w:szCs w:val="18"/>
              </w:rPr>
            </w:pPr>
            <w:r w:rsidRPr="00362997">
              <w:rPr>
                <w:sz w:val="20"/>
                <w:szCs w:val="18"/>
              </w:rPr>
              <w:t>Fire Extinguisher</w:t>
            </w:r>
          </w:p>
        </w:tc>
        <w:tc>
          <w:tcPr>
            <w:tcW w:w="1997" w:type="dxa"/>
            <w:tcBorders>
              <w:top w:val="single" w:sz="8" w:space="0" w:color="CCCCCC"/>
              <w:left w:val="single" w:sz="8" w:space="0" w:color="CCCCCC"/>
              <w:bottom w:val="single" w:sz="8" w:space="0" w:color="000000"/>
              <w:right w:val="single" w:sz="8" w:space="0" w:color="000000"/>
            </w:tcBorders>
            <w:noWrap/>
            <w:vAlign w:val="bottom"/>
            <w:hideMark/>
          </w:tcPr>
          <w:p w:rsidR="00362997" w:rsidRPr="00362997" w:rsidRDefault="00362997" w:rsidP="00362997">
            <w:pPr>
              <w:widowControl/>
              <w:jc w:val="right"/>
              <w:rPr>
                <w:sz w:val="20"/>
                <w:szCs w:val="18"/>
              </w:rPr>
            </w:pPr>
            <w:r w:rsidRPr="00362997">
              <w:rPr>
                <w:sz w:val="20"/>
                <w:szCs w:val="18"/>
              </w:rPr>
              <w:t>300</w:t>
            </w:r>
          </w:p>
        </w:tc>
        <w:tc>
          <w:tcPr>
            <w:tcW w:w="1469" w:type="dxa"/>
            <w:tcBorders>
              <w:top w:val="single" w:sz="8" w:space="0" w:color="CCCCCC"/>
              <w:left w:val="single" w:sz="8" w:space="0" w:color="CCCCCC"/>
              <w:bottom w:val="single" w:sz="8" w:space="0" w:color="CCCCCC"/>
              <w:right w:val="single" w:sz="8" w:space="0" w:color="000000"/>
            </w:tcBorders>
            <w:vAlign w:val="bottom"/>
            <w:hideMark/>
          </w:tcPr>
          <w:p w:rsidR="00362997" w:rsidRPr="00362997" w:rsidRDefault="00362997" w:rsidP="00362997">
            <w:pPr>
              <w:widowControl/>
              <w:jc w:val="right"/>
              <w:rPr>
                <w:sz w:val="20"/>
                <w:szCs w:val="18"/>
              </w:rPr>
            </w:pPr>
          </w:p>
        </w:tc>
        <w:tc>
          <w:tcPr>
            <w:tcW w:w="1678" w:type="dxa"/>
            <w:tcBorders>
              <w:top w:val="single" w:sz="8" w:space="0" w:color="CCCCCC"/>
              <w:left w:val="single" w:sz="8" w:space="0" w:color="CCCCCC"/>
              <w:bottom w:val="single" w:sz="8" w:space="0" w:color="CCCCCC"/>
              <w:right w:val="single" w:sz="8" w:space="0" w:color="CCCCCC"/>
            </w:tcBorders>
            <w:vAlign w:val="bottom"/>
            <w:hideMark/>
          </w:tcPr>
          <w:p w:rsidR="00362997" w:rsidRPr="00362997" w:rsidRDefault="00362997" w:rsidP="00362997">
            <w:pPr>
              <w:widowControl/>
              <w:rPr>
                <w:color w:val="auto"/>
                <w:sz w:val="20"/>
                <w:szCs w:val="20"/>
              </w:rPr>
            </w:pPr>
          </w:p>
        </w:tc>
        <w:tc>
          <w:tcPr>
            <w:tcW w:w="1434" w:type="dxa"/>
            <w:tcBorders>
              <w:top w:val="single" w:sz="8" w:space="0" w:color="CCCCCC"/>
              <w:left w:val="single" w:sz="8" w:space="0" w:color="CCCCCC"/>
              <w:bottom w:val="single" w:sz="8" w:space="0" w:color="CCCCCC"/>
              <w:right w:val="single" w:sz="8" w:space="0" w:color="000000"/>
            </w:tcBorders>
            <w:vAlign w:val="bottom"/>
            <w:hideMark/>
          </w:tcPr>
          <w:p w:rsidR="00362997" w:rsidRPr="00362997" w:rsidRDefault="00362997" w:rsidP="00362997">
            <w:pPr>
              <w:widowControl/>
              <w:rPr>
                <w:color w:val="auto"/>
                <w:sz w:val="20"/>
                <w:szCs w:val="20"/>
              </w:rPr>
            </w:pPr>
          </w:p>
        </w:tc>
      </w:tr>
      <w:tr w:rsidR="00362997" w:rsidRPr="00362997" w:rsidTr="00362997">
        <w:trPr>
          <w:trHeight w:val="295"/>
        </w:trPr>
        <w:tc>
          <w:tcPr>
            <w:tcW w:w="1882" w:type="dxa"/>
            <w:tcBorders>
              <w:top w:val="single" w:sz="8" w:space="0" w:color="CCCCCC"/>
              <w:left w:val="single" w:sz="8" w:space="0" w:color="000000"/>
              <w:bottom w:val="single" w:sz="8" w:space="0" w:color="000000"/>
              <w:right w:val="single" w:sz="8" w:space="0" w:color="000000"/>
            </w:tcBorders>
            <w:noWrap/>
            <w:vAlign w:val="bottom"/>
            <w:hideMark/>
          </w:tcPr>
          <w:p w:rsidR="00362997" w:rsidRPr="00362997" w:rsidRDefault="00362997" w:rsidP="00362997">
            <w:pPr>
              <w:widowControl/>
              <w:rPr>
                <w:sz w:val="20"/>
                <w:szCs w:val="18"/>
              </w:rPr>
            </w:pPr>
            <w:r w:rsidRPr="00362997">
              <w:rPr>
                <w:sz w:val="20"/>
                <w:szCs w:val="18"/>
              </w:rPr>
              <w:t>Food Utensils</w:t>
            </w:r>
          </w:p>
        </w:tc>
        <w:tc>
          <w:tcPr>
            <w:tcW w:w="1997" w:type="dxa"/>
            <w:tcBorders>
              <w:top w:val="single" w:sz="8" w:space="0" w:color="CCCCCC"/>
              <w:left w:val="single" w:sz="8" w:space="0" w:color="CCCCCC"/>
              <w:bottom w:val="single" w:sz="8" w:space="0" w:color="000000"/>
              <w:right w:val="single" w:sz="8" w:space="0" w:color="000000"/>
            </w:tcBorders>
            <w:noWrap/>
            <w:vAlign w:val="bottom"/>
            <w:hideMark/>
          </w:tcPr>
          <w:p w:rsidR="00362997" w:rsidRPr="00362997" w:rsidRDefault="00362997" w:rsidP="00362997">
            <w:pPr>
              <w:widowControl/>
              <w:jc w:val="right"/>
              <w:rPr>
                <w:sz w:val="20"/>
                <w:szCs w:val="18"/>
              </w:rPr>
            </w:pPr>
            <w:r w:rsidRPr="00362997">
              <w:rPr>
                <w:sz w:val="20"/>
                <w:szCs w:val="18"/>
              </w:rPr>
              <w:t>1500</w:t>
            </w:r>
          </w:p>
        </w:tc>
        <w:tc>
          <w:tcPr>
            <w:tcW w:w="1469" w:type="dxa"/>
            <w:tcBorders>
              <w:top w:val="single" w:sz="8" w:space="0" w:color="CCCCCC"/>
              <w:left w:val="single" w:sz="8" w:space="0" w:color="CCCCCC"/>
              <w:bottom w:val="single" w:sz="8" w:space="0" w:color="CCCCCC"/>
              <w:right w:val="single" w:sz="8" w:space="0" w:color="000000"/>
            </w:tcBorders>
            <w:vAlign w:val="bottom"/>
            <w:hideMark/>
          </w:tcPr>
          <w:p w:rsidR="00362997" w:rsidRPr="00362997" w:rsidRDefault="00362997" w:rsidP="00362997">
            <w:pPr>
              <w:widowControl/>
              <w:jc w:val="right"/>
              <w:rPr>
                <w:sz w:val="20"/>
                <w:szCs w:val="18"/>
              </w:rPr>
            </w:pPr>
          </w:p>
        </w:tc>
        <w:tc>
          <w:tcPr>
            <w:tcW w:w="1678" w:type="dxa"/>
            <w:tcBorders>
              <w:top w:val="single" w:sz="8" w:space="0" w:color="CCCCCC"/>
              <w:left w:val="single" w:sz="8" w:space="0" w:color="CCCCCC"/>
              <w:bottom w:val="single" w:sz="8" w:space="0" w:color="CCCCCC"/>
              <w:right w:val="single" w:sz="8" w:space="0" w:color="CCCCCC"/>
            </w:tcBorders>
            <w:vAlign w:val="bottom"/>
            <w:hideMark/>
          </w:tcPr>
          <w:p w:rsidR="00362997" w:rsidRPr="00362997" w:rsidRDefault="00362997" w:rsidP="00362997">
            <w:pPr>
              <w:widowControl/>
              <w:rPr>
                <w:color w:val="auto"/>
                <w:sz w:val="20"/>
                <w:szCs w:val="20"/>
              </w:rPr>
            </w:pPr>
          </w:p>
        </w:tc>
        <w:tc>
          <w:tcPr>
            <w:tcW w:w="1434" w:type="dxa"/>
            <w:tcBorders>
              <w:top w:val="single" w:sz="8" w:space="0" w:color="CCCCCC"/>
              <w:left w:val="single" w:sz="8" w:space="0" w:color="CCCCCC"/>
              <w:bottom w:val="single" w:sz="8" w:space="0" w:color="CCCCCC"/>
              <w:right w:val="single" w:sz="8" w:space="0" w:color="000000"/>
            </w:tcBorders>
            <w:vAlign w:val="bottom"/>
            <w:hideMark/>
          </w:tcPr>
          <w:p w:rsidR="00362997" w:rsidRPr="00362997" w:rsidRDefault="00362997" w:rsidP="00362997">
            <w:pPr>
              <w:widowControl/>
              <w:rPr>
                <w:color w:val="auto"/>
                <w:sz w:val="20"/>
                <w:szCs w:val="20"/>
              </w:rPr>
            </w:pPr>
          </w:p>
        </w:tc>
      </w:tr>
      <w:tr w:rsidR="00362997" w:rsidRPr="00362997" w:rsidTr="00362997">
        <w:trPr>
          <w:trHeight w:val="295"/>
        </w:trPr>
        <w:tc>
          <w:tcPr>
            <w:tcW w:w="1882" w:type="dxa"/>
            <w:tcBorders>
              <w:top w:val="single" w:sz="8" w:space="0" w:color="CCCCCC"/>
              <w:left w:val="single" w:sz="8" w:space="0" w:color="000000"/>
              <w:bottom w:val="single" w:sz="8" w:space="0" w:color="000000"/>
              <w:right w:val="single" w:sz="8" w:space="0" w:color="000000"/>
            </w:tcBorders>
            <w:noWrap/>
            <w:vAlign w:val="bottom"/>
            <w:hideMark/>
          </w:tcPr>
          <w:p w:rsidR="00362997" w:rsidRPr="00362997" w:rsidRDefault="00362997" w:rsidP="00362997">
            <w:pPr>
              <w:widowControl/>
              <w:rPr>
                <w:sz w:val="20"/>
                <w:szCs w:val="18"/>
              </w:rPr>
            </w:pPr>
            <w:r w:rsidRPr="00362997">
              <w:rPr>
                <w:sz w:val="20"/>
                <w:szCs w:val="18"/>
              </w:rPr>
              <w:t>Plates/Napkins</w:t>
            </w:r>
          </w:p>
        </w:tc>
        <w:tc>
          <w:tcPr>
            <w:tcW w:w="1997" w:type="dxa"/>
            <w:tcBorders>
              <w:top w:val="single" w:sz="8" w:space="0" w:color="CCCCCC"/>
              <w:left w:val="single" w:sz="8" w:space="0" w:color="CCCCCC"/>
              <w:bottom w:val="single" w:sz="8" w:space="0" w:color="000000"/>
              <w:right w:val="single" w:sz="8" w:space="0" w:color="000000"/>
            </w:tcBorders>
            <w:noWrap/>
            <w:vAlign w:val="bottom"/>
            <w:hideMark/>
          </w:tcPr>
          <w:p w:rsidR="00362997" w:rsidRPr="00362997" w:rsidRDefault="00362997" w:rsidP="00362997">
            <w:pPr>
              <w:widowControl/>
              <w:jc w:val="right"/>
              <w:rPr>
                <w:sz w:val="20"/>
                <w:szCs w:val="18"/>
              </w:rPr>
            </w:pPr>
            <w:r w:rsidRPr="00362997">
              <w:rPr>
                <w:sz w:val="20"/>
                <w:szCs w:val="18"/>
              </w:rPr>
              <w:t>3600</w:t>
            </w:r>
          </w:p>
        </w:tc>
        <w:tc>
          <w:tcPr>
            <w:tcW w:w="1469" w:type="dxa"/>
            <w:tcBorders>
              <w:top w:val="single" w:sz="8" w:space="0" w:color="CCCCCC"/>
              <w:left w:val="single" w:sz="8" w:space="0" w:color="CCCCCC"/>
              <w:bottom w:val="single" w:sz="8" w:space="0" w:color="CCCCCC"/>
              <w:right w:val="single" w:sz="8" w:space="0" w:color="000000"/>
            </w:tcBorders>
            <w:vAlign w:val="bottom"/>
            <w:hideMark/>
          </w:tcPr>
          <w:p w:rsidR="00362997" w:rsidRPr="00362997" w:rsidRDefault="00362997" w:rsidP="00362997">
            <w:pPr>
              <w:widowControl/>
              <w:jc w:val="right"/>
              <w:rPr>
                <w:sz w:val="20"/>
                <w:szCs w:val="18"/>
              </w:rPr>
            </w:pPr>
          </w:p>
        </w:tc>
        <w:tc>
          <w:tcPr>
            <w:tcW w:w="1678" w:type="dxa"/>
            <w:tcBorders>
              <w:top w:val="single" w:sz="8" w:space="0" w:color="CCCCCC"/>
              <w:left w:val="single" w:sz="8" w:space="0" w:color="CCCCCC"/>
              <w:bottom w:val="single" w:sz="8" w:space="0" w:color="CCCCCC"/>
              <w:right w:val="single" w:sz="8" w:space="0" w:color="CCCCCC"/>
            </w:tcBorders>
            <w:vAlign w:val="bottom"/>
            <w:hideMark/>
          </w:tcPr>
          <w:p w:rsidR="00362997" w:rsidRPr="00362997" w:rsidRDefault="00362997" w:rsidP="00362997">
            <w:pPr>
              <w:widowControl/>
              <w:rPr>
                <w:color w:val="auto"/>
                <w:sz w:val="20"/>
                <w:szCs w:val="20"/>
              </w:rPr>
            </w:pPr>
          </w:p>
        </w:tc>
        <w:tc>
          <w:tcPr>
            <w:tcW w:w="1434" w:type="dxa"/>
            <w:tcBorders>
              <w:top w:val="single" w:sz="8" w:space="0" w:color="CCCCCC"/>
              <w:left w:val="single" w:sz="8" w:space="0" w:color="CCCCCC"/>
              <w:bottom w:val="single" w:sz="8" w:space="0" w:color="CCCCCC"/>
              <w:right w:val="single" w:sz="8" w:space="0" w:color="000000"/>
            </w:tcBorders>
            <w:vAlign w:val="bottom"/>
            <w:hideMark/>
          </w:tcPr>
          <w:p w:rsidR="00362997" w:rsidRPr="00362997" w:rsidRDefault="00362997" w:rsidP="00362997">
            <w:pPr>
              <w:widowControl/>
              <w:rPr>
                <w:color w:val="auto"/>
                <w:sz w:val="20"/>
                <w:szCs w:val="20"/>
              </w:rPr>
            </w:pPr>
          </w:p>
        </w:tc>
      </w:tr>
      <w:tr w:rsidR="00362997" w:rsidRPr="00362997" w:rsidTr="00362997">
        <w:trPr>
          <w:trHeight w:val="295"/>
        </w:trPr>
        <w:tc>
          <w:tcPr>
            <w:tcW w:w="1882" w:type="dxa"/>
            <w:tcBorders>
              <w:top w:val="single" w:sz="8" w:space="0" w:color="CCCCCC"/>
              <w:left w:val="single" w:sz="8" w:space="0" w:color="000000"/>
              <w:bottom w:val="single" w:sz="8" w:space="0" w:color="000000"/>
              <w:right w:val="single" w:sz="8" w:space="0" w:color="000000"/>
            </w:tcBorders>
            <w:noWrap/>
            <w:vAlign w:val="bottom"/>
            <w:hideMark/>
          </w:tcPr>
          <w:p w:rsidR="00362997" w:rsidRPr="00362997" w:rsidRDefault="00362997" w:rsidP="00362997">
            <w:pPr>
              <w:widowControl/>
              <w:rPr>
                <w:sz w:val="20"/>
                <w:szCs w:val="18"/>
              </w:rPr>
            </w:pPr>
            <w:r w:rsidRPr="00362997">
              <w:rPr>
                <w:sz w:val="20"/>
                <w:szCs w:val="18"/>
              </w:rPr>
              <w:t>Uniform</w:t>
            </w:r>
          </w:p>
        </w:tc>
        <w:tc>
          <w:tcPr>
            <w:tcW w:w="1997" w:type="dxa"/>
            <w:tcBorders>
              <w:top w:val="single" w:sz="8" w:space="0" w:color="CCCCCC"/>
              <w:left w:val="single" w:sz="8" w:space="0" w:color="CCCCCC"/>
              <w:bottom w:val="single" w:sz="8" w:space="0" w:color="000000"/>
              <w:right w:val="single" w:sz="8" w:space="0" w:color="000000"/>
            </w:tcBorders>
            <w:noWrap/>
            <w:vAlign w:val="bottom"/>
            <w:hideMark/>
          </w:tcPr>
          <w:p w:rsidR="00362997" w:rsidRPr="00362997" w:rsidRDefault="00362997" w:rsidP="00362997">
            <w:pPr>
              <w:widowControl/>
              <w:jc w:val="right"/>
              <w:rPr>
                <w:sz w:val="20"/>
                <w:szCs w:val="18"/>
              </w:rPr>
            </w:pPr>
            <w:r w:rsidRPr="00362997">
              <w:rPr>
                <w:sz w:val="20"/>
                <w:szCs w:val="18"/>
              </w:rPr>
              <w:t>500</w:t>
            </w:r>
          </w:p>
        </w:tc>
        <w:tc>
          <w:tcPr>
            <w:tcW w:w="1469" w:type="dxa"/>
            <w:tcBorders>
              <w:top w:val="single" w:sz="8" w:space="0" w:color="CCCCCC"/>
              <w:left w:val="single" w:sz="8" w:space="0" w:color="CCCCCC"/>
              <w:bottom w:val="single" w:sz="8" w:space="0" w:color="CCCCCC"/>
              <w:right w:val="single" w:sz="8" w:space="0" w:color="000000"/>
            </w:tcBorders>
            <w:vAlign w:val="bottom"/>
            <w:hideMark/>
          </w:tcPr>
          <w:p w:rsidR="00362997" w:rsidRPr="00362997" w:rsidRDefault="00362997" w:rsidP="00362997">
            <w:pPr>
              <w:widowControl/>
              <w:jc w:val="right"/>
              <w:rPr>
                <w:sz w:val="20"/>
                <w:szCs w:val="18"/>
              </w:rPr>
            </w:pPr>
          </w:p>
        </w:tc>
        <w:tc>
          <w:tcPr>
            <w:tcW w:w="1678" w:type="dxa"/>
            <w:tcBorders>
              <w:top w:val="single" w:sz="8" w:space="0" w:color="CCCCCC"/>
              <w:left w:val="single" w:sz="8" w:space="0" w:color="CCCCCC"/>
              <w:bottom w:val="single" w:sz="8" w:space="0" w:color="CCCCCC"/>
              <w:right w:val="single" w:sz="8" w:space="0" w:color="CCCCCC"/>
            </w:tcBorders>
            <w:vAlign w:val="bottom"/>
            <w:hideMark/>
          </w:tcPr>
          <w:p w:rsidR="00362997" w:rsidRPr="00362997" w:rsidRDefault="00362997" w:rsidP="00362997">
            <w:pPr>
              <w:widowControl/>
              <w:rPr>
                <w:color w:val="auto"/>
                <w:sz w:val="20"/>
                <w:szCs w:val="20"/>
              </w:rPr>
            </w:pPr>
          </w:p>
        </w:tc>
        <w:tc>
          <w:tcPr>
            <w:tcW w:w="1434" w:type="dxa"/>
            <w:tcBorders>
              <w:top w:val="single" w:sz="8" w:space="0" w:color="CCCCCC"/>
              <w:left w:val="single" w:sz="8" w:space="0" w:color="CCCCCC"/>
              <w:bottom w:val="single" w:sz="8" w:space="0" w:color="CCCCCC"/>
              <w:right w:val="single" w:sz="8" w:space="0" w:color="000000"/>
            </w:tcBorders>
            <w:vAlign w:val="bottom"/>
            <w:hideMark/>
          </w:tcPr>
          <w:p w:rsidR="00362997" w:rsidRPr="00362997" w:rsidRDefault="00362997" w:rsidP="00362997">
            <w:pPr>
              <w:widowControl/>
              <w:rPr>
                <w:color w:val="auto"/>
                <w:sz w:val="20"/>
                <w:szCs w:val="20"/>
              </w:rPr>
            </w:pPr>
          </w:p>
        </w:tc>
      </w:tr>
      <w:tr w:rsidR="00362997" w:rsidRPr="00362997" w:rsidTr="00362997">
        <w:trPr>
          <w:trHeight w:val="295"/>
        </w:trPr>
        <w:tc>
          <w:tcPr>
            <w:tcW w:w="1882" w:type="dxa"/>
            <w:tcBorders>
              <w:top w:val="single" w:sz="8" w:space="0" w:color="CCCCCC"/>
              <w:left w:val="single" w:sz="8" w:space="0" w:color="000000"/>
              <w:bottom w:val="single" w:sz="8" w:space="0" w:color="000000"/>
              <w:right w:val="single" w:sz="8" w:space="0" w:color="000000"/>
            </w:tcBorders>
            <w:noWrap/>
            <w:vAlign w:val="bottom"/>
            <w:hideMark/>
          </w:tcPr>
          <w:p w:rsidR="00362997" w:rsidRPr="00362997" w:rsidRDefault="00362997" w:rsidP="00362997">
            <w:pPr>
              <w:widowControl/>
              <w:rPr>
                <w:sz w:val="20"/>
                <w:szCs w:val="18"/>
              </w:rPr>
            </w:pPr>
            <w:r w:rsidRPr="00362997">
              <w:rPr>
                <w:sz w:val="20"/>
                <w:szCs w:val="18"/>
              </w:rPr>
              <w:t>Licensing</w:t>
            </w:r>
          </w:p>
        </w:tc>
        <w:tc>
          <w:tcPr>
            <w:tcW w:w="1997" w:type="dxa"/>
            <w:tcBorders>
              <w:top w:val="single" w:sz="8" w:space="0" w:color="CCCCCC"/>
              <w:left w:val="single" w:sz="8" w:space="0" w:color="CCCCCC"/>
              <w:bottom w:val="single" w:sz="8" w:space="0" w:color="000000"/>
              <w:right w:val="single" w:sz="8" w:space="0" w:color="000000"/>
            </w:tcBorders>
            <w:noWrap/>
            <w:vAlign w:val="bottom"/>
            <w:hideMark/>
          </w:tcPr>
          <w:p w:rsidR="00362997" w:rsidRPr="00362997" w:rsidRDefault="00362997" w:rsidP="00362997">
            <w:pPr>
              <w:widowControl/>
              <w:jc w:val="right"/>
              <w:rPr>
                <w:sz w:val="20"/>
                <w:szCs w:val="18"/>
              </w:rPr>
            </w:pPr>
            <w:r w:rsidRPr="00362997">
              <w:rPr>
                <w:sz w:val="20"/>
                <w:szCs w:val="18"/>
              </w:rPr>
              <w:t>500</w:t>
            </w:r>
          </w:p>
        </w:tc>
        <w:tc>
          <w:tcPr>
            <w:tcW w:w="1469" w:type="dxa"/>
            <w:tcBorders>
              <w:top w:val="single" w:sz="8" w:space="0" w:color="CCCCCC"/>
              <w:left w:val="single" w:sz="8" w:space="0" w:color="CCCCCC"/>
              <w:bottom w:val="single" w:sz="8" w:space="0" w:color="CCCCCC"/>
              <w:right w:val="single" w:sz="8" w:space="0" w:color="000000"/>
            </w:tcBorders>
            <w:vAlign w:val="bottom"/>
            <w:hideMark/>
          </w:tcPr>
          <w:p w:rsidR="00362997" w:rsidRPr="00362997" w:rsidRDefault="00362997" w:rsidP="00362997">
            <w:pPr>
              <w:widowControl/>
              <w:jc w:val="right"/>
              <w:rPr>
                <w:sz w:val="20"/>
                <w:szCs w:val="18"/>
              </w:rPr>
            </w:pPr>
          </w:p>
        </w:tc>
        <w:tc>
          <w:tcPr>
            <w:tcW w:w="1678" w:type="dxa"/>
            <w:tcBorders>
              <w:top w:val="single" w:sz="8" w:space="0" w:color="CCCCCC"/>
              <w:left w:val="single" w:sz="8" w:space="0" w:color="CCCCCC"/>
              <w:bottom w:val="single" w:sz="8" w:space="0" w:color="CCCCCC"/>
              <w:right w:val="single" w:sz="8" w:space="0" w:color="CCCCCC"/>
            </w:tcBorders>
            <w:vAlign w:val="bottom"/>
            <w:hideMark/>
          </w:tcPr>
          <w:p w:rsidR="00362997" w:rsidRPr="00362997" w:rsidRDefault="00362997" w:rsidP="00362997">
            <w:pPr>
              <w:widowControl/>
              <w:rPr>
                <w:color w:val="auto"/>
                <w:sz w:val="20"/>
                <w:szCs w:val="20"/>
              </w:rPr>
            </w:pPr>
          </w:p>
        </w:tc>
        <w:tc>
          <w:tcPr>
            <w:tcW w:w="1434" w:type="dxa"/>
            <w:tcBorders>
              <w:top w:val="single" w:sz="8" w:space="0" w:color="CCCCCC"/>
              <w:left w:val="single" w:sz="8" w:space="0" w:color="CCCCCC"/>
              <w:bottom w:val="single" w:sz="8" w:space="0" w:color="CCCCCC"/>
              <w:right w:val="single" w:sz="8" w:space="0" w:color="000000"/>
            </w:tcBorders>
            <w:vAlign w:val="bottom"/>
            <w:hideMark/>
          </w:tcPr>
          <w:p w:rsidR="00362997" w:rsidRPr="00362997" w:rsidRDefault="00362997" w:rsidP="00362997">
            <w:pPr>
              <w:widowControl/>
              <w:rPr>
                <w:color w:val="auto"/>
                <w:sz w:val="20"/>
                <w:szCs w:val="20"/>
              </w:rPr>
            </w:pPr>
          </w:p>
        </w:tc>
      </w:tr>
      <w:tr w:rsidR="00362997" w:rsidRPr="00362997" w:rsidTr="00362997">
        <w:trPr>
          <w:trHeight w:val="295"/>
        </w:trPr>
        <w:tc>
          <w:tcPr>
            <w:tcW w:w="1882" w:type="dxa"/>
            <w:tcBorders>
              <w:top w:val="single" w:sz="8" w:space="0" w:color="CCCCCC"/>
              <w:left w:val="single" w:sz="8" w:space="0" w:color="000000"/>
              <w:bottom w:val="single" w:sz="8" w:space="0" w:color="000000"/>
              <w:right w:val="single" w:sz="8" w:space="0" w:color="000000"/>
            </w:tcBorders>
            <w:noWrap/>
            <w:vAlign w:val="bottom"/>
            <w:hideMark/>
          </w:tcPr>
          <w:p w:rsidR="00362997" w:rsidRPr="00362997" w:rsidRDefault="00362997" w:rsidP="00362997">
            <w:pPr>
              <w:widowControl/>
              <w:rPr>
                <w:sz w:val="20"/>
                <w:szCs w:val="18"/>
              </w:rPr>
            </w:pPr>
            <w:r w:rsidRPr="00362997">
              <w:rPr>
                <w:sz w:val="20"/>
                <w:szCs w:val="18"/>
              </w:rPr>
              <w:t>Miscellaneous</w:t>
            </w:r>
          </w:p>
        </w:tc>
        <w:tc>
          <w:tcPr>
            <w:tcW w:w="1997" w:type="dxa"/>
            <w:tcBorders>
              <w:top w:val="single" w:sz="8" w:space="0" w:color="CCCCCC"/>
              <w:left w:val="single" w:sz="8" w:space="0" w:color="CCCCCC"/>
              <w:bottom w:val="single" w:sz="8" w:space="0" w:color="000000"/>
              <w:right w:val="single" w:sz="8" w:space="0" w:color="000000"/>
            </w:tcBorders>
            <w:noWrap/>
            <w:vAlign w:val="bottom"/>
            <w:hideMark/>
          </w:tcPr>
          <w:p w:rsidR="00362997" w:rsidRPr="00362997" w:rsidRDefault="00362997" w:rsidP="00362997">
            <w:pPr>
              <w:widowControl/>
              <w:jc w:val="right"/>
              <w:rPr>
                <w:sz w:val="20"/>
                <w:szCs w:val="18"/>
              </w:rPr>
            </w:pPr>
            <w:r w:rsidRPr="00362997">
              <w:rPr>
                <w:sz w:val="20"/>
                <w:szCs w:val="18"/>
              </w:rPr>
              <w:t>3000</w:t>
            </w:r>
          </w:p>
        </w:tc>
        <w:tc>
          <w:tcPr>
            <w:tcW w:w="1469" w:type="dxa"/>
            <w:tcBorders>
              <w:top w:val="single" w:sz="8" w:space="0" w:color="CCCCCC"/>
              <w:left w:val="single" w:sz="8" w:space="0" w:color="CCCCCC"/>
              <w:bottom w:val="single" w:sz="8" w:space="0" w:color="CCCCCC"/>
              <w:right w:val="single" w:sz="8" w:space="0" w:color="000000"/>
            </w:tcBorders>
            <w:vAlign w:val="bottom"/>
            <w:hideMark/>
          </w:tcPr>
          <w:p w:rsidR="00362997" w:rsidRPr="00362997" w:rsidRDefault="00362997" w:rsidP="00362997">
            <w:pPr>
              <w:widowControl/>
              <w:jc w:val="right"/>
              <w:rPr>
                <w:sz w:val="20"/>
                <w:szCs w:val="18"/>
              </w:rPr>
            </w:pPr>
          </w:p>
        </w:tc>
        <w:tc>
          <w:tcPr>
            <w:tcW w:w="1678" w:type="dxa"/>
            <w:tcBorders>
              <w:top w:val="single" w:sz="8" w:space="0" w:color="CCCCCC"/>
              <w:left w:val="single" w:sz="8" w:space="0" w:color="CCCCCC"/>
              <w:bottom w:val="single" w:sz="8" w:space="0" w:color="CCCCCC"/>
              <w:right w:val="single" w:sz="8" w:space="0" w:color="CCCCCC"/>
            </w:tcBorders>
            <w:vAlign w:val="bottom"/>
            <w:hideMark/>
          </w:tcPr>
          <w:p w:rsidR="00362997" w:rsidRPr="00362997" w:rsidRDefault="00362997" w:rsidP="00362997">
            <w:pPr>
              <w:widowControl/>
              <w:rPr>
                <w:color w:val="auto"/>
                <w:sz w:val="20"/>
                <w:szCs w:val="20"/>
              </w:rPr>
            </w:pPr>
          </w:p>
        </w:tc>
        <w:tc>
          <w:tcPr>
            <w:tcW w:w="1434" w:type="dxa"/>
            <w:tcBorders>
              <w:top w:val="single" w:sz="8" w:space="0" w:color="CCCCCC"/>
              <w:left w:val="single" w:sz="8" w:space="0" w:color="CCCCCC"/>
              <w:bottom w:val="single" w:sz="8" w:space="0" w:color="CCCCCC"/>
              <w:right w:val="single" w:sz="8" w:space="0" w:color="000000"/>
            </w:tcBorders>
            <w:vAlign w:val="bottom"/>
            <w:hideMark/>
          </w:tcPr>
          <w:p w:rsidR="00362997" w:rsidRPr="00362997" w:rsidRDefault="00362997" w:rsidP="00362997">
            <w:pPr>
              <w:widowControl/>
              <w:rPr>
                <w:color w:val="auto"/>
                <w:sz w:val="20"/>
                <w:szCs w:val="20"/>
              </w:rPr>
            </w:pPr>
          </w:p>
        </w:tc>
      </w:tr>
      <w:tr w:rsidR="00362997" w:rsidRPr="00362997" w:rsidTr="00362997">
        <w:trPr>
          <w:trHeight w:val="295"/>
        </w:trPr>
        <w:tc>
          <w:tcPr>
            <w:tcW w:w="1882" w:type="dxa"/>
            <w:tcBorders>
              <w:top w:val="single" w:sz="8" w:space="0" w:color="CCCCCC"/>
              <w:left w:val="single" w:sz="8" w:space="0" w:color="000000"/>
              <w:bottom w:val="single" w:sz="8" w:space="0" w:color="000000"/>
              <w:right w:val="single" w:sz="8" w:space="0" w:color="000000"/>
            </w:tcBorders>
            <w:noWrap/>
            <w:vAlign w:val="bottom"/>
            <w:hideMark/>
          </w:tcPr>
          <w:p w:rsidR="00362997" w:rsidRPr="00362997" w:rsidRDefault="00362997" w:rsidP="00362997">
            <w:pPr>
              <w:widowControl/>
              <w:rPr>
                <w:sz w:val="20"/>
                <w:szCs w:val="18"/>
              </w:rPr>
            </w:pPr>
            <w:r w:rsidRPr="00362997">
              <w:rPr>
                <w:sz w:val="20"/>
                <w:szCs w:val="18"/>
              </w:rPr>
              <w:t>Fuel</w:t>
            </w:r>
          </w:p>
        </w:tc>
        <w:tc>
          <w:tcPr>
            <w:tcW w:w="1997" w:type="dxa"/>
            <w:tcBorders>
              <w:top w:val="single" w:sz="8" w:space="0" w:color="CCCCCC"/>
              <w:left w:val="single" w:sz="8" w:space="0" w:color="CCCCCC"/>
              <w:bottom w:val="single" w:sz="8" w:space="0" w:color="000000"/>
              <w:right w:val="single" w:sz="8" w:space="0" w:color="000000"/>
            </w:tcBorders>
            <w:noWrap/>
            <w:vAlign w:val="bottom"/>
            <w:hideMark/>
          </w:tcPr>
          <w:p w:rsidR="00362997" w:rsidRPr="00362997" w:rsidRDefault="00362997" w:rsidP="00362997">
            <w:pPr>
              <w:widowControl/>
              <w:jc w:val="right"/>
              <w:rPr>
                <w:sz w:val="20"/>
                <w:szCs w:val="18"/>
              </w:rPr>
            </w:pPr>
            <w:r w:rsidRPr="00362997">
              <w:rPr>
                <w:sz w:val="20"/>
                <w:szCs w:val="18"/>
              </w:rPr>
              <w:t>6000</w:t>
            </w:r>
          </w:p>
        </w:tc>
        <w:tc>
          <w:tcPr>
            <w:tcW w:w="1469" w:type="dxa"/>
            <w:tcBorders>
              <w:top w:val="single" w:sz="8" w:space="0" w:color="CCCCCC"/>
              <w:left w:val="single" w:sz="8" w:space="0" w:color="CCCCCC"/>
              <w:bottom w:val="single" w:sz="8" w:space="0" w:color="CCCCCC"/>
              <w:right w:val="single" w:sz="8" w:space="0" w:color="000000"/>
            </w:tcBorders>
            <w:vAlign w:val="bottom"/>
            <w:hideMark/>
          </w:tcPr>
          <w:p w:rsidR="00362997" w:rsidRPr="00362997" w:rsidRDefault="00362997" w:rsidP="00362997">
            <w:pPr>
              <w:widowControl/>
              <w:jc w:val="right"/>
              <w:rPr>
                <w:sz w:val="20"/>
                <w:szCs w:val="18"/>
              </w:rPr>
            </w:pPr>
          </w:p>
        </w:tc>
        <w:tc>
          <w:tcPr>
            <w:tcW w:w="1678" w:type="dxa"/>
            <w:tcBorders>
              <w:top w:val="single" w:sz="8" w:space="0" w:color="CCCCCC"/>
              <w:left w:val="single" w:sz="8" w:space="0" w:color="CCCCCC"/>
              <w:bottom w:val="single" w:sz="8" w:space="0" w:color="CCCCCC"/>
              <w:right w:val="single" w:sz="8" w:space="0" w:color="CCCCCC"/>
            </w:tcBorders>
            <w:vAlign w:val="bottom"/>
            <w:hideMark/>
          </w:tcPr>
          <w:p w:rsidR="00362997" w:rsidRPr="00362997" w:rsidRDefault="00362997" w:rsidP="00362997">
            <w:pPr>
              <w:widowControl/>
              <w:rPr>
                <w:color w:val="auto"/>
                <w:sz w:val="20"/>
                <w:szCs w:val="20"/>
              </w:rPr>
            </w:pPr>
          </w:p>
        </w:tc>
        <w:tc>
          <w:tcPr>
            <w:tcW w:w="1434" w:type="dxa"/>
            <w:tcBorders>
              <w:top w:val="single" w:sz="8" w:space="0" w:color="CCCCCC"/>
              <w:left w:val="single" w:sz="8" w:space="0" w:color="CCCCCC"/>
              <w:bottom w:val="single" w:sz="8" w:space="0" w:color="CCCCCC"/>
              <w:right w:val="single" w:sz="8" w:space="0" w:color="000000"/>
            </w:tcBorders>
            <w:vAlign w:val="bottom"/>
            <w:hideMark/>
          </w:tcPr>
          <w:p w:rsidR="00362997" w:rsidRPr="00362997" w:rsidRDefault="00362997" w:rsidP="00362997">
            <w:pPr>
              <w:widowControl/>
              <w:rPr>
                <w:color w:val="auto"/>
                <w:sz w:val="20"/>
                <w:szCs w:val="20"/>
              </w:rPr>
            </w:pPr>
          </w:p>
        </w:tc>
      </w:tr>
      <w:tr w:rsidR="00362997" w:rsidRPr="00362997" w:rsidTr="00362997">
        <w:trPr>
          <w:trHeight w:val="295"/>
        </w:trPr>
        <w:tc>
          <w:tcPr>
            <w:tcW w:w="1882" w:type="dxa"/>
            <w:tcBorders>
              <w:top w:val="single" w:sz="8" w:space="0" w:color="CCCCCC"/>
              <w:left w:val="single" w:sz="8" w:space="0" w:color="000000"/>
              <w:bottom w:val="single" w:sz="8" w:space="0" w:color="000000"/>
              <w:right w:val="single" w:sz="8" w:space="0" w:color="000000"/>
            </w:tcBorders>
            <w:noWrap/>
            <w:vAlign w:val="bottom"/>
            <w:hideMark/>
          </w:tcPr>
          <w:p w:rsidR="00362997" w:rsidRPr="00362997" w:rsidRDefault="00362997" w:rsidP="00362997">
            <w:pPr>
              <w:widowControl/>
              <w:rPr>
                <w:sz w:val="20"/>
                <w:szCs w:val="18"/>
              </w:rPr>
            </w:pPr>
            <w:r w:rsidRPr="00362997">
              <w:rPr>
                <w:sz w:val="20"/>
                <w:szCs w:val="18"/>
              </w:rPr>
              <w:t>Commissary</w:t>
            </w:r>
          </w:p>
        </w:tc>
        <w:tc>
          <w:tcPr>
            <w:tcW w:w="1997" w:type="dxa"/>
            <w:tcBorders>
              <w:top w:val="single" w:sz="8" w:space="0" w:color="CCCCCC"/>
              <w:left w:val="single" w:sz="8" w:space="0" w:color="CCCCCC"/>
              <w:bottom w:val="single" w:sz="8" w:space="0" w:color="000000"/>
              <w:right w:val="single" w:sz="8" w:space="0" w:color="000000"/>
            </w:tcBorders>
            <w:noWrap/>
            <w:vAlign w:val="bottom"/>
            <w:hideMark/>
          </w:tcPr>
          <w:p w:rsidR="00362997" w:rsidRPr="00362997" w:rsidRDefault="00362997" w:rsidP="00362997">
            <w:pPr>
              <w:widowControl/>
              <w:jc w:val="right"/>
              <w:rPr>
                <w:sz w:val="20"/>
                <w:szCs w:val="18"/>
              </w:rPr>
            </w:pPr>
            <w:r w:rsidRPr="00362997">
              <w:rPr>
                <w:sz w:val="20"/>
                <w:szCs w:val="18"/>
              </w:rPr>
              <w:t>4800</w:t>
            </w:r>
          </w:p>
        </w:tc>
        <w:tc>
          <w:tcPr>
            <w:tcW w:w="1469" w:type="dxa"/>
            <w:tcBorders>
              <w:top w:val="single" w:sz="8" w:space="0" w:color="CCCCCC"/>
              <w:left w:val="single" w:sz="8" w:space="0" w:color="CCCCCC"/>
              <w:bottom w:val="single" w:sz="8" w:space="0" w:color="CCCCCC"/>
              <w:right w:val="single" w:sz="8" w:space="0" w:color="000000"/>
            </w:tcBorders>
            <w:vAlign w:val="bottom"/>
            <w:hideMark/>
          </w:tcPr>
          <w:p w:rsidR="00362997" w:rsidRPr="00362997" w:rsidRDefault="00362997" w:rsidP="00362997">
            <w:pPr>
              <w:widowControl/>
              <w:jc w:val="right"/>
              <w:rPr>
                <w:sz w:val="20"/>
                <w:szCs w:val="18"/>
              </w:rPr>
            </w:pPr>
          </w:p>
        </w:tc>
        <w:tc>
          <w:tcPr>
            <w:tcW w:w="1678" w:type="dxa"/>
            <w:tcBorders>
              <w:top w:val="single" w:sz="8" w:space="0" w:color="CCCCCC"/>
              <w:left w:val="single" w:sz="8" w:space="0" w:color="CCCCCC"/>
              <w:bottom w:val="single" w:sz="8" w:space="0" w:color="CCCCCC"/>
              <w:right w:val="single" w:sz="8" w:space="0" w:color="CCCCCC"/>
            </w:tcBorders>
            <w:vAlign w:val="bottom"/>
            <w:hideMark/>
          </w:tcPr>
          <w:p w:rsidR="00362997" w:rsidRPr="00362997" w:rsidRDefault="00362997" w:rsidP="00362997">
            <w:pPr>
              <w:widowControl/>
              <w:rPr>
                <w:color w:val="auto"/>
                <w:sz w:val="20"/>
                <w:szCs w:val="20"/>
              </w:rPr>
            </w:pPr>
          </w:p>
        </w:tc>
        <w:tc>
          <w:tcPr>
            <w:tcW w:w="1434" w:type="dxa"/>
            <w:tcBorders>
              <w:top w:val="single" w:sz="8" w:space="0" w:color="CCCCCC"/>
              <w:left w:val="single" w:sz="8" w:space="0" w:color="CCCCCC"/>
              <w:bottom w:val="single" w:sz="8" w:space="0" w:color="CCCCCC"/>
              <w:right w:val="single" w:sz="8" w:space="0" w:color="000000"/>
            </w:tcBorders>
            <w:vAlign w:val="bottom"/>
            <w:hideMark/>
          </w:tcPr>
          <w:p w:rsidR="00362997" w:rsidRPr="00362997" w:rsidRDefault="00362997" w:rsidP="00362997">
            <w:pPr>
              <w:widowControl/>
              <w:rPr>
                <w:color w:val="auto"/>
                <w:sz w:val="20"/>
                <w:szCs w:val="20"/>
              </w:rPr>
            </w:pPr>
          </w:p>
        </w:tc>
      </w:tr>
      <w:tr w:rsidR="00362997" w:rsidRPr="00362997" w:rsidTr="00362997">
        <w:trPr>
          <w:trHeight w:val="295"/>
        </w:trPr>
        <w:tc>
          <w:tcPr>
            <w:tcW w:w="1882" w:type="dxa"/>
            <w:tcBorders>
              <w:top w:val="single" w:sz="8" w:space="0" w:color="CCCCCC"/>
              <w:left w:val="single" w:sz="8" w:space="0" w:color="000000"/>
              <w:bottom w:val="single" w:sz="8" w:space="0" w:color="000000"/>
              <w:right w:val="single" w:sz="8" w:space="0" w:color="000000"/>
            </w:tcBorders>
            <w:noWrap/>
            <w:vAlign w:val="bottom"/>
            <w:hideMark/>
          </w:tcPr>
          <w:p w:rsidR="00362997" w:rsidRPr="00362997" w:rsidRDefault="00362997" w:rsidP="00362997">
            <w:pPr>
              <w:widowControl/>
              <w:rPr>
                <w:sz w:val="20"/>
                <w:szCs w:val="18"/>
              </w:rPr>
            </w:pPr>
            <w:r w:rsidRPr="00362997">
              <w:rPr>
                <w:sz w:val="20"/>
                <w:szCs w:val="18"/>
              </w:rPr>
              <w:t>Repairs/Servicing</w:t>
            </w:r>
          </w:p>
        </w:tc>
        <w:tc>
          <w:tcPr>
            <w:tcW w:w="1997" w:type="dxa"/>
            <w:tcBorders>
              <w:top w:val="single" w:sz="8" w:space="0" w:color="CCCCCC"/>
              <w:left w:val="single" w:sz="8" w:space="0" w:color="CCCCCC"/>
              <w:bottom w:val="single" w:sz="8" w:space="0" w:color="000000"/>
              <w:right w:val="single" w:sz="8" w:space="0" w:color="000000"/>
            </w:tcBorders>
            <w:noWrap/>
            <w:vAlign w:val="bottom"/>
            <w:hideMark/>
          </w:tcPr>
          <w:p w:rsidR="00362997" w:rsidRPr="00362997" w:rsidRDefault="00362997" w:rsidP="00362997">
            <w:pPr>
              <w:widowControl/>
              <w:jc w:val="right"/>
              <w:rPr>
                <w:sz w:val="20"/>
                <w:szCs w:val="18"/>
              </w:rPr>
            </w:pPr>
            <w:r w:rsidRPr="00362997">
              <w:rPr>
                <w:sz w:val="20"/>
                <w:szCs w:val="18"/>
              </w:rPr>
              <w:t>6000</w:t>
            </w:r>
          </w:p>
        </w:tc>
        <w:tc>
          <w:tcPr>
            <w:tcW w:w="1469" w:type="dxa"/>
            <w:tcBorders>
              <w:top w:val="single" w:sz="8" w:space="0" w:color="CCCCCC"/>
              <w:left w:val="single" w:sz="8" w:space="0" w:color="CCCCCC"/>
              <w:bottom w:val="single" w:sz="8" w:space="0" w:color="CCCCCC"/>
              <w:right w:val="single" w:sz="8" w:space="0" w:color="000000"/>
            </w:tcBorders>
            <w:vAlign w:val="bottom"/>
            <w:hideMark/>
          </w:tcPr>
          <w:p w:rsidR="00362997" w:rsidRPr="00362997" w:rsidRDefault="00362997" w:rsidP="00362997">
            <w:pPr>
              <w:widowControl/>
              <w:jc w:val="right"/>
              <w:rPr>
                <w:sz w:val="20"/>
                <w:szCs w:val="18"/>
              </w:rPr>
            </w:pPr>
          </w:p>
        </w:tc>
        <w:tc>
          <w:tcPr>
            <w:tcW w:w="1678" w:type="dxa"/>
            <w:tcBorders>
              <w:top w:val="single" w:sz="8" w:space="0" w:color="CCCCCC"/>
              <w:left w:val="single" w:sz="8" w:space="0" w:color="CCCCCC"/>
              <w:bottom w:val="single" w:sz="8" w:space="0" w:color="CCCCCC"/>
              <w:right w:val="single" w:sz="8" w:space="0" w:color="CCCCCC"/>
            </w:tcBorders>
            <w:vAlign w:val="bottom"/>
            <w:hideMark/>
          </w:tcPr>
          <w:p w:rsidR="00362997" w:rsidRPr="00362997" w:rsidRDefault="00362997" w:rsidP="00362997">
            <w:pPr>
              <w:widowControl/>
              <w:rPr>
                <w:color w:val="auto"/>
                <w:sz w:val="20"/>
                <w:szCs w:val="20"/>
              </w:rPr>
            </w:pPr>
          </w:p>
        </w:tc>
        <w:tc>
          <w:tcPr>
            <w:tcW w:w="1434" w:type="dxa"/>
            <w:tcBorders>
              <w:top w:val="single" w:sz="8" w:space="0" w:color="CCCCCC"/>
              <w:left w:val="single" w:sz="8" w:space="0" w:color="CCCCCC"/>
              <w:bottom w:val="single" w:sz="8" w:space="0" w:color="CCCCCC"/>
              <w:right w:val="single" w:sz="8" w:space="0" w:color="000000"/>
            </w:tcBorders>
            <w:vAlign w:val="bottom"/>
            <w:hideMark/>
          </w:tcPr>
          <w:p w:rsidR="00362997" w:rsidRPr="00362997" w:rsidRDefault="00362997" w:rsidP="00362997">
            <w:pPr>
              <w:widowControl/>
              <w:rPr>
                <w:color w:val="auto"/>
                <w:sz w:val="20"/>
                <w:szCs w:val="20"/>
              </w:rPr>
            </w:pPr>
          </w:p>
        </w:tc>
      </w:tr>
      <w:tr w:rsidR="00362997" w:rsidRPr="00362997" w:rsidTr="00362997">
        <w:trPr>
          <w:trHeight w:val="295"/>
        </w:trPr>
        <w:tc>
          <w:tcPr>
            <w:tcW w:w="1882" w:type="dxa"/>
            <w:tcBorders>
              <w:top w:val="single" w:sz="8" w:space="0" w:color="CCCCCC"/>
              <w:left w:val="single" w:sz="8" w:space="0" w:color="000000"/>
              <w:bottom w:val="single" w:sz="8" w:space="0" w:color="000000"/>
              <w:right w:val="single" w:sz="8" w:space="0" w:color="000000"/>
            </w:tcBorders>
            <w:noWrap/>
            <w:vAlign w:val="bottom"/>
            <w:hideMark/>
          </w:tcPr>
          <w:p w:rsidR="00362997" w:rsidRPr="00362997" w:rsidRDefault="00DA66B4" w:rsidP="00362997">
            <w:pPr>
              <w:widowControl/>
              <w:rPr>
                <w:sz w:val="20"/>
                <w:szCs w:val="18"/>
              </w:rPr>
            </w:pPr>
            <w:r w:rsidRPr="00362997">
              <w:rPr>
                <w:sz w:val="20"/>
                <w:szCs w:val="18"/>
              </w:rPr>
              <w:t>Labour</w:t>
            </w:r>
            <w:r w:rsidR="00362997" w:rsidRPr="00362997">
              <w:rPr>
                <w:sz w:val="20"/>
                <w:szCs w:val="18"/>
              </w:rPr>
              <w:t xml:space="preserve"> cost</w:t>
            </w:r>
          </w:p>
        </w:tc>
        <w:tc>
          <w:tcPr>
            <w:tcW w:w="1997" w:type="dxa"/>
            <w:tcBorders>
              <w:top w:val="single" w:sz="8" w:space="0" w:color="CCCCCC"/>
              <w:left w:val="single" w:sz="8" w:space="0" w:color="CCCCCC"/>
              <w:bottom w:val="single" w:sz="8" w:space="0" w:color="000000"/>
              <w:right w:val="single" w:sz="8" w:space="0" w:color="000000"/>
            </w:tcBorders>
            <w:noWrap/>
            <w:vAlign w:val="bottom"/>
            <w:hideMark/>
          </w:tcPr>
          <w:p w:rsidR="00362997" w:rsidRPr="00362997" w:rsidRDefault="00362997" w:rsidP="00362997">
            <w:pPr>
              <w:widowControl/>
              <w:jc w:val="right"/>
              <w:rPr>
                <w:sz w:val="20"/>
                <w:szCs w:val="18"/>
              </w:rPr>
            </w:pPr>
            <w:r w:rsidRPr="00362997">
              <w:rPr>
                <w:sz w:val="20"/>
                <w:szCs w:val="18"/>
              </w:rPr>
              <w:t>72000</w:t>
            </w:r>
          </w:p>
        </w:tc>
        <w:tc>
          <w:tcPr>
            <w:tcW w:w="1469" w:type="dxa"/>
            <w:tcBorders>
              <w:top w:val="single" w:sz="8" w:space="0" w:color="CCCCCC"/>
              <w:left w:val="single" w:sz="8" w:space="0" w:color="CCCCCC"/>
              <w:bottom w:val="single" w:sz="8" w:space="0" w:color="CCCCCC"/>
              <w:right w:val="single" w:sz="8" w:space="0" w:color="000000"/>
            </w:tcBorders>
            <w:vAlign w:val="bottom"/>
            <w:hideMark/>
          </w:tcPr>
          <w:p w:rsidR="00362997" w:rsidRPr="00362997" w:rsidRDefault="00362997" w:rsidP="00362997">
            <w:pPr>
              <w:widowControl/>
              <w:jc w:val="right"/>
              <w:rPr>
                <w:sz w:val="20"/>
                <w:szCs w:val="18"/>
              </w:rPr>
            </w:pPr>
          </w:p>
        </w:tc>
        <w:tc>
          <w:tcPr>
            <w:tcW w:w="1678" w:type="dxa"/>
            <w:tcBorders>
              <w:top w:val="single" w:sz="8" w:space="0" w:color="CCCCCC"/>
              <w:left w:val="single" w:sz="8" w:space="0" w:color="CCCCCC"/>
              <w:bottom w:val="single" w:sz="8" w:space="0" w:color="CCCCCC"/>
              <w:right w:val="single" w:sz="8" w:space="0" w:color="CCCCCC"/>
            </w:tcBorders>
            <w:vAlign w:val="bottom"/>
            <w:hideMark/>
          </w:tcPr>
          <w:p w:rsidR="00362997" w:rsidRPr="00362997" w:rsidRDefault="00362997" w:rsidP="00362997">
            <w:pPr>
              <w:widowControl/>
              <w:rPr>
                <w:color w:val="auto"/>
                <w:sz w:val="20"/>
                <w:szCs w:val="20"/>
              </w:rPr>
            </w:pPr>
          </w:p>
        </w:tc>
        <w:tc>
          <w:tcPr>
            <w:tcW w:w="1434" w:type="dxa"/>
            <w:tcBorders>
              <w:top w:val="single" w:sz="8" w:space="0" w:color="CCCCCC"/>
              <w:left w:val="single" w:sz="8" w:space="0" w:color="CCCCCC"/>
              <w:bottom w:val="single" w:sz="8" w:space="0" w:color="CCCCCC"/>
              <w:right w:val="single" w:sz="8" w:space="0" w:color="000000"/>
            </w:tcBorders>
            <w:vAlign w:val="bottom"/>
            <w:hideMark/>
          </w:tcPr>
          <w:p w:rsidR="00362997" w:rsidRPr="00362997" w:rsidRDefault="00362997" w:rsidP="00362997">
            <w:pPr>
              <w:widowControl/>
              <w:rPr>
                <w:color w:val="auto"/>
                <w:sz w:val="20"/>
                <w:szCs w:val="20"/>
              </w:rPr>
            </w:pPr>
          </w:p>
        </w:tc>
      </w:tr>
      <w:tr w:rsidR="00362997" w:rsidRPr="00362997" w:rsidTr="00362997">
        <w:trPr>
          <w:trHeight w:val="295"/>
        </w:trPr>
        <w:tc>
          <w:tcPr>
            <w:tcW w:w="1882" w:type="dxa"/>
            <w:tcBorders>
              <w:top w:val="single" w:sz="8" w:space="0" w:color="CCCCCC"/>
              <w:left w:val="single" w:sz="8" w:space="0" w:color="000000"/>
              <w:bottom w:val="single" w:sz="8" w:space="0" w:color="000000"/>
              <w:right w:val="single" w:sz="8" w:space="0" w:color="000000"/>
            </w:tcBorders>
            <w:vAlign w:val="bottom"/>
            <w:hideMark/>
          </w:tcPr>
          <w:p w:rsidR="00362997" w:rsidRPr="00362997" w:rsidRDefault="00362997" w:rsidP="00362997">
            <w:pPr>
              <w:widowControl/>
              <w:rPr>
                <w:b/>
                <w:bCs/>
                <w:sz w:val="20"/>
                <w:szCs w:val="18"/>
              </w:rPr>
            </w:pPr>
            <w:r w:rsidRPr="00362997">
              <w:rPr>
                <w:b/>
                <w:bCs/>
                <w:sz w:val="20"/>
                <w:szCs w:val="18"/>
              </w:rPr>
              <w:t>Total</w:t>
            </w:r>
          </w:p>
        </w:tc>
        <w:tc>
          <w:tcPr>
            <w:tcW w:w="1997" w:type="dxa"/>
            <w:tcBorders>
              <w:top w:val="single" w:sz="8" w:space="0" w:color="CCCCCC"/>
              <w:left w:val="single" w:sz="8" w:space="0" w:color="CCCCCC"/>
              <w:bottom w:val="single" w:sz="8" w:space="0" w:color="000000"/>
              <w:right w:val="single" w:sz="8" w:space="0" w:color="000000"/>
            </w:tcBorders>
            <w:vAlign w:val="bottom"/>
            <w:hideMark/>
          </w:tcPr>
          <w:p w:rsidR="00362997" w:rsidRPr="00362997" w:rsidRDefault="00362997" w:rsidP="00362997">
            <w:pPr>
              <w:widowControl/>
              <w:jc w:val="right"/>
              <w:rPr>
                <w:b/>
                <w:bCs/>
                <w:sz w:val="20"/>
                <w:szCs w:val="18"/>
              </w:rPr>
            </w:pPr>
            <w:r w:rsidRPr="00362997">
              <w:rPr>
                <w:b/>
                <w:bCs/>
                <w:sz w:val="20"/>
                <w:szCs w:val="18"/>
              </w:rPr>
              <w:t>132,800</w:t>
            </w:r>
          </w:p>
        </w:tc>
        <w:tc>
          <w:tcPr>
            <w:tcW w:w="1469" w:type="dxa"/>
            <w:tcBorders>
              <w:top w:val="single" w:sz="8" w:space="0" w:color="CCCCCC"/>
              <w:left w:val="single" w:sz="8" w:space="0" w:color="CCCCCC"/>
              <w:bottom w:val="single" w:sz="8" w:space="0" w:color="CCCCCC"/>
              <w:right w:val="single" w:sz="8" w:space="0" w:color="000000"/>
            </w:tcBorders>
            <w:vAlign w:val="bottom"/>
            <w:hideMark/>
          </w:tcPr>
          <w:p w:rsidR="00362997" w:rsidRPr="00362997" w:rsidRDefault="00362997" w:rsidP="00362997">
            <w:pPr>
              <w:widowControl/>
              <w:jc w:val="right"/>
              <w:rPr>
                <w:b/>
                <w:bCs/>
                <w:sz w:val="20"/>
                <w:szCs w:val="18"/>
              </w:rPr>
            </w:pPr>
          </w:p>
        </w:tc>
        <w:tc>
          <w:tcPr>
            <w:tcW w:w="1678" w:type="dxa"/>
            <w:tcBorders>
              <w:top w:val="single" w:sz="8" w:space="0" w:color="CCCCCC"/>
              <w:left w:val="single" w:sz="8" w:space="0" w:color="CCCCCC"/>
              <w:bottom w:val="single" w:sz="8" w:space="0" w:color="000000"/>
              <w:right w:val="single" w:sz="8" w:space="0" w:color="000000"/>
            </w:tcBorders>
            <w:vAlign w:val="bottom"/>
            <w:hideMark/>
          </w:tcPr>
          <w:p w:rsidR="00362997" w:rsidRPr="00362997" w:rsidRDefault="00362997" w:rsidP="00362997">
            <w:pPr>
              <w:widowControl/>
              <w:rPr>
                <w:b/>
                <w:bCs/>
                <w:sz w:val="20"/>
                <w:szCs w:val="18"/>
              </w:rPr>
            </w:pPr>
            <w:r w:rsidRPr="00362997">
              <w:rPr>
                <w:b/>
                <w:bCs/>
                <w:sz w:val="20"/>
                <w:szCs w:val="18"/>
              </w:rPr>
              <w:t>Total</w:t>
            </w:r>
          </w:p>
        </w:tc>
        <w:tc>
          <w:tcPr>
            <w:tcW w:w="1434" w:type="dxa"/>
            <w:tcBorders>
              <w:top w:val="single" w:sz="8" w:space="0" w:color="CCCCCC"/>
              <w:left w:val="single" w:sz="8" w:space="0" w:color="CCCCCC"/>
              <w:bottom w:val="single" w:sz="8" w:space="0" w:color="000000"/>
              <w:right w:val="single" w:sz="8" w:space="0" w:color="000000"/>
            </w:tcBorders>
            <w:vAlign w:val="bottom"/>
            <w:hideMark/>
          </w:tcPr>
          <w:p w:rsidR="00362997" w:rsidRPr="00362997" w:rsidRDefault="00362997" w:rsidP="00362997">
            <w:pPr>
              <w:widowControl/>
              <w:jc w:val="right"/>
              <w:rPr>
                <w:b/>
                <w:bCs/>
                <w:sz w:val="20"/>
                <w:szCs w:val="18"/>
              </w:rPr>
            </w:pPr>
            <w:r w:rsidRPr="00362997">
              <w:rPr>
                <w:b/>
                <w:bCs/>
                <w:sz w:val="20"/>
                <w:szCs w:val="18"/>
              </w:rPr>
              <w:t>3.4</w:t>
            </w:r>
          </w:p>
        </w:tc>
      </w:tr>
    </w:tbl>
    <w:p w:rsidR="00EE491F" w:rsidRDefault="00EE491F" w:rsidP="00EE491F">
      <w:pPr>
        <w:pStyle w:val="Caption"/>
        <w:jc w:val="center"/>
      </w:pPr>
    </w:p>
    <w:p w:rsidR="00A11A26" w:rsidRDefault="00EE491F" w:rsidP="00EE491F">
      <w:pPr>
        <w:pStyle w:val="Caption"/>
        <w:jc w:val="center"/>
      </w:pPr>
      <w:bookmarkStart w:id="34" w:name="_Toc481619499"/>
      <w:r>
        <w:t xml:space="preserve">Table </w:t>
      </w:r>
      <w:fldSimple w:instr=" SEQ Table \* ARABIC ">
        <w:r w:rsidR="00C9308A">
          <w:rPr>
            <w:noProof/>
          </w:rPr>
          <w:t>5</w:t>
        </w:r>
      </w:fldSimple>
      <w:r>
        <w:t>:Breakeven analysis calculation</w:t>
      </w:r>
      <w:bookmarkEnd w:id="34"/>
    </w:p>
    <w:p w:rsidR="00115267" w:rsidRDefault="00115267" w:rsidP="0095408E">
      <w:pPr>
        <w:spacing w:line="480" w:lineRule="auto"/>
        <w:ind w:firstLine="720"/>
        <w:rPr>
          <w:color w:val="auto"/>
        </w:rPr>
      </w:pPr>
      <w:r w:rsidRPr="00027D8B">
        <w:rPr>
          <w:color w:val="auto"/>
        </w:rPr>
        <w:t xml:space="preserve">From the above table, we can infer that 110,666 units need to be sold in a year to achieve breakeven. </w:t>
      </w:r>
    </w:p>
    <w:p w:rsidR="005C1D11" w:rsidRDefault="005C1D11" w:rsidP="005C1D11">
      <w:pPr>
        <w:pStyle w:val="Heading1"/>
        <w:widowControl/>
        <w:spacing w:before="240" w:after="0" w:line="256" w:lineRule="auto"/>
        <w:ind w:left="720" w:hanging="720"/>
        <w:jc w:val="both"/>
        <w:rPr>
          <w:sz w:val="28"/>
          <w:szCs w:val="28"/>
        </w:rPr>
      </w:pPr>
      <w:bookmarkStart w:id="35" w:name="_Toc481620375"/>
      <w:bookmarkStart w:id="36" w:name="_Toc481621114"/>
      <w:bookmarkStart w:id="37" w:name="_Toc481673567"/>
      <w:r>
        <w:rPr>
          <w:sz w:val="28"/>
          <w:szCs w:val="28"/>
        </w:rPr>
        <w:t>Limitations to success</w:t>
      </w:r>
      <w:bookmarkEnd w:id="35"/>
      <w:bookmarkEnd w:id="36"/>
      <w:r>
        <w:rPr>
          <w:sz w:val="28"/>
          <w:szCs w:val="28"/>
        </w:rPr>
        <w:t xml:space="preserve"> of </w:t>
      </w:r>
      <w:proofErr w:type="spellStart"/>
      <w:r>
        <w:rPr>
          <w:sz w:val="28"/>
          <w:szCs w:val="28"/>
        </w:rPr>
        <w:t>FoodAsia</w:t>
      </w:r>
      <w:bookmarkEnd w:id="37"/>
      <w:proofErr w:type="spellEnd"/>
    </w:p>
    <w:p w:rsidR="005C1D11" w:rsidRDefault="005C1D11" w:rsidP="005C1D11">
      <w:r>
        <w:t xml:space="preserve"> </w:t>
      </w:r>
    </w:p>
    <w:p w:rsidR="005C1D11" w:rsidRPr="00294CAB" w:rsidRDefault="005C1D11" w:rsidP="005C1D11">
      <w:r>
        <w:t xml:space="preserve">            </w:t>
      </w:r>
    </w:p>
    <w:p w:rsidR="005C1D11" w:rsidRPr="009506FE" w:rsidRDefault="005C1D11" w:rsidP="005C1D11">
      <w:pPr>
        <w:pStyle w:val="ListParagraph"/>
        <w:numPr>
          <w:ilvl w:val="0"/>
          <w:numId w:val="16"/>
        </w:numPr>
        <w:spacing w:after="280" w:line="480" w:lineRule="auto"/>
        <w:jc w:val="both"/>
        <w:rPr>
          <w:szCs w:val="28"/>
        </w:rPr>
      </w:pPr>
      <w:r>
        <w:rPr>
          <w:szCs w:val="28"/>
        </w:rPr>
        <w:t xml:space="preserve">Any change in </w:t>
      </w:r>
      <w:r w:rsidRPr="009506FE">
        <w:rPr>
          <w:szCs w:val="28"/>
        </w:rPr>
        <w:t>Government Regulations</w:t>
      </w:r>
      <w:r>
        <w:rPr>
          <w:szCs w:val="28"/>
        </w:rPr>
        <w:t xml:space="preserve"> can affect the plan adversely.</w:t>
      </w:r>
    </w:p>
    <w:p w:rsidR="005C1D11" w:rsidRPr="009506FE" w:rsidRDefault="005C1D11" w:rsidP="005C1D11">
      <w:pPr>
        <w:pStyle w:val="ListParagraph"/>
        <w:numPr>
          <w:ilvl w:val="0"/>
          <w:numId w:val="16"/>
        </w:numPr>
        <w:spacing w:after="280" w:line="480" w:lineRule="auto"/>
        <w:jc w:val="both"/>
        <w:rPr>
          <w:szCs w:val="28"/>
        </w:rPr>
      </w:pPr>
      <w:r>
        <w:rPr>
          <w:szCs w:val="28"/>
        </w:rPr>
        <w:t>The u</w:t>
      </w:r>
      <w:r w:rsidRPr="009506FE">
        <w:rPr>
          <w:szCs w:val="28"/>
        </w:rPr>
        <w:t>npredictable weather of the city</w:t>
      </w:r>
      <w:r>
        <w:rPr>
          <w:szCs w:val="28"/>
        </w:rPr>
        <w:t xml:space="preserve"> is a major turn off to the customers of food truck. </w:t>
      </w:r>
    </w:p>
    <w:p w:rsidR="005C1D11" w:rsidRDefault="005C1D11" w:rsidP="005C1D11">
      <w:pPr>
        <w:pStyle w:val="ListParagraph"/>
        <w:numPr>
          <w:ilvl w:val="0"/>
          <w:numId w:val="16"/>
        </w:numPr>
        <w:spacing w:after="280" w:line="480" w:lineRule="auto"/>
        <w:jc w:val="both"/>
        <w:rPr>
          <w:szCs w:val="28"/>
        </w:rPr>
      </w:pPr>
      <w:r>
        <w:rPr>
          <w:szCs w:val="28"/>
        </w:rPr>
        <w:t>The licensing p</w:t>
      </w:r>
      <w:r w:rsidRPr="009506FE">
        <w:rPr>
          <w:szCs w:val="28"/>
        </w:rPr>
        <w:t>olicy for food truck on campus</w:t>
      </w:r>
      <w:r>
        <w:rPr>
          <w:szCs w:val="28"/>
        </w:rPr>
        <w:t xml:space="preserve"> if changed in any way may toss the structure of the business severely.</w:t>
      </w:r>
    </w:p>
    <w:p w:rsidR="006127A6" w:rsidRPr="00EE491F" w:rsidRDefault="009506FE" w:rsidP="00EE491F">
      <w:pPr>
        <w:pStyle w:val="Heading1"/>
        <w:widowControl/>
        <w:spacing w:before="240" w:after="0" w:line="259" w:lineRule="auto"/>
        <w:ind w:left="720" w:hanging="720"/>
        <w:jc w:val="both"/>
        <w:rPr>
          <w:b w:val="0"/>
          <w:sz w:val="28"/>
          <w:szCs w:val="28"/>
        </w:rPr>
      </w:pPr>
      <w:r w:rsidRPr="00EE491F">
        <w:rPr>
          <w:b w:val="0"/>
          <w:sz w:val="28"/>
          <w:szCs w:val="28"/>
        </w:rPr>
        <w:lastRenderedPageBreak/>
        <w:t xml:space="preserve"> </w:t>
      </w:r>
      <w:bookmarkStart w:id="38" w:name="_Toc481673568"/>
      <w:r w:rsidRPr="00EE491F">
        <w:rPr>
          <w:sz w:val="28"/>
          <w:szCs w:val="28"/>
        </w:rPr>
        <w:t>Time fram</w:t>
      </w:r>
      <w:r w:rsidR="00771CEB" w:rsidRPr="00EE491F">
        <w:rPr>
          <w:sz w:val="28"/>
          <w:szCs w:val="28"/>
        </w:rPr>
        <w:t>e, national or regional rollout</w:t>
      </w:r>
      <w:bookmarkEnd w:id="38"/>
    </w:p>
    <w:p w:rsidR="00771CEB" w:rsidRPr="00771CEB" w:rsidRDefault="00771CEB" w:rsidP="00EE491F">
      <w:pPr>
        <w:jc w:val="both"/>
      </w:pPr>
    </w:p>
    <w:p w:rsidR="006127A6" w:rsidRPr="00771CEB" w:rsidRDefault="00010B2E" w:rsidP="00771CEB">
      <w:pPr>
        <w:spacing w:line="480" w:lineRule="auto"/>
        <w:ind w:firstLine="720"/>
        <w:jc w:val="both"/>
        <w:rPr>
          <w:szCs w:val="22"/>
        </w:rPr>
      </w:pPr>
      <w:r>
        <w:rPr>
          <w:szCs w:val="22"/>
        </w:rPr>
        <w:t>The first aim is</w:t>
      </w:r>
      <w:r w:rsidR="009506FE" w:rsidRPr="00771CEB">
        <w:rPr>
          <w:szCs w:val="22"/>
        </w:rPr>
        <w:t xml:space="preserve"> to achieve our target at The University of Texas at Dallas and once the ta</w:t>
      </w:r>
      <w:r>
        <w:rPr>
          <w:szCs w:val="22"/>
        </w:rPr>
        <w:t>rget is achieved plan to expand the</w:t>
      </w:r>
      <w:r w:rsidR="009506FE" w:rsidRPr="00771CEB">
        <w:rPr>
          <w:szCs w:val="22"/>
        </w:rPr>
        <w:t xml:space="preserve"> ventures at other universitie</w:t>
      </w:r>
      <w:r w:rsidR="000B6FCE">
        <w:rPr>
          <w:szCs w:val="22"/>
        </w:rPr>
        <w:t xml:space="preserve">s in Texas and thereby penetrate </w:t>
      </w:r>
      <w:r>
        <w:rPr>
          <w:szCs w:val="22"/>
        </w:rPr>
        <w:t xml:space="preserve">more </w:t>
      </w:r>
      <w:r w:rsidR="009506FE" w:rsidRPr="00771CEB">
        <w:rPr>
          <w:szCs w:val="22"/>
        </w:rPr>
        <w:t>market</w:t>
      </w:r>
      <w:r>
        <w:rPr>
          <w:szCs w:val="22"/>
        </w:rPr>
        <w:t>s</w:t>
      </w:r>
      <w:r w:rsidR="009506FE" w:rsidRPr="00771CEB">
        <w:rPr>
          <w:szCs w:val="22"/>
        </w:rPr>
        <w:t xml:space="preserve">.  </w:t>
      </w:r>
    </w:p>
    <w:p w:rsidR="006127A6" w:rsidRDefault="009506FE" w:rsidP="005D35BB">
      <w:pPr>
        <w:jc w:val="both"/>
      </w:pPr>
      <w:r>
        <w:t xml:space="preserve"> </w:t>
      </w:r>
    </w:p>
    <w:p w:rsidR="006127A6" w:rsidRPr="004362AE" w:rsidRDefault="00771CEB" w:rsidP="004362AE">
      <w:pPr>
        <w:pStyle w:val="Heading1"/>
        <w:widowControl/>
        <w:spacing w:before="240" w:after="0" w:line="259" w:lineRule="auto"/>
        <w:ind w:left="720" w:hanging="720"/>
        <w:jc w:val="both"/>
        <w:rPr>
          <w:sz w:val="28"/>
          <w:szCs w:val="28"/>
        </w:rPr>
      </w:pPr>
      <w:bookmarkStart w:id="39" w:name="_Toc481673569"/>
      <w:r w:rsidRPr="004362AE">
        <w:rPr>
          <w:sz w:val="28"/>
          <w:szCs w:val="28"/>
        </w:rPr>
        <w:t>Conclusion</w:t>
      </w:r>
      <w:bookmarkEnd w:id="39"/>
    </w:p>
    <w:p w:rsidR="00771CEB" w:rsidRPr="00771CEB" w:rsidRDefault="00771CEB" w:rsidP="005D35BB">
      <w:pPr>
        <w:jc w:val="both"/>
        <w:rPr>
          <w:b/>
          <w:sz w:val="28"/>
          <w:szCs w:val="28"/>
        </w:rPr>
      </w:pPr>
    </w:p>
    <w:p w:rsidR="00010B2E" w:rsidRDefault="00771CEB" w:rsidP="00771CEB">
      <w:pPr>
        <w:spacing w:line="480" w:lineRule="auto"/>
        <w:ind w:firstLine="720"/>
        <w:jc w:val="both"/>
        <w:rPr>
          <w:szCs w:val="22"/>
        </w:rPr>
      </w:pPr>
      <w:r w:rsidRPr="00771CEB">
        <w:rPr>
          <w:szCs w:val="22"/>
        </w:rPr>
        <w:t>The team plans to target students who are missing their home cuisine and provide them with healthier</w:t>
      </w:r>
      <w:r w:rsidR="00010B2E">
        <w:rPr>
          <w:szCs w:val="22"/>
        </w:rPr>
        <w:t xml:space="preserve"> yet pocket friendly</w:t>
      </w:r>
      <w:r w:rsidRPr="00771CEB">
        <w:rPr>
          <w:szCs w:val="22"/>
        </w:rPr>
        <w:t xml:space="preserve"> option.  The aim is to give them a better option than fast food. </w:t>
      </w:r>
      <w:r w:rsidR="00010B2E">
        <w:rPr>
          <w:szCs w:val="22"/>
        </w:rPr>
        <w:t>As</w:t>
      </w:r>
      <w:r w:rsidRPr="00771CEB">
        <w:rPr>
          <w:szCs w:val="22"/>
        </w:rPr>
        <w:t xml:space="preserve"> the targeted </w:t>
      </w:r>
      <w:r w:rsidR="00010B2E">
        <w:rPr>
          <w:szCs w:val="22"/>
        </w:rPr>
        <w:t xml:space="preserve">segment of customers comprises </w:t>
      </w:r>
      <w:r w:rsidRPr="00771CEB">
        <w:rPr>
          <w:szCs w:val="22"/>
        </w:rPr>
        <w:t>mostly</w:t>
      </w:r>
      <w:r w:rsidR="00010B2E">
        <w:rPr>
          <w:szCs w:val="22"/>
        </w:rPr>
        <w:t xml:space="preserve"> of</w:t>
      </w:r>
      <w:r w:rsidRPr="00771CEB">
        <w:rPr>
          <w:szCs w:val="22"/>
        </w:rPr>
        <w:t xml:space="preserve"> student</w:t>
      </w:r>
      <w:r w:rsidR="00AE57D4">
        <w:rPr>
          <w:szCs w:val="22"/>
        </w:rPr>
        <w:t>s</w:t>
      </w:r>
      <w:r w:rsidR="00010B2E">
        <w:rPr>
          <w:szCs w:val="22"/>
        </w:rPr>
        <w:t>;</w:t>
      </w:r>
      <w:r w:rsidRPr="00771CEB">
        <w:rPr>
          <w:szCs w:val="22"/>
        </w:rPr>
        <w:t xml:space="preserve"> the plan is to give food in</w:t>
      </w:r>
      <w:r w:rsidR="00010B2E">
        <w:rPr>
          <w:szCs w:val="22"/>
        </w:rPr>
        <w:t xml:space="preserve"> relatively affordable </w:t>
      </w:r>
      <w:r w:rsidRPr="00771CEB">
        <w:rPr>
          <w:szCs w:val="22"/>
        </w:rPr>
        <w:t>pocket friendly</w:t>
      </w:r>
      <w:r w:rsidR="00010B2E">
        <w:rPr>
          <w:szCs w:val="22"/>
        </w:rPr>
        <w:t xml:space="preserve"> meal</w:t>
      </w:r>
      <w:r w:rsidRPr="00771CEB">
        <w:rPr>
          <w:szCs w:val="22"/>
        </w:rPr>
        <w:t>, which will make sure that students do not have to worry much about the cost they are spending on the food and at the same time getting good quality home food.</w:t>
      </w:r>
    </w:p>
    <w:p w:rsidR="00010B2E" w:rsidRDefault="00771CEB" w:rsidP="00771CEB">
      <w:pPr>
        <w:spacing w:line="480" w:lineRule="auto"/>
        <w:ind w:firstLine="720"/>
        <w:jc w:val="both"/>
        <w:rPr>
          <w:szCs w:val="22"/>
        </w:rPr>
      </w:pPr>
      <w:r w:rsidRPr="00771CEB">
        <w:rPr>
          <w:szCs w:val="22"/>
        </w:rPr>
        <w:t xml:space="preserve"> Further, the team is planning to expand the business depending on the response from the customers by adding more trucks to provide better service to the customers. </w:t>
      </w:r>
      <w:r w:rsidR="00010B2E">
        <w:rPr>
          <w:szCs w:val="22"/>
        </w:rPr>
        <w:t xml:space="preserve">In future of off days, the team plans to have food truck outside the </w:t>
      </w:r>
      <w:r w:rsidRPr="00771CEB">
        <w:rPr>
          <w:szCs w:val="22"/>
        </w:rPr>
        <w:t>campus selling on weekends so that students who are studying at home can a</w:t>
      </w:r>
      <w:r w:rsidR="00010B2E">
        <w:rPr>
          <w:szCs w:val="22"/>
        </w:rPr>
        <w:t>lso enjoy home cooked food</w:t>
      </w:r>
      <w:r w:rsidRPr="00771CEB">
        <w:rPr>
          <w:szCs w:val="22"/>
        </w:rPr>
        <w:t xml:space="preserve"> and they do not have to go far away or spend time in cooking during exams.  </w:t>
      </w:r>
    </w:p>
    <w:p w:rsidR="00027D8B" w:rsidRDefault="00771CEB" w:rsidP="00771CEB">
      <w:pPr>
        <w:spacing w:line="480" w:lineRule="auto"/>
        <w:ind w:firstLine="720"/>
        <w:jc w:val="both"/>
        <w:rPr>
          <w:szCs w:val="22"/>
        </w:rPr>
      </w:pPr>
      <w:r w:rsidRPr="00771CEB">
        <w:rPr>
          <w:szCs w:val="22"/>
        </w:rPr>
        <w:t>The team also plans to integrate the bu</w:t>
      </w:r>
      <w:r w:rsidR="00800FA4">
        <w:rPr>
          <w:szCs w:val="22"/>
        </w:rPr>
        <w:t>siness with comet cards so as to</w:t>
      </w:r>
      <w:r w:rsidRPr="00771CEB">
        <w:rPr>
          <w:szCs w:val="22"/>
        </w:rPr>
        <w:t xml:space="preserve"> make the process easier and beneficial for the students by giving them discounts depending on their number of visits. The future</w:t>
      </w:r>
      <w:r>
        <w:rPr>
          <w:szCs w:val="22"/>
        </w:rPr>
        <w:t xml:space="preserve"> expansion plan also </w:t>
      </w:r>
      <w:r w:rsidR="00506124">
        <w:rPr>
          <w:szCs w:val="22"/>
        </w:rPr>
        <w:t>includes</w:t>
      </w:r>
      <w:r>
        <w:rPr>
          <w:szCs w:val="22"/>
        </w:rPr>
        <w:t xml:space="preserve"> </w:t>
      </w:r>
      <w:r w:rsidRPr="00771CEB">
        <w:rPr>
          <w:szCs w:val="22"/>
        </w:rPr>
        <w:t>discounts on special days like festivals, birthdays and provide special regional foods.</w:t>
      </w:r>
    </w:p>
    <w:p w:rsidR="00027D8B" w:rsidRDefault="00027D8B" w:rsidP="00027D8B">
      <w:r>
        <w:br w:type="page"/>
      </w:r>
    </w:p>
    <w:p w:rsidR="00027D8B" w:rsidRDefault="00027D8B" w:rsidP="004362AE">
      <w:pPr>
        <w:pStyle w:val="Heading1"/>
        <w:widowControl/>
        <w:spacing w:before="240" w:after="0" w:line="259" w:lineRule="auto"/>
        <w:ind w:left="720" w:hanging="720"/>
        <w:jc w:val="both"/>
        <w:rPr>
          <w:sz w:val="28"/>
          <w:szCs w:val="28"/>
        </w:rPr>
      </w:pPr>
      <w:bookmarkStart w:id="40" w:name="_Toc481673570"/>
      <w:r w:rsidRPr="004362AE">
        <w:rPr>
          <w:sz w:val="28"/>
          <w:szCs w:val="28"/>
        </w:rPr>
        <w:lastRenderedPageBreak/>
        <w:t>References</w:t>
      </w:r>
      <w:bookmarkEnd w:id="40"/>
    </w:p>
    <w:p w:rsidR="004362AE" w:rsidRPr="004362AE" w:rsidRDefault="004362AE" w:rsidP="004362AE"/>
    <w:p w:rsidR="00027D8B" w:rsidRDefault="00027D8B" w:rsidP="00027D8B">
      <w:pPr>
        <w:spacing w:line="480" w:lineRule="auto"/>
        <w:jc w:val="both"/>
        <w:rPr>
          <w:color w:val="000000" w:themeColor="text1"/>
        </w:rPr>
      </w:pPr>
      <w:r>
        <w:rPr>
          <w:color w:val="000000" w:themeColor="text1"/>
        </w:rPr>
        <w:t>[1]</w:t>
      </w:r>
      <w:r w:rsidRPr="00EE491F">
        <w:rPr>
          <w:color w:val="000000" w:themeColor="text1"/>
        </w:rPr>
        <w:t>http://www.utdallas.edu/news/2015/11/18-31793_Enrollment-Growth-Stays-on-Pace-to-Exceed-Strategi_story-wide.html</w:t>
      </w:r>
      <w:r>
        <w:rPr>
          <w:color w:val="000000" w:themeColor="text1"/>
        </w:rPr>
        <w:t xml:space="preserve"> </w:t>
      </w:r>
      <w:bookmarkStart w:id="41" w:name="_Hlk481618608"/>
      <w:r w:rsidRPr="00027D8B">
        <w:rPr>
          <w:i/>
          <w:color w:val="000000" w:themeColor="text1"/>
        </w:rPr>
        <w:t>(Retrieved on 4th April, 2017)</w:t>
      </w:r>
      <w:bookmarkEnd w:id="41"/>
    </w:p>
    <w:p w:rsidR="00027D8B" w:rsidRDefault="00027D8B" w:rsidP="00027D8B">
      <w:pPr>
        <w:spacing w:line="480" w:lineRule="auto"/>
        <w:jc w:val="both"/>
        <w:rPr>
          <w:color w:val="000000" w:themeColor="text1"/>
        </w:rPr>
      </w:pPr>
      <w:r>
        <w:t>[2]</w:t>
      </w:r>
      <w:hyperlink r:id="rId17" w:history="1">
        <w:r w:rsidRPr="00BC3B1D">
          <w:rPr>
            <w:color w:val="000000" w:themeColor="text1"/>
          </w:rPr>
          <w:t>http://www.utdallas.edu/news/2015/11/18-31793_Enrollment-Growth-Stays-on-Pace-to-Exceed-Strategi_story-wide.html</w:t>
        </w:r>
      </w:hyperlink>
      <w:r>
        <w:rPr>
          <w:color w:val="000000" w:themeColor="text1"/>
        </w:rPr>
        <w:t xml:space="preserve"> </w:t>
      </w:r>
      <w:r w:rsidRPr="00027D8B">
        <w:rPr>
          <w:i/>
          <w:color w:val="000000" w:themeColor="text1"/>
        </w:rPr>
        <w:t>(Retrieved on 4th April, 2017)</w:t>
      </w:r>
    </w:p>
    <w:p w:rsidR="00771CEB" w:rsidRPr="00027D8B" w:rsidRDefault="00027D8B" w:rsidP="00027D8B">
      <w:pPr>
        <w:spacing w:line="480" w:lineRule="auto"/>
        <w:jc w:val="both"/>
        <w:rPr>
          <w:color w:val="000000" w:themeColor="text1"/>
        </w:rPr>
      </w:pPr>
      <w:r>
        <w:rPr>
          <w:color w:val="000000" w:themeColor="text1"/>
        </w:rPr>
        <w:t>[3]</w:t>
      </w:r>
      <w:hyperlink r:id="rId18" w:history="1">
        <w:r w:rsidRPr="00027D8B">
          <w:rPr>
            <w:color w:val="000000" w:themeColor="text1"/>
          </w:rPr>
          <w:t>http://www.iie.org/Services/Project-Atlas/United-States/International-Students-In</w:t>
        </w:r>
      </w:hyperlink>
      <w:r>
        <w:rPr>
          <w:color w:val="000000" w:themeColor="text1"/>
        </w:rPr>
        <w:t xml:space="preserve"> </w:t>
      </w:r>
      <w:r w:rsidRPr="00BC3B1D">
        <w:rPr>
          <w:color w:val="000000" w:themeColor="text1"/>
        </w:rPr>
        <w:t>US#.WNl7p2jyvb0</w:t>
      </w:r>
      <w:r w:rsidRPr="00027D8B">
        <w:rPr>
          <w:i/>
          <w:color w:val="000000" w:themeColor="text1"/>
        </w:rPr>
        <w:t>(Retrieved on 4th April, 2017)</w:t>
      </w:r>
    </w:p>
    <w:sectPr w:rsidR="00771CEB" w:rsidRPr="00027D8B">
      <w:footerReference w:type="default" r:id="rId19"/>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38CC" w:rsidRDefault="000538CC">
      <w:r>
        <w:separator/>
      </w:r>
    </w:p>
  </w:endnote>
  <w:endnote w:type="continuationSeparator" w:id="0">
    <w:p w:rsidR="000538CC" w:rsidRDefault="000538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3C9A" w:rsidRPr="0053115E" w:rsidRDefault="00FA3C9A" w:rsidP="0053115E">
    <w:pPr>
      <w:tabs>
        <w:tab w:val="center" w:pos="4550"/>
        <w:tab w:val="left" w:pos="5818"/>
      </w:tabs>
      <w:ind w:right="260"/>
      <w:jc w:val="right"/>
      <w:rPr>
        <w:color w:val="222A35"/>
        <w:sz w:val="20"/>
        <w:szCs w:val="20"/>
      </w:rPr>
    </w:pPr>
    <w:r>
      <w:rPr>
        <w:sz w:val="20"/>
        <w:szCs w:val="20"/>
      </w:rPr>
      <w:t xml:space="preserve">Page </w:t>
    </w:r>
    <w:r>
      <w:rPr>
        <w:color w:val="323E4F"/>
        <w:sz w:val="20"/>
        <w:szCs w:val="20"/>
      </w:rPr>
      <w:fldChar w:fldCharType="begin"/>
    </w:r>
    <w:r>
      <w:rPr>
        <w:color w:val="323E4F"/>
        <w:sz w:val="20"/>
        <w:szCs w:val="20"/>
      </w:rPr>
      <w:instrText>PAGE</w:instrText>
    </w:r>
    <w:r>
      <w:rPr>
        <w:color w:val="323E4F"/>
        <w:sz w:val="20"/>
        <w:szCs w:val="20"/>
      </w:rPr>
      <w:fldChar w:fldCharType="separate"/>
    </w:r>
    <w:r w:rsidR="00D26FAC">
      <w:rPr>
        <w:noProof/>
        <w:color w:val="323E4F"/>
        <w:sz w:val="20"/>
        <w:szCs w:val="20"/>
      </w:rPr>
      <w:t>5</w:t>
    </w:r>
    <w:r>
      <w:rPr>
        <w:color w:val="323E4F"/>
        <w:sz w:val="20"/>
        <w:szCs w:val="20"/>
      </w:rPr>
      <w:fldChar w:fldCharType="end"/>
    </w:r>
    <w:r>
      <w:rPr>
        <w:color w:val="323E4F"/>
        <w:sz w:val="20"/>
        <w:szCs w:val="20"/>
      </w:rPr>
      <w:t xml:space="preserve"> | </w:t>
    </w:r>
    <w:r>
      <w:rPr>
        <w:color w:val="323E4F"/>
        <w:sz w:val="20"/>
        <w:szCs w:val="20"/>
      </w:rPr>
      <w:fldChar w:fldCharType="begin"/>
    </w:r>
    <w:r>
      <w:rPr>
        <w:color w:val="323E4F"/>
        <w:sz w:val="20"/>
        <w:szCs w:val="20"/>
      </w:rPr>
      <w:instrText>NUMPAGES</w:instrText>
    </w:r>
    <w:r>
      <w:rPr>
        <w:color w:val="323E4F"/>
        <w:sz w:val="20"/>
        <w:szCs w:val="20"/>
      </w:rPr>
      <w:fldChar w:fldCharType="separate"/>
    </w:r>
    <w:r w:rsidR="00D26FAC">
      <w:rPr>
        <w:noProof/>
        <w:color w:val="323E4F"/>
        <w:sz w:val="20"/>
        <w:szCs w:val="20"/>
      </w:rPr>
      <w:t>19</w:t>
    </w:r>
    <w:r>
      <w:rPr>
        <w:color w:val="323E4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38CC" w:rsidRDefault="000538CC">
      <w:r>
        <w:separator/>
      </w:r>
    </w:p>
  </w:footnote>
  <w:footnote w:type="continuationSeparator" w:id="0">
    <w:p w:rsidR="000538CC" w:rsidRDefault="000538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05814"/>
    <w:multiLevelType w:val="hybridMultilevel"/>
    <w:tmpl w:val="67C2E5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716A78"/>
    <w:multiLevelType w:val="multilevel"/>
    <w:tmpl w:val="86A4EC76"/>
    <w:lvl w:ilvl="0">
      <w:start w:val="1"/>
      <w:numFmt w:val="decimal"/>
      <w:lvlText w:val="%1."/>
      <w:lvlJc w:val="left"/>
      <w:pPr>
        <w:ind w:left="720" w:firstLine="360"/>
      </w:pPr>
      <w:rPr>
        <w:u w:val="none"/>
      </w:rPr>
    </w:lvl>
    <w:lvl w:ilvl="1">
      <w:start w:val="1"/>
      <w:numFmt w:val="decimal"/>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15:restartNumberingAfterBreak="0">
    <w:nsid w:val="14FA644A"/>
    <w:multiLevelType w:val="hybridMultilevel"/>
    <w:tmpl w:val="C082D2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E72FA6"/>
    <w:multiLevelType w:val="multilevel"/>
    <w:tmpl w:val="72AE15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8A059D2"/>
    <w:multiLevelType w:val="multilevel"/>
    <w:tmpl w:val="0C94D0A0"/>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30D33D5A"/>
    <w:multiLevelType w:val="hybridMultilevel"/>
    <w:tmpl w:val="E2FC9CD4"/>
    <w:lvl w:ilvl="0" w:tplc="FA10FD60">
      <w:start w:val="1"/>
      <w:numFmt w:val="bullet"/>
      <w:lvlText w:val="•"/>
      <w:lvlJc w:val="left"/>
      <w:pPr>
        <w:tabs>
          <w:tab w:val="num" w:pos="720"/>
        </w:tabs>
        <w:ind w:left="720" w:hanging="360"/>
      </w:pPr>
      <w:rPr>
        <w:rFonts w:ascii="Arial" w:hAnsi="Arial" w:hint="default"/>
      </w:rPr>
    </w:lvl>
    <w:lvl w:ilvl="1" w:tplc="F488984A" w:tentative="1">
      <w:start w:val="1"/>
      <w:numFmt w:val="bullet"/>
      <w:lvlText w:val="•"/>
      <w:lvlJc w:val="left"/>
      <w:pPr>
        <w:tabs>
          <w:tab w:val="num" w:pos="1440"/>
        </w:tabs>
        <w:ind w:left="1440" w:hanging="360"/>
      </w:pPr>
      <w:rPr>
        <w:rFonts w:ascii="Arial" w:hAnsi="Arial" w:hint="default"/>
      </w:rPr>
    </w:lvl>
    <w:lvl w:ilvl="2" w:tplc="BF06E9B0">
      <w:start w:val="1"/>
      <w:numFmt w:val="bullet"/>
      <w:lvlText w:val="•"/>
      <w:lvlJc w:val="left"/>
      <w:pPr>
        <w:tabs>
          <w:tab w:val="num" w:pos="2160"/>
        </w:tabs>
        <w:ind w:left="2160" w:hanging="360"/>
      </w:pPr>
      <w:rPr>
        <w:rFonts w:ascii="Arial" w:hAnsi="Arial" w:hint="default"/>
      </w:rPr>
    </w:lvl>
    <w:lvl w:ilvl="3" w:tplc="9EC21CEC" w:tentative="1">
      <w:start w:val="1"/>
      <w:numFmt w:val="bullet"/>
      <w:lvlText w:val="•"/>
      <w:lvlJc w:val="left"/>
      <w:pPr>
        <w:tabs>
          <w:tab w:val="num" w:pos="2880"/>
        </w:tabs>
        <w:ind w:left="2880" w:hanging="360"/>
      </w:pPr>
      <w:rPr>
        <w:rFonts w:ascii="Arial" w:hAnsi="Arial" w:hint="default"/>
      </w:rPr>
    </w:lvl>
    <w:lvl w:ilvl="4" w:tplc="FB6A994A" w:tentative="1">
      <w:start w:val="1"/>
      <w:numFmt w:val="bullet"/>
      <w:lvlText w:val="•"/>
      <w:lvlJc w:val="left"/>
      <w:pPr>
        <w:tabs>
          <w:tab w:val="num" w:pos="3600"/>
        </w:tabs>
        <w:ind w:left="3600" w:hanging="360"/>
      </w:pPr>
      <w:rPr>
        <w:rFonts w:ascii="Arial" w:hAnsi="Arial" w:hint="default"/>
      </w:rPr>
    </w:lvl>
    <w:lvl w:ilvl="5" w:tplc="1876CB80" w:tentative="1">
      <w:start w:val="1"/>
      <w:numFmt w:val="bullet"/>
      <w:lvlText w:val="•"/>
      <w:lvlJc w:val="left"/>
      <w:pPr>
        <w:tabs>
          <w:tab w:val="num" w:pos="4320"/>
        </w:tabs>
        <w:ind w:left="4320" w:hanging="360"/>
      </w:pPr>
      <w:rPr>
        <w:rFonts w:ascii="Arial" w:hAnsi="Arial" w:hint="default"/>
      </w:rPr>
    </w:lvl>
    <w:lvl w:ilvl="6" w:tplc="7FB6F67C" w:tentative="1">
      <w:start w:val="1"/>
      <w:numFmt w:val="bullet"/>
      <w:lvlText w:val="•"/>
      <w:lvlJc w:val="left"/>
      <w:pPr>
        <w:tabs>
          <w:tab w:val="num" w:pos="5040"/>
        </w:tabs>
        <w:ind w:left="5040" w:hanging="360"/>
      </w:pPr>
      <w:rPr>
        <w:rFonts w:ascii="Arial" w:hAnsi="Arial" w:hint="default"/>
      </w:rPr>
    </w:lvl>
    <w:lvl w:ilvl="7" w:tplc="BC0CB362" w:tentative="1">
      <w:start w:val="1"/>
      <w:numFmt w:val="bullet"/>
      <w:lvlText w:val="•"/>
      <w:lvlJc w:val="left"/>
      <w:pPr>
        <w:tabs>
          <w:tab w:val="num" w:pos="5760"/>
        </w:tabs>
        <w:ind w:left="5760" w:hanging="360"/>
      </w:pPr>
      <w:rPr>
        <w:rFonts w:ascii="Arial" w:hAnsi="Arial" w:hint="default"/>
      </w:rPr>
    </w:lvl>
    <w:lvl w:ilvl="8" w:tplc="35CE80F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3952BF9"/>
    <w:multiLevelType w:val="hybridMultilevel"/>
    <w:tmpl w:val="C082D2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81F492F"/>
    <w:multiLevelType w:val="hybridMultilevel"/>
    <w:tmpl w:val="C082D2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83C22EF"/>
    <w:multiLevelType w:val="hybridMultilevel"/>
    <w:tmpl w:val="C082D2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D351EB6"/>
    <w:multiLevelType w:val="hybridMultilevel"/>
    <w:tmpl w:val="DE9CA126"/>
    <w:lvl w:ilvl="0" w:tplc="D96A79B6">
      <w:start w:val="1"/>
      <w:numFmt w:val="bullet"/>
      <w:lvlText w:val="–"/>
      <w:lvlJc w:val="left"/>
      <w:pPr>
        <w:ind w:left="720" w:hanging="360"/>
      </w:pPr>
      <w:rPr>
        <w:rFonts w:ascii="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0F22CBF"/>
    <w:multiLevelType w:val="hybridMultilevel"/>
    <w:tmpl w:val="C082D2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3E75E73"/>
    <w:multiLevelType w:val="hybridMultilevel"/>
    <w:tmpl w:val="C082D2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5E1376E"/>
    <w:multiLevelType w:val="hybridMultilevel"/>
    <w:tmpl w:val="5FB0519E"/>
    <w:lvl w:ilvl="0" w:tplc="A9C8D2C2">
      <w:start w:val="1"/>
      <w:numFmt w:val="bullet"/>
      <w:lvlText w:val="•"/>
      <w:lvlJc w:val="left"/>
      <w:pPr>
        <w:tabs>
          <w:tab w:val="num" w:pos="720"/>
        </w:tabs>
        <w:ind w:left="720" w:hanging="360"/>
      </w:pPr>
      <w:rPr>
        <w:rFonts w:ascii="Arial" w:hAnsi="Arial" w:hint="default"/>
      </w:rPr>
    </w:lvl>
    <w:lvl w:ilvl="1" w:tplc="07464CD6" w:tentative="1">
      <w:start w:val="1"/>
      <w:numFmt w:val="bullet"/>
      <w:lvlText w:val="•"/>
      <w:lvlJc w:val="left"/>
      <w:pPr>
        <w:tabs>
          <w:tab w:val="num" w:pos="1440"/>
        </w:tabs>
        <w:ind w:left="1440" w:hanging="360"/>
      </w:pPr>
      <w:rPr>
        <w:rFonts w:ascii="Arial" w:hAnsi="Arial" w:hint="default"/>
      </w:rPr>
    </w:lvl>
    <w:lvl w:ilvl="2" w:tplc="24FAD232">
      <w:start w:val="1"/>
      <w:numFmt w:val="bullet"/>
      <w:lvlText w:val="•"/>
      <w:lvlJc w:val="left"/>
      <w:pPr>
        <w:tabs>
          <w:tab w:val="num" w:pos="2160"/>
        </w:tabs>
        <w:ind w:left="2160" w:hanging="360"/>
      </w:pPr>
      <w:rPr>
        <w:rFonts w:ascii="Arial" w:hAnsi="Arial" w:hint="default"/>
      </w:rPr>
    </w:lvl>
    <w:lvl w:ilvl="3" w:tplc="52C0F89A" w:tentative="1">
      <w:start w:val="1"/>
      <w:numFmt w:val="bullet"/>
      <w:lvlText w:val="•"/>
      <w:lvlJc w:val="left"/>
      <w:pPr>
        <w:tabs>
          <w:tab w:val="num" w:pos="2880"/>
        </w:tabs>
        <w:ind w:left="2880" w:hanging="360"/>
      </w:pPr>
      <w:rPr>
        <w:rFonts w:ascii="Arial" w:hAnsi="Arial" w:hint="default"/>
      </w:rPr>
    </w:lvl>
    <w:lvl w:ilvl="4" w:tplc="ECBA359A" w:tentative="1">
      <w:start w:val="1"/>
      <w:numFmt w:val="bullet"/>
      <w:lvlText w:val="•"/>
      <w:lvlJc w:val="left"/>
      <w:pPr>
        <w:tabs>
          <w:tab w:val="num" w:pos="3600"/>
        </w:tabs>
        <w:ind w:left="3600" w:hanging="360"/>
      </w:pPr>
      <w:rPr>
        <w:rFonts w:ascii="Arial" w:hAnsi="Arial" w:hint="default"/>
      </w:rPr>
    </w:lvl>
    <w:lvl w:ilvl="5" w:tplc="9C18EFB0" w:tentative="1">
      <w:start w:val="1"/>
      <w:numFmt w:val="bullet"/>
      <w:lvlText w:val="•"/>
      <w:lvlJc w:val="left"/>
      <w:pPr>
        <w:tabs>
          <w:tab w:val="num" w:pos="4320"/>
        </w:tabs>
        <w:ind w:left="4320" w:hanging="360"/>
      </w:pPr>
      <w:rPr>
        <w:rFonts w:ascii="Arial" w:hAnsi="Arial" w:hint="default"/>
      </w:rPr>
    </w:lvl>
    <w:lvl w:ilvl="6" w:tplc="F7E01138" w:tentative="1">
      <w:start w:val="1"/>
      <w:numFmt w:val="bullet"/>
      <w:lvlText w:val="•"/>
      <w:lvlJc w:val="left"/>
      <w:pPr>
        <w:tabs>
          <w:tab w:val="num" w:pos="5040"/>
        </w:tabs>
        <w:ind w:left="5040" w:hanging="360"/>
      </w:pPr>
      <w:rPr>
        <w:rFonts w:ascii="Arial" w:hAnsi="Arial" w:hint="default"/>
      </w:rPr>
    </w:lvl>
    <w:lvl w:ilvl="7" w:tplc="034272D6" w:tentative="1">
      <w:start w:val="1"/>
      <w:numFmt w:val="bullet"/>
      <w:lvlText w:val="•"/>
      <w:lvlJc w:val="left"/>
      <w:pPr>
        <w:tabs>
          <w:tab w:val="num" w:pos="5760"/>
        </w:tabs>
        <w:ind w:left="5760" w:hanging="360"/>
      </w:pPr>
      <w:rPr>
        <w:rFonts w:ascii="Arial" w:hAnsi="Arial" w:hint="default"/>
      </w:rPr>
    </w:lvl>
    <w:lvl w:ilvl="8" w:tplc="E4BC8DE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BA5662C"/>
    <w:multiLevelType w:val="hybridMultilevel"/>
    <w:tmpl w:val="CB6687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DEF455F"/>
    <w:multiLevelType w:val="hybridMultilevel"/>
    <w:tmpl w:val="14349716"/>
    <w:lvl w:ilvl="0" w:tplc="C6369134">
      <w:start w:val="1"/>
      <w:numFmt w:val="bullet"/>
      <w:lvlText w:val="•"/>
      <w:lvlJc w:val="left"/>
      <w:pPr>
        <w:tabs>
          <w:tab w:val="num" w:pos="720"/>
        </w:tabs>
        <w:ind w:left="720" w:hanging="360"/>
      </w:pPr>
      <w:rPr>
        <w:rFonts w:ascii="Arial" w:hAnsi="Arial" w:hint="default"/>
      </w:rPr>
    </w:lvl>
    <w:lvl w:ilvl="1" w:tplc="07F8F4A0" w:tentative="1">
      <w:start w:val="1"/>
      <w:numFmt w:val="bullet"/>
      <w:lvlText w:val="•"/>
      <w:lvlJc w:val="left"/>
      <w:pPr>
        <w:tabs>
          <w:tab w:val="num" w:pos="1440"/>
        </w:tabs>
        <w:ind w:left="1440" w:hanging="360"/>
      </w:pPr>
      <w:rPr>
        <w:rFonts w:ascii="Arial" w:hAnsi="Arial" w:hint="default"/>
      </w:rPr>
    </w:lvl>
    <w:lvl w:ilvl="2" w:tplc="4FF01458">
      <w:start w:val="1"/>
      <w:numFmt w:val="bullet"/>
      <w:lvlText w:val="•"/>
      <w:lvlJc w:val="left"/>
      <w:pPr>
        <w:tabs>
          <w:tab w:val="num" w:pos="2160"/>
        </w:tabs>
        <w:ind w:left="2160" w:hanging="360"/>
      </w:pPr>
      <w:rPr>
        <w:rFonts w:ascii="Arial" w:hAnsi="Arial" w:hint="default"/>
      </w:rPr>
    </w:lvl>
    <w:lvl w:ilvl="3" w:tplc="D4BE0736" w:tentative="1">
      <w:start w:val="1"/>
      <w:numFmt w:val="bullet"/>
      <w:lvlText w:val="•"/>
      <w:lvlJc w:val="left"/>
      <w:pPr>
        <w:tabs>
          <w:tab w:val="num" w:pos="2880"/>
        </w:tabs>
        <w:ind w:left="2880" w:hanging="360"/>
      </w:pPr>
      <w:rPr>
        <w:rFonts w:ascii="Arial" w:hAnsi="Arial" w:hint="default"/>
      </w:rPr>
    </w:lvl>
    <w:lvl w:ilvl="4" w:tplc="0F2C8DD2" w:tentative="1">
      <w:start w:val="1"/>
      <w:numFmt w:val="bullet"/>
      <w:lvlText w:val="•"/>
      <w:lvlJc w:val="left"/>
      <w:pPr>
        <w:tabs>
          <w:tab w:val="num" w:pos="3600"/>
        </w:tabs>
        <w:ind w:left="3600" w:hanging="360"/>
      </w:pPr>
      <w:rPr>
        <w:rFonts w:ascii="Arial" w:hAnsi="Arial" w:hint="default"/>
      </w:rPr>
    </w:lvl>
    <w:lvl w:ilvl="5" w:tplc="26A03506" w:tentative="1">
      <w:start w:val="1"/>
      <w:numFmt w:val="bullet"/>
      <w:lvlText w:val="•"/>
      <w:lvlJc w:val="left"/>
      <w:pPr>
        <w:tabs>
          <w:tab w:val="num" w:pos="4320"/>
        </w:tabs>
        <w:ind w:left="4320" w:hanging="360"/>
      </w:pPr>
      <w:rPr>
        <w:rFonts w:ascii="Arial" w:hAnsi="Arial" w:hint="default"/>
      </w:rPr>
    </w:lvl>
    <w:lvl w:ilvl="6" w:tplc="ADC05514" w:tentative="1">
      <w:start w:val="1"/>
      <w:numFmt w:val="bullet"/>
      <w:lvlText w:val="•"/>
      <w:lvlJc w:val="left"/>
      <w:pPr>
        <w:tabs>
          <w:tab w:val="num" w:pos="5040"/>
        </w:tabs>
        <w:ind w:left="5040" w:hanging="360"/>
      </w:pPr>
      <w:rPr>
        <w:rFonts w:ascii="Arial" w:hAnsi="Arial" w:hint="default"/>
      </w:rPr>
    </w:lvl>
    <w:lvl w:ilvl="7" w:tplc="4484DD48" w:tentative="1">
      <w:start w:val="1"/>
      <w:numFmt w:val="bullet"/>
      <w:lvlText w:val="•"/>
      <w:lvlJc w:val="left"/>
      <w:pPr>
        <w:tabs>
          <w:tab w:val="num" w:pos="5760"/>
        </w:tabs>
        <w:ind w:left="5760" w:hanging="360"/>
      </w:pPr>
      <w:rPr>
        <w:rFonts w:ascii="Arial" w:hAnsi="Arial" w:hint="default"/>
      </w:rPr>
    </w:lvl>
    <w:lvl w:ilvl="8" w:tplc="C10211E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4756E33"/>
    <w:multiLevelType w:val="hybridMultilevel"/>
    <w:tmpl w:val="C082D2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0"/>
  </w:num>
  <w:num w:numId="5">
    <w:abstractNumId w:val="10"/>
  </w:num>
  <w:num w:numId="6">
    <w:abstractNumId w:val="14"/>
  </w:num>
  <w:num w:numId="7">
    <w:abstractNumId w:val="8"/>
  </w:num>
  <w:num w:numId="8">
    <w:abstractNumId w:val="5"/>
  </w:num>
  <w:num w:numId="9">
    <w:abstractNumId w:val="6"/>
  </w:num>
  <w:num w:numId="10">
    <w:abstractNumId w:val="12"/>
  </w:num>
  <w:num w:numId="11">
    <w:abstractNumId w:val="15"/>
  </w:num>
  <w:num w:numId="12">
    <w:abstractNumId w:val="9"/>
  </w:num>
  <w:num w:numId="13">
    <w:abstractNumId w:val="13"/>
  </w:num>
  <w:num w:numId="14">
    <w:abstractNumId w:val="7"/>
  </w:num>
  <w:num w:numId="15">
    <w:abstractNumId w:val="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jC2NDQyNjMzM7awsLRQ0lEKTi0uzszPAykwrAUAWupKECwAAAA="/>
  </w:docVars>
  <w:rsids>
    <w:rsidRoot w:val="006127A6"/>
    <w:rsid w:val="00010B2E"/>
    <w:rsid w:val="000243C2"/>
    <w:rsid w:val="00026241"/>
    <w:rsid w:val="00027D8B"/>
    <w:rsid w:val="00037D0B"/>
    <w:rsid w:val="000538CC"/>
    <w:rsid w:val="00091557"/>
    <w:rsid w:val="000A4519"/>
    <w:rsid w:val="000B6FCE"/>
    <w:rsid w:val="000E0F0B"/>
    <w:rsid w:val="00110EAE"/>
    <w:rsid w:val="00115267"/>
    <w:rsid w:val="00124FC3"/>
    <w:rsid w:val="00150474"/>
    <w:rsid w:val="001A2E6C"/>
    <w:rsid w:val="00232A53"/>
    <w:rsid w:val="00233F57"/>
    <w:rsid w:val="00242F75"/>
    <w:rsid w:val="002510CA"/>
    <w:rsid w:val="002664DB"/>
    <w:rsid w:val="002A02D0"/>
    <w:rsid w:val="002B5678"/>
    <w:rsid w:val="002F4062"/>
    <w:rsid w:val="00310A72"/>
    <w:rsid w:val="0033554A"/>
    <w:rsid w:val="00362997"/>
    <w:rsid w:val="00384B4D"/>
    <w:rsid w:val="003A5EED"/>
    <w:rsid w:val="003C0C58"/>
    <w:rsid w:val="003C4A00"/>
    <w:rsid w:val="003D4573"/>
    <w:rsid w:val="003E4AB2"/>
    <w:rsid w:val="00410320"/>
    <w:rsid w:val="00414439"/>
    <w:rsid w:val="004205FD"/>
    <w:rsid w:val="004278AD"/>
    <w:rsid w:val="00427D6B"/>
    <w:rsid w:val="004362AE"/>
    <w:rsid w:val="00437940"/>
    <w:rsid w:val="0047772E"/>
    <w:rsid w:val="00506124"/>
    <w:rsid w:val="00516374"/>
    <w:rsid w:val="00525C16"/>
    <w:rsid w:val="0053115E"/>
    <w:rsid w:val="00565493"/>
    <w:rsid w:val="005659FA"/>
    <w:rsid w:val="00574159"/>
    <w:rsid w:val="005C1D11"/>
    <w:rsid w:val="005D35BB"/>
    <w:rsid w:val="006127A6"/>
    <w:rsid w:val="00613C4C"/>
    <w:rsid w:val="00626669"/>
    <w:rsid w:val="00630660"/>
    <w:rsid w:val="00694651"/>
    <w:rsid w:val="006B0CED"/>
    <w:rsid w:val="006B38E1"/>
    <w:rsid w:val="006C0A58"/>
    <w:rsid w:val="006C3C9A"/>
    <w:rsid w:val="006C7512"/>
    <w:rsid w:val="006D3042"/>
    <w:rsid w:val="0071637F"/>
    <w:rsid w:val="00737BE9"/>
    <w:rsid w:val="00744EEF"/>
    <w:rsid w:val="00771CEB"/>
    <w:rsid w:val="00773A05"/>
    <w:rsid w:val="00790CC5"/>
    <w:rsid w:val="007A1C5C"/>
    <w:rsid w:val="007B08DD"/>
    <w:rsid w:val="007B3BDA"/>
    <w:rsid w:val="007D33F8"/>
    <w:rsid w:val="007E6F7B"/>
    <w:rsid w:val="00800FA4"/>
    <w:rsid w:val="00805FAB"/>
    <w:rsid w:val="008151B2"/>
    <w:rsid w:val="00840655"/>
    <w:rsid w:val="008449C5"/>
    <w:rsid w:val="008654CD"/>
    <w:rsid w:val="00866343"/>
    <w:rsid w:val="008C2681"/>
    <w:rsid w:val="008F04E5"/>
    <w:rsid w:val="00903D47"/>
    <w:rsid w:val="009307F6"/>
    <w:rsid w:val="00946701"/>
    <w:rsid w:val="0094725B"/>
    <w:rsid w:val="009506FE"/>
    <w:rsid w:val="0095408E"/>
    <w:rsid w:val="00996ABB"/>
    <w:rsid w:val="00996BF0"/>
    <w:rsid w:val="009C076F"/>
    <w:rsid w:val="009C1C31"/>
    <w:rsid w:val="009C5CFB"/>
    <w:rsid w:val="00A11A26"/>
    <w:rsid w:val="00A1515F"/>
    <w:rsid w:val="00A8115A"/>
    <w:rsid w:val="00AB6514"/>
    <w:rsid w:val="00AD211D"/>
    <w:rsid w:val="00AE4A5C"/>
    <w:rsid w:val="00AE57D4"/>
    <w:rsid w:val="00B17ADA"/>
    <w:rsid w:val="00B570B7"/>
    <w:rsid w:val="00BB3223"/>
    <w:rsid w:val="00BB3413"/>
    <w:rsid w:val="00BB529F"/>
    <w:rsid w:val="00BE4E0D"/>
    <w:rsid w:val="00C03198"/>
    <w:rsid w:val="00C348D4"/>
    <w:rsid w:val="00C9308A"/>
    <w:rsid w:val="00D103F9"/>
    <w:rsid w:val="00D26FAC"/>
    <w:rsid w:val="00DA66B4"/>
    <w:rsid w:val="00E137E3"/>
    <w:rsid w:val="00E23763"/>
    <w:rsid w:val="00E9558D"/>
    <w:rsid w:val="00E96092"/>
    <w:rsid w:val="00E97B37"/>
    <w:rsid w:val="00EA4C47"/>
    <w:rsid w:val="00ED1B42"/>
    <w:rsid w:val="00EE248A"/>
    <w:rsid w:val="00EE491F"/>
    <w:rsid w:val="00EF3099"/>
    <w:rsid w:val="00F019C0"/>
    <w:rsid w:val="00F05DAB"/>
    <w:rsid w:val="00F12B39"/>
    <w:rsid w:val="00F62889"/>
    <w:rsid w:val="00F92879"/>
    <w:rsid w:val="00FA3C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F5E27"/>
  <w15:docId w15:val="{52789098-55F6-40A5-9692-1EC345D9E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4"/>
        <w:szCs w:val="24"/>
        <w:lang w:val="en-IN" w:eastAsia="en-IN" w:bidi="ar-SA"/>
      </w:rPr>
    </w:rPrDefault>
    <w:pPrDefault>
      <w:pPr>
        <w:widowControl w:val="0"/>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link w:val="Heading1Char"/>
    <w:qFormat/>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027D8B"/>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Caption">
    <w:name w:val="caption"/>
    <w:basedOn w:val="Normal"/>
    <w:next w:val="Normal"/>
    <w:uiPriority w:val="35"/>
    <w:unhideWhenUsed/>
    <w:qFormat/>
    <w:rsid w:val="00626669"/>
    <w:pPr>
      <w:spacing w:after="200"/>
    </w:pPr>
    <w:rPr>
      <w:i/>
      <w:iCs/>
      <w:color w:val="44546A" w:themeColor="text2"/>
      <w:sz w:val="18"/>
      <w:szCs w:val="18"/>
    </w:rPr>
  </w:style>
  <w:style w:type="paragraph" w:styleId="Header">
    <w:name w:val="header"/>
    <w:basedOn w:val="Normal"/>
    <w:link w:val="HeaderChar"/>
    <w:uiPriority w:val="99"/>
    <w:unhideWhenUsed/>
    <w:rsid w:val="0053115E"/>
    <w:pPr>
      <w:tabs>
        <w:tab w:val="center" w:pos="4513"/>
        <w:tab w:val="right" w:pos="9026"/>
      </w:tabs>
    </w:pPr>
  </w:style>
  <w:style w:type="character" w:customStyle="1" w:styleId="HeaderChar">
    <w:name w:val="Header Char"/>
    <w:basedOn w:val="DefaultParagraphFont"/>
    <w:link w:val="Header"/>
    <w:uiPriority w:val="99"/>
    <w:rsid w:val="0053115E"/>
  </w:style>
  <w:style w:type="paragraph" w:styleId="Footer">
    <w:name w:val="footer"/>
    <w:basedOn w:val="Normal"/>
    <w:link w:val="FooterChar"/>
    <w:uiPriority w:val="99"/>
    <w:unhideWhenUsed/>
    <w:rsid w:val="0053115E"/>
    <w:pPr>
      <w:tabs>
        <w:tab w:val="center" w:pos="4513"/>
        <w:tab w:val="right" w:pos="9026"/>
      </w:tabs>
    </w:pPr>
  </w:style>
  <w:style w:type="character" w:customStyle="1" w:styleId="FooterChar">
    <w:name w:val="Footer Char"/>
    <w:basedOn w:val="DefaultParagraphFont"/>
    <w:link w:val="Footer"/>
    <w:uiPriority w:val="99"/>
    <w:rsid w:val="0053115E"/>
  </w:style>
  <w:style w:type="paragraph" w:styleId="TOC1">
    <w:name w:val="toc 1"/>
    <w:basedOn w:val="Normal"/>
    <w:next w:val="Normal"/>
    <w:autoRedefine/>
    <w:uiPriority w:val="39"/>
    <w:unhideWhenUsed/>
    <w:rsid w:val="009C076F"/>
    <w:pPr>
      <w:spacing w:after="100"/>
    </w:pPr>
  </w:style>
  <w:style w:type="character" w:styleId="Hyperlink">
    <w:name w:val="Hyperlink"/>
    <w:basedOn w:val="DefaultParagraphFont"/>
    <w:uiPriority w:val="99"/>
    <w:unhideWhenUsed/>
    <w:rsid w:val="009C076F"/>
    <w:rPr>
      <w:color w:val="0563C1" w:themeColor="hyperlink"/>
      <w:u w:val="single"/>
    </w:rPr>
  </w:style>
  <w:style w:type="paragraph" w:styleId="TableofFigures">
    <w:name w:val="table of figures"/>
    <w:basedOn w:val="Normal"/>
    <w:next w:val="Normal"/>
    <w:uiPriority w:val="99"/>
    <w:unhideWhenUsed/>
    <w:rsid w:val="009C076F"/>
  </w:style>
  <w:style w:type="paragraph" w:styleId="TOCHeading">
    <w:name w:val="TOC Heading"/>
    <w:basedOn w:val="Heading1"/>
    <w:next w:val="Normal"/>
    <w:uiPriority w:val="39"/>
    <w:unhideWhenUsed/>
    <w:qFormat/>
    <w:rsid w:val="009C076F"/>
    <w:pPr>
      <w:widowControl/>
      <w:spacing w:before="240" w:after="0" w:line="259" w:lineRule="auto"/>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ListParagraph">
    <w:name w:val="List Paragraph"/>
    <w:basedOn w:val="Normal"/>
    <w:uiPriority w:val="34"/>
    <w:qFormat/>
    <w:rsid w:val="00574159"/>
    <w:pPr>
      <w:ind w:left="720"/>
      <w:contextualSpacing/>
    </w:pPr>
  </w:style>
  <w:style w:type="character" w:customStyle="1" w:styleId="Heading7Char">
    <w:name w:val="Heading 7 Char"/>
    <w:basedOn w:val="DefaultParagraphFont"/>
    <w:link w:val="Heading7"/>
    <w:uiPriority w:val="9"/>
    <w:rsid w:val="00027D8B"/>
    <w:rPr>
      <w:rFonts w:asciiTheme="majorHAnsi" w:eastAsiaTheme="majorEastAsia" w:hAnsiTheme="majorHAnsi" w:cstheme="majorBidi"/>
      <w:i/>
      <w:iCs/>
      <w:color w:val="1F3763" w:themeColor="accent1" w:themeShade="7F"/>
    </w:rPr>
  </w:style>
  <w:style w:type="character" w:styleId="Mention">
    <w:name w:val="Mention"/>
    <w:basedOn w:val="DefaultParagraphFont"/>
    <w:uiPriority w:val="99"/>
    <w:semiHidden/>
    <w:unhideWhenUsed/>
    <w:rsid w:val="00027D8B"/>
    <w:rPr>
      <w:color w:val="2B579A"/>
      <w:shd w:val="clear" w:color="auto" w:fill="E6E6E6"/>
    </w:rPr>
  </w:style>
  <w:style w:type="character" w:customStyle="1" w:styleId="Heading1Char">
    <w:name w:val="Heading 1 Char"/>
    <w:basedOn w:val="DefaultParagraphFont"/>
    <w:link w:val="Heading1"/>
    <w:rsid w:val="005C1D11"/>
    <w:rPr>
      <w:b/>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875673">
      <w:bodyDiv w:val="1"/>
      <w:marLeft w:val="0"/>
      <w:marRight w:val="0"/>
      <w:marTop w:val="0"/>
      <w:marBottom w:val="0"/>
      <w:divBdr>
        <w:top w:val="none" w:sz="0" w:space="0" w:color="auto"/>
        <w:left w:val="none" w:sz="0" w:space="0" w:color="auto"/>
        <w:bottom w:val="none" w:sz="0" w:space="0" w:color="auto"/>
        <w:right w:val="none" w:sz="0" w:space="0" w:color="auto"/>
      </w:divBdr>
    </w:div>
    <w:div w:id="341012239">
      <w:bodyDiv w:val="1"/>
      <w:marLeft w:val="0"/>
      <w:marRight w:val="0"/>
      <w:marTop w:val="0"/>
      <w:marBottom w:val="0"/>
      <w:divBdr>
        <w:top w:val="none" w:sz="0" w:space="0" w:color="auto"/>
        <w:left w:val="none" w:sz="0" w:space="0" w:color="auto"/>
        <w:bottom w:val="none" w:sz="0" w:space="0" w:color="auto"/>
        <w:right w:val="none" w:sz="0" w:space="0" w:color="auto"/>
      </w:divBdr>
    </w:div>
    <w:div w:id="568273430">
      <w:bodyDiv w:val="1"/>
      <w:marLeft w:val="0"/>
      <w:marRight w:val="0"/>
      <w:marTop w:val="0"/>
      <w:marBottom w:val="0"/>
      <w:divBdr>
        <w:top w:val="none" w:sz="0" w:space="0" w:color="auto"/>
        <w:left w:val="none" w:sz="0" w:space="0" w:color="auto"/>
        <w:bottom w:val="none" w:sz="0" w:space="0" w:color="auto"/>
        <w:right w:val="none" w:sz="0" w:space="0" w:color="auto"/>
      </w:divBdr>
    </w:div>
    <w:div w:id="826868200">
      <w:bodyDiv w:val="1"/>
      <w:marLeft w:val="0"/>
      <w:marRight w:val="0"/>
      <w:marTop w:val="0"/>
      <w:marBottom w:val="0"/>
      <w:divBdr>
        <w:top w:val="none" w:sz="0" w:space="0" w:color="auto"/>
        <w:left w:val="none" w:sz="0" w:space="0" w:color="auto"/>
        <w:bottom w:val="none" w:sz="0" w:space="0" w:color="auto"/>
        <w:right w:val="none" w:sz="0" w:space="0" w:color="auto"/>
      </w:divBdr>
      <w:divsChild>
        <w:div w:id="342365023">
          <w:marLeft w:val="1411"/>
          <w:marRight w:val="0"/>
          <w:marTop w:val="0"/>
          <w:marBottom w:val="0"/>
          <w:divBdr>
            <w:top w:val="none" w:sz="0" w:space="0" w:color="auto"/>
            <w:left w:val="none" w:sz="0" w:space="0" w:color="auto"/>
            <w:bottom w:val="none" w:sz="0" w:space="0" w:color="auto"/>
            <w:right w:val="none" w:sz="0" w:space="0" w:color="auto"/>
          </w:divBdr>
        </w:div>
        <w:div w:id="1537766676">
          <w:marLeft w:val="1411"/>
          <w:marRight w:val="0"/>
          <w:marTop w:val="0"/>
          <w:marBottom w:val="0"/>
          <w:divBdr>
            <w:top w:val="none" w:sz="0" w:space="0" w:color="auto"/>
            <w:left w:val="none" w:sz="0" w:space="0" w:color="auto"/>
            <w:bottom w:val="none" w:sz="0" w:space="0" w:color="auto"/>
            <w:right w:val="none" w:sz="0" w:space="0" w:color="auto"/>
          </w:divBdr>
        </w:div>
        <w:div w:id="1788812301">
          <w:marLeft w:val="1411"/>
          <w:marRight w:val="0"/>
          <w:marTop w:val="0"/>
          <w:marBottom w:val="0"/>
          <w:divBdr>
            <w:top w:val="none" w:sz="0" w:space="0" w:color="auto"/>
            <w:left w:val="none" w:sz="0" w:space="0" w:color="auto"/>
            <w:bottom w:val="none" w:sz="0" w:space="0" w:color="auto"/>
            <w:right w:val="none" w:sz="0" w:space="0" w:color="auto"/>
          </w:divBdr>
        </w:div>
      </w:divsChild>
    </w:div>
    <w:div w:id="1402368627">
      <w:bodyDiv w:val="1"/>
      <w:marLeft w:val="0"/>
      <w:marRight w:val="0"/>
      <w:marTop w:val="0"/>
      <w:marBottom w:val="0"/>
      <w:divBdr>
        <w:top w:val="none" w:sz="0" w:space="0" w:color="auto"/>
        <w:left w:val="none" w:sz="0" w:space="0" w:color="auto"/>
        <w:bottom w:val="none" w:sz="0" w:space="0" w:color="auto"/>
        <w:right w:val="none" w:sz="0" w:space="0" w:color="auto"/>
      </w:divBdr>
      <w:divsChild>
        <w:div w:id="1147478388">
          <w:marLeft w:val="1411"/>
          <w:marRight w:val="0"/>
          <w:marTop w:val="0"/>
          <w:marBottom w:val="0"/>
          <w:divBdr>
            <w:top w:val="none" w:sz="0" w:space="0" w:color="auto"/>
            <w:left w:val="none" w:sz="0" w:space="0" w:color="auto"/>
            <w:bottom w:val="none" w:sz="0" w:space="0" w:color="auto"/>
            <w:right w:val="none" w:sz="0" w:space="0" w:color="auto"/>
          </w:divBdr>
        </w:div>
        <w:div w:id="1574856835">
          <w:marLeft w:val="1411"/>
          <w:marRight w:val="0"/>
          <w:marTop w:val="0"/>
          <w:marBottom w:val="0"/>
          <w:divBdr>
            <w:top w:val="none" w:sz="0" w:space="0" w:color="auto"/>
            <w:left w:val="none" w:sz="0" w:space="0" w:color="auto"/>
            <w:bottom w:val="none" w:sz="0" w:space="0" w:color="auto"/>
            <w:right w:val="none" w:sz="0" w:space="0" w:color="auto"/>
          </w:divBdr>
        </w:div>
        <w:div w:id="62875053">
          <w:marLeft w:val="1411"/>
          <w:marRight w:val="0"/>
          <w:marTop w:val="0"/>
          <w:marBottom w:val="0"/>
          <w:divBdr>
            <w:top w:val="none" w:sz="0" w:space="0" w:color="auto"/>
            <w:left w:val="none" w:sz="0" w:space="0" w:color="auto"/>
            <w:bottom w:val="none" w:sz="0" w:space="0" w:color="auto"/>
            <w:right w:val="none" w:sz="0" w:space="0" w:color="auto"/>
          </w:divBdr>
        </w:div>
      </w:divsChild>
    </w:div>
    <w:div w:id="1447895152">
      <w:bodyDiv w:val="1"/>
      <w:marLeft w:val="0"/>
      <w:marRight w:val="0"/>
      <w:marTop w:val="0"/>
      <w:marBottom w:val="0"/>
      <w:divBdr>
        <w:top w:val="none" w:sz="0" w:space="0" w:color="auto"/>
        <w:left w:val="none" w:sz="0" w:space="0" w:color="auto"/>
        <w:bottom w:val="none" w:sz="0" w:space="0" w:color="auto"/>
        <w:right w:val="none" w:sz="0" w:space="0" w:color="auto"/>
      </w:divBdr>
      <w:divsChild>
        <w:div w:id="1487362413">
          <w:marLeft w:val="1411"/>
          <w:marRight w:val="0"/>
          <w:marTop w:val="0"/>
          <w:marBottom w:val="0"/>
          <w:divBdr>
            <w:top w:val="none" w:sz="0" w:space="0" w:color="auto"/>
            <w:left w:val="none" w:sz="0" w:space="0" w:color="auto"/>
            <w:bottom w:val="none" w:sz="0" w:space="0" w:color="auto"/>
            <w:right w:val="none" w:sz="0" w:space="0" w:color="auto"/>
          </w:divBdr>
        </w:div>
        <w:div w:id="56249627">
          <w:marLeft w:val="1411"/>
          <w:marRight w:val="0"/>
          <w:marTop w:val="0"/>
          <w:marBottom w:val="0"/>
          <w:divBdr>
            <w:top w:val="none" w:sz="0" w:space="0" w:color="auto"/>
            <w:left w:val="none" w:sz="0" w:space="0" w:color="auto"/>
            <w:bottom w:val="none" w:sz="0" w:space="0" w:color="auto"/>
            <w:right w:val="none" w:sz="0" w:space="0" w:color="auto"/>
          </w:divBdr>
        </w:div>
        <w:div w:id="359862139">
          <w:marLeft w:val="1411"/>
          <w:marRight w:val="0"/>
          <w:marTop w:val="0"/>
          <w:marBottom w:val="0"/>
          <w:divBdr>
            <w:top w:val="none" w:sz="0" w:space="0" w:color="auto"/>
            <w:left w:val="none" w:sz="0" w:space="0" w:color="auto"/>
            <w:bottom w:val="none" w:sz="0" w:space="0" w:color="auto"/>
            <w:right w:val="none" w:sz="0" w:space="0" w:color="auto"/>
          </w:divBdr>
        </w:div>
        <w:div w:id="532114608">
          <w:marLeft w:val="1411"/>
          <w:marRight w:val="0"/>
          <w:marTop w:val="0"/>
          <w:marBottom w:val="0"/>
          <w:divBdr>
            <w:top w:val="none" w:sz="0" w:space="0" w:color="auto"/>
            <w:left w:val="none" w:sz="0" w:space="0" w:color="auto"/>
            <w:bottom w:val="none" w:sz="0" w:space="0" w:color="auto"/>
            <w:right w:val="none" w:sz="0" w:space="0" w:color="auto"/>
          </w:divBdr>
        </w:div>
      </w:divsChild>
    </w:div>
    <w:div w:id="1773939656">
      <w:bodyDiv w:val="1"/>
      <w:marLeft w:val="0"/>
      <w:marRight w:val="0"/>
      <w:marTop w:val="0"/>
      <w:marBottom w:val="0"/>
      <w:divBdr>
        <w:top w:val="none" w:sz="0" w:space="0" w:color="auto"/>
        <w:left w:val="none" w:sz="0" w:space="0" w:color="auto"/>
        <w:bottom w:val="none" w:sz="0" w:space="0" w:color="auto"/>
        <w:right w:val="none" w:sz="0" w:space="0" w:color="auto"/>
      </w:divBdr>
    </w:div>
    <w:div w:id="1777402495">
      <w:bodyDiv w:val="1"/>
      <w:marLeft w:val="0"/>
      <w:marRight w:val="0"/>
      <w:marTop w:val="0"/>
      <w:marBottom w:val="0"/>
      <w:divBdr>
        <w:top w:val="none" w:sz="0" w:space="0" w:color="auto"/>
        <w:left w:val="none" w:sz="0" w:space="0" w:color="auto"/>
        <w:bottom w:val="none" w:sz="0" w:space="0" w:color="auto"/>
        <w:right w:val="none" w:sz="0" w:space="0" w:color="auto"/>
      </w:divBdr>
    </w:div>
    <w:div w:id="2145660644">
      <w:bodyDiv w:val="1"/>
      <w:marLeft w:val="0"/>
      <w:marRight w:val="0"/>
      <w:marTop w:val="0"/>
      <w:marBottom w:val="0"/>
      <w:divBdr>
        <w:top w:val="none" w:sz="0" w:space="0" w:color="auto"/>
        <w:left w:val="none" w:sz="0" w:space="0" w:color="auto"/>
        <w:bottom w:val="none" w:sz="0" w:space="0" w:color="auto"/>
        <w:right w:val="none" w:sz="0" w:space="0" w:color="auto"/>
      </w:divBdr>
      <w:divsChild>
        <w:div w:id="1413045073">
          <w:marLeft w:val="1411"/>
          <w:marRight w:val="0"/>
          <w:marTop w:val="0"/>
          <w:marBottom w:val="0"/>
          <w:divBdr>
            <w:top w:val="none" w:sz="0" w:space="0" w:color="auto"/>
            <w:left w:val="none" w:sz="0" w:space="0" w:color="auto"/>
            <w:bottom w:val="none" w:sz="0" w:space="0" w:color="auto"/>
            <w:right w:val="none" w:sz="0" w:space="0" w:color="auto"/>
          </w:divBdr>
        </w:div>
        <w:div w:id="702636534">
          <w:marLeft w:val="1411"/>
          <w:marRight w:val="0"/>
          <w:marTop w:val="0"/>
          <w:marBottom w:val="0"/>
          <w:divBdr>
            <w:top w:val="none" w:sz="0" w:space="0" w:color="auto"/>
            <w:left w:val="none" w:sz="0" w:space="0" w:color="auto"/>
            <w:bottom w:val="none" w:sz="0" w:space="0" w:color="auto"/>
            <w:right w:val="none" w:sz="0" w:space="0" w:color="auto"/>
          </w:divBdr>
        </w:div>
        <w:div w:id="557859384">
          <w:marLeft w:val="1411"/>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www.iie.org/Services/Project-Atlas/United-States/International-Students-In"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utdallas.edu/news/2015/11/18-31793_Enrollment-Growth-Stays-on-Pace-to-Exceed-Strategi_story-wide.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233D8B5-7BF0-492B-BBE6-4321AE757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19</Pages>
  <Words>2586</Words>
  <Characters>14746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Tejashree</dc:creator>
  <cp:lastModifiedBy>Pandit, Tejashree</cp:lastModifiedBy>
  <cp:revision>12</cp:revision>
  <cp:lastPrinted>2017-05-04T05:29:00Z</cp:lastPrinted>
  <dcterms:created xsi:type="dcterms:W3CDTF">2017-05-04T19:28:00Z</dcterms:created>
  <dcterms:modified xsi:type="dcterms:W3CDTF">2017-05-04T20:04:00Z</dcterms:modified>
</cp:coreProperties>
</file>