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040" w:rsidRDefault="00DE4526">
      <w:pPr>
        <w:rPr>
          <w:b/>
          <w:sz w:val="28"/>
          <w:szCs w:val="28"/>
        </w:rPr>
      </w:pPr>
      <w:r w:rsidRPr="00DE4526">
        <w:rPr>
          <w:b/>
          <w:sz w:val="28"/>
          <w:szCs w:val="28"/>
        </w:rPr>
        <w:t>#Assignment_8.4</w:t>
      </w:r>
    </w:p>
    <w:p w:rsidR="00DE4526" w:rsidRDefault="00DE4526">
      <w:pPr>
        <w:rPr>
          <w:b/>
          <w:color w:val="BF8F00" w:themeColor="accent4" w:themeShade="BF"/>
          <w:sz w:val="28"/>
          <w:szCs w:val="28"/>
        </w:rPr>
      </w:pPr>
      <w:r w:rsidRPr="00DE4526">
        <w:rPr>
          <w:b/>
          <w:color w:val="BF8F00" w:themeColor="accent4" w:themeShade="BF"/>
          <w:sz w:val="28"/>
          <w:szCs w:val="28"/>
        </w:rPr>
        <w:t>Que.1) Explain the difference between FIFO,</w:t>
      </w:r>
      <w:r w:rsidRPr="00DE4526">
        <w:rPr>
          <w:b/>
          <w:color w:val="BF8F00" w:themeColor="accent4" w:themeShade="BF"/>
          <w:sz w:val="28"/>
          <w:szCs w:val="28"/>
        </w:rPr>
        <w:t xml:space="preserve"> Capacity scheduler</w:t>
      </w:r>
      <w:r w:rsidRPr="00DE4526">
        <w:rPr>
          <w:b/>
          <w:color w:val="BF8F00" w:themeColor="accent4" w:themeShade="BF"/>
          <w:sz w:val="28"/>
          <w:szCs w:val="28"/>
        </w:rPr>
        <w:t xml:space="preserve"> and fair Scheduler.</w:t>
      </w:r>
    </w:p>
    <w:p w:rsidR="00CF7573" w:rsidRDefault="00DE4526" w:rsidP="00DE4526">
      <w:pPr>
        <w:rPr>
          <w:b/>
          <w:color w:val="92D050"/>
          <w:sz w:val="28"/>
          <w:szCs w:val="28"/>
        </w:rPr>
      </w:pPr>
      <w:r w:rsidRPr="008D3504">
        <w:rPr>
          <w:b/>
          <w:color w:val="92D050"/>
          <w:sz w:val="28"/>
          <w:szCs w:val="28"/>
        </w:rPr>
        <w:t>FIFO Scheduler:-</w:t>
      </w:r>
    </w:p>
    <w:p w:rsidR="008D3504" w:rsidRDefault="00CF7573" w:rsidP="00DE4526">
      <w:pPr>
        <w:rPr>
          <w:sz w:val="28"/>
          <w:szCs w:val="28"/>
        </w:rPr>
      </w:pPr>
      <w:r>
        <w:rPr>
          <w:sz w:val="28"/>
          <w:szCs w:val="28"/>
        </w:rPr>
        <w:t>FIFO scheduler places applications in a queue and run them in order of their submission. The First submission will be preferred firstly and likewise for henceforth submissions.</w:t>
      </w:r>
    </w:p>
    <w:p w:rsidR="00CF7573" w:rsidRDefault="00CF7573" w:rsidP="00DE4526">
      <w:pPr>
        <w:rPr>
          <w:sz w:val="28"/>
          <w:szCs w:val="28"/>
        </w:rPr>
      </w:pPr>
      <w:r>
        <w:rPr>
          <w:sz w:val="28"/>
          <w:szCs w:val="28"/>
        </w:rPr>
        <w:t>First preference in queue is allocated a space first, once the task of that application is terminated then the second application in queue is served and likewise.</w:t>
      </w:r>
    </w:p>
    <w:p w:rsidR="00CF7573" w:rsidRDefault="00CF7573" w:rsidP="00DE4526">
      <w:pPr>
        <w:rPr>
          <w:sz w:val="28"/>
          <w:szCs w:val="28"/>
        </w:rPr>
      </w:pPr>
      <w:r>
        <w:rPr>
          <w:sz w:val="28"/>
          <w:szCs w:val="28"/>
        </w:rPr>
        <w:t>The method of scheduling is very easy to understand and no configuration is needed.</w:t>
      </w:r>
    </w:p>
    <w:p w:rsidR="00CF7573" w:rsidRDefault="00CF7573" w:rsidP="00DE4526">
      <w:pPr>
        <w:rPr>
          <w:sz w:val="28"/>
          <w:szCs w:val="28"/>
        </w:rPr>
      </w:pPr>
      <w:r>
        <w:rPr>
          <w:sz w:val="28"/>
          <w:szCs w:val="28"/>
        </w:rPr>
        <w:t>The scheduling is not suitable for shared clusters, as multiple tasks are going on in a clusters hence it could be a problem.</w:t>
      </w:r>
    </w:p>
    <w:p w:rsidR="00CF7573" w:rsidRDefault="00CF7573" w:rsidP="00DE4526">
      <w:pPr>
        <w:rPr>
          <w:sz w:val="28"/>
          <w:szCs w:val="28"/>
        </w:rPr>
      </w:pPr>
      <w:r>
        <w:rPr>
          <w:sz w:val="28"/>
          <w:szCs w:val="28"/>
        </w:rPr>
        <w:t>The remedy to it is to use Fair scheduler or capacity scheduler.</w:t>
      </w:r>
    </w:p>
    <w:p w:rsidR="00DE4526" w:rsidRDefault="00DE4526" w:rsidP="00DE4526">
      <w:pPr>
        <w:rPr>
          <w:b/>
          <w:color w:val="000000" w:themeColor="text1"/>
          <w:sz w:val="28"/>
          <w:szCs w:val="28"/>
        </w:rPr>
      </w:pPr>
    </w:p>
    <w:p w:rsidR="00DE4526" w:rsidRDefault="00DE4526" w:rsidP="00DE4526">
      <w:pPr>
        <w:rPr>
          <w:b/>
          <w:color w:val="000000" w:themeColor="text1"/>
          <w:sz w:val="28"/>
          <w:szCs w:val="28"/>
        </w:rPr>
      </w:pPr>
      <w:r w:rsidRPr="00DE4526">
        <w:rPr>
          <w:b/>
          <w:noProof/>
          <w:color w:val="000000" w:themeColor="text1"/>
          <w:sz w:val="28"/>
          <w:szCs w:val="28"/>
        </w:rPr>
        <w:drawing>
          <wp:inline distT="0" distB="0" distL="0" distR="0">
            <wp:extent cx="3644218" cy="2876550"/>
            <wp:effectExtent l="76200" t="76200" r="128270" b="133350"/>
            <wp:docPr id="1" name="Picture 1" descr="C:\Users\612836\Desktop\ACADGILD\sCREENSHOTS\fi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36\Desktop\ACADGILD\sCREENSHOTS\fif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3175" cy="28836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F7573" w:rsidRDefault="00CF7573" w:rsidP="00DE4526">
      <w:pPr>
        <w:rPr>
          <w:b/>
          <w:color w:val="92D050"/>
          <w:sz w:val="28"/>
          <w:szCs w:val="28"/>
        </w:rPr>
      </w:pPr>
    </w:p>
    <w:p w:rsidR="00DE4526" w:rsidRDefault="00DE4526" w:rsidP="00DE4526">
      <w:pPr>
        <w:rPr>
          <w:b/>
          <w:color w:val="92D050"/>
          <w:sz w:val="28"/>
          <w:szCs w:val="28"/>
        </w:rPr>
      </w:pPr>
      <w:r w:rsidRPr="008D3504">
        <w:rPr>
          <w:b/>
          <w:color w:val="92D050"/>
          <w:sz w:val="28"/>
          <w:szCs w:val="28"/>
        </w:rPr>
        <w:lastRenderedPageBreak/>
        <w:t>Capacity Scheduler:-</w:t>
      </w:r>
    </w:p>
    <w:p w:rsidR="00E003E4" w:rsidRDefault="00E003E4" w:rsidP="00DE4526">
      <w:pPr>
        <w:rPr>
          <w:sz w:val="28"/>
          <w:szCs w:val="28"/>
        </w:rPr>
      </w:pPr>
      <w:r w:rsidRPr="00E003E4">
        <w:rPr>
          <w:sz w:val="28"/>
          <w:szCs w:val="28"/>
        </w:rPr>
        <w:t>Capa</w:t>
      </w:r>
      <w:r>
        <w:rPr>
          <w:sz w:val="28"/>
          <w:szCs w:val="28"/>
        </w:rPr>
        <w:t>city Scheduler</w:t>
      </w:r>
      <w:r w:rsidR="00691AB9">
        <w:rPr>
          <w:sz w:val="28"/>
          <w:szCs w:val="28"/>
        </w:rPr>
        <w:t xml:space="preserve">, we define number of named queues. Every queue has a configurable number for map and reduce slots. When it contains any job, capacity is provided to it. Within queue FIFO priority is used but you can place limit. </w:t>
      </w:r>
    </w:p>
    <w:p w:rsidR="00E003E4" w:rsidRDefault="00E003E4" w:rsidP="00DE4526">
      <w:pPr>
        <w:rPr>
          <w:sz w:val="28"/>
          <w:szCs w:val="28"/>
        </w:rPr>
      </w:pPr>
      <w:r>
        <w:rPr>
          <w:sz w:val="28"/>
          <w:szCs w:val="28"/>
        </w:rPr>
        <w:t xml:space="preserve">If queues are not properly used some queue might get overloaded with more traffic while some will left unused. </w:t>
      </w:r>
    </w:p>
    <w:p w:rsidR="00691AB9" w:rsidRDefault="00691AB9" w:rsidP="00DE4526">
      <w:pPr>
        <w:rPr>
          <w:sz w:val="28"/>
          <w:szCs w:val="28"/>
        </w:rPr>
      </w:pPr>
      <w:r>
        <w:rPr>
          <w:sz w:val="28"/>
          <w:szCs w:val="28"/>
        </w:rPr>
        <w:t xml:space="preserve">Cluster utilization is there but the queue capacity is reserved for the jobs that are in queue. </w:t>
      </w:r>
    </w:p>
    <w:p w:rsidR="00CF7573" w:rsidRPr="00691AB9" w:rsidRDefault="00691AB9" w:rsidP="00DE4526">
      <w:pPr>
        <w:rPr>
          <w:sz w:val="28"/>
          <w:szCs w:val="28"/>
        </w:rPr>
      </w:pPr>
      <w:r>
        <w:rPr>
          <w:sz w:val="28"/>
          <w:szCs w:val="28"/>
        </w:rPr>
        <w:t xml:space="preserve">Large file take long time to finish, while smaller jobs are done quickly as compared to FIFO. </w:t>
      </w:r>
    </w:p>
    <w:p w:rsidR="00DE4526" w:rsidRDefault="00DE4526" w:rsidP="00DE4526">
      <w:pPr>
        <w:rPr>
          <w:b/>
          <w:color w:val="000000" w:themeColor="text1"/>
          <w:sz w:val="28"/>
          <w:szCs w:val="28"/>
        </w:rPr>
      </w:pPr>
      <w:r w:rsidRPr="00DE4526">
        <w:rPr>
          <w:b/>
          <w:noProof/>
          <w:color w:val="000000" w:themeColor="text1"/>
          <w:sz w:val="28"/>
          <w:szCs w:val="28"/>
        </w:rPr>
        <w:drawing>
          <wp:inline distT="0" distB="0" distL="0" distR="0">
            <wp:extent cx="3533775" cy="2857500"/>
            <wp:effectExtent l="76200" t="76200" r="142875" b="133350"/>
            <wp:docPr id="2" name="Picture 2" descr="C:\Users\612836\Desktop\ACADGILD\sCREENSHOTS\cap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36\Desktop\ACADGILD\sCREENSHOTS\capacit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775" cy="2857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003E4" w:rsidRDefault="00E003E4" w:rsidP="00DE4526">
      <w:pPr>
        <w:rPr>
          <w:b/>
          <w:color w:val="92D050"/>
          <w:sz w:val="28"/>
          <w:szCs w:val="28"/>
        </w:rPr>
      </w:pPr>
    </w:p>
    <w:p w:rsidR="00E003E4" w:rsidRDefault="00E003E4" w:rsidP="00DE4526">
      <w:pPr>
        <w:rPr>
          <w:b/>
          <w:color w:val="92D050"/>
          <w:sz w:val="28"/>
          <w:szCs w:val="28"/>
        </w:rPr>
      </w:pPr>
    </w:p>
    <w:p w:rsidR="00E003E4" w:rsidRDefault="00E003E4" w:rsidP="00DE4526">
      <w:pPr>
        <w:rPr>
          <w:b/>
          <w:color w:val="92D050"/>
          <w:sz w:val="28"/>
          <w:szCs w:val="28"/>
        </w:rPr>
      </w:pPr>
    </w:p>
    <w:p w:rsidR="00E003E4" w:rsidRDefault="00E003E4" w:rsidP="00DE4526">
      <w:pPr>
        <w:rPr>
          <w:b/>
          <w:color w:val="92D050"/>
          <w:sz w:val="28"/>
          <w:szCs w:val="28"/>
        </w:rPr>
      </w:pPr>
    </w:p>
    <w:p w:rsidR="00E003E4" w:rsidRDefault="00E003E4" w:rsidP="00DE4526">
      <w:pPr>
        <w:rPr>
          <w:b/>
          <w:color w:val="92D050"/>
          <w:sz w:val="28"/>
          <w:szCs w:val="28"/>
        </w:rPr>
      </w:pPr>
    </w:p>
    <w:p w:rsidR="00691AB9" w:rsidRDefault="00691AB9" w:rsidP="00DE4526">
      <w:pPr>
        <w:rPr>
          <w:b/>
          <w:color w:val="92D050"/>
          <w:sz w:val="28"/>
          <w:szCs w:val="28"/>
        </w:rPr>
      </w:pPr>
    </w:p>
    <w:p w:rsidR="00DE4526" w:rsidRDefault="00DE4526" w:rsidP="00DE4526">
      <w:pPr>
        <w:rPr>
          <w:b/>
          <w:color w:val="92D050"/>
          <w:sz w:val="28"/>
          <w:szCs w:val="28"/>
        </w:rPr>
      </w:pPr>
      <w:r w:rsidRPr="008D3504">
        <w:rPr>
          <w:b/>
          <w:color w:val="92D050"/>
          <w:sz w:val="28"/>
          <w:szCs w:val="28"/>
        </w:rPr>
        <w:lastRenderedPageBreak/>
        <w:t>Fair Scheduler:-</w:t>
      </w:r>
    </w:p>
    <w:p w:rsidR="00CF7573" w:rsidRDefault="00CF7573" w:rsidP="00DE4526">
      <w:pPr>
        <w:rPr>
          <w:sz w:val="28"/>
          <w:szCs w:val="28"/>
        </w:rPr>
      </w:pPr>
      <w:r w:rsidRPr="00CF7573">
        <w:rPr>
          <w:sz w:val="28"/>
          <w:szCs w:val="28"/>
        </w:rPr>
        <w:t xml:space="preserve">The </w:t>
      </w:r>
      <w:r>
        <w:rPr>
          <w:sz w:val="28"/>
          <w:szCs w:val="28"/>
        </w:rPr>
        <w:t xml:space="preserve">fair scheduler was arose out when Facebook thought of its need to share its data warehouse with multiple users. </w:t>
      </w:r>
    </w:p>
    <w:p w:rsidR="00E003E4" w:rsidRDefault="00E003E4" w:rsidP="00DE4526">
      <w:pPr>
        <w:rPr>
          <w:sz w:val="28"/>
          <w:szCs w:val="28"/>
        </w:rPr>
      </w:pPr>
      <w:r>
        <w:rPr>
          <w:sz w:val="28"/>
          <w:szCs w:val="28"/>
        </w:rPr>
        <w:t>It basically works on the principle of “pools”.</w:t>
      </w:r>
    </w:p>
    <w:p w:rsidR="00E003E4" w:rsidRDefault="00E003E4" w:rsidP="00DE4526">
      <w:pPr>
        <w:rPr>
          <w:sz w:val="28"/>
          <w:szCs w:val="28"/>
        </w:rPr>
      </w:pPr>
      <w:r>
        <w:rPr>
          <w:sz w:val="28"/>
          <w:szCs w:val="28"/>
        </w:rPr>
        <w:t>The jobs to be done are placed into pool based on the configuration, each pool has guarantee capacity which we specify through the configuration file. It provides minimum map and reduce slots. If slots are empty any other job can take that slot.</w:t>
      </w:r>
    </w:p>
    <w:p w:rsidR="00E003E4" w:rsidRDefault="00E003E4" w:rsidP="00E003E4">
      <w:pPr>
        <w:tabs>
          <w:tab w:val="left" w:pos="8325"/>
        </w:tabs>
        <w:rPr>
          <w:sz w:val="28"/>
          <w:szCs w:val="28"/>
        </w:rPr>
      </w:pPr>
      <w:r>
        <w:rPr>
          <w:sz w:val="28"/>
          <w:szCs w:val="28"/>
        </w:rPr>
        <w:t>So, small jobs finish quickly and large jobs do not have to wait long. If small job is complete and need no resource then large job take complete cluster capacity to perform its job.</w:t>
      </w:r>
    </w:p>
    <w:p w:rsidR="00E003E4" w:rsidRDefault="00E003E4" w:rsidP="00E003E4">
      <w:pPr>
        <w:tabs>
          <w:tab w:val="left" w:pos="8325"/>
        </w:tabs>
        <w:rPr>
          <w:sz w:val="28"/>
          <w:szCs w:val="28"/>
        </w:rPr>
      </w:pPr>
      <w:r>
        <w:rPr>
          <w:sz w:val="28"/>
          <w:szCs w:val="28"/>
        </w:rPr>
        <w:t xml:space="preserve">Higher Cluster utilization is there and small jobs are completely on time. </w:t>
      </w:r>
      <w:r>
        <w:rPr>
          <w:sz w:val="28"/>
          <w:szCs w:val="28"/>
        </w:rPr>
        <w:tab/>
      </w:r>
    </w:p>
    <w:p w:rsidR="00E003E4" w:rsidRPr="00CF7573" w:rsidRDefault="00E003E4" w:rsidP="00DE4526">
      <w:pPr>
        <w:rPr>
          <w:sz w:val="28"/>
          <w:szCs w:val="28"/>
        </w:rPr>
      </w:pPr>
    </w:p>
    <w:p w:rsidR="00DE4526" w:rsidRDefault="00DE4526" w:rsidP="00DE4526">
      <w:pPr>
        <w:rPr>
          <w:b/>
          <w:color w:val="000000" w:themeColor="text1"/>
          <w:sz w:val="28"/>
          <w:szCs w:val="28"/>
        </w:rPr>
      </w:pPr>
      <w:r w:rsidRPr="00DE4526">
        <w:rPr>
          <w:b/>
          <w:noProof/>
          <w:color w:val="000000" w:themeColor="text1"/>
          <w:sz w:val="28"/>
          <w:szCs w:val="28"/>
        </w:rPr>
        <w:drawing>
          <wp:inline distT="0" distB="0" distL="0" distR="0">
            <wp:extent cx="3409950" cy="2752725"/>
            <wp:effectExtent l="76200" t="76200" r="133350" b="142875"/>
            <wp:docPr id="3" name="Picture 3" descr="C:\Users\612836\Desktop\ACADGILD\sCREENSHOTS\fair schedu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36\Desktop\ACADGILD\sCREENSHOTS\fair schedul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2449" cy="27628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91AB9" w:rsidRDefault="00691AB9" w:rsidP="00DE4526">
      <w:pPr>
        <w:rPr>
          <w:b/>
          <w:color w:val="000000" w:themeColor="text1"/>
          <w:sz w:val="28"/>
          <w:szCs w:val="28"/>
        </w:rPr>
      </w:pPr>
    </w:p>
    <w:p w:rsidR="00691AB9" w:rsidRDefault="00691AB9" w:rsidP="00DE4526">
      <w:pPr>
        <w:rPr>
          <w:b/>
          <w:color w:val="92D050"/>
          <w:sz w:val="28"/>
          <w:szCs w:val="28"/>
        </w:rPr>
      </w:pPr>
    </w:p>
    <w:p w:rsidR="00691AB9" w:rsidRDefault="00691AB9" w:rsidP="00DE4526">
      <w:pPr>
        <w:rPr>
          <w:b/>
          <w:color w:val="92D050"/>
          <w:sz w:val="28"/>
          <w:szCs w:val="28"/>
        </w:rPr>
      </w:pPr>
    </w:p>
    <w:p w:rsidR="00691AB9" w:rsidRDefault="00691AB9" w:rsidP="00DE4526">
      <w:pPr>
        <w:rPr>
          <w:b/>
          <w:color w:val="92D050"/>
          <w:sz w:val="28"/>
          <w:szCs w:val="28"/>
        </w:rPr>
      </w:pPr>
      <w:r w:rsidRPr="00691AB9">
        <w:rPr>
          <w:b/>
          <w:color w:val="92D050"/>
          <w:sz w:val="28"/>
          <w:szCs w:val="28"/>
        </w:rPr>
        <w:lastRenderedPageBreak/>
        <w:t>Que.2) what</w:t>
      </w:r>
      <w:r w:rsidRPr="00691AB9">
        <w:rPr>
          <w:b/>
          <w:color w:val="92D050"/>
          <w:sz w:val="28"/>
          <w:szCs w:val="28"/>
        </w:rPr>
        <w:t xml:space="preserve"> are the limitations of </w:t>
      </w:r>
      <w:r w:rsidRPr="00691AB9">
        <w:rPr>
          <w:b/>
          <w:color w:val="92D050"/>
          <w:sz w:val="28"/>
          <w:szCs w:val="28"/>
        </w:rPr>
        <w:t>Hadoop</w:t>
      </w:r>
      <w:r w:rsidRPr="00691AB9">
        <w:rPr>
          <w:b/>
          <w:color w:val="92D050"/>
          <w:sz w:val="28"/>
          <w:szCs w:val="28"/>
        </w:rPr>
        <w:t xml:space="preserve"> 1.x and how they were overcome in </w:t>
      </w:r>
      <w:r w:rsidRPr="00691AB9">
        <w:rPr>
          <w:b/>
          <w:color w:val="92D050"/>
          <w:sz w:val="28"/>
          <w:szCs w:val="28"/>
        </w:rPr>
        <w:t>Hadoop</w:t>
      </w:r>
      <w:r w:rsidRPr="00691AB9">
        <w:rPr>
          <w:b/>
          <w:color w:val="92D050"/>
          <w:sz w:val="28"/>
          <w:szCs w:val="28"/>
        </w:rPr>
        <w:t xml:space="preserve"> 2.x</w:t>
      </w:r>
      <w:r>
        <w:rPr>
          <w:b/>
          <w:color w:val="92D050"/>
          <w:sz w:val="28"/>
          <w:szCs w:val="28"/>
        </w:rPr>
        <w:t>.</w:t>
      </w:r>
    </w:p>
    <w:p w:rsidR="00691AB9" w:rsidRDefault="00691AB9" w:rsidP="00DE4526">
      <w:pPr>
        <w:rPr>
          <w:sz w:val="28"/>
          <w:szCs w:val="28"/>
        </w:rPr>
      </w:pPr>
      <w:r w:rsidRPr="00691AB9">
        <w:rPr>
          <w:sz w:val="28"/>
          <w:szCs w:val="28"/>
        </w:rPr>
        <w:t>Had</w:t>
      </w:r>
      <w:r>
        <w:rPr>
          <w:sz w:val="28"/>
          <w:szCs w:val="28"/>
        </w:rPr>
        <w:t xml:space="preserve">oop 1.x has various limitations that are later improvised in Hadoop2.x. Few </w:t>
      </w:r>
      <w:r w:rsidRPr="00CB54AE">
        <w:rPr>
          <w:b/>
          <w:sz w:val="28"/>
          <w:szCs w:val="28"/>
        </w:rPr>
        <w:t>Limitations are mentioned below</w:t>
      </w:r>
      <w:r>
        <w:rPr>
          <w:sz w:val="28"/>
          <w:szCs w:val="28"/>
        </w:rPr>
        <w:t>-</w:t>
      </w:r>
    </w:p>
    <w:p w:rsidR="00691AB9" w:rsidRDefault="00CB54AE" w:rsidP="00691AB9">
      <w:pPr>
        <w:pStyle w:val="ListParagraph"/>
        <w:numPr>
          <w:ilvl w:val="0"/>
          <w:numId w:val="2"/>
        </w:numPr>
        <w:rPr>
          <w:sz w:val="28"/>
          <w:szCs w:val="28"/>
        </w:rPr>
      </w:pPr>
      <w:r>
        <w:rPr>
          <w:sz w:val="28"/>
          <w:szCs w:val="28"/>
        </w:rPr>
        <w:t>It is only suitable for the huge data present on HDFS using batch processing.</w:t>
      </w:r>
    </w:p>
    <w:p w:rsidR="00CB54AE" w:rsidRDefault="00CB54AE" w:rsidP="00691AB9">
      <w:pPr>
        <w:pStyle w:val="ListParagraph"/>
        <w:numPr>
          <w:ilvl w:val="0"/>
          <w:numId w:val="2"/>
        </w:numPr>
        <w:rPr>
          <w:sz w:val="28"/>
          <w:szCs w:val="28"/>
        </w:rPr>
      </w:pPr>
      <w:r>
        <w:rPr>
          <w:sz w:val="28"/>
          <w:szCs w:val="28"/>
        </w:rPr>
        <w:t>It is not suitable for the data streaming and real time data processing.</w:t>
      </w:r>
    </w:p>
    <w:p w:rsidR="00CB54AE" w:rsidRPr="00CB54AE" w:rsidRDefault="00CB54AE" w:rsidP="00CB54AE">
      <w:pPr>
        <w:pStyle w:val="ListParagraph"/>
        <w:numPr>
          <w:ilvl w:val="0"/>
          <w:numId w:val="2"/>
        </w:numPr>
        <w:rPr>
          <w:sz w:val="28"/>
          <w:szCs w:val="28"/>
        </w:rPr>
      </w:pPr>
      <w:r>
        <w:rPr>
          <w:sz w:val="28"/>
          <w:szCs w:val="28"/>
        </w:rPr>
        <w:t>It don not support multi-tenancy for multiple cluster access. It supports single name node and namespace per cluster.</w:t>
      </w:r>
    </w:p>
    <w:p w:rsidR="00CB54AE" w:rsidRDefault="00CB54AE" w:rsidP="00691AB9">
      <w:pPr>
        <w:pStyle w:val="ListParagraph"/>
        <w:numPr>
          <w:ilvl w:val="0"/>
          <w:numId w:val="2"/>
        </w:numPr>
        <w:rPr>
          <w:sz w:val="28"/>
          <w:szCs w:val="28"/>
        </w:rPr>
      </w:pPr>
      <w:r>
        <w:rPr>
          <w:sz w:val="28"/>
          <w:szCs w:val="28"/>
        </w:rPr>
        <w:t xml:space="preserve">The limit on number of nodes is limited up to only </w:t>
      </w:r>
      <w:r w:rsidRPr="00CB54AE">
        <w:rPr>
          <w:b/>
          <w:sz w:val="28"/>
          <w:szCs w:val="28"/>
        </w:rPr>
        <w:t>4000.</w:t>
      </w:r>
      <w:r>
        <w:rPr>
          <w:sz w:val="28"/>
          <w:szCs w:val="28"/>
        </w:rPr>
        <w:t xml:space="preserve"> </w:t>
      </w:r>
    </w:p>
    <w:p w:rsidR="00CB54AE" w:rsidRPr="00CB54AE" w:rsidRDefault="00CB54AE" w:rsidP="00691AB9">
      <w:pPr>
        <w:pStyle w:val="ListParagraph"/>
        <w:numPr>
          <w:ilvl w:val="0"/>
          <w:numId w:val="2"/>
        </w:numPr>
        <w:rPr>
          <w:sz w:val="28"/>
          <w:szCs w:val="28"/>
        </w:rPr>
      </w:pPr>
      <w:r>
        <w:rPr>
          <w:sz w:val="28"/>
          <w:szCs w:val="28"/>
        </w:rPr>
        <w:t>The block size where data is saved in chunks is only</w:t>
      </w:r>
      <w:r w:rsidRPr="00CB54AE">
        <w:rPr>
          <w:sz w:val="28"/>
          <w:szCs w:val="28"/>
        </w:rPr>
        <w:t xml:space="preserve"> </w:t>
      </w:r>
      <w:r w:rsidRPr="00CB54AE">
        <w:rPr>
          <w:b/>
          <w:sz w:val="28"/>
          <w:szCs w:val="28"/>
        </w:rPr>
        <w:t>64MB</w:t>
      </w:r>
      <w:r>
        <w:rPr>
          <w:b/>
          <w:sz w:val="28"/>
          <w:szCs w:val="28"/>
        </w:rPr>
        <w:t>.</w:t>
      </w:r>
    </w:p>
    <w:p w:rsidR="00CB54AE" w:rsidRDefault="00CB54AE" w:rsidP="00691AB9">
      <w:pPr>
        <w:pStyle w:val="ListParagraph"/>
        <w:numPr>
          <w:ilvl w:val="0"/>
          <w:numId w:val="2"/>
        </w:numPr>
        <w:rPr>
          <w:sz w:val="28"/>
          <w:szCs w:val="28"/>
        </w:rPr>
      </w:pPr>
      <w:r>
        <w:rPr>
          <w:sz w:val="28"/>
          <w:szCs w:val="28"/>
        </w:rPr>
        <w:t>It is suitable only to run Map and reduce jobs.</w:t>
      </w:r>
    </w:p>
    <w:p w:rsidR="00CB54AE" w:rsidRDefault="00CB54AE" w:rsidP="00691AB9">
      <w:pPr>
        <w:pStyle w:val="ListParagraph"/>
        <w:numPr>
          <w:ilvl w:val="0"/>
          <w:numId w:val="2"/>
        </w:numPr>
        <w:rPr>
          <w:sz w:val="28"/>
          <w:szCs w:val="28"/>
        </w:rPr>
      </w:pPr>
      <w:r>
        <w:rPr>
          <w:sz w:val="28"/>
          <w:szCs w:val="28"/>
        </w:rPr>
        <w:t>Do not support horizontal scaling.</w:t>
      </w:r>
    </w:p>
    <w:p w:rsidR="00CB54AE" w:rsidRDefault="00CB54AE" w:rsidP="00691AB9">
      <w:pPr>
        <w:pStyle w:val="ListParagraph"/>
        <w:numPr>
          <w:ilvl w:val="0"/>
          <w:numId w:val="2"/>
        </w:numPr>
        <w:rPr>
          <w:sz w:val="28"/>
          <w:szCs w:val="28"/>
        </w:rPr>
      </w:pPr>
      <w:r>
        <w:rPr>
          <w:sz w:val="28"/>
          <w:szCs w:val="28"/>
        </w:rPr>
        <w:t xml:space="preserve">Concept of slots is followed. </w:t>
      </w:r>
    </w:p>
    <w:p w:rsidR="00CB54AE" w:rsidRDefault="00CB54AE" w:rsidP="00691AB9">
      <w:pPr>
        <w:pStyle w:val="ListParagraph"/>
        <w:numPr>
          <w:ilvl w:val="0"/>
          <w:numId w:val="2"/>
        </w:numPr>
        <w:rPr>
          <w:sz w:val="28"/>
          <w:szCs w:val="28"/>
        </w:rPr>
      </w:pPr>
      <w:r>
        <w:rPr>
          <w:sz w:val="28"/>
          <w:szCs w:val="28"/>
        </w:rPr>
        <w:t>In case of job failure Admin has to explicitly come and resume or restart the job.</w:t>
      </w:r>
    </w:p>
    <w:p w:rsidR="00CB54AE" w:rsidRDefault="00CB54AE" w:rsidP="00CB54AE">
      <w:pPr>
        <w:rPr>
          <w:b/>
          <w:sz w:val="28"/>
          <w:szCs w:val="28"/>
        </w:rPr>
      </w:pPr>
      <w:r w:rsidRPr="00CB54AE">
        <w:rPr>
          <w:b/>
          <w:sz w:val="28"/>
          <w:szCs w:val="28"/>
        </w:rPr>
        <w:t>Features improved in Hadoop2.x-</w:t>
      </w:r>
    </w:p>
    <w:p w:rsidR="00CB54AE" w:rsidRPr="00CB54AE" w:rsidRDefault="00CB54AE" w:rsidP="00CB54AE">
      <w:pPr>
        <w:pStyle w:val="ListParagraph"/>
        <w:numPr>
          <w:ilvl w:val="0"/>
          <w:numId w:val="3"/>
        </w:numPr>
        <w:rPr>
          <w:b/>
          <w:sz w:val="28"/>
          <w:szCs w:val="28"/>
        </w:rPr>
      </w:pPr>
      <w:r w:rsidRPr="00CB54AE">
        <w:rPr>
          <w:sz w:val="28"/>
          <w:szCs w:val="28"/>
        </w:rPr>
        <w:t>Concept of containers is introduced rather than using slots</w:t>
      </w:r>
      <w:r>
        <w:rPr>
          <w:sz w:val="28"/>
          <w:szCs w:val="28"/>
        </w:rPr>
        <w:t>.</w:t>
      </w:r>
    </w:p>
    <w:p w:rsidR="00CB54AE" w:rsidRPr="00CB54AE" w:rsidRDefault="00CB54AE" w:rsidP="00CB54AE">
      <w:pPr>
        <w:pStyle w:val="ListParagraph"/>
        <w:numPr>
          <w:ilvl w:val="0"/>
          <w:numId w:val="3"/>
        </w:numPr>
        <w:rPr>
          <w:b/>
          <w:sz w:val="28"/>
          <w:szCs w:val="28"/>
        </w:rPr>
      </w:pPr>
      <w:r>
        <w:rPr>
          <w:b/>
          <w:sz w:val="28"/>
          <w:szCs w:val="28"/>
        </w:rPr>
        <w:t xml:space="preserve">Resource management </w:t>
      </w:r>
      <w:r>
        <w:rPr>
          <w:sz w:val="28"/>
          <w:szCs w:val="28"/>
        </w:rPr>
        <w:t>is introduced in yarn. MapReduce responsibilities are decoupled into various components.</w:t>
      </w:r>
    </w:p>
    <w:p w:rsidR="00CB54AE" w:rsidRPr="00CB54AE" w:rsidRDefault="00CB54AE" w:rsidP="00CB54AE">
      <w:pPr>
        <w:pStyle w:val="ListParagraph"/>
        <w:numPr>
          <w:ilvl w:val="0"/>
          <w:numId w:val="3"/>
        </w:numPr>
        <w:rPr>
          <w:b/>
          <w:sz w:val="28"/>
          <w:szCs w:val="28"/>
        </w:rPr>
      </w:pPr>
      <w:r>
        <w:rPr>
          <w:b/>
          <w:sz w:val="28"/>
          <w:szCs w:val="28"/>
        </w:rPr>
        <w:t xml:space="preserve">Decoupling </w:t>
      </w:r>
      <w:r>
        <w:rPr>
          <w:sz w:val="28"/>
          <w:szCs w:val="28"/>
        </w:rPr>
        <w:t>helped in achieving multiple namespace, high availability, high scalability and multi tenancy.</w:t>
      </w:r>
    </w:p>
    <w:p w:rsidR="00CB54AE" w:rsidRDefault="00DA645A" w:rsidP="00CB54AE">
      <w:pPr>
        <w:pStyle w:val="ListParagraph"/>
        <w:numPr>
          <w:ilvl w:val="0"/>
          <w:numId w:val="3"/>
        </w:numPr>
        <w:rPr>
          <w:b/>
          <w:sz w:val="28"/>
          <w:szCs w:val="28"/>
        </w:rPr>
      </w:pPr>
      <w:r>
        <w:rPr>
          <w:sz w:val="28"/>
          <w:szCs w:val="28"/>
        </w:rPr>
        <w:t xml:space="preserve">The block size is levelled up to </w:t>
      </w:r>
      <w:r w:rsidRPr="00DA645A">
        <w:rPr>
          <w:b/>
          <w:sz w:val="28"/>
          <w:szCs w:val="28"/>
        </w:rPr>
        <w:t>128Mb</w:t>
      </w:r>
      <w:r>
        <w:rPr>
          <w:b/>
          <w:sz w:val="28"/>
          <w:szCs w:val="28"/>
        </w:rPr>
        <w:t>.</w:t>
      </w:r>
    </w:p>
    <w:p w:rsidR="00DA645A" w:rsidRPr="00DA645A" w:rsidRDefault="00DA645A" w:rsidP="00CB54AE">
      <w:pPr>
        <w:pStyle w:val="ListParagraph"/>
        <w:numPr>
          <w:ilvl w:val="0"/>
          <w:numId w:val="3"/>
        </w:numPr>
        <w:rPr>
          <w:b/>
          <w:sz w:val="28"/>
          <w:szCs w:val="28"/>
        </w:rPr>
      </w:pPr>
      <w:r>
        <w:rPr>
          <w:sz w:val="28"/>
          <w:szCs w:val="28"/>
        </w:rPr>
        <w:t>The limit on namenode is levelled up to 40000 namenodes.</w:t>
      </w:r>
    </w:p>
    <w:p w:rsidR="00DA645A" w:rsidRPr="00DA645A" w:rsidRDefault="00DA645A" w:rsidP="00CB54AE">
      <w:pPr>
        <w:pStyle w:val="ListParagraph"/>
        <w:numPr>
          <w:ilvl w:val="0"/>
          <w:numId w:val="3"/>
        </w:numPr>
        <w:rPr>
          <w:b/>
          <w:sz w:val="28"/>
          <w:szCs w:val="28"/>
        </w:rPr>
      </w:pPr>
      <w:r>
        <w:rPr>
          <w:sz w:val="28"/>
          <w:szCs w:val="28"/>
        </w:rPr>
        <w:t xml:space="preserve"> Admin do not need to come in case of failure as passive and secondary namenode will be up in case of failure. </w:t>
      </w:r>
    </w:p>
    <w:p w:rsidR="00DA645A" w:rsidRDefault="00DA645A" w:rsidP="00DA645A">
      <w:pPr>
        <w:pStyle w:val="ListParagraph"/>
        <w:rPr>
          <w:sz w:val="28"/>
          <w:szCs w:val="28"/>
        </w:rPr>
      </w:pPr>
    </w:p>
    <w:p w:rsidR="00DA645A" w:rsidRDefault="00DA645A" w:rsidP="00DA645A">
      <w:pPr>
        <w:pStyle w:val="ListParagraph"/>
        <w:rPr>
          <w:sz w:val="28"/>
          <w:szCs w:val="28"/>
        </w:rPr>
      </w:pPr>
      <w:r>
        <w:rPr>
          <w:sz w:val="28"/>
          <w:szCs w:val="28"/>
        </w:rPr>
        <w:t xml:space="preserve">This is how limitations of hadoop1.x were overcome in </w:t>
      </w:r>
      <w:bookmarkStart w:id="0" w:name="_GoBack"/>
      <w:bookmarkEnd w:id="0"/>
      <w:r>
        <w:rPr>
          <w:sz w:val="28"/>
          <w:szCs w:val="28"/>
        </w:rPr>
        <w:t>hadoop2.x.</w:t>
      </w:r>
    </w:p>
    <w:p w:rsidR="00DA645A" w:rsidRPr="00DA645A" w:rsidRDefault="00DA645A" w:rsidP="00DA645A">
      <w:pPr>
        <w:pStyle w:val="ListParagraph"/>
        <w:rPr>
          <w:b/>
          <w:sz w:val="28"/>
          <w:szCs w:val="28"/>
        </w:rPr>
      </w:pPr>
    </w:p>
    <w:p w:rsidR="00CB54AE" w:rsidRPr="00CB54AE" w:rsidRDefault="00CB54AE" w:rsidP="00CB54AE">
      <w:pPr>
        <w:rPr>
          <w:sz w:val="28"/>
          <w:szCs w:val="28"/>
        </w:rPr>
      </w:pPr>
    </w:p>
    <w:p w:rsidR="00CB54AE" w:rsidRPr="00691AB9" w:rsidRDefault="00CB54AE" w:rsidP="00CB54AE">
      <w:pPr>
        <w:pStyle w:val="ListParagraph"/>
        <w:rPr>
          <w:sz w:val="28"/>
          <w:szCs w:val="28"/>
        </w:rPr>
      </w:pPr>
    </w:p>
    <w:p w:rsidR="00DE4526" w:rsidRPr="00DE4526" w:rsidRDefault="00DE4526" w:rsidP="00DE4526">
      <w:pPr>
        <w:rPr>
          <w:b/>
          <w:color w:val="000000" w:themeColor="text1"/>
          <w:sz w:val="28"/>
          <w:szCs w:val="28"/>
        </w:rPr>
      </w:pPr>
    </w:p>
    <w:p w:rsidR="00DE4526" w:rsidRPr="00DE4526" w:rsidRDefault="00DE4526">
      <w:pPr>
        <w:rPr>
          <w:b/>
          <w:sz w:val="28"/>
          <w:szCs w:val="28"/>
        </w:rPr>
      </w:pPr>
    </w:p>
    <w:sectPr w:rsidR="00DE4526" w:rsidRPr="00DE4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7C7154"/>
    <w:multiLevelType w:val="hybridMultilevel"/>
    <w:tmpl w:val="FA6E1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B4262"/>
    <w:multiLevelType w:val="hybridMultilevel"/>
    <w:tmpl w:val="62EA3BCA"/>
    <w:lvl w:ilvl="0" w:tplc="0930DFE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9224DA"/>
    <w:multiLevelType w:val="hybridMultilevel"/>
    <w:tmpl w:val="4686F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526"/>
    <w:rsid w:val="00522040"/>
    <w:rsid w:val="00691AB9"/>
    <w:rsid w:val="008D3504"/>
    <w:rsid w:val="00CB54AE"/>
    <w:rsid w:val="00CF7573"/>
    <w:rsid w:val="00DA645A"/>
    <w:rsid w:val="00DE4526"/>
    <w:rsid w:val="00E00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E92E4-F356-4868-B449-B390E7F4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526"/>
    <w:pPr>
      <w:ind w:left="720"/>
      <w:contextualSpacing/>
    </w:pPr>
  </w:style>
  <w:style w:type="character" w:customStyle="1" w:styleId="apple-converted-space">
    <w:name w:val="apple-converted-space"/>
    <w:basedOn w:val="DefaultParagraphFont"/>
    <w:rsid w:val="00CF7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Suryawanshi, Tejas (Cognizant)</dc:creator>
  <cp:keywords/>
  <dc:description/>
  <cp:lastModifiedBy>Suryawanshi, Tejas (Cognizant)</cp:lastModifiedBy>
  <cp:revision>2</cp:revision>
  <dcterms:created xsi:type="dcterms:W3CDTF">2017-04-17T08:14:00Z</dcterms:created>
  <dcterms:modified xsi:type="dcterms:W3CDTF">2017-04-17T08:14:00Z</dcterms:modified>
</cp:coreProperties>
</file>