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B8F" w:rsidRPr="001017B3" w:rsidRDefault="007D2B8F" w:rsidP="007D2B8F">
      <w:pPr>
        <w:pStyle w:val="Heading1"/>
        <w:numPr>
          <w:ilvl w:val="0"/>
          <w:numId w:val="0"/>
        </w:numPr>
        <w:ind w:left="972" w:hanging="432"/>
        <w:jc w:val="center"/>
        <w:rPr>
          <w:rFonts w:cstheme="minorHAnsi"/>
          <w:color w:val="4472C4" w:themeColor="accent5"/>
        </w:rPr>
      </w:pPr>
      <w:bookmarkStart w:id="0" w:name="_Toc422155527"/>
      <w:r w:rsidRPr="001017B3">
        <w:rPr>
          <w:rFonts w:cstheme="minorHAnsi"/>
          <w:color w:val="1F4E79" w:themeColor="accent1" w:themeShade="80"/>
        </w:rPr>
        <w:t>Group Plan Sponsor Process</w:t>
      </w:r>
      <w:bookmarkEnd w:id="0"/>
      <w:r w:rsidR="00451A3C" w:rsidRPr="001017B3">
        <w:rPr>
          <w:rFonts w:cstheme="minorHAnsi"/>
          <w:color w:val="1F4E79" w:themeColor="accent1" w:themeShade="80"/>
        </w:rPr>
        <w:t xml:space="preserve"> (KT_M.O.M</w:t>
      </w:r>
      <w:r w:rsidR="00451A3C" w:rsidRPr="001017B3">
        <w:rPr>
          <w:rFonts w:cstheme="minorHAnsi"/>
          <w:color w:val="4472C4" w:themeColor="accent5"/>
        </w:rPr>
        <w:t>)</w:t>
      </w:r>
    </w:p>
    <w:p w:rsidR="00C54AAE" w:rsidRPr="001017B3" w:rsidRDefault="00C54AAE" w:rsidP="00C54AAE">
      <w:pPr>
        <w:rPr>
          <w:rFonts w:cstheme="minorHAnsi"/>
        </w:rPr>
      </w:pPr>
    </w:p>
    <w:p w:rsidR="00451A3C" w:rsidRPr="001017B3" w:rsidRDefault="00451A3C">
      <w:pPr>
        <w:rPr>
          <w:rFonts w:cstheme="minorHAnsi"/>
          <w:b/>
        </w:rPr>
      </w:pPr>
      <w:r w:rsidRPr="001017B3">
        <w:rPr>
          <w:rFonts w:cstheme="minorHAnsi"/>
          <w:b/>
        </w:rPr>
        <w:t>Introduction-</w:t>
      </w:r>
    </w:p>
    <w:p w:rsidR="00451A3C" w:rsidRPr="001017B3" w:rsidRDefault="00512D11">
      <w:pPr>
        <w:rPr>
          <w:rFonts w:cstheme="minorHAnsi"/>
        </w:rPr>
      </w:pPr>
      <w:r w:rsidRPr="001017B3">
        <w:rPr>
          <w:rFonts w:cstheme="minorHAnsi"/>
        </w:rPr>
        <w:t xml:space="preserve">Group Plan </w:t>
      </w:r>
      <w:r w:rsidRPr="001017B3">
        <w:rPr>
          <w:rFonts w:cstheme="minorHAnsi"/>
          <w:szCs w:val="20"/>
        </w:rPr>
        <w:t>sponsor</w:t>
      </w:r>
      <w:r w:rsidRPr="001017B3">
        <w:rPr>
          <w:rFonts w:cstheme="minorHAnsi"/>
        </w:rPr>
        <w:t xml:space="preserve"> (GPS) holds the records of the party where a particular policy is sponsored by a </w:t>
      </w:r>
      <w:r w:rsidRPr="001017B3">
        <w:rPr>
          <w:rFonts w:cstheme="minorHAnsi"/>
          <w:szCs w:val="20"/>
        </w:rPr>
        <w:t>sponsor</w:t>
      </w:r>
      <w:r w:rsidR="00451A3C" w:rsidRPr="001017B3">
        <w:rPr>
          <w:rFonts w:cstheme="minorHAnsi"/>
          <w:szCs w:val="20"/>
        </w:rPr>
        <w:t xml:space="preserve"> party</w:t>
      </w:r>
      <w:r w:rsidRPr="001017B3">
        <w:rPr>
          <w:rFonts w:cstheme="minorHAnsi"/>
        </w:rPr>
        <w:t>.</w:t>
      </w:r>
      <w:r w:rsidR="00451A3C" w:rsidRPr="001017B3">
        <w:rPr>
          <w:rFonts w:cstheme="minorHAnsi"/>
        </w:rPr>
        <w:t xml:space="preserve"> The parties loaded through GPS process are known as Sponsor Party, while for the parties having organizational policies are loaded through EM/Complex. </w:t>
      </w:r>
    </w:p>
    <w:p w:rsidR="00B20989" w:rsidRPr="001017B3" w:rsidRDefault="00512D11">
      <w:pPr>
        <w:rPr>
          <w:rFonts w:cstheme="minorHAnsi"/>
          <w:color w:val="000000" w:themeColor="text1"/>
        </w:rPr>
      </w:pPr>
      <w:r w:rsidRPr="001017B3">
        <w:rPr>
          <w:rFonts w:cstheme="minorHAnsi"/>
        </w:rPr>
        <w:t>In GPS, we receive 11 files along with their control files</w:t>
      </w:r>
      <w:r w:rsidR="00451A3C" w:rsidRPr="001017B3">
        <w:rPr>
          <w:rFonts w:cstheme="minorHAnsi"/>
        </w:rPr>
        <w:t xml:space="preserve"> </w:t>
      </w:r>
      <w:r w:rsidR="007011AB" w:rsidRPr="001017B3">
        <w:rPr>
          <w:rFonts w:cstheme="minorHAnsi"/>
        </w:rPr>
        <w:t xml:space="preserve">from MF source system which contains party and Registration information of the party </w:t>
      </w:r>
      <w:r w:rsidR="007011AB" w:rsidRPr="001017B3">
        <w:rPr>
          <w:rFonts w:cstheme="minorHAnsi"/>
          <w:color w:val="000000" w:themeColor="text1"/>
        </w:rPr>
        <w:t>which needs to be loaded into GPM Pre-Landing database.</w:t>
      </w:r>
    </w:p>
    <w:p w:rsidR="00451A3C" w:rsidRPr="001017B3" w:rsidRDefault="00451A3C">
      <w:pPr>
        <w:rPr>
          <w:rFonts w:cstheme="minorHAnsi"/>
          <w:b/>
          <w:color w:val="1F4E79" w:themeColor="accent1" w:themeShade="80"/>
        </w:rPr>
      </w:pPr>
      <w:r w:rsidRPr="001017B3">
        <w:rPr>
          <w:rFonts w:cstheme="minorHAnsi"/>
          <w:b/>
          <w:color w:val="1F4E79" w:themeColor="accent1" w:themeShade="80"/>
        </w:rPr>
        <w:t>Processing Flow –</w:t>
      </w:r>
    </w:p>
    <w:p w:rsidR="00451A3C" w:rsidRPr="001017B3" w:rsidRDefault="00451A3C">
      <w:pPr>
        <w:rPr>
          <w:rFonts w:cstheme="minorHAnsi"/>
          <w:color w:val="000000" w:themeColor="text1"/>
        </w:rPr>
      </w:pPr>
      <w:r w:rsidRPr="001017B3">
        <w:rPr>
          <w:rFonts w:cstheme="minorHAnsi"/>
          <w:color w:val="000000" w:themeColor="text1"/>
        </w:rPr>
        <w:t>Important tables need for establishing a relation are C_L_PARTY, C_L-AGMT, EXT_GRP_ID, T_PARTY_SPC_GRP_ID.</w:t>
      </w:r>
    </w:p>
    <w:p w:rsidR="00660F4B" w:rsidRDefault="00660F4B">
      <w:pPr>
        <w:rPr>
          <w:rFonts w:cstheme="minorHAnsi"/>
          <w:color w:val="000000" w:themeColor="text1"/>
        </w:rPr>
      </w:pPr>
      <w:r w:rsidRPr="001017B3">
        <w:rPr>
          <w:rFonts w:cstheme="minorHAnsi"/>
          <w:color w:val="000000" w:themeColor="text1"/>
        </w:rPr>
        <w:t xml:space="preserve">For Easy Moderate or complex process </w:t>
      </w:r>
      <w:r w:rsidRPr="001017B3">
        <w:rPr>
          <w:rFonts w:cstheme="minorHAnsi"/>
          <w:b/>
          <w:color w:val="000000" w:themeColor="text1"/>
        </w:rPr>
        <w:t>origin_ss_key</w:t>
      </w:r>
      <w:r w:rsidRPr="001017B3">
        <w:rPr>
          <w:rFonts w:cstheme="minorHAnsi"/>
          <w:color w:val="000000" w:themeColor="text1"/>
        </w:rPr>
        <w:t xml:space="preserve"> is the unique key, while for GPS it is </w:t>
      </w:r>
      <w:r w:rsidRPr="001017B3">
        <w:rPr>
          <w:rFonts w:cstheme="minorHAnsi"/>
          <w:b/>
          <w:color w:val="000000" w:themeColor="text1"/>
        </w:rPr>
        <w:t>CDF_CUST_NUMBER</w:t>
      </w:r>
      <w:r w:rsidRPr="001017B3">
        <w:rPr>
          <w:rFonts w:cstheme="minorHAnsi"/>
          <w:color w:val="000000" w:themeColor="text1"/>
        </w:rPr>
        <w:t>.</w:t>
      </w:r>
    </w:p>
    <w:p w:rsidR="001017B3" w:rsidRDefault="001017B3">
      <w:pPr>
        <w:rPr>
          <w:rFonts w:cstheme="minorHAnsi"/>
          <w:color w:val="000000" w:themeColor="text1"/>
        </w:rPr>
      </w:pPr>
    </w:p>
    <w:p w:rsidR="001017B3" w:rsidRPr="001017B3" w:rsidRDefault="001017B3">
      <w:pPr>
        <w:rPr>
          <w:rFonts w:cstheme="minorHAnsi"/>
          <w:color w:val="000000" w:themeColor="text1"/>
        </w:rPr>
      </w:pPr>
    </w:p>
    <w:p w:rsidR="00451A3C" w:rsidRPr="001017B3" w:rsidRDefault="00451A3C">
      <w:pPr>
        <w:rPr>
          <w:rFonts w:cstheme="minorHAnsi"/>
          <w:color w:val="000000" w:themeColor="text1"/>
        </w:rPr>
      </w:pPr>
    </w:p>
    <w:p w:rsidR="007D1A4E" w:rsidRPr="001017B3" w:rsidRDefault="00660F4B" w:rsidP="007D1A4E">
      <w:pPr>
        <w:rPr>
          <w:rFonts w:cstheme="minorHAnsi"/>
        </w:rPr>
      </w:pPr>
      <w:r w:rsidRPr="001017B3">
        <w:rPr>
          <w:rFonts w:cstheme="minorHAnsi"/>
          <w:noProof/>
          <w:color w:val="000000" w:themeColor="text1"/>
        </w:rPr>
        <mc:AlternateContent>
          <mc:Choice Requires="wpg">
            <w:drawing>
              <wp:anchor distT="0" distB="0" distL="114300" distR="114300" simplePos="0" relativeHeight="251659264" behindDoc="0" locked="0" layoutInCell="1" allowOverlap="1">
                <wp:simplePos x="0" y="0"/>
                <wp:positionH relativeFrom="column">
                  <wp:posOffset>214009</wp:posOffset>
                </wp:positionH>
                <wp:positionV relativeFrom="paragraph">
                  <wp:posOffset>178246</wp:posOffset>
                </wp:positionV>
                <wp:extent cx="5895975" cy="2759439"/>
                <wp:effectExtent l="0" t="0" r="28575" b="22225"/>
                <wp:wrapNone/>
                <wp:docPr id="2" name="Group 5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5975" cy="2759439"/>
                          <a:chOff x="0" y="7355"/>
                          <a:chExt cx="5895975" cy="2967579"/>
                        </a:xfrm>
                      </wpg:grpSpPr>
                      <wps:wsp>
                        <wps:cNvPr id="3" name="AutoShape 103"/>
                        <wps:cNvCnPr>
                          <a:cxnSpLocks noChangeShapeType="1"/>
                        </wps:cNvCnPr>
                        <wps:spPr bwMode="auto">
                          <a:xfrm flipH="1">
                            <a:off x="1933575" y="2714625"/>
                            <a:ext cx="12928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AutoShape 103"/>
                        <wps:cNvCnPr>
                          <a:cxnSpLocks noChangeShapeType="1"/>
                        </wps:cNvCnPr>
                        <wps:spPr bwMode="auto">
                          <a:xfrm flipH="1">
                            <a:off x="1933575" y="2381250"/>
                            <a:ext cx="12928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AutoShape 102"/>
                        <wps:cNvSpPr>
                          <a:spLocks noChangeArrowheads="1"/>
                        </wps:cNvSpPr>
                        <wps:spPr bwMode="auto">
                          <a:xfrm>
                            <a:off x="762000" y="1986358"/>
                            <a:ext cx="1172210" cy="967027"/>
                          </a:xfrm>
                          <a:prstGeom prst="can">
                            <a:avLst>
                              <a:gd name="adj" fmla="val 25000"/>
                            </a:avLst>
                          </a:prstGeom>
                          <a:solidFill>
                            <a:srgbClr val="FFFFFF"/>
                          </a:solidFill>
                          <a:ln w="15875">
                            <a:solidFill>
                              <a:srgbClr val="000000"/>
                            </a:solidFill>
                            <a:miter lim="800000"/>
                            <a:headEnd/>
                            <a:tailEnd/>
                          </a:ln>
                        </wps:spPr>
                        <wps:txbx>
                          <w:txbxContent>
                            <w:p w:rsidR="007D1A4E" w:rsidRDefault="007D1A4E" w:rsidP="007D1A4E">
                              <w:pPr>
                                <w:jc w:val="center"/>
                              </w:pPr>
                              <w:r>
                                <w:t>GPM</w:t>
                              </w:r>
                            </w:p>
                            <w:p w:rsidR="007D1A4E" w:rsidRDefault="00660F4B" w:rsidP="007D1A4E">
                              <w:pPr>
                                <w:jc w:val="center"/>
                              </w:pPr>
                              <w:r>
                                <w:t xml:space="preserve">Landing </w:t>
                              </w:r>
                            </w:p>
                          </w:txbxContent>
                        </wps:txbx>
                        <wps:bodyPr rot="0" vert="horz" wrap="square" lIns="91440" tIns="45720" rIns="91440" bIns="45720" anchor="t" anchorCtr="0" upright="1">
                          <a:noAutofit/>
                        </wps:bodyPr>
                      </wps:wsp>
                      <wpg:grpSp>
                        <wpg:cNvPr id="6" name="Group 517"/>
                        <wpg:cNvGrpSpPr>
                          <a:grpSpLocks/>
                        </wpg:cNvGrpSpPr>
                        <wpg:grpSpPr bwMode="auto">
                          <a:xfrm>
                            <a:off x="0" y="7355"/>
                            <a:ext cx="5895975" cy="2967579"/>
                            <a:chOff x="0" y="7355"/>
                            <a:chExt cx="5895975" cy="2967579"/>
                          </a:xfrm>
                        </wpg:grpSpPr>
                        <wps:wsp>
                          <wps:cNvPr id="7" name="Straight Arrow Connector 513"/>
                          <wps:cNvCnPr>
                            <a:cxnSpLocks noChangeShapeType="1"/>
                          </wps:cNvCnPr>
                          <wps:spPr bwMode="auto">
                            <a:xfrm>
                              <a:off x="695325" y="276225"/>
                              <a:ext cx="952500" cy="0"/>
                            </a:xfrm>
                            <a:prstGeom prst="straightConnector1">
                              <a:avLst/>
                            </a:prstGeom>
                            <a:noFill/>
                            <a:ln w="6350"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g:grpSp>
                          <wpg:cNvPr id="8" name="Group 516"/>
                          <wpg:cNvGrpSpPr>
                            <a:grpSpLocks/>
                          </wpg:cNvGrpSpPr>
                          <wpg:grpSpPr bwMode="auto">
                            <a:xfrm>
                              <a:off x="0" y="7355"/>
                              <a:ext cx="5895975" cy="2967579"/>
                              <a:chOff x="0" y="7355"/>
                              <a:chExt cx="5895975" cy="2967579"/>
                            </a:xfrm>
                          </wpg:grpSpPr>
                          <wpg:grpSp>
                            <wpg:cNvPr id="9" name="Group 515"/>
                            <wpg:cNvGrpSpPr>
                              <a:grpSpLocks/>
                            </wpg:cNvGrpSpPr>
                            <wpg:grpSpPr bwMode="auto">
                              <a:xfrm>
                                <a:off x="0" y="7355"/>
                                <a:ext cx="5895975" cy="2967579"/>
                                <a:chOff x="0" y="7355"/>
                                <a:chExt cx="5895975" cy="2967579"/>
                              </a:xfrm>
                            </wpg:grpSpPr>
                            <wpg:grpSp>
                              <wpg:cNvPr id="10" name="Group 698"/>
                              <wpg:cNvGrpSpPr>
                                <a:grpSpLocks/>
                              </wpg:cNvGrpSpPr>
                              <wpg:grpSpPr bwMode="auto">
                                <a:xfrm>
                                  <a:off x="0" y="7355"/>
                                  <a:ext cx="5895975" cy="2967579"/>
                                  <a:chOff x="-1009649" y="7356"/>
                                  <a:chExt cx="5896498" cy="2967987"/>
                                </a:xfrm>
                              </wpg:grpSpPr>
                              <wpg:grpSp>
                                <wpg:cNvPr id="11" name="Group 673"/>
                                <wpg:cNvGrpSpPr>
                                  <a:grpSpLocks/>
                                </wpg:cNvGrpSpPr>
                                <wpg:grpSpPr bwMode="auto">
                                  <a:xfrm>
                                    <a:off x="-1009649" y="7356"/>
                                    <a:ext cx="5896498" cy="2967987"/>
                                    <a:chOff x="-973400" y="-172814"/>
                                    <a:chExt cx="5192812" cy="2834132"/>
                                  </a:xfrm>
                                </wpg:grpSpPr>
                                <wps:wsp>
                                  <wps:cNvPr id="12" name="Folded Corner 679"/>
                                  <wps:cNvSpPr>
                                    <a:spLocks noChangeArrowheads="1"/>
                                  </wps:cNvSpPr>
                                  <wps:spPr bwMode="auto">
                                    <a:xfrm>
                                      <a:off x="-973400" y="-172814"/>
                                      <a:ext cx="602418" cy="652044"/>
                                    </a:xfrm>
                                    <a:prstGeom prst="foldedCorner">
                                      <a:avLst>
                                        <a:gd name="adj" fmla="val 16667"/>
                                      </a:avLst>
                                    </a:prstGeom>
                                    <a:solidFill>
                                      <a:srgbClr val="FFFFFF"/>
                                    </a:solidFill>
                                    <a:ln w="15875">
                                      <a:solidFill>
                                        <a:srgbClr val="000000"/>
                                      </a:solidFill>
                                      <a:miter lim="800000"/>
                                      <a:headEnd/>
                                      <a:tailEnd/>
                                    </a:ln>
                                  </wps:spPr>
                                  <wps:txbx>
                                    <w:txbxContent>
                                      <w:p w:rsidR="007D1A4E" w:rsidRPr="006D5A33" w:rsidRDefault="00EE57FF" w:rsidP="00EE57FF">
                                        <w:pPr>
                                          <w:rPr>
                                            <w:color w:val="000000"/>
                                          </w:rPr>
                                        </w:pPr>
                                        <w:r>
                                          <w:rPr>
                                            <w:color w:val="000000"/>
                                          </w:rPr>
                                          <w:t xml:space="preserve">File from </w:t>
                                        </w:r>
                                        <w:proofErr w:type="spellStart"/>
                                        <w:r>
                                          <w:rPr>
                                            <w:color w:val="000000"/>
                                          </w:rPr>
                                          <w:t>ss</w:t>
                                        </w:r>
                                        <w:proofErr w:type="spellEnd"/>
                                      </w:p>
                                    </w:txbxContent>
                                  </wps:txbx>
                                  <wps:bodyPr rot="0" vert="horz" wrap="square" lIns="91440" tIns="45720" rIns="91440" bIns="45720" anchor="t" anchorCtr="0" upright="1">
                                    <a:noAutofit/>
                                  </wps:bodyPr>
                                </wps:wsp>
                                <wps:wsp>
                                  <wps:cNvPr id="13" name="Flowchart: Data 683"/>
                                  <wps:cNvSpPr>
                                    <a:spLocks noChangeArrowheads="1"/>
                                  </wps:cNvSpPr>
                                  <wps:spPr bwMode="auto">
                                    <a:xfrm>
                                      <a:off x="2129145" y="-170389"/>
                                      <a:ext cx="1424349" cy="777839"/>
                                    </a:xfrm>
                                    <a:prstGeom prst="flowChartInputOutput">
                                      <a:avLst/>
                                    </a:prstGeom>
                                    <a:solidFill>
                                      <a:srgbClr val="FFFFFF"/>
                                    </a:solidFill>
                                    <a:ln w="15875">
                                      <a:solidFill>
                                        <a:srgbClr val="000000"/>
                                      </a:solidFill>
                                      <a:miter lim="800000"/>
                                      <a:headEnd/>
                                      <a:tailEnd/>
                                    </a:ln>
                                  </wps:spPr>
                                  <wps:txbx>
                                    <w:txbxContent>
                                      <w:p w:rsidR="007D1A4E" w:rsidRPr="006D5A33" w:rsidRDefault="007D1A4E" w:rsidP="007D1A4E">
                                        <w:pPr>
                                          <w:jc w:val="center"/>
                                          <w:rPr>
                                            <w:color w:val="000000"/>
                                          </w:rPr>
                                        </w:pPr>
                                        <w:r w:rsidRPr="006D5A33">
                                          <w:rPr>
                                            <w:color w:val="000000"/>
                                          </w:rPr>
                                          <w:t>ETL                (Informatica Mappings)</w:t>
                                        </w:r>
                                      </w:p>
                                    </w:txbxContent>
                                  </wps:txbx>
                                  <wps:bodyPr rot="0" vert="horz" wrap="square" lIns="91440" tIns="45720" rIns="91440" bIns="45720" anchor="t" anchorCtr="0" upright="1">
                                    <a:noAutofit/>
                                  </wps:bodyPr>
                                </wps:wsp>
                                <wps:wsp>
                                  <wps:cNvPr id="14" name="Can 685"/>
                                  <wps:cNvSpPr>
                                    <a:spLocks noChangeArrowheads="1"/>
                                  </wps:cNvSpPr>
                                  <wps:spPr bwMode="auto">
                                    <a:xfrm>
                                      <a:off x="1868245" y="1822974"/>
                                      <a:ext cx="1390332" cy="838344"/>
                                    </a:xfrm>
                                    <a:prstGeom prst="can">
                                      <a:avLst>
                                        <a:gd name="adj" fmla="val 25000"/>
                                      </a:avLst>
                                    </a:prstGeom>
                                    <a:solidFill>
                                      <a:srgbClr val="FFFFFF"/>
                                    </a:solidFill>
                                    <a:ln w="15875">
                                      <a:solidFill>
                                        <a:srgbClr val="000000"/>
                                      </a:solidFill>
                                      <a:miter lim="800000"/>
                                      <a:headEnd/>
                                      <a:tailEnd/>
                                    </a:ln>
                                  </wps:spPr>
                                  <wps:txbx>
                                    <w:txbxContent>
                                      <w:p w:rsidR="007D1A4E" w:rsidRPr="006D5A33" w:rsidRDefault="007D1A4E" w:rsidP="007D1A4E">
                                        <w:pPr>
                                          <w:jc w:val="center"/>
                                          <w:rPr>
                                            <w:color w:val="000000"/>
                                          </w:rPr>
                                        </w:pPr>
                                        <w:r w:rsidRPr="006D5A33">
                                          <w:rPr>
                                            <w:color w:val="000000"/>
                                          </w:rPr>
                                          <w:t xml:space="preserve">Pre-Landing </w:t>
                                        </w:r>
                                      </w:p>
                                      <w:p w:rsidR="007D1A4E" w:rsidRPr="006D5A33" w:rsidRDefault="007D1A4E" w:rsidP="007D1A4E">
                                        <w:pPr>
                                          <w:rPr>
                                            <w:color w:val="000000"/>
                                          </w:rPr>
                                        </w:pPr>
                                        <w:r w:rsidRPr="006D5A33">
                                          <w:rPr>
                                            <w:color w:val="000000"/>
                                          </w:rPr>
                                          <w:tab/>
                                        </w:r>
                                      </w:p>
                                    </w:txbxContent>
                                  </wps:txbx>
                                  <wps:bodyPr rot="0" vert="horz" wrap="square" lIns="91440" tIns="45720" rIns="91440" bIns="45720" anchor="t" anchorCtr="0" upright="1">
                                    <a:noAutofit/>
                                  </wps:bodyPr>
                                </wps:wsp>
                                <wps:wsp>
                                  <wps:cNvPr id="15" name="Rectangular Callout 686"/>
                                  <wps:cNvSpPr>
                                    <a:spLocks noChangeArrowheads="1"/>
                                  </wps:cNvSpPr>
                                  <wps:spPr bwMode="auto">
                                    <a:xfrm>
                                      <a:off x="939414" y="971266"/>
                                      <a:ext cx="1158874" cy="673828"/>
                                    </a:xfrm>
                                    <a:prstGeom prst="wedgeRectCallout">
                                      <a:avLst>
                                        <a:gd name="adj1" fmla="val 62787"/>
                                        <a:gd name="adj2" fmla="val 5301"/>
                                      </a:avLst>
                                    </a:prstGeom>
                                    <a:solidFill>
                                      <a:srgbClr val="FFFFFF"/>
                                    </a:solidFill>
                                    <a:ln w="15875">
                                      <a:solidFill>
                                        <a:srgbClr val="000000"/>
                                      </a:solidFill>
                                      <a:miter lim="800000"/>
                                      <a:headEnd/>
                                      <a:tailEnd/>
                                    </a:ln>
                                  </wps:spPr>
                                  <wps:txbx>
                                    <w:txbxContent>
                                      <w:p w:rsidR="007D1A4E" w:rsidRPr="006D5A33" w:rsidRDefault="007D1A4E" w:rsidP="007D1A4E">
                                        <w:pPr>
                                          <w:jc w:val="center"/>
                                          <w:rPr>
                                            <w:color w:val="000000"/>
                                          </w:rPr>
                                        </w:pPr>
                                        <w:r w:rsidRPr="006D5A33">
                                          <w:rPr>
                                            <w:color w:val="000000"/>
                                          </w:rPr>
                                          <w:t xml:space="preserve">Perform a lookup on Database using CDF_CUST_NO </w:t>
                                        </w:r>
                                      </w:p>
                                    </w:txbxContent>
                                  </wps:txbx>
                                  <wps:bodyPr rot="0" vert="horz" wrap="square" lIns="91440" tIns="45720" rIns="91440" bIns="45720" anchor="t" anchorCtr="0" upright="1">
                                    <a:noAutofit/>
                                  </wps:bodyPr>
                                </wps:wsp>
                                <wps:wsp>
                                  <wps:cNvPr id="16" name="Rectangular Callout 687"/>
                                  <wps:cNvSpPr>
                                    <a:spLocks noChangeArrowheads="1"/>
                                  </wps:cNvSpPr>
                                  <wps:spPr bwMode="auto">
                                    <a:xfrm>
                                      <a:off x="3019396" y="752408"/>
                                      <a:ext cx="1200016" cy="924757"/>
                                    </a:xfrm>
                                    <a:prstGeom prst="wedgeRectCallout">
                                      <a:avLst>
                                        <a:gd name="adj1" fmla="val -61620"/>
                                        <a:gd name="adj2" fmla="val 14194"/>
                                      </a:avLst>
                                    </a:prstGeom>
                                    <a:solidFill>
                                      <a:srgbClr val="FFFFFF"/>
                                    </a:solidFill>
                                    <a:ln w="15875">
                                      <a:solidFill>
                                        <a:srgbClr val="000000"/>
                                      </a:solidFill>
                                      <a:miter lim="800000"/>
                                      <a:headEnd/>
                                      <a:tailEnd/>
                                    </a:ln>
                                  </wps:spPr>
                                  <wps:txbx>
                                    <w:txbxContent>
                                      <w:p w:rsidR="007D1A4E" w:rsidRPr="006D5A33" w:rsidRDefault="007D1A4E" w:rsidP="007D1A4E">
                                        <w:pPr>
                                          <w:jc w:val="center"/>
                                          <w:rPr>
                                            <w:color w:val="000000"/>
                                          </w:rPr>
                                        </w:pPr>
                                        <w:r w:rsidRPr="006D5A33">
                                          <w:rPr>
                                            <w:color w:val="000000"/>
                                          </w:rPr>
                                          <w:t xml:space="preserve">Based on the Party_Id received from the </w:t>
                                        </w:r>
                                        <w:r w:rsidR="00660F4B">
                                          <w:rPr>
                                            <w:color w:val="000000"/>
                                          </w:rPr>
                                          <w:t xml:space="preserve">lookup, party information </w:t>
                                        </w:r>
                                      </w:p>
                                    </w:txbxContent>
                                  </wps:txbx>
                                  <wps:bodyPr rot="0" vert="horz" wrap="square" lIns="91440" tIns="45720" rIns="91440" bIns="45720" anchor="t" anchorCtr="0" upright="1">
                                    <a:noAutofit/>
                                  </wps:bodyPr>
                                </wps:wsp>
                              </wpg:grpSp>
                              <wps:wsp>
                                <wps:cNvPr id="17" name="Straight Arrow Connector 684"/>
                                <wps:cNvCnPr>
                                  <a:cxnSpLocks noChangeShapeType="1"/>
                                </wps:cNvCnPr>
                                <wps:spPr bwMode="auto">
                                  <a:xfrm>
                                    <a:off x="3248095" y="800100"/>
                                    <a:ext cx="0" cy="1297305"/>
                                  </a:xfrm>
                                  <a:prstGeom prst="straightConnector1">
                                    <a:avLst/>
                                  </a:prstGeom>
                                  <a:noFill/>
                                  <a:ln w="6350"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18" name="Straight Arrow Connector 689"/>
                                <wps:cNvCnPr>
                                  <a:cxnSpLocks noChangeShapeType="1"/>
                                </wps:cNvCnPr>
                                <wps:spPr bwMode="auto">
                                  <a:xfrm>
                                    <a:off x="2762319" y="800100"/>
                                    <a:ext cx="0" cy="1297305"/>
                                  </a:xfrm>
                                  <a:prstGeom prst="straightConnector1">
                                    <a:avLst/>
                                  </a:prstGeom>
                                  <a:noFill/>
                                  <a:ln w="6350"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g:grpSp>
                            <wps:wsp>
                              <wps:cNvPr id="19" name="Rectangle 7"/>
                              <wps:cNvSpPr>
                                <a:spLocks noChangeArrowheads="1"/>
                              </wps:cNvSpPr>
                              <wps:spPr bwMode="auto">
                                <a:xfrm>
                                  <a:off x="1647825" y="29300"/>
                                  <a:ext cx="1148080" cy="601431"/>
                                </a:xfrm>
                                <a:prstGeom prst="rect">
                                  <a:avLst/>
                                </a:prstGeom>
                                <a:solidFill>
                                  <a:srgbClr val="FFFFFF"/>
                                </a:solidFill>
                                <a:ln w="15875">
                                  <a:solidFill>
                                    <a:srgbClr val="000000"/>
                                  </a:solidFill>
                                  <a:miter lim="800000"/>
                                  <a:headEnd/>
                                  <a:tailEnd/>
                                </a:ln>
                              </wps:spPr>
                              <wps:txbx>
                                <w:txbxContent>
                                  <w:p w:rsidR="007D1A4E" w:rsidRPr="00E9477E" w:rsidRDefault="007D1A4E" w:rsidP="007D1A4E">
                                    <w:r>
                                      <w:t xml:space="preserve">Data </w:t>
                                    </w:r>
                                    <w:r w:rsidRPr="00E9477E">
                                      <w:t xml:space="preserve">validation </w:t>
                                    </w:r>
                                  </w:p>
                                </w:txbxContent>
                              </wps:txbx>
                              <wps:bodyPr rot="0" vert="horz" wrap="square" lIns="91440" tIns="45720" rIns="91440" bIns="45720" anchor="t" anchorCtr="0" upright="1">
                                <a:noAutofit/>
                              </wps:bodyPr>
                            </wps:wsp>
                          </wpg:grpSp>
                          <wps:wsp>
                            <wps:cNvPr id="20" name="Straight Arrow Connector 514"/>
                            <wps:cNvCnPr>
                              <a:cxnSpLocks noChangeShapeType="1"/>
                            </wps:cNvCnPr>
                            <wps:spPr bwMode="auto">
                              <a:xfrm>
                                <a:off x="2800350" y="323850"/>
                                <a:ext cx="918845" cy="0"/>
                              </a:xfrm>
                              <a:prstGeom prst="straightConnector1">
                                <a:avLst/>
                              </a:prstGeom>
                              <a:noFill/>
                              <a:ln w="6350"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g:grpSp>
                      </wpg:grpSp>
                    </wpg:wgp>
                  </a:graphicData>
                </a:graphic>
              </wp:anchor>
            </w:drawing>
          </mc:Choice>
          <mc:Fallback>
            <w:pict>
              <v:group id="Group 518" o:spid="_x0000_s1026" style="position:absolute;margin-left:16.85pt;margin-top:14.05pt;width:464.25pt;height:217.3pt;z-index:251659264" coordorigin=",73" coordsize="58959,29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">
                <v:shapetype id="_x0000_t32" coordsize="21600,21600" o:spt="32" o:oned="t" path="m,l21600,21600e" filled="f">
                  <v:path arrowok="t" fillok="f" o:connecttype="none"/>
                  <o:lock v:ext="edit" shapetype="t"/>
                </v:shapetype>
                <v:shape id="AutoShape 103" o:spid="_x0000_s1027" type="#_x0000_t32" style="position:absolute;left:19335;top:27146;width:1292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aDEcEAAADaAAAADwAAAGRycy9kb3ducmV2LnhtbESPQWsCMRSE7wX/Q3gFb91sK5WyGkUF&#10;QbxItaDHx+a5G9y8LJt0s/57Uyh4HGbmG2a+HGwjeuq8cazgPctBEJdOG64U/Jy2b18gfEDW2Dgm&#10;BXfysFyMXuZYaBf5m/pjqESCsC9QQR1CW0jpy5os+sy1xMm7us5iSLKrpO4wJrht5EeeT6VFw2mh&#10;xpY2NZW3469VYOLB9O1uE9f788XrSOb+6YxS49dhNQMRaAjP8H97pxVM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RoMRwQAAANoAAAAPAAAAAAAAAAAAAAAA&#10;AKECAABkcnMvZG93bnJldi54bWxQSwUGAAAAAAQABAD5AAAAjwMAAAAA&#10;">
                  <v:stroke endarrow="block"/>
                </v:shape>
                <v:shape id="AutoShape 103" o:spid="_x0000_s1028" type="#_x0000_t32" style="position:absolute;left:19335;top:23812;width:1292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bZcEAAADaAAAADwAAAGRycy9kb3ducmV2LnhtbESPQWsCMRSE7wX/Q3gFb91si5WyGkUF&#10;QbxItaDHx+a5G9y8LJt0s/57Uyh4HGbmG2a+HGwjeuq8cazgPctBEJdOG64U/Jy2b18gfEDW2Dgm&#10;BXfysFyMXuZYaBf5m/pjqESCsC9QQR1CW0jpy5os+sy1xMm7us5iSLKrpO4wJrht5EeeT6VFw2mh&#10;xpY2NZW3469VYOLB9O1uE9f788XrSOb+6YxS49dhNQMRaAjP8H97pxVM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rxtlwQAAANoAAAAPAAAAAAAAAAAAAAAA&#10;AKECAABkcnMvZG93bnJldi54bWxQSwUGAAAAAAQABAD5AAAAjwMAAAAA&#10;">
                  <v:stroke endarrow="block"/>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02" o:spid="_x0000_s1029" type="#_x0000_t22" style="position:absolute;left:7620;top:19863;width:11722;height:9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JaPsIA&#10;AADaAAAADwAAAGRycy9kb3ducmV2LnhtbESPQYvCMBSE74L/ITxhb5quuFq6RhFBcA8etILXR/Ns&#10;utu8lCZq9debBcHjMPPNMPNlZ2txpdZXjhV8jhIQxIXTFZcKjvlmmILwAVlj7ZgU3MnDctHvzTHT&#10;7sZ7uh5CKWIJ+wwVmBCaTEpfGLLoR64hjt7ZtRZDlG0pdYu3WG5rOU6SqbRYcVww2NDaUPF3uFgF&#10;X8XPbPtIj79sdmnjTpPH7O5zpT4G3eobRKAuvMMveqsjB/9X4g2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lo+wgAAANoAAAAPAAAAAAAAAAAAAAAAAJgCAABkcnMvZG93&#10;bnJldi54bWxQSwUGAAAAAAQABAD1AAAAhwMAAAAA&#10;" strokeweight="1.25pt">
                  <v:stroke joinstyle="miter"/>
                  <v:textbox>
                    <w:txbxContent>
                      <w:p w:rsidR="007D1A4E" w:rsidRDefault="007D1A4E" w:rsidP="007D1A4E">
                        <w:pPr>
                          <w:jc w:val="center"/>
                        </w:pPr>
                        <w:r>
                          <w:t>GPM</w:t>
                        </w:r>
                      </w:p>
                      <w:p w:rsidR="007D1A4E" w:rsidRDefault="00660F4B" w:rsidP="007D1A4E">
                        <w:pPr>
                          <w:jc w:val="center"/>
                        </w:pPr>
                        <w:r>
                          <w:t xml:space="preserve">Landing </w:t>
                        </w:r>
                      </w:p>
                    </w:txbxContent>
                  </v:textbox>
                </v:shape>
                <v:group id="Group 517" o:spid="_x0000_s1030" style="position:absolute;top:73;width:58959;height:29676" coordorigin=",73" coordsize="58959,29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Straight Arrow Connector 513" o:spid="_x0000_s1031" type="#_x0000_t32" style="position:absolute;left:6953;top:2762;width:9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bbZsIAAADaAAAADwAAAGRycy9kb3ducmV2LnhtbESPQWvCQBSE7wX/w/KE3urGQE2JriKW&#10;ouCpsYLeHtlnEtx9G7Krxn/vFgSPw8x8w8wWvTXiSp1vHCsYjxIQxKXTDVcK/nY/H18gfEDWaByT&#10;gjt5WMwHbzPMtbvxL12LUIkIYZ+jgjqENpfSlzVZ9CPXEkfv5DqLIcqukrrDW4RbI9MkmUiLDceF&#10;Glta1VSei4tVkKbZ53e5P27XWJjMm3DY7rKDUu/DfjkFEagPr/CzvdEKMvi/Em+An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nbbZsIAAADaAAAADwAAAAAAAAAAAAAA&#10;AAChAgAAZHJzL2Rvd25yZXYueG1sUEsFBgAAAAAEAAQA+QAAAJADAAAAAA==&#10;" strokeweight=".5pt">
                    <v:stroke endarrow="open" joinstyle="miter"/>
                  </v:shape>
                  <v:group id="Group 516" o:spid="_x0000_s1032" style="position:absolute;top:73;width:58959;height:29676" coordorigin=",73" coordsize="58959,29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515" o:spid="_x0000_s1033" style="position:absolute;top:73;width:58959;height:29676" coordorigin=",73" coordsize="58959,29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698" o:spid="_x0000_s1034" style="position:absolute;top:73;width:58959;height:29676" coordorigin="-10096,73" coordsize="58964,29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673" o:spid="_x0000_s1035" style="position:absolute;left:-10096;top:73;width:58964;height:29680" coordorigin="-9734,-1728" coordsize="51928,28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679" o:spid="_x0000_s1036" type="#_x0000_t65" style="position:absolute;left:-9734;top:-1728;width:6025;height:6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f78L0A&#10;AADbAAAADwAAAGRycy9kb3ducmV2LnhtbERPS4vCMBC+C/6HMII3TfWg0jXKIghdT77Q69DMNmWb&#10;SWmytf33RhC8zcf3nPW2s5VoqfGlYwWzaQKCOHe65ELB9bKfrED4gKyxckwKevKw3QwHa0y1e/CJ&#10;2nMoRAxhn6ICE0KdSulzQxb91NXEkft1jcUQYVNI3eAjhttKzpNkIS2WHBsM1rQzlP+d/62CrG6Z&#10;s97cDz/H1iLeer90O6XGo+77C0SgLnzEb3em4/w5vH6JB8jNE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yf78L0AAADbAAAADwAAAAAAAAAAAAAAAACYAgAAZHJzL2Rvd25yZXYu&#10;eG1sUEsFBgAAAAAEAAQA9QAAAIIDAAAAAA==&#10;" adj="18000" strokeweight="1.25pt">
                            <v:stroke joinstyle="miter"/>
                            <v:textbox>
                              <w:txbxContent>
                                <w:p w:rsidR="007D1A4E" w:rsidRPr="006D5A33" w:rsidRDefault="00EE57FF" w:rsidP="00EE57FF">
                                  <w:pPr>
                                    <w:rPr>
                                      <w:color w:val="000000"/>
                                    </w:rPr>
                                  </w:pPr>
                                  <w:r>
                                    <w:rPr>
                                      <w:color w:val="000000"/>
                                    </w:rPr>
                                    <w:t xml:space="preserve">File from </w:t>
                                  </w:r>
                                  <w:proofErr w:type="spellStart"/>
                                  <w:r>
                                    <w:rPr>
                                      <w:color w:val="000000"/>
                                    </w:rPr>
                                    <w:t>ss</w:t>
                                  </w:r>
                                  <w:proofErr w:type="spellEnd"/>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683" o:spid="_x0000_s1037" type="#_x0000_t111" style="position:absolute;left:21291;top:-1703;width:14243;height:7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r168EA&#10;AADbAAAADwAAAGRycy9kb3ducmV2LnhtbERPS2sCMRC+F/wPYQQvpWa1ILI1igiC0vbg4+Jt2Ew3&#10;WzeTJYnr1l/fCIK3+fieM1t0thYt+VA5VjAaZiCIC6crLhUcD+u3KYgQkTXWjknBHwVYzHsvM8y1&#10;u/KO2n0sRQrhkKMCE2OTSxkKQxbD0DXEiftx3mJM0JdSe7ymcFvLcZZNpMWKU4PBhlaGivP+YhVs&#10;Y0Gt/7x9v/76TH/J28lw1yg16HfLDxCRuvgUP9wbnea/w/2XdI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a9evBAAAA2wAAAA8AAAAAAAAAAAAAAAAAmAIAAGRycy9kb3du&#10;cmV2LnhtbFBLBQYAAAAABAAEAPUAAACGAwAAAAA=&#10;" strokeweight="1.25pt">
                            <v:textbox>
                              <w:txbxContent>
                                <w:p w:rsidR="007D1A4E" w:rsidRPr="006D5A33" w:rsidRDefault="007D1A4E" w:rsidP="007D1A4E">
                                  <w:pPr>
                                    <w:jc w:val="center"/>
                                    <w:rPr>
                                      <w:color w:val="000000"/>
                                    </w:rPr>
                                  </w:pPr>
                                  <w:r w:rsidRPr="006D5A33">
                                    <w:rPr>
                                      <w:color w:val="000000"/>
                                    </w:rPr>
                                    <w:t>ETL                (Informatica Mappings)</w:t>
                                  </w:r>
                                </w:p>
                              </w:txbxContent>
                            </v:textbox>
                          </v:shape>
                          <v:shape id="Can 685" o:spid="_x0000_s1038" type="#_x0000_t22" style="position:absolute;left:18682;top:18229;width:13903;height:8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myycIA&#10;AADbAAAADwAAAGRycy9kb3ducmV2LnhtbERPS2vCQBC+F/wPywi91Y3F1pC6ihQK6cGDD/A6ZKfZ&#10;aHY2ZLfm8evdgtDbfHzPWW16W4sbtb5yrGA+S0AQF05XXCo4Hb9eUhA+IGusHZOCgTxs1pOnFWba&#10;dbyn2yGUIoawz1CBCaHJpPSFIYt+5hriyP241mKIsC2lbrGL4baWr0nyLi1WHBsMNvRpqLgefq2C&#10;t+J7mY/p6cJmlzbuvBiXgz8q9Tzttx8gAvXhX/xw5zrOX8DfL/EA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ybLJwgAAANsAAAAPAAAAAAAAAAAAAAAAAJgCAABkcnMvZG93&#10;bnJldi54bWxQSwUGAAAAAAQABAD1AAAAhwMAAAAA&#10;" strokeweight="1.25pt">
                            <v:stroke joinstyle="miter"/>
                            <v:textbox>
                              <w:txbxContent>
                                <w:p w:rsidR="007D1A4E" w:rsidRPr="006D5A33" w:rsidRDefault="007D1A4E" w:rsidP="007D1A4E">
                                  <w:pPr>
                                    <w:jc w:val="center"/>
                                    <w:rPr>
                                      <w:color w:val="000000"/>
                                    </w:rPr>
                                  </w:pPr>
                                  <w:r w:rsidRPr="006D5A33">
                                    <w:rPr>
                                      <w:color w:val="000000"/>
                                    </w:rPr>
                                    <w:t xml:space="preserve">Pre-Landing </w:t>
                                  </w:r>
                                </w:p>
                                <w:p w:rsidR="007D1A4E" w:rsidRPr="006D5A33" w:rsidRDefault="007D1A4E" w:rsidP="007D1A4E">
                                  <w:pPr>
                                    <w:rPr>
                                      <w:color w:val="000000"/>
                                    </w:rPr>
                                  </w:pPr>
                                  <w:r w:rsidRPr="006D5A33">
                                    <w:rPr>
                                      <w:color w:val="000000"/>
                                    </w:rPr>
                                    <w:tab/>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686" o:spid="_x0000_s1039" type="#_x0000_t61" style="position:absolute;left:9394;top:9712;width:11588;height:6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J9cIA&#10;AADbAAAADwAAAGRycy9kb3ducmV2LnhtbERPS4vCMBC+C/sfwix403QVpds1yiKrqDcfK3gbmrEt&#10;NpPaRK3/3giCt/n4njOaNKYUV6pdYVnBVzcCQZxaXXCmYLeddWIQziNrLC2Tgjs5mIw/WiNMtL3x&#10;mq4bn4kQwi5BBbn3VSKlS3My6Lq2Ig7c0dYGfYB1JnWNtxBuStmLoqE0WHBoyLGiaU7paXMxCr5P&#10;u/l82duuzvFhXxz/4tm5P/1Xqv3Z/P6A8NT4t/jlXugwfwDPX8IBcv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gn1wgAAANsAAAAPAAAAAAAAAAAAAAAAAJgCAABkcnMvZG93&#10;bnJldi54bWxQSwUGAAAAAAQABAD1AAAAhwMAAAAA&#10;" adj="24362,11945" strokeweight="1.25pt">
                            <v:textbox>
                              <w:txbxContent>
                                <w:p w:rsidR="007D1A4E" w:rsidRPr="006D5A33" w:rsidRDefault="007D1A4E" w:rsidP="007D1A4E">
                                  <w:pPr>
                                    <w:jc w:val="center"/>
                                    <w:rPr>
                                      <w:color w:val="000000"/>
                                    </w:rPr>
                                  </w:pPr>
                                  <w:r w:rsidRPr="006D5A33">
                                    <w:rPr>
                                      <w:color w:val="000000"/>
                                    </w:rPr>
                                    <w:t xml:space="preserve">Perform a lookup on Database using CDF_CUST_NO </w:t>
                                  </w:r>
                                </w:p>
                              </w:txbxContent>
                            </v:textbox>
                          </v:shape>
                          <v:shape id="Rectangular Callout 687" o:spid="_x0000_s1040" type="#_x0000_t61" style="position:absolute;left:30193;top:7524;width:12001;height:9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hlkcAA&#10;AADbAAAADwAAAGRycy9kb3ducmV2LnhtbERPzWqDQBC+F/oOywRya9b0IGKySgmESg6B2jzA4E5c&#10;E3fWuls1b98tFHqbj+939uViezHR6DvHCrabBARx43THrYLL5/ElA+EDssbeMSl4kIeyeH7aY67d&#10;zB801aEVMYR9jgpMCEMupW8MWfQbNxBH7upGiyHCsZV6xDmG216+JkkqLXYcGwwOdDDU3Otvq2C+&#10;nNzxIG9n0sOXqXqS71l6VWq9Wt52IAIt4V/85650nJ/C7y/xAFn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5hlkcAAAADbAAAADwAAAAAAAAAAAAAAAACYAgAAZHJzL2Rvd25y&#10;ZXYueG1sUEsFBgAAAAAEAAQA9QAAAIUDAAAAAA==&#10;" adj="-2510,13866" strokeweight="1.25pt">
                            <v:textbox>
                              <w:txbxContent>
                                <w:p w:rsidR="007D1A4E" w:rsidRPr="006D5A33" w:rsidRDefault="007D1A4E" w:rsidP="007D1A4E">
                                  <w:pPr>
                                    <w:jc w:val="center"/>
                                    <w:rPr>
                                      <w:color w:val="000000"/>
                                    </w:rPr>
                                  </w:pPr>
                                  <w:r w:rsidRPr="006D5A33">
                                    <w:rPr>
                                      <w:color w:val="000000"/>
                                    </w:rPr>
                                    <w:t xml:space="preserve">Based on the Party_Id received from the </w:t>
                                  </w:r>
                                  <w:r w:rsidR="00660F4B">
                                    <w:rPr>
                                      <w:color w:val="000000"/>
                                    </w:rPr>
                                    <w:t xml:space="preserve">lookup, party information </w:t>
                                  </w:r>
                                </w:p>
                              </w:txbxContent>
                            </v:textbox>
                          </v:shape>
                        </v:group>
                        <v:shape id="Straight Arrow Connector 684" o:spid="_x0000_s1041" type="#_x0000_t32" style="position:absolute;left:32480;top:8001;width:0;height:129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7/FsEAAADbAAAADwAAAGRycy9kb3ducmV2LnhtbERPTWvCQBC9F/oflil4q5sGNCVmI6Wl&#10;KHgytmBvQ3ZMQndnQ3bV+O9dQfA2j/c5xXK0Rpxo8J1jBW/TBARx7XTHjYKf3ffrOwgfkDUax6Tg&#10;Qh6W5fNTgbl2Z97SqQqNiCHsc1TQhtDnUvq6JYt+6nriyB3cYDFEODRSD3iO4dbINEnm0mLHsaHF&#10;nj5bqv+ro1WQptnsq/7926ywMpk3Yb/ZZXulJi/jxwJEoDE8xHf3Wsf5Gdx+iQfI8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fv8WwQAAANsAAAAPAAAAAAAAAAAAAAAA&#10;AKECAABkcnMvZG93bnJldi54bWxQSwUGAAAAAAQABAD5AAAAjwMAAAAA&#10;" strokeweight=".5pt">
                          <v:stroke endarrow="open" joinstyle="miter"/>
                        </v:shape>
                        <v:shape id="Straight Arrow Connector 689" o:spid="_x0000_s1042" type="#_x0000_t32" style="position:absolute;left:27623;top:8001;width:0;height:129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FrZMQAAADbAAAADwAAAGRycy9kb3ducmV2LnhtbESPQWvCQBCF74X+h2UKvdWNAZuSuoq0&#10;iAVPRgv2NmTHJLg7G7Krpv++cyh4m+G9ee+b+XL0Tl1piF1gA9NJBoq4DrbjxsBhv355AxUTskUX&#10;mAz8UoTl4vFhjqUNN97RtUqNkhCOJRpoU+pLrWPdksc4CT2xaKcweEyyDo22A94k3DudZ9mr9tix&#10;NLTY00dL9bm6eAN5Xsw+6++f7QYrV0SXjtt9cTTm+WlcvYNKNKa7+f/6ywq+wMovMoB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4WtkxAAAANsAAAAPAAAAAAAAAAAA&#10;AAAAAKECAABkcnMvZG93bnJldi54bWxQSwUGAAAAAAQABAD5AAAAkgMAAAAA&#10;" strokeweight=".5pt">
                          <v:stroke endarrow="open" joinstyle="miter"/>
                        </v:shape>
                      </v:group>
                      <v:rect id="Rectangle 7" o:spid="_x0000_s1043" style="position:absolute;left:16478;top:293;width:11481;height:6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xkesEA&#10;AADbAAAADwAAAGRycy9kb3ducmV2LnhtbERPS2vCQBC+F/oflin0VjcWLDW6kVDa6q0aBa9DdvLQ&#10;7OySXWP8992C0Nt8fM9ZrkbTiYF631pWMJ0kIIhLq1uuFRz2Xy/vIHxA1thZJgU38rDKHh+WmGp7&#10;5R0NRahFDGGfooImBJdK6cuGDPqJdcSRq2xvMETY11L3eI3hppOvSfImDbYcGxp09NFQeS4uRsFs&#10;TUeanS6bbUeDq/LP/Ofb5Uo9P435AkSgMfyL7+6NjvPn8PdLPEB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8ZHrBAAAA2wAAAA8AAAAAAAAAAAAAAAAAmAIAAGRycy9kb3du&#10;cmV2LnhtbFBLBQYAAAAABAAEAPUAAACGAwAAAAA=&#10;" strokeweight="1.25pt">
                        <v:textbox>
                          <w:txbxContent>
                            <w:p w:rsidR="007D1A4E" w:rsidRPr="00E9477E" w:rsidRDefault="007D1A4E" w:rsidP="007D1A4E">
                              <w:r>
                                <w:t xml:space="preserve">Data </w:t>
                              </w:r>
                              <w:r w:rsidRPr="00E9477E">
                                <w:t xml:space="preserve">validation </w:t>
                              </w:r>
                            </w:p>
                          </w:txbxContent>
                        </v:textbox>
                      </v:rect>
                    </v:group>
                    <v:shape id="Straight Arrow Connector 514" o:spid="_x0000_s1044" type="#_x0000_t32" style="position:absolute;left:28003;top:3238;width:91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ut38AAAADbAAAADwAAAGRycy9kb3ducmV2LnhtbERPTWvCQBC9F/oflin0VjcGbErqKtIi&#10;FjwZLdjbkB2T4O5syK6a/vvOoeDx8b7ny9E7daUhdoENTCcZKOI62I4bA4f9+uUNVEzIFl1gMvBL&#10;EZaLx4c5ljbceEfXKjVKQjiWaKBNqS+1jnVLHuMk9MTCncLgMQkcGm0HvEm4dzrPslftsWNpaLGn&#10;j5bqc3XxBvK8mH3W3z/bDVauiC4dt/viaMzz07h6B5VoTHfxv/vLik/Wyxf5AXrx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D7rd/AAAAA2wAAAA8AAAAAAAAAAAAAAAAA&#10;oQIAAGRycy9kb3ducmV2LnhtbFBLBQYAAAAABAAEAPkAAACOAwAAAAA=&#10;" strokeweight=".5pt">
                      <v:stroke endarrow="open" joinstyle="miter"/>
                    </v:shape>
                  </v:group>
                </v:group>
              </v:group>
            </w:pict>
          </mc:Fallback>
        </mc:AlternateContent>
      </w:r>
      <w:r w:rsidR="00C54AAE" w:rsidRPr="001017B3">
        <w:rPr>
          <w:rFonts w:cstheme="minorHAnsi"/>
          <w:color w:val="000000" w:themeColor="text1"/>
        </w:rPr>
        <w:t xml:space="preserve">                           </w:t>
      </w:r>
    </w:p>
    <w:p w:rsidR="007D1A4E" w:rsidRPr="001017B3" w:rsidRDefault="007D1A4E" w:rsidP="007D1A4E">
      <w:pPr>
        <w:ind w:left="720"/>
        <w:rPr>
          <w:rFonts w:cstheme="minorHAnsi"/>
        </w:rPr>
      </w:pPr>
    </w:p>
    <w:p w:rsidR="007D1A4E" w:rsidRPr="001017B3" w:rsidRDefault="007D1A4E" w:rsidP="007D1A4E">
      <w:pPr>
        <w:rPr>
          <w:rFonts w:cstheme="minorHAnsi"/>
        </w:rPr>
      </w:pPr>
    </w:p>
    <w:p w:rsidR="007D1A4E" w:rsidRPr="001017B3" w:rsidRDefault="007D1A4E" w:rsidP="007D1A4E">
      <w:pPr>
        <w:rPr>
          <w:rFonts w:cstheme="minorHAnsi"/>
        </w:rPr>
      </w:pPr>
    </w:p>
    <w:p w:rsidR="007D1A4E" w:rsidRPr="001017B3" w:rsidRDefault="007D1A4E" w:rsidP="007D1A4E">
      <w:pPr>
        <w:rPr>
          <w:rFonts w:cstheme="minorHAnsi"/>
        </w:rPr>
      </w:pPr>
    </w:p>
    <w:p w:rsidR="007D1A4E" w:rsidRPr="001017B3" w:rsidRDefault="007D1A4E" w:rsidP="007D1A4E">
      <w:pPr>
        <w:rPr>
          <w:rFonts w:cstheme="minorHAnsi"/>
        </w:rPr>
      </w:pPr>
    </w:p>
    <w:p w:rsidR="007D1A4E" w:rsidRPr="001017B3" w:rsidRDefault="007D1A4E" w:rsidP="007D1A4E">
      <w:pPr>
        <w:rPr>
          <w:rFonts w:cstheme="minorHAnsi"/>
        </w:rPr>
      </w:pPr>
    </w:p>
    <w:p w:rsidR="007D1A4E" w:rsidRPr="001017B3" w:rsidRDefault="007D1A4E" w:rsidP="007D1A4E">
      <w:pPr>
        <w:rPr>
          <w:rFonts w:cstheme="minorHAnsi"/>
        </w:rPr>
      </w:pPr>
    </w:p>
    <w:p w:rsidR="007D1A4E" w:rsidRPr="001017B3" w:rsidRDefault="007D1A4E" w:rsidP="007D1A4E">
      <w:pPr>
        <w:rPr>
          <w:rFonts w:cstheme="minorHAnsi"/>
        </w:rPr>
      </w:pPr>
    </w:p>
    <w:p w:rsidR="007D1A4E" w:rsidRPr="001017B3" w:rsidRDefault="007D1A4E" w:rsidP="007D1A4E">
      <w:pPr>
        <w:rPr>
          <w:rFonts w:cstheme="minorHAnsi"/>
        </w:rPr>
      </w:pPr>
    </w:p>
    <w:p w:rsidR="007D1A4E" w:rsidRPr="001017B3" w:rsidRDefault="007D1A4E" w:rsidP="007D1A4E">
      <w:pPr>
        <w:rPr>
          <w:rFonts w:cstheme="minorHAnsi"/>
        </w:rPr>
      </w:pPr>
    </w:p>
    <w:p w:rsidR="001017B3" w:rsidRPr="001017B3" w:rsidRDefault="001017B3" w:rsidP="007D1A4E">
      <w:pPr>
        <w:rPr>
          <w:rFonts w:cstheme="minorHAnsi"/>
        </w:rPr>
      </w:pPr>
    </w:p>
    <w:p w:rsidR="001017B3" w:rsidRDefault="001017B3" w:rsidP="001017B3">
      <w:pPr>
        <w:pStyle w:val="ListParagraph"/>
        <w:rPr>
          <w:rFonts w:cstheme="minorHAnsi"/>
          <w:color w:val="000000" w:themeColor="text1"/>
        </w:rPr>
      </w:pPr>
    </w:p>
    <w:p w:rsidR="001017B3" w:rsidRDefault="001017B3" w:rsidP="001017B3">
      <w:pPr>
        <w:pStyle w:val="ListParagraph"/>
        <w:rPr>
          <w:rFonts w:cstheme="minorHAnsi"/>
          <w:color w:val="000000" w:themeColor="text1"/>
        </w:rPr>
      </w:pPr>
    </w:p>
    <w:p w:rsidR="001017B3" w:rsidRDefault="001017B3" w:rsidP="001017B3">
      <w:pPr>
        <w:pStyle w:val="ListParagraph"/>
        <w:rPr>
          <w:rFonts w:cstheme="minorHAnsi"/>
          <w:color w:val="000000" w:themeColor="text1"/>
        </w:rPr>
      </w:pPr>
    </w:p>
    <w:p w:rsidR="001017B3" w:rsidRPr="001017B3" w:rsidRDefault="001017B3" w:rsidP="001017B3">
      <w:pPr>
        <w:pStyle w:val="ListParagraph"/>
        <w:rPr>
          <w:rFonts w:cstheme="minorHAnsi"/>
          <w:color w:val="000000" w:themeColor="text1"/>
        </w:rPr>
      </w:pPr>
    </w:p>
    <w:p w:rsidR="001017B3" w:rsidRPr="001017B3" w:rsidRDefault="00EE57FF" w:rsidP="001017B3">
      <w:pPr>
        <w:pStyle w:val="ListParagraph"/>
        <w:numPr>
          <w:ilvl w:val="0"/>
          <w:numId w:val="2"/>
        </w:numPr>
        <w:rPr>
          <w:rFonts w:cstheme="minorHAnsi"/>
          <w:color w:val="000000" w:themeColor="text1"/>
        </w:rPr>
      </w:pPr>
      <w:r w:rsidRPr="00EE57FF">
        <w:rPr>
          <w:rFonts w:cstheme="minorHAnsi"/>
          <w:b/>
        </w:rPr>
        <w:t>File from Admin Source Systems</w:t>
      </w:r>
      <w:r>
        <w:rPr>
          <w:rFonts w:cstheme="minorHAnsi"/>
        </w:rPr>
        <w:t xml:space="preserve">-  </w:t>
      </w:r>
      <w:r w:rsidR="001017B3" w:rsidRPr="001017B3">
        <w:rPr>
          <w:rFonts w:cstheme="minorHAnsi"/>
        </w:rPr>
        <w:t xml:space="preserve">In GPS, we receive 11 files along with their control files from MF source system which contains party and Registration information of the party </w:t>
      </w:r>
      <w:r w:rsidR="001017B3" w:rsidRPr="001017B3">
        <w:rPr>
          <w:rFonts w:cstheme="minorHAnsi"/>
          <w:color w:val="000000" w:themeColor="text1"/>
        </w:rPr>
        <w:t>which needs to be loaded into GPM Pre-Landing database.</w:t>
      </w:r>
    </w:p>
    <w:p w:rsidR="001017B3" w:rsidRPr="001017B3" w:rsidRDefault="001017B3" w:rsidP="001017B3">
      <w:pPr>
        <w:pStyle w:val="ListParagraph"/>
        <w:rPr>
          <w:rFonts w:cstheme="minorHAnsi"/>
        </w:rPr>
      </w:pPr>
    </w:p>
    <w:p w:rsidR="00660F4B" w:rsidRPr="00EE57FF" w:rsidRDefault="00EE57FF" w:rsidP="00EE57FF">
      <w:pPr>
        <w:pStyle w:val="ListParagraph"/>
        <w:numPr>
          <w:ilvl w:val="0"/>
          <w:numId w:val="2"/>
        </w:numPr>
        <w:rPr>
          <w:rFonts w:cstheme="minorHAnsi"/>
        </w:rPr>
      </w:pPr>
      <w:r w:rsidRPr="00EE57FF">
        <w:rPr>
          <w:rFonts w:cstheme="minorHAnsi"/>
          <w:b/>
        </w:rPr>
        <w:t>Proc_control-</w:t>
      </w:r>
      <w:r>
        <w:rPr>
          <w:rFonts w:cstheme="minorHAnsi"/>
        </w:rPr>
        <w:t xml:space="preserve"> </w:t>
      </w:r>
      <w:r w:rsidR="001017B3" w:rsidRPr="00EE57FF">
        <w:rPr>
          <w:rFonts w:cstheme="minorHAnsi"/>
        </w:rPr>
        <w:t xml:space="preserve">Before any process start we will check if the count of records matches, if it doesn’t it be aborted. The process related, file related information is stored in proc_control, T_file_control. After that batch processing is done. </w:t>
      </w:r>
    </w:p>
    <w:p w:rsidR="001017B3" w:rsidRPr="001017B3" w:rsidRDefault="001017B3" w:rsidP="001017B3">
      <w:pPr>
        <w:pStyle w:val="ListParagraph"/>
        <w:rPr>
          <w:rFonts w:cstheme="minorHAnsi"/>
        </w:rPr>
      </w:pPr>
    </w:p>
    <w:p w:rsidR="00EE57FF" w:rsidRDefault="00EE57FF" w:rsidP="00EE57FF">
      <w:pPr>
        <w:pStyle w:val="ListParagraph"/>
        <w:numPr>
          <w:ilvl w:val="0"/>
          <w:numId w:val="2"/>
        </w:numPr>
        <w:rPr>
          <w:rFonts w:cstheme="minorHAnsi"/>
        </w:rPr>
      </w:pPr>
      <w:r w:rsidRPr="00EE57FF">
        <w:rPr>
          <w:rFonts w:cstheme="minorHAnsi"/>
          <w:b/>
        </w:rPr>
        <w:t>Validation-</w:t>
      </w:r>
      <w:r>
        <w:rPr>
          <w:rFonts w:cstheme="minorHAnsi"/>
          <w:b/>
        </w:rPr>
        <w:t xml:space="preserve"> </w:t>
      </w:r>
      <w:r>
        <w:rPr>
          <w:rFonts w:cstheme="minorHAnsi"/>
        </w:rPr>
        <w:t xml:space="preserve">In data validation, there are two major steps one duplicate record routed to error table and minimum data validation where valid file will be created </w:t>
      </w:r>
      <w:r w:rsidRPr="00EE57FF">
        <w:rPr>
          <w:rFonts w:cstheme="minorHAnsi"/>
          <w:b/>
        </w:rPr>
        <w:t>(GPS_VALID.txt)</w:t>
      </w:r>
      <w:r>
        <w:rPr>
          <w:rFonts w:cstheme="minorHAnsi"/>
        </w:rPr>
        <w:t xml:space="preserve"> via indirect list which will be source to all ETL processes. </w:t>
      </w:r>
    </w:p>
    <w:p w:rsidR="00EE57FF" w:rsidRPr="00EE57FF" w:rsidRDefault="00EE57FF" w:rsidP="00EE57FF">
      <w:pPr>
        <w:pStyle w:val="ListParagraph"/>
        <w:rPr>
          <w:rFonts w:cstheme="minorHAnsi"/>
        </w:rPr>
      </w:pPr>
    </w:p>
    <w:p w:rsidR="007D1A4E" w:rsidRPr="00B9433D" w:rsidRDefault="00EE57FF" w:rsidP="00EE57FF">
      <w:pPr>
        <w:pStyle w:val="ListParagraph"/>
        <w:numPr>
          <w:ilvl w:val="0"/>
          <w:numId w:val="2"/>
        </w:numPr>
        <w:rPr>
          <w:rFonts w:cstheme="minorHAnsi"/>
          <w:b/>
        </w:rPr>
      </w:pPr>
      <w:r w:rsidRPr="00EE57FF">
        <w:rPr>
          <w:rFonts w:cstheme="minorHAnsi"/>
          <w:b/>
        </w:rPr>
        <w:t>Delta action Code-</w:t>
      </w:r>
      <w:r>
        <w:rPr>
          <w:rFonts w:cstheme="minorHAnsi"/>
          <w:b/>
        </w:rPr>
        <w:t xml:space="preserve"> </w:t>
      </w:r>
      <w:r>
        <w:rPr>
          <w:rFonts w:cstheme="minorHAnsi"/>
        </w:rPr>
        <w:t xml:space="preserve">Based on delta action code records will be inserted or updated.  </w:t>
      </w:r>
      <w:r w:rsidRPr="00EE57FF">
        <w:rPr>
          <w:rFonts w:cstheme="minorHAnsi"/>
        </w:rPr>
        <w:t xml:space="preserve">For code </w:t>
      </w:r>
      <w:r w:rsidRPr="00EE57FF">
        <w:rPr>
          <w:rFonts w:cstheme="minorHAnsi"/>
          <w:b/>
        </w:rPr>
        <w:t>‘A’</w:t>
      </w:r>
      <w:r w:rsidRPr="00EE57FF">
        <w:rPr>
          <w:rFonts w:cstheme="minorHAnsi"/>
        </w:rPr>
        <w:t xml:space="preserve"> sponsor record will be inserted, </w:t>
      </w:r>
      <w:r w:rsidRPr="00EE57FF">
        <w:rPr>
          <w:rFonts w:cstheme="minorHAnsi"/>
          <w:b/>
        </w:rPr>
        <w:t>‘U’</w:t>
      </w:r>
      <w:r w:rsidRPr="00EE57FF">
        <w:rPr>
          <w:rFonts w:cstheme="minorHAnsi"/>
        </w:rPr>
        <w:t xml:space="preserve"> updated</w:t>
      </w:r>
      <w:r>
        <w:rPr>
          <w:rFonts w:cstheme="minorHAnsi"/>
        </w:rPr>
        <w:t xml:space="preserve">, </w:t>
      </w:r>
      <w:r w:rsidRPr="00EE57FF">
        <w:rPr>
          <w:rFonts w:cstheme="minorHAnsi"/>
          <w:b/>
        </w:rPr>
        <w:t xml:space="preserve">’D’ </w:t>
      </w:r>
      <w:r>
        <w:rPr>
          <w:rFonts w:cstheme="minorHAnsi"/>
        </w:rPr>
        <w:t xml:space="preserve">party record will be considered as updated and sponsor party record as inactive. </w:t>
      </w:r>
      <w:r w:rsidRPr="00B9433D">
        <w:rPr>
          <w:rFonts w:cstheme="minorHAnsi"/>
          <w:b/>
        </w:rPr>
        <w:t>HUB_STATE_IND</w:t>
      </w:r>
      <w:r>
        <w:rPr>
          <w:rFonts w:cstheme="minorHAnsi"/>
        </w:rPr>
        <w:t xml:space="preserve"> which is indicator will be </w:t>
      </w:r>
      <w:r w:rsidR="00B9433D">
        <w:rPr>
          <w:rFonts w:cstheme="minorHAnsi"/>
        </w:rPr>
        <w:t xml:space="preserve">-1 in all party and child tables of the party. If party table is set to -1, all child tables record will also be set to -1 by default. </w:t>
      </w:r>
    </w:p>
    <w:p w:rsidR="00B9433D" w:rsidRPr="00B9433D" w:rsidRDefault="00B9433D" w:rsidP="00B9433D">
      <w:pPr>
        <w:pStyle w:val="ListParagraph"/>
        <w:rPr>
          <w:rFonts w:cstheme="minorHAnsi"/>
          <w:b/>
        </w:rPr>
      </w:pPr>
    </w:p>
    <w:p w:rsidR="00901616" w:rsidRPr="00901616" w:rsidRDefault="00B9433D" w:rsidP="00901616">
      <w:pPr>
        <w:pStyle w:val="ListParagraph"/>
        <w:numPr>
          <w:ilvl w:val="0"/>
          <w:numId w:val="2"/>
        </w:numPr>
        <w:rPr>
          <w:rFonts w:cstheme="minorHAnsi"/>
          <w:b/>
        </w:rPr>
      </w:pPr>
      <w:r>
        <w:rPr>
          <w:rFonts w:cstheme="minorHAnsi"/>
          <w:b/>
        </w:rPr>
        <w:t>Party and policy relationship-</w:t>
      </w:r>
      <w:r w:rsidR="007A1992">
        <w:rPr>
          <w:rFonts w:cstheme="minorHAnsi"/>
          <w:b/>
        </w:rPr>
        <w:t xml:space="preserve"> </w:t>
      </w:r>
      <w:r w:rsidR="007A1992">
        <w:rPr>
          <w:rFonts w:cstheme="minorHAnsi"/>
        </w:rPr>
        <w:t>We create dump of PARTY_DUMP.cdf</w:t>
      </w:r>
      <w:r w:rsidR="00901616">
        <w:rPr>
          <w:rFonts w:cstheme="minorHAnsi"/>
        </w:rPr>
        <w:t>, PARTY</w:t>
      </w:r>
      <w:r w:rsidR="007A1992">
        <w:rPr>
          <w:rFonts w:cstheme="minorHAnsi"/>
        </w:rPr>
        <w:t>_AGMT_DUMP.cdf</w:t>
      </w:r>
      <w:r w:rsidR="00901616">
        <w:rPr>
          <w:rFonts w:cstheme="minorHAnsi"/>
        </w:rPr>
        <w:t>, EXT</w:t>
      </w:r>
      <w:r w:rsidR="007A1992">
        <w:rPr>
          <w:rFonts w:cstheme="minorHAnsi"/>
        </w:rPr>
        <w:t>_GRP_ID_STG</w:t>
      </w:r>
      <w:r w:rsidR="00901616">
        <w:rPr>
          <w:rFonts w:cstheme="minorHAnsi"/>
        </w:rPr>
        <w:t>, and T</w:t>
      </w:r>
      <w:r w:rsidR="007A1992">
        <w:rPr>
          <w:rFonts w:cstheme="minorHAnsi"/>
        </w:rPr>
        <w:t>_PARTY_SPNCR_GRP_ID.</w:t>
      </w:r>
    </w:p>
    <w:p w:rsidR="00901616" w:rsidRPr="00901616" w:rsidRDefault="00901616" w:rsidP="00901616">
      <w:pPr>
        <w:pStyle w:val="ListParagraph"/>
        <w:rPr>
          <w:rFonts w:cstheme="minorHAnsi"/>
          <w:b/>
        </w:rPr>
      </w:pPr>
    </w:p>
    <w:p w:rsidR="00901616" w:rsidRDefault="00901616" w:rsidP="00901616">
      <w:pPr>
        <w:pStyle w:val="ListParagraph"/>
        <w:rPr>
          <w:rFonts w:cstheme="minorHAnsi"/>
        </w:rPr>
      </w:pPr>
      <w:r>
        <w:rPr>
          <w:rFonts w:cstheme="minorHAnsi"/>
        </w:rPr>
        <w:t xml:space="preserve">We perform lookup on database using source system, admin system and group id. Based on the agmt id policy relation will be set with the party. Sometimes we receive party data but agreement relation is missing in that case we simply insert the data, and after lookup on </w:t>
      </w:r>
      <w:r w:rsidR="00B126EE">
        <w:rPr>
          <w:rFonts w:cstheme="minorHAnsi"/>
        </w:rPr>
        <w:t xml:space="preserve">database and agreement information received it will be related with the party. </w:t>
      </w:r>
    </w:p>
    <w:p w:rsidR="00B126EE" w:rsidRDefault="00B126EE" w:rsidP="00901616">
      <w:pPr>
        <w:pStyle w:val="ListParagraph"/>
        <w:rPr>
          <w:rFonts w:cstheme="minorHAnsi"/>
        </w:rPr>
      </w:pPr>
      <w:r>
        <w:rPr>
          <w:rFonts w:cstheme="minorHAnsi"/>
        </w:rPr>
        <w:t xml:space="preserve">C_L_PARTY_AGMT_GPS is only for insert. </w:t>
      </w:r>
    </w:p>
    <w:p w:rsidR="00B126EE" w:rsidRDefault="00B126EE" w:rsidP="00901616">
      <w:pPr>
        <w:pStyle w:val="ListParagraph"/>
        <w:rPr>
          <w:rFonts w:cstheme="minorHAnsi"/>
        </w:rPr>
      </w:pPr>
    </w:p>
    <w:p w:rsidR="00B126EE" w:rsidRPr="00901616" w:rsidRDefault="00B126EE" w:rsidP="00901616">
      <w:pPr>
        <w:pStyle w:val="ListParagraph"/>
        <w:rPr>
          <w:rFonts w:cstheme="minorHAnsi"/>
        </w:rPr>
      </w:pPr>
      <w:bookmarkStart w:id="1" w:name="_GoBack"/>
      <w:bookmarkEnd w:id="1"/>
    </w:p>
    <w:p w:rsidR="007D1A4E" w:rsidRPr="001017B3" w:rsidRDefault="007D1A4E" w:rsidP="007D1A4E">
      <w:pPr>
        <w:rPr>
          <w:rFonts w:cstheme="minorHAnsi"/>
        </w:rPr>
      </w:pPr>
    </w:p>
    <w:p w:rsidR="007D1A4E" w:rsidRPr="001017B3" w:rsidRDefault="007D1A4E" w:rsidP="007D1A4E">
      <w:pPr>
        <w:ind w:left="720"/>
        <w:rPr>
          <w:rFonts w:cstheme="minorHAnsi"/>
        </w:rPr>
      </w:pPr>
    </w:p>
    <w:p w:rsidR="007D1A4E" w:rsidRPr="001017B3" w:rsidRDefault="007D1A4E" w:rsidP="007D1A4E">
      <w:pPr>
        <w:ind w:left="720"/>
        <w:rPr>
          <w:rFonts w:cstheme="minorHAnsi"/>
        </w:rPr>
      </w:pPr>
    </w:p>
    <w:p w:rsidR="007D1A4E" w:rsidRPr="001017B3" w:rsidRDefault="007D1A4E" w:rsidP="007D1A4E">
      <w:pPr>
        <w:rPr>
          <w:rFonts w:cstheme="minorHAnsi"/>
        </w:rPr>
      </w:pPr>
    </w:p>
    <w:p w:rsidR="007D1A4E" w:rsidRPr="001017B3" w:rsidRDefault="007D1A4E" w:rsidP="007D1A4E">
      <w:pPr>
        <w:rPr>
          <w:rFonts w:cstheme="minorHAnsi"/>
        </w:rPr>
      </w:pPr>
    </w:p>
    <w:p w:rsidR="00C54AAE" w:rsidRPr="001017B3" w:rsidRDefault="00C54AAE">
      <w:pPr>
        <w:rPr>
          <w:rFonts w:cstheme="minorHAnsi"/>
        </w:rPr>
      </w:pPr>
    </w:p>
    <w:sectPr w:rsidR="00C54AAE" w:rsidRPr="00101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Bold">
    <w:panose1 w:val="00000000000000000000"/>
    <w:charset w:val="00"/>
    <w:family w:val="roman"/>
    <w:notTrueType/>
    <w:pitch w:val="default"/>
  </w:font>
  <w:font w:name="BellSouthBasic">
    <w:altName w:val="Courier New"/>
    <w:charset w:val="00"/>
    <w:family w:val="auto"/>
    <w:pitch w:val="variable"/>
    <w:sig w:usb0="00000083" w:usb1="00000000" w:usb2="00000000" w:usb3="00000000" w:csb0="00000009"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03C3F"/>
    <w:multiLevelType w:val="multilevel"/>
    <w:tmpl w:val="F5B48DAC"/>
    <w:lvl w:ilvl="0">
      <w:start w:val="1"/>
      <w:numFmt w:val="decimal"/>
      <w:pStyle w:val="Heading1"/>
      <w:lvlText w:val="%1."/>
      <w:lvlJc w:val="left"/>
      <w:pPr>
        <w:ind w:left="972" w:hanging="432"/>
      </w:pPr>
      <w:rPr>
        <w:rFonts w:ascii="Arial" w:hAnsi="Arial" w:cs="Arial" w:hint="default"/>
        <w:b/>
        <w:color w:val="5B9BD5" w:themeColor="accent1"/>
      </w:rPr>
    </w:lvl>
    <w:lvl w:ilvl="1">
      <w:start w:val="1"/>
      <w:numFmt w:val="decimal"/>
      <w:lvlText w:val="%1.%2"/>
      <w:lvlJc w:val="left"/>
      <w:pPr>
        <w:ind w:left="666" w:hanging="576"/>
      </w:pPr>
      <w:rPr>
        <w:b/>
        <w:color w:val="4F81BD"/>
      </w:rPr>
    </w:lvl>
    <w:lvl w:ilvl="2">
      <w:start w:val="1"/>
      <w:numFmt w:val="decimal"/>
      <w:pStyle w:val="Heading3"/>
      <w:lvlText w:val="%1.%2.%3"/>
      <w:lvlJc w:val="left"/>
      <w:pPr>
        <w:ind w:left="1800" w:hanging="720"/>
      </w:pPr>
      <w:rPr>
        <w:b/>
        <w:color w:val="4F81BD"/>
      </w:rPr>
    </w:lvl>
    <w:lvl w:ilvl="3">
      <w:start w:val="1"/>
      <w:numFmt w:val="decimal"/>
      <w:pStyle w:val="Heading4"/>
      <w:lvlText w:val="%1.%2.%3.%4"/>
      <w:lvlJc w:val="left"/>
      <w:pPr>
        <w:ind w:left="2034" w:hanging="864"/>
      </w:pPr>
      <w:rPr>
        <w:rFonts w:ascii="Arial" w:hAnsi="Arial" w:cs="Arial" w:hint="default"/>
        <w:b w:val="0"/>
      </w:rPr>
    </w:lvl>
    <w:lvl w:ilvl="4">
      <w:start w:val="1"/>
      <w:numFmt w:val="decimal"/>
      <w:pStyle w:val="Heading5"/>
      <w:lvlText w:val="%1.%2.%3.%4.%5"/>
      <w:lvlJc w:val="left"/>
      <w:pPr>
        <w:ind w:left="1098" w:hanging="1008"/>
      </w:pPr>
    </w:lvl>
    <w:lvl w:ilvl="5">
      <w:start w:val="1"/>
      <w:numFmt w:val="decimal"/>
      <w:pStyle w:val="Heading6"/>
      <w:lvlText w:val="%1.%2.%3.%4.%5.%6"/>
      <w:lvlJc w:val="left"/>
      <w:pPr>
        <w:ind w:left="1242" w:hanging="1152"/>
      </w:pPr>
    </w:lvl>
    <w:lvl w:ilvl="6">
      <w:start w:val="1"/>
      <w:numFmt w:val="decimal"/>
      <w:pStyle w:val="Heading7"/>
      <w:lvlText w:val="%1.%2.%3.%4.%5.%6.%7"/>
      <w:lvlJc w:val="left"/>
      <w:pPr>
        <w:ind w:left="1386" w:hanging="1296"/>
      </w:pPr>
    </w:lvl>
    <w:lvl w:ilvl="7">
      <w:start w:val="1"/>
      <w:numFmt w:val="decimal"/>
      <w:pStyle w:val="Heading8"/>
      <w:lvlText w:val="%1.%2.%3.%4.%5.%6.%7.%8"/>
      <w:lvlJc w:val="left"/>
      <w:pPr>
        <w:ind w:left="1530" w:hanging="1440"/>
      </w:pPr>
    </w:lvl>
    <w:lvl w:ilvl="8">
      <w:start w:val="1"/>
      <w:numFmt w:val="decimal"/>
      <w:pStyle w:val="Heading9"/>
      <w:lvlText w:val="%1.%2.%3.%4.%5.%6.%7.%8.%9"/>
      <w:lvlJc w:val="left"/>
      <w:pPr>
        <w:ind w:left="1674" w:hanging="1584"/>
      </w:pPr>
    </w:lvl>
  </w:abstractNum>
  <w:abstractNum w:abstractNumId="1" w15:restartNumberingAfterBreak="0">
    <w:nsid w:val="6AD24F53"/>
    <w:multiLevelType w:val="hybridMultilevel"/>
    <w:tmpl w:val="EF38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B8F"/>
    <w:rsid w:val="001017B3"/>
    <w:rsid w:val="00440DA3"/>
    <w:rsid w:val="00451A3C"/>
    <w:rsid w:val="00512D11"/>
    <w:rsid w:val="006212CF"/>
    <w:rsid w:val="00660F4B"/>
    <w:rsid w:val="007011AB"/>
    <w:rsid w:val="007A1992"/>
    <w:rsid w:val="007D1A4E"/>
    <w:rsid w:val="007D2B8F"/>
    <w:rsid w:val="00901616"/>
    <w:rsid w:val="00996D4C"/>
    <w:rsid w:val="00B10F3C"/>
    <w:rsid w:val="00B126EE"/>
    <w:rsid w:val="00B20989"/>
    <w:rsid w:val="00B9433D"/>
    <w:rsid w:val="00C54AAE"/>
    <w:rsid w:val="00E874E0"/>
    <w:rsid w:val="00EE5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18091-2CBF-4191-B827-3E56E87B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Met Heading 1,Part,Sub Heading 1,Main Header,WI Heading 1 (With Numbering),H1,Section Heading (1.0,2.0...),Section Heading,don't use,Headline1,Headline11,Headline12,Headline13"/>
    <w:basedOn w:val="Normal"/>
    <w:next w:val="Normal"/>
    <w:link w:val="Heading1Char"/>
    <w:qFormat/>
    <w:rsid w:val="007D2B8F"/>
    <w:pPr>
      <w:keepNext/>
      <w:widowControl w:val="0"/>
      <w:numPr>
        <w:numId w:val="1"/>
      </w:numPr>
      <w:adjustRightInd w:val="0"/>
      <w:spacing w:before="240" w:after="60" w:line="360" w:lineRule="atLeast"/>
      <w:jc w:val="both"/>
      <w:outlineLvl w:val="0"/>
    </w:pPr>
    <w:rPr>
      <w:rFonts w:eastAsia="Times New Roman" w:cs="Arial"/>
      <w:b/>
      <w:bCs/>
      <w:kern w:val="32"/>
      <w:sz w:val="32"/>
      <w:szCs w:val="32"/>
    </w:rPr>
  </w:style>
  <w:style w:type="paragraph" w:styleId="Heading3">
    <w:name w:val="heading 3"/>
    <w:aliases w:val="Met Heading 3"/>
    <w:basedOn w:val="Normal"/>
    <w:next w:val="Normal"/>
    <w:link w:val="Heading3Char"/>
    <w:qFormat/>
    <w:rsid w:val="007D2B8F"/>
    <w:pPr>
      <w:keepNext/>
      <w:widowControl w:val="0"/>
      <w:numPr>
        <w:ilvl w:val="2"/>
        <w:numId w:val="1"/>
      </w:numPr>
      <w:adjustRightInd w:val="0"/>
      <w:spacing w:after="0" w:line="360" w:lineRule="atLeast"/>
      <w:jc w:val="both"/>
      <w:outlineLvl w:val="2"/>
    </w:pPr>
    <w:rPr>
      <w:rFonts w:eastAsia="Times New Roman" w:cs="Arial"/>
      <w:b/>
      <w:bCs/>
      <w:sz w:val="24"/>
      <w:szCs w:val="26"/>
    </w:rPr>
  </w:style>
  <w:style w:type="paragraph" w:styleId="Heading4">
    <w:name w:val="heading 4"/>
    <w:aliases w:val="Map Title,WI Heading 4 (With Numbering),H4,4"/>
    <w:basedOn w:val="Normal"/>
    <w:next w:val="Normal"/>
    <w:link w:val="Heading4Char"/>
    <w:qFormat/>
    <w:rsid w:val="007D2B8F"/>
    <w:pPr>
      <w:widowControl w:val="0"/>
      <w:numPr>
        <w:ilvl w:val="3"/>
        <w:numId w:val="1"/>
      </w:numPr>
      <w:adjustRightInd w:val="0"/>
      <w:spacing w:before="120" w:after="240" w:line="240" w:lineRule="exact"/>
      <w:jc w:val="both"/>
      <w:outlineLvl w:val="3"/>
    </w:pPr>
    <w:rPr>
      <w:rFonts w:ascii="Arial Black" w:eastAsia="Times New Roman" w:hAnsi="Arial Black" w:cs="Arial Black"/>
      <w:sz w:val="28"/>
      <w:szCs w:val="28"/>
    </w:rPr>
  </w:style>
  <w:style w:type="paragraph" w:styleId="Heading5">
    <w:name w:val="heading 5"/>
    <w:aliases w:val="Block Label"/>
    <w:basedOn w:val="Normal"/>
    <w:next w:val="Normal"/>
    <w:link w:val="Heading5Char"/>
    <w:qFormat/>
    <w:rsid w:val="007D2B8F"/>
    <w:pPr>
      <w:widowControl w:val="0"/>
      <w:numPr>
        <w:ilvl w:val="4"/>
        <w:numId w:val="1"/>
      </w:numPr>
      <w:adjustRightInd w:val="0"/>
      <w:spacing w:before="40" w:after="40" w:line="277" w:lineRule="exact"/>
      <w:jc w:val="both"/>
      <w:outlineLvl w:val="4"/>
    </w:pPr>
    <w:rPr>
      <w:rFonts w:ascii="Arial Bold" w:eastAsia="Times New Roman" w:hAnsi="Arial Bold" w:cs="Arial Bold"/>
      <w:b/>
      <w:bCs/>
    </w:rPr>
  </w:style>
  <w:style w:type="paragraph" w:styleId="Heading6">
    <w:name w:val="heading 6"/>
    <w:basedOn w:val="Normal"/>
    <w:next w:val="Normal"/>
    <w:link w:val="Heading6Char"/>
    <w:qFormat/>
    <w:rsid w:val="007D2B8F"/>
    <w:pPr>
      <w:widowControl w:val="0"/>
      <w:numPr>
        <w:ilvl w:val="5"/>
        <w:numId w:val="1"/>
      </w:numPr>
      <w:adjustRightInd w:val="0"/>
      <w:spacing w:before="240" w:after="60" w:line="360" w:lineRule="atLeast"/>
      <w:jc w:val="both"/>
      <w:outlineLvl w:val="5"/>
    </w:pPr>
    <w:rPr>
      <w:rFonts w:ascii="Arial" w:eastAsia="Times New Roman" w:hAnsi="Arial" w:cs="Times New Roman"/>
      <w:b/>
      <w:bCs/>
    </w:rPr>
  </w:style>
  <w:style w:type="paragraph" w:styleId="Heading7">
    <w:name w:val="heading 7"/>
    <w:basedOn w:val="Normal"/>
    <w:next w:val="Normal"/>
    <w:link w:val="Heading7Char"/>
    <w:qFormat/>
    <w:rsid w:val="007D2B8F"/>
    <w:pPr>
      <w:widowControl w:val="0"/>
      <w:numPr>
        <w:ilvl w:val="6"/>
        <w:numId w:val="1"/>
      </w:numPr>
      <w:adjustRightInd w:val="0"/>
      <w:spacing w:after="0" w:line="240" w:lineRule="exact"/>
      <w:jc w:val="both"/>
      <w:outlineLvl w:val="6"/>
    </w:pPr>
    <w:rPr>
      <w:rFonts w:ascii="BellSouthBasic" w:eastAsia="Times New Roman" w:hAnsi="BellSouthBasic" w:cs="BellSouthBasic"/>
      <w:i/>
      <w:iCs/>
      <w:sz w:val="16"/>
      <w:szCs w:val="16"/>
    </w:rPr>
  </w:style>
  <w:style w:type="paragraph" w:styleId="Heading8">
    <w:name w:val="heading 8"/>
    <w:basedOn w:val="Normal"/>
    <w:next w:val="Normal"/>
    <w:link w:val="Heading8Char"/>
    <w:qFormat/>
    <w:rsid w:val="007D2B8F"/>
    <w:pPr>
      <w:widowControl w:val="0"/>
      <w:numPr>
        <w:ilvl w:val="7"/>
        <w:numId w:val="1"/>
      </w:numPr>
      <w:adjustRightInd w:val="0"/>
      <w:spacing w:after="0" w:line="240" w:lineRule="exact"/>
      <w:jc w:val="both"/>
      <w:outlineLvl w:val="7"/>
    </w:pPr>
    <w:rPr>
      <w:rFonts w:ascii="Arial" w:eastAsia="Times New Roman" w:hAnsi="Arial" w:cs="Arial"/>
      <w:i/>
      <w:iCs/>
      <w:sz w:val="18"/>
      <w:szCs w:val="18"/>
    </w:rPr>
  </w:style>
  <w:style w:type="paragraph" w:styleId="Heading9">
    <w:name w:val="heading 9"/>
    <w:basedOn w:val="Normal"/>
    <w:next w:val="Normal"/>
    <w:link w:val="Heading9Char"/>
    <w:qFormat/>
    <w:rsid w:val="007D2B8F"/>
    <w:pPr>
      <w:widowControl w:val="0"/>
      <w:numPr>
        <w:ilvl w:val="8"/>
        <w:numId w:val="1"/>
      </w:numPr>
      <w:adjustRightInd w:val="0"/>
      <w:spacing w:before="240" w:after="60" w:line="240" w:lineRule="exact"/>
      <w:jc w:val="both"/>
      <w:outlineLvl w:val="8"/>
    </w:pPr>
    <w:rPr>
      <w:rFonts w:ascii="Arial" w:eastAsia="Times New Roman"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et Heading 1 Char,Part Char,Sub Heading 1 Char,Main Header Char,WI Heading 1 (With Numbering) Char,H1 Char,Section Heading (1.0 Char,2.0...) Char,Section Heading Char,don't use Char,Headline1 Char,Headline11 Char,Headline12 Char"/>
    <w:basedOn w:val="DefaultParagraphFont"/>
    <w:link w:val="Heading1"/>
    <w:rsid w:val="007D2B8F"/>
    <w:rPr>
      <w:rFonts w:eastAsia="Times New Roman" w:cs="Arial"/>
      <w:b/>
      <w:bCs/>
      <w:kern w:val="32"/>
      <w:sz w:val="32"/>
      <w:szCs w:val="32"/>
    </w:rPr>
  </w:style>
  <w:style w:type="character" w:customStyle="1" w:styleId="Heading3Char">
    <w:name w:val="Heading 3 Char"/>
    <w:aliases w:val="Met Heading 3 Char"/>
    <w:basedOn w:val="DefaultParagraphFont"/>
    <w:link w:val="Heading3"/>
    <w:rsid w:val="007D2B8F"/>
    <w:rPr>
      <w:rFonts w:eastAsia="Times New Roman" w:cs="Arial"/>
      <w:b/>
      <w:bCs/>
      <w:sz w:val="24"/>
      <w:szCs w:val="26"/>
    </w:rPr>
  </w:style>
  <w:style w:type="character" w:customStyle="1" w:styleId="Heading4Char">
    <w:name w:val="Heading 4 Char"/>
    <w:aliases w:val="Map Title Char,WI Heading 4 (With Numbering) Char,H4 Char,4 Char"/>
    <w:basedOn w:val="DefaultParagraphFont"/>
    <w:link w:val="Heading4"/>
    <w:rsid w:val="007D2B8F"/>
    <w:rPr>
      <w:rFonts w:ascii="Arial Black" w:eastAsia="Times New Roman" w:hAnsi="Arial Black" w:cs="Arial Black"/>
      <w:sz w:val="28"/>
      <w:szCs w:val="28"/>
    </w:rPr>
  </w:style>
  <w:style w:type="character" w:customStyle="1" w:styleId="Heading5Char">
    <w:name w:val="Heading 5 Char"/>
    <w:aliases w:val="Block Label Char"/>
    <w:basedOn w:val="DefaultParagraphFont"/>
    <w:link w:val="Heading5"/>
    <w:rsid w:val="007D2B8F"/>
    <w:rPr>
      <w:rFonts w:ascii="Arial Bold" w:eastAsia="Times New Roman" w:hAnsi="Arial Bold" w:cs="Arial Bold"/>
      <w:b/>
      <w:bCs/>
    </w:rPr>
  </w:style>
  <w:style w:type="character" w:customStyle="1" w:styleId="Heading6Char">
    <w:name w:val="Heading 6 Char"/>
    <w:basedOn w:val="DefaultParagraphFont"/>
    <w:link w:val="Heading6"/>
    <w:rsid w:val="007D2B8F"/>
    <w:rPr>
      <w:rFonts w:ascii="Arial" w:eastAsia="Times New Roman" w:hAnsi="Arial" w:cs="Times New Roman"/>
      <w:b/>
      <w:bCs/>
    </w:rPr>
  </w:style>
  <w:style w:type="character" w:customStyle="1" w:styleId="Heading7Char">
    <w:name w:val="Heading 7 Char"/>
    <w:basedOn w:val="DefaultParagraphFont"/>
    <w:link w:val="Heading7"/>
    <w:rsid w:val="007D2B8F"/>
    <w:rPr>
      <w:rFonts w:ascii="BellSouthBasic" w:eastAsia="Times New Roman" w:hAnsi="BellSouthBasic" w:cs="BellSouthBasic"/>
      <w:i/>
      <w:iCs/>
      <w:sz w:val="16"/>
      <w:szCs w:val="16"/>
    </w:rPr>
  </w:style>
  <w:style w:type="character" w:customStyle="1" w:styleId="Heading8Char">
    <w:name w:val="Heading 8 Char"/>
    <w:basedOn w:val="DefaultParagraphFont"/>
    <w:link w:val="Heading8"/>
    <w:rsid w:val="007D2B8F"/>
    <w:rPr>
      <w:rFonts w:ascii="Arial" w:eastAsia="Times New Roman" w:hAnsi="Arial" w:cs="Arial"/>
      <w:i/>
      <w:iCs/>
      <w:sz w:val="18"/>
      <w:szCs w:val="18"/>
    </w:rPr>
  </w:style>
  <w:style w:type="character" w:customStyle="1" w:styleId="Heading9Char">
    <w:name w:val="Heading 9 Char"/>
    <w:basedOn w:val="DefaultParagraphFont"/>
    <w:link w:val="Heading9"/>
    <w:rsid w:val="007D2B8F"/>
    <w:rPr>
      <w:rFonts w:ascii="Arial" w:eastAsia="Times New Roman" w:hAnsi="Arial" w:cs="Arial"/>
      <w:b/>
      <w:bCs/>
      <w:i/>
      <w:iCs/>
      <w:sz w:val="18"/>
      <w:szCs w:val="18"/>
    </w:rPr>
  </w:style>
  <w:style w:type="paragraph" w:styleId="ListParagraph">
    <w:name w:val="List Paragraph"/>
    <w:basedOn w:val="Normal"/>
    <w:uiPriority w:val="34"/>
    <w:qFormat/>
    <w:rsid w:val="00101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Sukhija, Himanshu (Cognizant)</dc:creator>
  <cp:keywords/>
  <dc:description/>
  <cp:lastModifiedBy>Suryawanshi, Tejas (Cognizant)</cp:lastModifiedBy>
  <cp:revision>2</cp:revision>
  <dcterms:created xsi:type="dcterms:W3CDTF">2017-08-29T13:26:00Z</dcterms:created>
  <dcterms:modified xsi:type="dcterms:W3CDTF">2017-08-29T13:26:00Z</dcterms:modified>
</cp:coreProperties>
</file>