
<file path=[Content_Types].xml><?xml version="1.0" encoding="utf-8"?>
<Types xmlns="http://schemas.openxmlformats.org/package/2006/content-types">
  <Default ContentType="application/xml" Extension="xml"/>
  <Default ContentType="image/png" Extension="png"/>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77" w:right="0" w:firstLine="0"/>
        <w:jc w:val="left"/>
        <w:rPr>
          <w:rFonts w:ascii="Times New Roman" w:cs="Times New Roman" w:eastAsia="Times New Roman" w:hAnsi="Times New Roman"/>
          <w:b w:val="0"/>
          <w:i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0"/>
          <w:szCs w:val="20"/>
          <w:u w:val="none"/>
          <w:shd w:fill="auto" w:val="clear"/>
          <w:vertAlign w:val="baseline"/>
        </w:rPr>
        <w:drawing>
          <wp:inline distB="0" distT="0" distL="0" distR="0">
            <wp:extent cx="6484619" cy="1112520"/>
            <wp:effectExtent b="0" l="0" r="0" t="0"/>
            <wp:docPr id="2" name="image1.png"/>
            <a:graphic>
              <a:graphicData uri="http://schemas.openxmlformats.org/drawingml/2006/picture">
                <pic:pic>
                  <pic:nvPicPr>
                    <pic:cNvPr id="0" name="image1.png"/>
                    <pic:cNvPicPr preferRelativeResize="0"/>
                  </pic:nvPicPr>
                  <pic:blipFill>
                    <a:blip r:embed="rId6"/>
                    <a:srcRect b="0" l="0" r="0" t="0"/>
                    <a:stretch>
                      <a:fillRect/>
                    </a:stretch>
                  </pic:blipFill>
                  <pic:spPr>
                    <a:xfrm>
                      <a:off x="0" y="0"/>
                      <a:ext cx="6484619" cy="1112520"/>
                    </a:xfrm>
                    <a:prstGeom prst="rect"/>
                    <a:ln/>
                  </pic:spPr>
                </pic:pic>
              </a:graphicData>
            </a:graphic>
          </wp:inline>
        </w:drawing>
      </w:r>
      <w:r w:rsidDel="00000000" w:rsidR="00000000" w:rsidRPr="00000000">
        <w:rPr>
          <w:rtl w:val="0"/>
        </w:rPr>
      </w:r>
    </w:p>
    <w:p w:rsidR="00000000" w:rsidDel="00000000" w:rsidP="00000000" w:rsidRDefault="00000000" w:rsidRPr="00000000" w14:paraId="0000000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1" w:line="240" w:lineRule="auto"/>
        <w:ind w:left="0" w:right="0" w:firstLine="0"/>
        <w:jc w:val="left"/>
        <w:rPr>
          <w:rFonts w:ascii="Times New Roman" w:cs="Times New Roman" w:eastAsia="Times New Roman" w:hAnsi="Times New Roman"/>
          <w:b w:val="0"/>
          <w:i w:val="0"/>
          <w:smallCaps w:val="0"/>
          <w:strike w:val="0"/>
          <w:color w:val="000000"/>
          <w:sz w:val="26"/>
          <w:szCs w:val="26"/>
          <w:u w:val="none"/>
          <w:shd w:fill="auto" w:val="clear"/>
          <w:vertAlign w:val="baseline"/>
        </w:rPr>
      </w:pPr>
      <w:r w:rsidDel="00000000" w:rsidR="00000000" w:rsidRPr="00000000">
        <w:rPr>
          <w:rtl w:val="0"/>
        </w:rPr>
      </w:r>
    </w:p>
    <w:tbl>
      <w:tblPr>
        <w:tblStyle w:val="Table1"/>
        <w:tblW w:w="10717.0" w:type="dxa"/>
        <w:jc w:val="left"/>
        <w:tblInd w:w="133.0" w:type="dxa"/>
        <w:tblBorders>
          <w:top w:color="000000" w:space="0" w:sz="6" w:val="single"/>
          <w:left w:color="000000" w:space="0" w:sz="6" w:val="single"/>
          <w:bottom w:color="000000" w:space="0" w:sz="6" w:val="single"/>
          <w:right w:color="000000" w:space="0" w:sz="6" w:val="single"/>
          <w:insideH w:color="000000" w:space="0" w:sz="6" w:val="single"/>
          <w:insideV w:color="000000" w:space="0" w:sz="6" w:val="single"/>
        </w:tblBorders>
        <w:tblLayout w:type="fixed"/>
        <w:tblLook w:val="0000"/>
      </w:tblPr>
      <w:tblGrid>
        <w:gridCol w:w="1786"/>
        <w:gridCol w:w="2630"/>
        <w:gridCol w:w="6301"/>
        <w:tblGridChange w:id="0">
          <w:tblGrid>
            <w:gridCol w:w="1786"/>
            <w:gridCol w:w="2630"/>
            <w:gridCol w:w="6301"/>
          </w:tblGrid>
        </w:tblGridChange>
      </w:tblGrid>
      <w:tr>
        <w:trPr>
          <w:cantSplit w:val="0"/>
          <w:trHeight w:val="1177" w:hRule="atLeast"/>
          <w:tblHeader w:val="0"/>
        </w:trPr>
        <w:tc>
          <w:tcPr>
            <w:gridSpan w:val="3"/>
            <w:shd w:fill="f1f1f1" w:val="clear"/>
          </w:tcPr>
          <w:p w:rsidR="00000000" w:rsidDel="00000000" w:rsidP="00000000" w:rsidRDefault="00000000" w:rsidRPr="00000000" w14:paraId="0000000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 w:line="240" w:lineRule="auto"/>
              <w:ind w:left="3" w:right="0" w:firstLine="0"/>
              <w:jc w:val="left"/>
              <w:rPr>
                <w:rFonts w:ascii="Times New Roman" w:cs="Times New Roman" w:eastAsia="Times New Roman" w:hAnsi="Times New Roman"/>
                <w:b w:val="1"/>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i w:val="0"/>
                <w:smallCaps w:val="0"/>
                <w:strike w:val="0"/>
                <w:color w:val="0d0d0d"/>
                <w:sz w:val="24"/>
                <w:szCs w:val="24"/>
                <w:u w:val="none"/>
                <w:shd w:fill="auto" w:val="clear"/>
                <w:vertAlign w:val="baseline"/>
                <w:rtl w:val="0"/>
              </w:rPr>
              <w:t xml:space="preserve">PROJECT PROPOSAL</w:t>
            </w:r>
            <w:r w:rsidDel="00000000" w:rsidR="00000000" w:rsidRPr="00000000">
              <w:rPr>
                <w:rtl w:val="0"/>
              </w:rPr>
            </w:r>
          </w:p>
          <w:p w:rsidR="00000000" w:rsidDel="00000000" w:rsidP="00000000" w:rsidRDefault="00000000" w:rsidRPr="00000000" w14:paraId="0000000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i w:val="0"/>
                <w:smallCaps w:val="0"/>
                <w:strike w:val="0"/>
                <w:color w:val="000000"/>
                <w:sz w:val="26"/>
                <w:szCs w:val="26"/>
                <w:u w:val="none"/>
                <w:shd w:fill="auto" w:val="clear"/>
                <w:vertAlign w:val="baseline"/>
              </w:rPr>
            </w:pPr>
            <w:r w:rsidDel="00000000" w:rsidR="00000000" w:rsidRPr="00000000">
              <w:rPr>
                <w:rtl w:val="0"/>
              </w:rPr>
            </w:r>
          </w:p>
          <w:p w:rsidR="00000000" w:rsidDel="00000000" w:rsidP="00000000" w:rsidRDefault="00000000" w:rsidRPr="00000000" w14:paraId="00000005">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5314"/>
              </w:tabs>
              <w:spacing w:after="0" w:before="175" w:line="240" w:lineRule="auto"/>
              <w:ind w:left="123" w:right="0" w:firstLine="0"/>
              <w:jc w:val="left"/>
              <w:rPr>
                <w:rFonts w:ascii="Times New Roman" w:cs="Times New Roman" w:eastAsia="Times New Roman" w:hAnsi="Times New Roman"/>
                <w:b w:val="1"/>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i w:val="0"/>
                <w:smallCaps w:val="0"/>
                <w:strike w:val="0"/>
                <w:color w:val="0d0d0d"/>
                <w:sz w:val="24"/>
                <w:szCs w:val="24"/>
                <w:u w:val="none"/>
                <w:shd w:fill="auto" w:val="clear"/>
                <w:vertAlign w:val="baseline"/>
                <w:rtl w:val="0"/>
              </w:rPr>
              <w:t xml:space="preserve">PROJECT GROUP NO: 45</w:t>
              <w:tab/>
              <w:t xml:space="preserve">                                      ACADEMIC YEAR: 2025-26</w:t>
            </w:r>
            <w:r w:rsidDel="00000000" w:rsidR="00000000" w:rsidRPr="00000000">
              <w:rPr>
                <w:rtl w:val="0"/>
              </w:rPr>
            </w:r>
          </w:p>
        </w:tc>
      </w:tr>
      <w:tr>
        <w:trPr>
          <w:cantSplit w:val="0"/>
          <w:trHeight w:val="324" w:hRule="atLeast"/>
          <w:tblHeader w:val="0"/>
        </w:trPr>
        <w:tc>
          <w:tcPr>
            <w:gridSpan w:val="3"/>
            <w:shd w:fill="d9d9d9" w:val="clear"/>
          </w:tcPr>
          <w:p w:rsidR="00000000" w:rsidDel="00000000" w:rsidP="00000000" w:rsidRDefault="00000000" w:rsidRPr="00000000" w14:paraId="0000000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 w:line="240" w:lineRule="auto"/>
              <w:ind w:left="3" w:right="0" w:firstLine="0"/>
              <w:jc w:val="left"/>
              <w:rPr>
                <w:rFonts w:ascii="Times New Roman" w:cs="Times New Roman" w:eastAsia="Times New Roman" w:hAnsi="Times New Roman"/>
                <w:b w:val="1"/>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i w:val="0"/>
                <w:smallCaps w:val="0"/>
                <w:strike w:val="0"/>
                <w:color w:val="000000"/>
                <w:sz w:val="24"/>
                <w:szCs w:val="24"/>
                <w:u w:val="none"/>
                <w:shd w:fill="auto" w:val="clear"/>
                <w:vertAlign w:val="baseline"/>
                <w:rtl w:val="0"/>
              </w:rPr>
              <w:t xml:space="preserve">A. Proposed Title of the Project</w:t>
            </w:r>
          </w:p>
        </w:tc>
      </w:tr>
      <w:tr>
        <w:trPr>
          <w:cantSplit w:val="0"/>
          <w:trHeight w:val="324" w:hRule="atLeast"/>
          <w:tblHeader w:val="0"/>
        </w:trPr>
        <w:tc>
          <w:tcPr>
            <w:gridSpan w:val="3"/>
            <w:shd w:fill="d9d9d9" w:val="clear"/>
          </w:tcPr>
          <w:p w:rsidR="00000000" w:rsidDel="00000000" w:rsidP="00000000" w:rsidRDefault="00000000" w:rsidRPr="00000000" w14:paraId="0000000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 </w:t>
            </w:r>
          </w:p>
        </w:tc>
      </w:tr>
      <w:tr>
        <w:trPr>
          <w:cantSplit w:val="0"/>
          <w:trHeight w:val="324" w:hRule="atLeast"/>
          <w:tblHeader w:val="0"/>
        </w:trPr>
        <w:tc>
          <w:tcPr>
            <w:gridSpan w:val="3"/>
          </w:tcPr>
          <w:p w:rsidR="00000000" w:rsidDel="00000000" w:rsidP="00000000" w:rsidRDefault="00000000" w:rsidRPr="00000000" w14:paraId="0000000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sz w:val="24"/>
                <w:szCs w:val="24"/>
                <w:rtl w:val="0"/>
              </w:rPr>
              <w:t xml:space="preserve">Form Shell: Protection Against Form Misuse and Cheating</w:t>
            </w:r>
            <w:r w:rsidDel="00000000" w:rsidR="00000000" w:rsidRPr="00000000">
              <w:rPr>
                <w:rtl w:val="0"/>
              </w:rPr>
            </w:r>
          </w:p>
        </w:tc>
      </w:tr>
      <w:tr>
        <w:trPr>
          <w:cantSplit w:val="0"/>
          <w:trHeight w:val="324" w:hRule="atLeast"/>
          <w:tblHeader w:val="0"/>
        </w:trPr>
        <w:tc>
          <w:tcPr>
            <w:gridSpan w:val="3"/>
            <w:shd w:fill="d9d9d9" w:val="clear"/>
          </w:tcPr>
          <w:p w:rsidR="00000000" w:rsidDel="00000000" w:rsidP="00000000" w:rsidRDefault="00000000" w:rsidRPr="00000000" w14:paraId="0000001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 w:line="240" w:lineRule="auto"/>
              <w:ind w:left="3" w:right="0" w:firstLine="0"/>
              <w:jc w:val="left"/>
              <w:rPr>
                <w:rFonts w:ascii="Times New Roman" w:cs="Times New Roman" w:eastAsia="Times New Roman" w:hAnsi="Times New Roman"/>
                <w:b w:val="1"/>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i w:val="0"/>
                <w:smallCaps w:val="0"/>
                <w:strike w:val="0"/>
                <w:color w:val="000000"/>
                <w:sz w:val="24"/>
                <w:szCs w:val="24"/>
                <w:u w:val="none"/>
                <w:shd w:fill="auto" w:val="clear"/>
                <w:vertAlign w:val="baseline"/>
                <w:rtl w:val="0"/>
              </w:rPr>
              <w:t xml:space="preserve">B. Introduction</w:t>
            </w:r>
          </w:p>
        </w:tc>
      </w:tr>
      <w:tr>
        <w:trPr>
          <w:cantSplit w:val="0"/>
          <w:trHeight w:val="739" w:hRule="atLeast"/>
          <w:tblHeader w:val="0"/>
        </w:trPr>
        <w:tc>
          <w:tcPr>
            <w:gridSpan w:val="3"/>
          </w:tcPr>
          <w:p w:rsidR="00000000" w:rsidDel="00000000" w:rsidP="00000000" w:rsidRDefault="00000000" w:rsidRPr="00000000" w14:paraId="0000001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Form Shell is an innovative service designed to safeguard a wide range of forms, ensuring their integrity and protecting them from fraudulent activities. By encapsulating the forms within a secure framework, Form Shell prevents cheating and maintains the authenticity of responses. Making it an essential tool for</w:t>
            </w:r>
          </w:p>
          <w:p w:rsidR="00000000" w:rsidDel="00000000" w:rsidP="00000000" w:rsidRDefault="00000000" w:rsidRPr="00000000" w14:paraId="0000001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educators, businesses and organizations that rely on honest data collection.</w:t>
            </w:r>
          </w:p>
          <w:p w:rsidR="00000000" w:rsidDel="00000000" w:rsidP="00000000" w:rsidRDefault="00000000" w:rsidRPr="00000000" w14:paraId="0000001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tl w:val="0"/>
              </w:rPr>
            </w:r>
          </w:p>
        </w:tc>
      </w:tr>
      <w:tr>
        <w:trPr>
          <w:cantSplit w:val="0"/>
          <w:trHeight w:val="324" w:hRule="atLeast"/>
          <w:tblHeader w:val="0"/>
        </w:trPr>
        <w:tc>
          <w:tcPr>
            <w:gridSpan w:val="3"/>
            <w:shd w:fill="d9d9d9" w:val="clear"/>
          </w:tcPr>
          <w:p w:rsidR="00000000" w:rsidDel="00000000" w:rsidP="00000000" w:rsidRDefault="00000000" w:rsidRPr="00000000" w14:paraId="0000001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 w:line="240" w:lineRule="auto"/>
              <w:ind w:left="3" w:right="0" w:firstLine="0"/>
              <w:jc w:val="left"/>
              <w:rPr>
                <w:rFonts w:ascii="Times New Roman" w:cs="Times New Roman" w:eastAsia="Times New Roman" w:hAnsi="Times New Roman"/>
                <w:b w:val="1"/>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i w:val="0"/>
                <w:smallCaps w:val="0"/>
                <w:strike w:val="0"/>
                <w:color w:val="000000"/>
                <w:sz w:val="24"/>
                <w:szCs w:val="24"/>
                <w:u w:val="none"/>
                <w:shd w:fill="auto" w:val="clear"/>
                <w:vertAlign w:val="baseline"/>
                <w:rtl w:val="0"/>
              </w:rPr>
              <w:t xml:space="preserve">C. Literature Review</w:t>
            </w:r>
          </w:p>
        </w:tc>
      </w:tr>
      <w:tr>
        <w:trPr>
          <w:cantSplit w:val="0"/>
          <w:trHeight w:val="2204" w:hRule="atLeast"/>
          <w:tblHeader w:val="0"/>
        </w:trPr>
        <w:tc>
          <w:tcPr>
            <w:gridSpan w:val="3"/>
          </w:tcPr>
          <w:p w:rsidR="00000000" w:rsidDel="00000000" w:rsidP="00000000" w:rsidRDefault="00000000" w:rsidRPr="00000000" w14:paraId="0000001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Ensuring the security and integrity of online assessments has become increasingly critical as remote and digital examinations proliferate in academic and organizational settings. One effective solution has been the development of secure exam browsers, which are designed to lock down the test environment and reduce the risk of cheating. These browsers integrate features such as restricted navigation, controlled access and monitoring capabilities, thereby helping maintain the reliability of exams in online contexts [1].</w:t>
            </w:r>
          </w:p>
          <w:p w:rsidR="00000000" w:rsidDel="00000000" w:rsidP="00000000" w:rsidRDefault="00000000" w:rsidRPr="00000000" w14:paraId="0000001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1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Beyond secure browsers, researchers have emphasized the role of facial recognition and tracking technologies in enhancing exam security. These systems allow for identity verification before the start of an assessment and provide continuous monitoring during the test. Such approaches mitigate risks including impersonation, unauthorized access and suspicious behaviour, which have become major challenges for institutions offering remote learning and examinations [2].</w:t>
            </w:r>
          </w:p>
          <w:p w:rsidR="00000000" w:rsidDel="00000000" w:rsidP="00000000" w:rsidRDefault="00000000" w:rsidRPr="00000000" w14:paraId="0000001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2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Advances in pose estimation and tracking have further supported these monitoring capabilities. Pose Flow, for example, presents an efficient framework for online human pose tracking by introducing “pose flows” and an optimization framework for associating cross-frame poses. It also proposes pose flow non-maximum suppression (PF-NMS) to reduce redundancies and re-link fragmented tracking. Experiments show that Pose Flow significantly outperforms previous methods on standard pose tracking datasets, demonstrating its robustness for continuous monitoring scenarios [3].</w:t>
            </w:r>
          </w:p>
          <w:p w:rsidR="00000000" w:rsidDel="00000000" w:rsidP="00000000" w:rsidRDefault="00000000" w:rsidRPr="00000000" w14:paraId="0000002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2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Complementing this, BlazePose has been developed as a lightweight convolutional neural network architecture tailored for real-time human pose estimation. Delivering 33 body key points at over 30 frames per second on mobile devices such as the Pixel 2, BlazePose achieves efficient and robust body tracking even under conditions of occlusion or partial visibility. By combining heatmaps and regression within its architecture, it provides an accessible yet powerful tool for real-time monitoring, making it particularly suitable for low-cost, scalable exam proctoring systems [4].</w:t>
            </w:r>
          </w:p>
          <w:p w:rsidR="00000000" w:rsidDel="00000000" w:rsidP="00000000" w:rsidRDefault="00000000" w:rsidRPr="00000000" w14:paraId="0000002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tl w:val="0"/>
              </w:rPr>
            </w:r>
          </w:p>
        </w:tc>
      </w:tr>
      <w:tr>
        <w:trPr>
          <w:cantSplit w:val="0"/>
          <w:trHeight w:val="324" w:hRule="atLeast"/>
          <w:tblHeader w:val="0"/>
        </w:trPr>
        <w:tc>
          <w:tcPr>
            <w:gridSpan w:val="3"/>
            <w:shd w:fill="d9d9d9" w:val="clear"/>
          </w:tcPr>
          <w:p w:rsidR="00000000" w:rsidDel="00000000" w:rsidP="00000000" w:rsidRDefault="00000000" w:rsidRPr="00000000" w14:paraId="0000002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 w:line="240" w:lineRule="auto"/>
              <w:ind w:left="3" w:right="0" w:firstLine="0"/>
              <w:jc w:val="left"/>
              <w:rPr>
                <w:rFonts w:ascii="Times New Roman" w:cs="Times New Roman" w:eastAsia="Times New Roman" w:hAnsi="Times New Roman"/>
                <w:b w:val="1"/>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i w:val="0"/>
                <w:smallCaps w:val="0"/>
                <w:strike w:val="0"/>
                <w:color w:val="000000"/>
                <w:sz w:val="24"/>
                <w:szCs w:val="24"/>
                <w:u w:val="none"/>
                <w:shd w:fill="auto" w:val="clear"/>
                <w:vertAlign w:val="baseline"/>
                <w:rtl w:val="0"/>
              </w:rPr>
              <w:t xml:space="preserve">D. Objectives</w:t>
            </w:r>
          </w:p>
        </w:tc>
      </w:tr>
      <w:tr>
        <w:trPr>
          <w:cantSplit w:val="0"/>
          <w:trHeight w:val="373" w:hRule="atLeast"/>
          <w:tblHeader w:val="0"/>
        </w:trPr>
        <w:tc>
          <w:tcPr>
            <w:gridSpan w:val="3"/>
          </w:tcPr>
          <w:p w:rsidR="00000000" w:rsidDel="00000000" w:rsidP="00000000" w:rsidRDefault="00000000" w:rsidRPr="00000000" w14:paraId="0000002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The project aims to:</w:t>
            </w:r>
          </w:p>
          <w:p w:rsidR="00000000" w:rsidDel="00000000" w:rsidP="00000000" w:rsidRDefault="00000000" w:rsidRPr="00000000" w14:paraId="0000002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2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1) Develop a secure shell layer around standard forms to prevent fraudulent practices such as multiple submissions, impersonation, automated bots, tab-switching and other forms of cheating.</w:t>
            </w:r>
          </w:p>
          <w:p w:rsidR="00000000" w:rsidDel="00000000" w:rsidP="00000000" w:rsidRDefault="00000000" w:rsidRPr="00000000" w14:paraId="0000002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2) Integrate lightweight Mediapipe-based facial and gesture recognition for continuous user verification.</w:t>
            </w:r>
          </w:p>
          <w:p w:rsidR="00000000" w:rsidDel="00000000" w:rsidP="00000000" w:rsidRDefault="00000000" w:rsidRPr="00000000" w14:paraId="0000002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3) Build a user-friendly React/Next.js interface with real-time alerts, anti-cheating detection, and activity logging to maintain authenticity.</w:t>
            </w:r>
          </w:p>
          <w:p w:rsidR="00000000" w:rsidDel="00000000" w:rsidP="00000000" w:rsidRDefault="00000000" w:rsidRPr="00000000" w14:paraId="0000002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tl w:val="0"/>
              </w:rPr>
            </w:r>
          </w:p>
        </w:tc>
      </w:tr>
      <w:tr>
        <w:trPr>
          <w:cantSplit w:val="0"/>
          <w:trHeight w:val="324" w:hRule="atLeast"/>
          <w:tblHeader w:val="0"/>
        </w:trPr>
        <w:tc>
          <w:tcPr>
            <w:gridSpan w:val="2"/>
            <w:shd w:fill="d9d9d9" w:val="clear"/>
          </w:tcPr>
          <w:p w:rsidR="00000000" w:rsidDel="00000000" w:rsidP="00000000" w:rsidRDefault="00000000" w:rsidRPr="00000000" w14:paraId="0000003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 w:line="240" w:lineRule="auto"/>
              <w:ind w:left="3" w:right="0" w:firstLine="0"/>
              <w:jc w:val="left"/>
              <w:rPr>
                <w:rFonts w:ascii="Times New Roman" w:cs="Times New Roman" w:eastAsia="Times New Roman" w:hAnsi="Times New Roman"/>
                <w:b w:val="1"/>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i w:val="0"/>
                <w:smallCaps w:val="0"/>
                <w:strike w:val="0"/>
                <w:color w:val="000000"/>
                <w:sz w:val="24"/>
                <w:szCs w:val="24"/>
                <w:u w:val="none"/>
                <w:shd w:fill="auto" w:val="clear"/>
                <w:vertAlign w:val="baseline"/>
                <w:rtl w:val="0"/>
              </w:rPr>
              <w:t xml:space="preserve">E. Workplace</w:t>
            </w:r>
          </w:p>
        </w:tc>
        <w:tc>
          <w:tcPr>
            <w:shd w:fill="f1f1f1" w:val="clear"/>
          </w:tcPr>
          <w:p w:rsidR="00000000" w:rsidDel="00000000" w:rsidP="00000000" w:rsidRDefault="00000000" w:rsidRPr="00000000" w14:paraId="0000003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 w:line="240" w:lineRule="auto"/>
              <w:ind w:left="3" w:right="0" w:firstLine="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Address of Other Institute / Industry (if any):</w:t>
            </w:r>
          </w:p>
        </w:tc>
      </w:tr>
      <w:tr>
        <w:trPr>
          <w:cantSplit w:val="0"/>
          <w:trHeight w:val="324" w:hRule="atLeast"/>
          <w:tblHeader w:val="0"/>
        </w:trPr>
        <w:tc>
          <w:tcPr>
            <w:gridSpan w:val="2"/>
          </w:tcPr>
          <w:p w:rsidR="00000000" w:rsidDel="00000000" w:rsidP="00000000" w:rsidRDefault="00000000" w:rsidRPr="00000000" w14:paraId="0000003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College - Shri Madhwa Vadiraja Institute of Technology and Management.</w:t>
            </w:r>
          </w:p>
          <w:p w:rsidR="00000000" w:rsidDel="00000000" w:rsidP="00000000" w:rsidRDefault="00000000" w:rsidRPr="00000000" w14:paraId="0000003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 w:line="240" w:lineRule="auto"/>
              <w:ind w:left="0" w:right="0" w:firstLine="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tl w:val="0"/>
              </w:rPr>
            </w:r>
          </w:p>
        </w:tc>
        <w:tc>
          <w:tcPr/>
          <w:p w:rsidR="00000000" w:rsidDel="00000000" w:rsidP="00000000" w:rsidRDefault="00000000" w:rsidRPr="00000000" w14:paraId="0000003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tl w:val="0"/>
              </w:rPr>
            </w:r>
          </w:p>
        </w:tc>
      </w:tr>
      <w:tr>
        <w:trPr>
          <w:cantSplit w:val="0"/>
          <w:trHeight w:val="324" w:hRule="atLeast"/>
          <w:tblHeader w:val="0"/>
        </w:trPr>
        <w:tc>
          <w:tcPr>
            <w:gridSpan w:val="3"/>
            <w:shd w:fill="d9d9d9" w:val="clear"/>
          </w:tcPr>
          <w:p w:rsidR="00000000" w:rsidDel="00000000" w:rsidP="00000000" w:rsidRDefault="00000000" w:rsidRPr="00000000" w14:paraId="0000003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 w:line="240" w:lineRule="auto"/>
              <w:ind w:left="3" w:right="0" w:firstLine="0"/>
              <w:jc w:val="left"/>
              <w:rPr>
                <w:rFonts w:ascii="Times New Roman" w:cs="Times New Roman" w:eastAsia="Times New Roman" w:hAnsi="Times New Roman"/>
                <w:b w:val="1"/>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i w:val="0"/>
                <w:smallCaps w:val="0"/>
                <w:strike w:val="0"/>
                <w:color w:val="000000"/>
                <w:sz w:val="24"/>
                <w:szCs w:val="24"/>
                <w:u w:val="none"/>
                <w:shd w:fill="auto" w:val="clear"/>
                <w:vertAlign w:val="baseline"/>
                <w:rtl w:val="0"/>
              </w:rPr>
              <w:t xml:space="preserve">F. Requirement Details</w:t>
            </w:r>
          </w:p>
        </w:tc>
      </w:tr>
      <w:tr>
        <w:trPr>
          <w:cantSplit w:val="0"/>
          <w:trHeight w:val="324" w:hRule="atLeast"/>
          <w:tblHeader w:val="0"/>
        </w:trPr>
        <w:tc>
          <w:tcPr>
            <w:shd w:fill="f1f1f1" w:val="clear"/>
          </w:tcPr>
          <w:p w:rsidR="00000000" w:rsidDel="00000000" w:rsidP="00000000" w:rsidRDefault="00000000" w:rsidRPr="00000000" w14:paraId="0000003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 w:line="240" w:lineRule="auto"/>
              <w:ind w:left="3" w:right="0" w:firstLine="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1. Hardware</w:t>
            </w:r>
          </w:p>
        </w:tc>
        <w:tc>
          <w:tcPr>
            <w:gridSpan w:val="2"/>
          </w:tcPr>
          <w:p w:rsidR="00000000" w:rsidDel="00000000" w:rsidP="00000000" w:rsidRDefault="00000000" w:rsidRPr="00000000" w14:paraId="0000003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Processor: Intel i3 or higher</w:t>
            </w:r>
          </w:p>
          <w:p w:rsidR="00000000" w:rsidDel="00000000" w:rsidP="00000000" w:rsidRDefault="00000000" w:rsidRPr="00000000" w14:paraId="0000003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RAM: Minimum 4 GB</w:t>
            </w:r>
          </w:p>
          <w:p w:rsidR="00000000" w:rsidDel="00000000" w:rsidP="00000000" w:rsidRDefault="00000000" w:rsidRPr="00000000" w14:paraId="0000003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Storage: 250 GB HDD / SSD</w:t>
            </w:r>
          </w:p>
          <w:p w:rsidR="00000000" w:rsidDel="00000000" w:rsidP="00000000" w:rsidRDefault="00000000" w:rsidRPr="00000000" w14:paraId="0000003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Webcam (for Mediapipe verification)</w:t>
            </w:r>
          </w:p>
          <w:p w:rsidR="00000000" w:rsidDel="00000000" w:rsidP="00000000" w:rsidRDefault="00000000" w:rsidRPr="00000000" w14:paraId="0000004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tl w:val="0"/>
              </w:rPr>
            </w:r>
          </w:p>
        </w:tc>
      </w:tr>
      <w:tr>
        <w:trPr>
          <w:cantSplit w:val="0"/>
          <w:trHeight w:val="324" w:hRule="atLeast"/>
          <w:tblHeader w:val="0"/>
        </w:trPr>
        <w:tc>
          <w:tcPr>
            <w:shd w:fill="f1f1f1" w:val="clear"/>
          </w:tcPr>
          <w:p w:rsidR="00000000" w:rsidDel="00000000" w:rsidP="00000000" w:rsidRDefault="00000000" w:rsidRPr="00000000" w14:paraId="0000004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 w:line="240" w:lineRule="auto"/>
              <w:ind w:left="3" w:right="0" w:firstLine="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2. Software</w:t>
            </w:r>
          </w:p>
        </w:tc>
        <w:tc>
          <w:tcPr>
            <w:gridSpan w:val="2"/>
          </w:tcPr>
          <w:p w:rsidR="00000000" w:rsidDel="00000000" w:rsidP="00000000" w:rsidRDefault="00000000" w:rsidRPr="00000000" w14:paraId="0000004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Operating System: Windows/Linux</w:t>
            </w:r>
          </w:p>
          <w:p w:rsidR="00000000" w:rsidDel="00000000" w:rsidP="00000000" w:rsidRDefault="00000000" w:rsidRPr="00000000" w14:paraId="0000004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Browser: Chrome/Firefox/Edge</w:t>
            </w:r>
          </w:p>
          <w:p w:rsidR="00000000" w:rsidDel="00000000" w:rsidP="00000000" w:rsidRDefault="00000000" w:rsidRPr="00000000" w14:paraId="0000004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Frameworks: Next.js, React</w:t>
            </w:r>
          </w:p>
          <w:p w:rsidR="00000000" w:rsidDel="00000000" w:rsidP="00000000" w:rsidRDefault="00000000" w:rsidRPr="00000000" w14:paraId="0000004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Libraries: Mediapipe, TensorFlow.js (optional for AI enhancements)</w:t>
            </w:r>
          </w:p>
          <w:p w:rsidR="00000000" w:rsidDel="00000000" w:rsidP="00000000" w:rsidRDefault="00000000" w:rsidRPr="00000000" w14:paraId="0000004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tl w:val="0"/>
              </w:rPr>
            </w:r>
          </w:p>
        </w:tc>
      </w:tr>
      <w:tr>
        <w:trPr>
          <w:cantSplit w:val="0"/>
          <w:trHeight w:val="324" w:hRule="atLeast"/>
          <w:tblHeader w:val="0"/>
        </w:trPr>
        <w:tc>
          <w:tcPr>
            <w:shd w:fill="f1f1f1" w:val="clear"/>
          </w:tcPr>
          <w:p w:rsidR="00000000" w:rsidDel="00000000" w:rsidP="00000000" w:rsidRDefault="00000000" w:rsidRPr="00000000" w14:paraId="0000004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 w:line="240" w:lineRule="auto"/>
              <w:ind w:left="3" w:right="0" w:firstLine="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3. Skill sets</w:t>
            </w:r>
          </w:p>
        </w:tc>
        <w:tc>
          <w:tcPr>
            <w:gridSpan w:val="2"/>
          </w:tcPr>
          <w:p w:rsidR="00000000" w:rsidDel="00000000" w:rsidP="00000000" w:rsidRDefault="00000000" w:rsidRPr="00000000" w14:paraId="0000004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Web Development (React.js, Next.js)</w:t>
            </w:r>
          </w:p>
          <w:p w:rsidR="00000000" w:rsidDel="00000000" w:rsidP="00000000" w:rsidRDefault="00000000" w:rsidRPr="00000000" w14:paraId="0000004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AI/ML Basics (Mediapipe integration)</w:t>
            </w:r>
          </w:p>
          <w:p w:rsidR="00000000" w:rsidDel="00000000" w:rsidP="00000000" w:rsidRDefault="00000000" w:rsidRPr="00000000" w14:paraId="0000004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UI/UX Design</w:t>
            </w:r>
          </w:p>
          <w:p w:rsidR="00000000" w:rsidDel="00000000" w:rsidP="00000000" w:rsidRDefault="00000000" w:rsidRPr="00000000" w14:paraId="0000004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Basic Cybersecurity Concepts</w:t>
            </w:r>
          </w:p>
          <w:p w:rsidR="00000000" w:rsidDel="00000000" w:rsidP="00000000" w:rsidRDefault="00000000" w:rsidRPr="00000000" w14:paraId="0000004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tl w:val="0"/>
              </w:rPr>
            </w:r>
          </w:p>
        </w:tc>
      </w:tr>
      <w:tr>
        <w:trPr>
          <w:cantSplit w:val="0"/>
          <w:trHeight w:val="324" w:hRule="atLeast"/>
          <w:tblHeader w:val="0"/>
        </w:trPr>
        <w:tc>
          <w:tcPr>
            <w:shd w:fill="f1f1f1" w:val="clear"/>
          </w:tcPr>
          <w:p w:rsidR="00000000" w:rsidDel="00000000" w:rsidP="00000000" w:rsidRDefault="00000000" w:rsidRPr="00000000" w14:paraId="0000005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 w:line="240" w:lineRule="auto"/>
              <w:ind w:left="3" w:right="0" w:firstLine="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4. Others</w:t>
            </w:r>
          </w:p>
        </w:tc>
        <w:tc>
          <w:tcPr>
            <w:gridSpan w:val="2"/>
          </w:tcPr>
          <w:p w:rsidR="00000000" w:rsidDel="00000000" w:rsidP="00000000" w:rsidRDefault="00000000" w:rsidRPr="00000000" w14:paraId="0000005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Internet Connectivity</w:t>
            </w:r>
          </w:p>
          <w:p w:rsidR="00000000" w:rsidDel="00000000" w:rsidP="00000000" w:rsidRDefault="00000000" w:rsidRPr="00000000" w14:paraId="0000005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GitHub/Version Control</w:t>
            </w:r>
          </w:p>
        </w:tc>
      </w:tr>
      <w:tr>
        <w:trPr>
          <w:cantSplit w:val="0"/>
          <w:trHeight w:val="324" w:hRule="atLeast"/>
          <w:tblHeader w:val="0"/>
        </w:trPr>
        <w:tc>
          <w:tcPr>
            <w:gridSpan w:val="3"/>
            <w:shd w:fill="d9d9d9" w:val="clear"/>
          </w:tcPr>
          <w:p w:rsidR="00000000" w:rsidDel="00000000" w:rsidP="00000000" w:rsidRDefault="00000000" w:rsidRPr="00000000" w14:paraId="0000005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 w:line="240" w:lineRule="auto"/>
              <w:ind w:left="3" w:right="0" w:firstLine="0"/>
              <w:jc w:val="left"/>
              <w:rPr>
                <w:rFonts w:ascii="Times New Roman" w:cs="Times New Roman" w:eastAsia="Times New Roman" w:hAnsi="Times New Roman"/>
                <w:b w:val="1"/>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i w:val="0"/>
                <w:smallCaps w:val="0"/>
                <w:strike w:val="0"/>
                <w:color w:val="000000"/>
                <w:sz w:val="24"/>
                <w:szCs w:val="24"/>
                <w:u w:val="none"/>
                <w:shd w:fill="auto" w:val="clear"/>
                <w:vertAlign w:val="baseline"/>
                <w:rtl w:val="0"/>
              </w:rPr>
              <w:t xml:space="preserve">G. Figure(s)/Drawing(s)</w:t>
            </w:r>
          </w:p>
        </w:tc>
      </w:tr>
      <w:tr>
        <w:trPr>
          <w:cantSplit w:val="0"/>
          <w:trHeight w:val="959" w:hRule="atLeast"/>
          <w:tblHeader w:val="0"/>
        </w:trPr>
        <w:tc>
          <w:tcPr>
            <w:gridSpan w:val="3"/>
          </w:tcPr>
          <w:p w:rsidR="00000000" w:rsidDel="00000000" w:rsidP="00000000" w:rsidRDefault="00000000" w:rsidRPr="00000000" w14:paraId="0000005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Pr>
              <w:drawing>
                <wp:inline distB="0" distT="0" distL="0" distR="0">
                  <wp:extent cx="3966466" cy="3966466"/>
                  <wp:effectExtent b="0" l="0" r="0" t="0"/>
                  <wp:docPr id="4" name="image4.png"/>
                  <a:graphic>
                    <a:graphicData uri="http://schemas.openxmlformats.org/drawingml/2006/picture">
                      <pic:pic>
                        <pic:nvPicPr>
                          <pic:cNvPr id="0" name="image4.png"/>
                          <pic:cNvPicPr preferRelativeResize="0"/>
                        </pic:nvPicPr>
                        <pic:blipFill>
                          <a:blip r:embed="rId7"/>
                          <a:srcRect b="0" l="0" r="0" t="0"/>
                          <a:stretch>
                            <a:fillRect/>
                          </a:stretch>
                        </pic:blipFill>
                        <pic:spPr>
                          <a:xfrm>
                            <a:off x="0" y="0"/>
                            <a:ext cx="3966466" cy="3966466"/>
                          </a:xfrm>
                          <a:prstGeom prst="rect"/>
                          <a:ln/>
                        </pic:spPr>
                      </pic:pic>
                    </a:graphicData>
                  </a:graphic>
                </wp:inline>
              </w:drawing>
            </w:r>
            <w:r w:rsidDel="00000000" w:rsidR="00000000" w:rsidRPr="00000000">
              <w:rPr>
                <w:rtl w:val="0"/>
              </w:rPr>
            </w:r>
          </w:p>
        </w:tc>
      </w:tr>
      <w:tr>
        <w:trPr>
          <w:cantSplit w:val="0"/>
          <w:trHeight w:val="324" w:hRule="atLeast"/>
          <w:tblHeader w:val="0"/>
        </w:trPr>
        <w:tc>
          <w:tcPr>
            <w:gridSpan w:val="3"/>
            <w:shd w:fill="d9d9d9" w:val="clear"/>
          </w:tcPr>
          <w:p w:rsidR="00000000" w:rsidDel="00000000" w:rsidP="00000000" w:rsidRDefault="00000000" w:rsidRPr="00000000" w14:paraId="0000005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 w:line="240" w:lineRule="auto"/>
              <w:ind w:left="3" w:right="0" w:firstLine="0"/>
              <w:jc w:val="left"/>
              <w:rPr>
                <w:rFonts w:ascii="Times New Roman" w:cs="Times New Roman" w:eastAsia="Times New Roman" w:hAnsi="Times New Roman"/>
                <w:b w:val="1"/>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i w:val="0"/>
                <w:smallCaps w:val="0"/>
                <w:strike w:val="0"/>
                <w:color w:val="000000"/>
                <w:sz w:val="24"/>
                <w:szCs w:val="24"/>
                <w:u w:val="none"/>
                <w:shd w:fill="auto" w:val="clear"/>
                <w:vertAlign w:val="baseline"/>
                <w:rtl w:val="0"/>
              </w:rPr>
              <w:t xml:space="preserve">H. Methodology</w:t>
            </w:r>
          </w:p>
        </w:tc>
      </w:tr>
      <w:tr>
        <w:trPr>
          <w:cantSplit w:val="0"/>
          <w:trHeight w:val="2936" w:hRule="atLeast"/>
          <w:tblHeader w:val="0"/>
        </w:trPr>
        <w:tc>
          <w:tcPr>
            <w:gridSpan w:val="3"/>
          </w:tcPr>
          <w:p w:rsidR="00000000" w:rsidDel="00000000" w:rsidP="00000000" w:rsidRDefault="00000000" w:rsidRPr="00000000" w14:paraId="0000005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Emphasizes on simplicity, modularity and security. Leveraging modern open-source tools while keeping resource requirements minimal. Unlike traditional proctoring or form management systems, Form Shell integrates a lightweight verification layer directly into existing forms, thereby improving integrity without requiring expensive infrastructure.</w:t>
            </w:r>
          </w:p>
          <w:p w:rsidR="00000000" w:rsidDel="00000000" w:rsidP="00000000" w:rsidRDefault="00000000" w:rsidRPr="00000000" w14:paraId="0000005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5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The application is structured into the following logical modules:</w:t>
            </w:r>
          </w:p>
          <w:p w:rsidR="00000000" w:rsidDel="00000000" w:rsidP="00000000" w:rsidRDefault="00000000" w:rsidRPr="00000000" w14:paraId="0000006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6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Authentication Module: Ensures the user is verified before form access using Mediapipe-based face or gesture recognition.</w:t>
            </w:r>
          </w:p>
          <w:p w:rsidR="00000000" w:rsidDel="00000000" w:rsidP="00000000" w:rsidRDefault="00000000" w:rsidRPr="00000000" w14:paraId="0000006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Form Protection Module: Wraps around existing forms and ensures that duplicate or suspicious submissions are flagged.</w:t>
            </w:r>
          </w:p>
          <w:p w:rsidR="00000000" w:rsidDel="00000000" w:rsidP="00000000" w:rsidRDefault="00000000" w:rsidRPr="00000000" w14:paraId="0000006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Logging and Alert Module: Records user activity and generates alerts in case of fraudulent attempts.</w:t>
            </w:r>
          </w:p>
          <w:p w:rsidR="00000000" w:rsidDel="00000000" w:rsidP="00000000" w:rsidRDefault="00000000" w:rsidRPr="00000000" w14:paraId="0000006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6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The design process begins with identifying core security requirements such as identity verification, submission control and response logging. These are modeled into functional modules that interact seamlessly with the presentation layer (the form UI).</w:t>
            </w:r>
          </w:p>
          <w:p w:rsidR="00000000" w:rsidDel="00000000" w:rsidP="00000000" w:rsidRDefault="00000000" w:rsidRPr="00000000" w14:paraId="0000006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6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The data flow is structured in three tiers:</w:t>
            </w:r>
          </w:p>
          <w:p w:rsidR="00000000" w:rsidDel="00000000" w:rsidP="00000000" w:rsidRDefault="00000000" w:rsidRPr="00000000" w14:paraId="0000006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6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Presentation Layer: Implemented using React/Next.js, it handles user interaction, camera access and the display of form elements.</w:t>
            </w:r>
          </w:p>
          <w:p w:rsidR="00000000" w:rsidDel="00000000" w:rsidP="00000000" w:rsidRDefault="00000000" w:rsidRPr="00000000" w14:paraId="0000006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Application Layer: Python or JavaScript scripts integrate Mediapipe for verification, perform form validation and manage session security.</w:t>
            </w:r>
          </w:p>
          <w:p w:rsidR="00000000" w:rsidDel="00000000" w:rsidP="00000000" w:rsidRDefault="00000000" w:rsidRPr="00000000" w14:paraId="0000006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Backend Layer: While a simple file/database logging system is sufficient, this layer ensures activity logs and security flags are stored for analysis.</w:t>
            </w:r>
          </w:p>
          <w:p w:rsidR="00000000" w:rsidDel="00000000" w:rsidP="00000000" w:rsidRDefault="00000000" w:rsidRPr="00000000" w14:paraId="0000006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6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The verification process follows these steps:</w:t>
            </w:r>
          </w:p>
          <w:p w:rsidR="00000000" w:rsidDel="00000000" w:rsidP="00000000" w:rsidRDefault="00000000" w:rsidRPr="00000000" w14:paraId="0000006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6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1. The user attempts to access a form.</w:t>
            </w:r>
          </w:p>
          <w:p w:rsidR="00000000" w:rsidDel="00000000" w:rsidP="00000000" w:rsidRDefault="00000000" w:rsidRPr="00000000" w14:paraId="0000007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2. The Form Shell layer activates, performing identity verification through Mediapipe.</w:t>
            </w:r>
          </w:p>
          <w:p w:rsidR="00000000" w:rsidDel="00000000" w:rsidP="00000000" w:rsidRDefault="00000000" w:rsidRPr="00000000" w14:paraId="0000007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3. If all checks pass, the user is allowed access to the form. Otherwise, the attempt is blocked and logged.</w:t>
            </w:r>
          </w:p>
          <w:p w:rsidR="00000000" w:rsidDel="00000000" w:rsidP="00000000" w:rsidRDefault="00000000" w:rsidRPr="00000000" w14:paraId="0000007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7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Key design choices include the use of Mediapipe for browser-based identity verification, Next.js for modular front-end development, and open-source libraries to ensure zero-cost deployment. This ensures that the application is secure, lightweight and scalable, making it practical for academic and organizational use.</w:t>
            </w:r>
          </w:p>
          <w:p w:rsidR="00000000" w:rsidDel="00000000" w:rsidP="00000000" w:rsidRDefault="00000000" w:rsidRPr="00000000" w14:paraId="0000007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tl w:val="0"/>
              </w:rPr>
            </w:r>
          </w:p>
        </w:tc>
      </w:tr>
    </w:tbl>
    <w:p w:rsidR="00000000" w:rsidDel="00000000" w:rsidP="00000000" w:rsidRDefault="00000000" w:rsidRPr="00000000" w14:paraId="00000077">
      <w:pPr>
        <w:rPr>
          <w:sz w:val="24"/>
          <w:szCs w:val="24"/>
        </w:rPr>
        <w:sectPr>
          <w:pgSz w:h="16820" w:w="11900" w:orient="portrait"/>
          <w:pgMar w:bottom="280" w:top="700" w:left="580" w:right="360" w:header="720" w:footer="720"/>
          <w:pgNumType w:start="1"/>
        </w:sectPr>
      </w:pPr>
      <w:r w:rsidDel="00000000" w:rsidR="00000000" w:rsidRPr="00000000">
        <w:rPr>
          <w:rtl w:val="0"/>
        </w:rPr>
      </w:r>
    </w:p>
    <w:p w:rsidR="00000000" w:rsidDel="00000000" w:rsidP="00000000" w:rsidRDefault="00000000" w:rsidRPr="00000000" w14:paraId="0000007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z w:val="24"/>
          <w:szCs w:val="24"/>
        </w:rPr>
      </w:pPr>
      <w:r w:rsidDel="00000000" w:rsidR="00000000" w:rsidRPr="00000000">
        <w:rPr>
          <w:rtl w:val="0"/>
        </w:rPr>
      </w:r>
    </w:p>
    <w:tbl>
      <w:tblPr>
        <w:tblStyle w:val="Table2"/>
        <w:tblW w:w="10717.0" w:type="dxa"/>
        <w:jc w:val="left"/>
        <w:tblInd w:w="133.0" w:type="dxa"/>
        <w:tblBorders>
          <w:top w:color="000000" w:space="0" w:sz="6" w:val="single"/>
          <w:left w:color="000000" w:space="0" w:sz="6" w:val="single"/>
          <w:bottom w:color="000000" w:space="0" w:sz="6" w:val="single"/>
          <w:right w:color="000000" w:space="0" w:sz="6" w:val="single"/>
          <w:insideH w:color="000000" w:space="0" w:sz="6" w:val="single"/>
          <w:insideV w:color="000000" w:space="0" w:sz="6" w:val="single"/>
        </w:tblBorders>
        <w:tblLayout w:type="fixed"/>
        <w:tblLook w:val="0000"/>
      </w:tblPr>
      <w:tblGrid>
        <w:gridCol w:w="636"/>
        <w:gridCol w:w="1980"/>
        <w:gridCol w:w="1795"/>
        <w:gridCol w:w="2075"/>
        <w:gridCol w:w="4231"/>
        <w:tblGridChange w:id="0">
          <w:tblGrid>
            <w:gridCol w:w="636"/>
            <w:gridCol w:w="1980"/>
            <w:gridCol w:w="1795"/>
            <w:gridCol w:w="2075"/>
            <w:gridCol w:w="4231"/>
          </w:tblGrid>
        </w:tblGridChange>
      </w:tblGrid>
      <w:tr>
        <w:trPr>
          <w:cantSplit w:val="0"/>
          <w:trHeight w:val="324" w:hRule="atLeast"/>
          <w:tblHeader w:val="0"/>
        </w:trPr>
        <w:tc>
          <w:tcPr>
            <w:gridSpan w:val="5"/>
            <w:shd w:fill="d9d9d9" w:val="clear"/>
          </w:tcPr>
          <w:p w:rsidR="00000000" w:rsidDel="00000000" w:rsidP="00000000" w:rsidRDefault="00000000" w:rsidRPr="00000000" w14:paraId="0000007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68" w:lineRule="auto"/>
              <w:ind w:left="3" w:right="0" w:firstLine="0"/>
              <w:jc w:val="left"/>
              <w:rPr>
                <w:rFonts w:ascii="Times New Roman" w:cs="Times New Roman" w:eastAsia="Times New Roman" w:hAnsi="Times New Roman"/>
                <w:b w:val="1"/>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i w:val="0"/>
                <w:smallCaps w:val="0"/>
                <w:strike w:val="0"/>
                <w:color w:val="000000"/>
                <w:sz w:val="24"/>
                <w:szCs w:val="24"/>
                <w:u w:val="none"/>
                <w:shd w:fill="auto" w:val="clear"/>
                <w:vertAlign w:val="baseline"/>
                <w:rtl w:val="0"/>
              </w:rPr>
              <w:t xml:space="preserve">I. Flowchart (Plan of Action)</w:t>
            </w:r>
          </w:p>
        </w:tc>
      </w:tr>
      <w:tr>
        <w:trPr>
          <w:cantSplit w:val="0"/>
          <w:trHeight w:val="1105" w:hRule="atLeast"/>
          <w:tblHeader w:val="0"/>
        </w:trPr>
        <w:tc>
          <w:tcPr>
            <w:gridSpan w:val="5"/>
          </w:tcPr>
          <w:p w:rsidR="00000000" w:rsidDel="00000000" w:rsidP="00000000" w:rsidRDefault="00000000" w:rsidRPr="00000000" w14:paraId="0000007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i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2"/>
                <w:szCs w:val="22"/>
                <w:u w:val="none"/>
                <w:shd w:fill="auto" w:val="clear"/>
                <w:vertAlign w:val="baseline"/>
              </w:rPr>
              <w:drawing>
                <wp:inline distB="0" distT="0" distL="0" distR="0">
                  <wp:extent cx="5644971" cy="5537206"/>
                  <wp:effectExtent b="0" l="0" r="0" t="0"/>
                  <wp:docPr id="3" name="image2.png"/>
                  <a:graphic>
                    <a:graphicData uri="http://schemas.openxmlformats.org/drawingml/2006/picture">
                      <pic:pic>
                        <pic:nvPicPr>
                          <pic:cNvPr id="0" name="image2.png"/>
                          <pic:cNvPicPr preferRelativeResize="0"/>
                        </pic:nvPicPr>
                        <pic:blipFill>
                          <a:blip r:embed="rId8"/>
                          <a:srcRect b="12253" l="0" r="0" t="11950"/>
                          <a:stretch>
                            <a:fillRect/>
                          </a:stretch>
                        </pic:blipFill>
                        <pic:spPr>
                          <a:xfrm>
                            <a:off x="0" y="0"/>
                            <a:ext cx="5644971" cy="5537206"/>
                          </a:xfrm>
                          <a:prstGeom prst="rect"/>
                          <a:ln/>
                        </pic:spPr>
                      </pic:pic>
                    </a:graphicData>
                  </a:graphic>
                </wp:inline>
              </w:drawing>
            </w:r>
            <w:r w:rsidDel="00000000" w:rsidR="00000000" w:rsidRPr="00000000">
              <w:rPr>
                <w:rtl w:val="0"/>
              </w:rPr>
            </w:r>
          </w:p>
        </w:tc>
      </w:tr>
      <w:tr>
        <w:trPr>
          <w:cantSplit w:val="0"/>
          <w:trHeight w:val="324" w:hRule="atLeast"/>
          <w:tblHeader w:val="0"/>
        </w:trPr>
        <w:tc>
          <w:tcPr>
            <w:gridSpan w:val="5"/>
            <w:shd w:fill="d9d9d9" w:val="clear"/>
          </w:tcPr>
          <w:p w:rsidR="00000000" w:rsidDel="00000000" w:rsidP="00000000" w:rsidRDefault="00000000" w:rsidRPr="00000000" w14:paraId="0000008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 w:line="240" w:lineRule="auto"/>
              <w:ind w:left="123" w:right="0" w:firstLine="0"/>
              <w:jc w:val="left"/>
              <w:rPr>
                <w:rFonts w:ascii="Times New Roman" w:cs="Times New Roman" w:eastAsia="Times New Roman" w:hAnsi="Times New Roman"/>
                <w:b w:val="1"/>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i w:val="0"/>
                <w:smallCaps w:val="0"/>
                <w:strike w:val="0"/>
                <w:color w:val="000000"/>
                <w:sz w:val="24"/>
                <w:szCs w:val="24"/>
                <w:u w:val="none"/>
                <w:shd w:fill="auto" w:val="clear"/>
                <w:vertAlign w:val="baseline"/>
                <w:rtl w:val="0"/>
              </w:rPr>
              <w:t xml:space="preserve">J. Expected Outcome of the project</w:t>
            </w:r>
          </w:p>
        </w:tc>
      </w:tr>
      <w:tr>
        <w:trPr>
          <w:cantSplit w:val="0"/>
          <w:trHeight w:val="3035" w:hRule="atLeast"/>
          <w:tblHeader w:val="0"/>
        </w:trPr>
        <w:tc>
          <w:tcPr>
            <w:gridSpan w:val="5"/>
          </w:tcPr>
          <w:p w:rsidR="00000000" w:rsidDel="00000000" w:rsidP="00000000" w:rsidRDefault="00000000" w:rsidRPr="00000000" w14:paraId="0000008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1. A working prototype of Form Shell that secures existing forms.</w:t>
            </w:r>
          </w:p>
          <w:p w:rsidR="00000000" w:rsidDel="00000000" w:rsidP="00000000" w:rsidRDefault="00000000" w:rsidRPr="00000000" w14:paraId="0000008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8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2. Demonstration of real-time verification using Mediapipe (face/gesture).</w:t>
            </w:r>
          </w:p>
          <w:p w:rsidR="00000000" w:rsidDel="00000000" w:rsidP="00000000" w:rsidRDefault="00000000" w:rsidRPr="00000000" w14:paraId="0000008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8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3. Prevention of:</w:t>
            </w:r>
          </w:p>
          <w:p w:rsidR="00000000" w:rsidDel="00000000" w:rsidP="00000000" w:rsidRDefault="00000000" w:rsidRPr="00000000" w14:paraId="0000008D">
            <w:pPr>
              <w:keepNext w:val="0"/>
              <w:keepLines w:val="0"/>
              <w:pageBreakBefore w:val="0"/>
              <w:widowControl w:val="0"/>
              <w:numPr>
                <w:ilvl w:val="0"/>
                <w:numId w:val="1"/>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Cheating attempts</w:t>
            </w:r>
          </w:p>
          <w:p w:rsidR="00000000" w:rsidDel="00000000" w:rsidP="00000000" w:rsidRDefault="00000000" w:rsidRPr="00000000" w14:paraId="0000008E">
            <w:pPr>
              <w:keepNext w:val="0"/>
              <w:keepLines w:val="0"/>
              <w:pageBreakBefore w:val="0"/>
              <w:widowControl w:val="0"/>
              <w:numPr>
                <w:ilvl w:val="0"/>
                <w:numId w:val="1"/>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Duplicate submissions</w:t>
            </w:r>
          </w:p>
          <w:p w:rsidR="00000000" w:rsidDel="00000000" w:rsidP="00000000" w:rsidRDefault="00000000" w:rsidRPr="00000000" w14:paraId="0000008F">
            <w:pPr>
              <w:keepNext w:val="0"/>
              <w:keepLines w:val="0"/>
              <w:pageBreakBefore w:val="0"/>
              <w:widowControl w:val="0"/>
              <w:numPr>
                <w:ilvl w:val="0"/>
                <w:numId w:val="1"/>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Bot-based submissions</w:t>
            </w:r>
          </w:p>
          <w:p w:rsidR="00000000" w:rsidDel="00000000" w:rsidP="00000000" w:rsidRDefault="00000000" w:rsidRPr="00000000" w14:paraId="00000090">
            <w:pPr>
              <w:keepNext w:val="0"/>
              <w:keepLines w:val="0"/>
              <w:pageBreakBefore w:val="0"/>
              <w:widowControl w:val="0"/>
              <w:numPr>
                <w:ilvl w:val="0"/>
                <w:numId w:val="1"/>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Impersonation attempts</w:t>
            </w:r>
          </w:p>
        </w:tc>
      </w:tr>
      <w:tr>
        <w:trPr>
          <w:cantSplit w:val="0"/>
          <w:trHeight w:val="324" w:hRule="atLeast"/>
          <w:tblHeader w:val="0"/>
        </w:trPr>
        <w:tc>
          <w:tcPr>
            <w:gridSpan w:val="3"/>
            <w:shd w:fill="d9d9d9" w:val="clear"/>
          </w:tcPr>
          <w:p w:rsidR="00000000" w:rsidDel="00000000" w:rsidP="00000000" w:rsidRDefault="00000000" w:rsidRPr="00000000" w14:paraId="0000009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 w:line="240" w:lineRule="auto"/>
              <w:ind w:left="3" w:right="0" w:firstLine="0"/>
              <w:jc w:val="left"/>
              <w:rPr>
                <w:rFonts w:ascii="Times New Roman" w:cs="Times New Roman" w:eastAsia="Times New Roman" w:hAnsi="Times New Roman"/>
                <w:b w:val="1"/>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i w:val="0"/>
                <w:smallCaps w:val="0"/>
                <w:strike w:val="0"/>
                <w:color w:val="000000"/>
                <w:sz w:val="24"/>
                <w:szCs w:val="24"/>
                <w:u w:val="none"/>
                <w:shd w:fill="auto" w:val="clear"/>
                <w:vertAlign w:val="baseline"/>
                <w:rtl w:val="0"/>
              </w:rPr>
              <w:t xml:space="preserve">K. Estimated cost</w:t>
            </w:r>
          </w:p>
        </w:tc>
        <w:tc>
          <w:tcPr>
            <w:gridSpan w:val="2"/>
            <w:shd w:fill="d9d9d9" w:val="clear"/>
          </w:tcPr>
          <w:p w:rsidR="00000000" w:rsidDel="00000000" w:rsidP="00000000" w:rsidRDefault="00000000" w:rsidRPr="00000000" w14:paraId="0000009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 w:line="240" w:lineRule="auto"/>
              <w:ind w:left="8" w:right="0" w:firstLine="0"/>
              <w:jc w:val="left"/>
              <w:rPr>
                <w:rFonts w:ascii="Times New Roman" w:cs="Times New Roman" w:eastAsia="Times New Roman" w:hAnsi="Times New Roman"/>
                <w:b w:val="1"/>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i w:val="0"/>
                <w:smallCaps w:val="0"/>
                <w:strike w:val="0"/>
                <w:color w:val="000000"/>
                <w:sz w:val="24"/>
                <w:szCs w:val="24"/>
                <w:u w:val="none"/>
                <w:shd w:fill="auto" w:val="clear"/>
                <w:vertAlign w:val="baseline"/>
                <w:rtl w:val="0"/>
              </w:rPr>
              <w:t xml:space="preserve">Source of Fund</w:t>
            </w:r>
          </w:p>
        </w:tc>
      </w:tr>
      <w:tr>
        <w:trPr>
          <w:cantSplit w:val="0"/>
          <w:trHeight w:val="787" w:hRule="atLeast"/>
          <w:tblHeader w:val="0"/>
        </w:trPr>
        <w:tc>
          <w:tcPr>
            <w:gridSpan w:val="3"/>
          </w:tcPr>
          <w:p w:rsidR="00000000" w:rsidDel="00000000" w:rsidP="00000000" w:rsidRDefault="00000000" w:rsidRPr="00000000" w14:paraId="0000009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Total Estimated Cost: ₹ 0 (NIL)</w:t>
            </w:r>
          </w:p>
        </w:tc>
        <w:tc>
          <w:tcPr>
            <w:gridSpan w:val="2"/>
          </w:tcPr>
          <w:p w:rsidR="00000000" w:rsidDel="00000000" w:rsidP="00000000" w:rsidRDefault="00000000" w:rsidRPr="00000000" w14:paraId="0000009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NIL</w:t>
            </w:r>
          </w:p>
        </w:tc>
      </w:tr>
      <w:tr>
        <w:trPr>
          <w:cantSplit w:val="0"/>
          <w:trHeight w:val="324" w:hRule="atLeast"/>
          <w:tblHeader w:val="0"/>
        </w:trPr>
        <w:tc>
          <w:tcPr>
            <w:gridSpan w:val="5"/>
            <w:shd w:fill="d9d9d9" w:val="clear"/>
          </w:tcPr>
          <w:p w:rsidR="00000000" w:rsidDel="00000000" w:rsidP="00000000" w:rsidRDefault="00000000" w:rsidRPr="00000000" w14:paraId="0000009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 w:line="240" w:lineRule="auto"/>
              <w:ind w:left="3" w:right="0" w:firstLine="0"/>
              <w:jc w:val="left"/>
              <w:rPr>
                <w:rFonts w:ascii="Times New Roman" w:cs="Times New Roman" w:eastAsia="Times New Roman" w:hAnsi="Times New Roman"/>
                <w:b w:val="1"/>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i w:val="0"/>
                <w:smallCaps w:val="0"/>
                <w:strike w:val="0"/>
                <w:color w:val="000000"/>
                <w:sz w:val="24"/>
                <w:szCs w:val="24"/>
                <w:u w:val="none"/>
                <w:shd w:fill="auto" w:val="clear"/>
                <w:vertAlign w:val="baseline"/>
                <w:rtl w:val="0"/>
              </w:rPr>
              <w:t xml:space="preserve">L. References</w:t>
            </w:r>
          </w:p>
        </w:tc>
      </w:tr>
      <w:tr>
        <w:trPr>
          <w:cantSplit w:val="0"/>
          <w:trHeight w:val="641" w:hRule="atLeast"/>
          <w:tblHeader w:val="0"/>
        </w:trPr>
        <w:tc>
          <w:tcPr>
            <w:gridSpan w:val="5"/>
          </w:tcPr>
          <w:p w:rsidR="00000000" w:rsidDel="00000000" w:rsidP="00000000" w:rsidRDefault="00000000" w:rsidRPr="00000000" w14:paraId="000000A4">
            <w:pPr>
              <w:keepNext w:val="0"/>
              <w:keepLines w:val="0"/>
              <w:pageBreakBefore w:val="0"/>
              <w:widowControl w:val="0"/>
              <w:numPr>
                <w:ilvl w:val="0"/>
                <w:numId w:val="2"/>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The study builds upon concepts from the secure exam browser framework detailed at </w:t>
            </w:r>
            <w:hyperlink r:id="rId9">
              <w:r w:rsidDel="00000000" w:rsidR="00000000" w:rsidRPr="00000000">
                <w:rPr>
                  <w:rFonts w:ascii="Times New Roman" w:cs="Times New Roman" w:eastAsia="Times New Roman" w:hAnsi="Times New Roman"/>
                  <w:b w:val="0"/>
                  <w:i w:val="0"/>
                  <w:smallCaps w:val="0"/>
                  <w:strike w:val="0"/>
                  <w:color w:val="0000ff"/>
                  <w:sz w:val="24"/>
                  <w:szCs w:val="24"/>
                  <w:u w:val="single"/>
                  <w:shd w:fill="auto" w:val="clear"/>
                  <w:vertAlign w:val="baseline"/>
                  <w:rtl w:val="0"/>
                </w:rPr>
                <w:t xml:space="preserve">https://link.springer.com/chapter/10.1007/978-3-030-45697-9_22</w:t>
              </w:r>
            </w:hyperlink>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w:t>
            </w:r>
          </w:p>
          <w:p w:rsidR="00000000" w:rsidDel="00000000" w:rsidP="00000000" w:rsidRDefault="00000000" w:rsidRPr="00000000" w14:paraId="000000A5">
            <w:pPr>
              <w:keepNext w:val="0"/>
              <w:keepLines w:val="0"/>
              <w:pageBreakBefore w:val="0"/>
              <w:widowControl w:val="0"/>
              <w:numPr>
                <w:ilvl w:val="0"/>
                <w:numId w:val="2"/>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Insights into secure online exam systems are based on research found at </w:t>
            </w:r>
            <w:hyperlink r:id="rId10">
              <w:r w:rsidDel="00000000" w:rsidR="00000000" w:rsidRPr="00000000">
                <w:rPr>
                  <w:rFonts w:ascii="Times New Roman" w:cs="Times New Roman" w:eastAsia="Times New Roman" w:hAnsi="Times New Roman"/>
                  <w:b w:val="0"/>
                  <w:i w:val="0"/>
                  <w:smallCaps w:val="0"/>
                  <w:strike w:val="0"/>
                  <w:color w:val="0000ff"/>
                  <w:sz w:val="24"/>
                  <w:szCs w:val="24"/>
                  <w:u w:val="single"/>
                  <w:shd w:fill="auto" w:val="clear"/>
                  <w:vertAlign w:val="baseline"/>
                  <w:rtl w:val="0"/>
                </w:rPr>
                <w:t xml:space="preserve">https://ieeexplore.ieee.org/abstract/document/8363325</w:t>
              </w:r>
            </w:hyperlink>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w:t>
            </w:r>
          </w:p>
          <w:p w:rsidR="00000000" w:rsidDel="00000000" w:rsidP="00000000" w:rsidRDefault="00000000" w:rsidRPr="00000000" w14:paraId="000000A6">
            <w:pPr>
              <w:keepNext w:val="0"/>
              <w:keepLines w:val="0"/>
              <w:pageBreakBefore w:val="0"/>
              <w:widowControl w:val="0"/>
              <w:numPr>
                <w:ilvl w:val="0"/>
                <w:numId w:val="2"/>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The methodology for efficient online pose tracking is informed by the work available at </w:t>
            </w:r>
            <w:hyperlink r:id="rId11">
              <w:r w:rsidDel="00000000" w:rsidR="00000000" w:rsidRPr="00000000">
                <w:rPr>
                  <w:rFonts w:ascii="Times New Roman" w:cs="Times New Roman" w:eastAsia="Times New Roman" w:hAnsi="Times New Roman"/>
                  <w:b w:val="0"/>
                  <w:i w:val="0"/>
                  <w:smallCaps w:val="0"/>
                  <w:strike w:val="0"/>
                  <w:color w:val="0000ff"/>
                  <w:sz w:val="24"/>
                  <w:szCs w:val="24"/>
                  <w:u w:val="single"/>
                  <w:shd w:fill="auto" w:val="clear"/>
                  <w:vertAlign w:val="baseline"/>
                  <w:rtl w:val="0"/>
                </w:rPr>
                <w:t xml:space="preserve">https://arxiv.org/abs/1802.00977</w:t>
              </w:r>
            </w:hyperlink>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w:t>
            </w:r>
          </w:p>
          <w:p w:rsidR="00000000" w:rsidDel="00000000" w:rsidP="00000000" w:rsidRDefault="00000000" w:rsidRPr="00000000" w14:paraId="000000A7">
            <w:pPr>
              <w:keepNext w:val="0"/>
              <w:keepLines w:val="0"/>
              <w:pageBreakBefore w:val="0"/>
              <w:widowControl w:val="0"/>
              <w:numPr>
                <w:ilvl w:val="0"/>
                <w:numId w:val="2"/>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The BlazePose real-time body pose tracking architecture is described in detail at </w:t>
            </w:r>
            <w:hyperlink r:id="rId12">
              <w:r w:rsidDel="00000000" w:rsidR="00000000" w:rsidRPr="00000000">
                <w:rPr>
                  <w:rFonts w:ascii="Times New Roman" w:cs="Times New Roman" w:eastAsia="Times New Roman" w:hAnsi="Times New Roman"/>
                  <w:b w:val="0"/>
                  <w:i w:val="0"/>
                  <w:smallCaps w:val="0"/>
                  <w:strike w:val="0"/>
                  <w:color w:val="0000ff"/>
                  <w:sz w:val="24"/>
                  <w:szCs w:val="24"/>
                  <w:u w:val="single"/>
                  <w:shd w:fill="auto" w:val="clear"/>
                  <w:vertAlign w:val="baseline"/>
                  <w:rtl w:val="0"/>
                </w:rPr>
                <w:t xml:space="preserve">https://arxiv.org/abs/2006.10204</w:t>
              </w:r>
            </w:hyperlink>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w:t>
            </w:r>
          </w:p>
          <w:p w:rsidR="00000000" w:rsidDel="00000000" w:rsidP="00000000" w:rsidRDefault="00000000" w:rsidRPr="00000000" w14:paraId="000000A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tl w:val="0"/>
              </w:rPr>
            </w:r>
          </w:p>
        </w:tc>
      </w:tr>
      <w:tr>
        <w:trPr>
          <w:cantSplit w:val="0"/>
          <w:trHeight w:val="324" w:hRule="atLeast"/>
          <w:tblHeader w:val="0"/>
        </w:trPr>
        <w:tc>
          <w:tcPr>
            <w:gridSpan w:val="5"/>
            <w:shd w:fill="d9d9d9" w:val="clear"/>
          </w:tcPr>
          <w:p w:rsidR="00000000" w:rsidDel="00000000" w:rsidP="00000000" w:rsidRDefault="00000000" w:rsidRPr="00000000" w14:paraId="000000A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 w:line="240" w:lineRule="auto"/>
              <w:ind w:left="3" w:right="0" w:firstLine="0"/>
              <w:jc w:val="left"/>
              <w:rPr>
                <w:rFonts w:ascii="Times New Roman" w:cs="Times New Roman" w:eastAsia="Times New Roman" w:hAnsi="Times New Roman"/>
                <w:b w:val="1"/>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i w:val="0"/>
                <w:smallCaps w:val="0"/>
                <w:strike w:val="0"/>
                <w:color w:val="000000"/>
                <w:sz w:val="24"/>
                <w:szCs w:val="24"/>
                <w:u w:val="none"/>
                <w:shd w:fill="auto" w:val="clear"/>
                <w:vertAlign w:val="baseline"/>
                <w:rtl w:val="0"/>
              </w:rPr>
              <w:t xml:space="preserve">M. Project Batch members</w:t>
            </w:r>
          </w:p>
        </w:tc>
      </w:tr>
      <w:tr>
        <w:trPr>
          <w:cantSplit w:val="0"/>
          <w:trHeight w:val="382" w:hRule="atLeast"/>
          <w:tblHeader w:val="0"/>
        </w:trPr>
        <w:tc>
          <w:tcPr>
            <w:shd w:fill="f1f1f1" w:val="clear"/>
          </w:tcPr>
          <w:p w:rsidR="00000000" w:rsidDel="00000000" w:rsidP="00000000" w:rsidRDefault="00000000" w:rsidRPr="00000000" w14:paraId="000000B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2" w:line="240" w:lineRule="auto"/>
              <w:ind w:left="3" w:right="0" w:firstLine="0"/>
              <w:jc w:val="left"/>
              <w:rPr>
                <w:rFonts w:ascii="Times New Roman" w:cs="Times New Roman" w:eastAsia="Times New Roman" w:hAnsi="Times New Roman"/>
                <w:b w:val="1"/>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i w:val="0"/>
                <w:smallCaps w:val="0"/>
                <w:strike w:val="0"/>
                <w:color w:val="000000"/>
                <w:sz w:val="24"/>
                <w:szCs w:val="24"/>
                <w:u w:val="none"/>
                <w:shd w:fill="auto" w:val="clear"/>
                <w:vertAlign w:val="baseline"/>
                <w:rtl w:val="0"/>
              </w:rPr>
              <w:t xml:space="preserve">S.No.</w:t>
            </w:r>
          </w:p>
        </w:tc>
        <w:tc>
          <w:tcPr>
            <w:shd w:fill="f1f1f1" w:val="clear"/>
          </w:tcPr>
          <w:p w:rsidR="00000000" w:rsidDel="00000000" w:rsidP="00000000" w:rsidRDefault="00000000" w:rsidRPr="00000000" w14:paraId="000000B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2" w:line="240" w:lineRule="auto"/>
              <w:ind w:left="3" w:right="0" w:firstLine="0"/>
              <w:jc w:val="left"/>
              <w:rPr>
                <w:rFonts w:ascii="Times New Roman" w:cs="Times New Roman" w:eastAsia="Times New Roman" w:hAnsi="Times New Roman"/>
                <w:b w:val="1"/>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i w:val="0"/>
                <w:smallCaps w:val="0"/>
                <w:strike w:val="0"/>
                <w:color w:val="000000"/>
                <w:sz w:val="24"/>
                <w:szCs w:val="24"/>
                <w:u w:val="none"/>
                <w:shd w:fill="auto" w:val="clear"/>
                <w:vertAlign w:val="baseline"/>
                <w:rtl w:val="0"/>
              </w:rPr>
              <w:t xml:space="preserve">USN</w:t>
            </w:r>
          </w:p>
        </w:tc>
        <w:tc>
          <w:tcPr>
            <w:gridSpan w:val="2"/>
            <w:shd w:fill="f1f1f1" w:val="clear"/>
          </w:tcPr>
          <w:p w:rsidR="00000000" w:rsidDel="00000000" w:rsidP="00000000" w:rsidRDefault="00000000" w:rsidRPr="00000000" w14:paraId="000000B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2" w:line="240" w:lineRule="auto"/>
              <w:ind w:left="723" w:right="0" w:firstLine="0"/>
              <w:jc w:val="left"/>
              <w:rPr>
                <w:rFonts w:ascii="Times New Roman" w:cs="Times New Roman" w:eastAsia="Times New Roman" w:hAnsi="Times New Roman"/>
                <w:b w:val="1"/>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i w:val="0"/>
                <w:smallCaps w:val="0"/>
                <w:strike w:val="0"/>
                <w:color w:val="000000"/>
                <w:sz w:val="24"/>
                <w:szCs w:val="24"/>
                <w:u w:val="none"/>
                <w:shd w:fill="auto" w:val="clear"/>
                <w:vertAlign w:val="baseline"/>
                <w:rtl w:val="0"/>
              </w:rPr>
              <w:t xml:space="preserve">Name</w:t>
            </w:r>
          </w:p>
        </w:tc>
        <w:tc>
          <w:tcPr>
            <w:shd w:fill="f1f1f1" w:val="clear"/>
          </w:tcPr>
          <w:p w:rsidR="00000000" w:rsidDel="00000000" w:rsidP="00000000" w:rsidRDefault="00000000" w:rsidRPr="00000000" w14:paraId="000000B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2" w:line="240" w:lineRule="auto"/>
              <w:ind w:left="3" w:right="0" w:firstLine="0"/>
              <w:jc w:val="left"/>
              <w:rPr>
                <w:rFonts w:ascii="Times New Roman" w:cs="Times New Roman" w:eastAsia="Times New Roman" w:hAnsi="Times New Roman"/>
                <w:b w:val="1"/>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i w:val="0"/>
                <w:smallCaps w:val="0"/>
                <w:strike w:val="0"/>
                <w:color w:val="000000"/>
                <w:sz w:val="24"/>
                <w:szCs w:val="24"/>
                <w:u w:val="none"/>
                <w:shd w:fill="auto" w:val="clear"/>
                <w:vertAlign w:val="baseline"/>
                <w:rtl w:val="0"/>
              </w:rPr>
              <w:t xml:space="preserve">Signature with date</w:t>
            </w:r>
          </w:p>
        </w:tc>
      </w:tr>
      <w:tr>
        <w:trPr>
          <w:cantSplit w:val="0"/>
          <w:trHeight w:val="324" w:hRule="atLeast"/>
          <w:tblHeader w:val="0"/>
        </w:trPr>
        <w:tc>
          <w:tcPr/>
          <w:p w:rsidR="00000000" w:rsidDel="00000000" w:rsidP="00000000" w:rsidRDefault="00000000" w:rsidRPr="00000000" w14:paraId="000000B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 w:line="240" w:lineRule="auto"/>
              <w:ind w:left="3" w:right="0" w:firstLine="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1.</w:t>
            </w:r>
          </w:p>
        </w:tc>
        <w:tc>
          <w:tcPr/>
          <w:p w:rsidR="00000000" w:rsidDel="00000000" w:rsidP="00000000" w:rsidRDefault="00000000" w:rsidRPr="00000000" w14:paraId="000000B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i w:val="0"/>
                <w:smallCaps w:val="0"/>
                <w:strike w:val="0"/>
                <w:color w:val="000000"/>
                <w:sz w:val="28"/>
                <w:szCs w:val="28"/>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8"/>
                <w:szCs w:val="28"/>
                <w:u w:val="none"/>
                <w:shd w:fill="auto" w:val="clear"/>
                <w:vertAlign w:val="superscript"/>
                <w:rtl w:val="0"/>
              </w:rPr>
              <w:t xml:space="preserve">4MW23CS171</w:t>
            </w:r>
            <w:r w:rsidDel="00000000" w:rsidR="00000000" w:rsidRPr="00000000">
              <w:rPr>
                <w:rtl w:val="0"/>
              </w:rPr>
            </w:r>
          </w:p>
        </w:tc>
        <w:tc>
          <w:tcPr>
            <w:gridSpan w:val="2"/>
          </w:tcPr>
          <w:p w:rsidR="00000000" w:rsidDel="00000000" w:rsidP="00000000" w:rsidRDefault="00000000" w:rsidRPr="00000000" w14:paraId="000000B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i w:val="0"/>
                <w:smallCaps w:val="0"/>
                <w:strike w:val="0"/>
                <w:color w:val="000000"/>
                <w:sz w:val="28"/>
                <w:szCs w:val="28"/>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8"/>
                <w:szCs w:val="28"/>
                <w:u w:val="none"/>
                <w:shd w:fill="auto" w:val="clear"/>
                <w:vertAlign w:val="superscript"/>
                <w:rtl w:val="0"/>
              </w:rPr>
              <w:t xml:space="preserve">SWASTHIK YESH</w:t>
            </w:r>
            <w:r w:rsidDel="00000000" w:rsidR="00000000" w:rsidRPr="00000000">
              <w:rPr>
                <w:rtl w:val="0"/>
              </w:rPr>
            </w:r>
          </w:p>
        </w:tc>
        <w:tc>
          <w:tcPr/>
          <w:p w:rsidR="00000000" w:rsidDel="00000000" w:rsidP="00000000" w:rsidRDefault="00000000" w:rsidRPr="00000000" w14:paraId="000000B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tl w:val="0"/>
              </w:rPr>
            </w:r>
          </w:p>
        </w:tc>
      </w:tr>
      <w:tr>
        <w:trPr>
          <w:cantSplit w:val="0"/>
          <w:trHeight w:val="324" w:hRule="atLeast"/>
          <w:tblHeader w:val="0"/>
        </w:trPr>
        <w:tc>
          <w:tcPr/>
          <w:p w:rsidR="00000000" w:rsidDel="00000000" w:rsidP="00000000" w:rsidRDefault="00000000" w:rsidRPr="00000000" w14:paraId="000000B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 w:line="240" w:lineRule="auto"/>
              <w:ind w:left="3" w:right="0" w:firstLine="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2.</w:t>
            </w:r>
          </w:p>
        </w:tc>
        <w:tc>
          <w:tcPr/>
          <w:p w:rsidR="00000000" w:rsidDel="00000000" w:rsidP="00000000" w:rsidRDefault="00000000" w:rsidRPr="00000000" w14:paraId="000000B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i w:val="0"/>
                <w:smallCaps w:val="0"/>
                <w:strike w:val="0"/>
                <w:color w:val="000000"/>
                <w:sz w:val="28"/>
                <w:szCs w:val="28"/>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8"/>
                <w:szCs w:val="28"/>
                <w:u w:val="none"/>
                <w:shd w:fill="auto" w:val="clear"/>
                <w:vertAlign w:val="subscript"/>
                <w:rtl w:val="0"/>
              </w:rPr>
              <w:t xml:space="preserve">4MW23CS173</w:t>
            </w:r>
            <w:r w:rsidDel="00000000" w:rsidR="00000000" w:rsidRPr="00000000">
              <w:rPr>
                <w:rtl w:val="0"/>
              </w:rPr>
            </w:r>
          </w:p>
        </w:tc>
        <w:tc>
          <w:tcPr>
            <w:gridSpan w:val="2"/>
          </w:tcPr>
          <w:p w:rsidR="00000000" w:rsidDel="00000000" w:rsidP="00000000" w:rsidRDefault="00000000" w:rsidRPr="00000000" w14:paraId="000000B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i w:val="0"/>
                <w:smallCaps w:val="0"/>
                <w:strike w:val="0"/>
                <w:color w:val="000000"/>
                <w:sz w:val="28"/>
                <w:szCs w:val="28"/>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8"/>
                <w:szCs w:val="28"/>
                <w:u w:val="none"/>
                <w:shd w:fill="auto" w:val="clear"/>
                <w:vertAlign w:val="subscript"/>
                <w:rtl w:val="0"/>
              </w:rPr>
              <w:t xml:space="preserve">TEJAS NAYAK</w:t>
            </w:r>
            <w:r w:rsidDel="00000000" w:rsidR="00000000" w:rsidRPr="00000000">
              <w:rPr>
                <w:rtl w:val="0"/>
              </w:rPr>
            </w:r>
          </w:p>
        </w:tc>
        <w:tc>
          <w:tcPr/>
          <w:p w:rsidR="00000000" w:rsidDel="00000000" w:rsidP="00000000" w:rsidRDefault="00000000" w:rsidRPr="00000000" w14:paraId="000000C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tl w:val="0"/>
              </w:rPr>
            </w:r>
          </w:p>
        </w:tc>
      </w:tr>
      <w:tr>
        <w:trPr>
          <w:cantSplit w:val="0"/>
          <w:trHeight w:val="324" w:hRule="atLeast"/>
          <w:tblHeader w:val="0"/>
        </w:trPr>
        <w:tc>
          <w:tcPr/>
          <w:p w:rsidR="00000000" w:rsidDel="00000000" w:rsidP="00000000" w:rsidRDefault="00000000" w:rsidRPr="00000000" w14:paraId="000000C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 w:line="240" w:lineRule="auto"/>
              <w:ind w:left="3" w:right="0" w:firstLine="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3.</w:t>
            </w:r>
          </w:p>
        </w:tc>
        <w:tc>
          <w:tcPr/>
          <w:p w:rsidR="00000000" w:rsidDel="00000000" w:rsidP="00000000" w:rsidRDefault="00000000" w:rsidRPr="00000000" w14:paraId="000000C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i w:val="0"/>
                <w:smallCaps w:val="0"/>
                <w:strike w:val="0"/>
                <w:color w:val="000000"/>
                <w:sz w:val="28"/>
                <w:szCs w:val="28"/>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8"/>
                <w:szCs w:val="28"/>
                <w:u w:val="none"/>
                <w:shd w:fill="auto" w:val="clear"/>
                <w:vertAlign w:val="subscript"/>
                <w:rtl w:val="0"/>
              </w:rPr>
              <w:t xml:space="preserve">4MW23CS178</w:t>
            </w:r>
            <w:r w:rsidDel="00000000" w:rsidR="00000000" w:rsidRPr="00000000">
              <w:rPr>
                <w:rtl w:val="0"/>
              </w:rPr>
            </w:r>
          </w:p>
        </w:tc>
        <w:tc>
          <w:tcPr>
            <w:gridSpan w:val="2"/>
          </w:tcPr>
          <w:p w:rsidR="00000000" w:rsidDel="00000000" w:rsidP="00000000" w:rsidRDefault="00000000" w:rsidRPr="00000000" w14:paraId="000000C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i w:val="0"/>
                <w:smallCaps w:val="0"/>
                <w:strike w:val="0"/>
                <w:color w:val="000000"/>
                <w:sz w:val="28"/>
                <w:szCs w:val="28"/>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8"/>
                <w:szCs w:val="28"/>
                <w:u w:val="none"/>
                <w:shd w:fill="auto" w:val="clear"/>
                <w:vertAlign w:val="subscript"/>
                <w:rtl w:val="0"/>
              </w:rPr>
              <w:t xml:space="preserve">V SUHAAN ACHARYA</w:t>
            </w:r>
            <w:r w:rsidDel="00000000" w:rsidR="00000000" w:rsidRPr="00000000">
              <w:rPr>
                <w:rtl w:val="0"/>
              </w:rPr>
            </w:r>
          </w:p>
        </w:tc>
        <w:tc>
          <w:tcPr/>
          <w:p w:rsidR="00000000" w:rsidDel="00000000" w:rsidP="00000000" w:rsidRDefault="00000000" w:rsidRPr="00000000" w14:paraId="000000C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tl w:val="0"/>
              </w:rPr>
            </w:r>
          </w:p>
        </w:tc>
      </w:tr>
      <w:tr>
        <w:trPr>
          <w:cantSplit w:val="0"/>
          <w:trHeight w:val="324" w:hRule="atLeast"/>
          <w:tblHeader w:val="0"/>
        </w:trPr>
        <w:tc>
          <w:tcPr/>
          <w:p w:rsidR="00000000" w:rsidDel="00000000" w:rsidP="00000000" w:rsidRDefault="00000000" w:rsidRPr="00000000" w14:paraId="000000C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 w:line="240" w:lineRule="auto"/>
              <w:ind w:left="3" w:right="0" w:firstLine="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4.</w:t>
            </w:r>
          </w:p>
        </w:tc>
        <w:tc>
          <w:tcPr/>
          <w:p w:rsidR="00000000" w:rsidDel="00000000" w:rsidP="00000000" w:rsidRDefault="00000000" w:rsidRPr="00000000" w14:paraId="000000C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i w:val="0"/>
                <w:smallCaps w:val="0"/>
                <w:strike w:val="0"/>
                <w:color w:val="000000"/>
                <w:sz w:val="28"/>
                <w:szCs w:val="28"/>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8"/>
                <w:szCs w:val="28"/>
                <w:u w:val="none"/>
                <w:shd w:fill="auto" w:val="clear"/>
                <w:vertAlign w:val="subscript"/>
                <w:rtl w:val="0"/>
              </w:rPr>
              <w:t xml:space="preserve">4MW24CS402</w:t>
            </w:r>
            <w:r w:rsidDel="00000000" w:rsidR="00000000" w:rsidRPr="00000000">
              <w:rPr>
                <w:rtl w:val="0"/>
              </w:rPr>
            </w:r>
          </w:p>
        </w:tc>
        <w:tc>
          <w:tcPr>
            <w:gridSpan w:val="2"/>
          </w:tcPr>
          <w:p w:rsidR="00000000" w:rsidDel="00000000" w:rsidP="00000000" w:rsidRDefault="00000000" w:rsidRPr="00000000" w14:paraId="000000C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i w:val="0"/>
                <w:smallCaps w:val="0"/>
                <w:strike w:val="0"/>
                <w:color w:val="000000"/>
                <w:sz w:val="28"/>
                <w:szCs w:val="28"/>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8"/>
                <w:szCs w:val="28"/>
                <w:u w:val="none"/>
                <w:shd w:fill="auto" w:val="clear"/>
                <w:vertAlign w:val="subscript"/>
                <w:rtl w:val="0"/>
              </w:rPr>
              <w:t xml:space="preserve">NANDAN NAIK</w:t>
            </w:r>
            <w:r w:rsidDel="00000000" w:rsidR="00000000" w:rsidRPr="00000000">
              <w:rPr>
                <w:rtl w:val="0"/>
              </w:rPr>
            </w:r>
          </w:p>
        </w:tc>
        <w:tc>
          <w:tcPr/>
          <w:p w:rsidR="00000000" w:rsidDel="00000000" w:rsidP="00000000" w:rsidRDefault="00000000" w:rsidRPr="00000000" w14:paraId="000000C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tl w:val="0"/>
              </w:rPr>
            </w:r>
          </w:p>
        </w:tc>
      </w:tr>
      <w:tr>
        <w:trPr>
          <w:cantSplit w:val="0"/>
          <w:trHeight w:val="324" w:hRule="atLeast"/>
          <w:tblHeader w:val="0"/>
        </w:trPr>
        <w:tc>
          <w:tcPr>
            <w:gridSpan w:val="3"/>
            <w:shd w:fill="d9d9d9" w:val="clear"/>
          </w:tcPr>
          <w:p w:rsidR="00000000" w:rsidDel="00000000" w:rsidP="00000000" w:rsidRDefault="00000000" w:rsidRPr="00000000" w14:paraId="000000C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 w:line="240" w:lineRule="auto"/>
              <w:ind w:left="3" w:right="0" w:firstLine="0"/>
              <w:jc w:val="left"/>
              <w:rPr>
                <w:rFonts w:ascii="Times New Roman" w:cs="Times New Roman" w:eastAsia="Times New Roman" w:hAnsi="Times New Roman"/>
                <w:b w:val="1"/>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i w:val="0"/>
                <w:smallCaps w:val="0"/>
                <w:strike w:val="0"/>
                <w:color w:val="000000"/>
                <w:sz w:val="24"/>
                <w:szCs w:val="24"/>
                <w:u w:val="none"/>
                <w:shd w:fill="auto" w:val="clear"/>
                <w:vertAlign w:val="baseline"/>
                <w:rtl w:val="0"/>
              </w:rPr>
              <w:t xml:space="preserve">N. Accepted/Rejected:</w:t>
            </w:r>
          </w:p>
        </w:tc>
        <w:tc>
          <w:tcPr>
            <w:gridSpan w:val="2"/>
          </w:tcPr>
          <w:p w:rsidR="00000000" w:rsidDel="00000000" w:rsidP="00000000" w:rsidRDefault="00000000" w:rsidRPr="00000000" w14:paraId="000000C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tl w:val="0"/>
              </w:rPr>
            </w:r>
          </w:p>
        </w:tc>
      </w:tr>
      <w:tr>
        <w:trPr>
          <w:cantSplit w:val="0"/>
          <w:trHeight w:val="382" w:hRule="atLeast"/>
          <w:tblHeader w:val="0"/>
        </w:trPr>
        <w:tc>
          <w:tcPr>
            <w:gridSpan w:val="5"/>
            <w:shd w:fill="d9d9d9" w:val="clear"/>
          </w:tcPr>
          <w:p w:rsidR="00000000" w:rsidDel="00000000" w:rsidP="00000000" w:rsidRDefault="00000000" w:rsidRPr="00000000" w14:paraId="000000D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2" w:line="240" w:lineRule="auto"/>
              <w:ind w:left="3" w:right="0" w:firstLine="0"/>
              <w:jc w:val="left"/>
              <w:rPr>
                <w:rFonts w:ascii="Times New Roman" w:cs="Times New Roman" w:eastAsia="Times New Roman" w:hAnsi="Times New Roman"/>
                <w:b w:val="1"/>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i w:val="0"/>
                <w:smallCaps w:val="0"/>
                <w:strike w:val="0"/>
                <w:color w:val="000000"/>
                <w:sz w:val="24"/>
                <w:szCs w:val="24"/>
                <w:u w:val="none"/>
                <w:shd w:fill="auto" w:val="clear"/>
                <w:vertAlign w:val="baseline"/>
                <w:rtl w:val="0"/>
              </w:rPr>
              <w:t xml:space="preserve">O. Suggestions for implementation:</w:t>
            </w:r>
          </w:p>
        </w:tc>
      </w:tr>
      <w:tr>
        <w:trPr>
          <w:cantSplit w:val="0"/>
          <w:trHeight w:val="324" w:hRule="atLeast"/>
          <w:tblHeader w:val="0"/>
        </w:trPr>
        <w:tc>
          <w:tcPr>
            <w:gridSpan w:val="5"/>
          </w:tcPr>
          <w:p w:rsidR="00000000" w:rsidDel="00000000" w:rsidP="00000000" w:rsidRDefault="00000000" w:rsidRPr="00000000" w14:paraId="000000D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tl w:val="0"/>
              </w:rPr>
            </w:r>
          </w:p>
        </w:tc>
      </w:tr>
      <w:tr>
        <w:trPr>
          <w:cantSplit w:val="0"/>
          <w:trHeight w:val="324" w:hRule="atLeast"/>
          <w:tblHeader w:val="0"/>
        </w:trPr>
        <w:tc>
          <w:tcPr>
            <w:gridSpan w:val="5"/>
          </w:tcPr>
          <w:p w:rsidR="00000000" w:rsidDel="00000000" w:rsidP="00000000" w:rsidRDefault="00000000" w:rsidRPr="00000000" w14:paraId="000000D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tl w:val="0"/>
              </w:rPr>
            </w:r>
          </w:p>
        </w:tc>
      </w:tr>
      <w:tr>
        <w:trPr>
          <w:cantSplit w:val="0"/>
          <w:trHeight w:val="324" w:hRule="atLeast"/>
          <w:tblHeader w:val="0"/>
        </w:trPr>
        <w:tc>
          <w:tcPr>
            <w:gridSpan w:val="5"/>
          </w:tcPr>
          <w:p w:rsidR="00000000" w:rsidDel="00000000" w:rsidP="00000000" w:rsidRDefault="00000000" w:rsidRPr="00000000" w14:paraId="000000D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tl w:val="0"/>
              </w:rPr>
            </w:r>
          </w:p>
        </w:tc>
      </w:tr>
      <w:tr>
        <w:trPr>
          <w:cantSplit w:val="0"/>
          <w:trHeight w:val="324" w:hRule="atLeast"/>
          <w:tblHeader w:val="0"/>
        </w:trPr>
        <w:tc>
          <w:tcPr>
            <w:gridSpan w:val="5"/>
            <w:shd w:fill="d9d9d9" w:val="clear"/>
          </w:tcPr>
          <w:p w:rsidR="00000000" w:rsidDel="00000000" w:rsidP="00000000" w:rsidRDefault="00000000" w:rsidRPr="00000000" w14:paraId="000000E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 w:line="240" w:lineRule="auto"/>
              <w:ind w:left="3" w:right="0" w:firstLine="0"/>
              <w:jc w:val="left"/>
              <w:rPr>
                <w:rFonts w:ascii="Times New Roman" w:cs="Times New Roman" w:eastAsia="Times New Roman" w:hAnsi="Times New Roman"/>
                <w:b w:val="1"/>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i w:val="0"/>
                <w:smallCaps w:val="0"/>
                <w:strike w:val="0"/>
                <w:color w:val="000000"/>
                <w:sz w:val="24"/>
                <w:szCs w:val="24"/>
                <w:u w:val="none"/>
                <w:shd w:fill="auto" w:val="clear"/>
                <w:vertAlign w:val="baseline"/>
                <w:rtl w:val="0"/>
              </w:rPr>
              <w:t xml:space="preserve">P. Guidance</w:t>
            </w:r>
          </w:p>
        </w:tc>
      </w:tr>
      <w:tr>
        <w:trPr>
          <w:cantSplit w:val="0"/>
          <w:trHeight w:val="324" w:hRule="atLeast"/>
          <w:tblHeader w:val="0"/>
        </w:trPr>
        <w:tc>
          <w:tcPr>
            <w:gridSpan w:val="3"/>
            <w:shd w:fill="f1f1f1" w:val="clear"/>
          </w:tcPr>
          <w:p w:rsidR="00000000" w:rsidDel="00000000" w:rsidP="00000000" w:rsidRDefault="00000000" w:rsidRPr="00000000" w14:paraId="000000E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 w:line="240" w:lineRule="auto"/>
              <w:ind w:left="3" w:right="0" w:firstLine="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Guide (s) allotted</w:t>
            </w:r>
          </w:p>
        </w:tc>
        <w:tc>
          <w:tcPr>
            <w:gridSpan w:val="2"/>
            <w:shd w:fill="f1f1f1" w:val="clear"/>
          </w:tcPr>
          <w:p w:rsidR="00000000" w:rsidDel="00000000" w:rsidP="00000000" w:rsidRDefault="00000000" w:rsidRPr="00000000" w14:paraId="000000E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 w:line="240" w:lineRule="auto"/>
              <w:ind w:left="728" w:right="0" w:firstLine="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Guide Name and Signature (s) with date</w:t>
            </w:r>
          </w:p>
        </w:tc>
      </w:tr>
      <w:tr>
        <w:trPr>
          <w:cantSplit w:val="0"/>
          <w:trHeight w:val="1117" w:hRule="atLeast"/>
          <w:tblHeader w:val="0"/>
        </w:trPr>
        <w:tc>
          <w:tcPr>
            <w:gridSpan w:val="3"/>
          </w:tcPr>
          <w:p w:rsidR="00000000" w:rsidDel="00000000" w:rsidP="00000000" w:rsidRDefault="00000000" w:rsidRPr="00000000" w14:paraId="000000E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8" w:line="240" w:lineRule="auto"/>
              <w:ind w:left="0" w:right="0" w:firstLine="0"/>
              <w:jc w:val="left"/>
              <w:rPr>
                <w:rFonts w:ascii="Times New Roman" w:cs="Times New Roman" w:eastAsia="Times New Roman" w:hAnsi="Times New Roman"/>
                <w:b w:val="0"/>
                <w:i w:val="0"/>
                <w:smallCaps w:val="0"/>
                <w:strike w:val="0"/>
                <w:color w:val="000000"/>
                <w:sz w:val="34"/>
                <w:szCs w:val="34"/>
                <w:u w:val="none"/>
                <w:shd w:fill="auto" w:val="clear"/>
                <w:vertAlign w:val="baseline"/>
              </w:rPr>
            </w:pPr>
            <w:r w:rsidDel="00000000" w:rsidR="00000000" w:rsidRPr="00000000">
              <w:rPr>
                <w:rtl w:val="0"/>
              </w:rPr>
            </w:r>
          </w:p>
          <w:p w:rsidR="00000000" w:rsidDel="00000000" w:rsidP="00000000" w:rsidRDefault="00000000" w:rsidRPr="00000000" w14:paraId="000000E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 w:line="240" w:lineRule="auto"/>
              <w:ind w:left="3" w:right="0" w:firstLine="0"/>
              <w:jc w:val="left"/>
              <w:rPr>
                <w:rFonts w:ascii="Times New Roman" w:cs="Times New Roman" w:eastAsia="Times New Roman" w:hAnsi="Times New Roman"/>
                <w:b w:val="1"/>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i w:val="0"/>
                <w:smallCaps w:val="0"/>
                <w:strike w:val="0"/>
                <w:color w:val="000000"/>
                <w:sz w:val="24"/>
                <w:szCs w:val="24"/>
                <w:u w:val="none"/>
                <w:shd w:fill="auto" w:val="clear"/>
                <w:vertAlign w:val="baseline"/>
                <w:rtl w:val="0"/>
              </w:rPr>
              <w:t xml:space="preserve">1. Guide</w:t>
            </w:r>
          </w:p>
        </w:tc>
        <w:tc>
          <w:tcPr>
            <w:gridSpan w:val="2"/>
          </w:tcPr>
          <w:p w:rsidR="00000000" w:rsidDel="00000000" w:rsidP="00000000" w:rsidRDefault="00000000" w:rsidRPr="00000000" w14:paraId="000000F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F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F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F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F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F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F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F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F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F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F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tl w:val="0"/>
              </w:rPr>
            </w:r>
          </w:p>
        </w:tc>
      </w:tr>
    </w:tbl>
    <w:p w:rsidR="00000000" w:rsidDel="00000000" w:rsidP="00000000" w:rsidRDefault="00000000" w:rsidRPr="00000000" w14:paraId="000000FE">
      <w:pPr>
        <w:rPr>
          <w:sz w:val="24"/>
          <w:szCs w:val="24"/>
        </w:rPr>
        <w:sectPr>
          <w:type w:val="nextPage"/>
          <w:pgSz w:h="16820" w:w="11900" w:orient="portrait"/>
          <w:pgMar w:bottom="280" w:top="700" w:left="580" w:right="360" w:header="720" w:footer="720"/>
        </w:sectPr>
      </w:pPr>
      <w:r w:rsidDel="00000000" w:rsidR="00000000" w:rsidRPr="00000000">
        <w:rPr>
          <w:rtl w:val="0"/>
        </w:rPr>
      </w:r>
    </w:p>
    <w:p w:rsidR="00000000" w:rsidDel="00000000" w:rsidP="00000000" w:rsidRDefault="00000000" w:rsidRPr="00000000" w14:paraId="000000F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i w:val="0"/>
          <w:smallCaps w:val="0"/>
          <w:strike w:val="0"/>
          <w:color w:val="000000"/>
          <w:sz w:val="20"/>
          <w:szCs w:val="20"/>
          <w:u w:val="none"/>
          <w:shd w:fill="auto" w:val="clear"/>
          <w:vertAlign w:val="baseline"/>
        </w:rPr>
        <w:sectPr>
          <w:type w:val="nextPage"/>
          <w:pgSz w:h="16820" w:w="11900" w:orient="portrait"/>
          <w:pgMar w:bottom="280" w:top="1600" w:left="580" w:right="360" w:header="720" w:footer="720"/>
        </w:sectPr>
      </w:pPr>
      <w:r w:rsidDel="00000000" w:rsidR="00000000" w:rsidRPr="00000000">
        <w:rPr>
          <w:rtl w:val="0"/>
        </w:rPr>
      </w:r>
    </w:p>
    <w:p w:rsidR="00000000" w:rsidDel="00000000" w:rsidP="00000000" w:rsidRDefault="00000000" w:rsidRPr="00000000" w14:paraId="0000010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 w:line="240" w:lineRule="auto"/>
        <w:ind w:left="0" w:right="0" w:firstLine="0"/>
        <w:jc w:val="left"/>
        <w:rPr>
          <w:rFonts w:ascii="Times New Roman" w:cs="Times New Roman" w:eastAsia="Times New Roman" w:hAnsi="Times New Roman"/>
          <w:b w:val="0"/>
          <w:i w:val="0"/>
          <w:smallCaps w:val="0"/>
          <w:strike w:val="0"/>
          <w:color w:val="000000"/>
          <w:sz w:val="23"/>
          <w:szCs w:val="23"/>
          <w:u w:val="none"/>
          <w:shd w:fill="auto" w:val="clear"/>
          <w:vertAlign w:val="baseline"/>
        </w:rPr>
      </w:pPr>
      <w:r w:rsidDel="00000000" w:rsidR="00000000" w:rsidRPr="00000000">
        <w:rPr>
          <w:rFonts w:ascii="Times New Roman" w:cs="Times New Roman" w:eastAsia="Times New Roman" w:hAnsi="Times New Roman"/>
          <w:b w:val="1"/>
          <w:i w:val="0"/>
          <w:smallCaps w:val="0"/>
          <w:strike w:val="0"/>
          <w:color w:val="000000"/>
          <w:sz w:val="20"/>
          <w:szCs w:val="20"/>
          <w:u w:val="none"/>
          <w:shd w:fill="auto" w:val="clear"/>
          <w:vertAlign w:val="baseline"/>
        </w:rPr>
        <mc:AlternateContent>
          <mc:Choice Requires="wps">
            <w:drawing>
              <wp:anchor allowOverlap="1" behindDoc="1" distB="0" distT="0" distL="0" distR="0" hidden="0" layoutInCell="1" locked="0" relativeHeight="0" simplePos="0">
                <wp:simplePos x="0" y="0"/>
                <wp:positionH relativeFrom="page">
                  <wp:posOffset>377190</wp:posOffset>
                </wp:positionH>
                <wp:positionV relativeFrom="page">
                  <wp:posOffset>1250950</wp:posOffset>
                </wp:positionV>
                <wp:extent cx="6769100" cy="9168765"/>
                <wp:effectExtent b="0" l="0" r="0" t="0"/>
                <wp:wrapNone/>
                <wp:docPr id="1" name=""/>
                <a:graphic>
                  <a:graphicData uri="http://schemas.microsoft.com/office/word/2010/wordprocessingGroup">
                    <wpg:wgp>
                      <wpg:cNvGrpSpPr>
                        <a:grpSpLocks/>
                      </wpg:cNvGrpSpPr>
                      <wpg:grpSpPr bwMode="auto">
                        <a:xfrm>
                          <a:off x="0" y="0"/>
                          <a:ext cx="6769100" cy="9168765"/>
                          <a:chOff x="594" y="1970"/>
                          <a:chExt cx="10660" cy="14439"/>
                        </a:xfrm>
                      </wpg:grpSpPr>
                      <wps:wsp>
                        <wps:cNvSpPr>
                          <a:spLocks/>
                        </wps:cNvSpPr>
                        <wps:cNvPr id="1764938079" name="Freeform 4"/>
                        <wps:spPr bwMode="auto">
                          <a:xfrm>
                            <a:off x="609" y="1984"/>
                            <a:ext cx="10630" cy="759"/>
                          </a:xfrm>
                          <a:custGeom>
                            <a:avLst/>
                            <a:gdLst>
                              <a:gd fmla="+- 0 11239 609" name="T0"/>
                              <a:gd fmla="*/ T0 w 10630" name="T1"/>
                              <a:gd fmla="+- 0 1985 1985" name="T2"/>
                              <a:gd fmla="*/ 1985 h 759" name="T3"/>
                              <a:gd fmla="+- 0 8740 609" name="T4"/>
                              <a:gd fmla="*/ T4 w 10630" name="T5"/>
                              <a:gd fmla="+- 0 1985 1985" name="T6"/>
                              <a:gd fmla="*/ 1985 h 759" name="T7"/>
                              <a:gd fmla="+- 0 6548 609" name="T8"/>
                              <a:gd fmla="*/ T8 w 10630" name="T9"/>
                              <a:gd fmla="+- 0 1985 1985" name="T10"/>
                              <a:gd fmla="*/ 1985 h 759" name="T11"/>
                              <a:gd fmla="+- 0 609 609" name="T12"/>
                              <a:gd fmla="*/ T12 w 10630" name="T13"/>
                              <a:gd fmla="+- 0 1985 1985" name="T14"/>
                              <a:gd fmla="*/ 1985 h 759" name="T15"/>
                              <a:gd fmla="+- 0 609 609" name="T16"/>
                              <a:gd fmla="*/ T16 w 10630" name="T17"/>
                              <a:gd fmla="+- 0 2744 1985" name="T18"/>
                              <a:gd fmla="*/ 2744 h 759" name="T19"/>
                              <a:gd fmla="+- 0 6548 609" name="T20"/>
                              <a:gd fmla="*/ T20 w 10630" name="T21"/>
                              <a:gd fmla="+- 0 2744 1985" name="T22"/>
                              <a:gd fmla="*/ 2744 h 759" name="T23"/>
                              <a:gd fmla="+- 0 8740 609" name="T24"/>
                              <a:gd fmla="*/ T24 w 10630" name="T25"/>
                              <a:gd fmla="+- 0 2744 1985" name="T26"/>
                              <a:gd fmla="*/ 2744 h 759" name="T27"/>
                              <a:gd fmla="+- 0 11239 609" name="T28"/>
                              <a:gd fmla="*/ T28 w 10630" name="T29"/>
                              <a:gd fmla="+- 0 2744 1985" name="T30"/>
                              <a:gd fmla="*/ 2744 h 759" name="T31"/>
                              <a:gd fmla="+- 0 11239 609" name="T32"/>
                              <a:gd fmla="*/ T32 w 10630" name="T33"/>
                              <a:gd fmla="+- 0 1985 1985" name="T34"/>
                              <a:gd fmla="*/ 1985 h 759" name="T35"/>
                            </a:gdLst>
                            <a:ahLst/>
                            <a:cxnLst>
                              <a:cxn ang="0">
                                <a:pos x="T1" y="T3"/>
                              </a:cxn>
                              <a:cxn ang="0">
                                <a:pos x="T5" y="T7"/>
                              </a:cxn>
                              <a:cxn ang="0">
                                <a:pos x="T9" y="T11"/>
                              </a:cxn>
                              <a:cxn ang="0">
                                <a:pos x="T13" y="T15"/>
                              </a:cxn>
                              <a:cxn ang="0">
                                <a:pos x="T17" y="T19"/>
                              </a:cxn>
                              <a:cxn ang="0">
                                <a:pos x="T21" y="T23"/>
                              </a:cxn>
                              <a:cxn ang="0">
                                <a:pos x="T25" y="T27"/>
                              </a:cxn>
                              <a:cxn ang="0">
                                <a:pos x="T29" y="T31"/>
                              </a:cxn>
                              <a:cxn ang="0">
                                <a:pos x="T33" y="T35"/>
                              </a:cxn>
                            </a:cxnLst>
                            <a:rect b="b" l="0" r="r" t="0"/>
                            <a:pathLst>
                              <a:path h="759" w="10630">
                                <a:moveTo>
                                  <a:pt x="10630" y="0"/>
                                </a:moveTo>
                                <a:lnTo>
                                  <a:pt x="8131" y="0"/>
                                </a:lnTo>
                                <a:lnTo>
                                  <a:pt x="5939" y="0"/>
                                </a:lnTo>
                                <a:lnTo>
                                  <a:pt x="0" y="0"/>
                                </a:lnTo>
                                <a:lnTo>
                                  <a:pt x="0" y="759"/>
                                </a:lnTo>
                                <a:lnTo>
                                  <a:pt x="5939" y="759"/>
                                </a:lnTo>
                                <a:lnTo>
                                  <a:pt x="8131" y="759"/>
                                </a:lnTo>
                                <a:lnTo>
                                  <a:pt x="10630" y="759"/>
                                </a:lnTo>
                                <a:lnTo>
                                  <a:pt x="10630" y="0"/>
                                </a:lnTo>
                                <a:close/>
                              </a:path>
                            </a:pathLst>
                          </a:custGeom>
                          <a:solidFill>
                            <a:srgbClr val="D9D9D9"/>
                          </a:solidFill>
                          <a:ln>
                            <a:noFill/>
                          </a:ln>
                          <a:extLst>
                            <a:ext uri="{91240B29-F687-4F45-9708-019B960494DF}"/>
                          </a:extLst>
                        </wps:spPr>
                        <wps:bodyPr anchorCtr="0" anchor="t" bIns="45720" lIns="91440" rIns="91440" rot="0" upright="1" vert="horz" wrap="square" tIns="45720">
                          <a:noAutofit/>
                        </wps:bodyPr>
                      </wps:wsp>
                      <wps:wsp>
                        <wps:cNvSpPr>
                          <a:spLocks/>
                        </wps:cNvSpPr>
                        <wps:cNvPr id="606556947" name="AutoShape 3"/>
                        <wps:spPr bwMode="auto">
                          <a:xfrm>
                            <a:off x="594" y="1984"/>
                            <a:ext cx="10660" cy="14409"/>
                          </a:xfrm>
                          <a:custGeom>
                            <a:avLst/>
                            <a:gdLst>
                              <a:gd fmla="+- 0 609 594" name="T0"/>
                              <a:gd fmla="*/ T0 w 10660" name="T1"/>
                              <a:gd fmla="+- 0 1985 1985" name="T2"/>
                              <a:gd fmla="*/ 1985 h 14409" name="T3"/>
                              <a:gd fmla="+- 0 609 594" name="T4"/>
                              <a:gd fmla="*/ T4 w 10660" name="T5"/>
                              <a:gd fmla="+- 0 16393 1985" name="T6"/>
                              <a:gd fmla="*/ 16393 h 14409" name="T7"/>
                              <a:gd fmla="+- 0 6548 594" name="T8"/>
                              <a:gd fmla="*/ T8 w 10660" name="T9"/>
                              <a:gd fmla="+- 0 1985 1985" name="T10"/>
                              <a:gd fmla="*/ 1985 h 14409" name="T11"/>
                              <a:gd fmla="+- 0 6548 594" name="T12"/>
                              <a:gd fmla="*/ T12 w 10660" name="T13"/>
                              <a:gd fmla="+- 0 16393 1985" name="T14"/>
                              <a:gd fmla="*/ 16393 h 14409" name="T15"/>
                              <a:gd fmla="+- 0 8740 594" name="T16"/>
                              <a:gd fmla="*/ T16 w 10660" name="T17"/>
                              <a:gd fmla="+- 0 1985 1985" name="T18"/>
                              <a:gd fmla="*/ 1985 h 14409" name="T19"/>
                              <a:gd fmla="+- 0 8740 594" name="T20"/>
                              <a:gd fmla="*/ T20 w 10660" name="T21"/>
                              <a:gd fmla="+- 0 16393 1985" name="T22"/>
                              <a:gd fmla="*/ 16393 h 14409" name="T23"/>
                              <a:gd fmla="+- 0 11239 594" name="T24"/>
                              <a:gd fmla="*/ T24 w 10660" name="T25"/>
                              <a:gd fmla="+- 0 1985 1985" name="T26"/>
                              <a:gd fmla="*/ 1985 h 14409" name="T27"/>
                              <a:gd fmla="+- 0 11239 594" name="T28"/>
                              <a:gd fmla="*/ T28 w 10660" name="T29"/>
                              <a:gd fmla="+- 0 16393 1985" name="T30"/>
                              <a:gd fmla="*/ 16393 h 14409" name="T31"/>
                              <a:gd fmla="+- 0 594 594" name="T32"/>
                              <a:gd fmla="*/ T32 w 10660" name="T33"/>
                              <a:gd fmla="+- 0 1985 1985" name="T34"/>
                              <a:gd fmla="*/ 1985 h 14409" name="T35"/>
                              <a:gd fmla="+- 0 11254 594" name="T36"/>
                              <a:gd fmla="*/ T36 w 10660" name="T37"/>
                              <a:gd fmla="+- 0 1985 1985" name="T38"/>
                              <a:gd fmla="*/ 1985 h 14409" name="T39"/>
                              <a:gd fmla="+- 0 594 594" name="T40"/>
                              <a:gd fmla="*/ T40 w 10660" name="T41"/>
                              <a:gd fmla="+- 0 2744 1985" name="T42"/>
                              <a:gd fmla="*/ 2744 h 14409" name="T43"/>
                              <a:gd fmla="+- 0 11254 594" name="T44"/>
                              <a:gd fmla="*/ T44 w 10660" name="T45"/>
                              <a:gd fmla="+- 0 2744 1985" name="T46"/>
                              <a:gd fmla="*/ 2744 h 14409" name="T47"/>
                              <a:gd fmla="+- 0 594 594" name="T48"/>
                              <a:gd fmla="*/ T48 w 10660" name="T49"/>
                              <a:gd fmla="+- 0 6941 1985" name="T50"/>
                              <a:gd fmla="*/ 6941 h 14409" name="T51"/>
                              <a:gd fmla="+- 0 11254 594" name="T52"/>
                              <a:gd fmla="*/ T52 w 10660" name="T53"/>
                              <a:gd fmla="+- 0 6941 1985" name="T54"/>
                              <a:gd fmla="*/ 6941 h 14409" name="T55"/>
                              <a:gd fmla="+- 0 594 594" name="T56"/>
                              <a:gd fmla="*/ T56 w 10660" name="T57"/>
                              <a:gd fmla="+- 0 11403 1985" name="T58"/>
                              <a:gd fmla="*/ 11403 h 14409" name="T59"/>
                              <a:gd fmla="+- 0 11254 594" name="T60"/>
                              <a:gd fmla="*/ T60 w 10660" name="T61"/>
                              <a:gd fmla="+- 0 11403 1985" name="T62"/>
                              <a:gd fmla="*/ 11403 h 14409" name="T63"/>
                              <a:gd fmla="+- 0 594 594" name="T64"/>
                              <a:gd fmla="*/ T64 w 10660" name="T65"/>
                              <a:gd fmla="+- 0 16393 1985" name="T66"/>
                              <a:gd fmla="*/ 16393 h 14409" name="T67"/>
                              <a:gd fmla="+- 0 11254 594" name="T68"/>
                              <a:gd fmla="*/ T68 w 10660" name="T69"/>
                              <a:gd fmla="+- 0 16393 1985" name="T70"/>
                              <a:gd fmla="*/ 16393 h 14409" name="T71"/>
                            </a:gdLst>
                            <a:ahLst/>
                            <a:cxnLst>
                              <a:cxn ang="0">
                                <a:pos x="T1" y="T3"/>
                              </a:cxn>
                              <a:cxn ang="0">
                                <a:pos x="T5" y="T7"/>
                              </a:cxn>
                              <a:cxn ang="0">
                                <a:pos x="T9" y="T11"/>
                              </a:cxn>
                              <a:cxn ang="0">
                                <a:pos x="T13" y="T15"/>
                              </a:cxn>
                              <a:cxn ang="0">
                                <a:pos x="T17" y="T19"/>
                              </a:cxn>
                              <a:cxn ang="0">
                                <a:pos x="T21" y="T23"/>
                              </a:cxn>
                              <a:cxn ang="0">
                                <a:pos x="T25" y="T27"/>
                              </a:cxn>
                              <a:cxn ang="0">
                                <a:pos x="T29" y="T31"/>
                              </a:cxn>
                              <a:cxn ang="0">
                                <a:pos x="T33" y="T35"/>
                              </a:cxn>
                              <a:cxn ang="0">
                                <a:pos x="T37" y="T39"/>
                              </a:cxn>
                              <a:cxn ang="0">
                                <a:pos x="T41" y="T43"/>
                              </a:cxn>
                              <a:cxn ang="0">
                                <a:pos x="T45" y="T47"/>
                              </a:cxn>
                              <a:cxn ang="0">
                                <a:pos x="T49" y="T51"/>
                              </a:cxn>
                              <a:cxn ang="0">
                                <a:pos x="T53" y="T55"/>
                              </a:cxn>
                              <a:cxn ang="0">
                                <a:pos x="T57" y="T59"/>
                              </a:cxn>
                              <a:cxn ang="0">
                                <a:pos x="T61" y="T63"/>
                              </a:cxn>
                              <a:cxn ang="0">
                                <a:pos x="T65" y="T67"/>
                              </a:cxn>
                              <a:cxn ang="0">
                                <a:pos x="T69" y="T71"/>
                              </a:cxn>
                            </a:cxnLst>
                            <a:rect b="b" l="0" r="r" t="0"/>
                            <a:pathLst>
                              <a:path h="14409" w="10660">
                                <a:moveTo>
                                  <a:pt x="15" y="0"/>
                                </a:moveTo>
                                <a:lnTo>
                                  <a:pt x="15" y="14408"/>
                                </a:lnTo>
                                <a:moveTo>
                                  <a:pt x="5954" y="0"/>
                                </a:moveTo>
                                <a:lnTo>
                                  <a:pt x="5954" y="14408"/>
                                </a:lnTo>
                                <a:moveTo>
                                  <a:pt x="8146" y="0"/>
                                </a:moveTo>
                                <a:lnTo>
                                  <a:pt x="8146" y="14408"/>
                                </a:lnTo>
                                <a:moveTo>
                                  <a:pt x="10645" y="0"/>
                                </a:moveTo>
                                <a:lnTo>
                                  <a:pt x="10645" y="14408"/>
                                </a:lnTo>
                                <a:moveTo>
                                  <a:pt x="0" y="0"/>
                                </a:moveTo>
                                <a:lnTo>
                                  <a:pt x="10660" y="0"/>
                                </a:lnTo>
                                <a:moveTo>
                                  <a:pt x="0" y="759"/>
                                </a:moveTo>
                                <a:lnTo>
                                  <a:pt x="10660" y="759"/>
                                </a:lnTo>
                                <a:moveTo>
                                  <a:pt x="0" y="4956"/>
                                </a:moveTo>
                                <a:lnTo>
                                  <a:pt x="10660" y="4956"/>
                                </a:lnTo>
                                <a:moveTo>
                                  <a:pt x="0" y="9418"/>
                                </a:moveTo>
                                <a:lnTo>
                                  <a:pt x="10660" y="9418"/>
                                </a:lnTo>
                                <a:moveTo>
                                  <a:pt x="0" y="14408"/>
                                </a:moveTo>
                                <a:lnTo>
                                  <a:pt x="10660" y="14408"/>
                                </a:lnTo>
                              </a:path>
                            </a:pathLst>
                          </a:custGeom>
                          <a:noFill/>
                          <a:ln w="19050">
                            <a:solidFill>
                              <a:srgbClr val="000000"/>
                            </a:solidFill>
                            <a:round/>
                            <a:headEnd/>
                            <a:tailEnd/>
                          </a:ln>
                          <a:extLst>
                            <a:ext uri="{909E8E84-426E-40DD-AFC4-6F175D3DCCD1}"/>
                          </a:extLst>
                        </wps:spPr>
                        <wps:bodyPr anchorCtr="0" anchor="t" bIns="45720" lIns="91440" rIns="91440" rot="0" upright="1" vert="horz" wrap="square" tIns="45720">
                          <a:noAutofit/>
                        </wps:bodyPr>
                      </wps:wsp>
                    </wpg:wgp>
                  </a:graphicData>
                </a:graphic>
              </wp:anchor>
            </w:drawing>
          </mc:Choice>
          <mc:Fallback>
            <w:drawing>
              <wp:anchor allowOverlap="1" behindDoc="1" distB="0" distT="0" distL="0" distR="0" hidden="0" layoutInCell="1" locked="0" relativeHeight="0" simplePos="0">
                <wp:simplePos x="0" y="0"/>
                <wp:positionH relativeFrom="page">
                  <wp:posOffset>377190</wp:posOffset>
                </wp:positionH>
                <wp:positionV relativeFrom="page">
                  <wp:posOffset>1250950</wp:posOffset>
                </wp:positionV>
                <wp:extent cx="6769100" cy="9168765"/>
                <wp:effectExtent b="0" l="0" r="0" t="0"/>
                <wp:wrapNone/>
                <wp:docPr id="1" name="image3.png"/>
                <a:graphic>
                  <a:graphicData uri="http://schemas.openxmlformats.org/drawingml/2006/picture">
                    <pic:pic>
                      <pic:nvPicPr>
                        <pic:cNvPr id="0" name="image3.png"/>
                        <pic:cNvPicPr preferRelativeResize="0"/>
                      </pic:nvPicPr>
                      <pic:blipFill>
                        <a:blip r:embed="rId13"/>
                        <a:srcRect b="0" l="0" r="0" t="0"/>
                        <a:stretch>
                          <a:fillRect/>
                        </a:stretch>
                      </pic:blipFill>
                      <pic:spPr>
                        <a:xfrm>
                          <a:off x="0" y="0"/>
                          <a:ext cx="6769100" cy="9168765"/>
                        </a:xfrm>
                        <a:prstGeom prst="rect"/>
                        <a:ln/>
                      </pic:spPr>
                    </pic:pic>
                  </a:graphicData>
                </a:graphic>
              </wp:anchor>
            </w:drawing>
          </mc:Fallback>
        </mc:AlternateContent>
      </w:r>
      <w:r w:rsidDel="00000000" w:rsidR="00000000" w:rsidRPr="00000000">
        <w:rPr>
          <w:rtl w:val="0"/>
        </w:rPr>
      </w:r>
    </w:p>
    <w:p w:rsidR="00000000" w:rsidDel="00000000" w:rsidP="00000000" w:rsidRDefault="00000000" w:rsidRPr="00000000" w14:paraId="0000010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29" w:right="0" w:firstLine="0"/>
        <w:jc w:val="left"/>
        <w:rPr>
          <w:rFonts w:ascii="Times New Roman" w:cs="Times New Roman" w:eastAsia="Times New Roman" w:hAnsi="Times New Roman"/>
          <w:b w:val="1"/>
          <w:i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1"/>
          <w:i w:val="0"/>
          <w:smallCaps w:val="0"/>
          <w:strike w:val="0"/>
          <w:color w:val="000000"/>
          <w:sz w:val="20"/>
          <w:szCs w:val="20"/>
          <w:u w:val="none"/>
          <w:shd w:fill="auto" w:val="clear"/>
          <w:vertAlign w:val="baseline"/>
          <w:rtl w:val="0"/>
        </w:rPr>
        <w:t xml:space="preserve">Q. Review Comments/Suggestions</w:t>
      </w:r>
    </w:p>
    <w:p w:rsidR="00000000" w:rsidDel="00000000" w:rsidP="00000000" w:rsidRDefault="00000000" w:rsidRPr="00000000" w14:paraId="0000010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 w:line="240" w:lineRule="auto"/>
        <w:ind w:left="0" w:right="0" w:firstLine="0"/>
        <w:jc w:val="left"/>
        <w:rPr>
          <w:rFonts w:ascii="Times New Roman" w:cs="Times New Roman" w:eastAsia="Times New Roman" w:hAnsi="Times New Roman"/>
          <w:b w:val="1"/>
          <w:i w:val="0"/>
          <w:smallCaps w:val="0"/>
          <w:strike w:val="0"/>
          <w:color w:val="000000"/>
          <w:sz w:val="23"/>
          <w:szCs w:val="23"/>
          <w:u w:val="none"/>
          <w:shd w:fill="auto" w:val="clear"/>
          <w:vertAlign w:val="baseline"/>
        </w:rPr>
      </w:pPr>
      <w:r w:rsidDel="00000000" w:rsidR="00000000" w:rsidRPr="00000000">
        <w:br w:type="column"/>
      </w:r>
      <w:r w:rsidDel="00000000" w:rsidR="00000000" w:rsidRPr="00000000">
        <w:rPr>
          <w:rtl w:val="0"/>
        </w:rPr>
      </w:r>
    </w:p>
    <w:p w:rsidR="00000000" w:rsidDel="00000000" w:rsidP="00000000" w:rsidRDefault="00000000" w:rsidRPr="00000000" w14:paraId="0000010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29" w:right="0" w:firstLine="0"/>
        <w:jc w:val="left"/>
        <w:rPr>
          <w:rFonts w:ascii="Times New Roman" w:cs="Times New Roman" w:eastAsia="Times New Roman" w:hAnsi="Times New Roman"/>
          <w:b w:val="1"/>
          <w:i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1"/>
          <w:i w:val="0"/>
          <w:smallCaps w:val="0"/>
          <w:strike w:val="0"/>
          <w:color w:val="000000"/>
          <w:sz w:val="20"/>
          <w:szCs w:val="20"/>
          <w:u w:val="none"/>
          <w:shd w:fill="auto" w:val="clear"/>
          <w:vertAlign w:val="baseline"/>
          <w:rtl w:val="0"/>
        </w:rPr>
        <w:t xml:space="preserve">Accept/Modify/Reject</w:t>
      </w:r>
    </w:p>
    <w:p w:rsidR="00000000" w:rsidDel="00000000" w:rsidP="00000000" w:rsidRDefault="00000000" w:rsidRPr="00000000" w14:paraId="0000010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 w:line="240" w:lineRule="auto"/>
        <w:ind w:left="0" w:right="0" w:firstLine="0"/>
        <w:jc w:val="left"/>
        <w:rPr>
          <w:rFonts w:ascii="Times New Roman" w:cs="Times New Roman" w:eastAsia="Times New Roman" w:hAnsi="Times New Roman"/>
          <w:b w:val="1"/>
          <w:i w:val="0"/>
          <w:smallCaps w:val="0"/>
          <w:strike w:val="0"/>
          <w:color w:val="000000"/>
          <w:sz w:val="23"/>
          <w:szCs w:val="23"/>
          <w:u w:val="none"/>
          <w:shd w:fill="auto" w:val="clear"/>
          <w:vertAlign w:val="baseline"/>
        </w:rPr>
      </w:pPr>
      <w:r w:rsidDel="00000000" w:rsidR="00000000" w:rsidRPr="00000000">
        <w:br w:type="column"/>
      </w:r>
      <w:r w:rsidDel="00000000" w:rsidR="00000000" w:rsidRPr="00000000">
        <w:rPr>
          <w:rtl w:val="0"/>
        </w:rPr>
      </w:r>
    </w:p>
    <w:p w:rsidR="00000000" w:rsidDel="00000000" w:rsidP="00000000" w:rsidRDefault="00000000" w:rsidRPr="00000000" w14:paraId="0000010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573" w:right="671" w:hanging="445"/>
        <w:jc w:val="left"/>
        <w:rPr>
          <w:rFonts w:ascii="Times New Roman" w:cs="Times New Roman" w:eastAsia="Times New Roman" w:hAnsi="Times New Roman"/>
          <w:b w:val="1"/>
          <w:i w:val="0"/>
          <w:smallCaps w:val="0"/>
          <w:strike w:val="0"/>
          <w:color w:val="000000"/>
          <w:sz w:val="20"/>
          <w:szCs w:val="20"/>
          <w:u w:val="none"/>
          <w:shd w:fill="auto" w:val="clear"/>
          <w:vertAlign w:val="baseline"/>
        </w:rPr>
        <w:sectPr>
          <w:type w:val="continuous"/>
          <w:pgSz w:h="16820" w:w="11900" w:orient="portrait"/>
          <w:pgMar w:bottom="280" w:top="700" w:left="580" w:right="360" w:header="720" w:footer="720"/>
          <w:cols w:equalWidth="0" w:num="3">
            <w:col w:space="382" w:w="3398.666666666667"/>
            <w:col w:space="382" w:w="3398.666666666667"/>
            <w:col w:space="0" w:w="3398.666666666667"/>
          </w:cols>
        </w:sectPr>
      </w:pPr>
      <w:r w:rsidDel="00000000" w:rsidR="00000000" w:rsidRPr="00000000">
        <w:rPr>
          <w:rFonts w:ascii="Times New Roman" w:cs="Times New Roman" w:eastAsia="Times New Roman" w:hAnsi="Times New Roman"/>
          <w:b w:val="1"/>
          <w:i w:val="0"/>
          <w:smallCaps w:val="0"/>
          <w:strike w:val="0"/>
          <w:color w:val="000000"/>
          <w:sz w:val="20"/>
          <w:szCs w:val="20"/>
          <w:u w:val="none"/>
          <w:shd w:fill="auto" w:val="clear"/>
          <w:vertAlign w:val="baseline"/>
          <w:rtl w:val="0"/>
        </w:rPr>
        <w:t xml:space="preserve">Reviewer Name and Signature</w:t>
      </w:r>
    </w:p>
    <w:p w:rsidR="00000000" w:rsidDel="00000000" w:rsidP="00000000" w:rsidRDefault="00000000" w:rsidRPr="00000000" w14:paraId="0000010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 w:line="240" w:lineRule="auto"/>
        <w:ind w:left="0" w:right="0" w:firstLine="0"/>
        <w:jc w:val="left"/>
        <w:rPr>
          <w:rFonts w:ascii="Times New Roman" w:cs="Times New Roman" w:eastAsia="Times New Roman" w:hAnsi="Times New Roman"/>
          <w:b w:val="1"/>
          <w:i w:val="0"/>
          <w:smallCaps w:val="0"/>
          <w:strike w:val="0"/>
          <w:color w:val="000000"/>
          <w:sz w:val="17"/>
          <w:szCs w:val="17"/>
          <w:u w:val="none"/>
          <w:shd w:fill="auto" w:val="clear"/>
          <w:vertAlign w:val="baseline"/>
        </w:rPr>
      </w:pPr>
      <w:r w:rsidDel="00000000" w:rsidR="00000000" w:rsidRPr="00000000">
        <w:rPr>
          <w:rtl w:val="0"/>
        </w:rPr>
      </w:r>
    </w:p>
    <w:sectPr>
      <w:type w:val="nextPage"/>
      <w:pgSz w:h="16820" w:w="11900" w:orient="portrait"/>
      <w:pgMar w:bottom="280" w:top="1600" w:left="580" w:right="360" w:header="720" w:footer="720"/>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Georgia"/>
  <w:font w:name="Times New Roman"/>
  <w:font w:name="Noto Sans Symbols"/>
  <w:font w:name="Courier New"/>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rFonts w:ascii="Noto Sans Symbols" w:cs="Noto Sans Symbols" w:eastAsia="Noto Sans Symbols" w:hAnsi="Noto Sans Symbols"/>
      </w:rPr>
    </w:lvl>
    <w:lvl w:ilvl="1">
      <w:start w:val="1"/>
      <w:numFmt w:val="bullet"/>
      <w:lvlText w:val="o"/>
      <w:lvlJc w:val="left"/>
      <w:pPr>
        <w:ind w:left="1440" w:hanging="360"/>
      </w:pPr>
      <w:rPr>
        <w:rFonts w:ascii="Courier New" w:cs="Courier New" w:eastAsia="Courier New" w:hAnsi="Courier New"/>
      </w:rPr>
    </w:lvl>
    <w:lvl w:ilvl="2">
      <w:start w:val="1"/>
      <w:numFmt w:val="bullet"/>
      <w:lvlText w:val="▪"/>
      <w:lvlJc w:val="left"/>
      <w:pPr>
        <w:ind w:left="2160" w:hanging="360"/>
      </w:pPr>
      <w:rPr>
        <w:rFonts w:ascii="Noto Sans Symbols" w:cs="Noto Sans Symbols" w:eastAsia="Noto Sans Symbols" w:hAnsi="Noto Sans Symbols"/>
      </w:rPr>
    </w:lvl>
    <w:lvl w:ilvl="3">
      <w:start w:val="1"/>
      <w:numFmt w:val="bullet"/>
      <w:lvlText w:val="●"/>
      <w:lvlJc w:val="left"/>
      <w:pPr>
        <w:ind w:left="2880" w:hanging="360"/>
      </w:pPr>
      <w:rPr>
        <w:rFonts w:ascii="Noto Sans Symbols" w:cs="Noto Sans Symbols" w:eastAsia="Noto Sans Symbols" w:hAnsi="Noto Sans Symbols"/>
      </w:rPr>
    </w:lvl>
    <w:lvl w:ilvl="4">
      <w:start w:val="1"/>
      <w:numFmt w:val="bullet"/>
      <w:lvlText w:val="o"/>
      <w:lvlJc w:val="left"/>
      <w:pPr>
        <w:ind w:left="3600" w:hanging="360"/>
      </w:pPr>
      <w:rPr>
        <w:rFonts w:ascii="Courier New" w:cs="Courier New" w:eastAsia="Courier New" w:hAnsi="Courier New"/>
      </w:rPr>
    </w:lvl>
    <w:lvl w:ilvl="5">
      <w:start w:val="1"/>
      <w:numFmt w:val="bullet"/>
      <w:lvlText w:val="▪"/>
      <w:lvlJc w:val="left"/>
      <w:pPr>
        <w:ind w:left="4320" w:hanging="360"/>
      </w:pPr>
      <w:rPr>
        <w:rFonts w:ascii="Noto Sans Symbols" w:cs="Noto Sans Symbols" w:eastAsia="Noto Sans Symbols" w:hAnsi="Noto Sans Symbols"/>
      </w:rPr>
    </w:lvl>
    <w:lvl w:ilvl="6">
      <w:start w:val="1"/>
      <w:numFmt w:val="bullet"/>
      <w:lvlText w:val="●"/>
      <w:lvlJc w:val="left"/>
      <w:pPr>
        <w:ind w:left="5040" w:hanging="360"/>
      </w:pPr>
      <w:rPr>
        <w:rFonts w:ascii="Noto Sans Symbols" w:cs="Noto Sans Symbols" w:eastAsia="Noto Sans Symbols" w:hAnsi="Noto Sans Symbols"/>
      </w:rPr>
    </w:lvl>
    <w:lvl w:ilvl="7">
      <w:start w:val="1"/>
      <w:numFmt w:val="bullet"/>
      <w:lvlText w:val="o"/>
      <w:lvlJc w:val="left"/>
      <w:pPr>
        <w:ind w:left="5760" w:hanging="360"/>
      </w:pPr>
      <w:rPr>
        <w:rFonts w:ascii="Courier New" w:cs="Courier New" w:eastAsia="Courier New" w:hAnsi="Courier New"/>
      </w:rPr>
    </w:lvl>
    <w:lvl w:ilvl="8">
      <w:start w:val="1"/>
      <w:numFmt w:val="bullet"/>
      <w:lvlText w:val="▪"/>
      <w:lvlJc w:val="left"/>
      <w:pPr>
        <w:ind w:left="6480" w:hanging="360"/>
      </w:pPr>
      <w:rPr>
        <w:rFonts w:ascii="Noto Sans Symbols" w:cs="Noto Sans Symbols" w:eastAsia="Noto Sans Symbols" w:hAnsi="Noto Sans Symbols"/>
      </w:rPr>
    </w:lvl>
  </w:abstractNum>
  <w:abstractNum w:abstractNumId="2">
    <w:lvl w:ilvl="0">
      <w:start w:val="1"/>
      <w:numFmt w:val="decimal"/>
      <w:lvlText w:val="%1."/>
      <w:lvlJc w:val="left"/>
      <w:pPr>
        <w:ind w:left="720" w:hanging="360"/>
      </w:pPr>
      <w:rPr/>
    </w:lvl>
    <w:lvl w:ilvl="1">
      <w:start w:val="1"/>
      <w:numFmt w:val="decimal"/>
      <w:lvlText w:val="%2."/>
      <w:lvlJc w:val="left"/>
      <w:pPr>
        <w:ind w:left="1440" w:hanging="360"/>
      </w:pPr>
      <w:rPr/>
    </w:lvl>
    <w:lvl w:ilvl="2">
      <w:start w:val="1"/>
      <w:numFmt w:val="decimal"/>
      <w:lvlText w:val="%3."/>
      <w:lvlJc w:val="left"/>
      <w:pPr>
        <w:ind w:left="2160" w:hanging="360"/>
      </w:pPr>
      <w:rPr/>
    </w:lvl>
    <w:lvl w:ilvl="3">
      <w:start w:val="1"/>
      <w:numFmt w:val="decimal"/>
      <w:lvlText w:val="%4."/>
      <w:lvlJc w:val="left"/>
      <w:pPr>
        <w:ind w:left="2880" w:hanging="360"/>
      </w:pPr>
      <w:rPr/>
    </w:lvl>
    <w:lvl w:ilvl="4">
      <w:start w:val="1"/>
      <w:numFmt w:val="decimal"/>
      <w:lvlText w:val="%5."/>
      <w:lvlJc w:val="left"/>
      <w:pPr>
        <w:ind w:left="3600" w:hanging="360"/>
      </w:pPr>
      <w:rPr/>
    </w:lvl>
    <w:lvl w:ilvl="5">
      <w:start w:val="1"/>
      <w:numFmt w:val="decimal"/>
      <w:lvlText w:val="%6."/>
      <w:lvlJc w:val="left"/>
      <w:pPr>
        <w:ind w:left="4320" w:hanging="360"/>
      </w:pPr>
      <w:rPr/>
    </w:lvl>
    <w:lvl w:ilvl="6">
      <w:start w:val="1"/>
      <w:numFmt w:val="decimal"/>
      <w:lvlText w:val="%7."/>
      <w:lvlJc w:val="left"/>
      <w:pPr>
        <w:ind w:left="5040" w:hanging="360"/>
      </w:pPr>
      <w:rPr/>
    </w:lvl>
    <w:lvl w:ilvl="7">
      <w:start w:val="1"/>
      <w:numFmt w:val="decimal"/>
      <w:lvlText w:val="%8."/>
      <w:lvlJc w:val="left"/>
      <w:pPr>
        <w:ind w:left="5760" w:hanging="360"/>
      </w:pPr>
      <w:rPr/>
    </w:lvl>
    <w:lvl w:ilvl="8">
      <w:start w:val="1"/>
      <w:numFmt w:val="decimal"/>
      <w:lvlText w:val="%9."/>
      <w:lvlJc w:val="left"/>
      <w:pPr>
        <w:ind w:left="6480" w:hanging="360"/>
      </w:pPr>
      <w:rPr/>
    </w:lvl>
  </w:abstractNum>
  <w:num w:numId="1">
    <w:abstractNumId w:val="1"/>
  </w:num>
  <w:num w:numId="2">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sz w:val="22"/>
        <w:szCs w:val="22"/>
        <w:lang w:val="en"/>
      </w:rPr>
    </w:rPrDefault>
    <w:pPrDefault>
      <w:pPr>
        <w:widowControl w:val="0"/>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80" w:lineRule="auto"/>
    </w:pPr>
    <w:rPr>
      <w:b w:val="1"/>
      <w:sz w:val="48"/>
      <w:szCs w:val="48"/>
    </w:rPr>
  </w:style>
  <w:style w:type="paragraph" w:styleId="Heading2">
    <w:name w:val="heading 2"/>
    <w:basedOn w:val="Normal"/>
    <w:next w:val="Normal"/>
    <w:pPr>
      <w:keepNext w:val="1"/>
      <w:keepLines w:val="1"/>
      <w:pageBreakBefore w:val="0"/>
      <w:spacing w:after="80" w:before="360" w:lineRule="auto"/>
    </w:pPr>
    <w:rPr>
      <w:b w:val="1"/>
      <w:sz w:val="36"/>
      <w:szCs w:val="36"/>
    </w:rPr>
  </w:style>
  <w:style w:type="paragraph" w:styleId="Heading3">
    <w:name w:val="heading 3"/>
    <w:basedOn w:val="Normal"/>
    <w:next w:val="Normal"/>
    <w:pPr>
      <w:keepNext w:val="1"/>
      <w:keepLines w:val="1"/>
      <w:pageBreakBefore w:val="0"/>
      <w:spacing w:after="80" w:before="280" w:lineRule="auto"/>
    </w:pPr>
    <w:rPr>
      <w:b w:val="1"/>
      <w:sz w:val="28"/>
      <w:szCs w:val="28"/>
    </w:rPr>
  </w:style>
  <w:style w:type="paragraph" w:styleId="Heading4">
    <w:name w:val="heading 4"/>
    <w:basedOn w:val="Normal"/>
    <w:next w:val="Normal"/>
    <w:pPr>
      <w:keepNext w:val="1"/>
      <w:keepLines w:val="1"/>
      <w:pageBreakBefore w:val="0"/>
      <w:spacing w:after="40" w:before="240" w:lineRule="auto"/>
    </w:pPr>
    <w:rPr>
      <w:b w:val="1"/>
      <w:sz w:val="24"/>
      <w:szCs w:val="24"/>
    </w:rPr>
  </w:style>
  <w:style w:type="paragraph" w:styleId="Heading5">
    <w:name w:val="heading 5"/>
    <w:basedOn w:val="Normal"/>
    <w:next w:val="Normal"/>
    <w:pPr>
      <w:keepNext w:val="1"/>
      <w:keepLines w:val="1"/>
      <w:pageBreakBefore w:val="0"/>
      <w:spacing w:after="40" w:before="220" w:lineRule="auto"/>
    </w:pPr>
    <w:rPr>
      <w:b w:val="1"/>
      <w:sz w:val="22"/>
      <w:szCs w:val="22"/>
    </w:rPr>
  </w:style>
  <w:style w:type="paragraph" w:styleId="Heading6">
    <w:name w:val="heading 6"/>
    <w:basedOn w:val="Normal"/>
    <w:next w:val="Normal"/>
    <w:pPr>
      <w:keepNext w:val="1"/>
      <w:keepLines w:val="1"/>
      <w:pageBreakBefore w:val="0"/>
      <w:spacing w:after="40" w:before="200" w:lineRule="auto"/>
    </w:pPr>
    <w:rPr>
      <w:b w:val="1"/>
      <w:sz w:val="20"/>
      <w:szCs w:val="20"/>
    </w:rPr>
  </w:style>
  <w:style w:type="paragraph" w:styleId="Title">
    <w:name w:val="Title"/>
    <w:basedOn w:val="Normal"/>
    <w:next w:val="Normal"/>
    <w:pPr>
      <w:keepNext w:val="1"/>
      <w:keepLines w:val="1"/>
      <w:pageBreakBefore w:val="0"/>
      <w:spacing w:after="120" w:before="480" w:lineRule="auto"/>
    </w:pPr>
    <w:rPr>
      <w:b w:val="1"/>
      <w:sz w:val="72"/>
      <w:szCs w:val="72"/>
    </w:r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color w:val="666666"/>
      <w:sz w:val="48"/>
      <w:szCs w:val="48"/>
    </w:rPr>
  </w:style>
  <w:style w:type="table" w:styleId="Table1">
    <w:basedOn w:val="TableNormal"/>
    <w:tblPr>
      <w:tblStyleRowBandSize w:val="1"/>
      <w:tblStyleColBandSize w:val="1"/>
      <w:tblCellMar>
        <w:top w:w="0.0" w:type="dxa"/>
        <w:left w:w="0.0" w:type="dxa"/>
        <w:bottom w:w="0.0" w:type="dxa"/>
        <w:right w:w="0.0" w:type="dxa"/>
      </w:tblCellMar>
    </w:tblPr>
  </w:style>
  <w:style w:type="table" w:styleId="Table2">
    <w:basedOn w:val="TableNormal"/>
    <w:tblPr>
      <w:tblStyleRowBandSize w:val="1"/>
      <w:tblStyleColBandSize w:val="1"/>
      <w:tblCellMar>
        <w:top w:w="0.0" w:type="dxa"/>
        <w:left w:w="0.0" w:type="dxa"/>
        <w:bottom w:w="0.0" w:type="dxa"/>
        <w:right w:w="0.0" w:type="dxa"/>
      </w:tblCellMar>
    </w:tblPr>
  </w:style>
</w:styles>
</file>

<file path=word/_rels/document.xml.rels><?xml version="1.0" encoding="UTF-8" standalone="yes"?><Relationships xmlns="http://schemas.openxmlformats.org/package/2006/relationships"><Relationship Id="rId11" Type="http://schemas.openxmlformats.org/officeDocument/2006/relationships/hyperlink" Target="https://arxiv.org/abs/1802.00977" TargetMode="External"/><Relationship Id="rId10" Type="http://schemas.openxmlformats.org/officeDocument/2006/relationships/hyperlink" Target="https://ieeexplore.ieee.org/abstract/document/8363325" TargetMode="External"/><Relationship Id="rId13" Type="http://schemas.openxmlformats.org/officeDocument/2006/relationships/image" Target="media/image3.png"/><Relationship Id="rId12" Type="http://schemas.openxmlformats.org/officeDocument/2006/relationships/hyperlink" Target="https://arxiv.org/abs/2006.10204" TargetMode="External"/><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hyperlink" Target="https://link.springer.com/chapter/10.1007/978-3-030-45697-9_22" TargetMode="External"/><Relationship Id="rId5" Type="http://schemas.openxmlformats.org/officeDocument/2006/relationships/styles" Target="styles.xml"/><Relationship Id="rId6" Type="http://schemas.openxmlformats.org/officeDocument/2006/relationships/image" Target="media/image1.png"/><Relationship Id="rId7" Type="http://schemas.openxmlformats.org/officeDocument/2006/relationships/image" Target="media/image4.png"/><Relationship Id="rId8" Type="http://schemas.openxmlformats.org/officeDocument/2006/relationships/image" Target="media/image2.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