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879A59" w14:textId="77777777" w:rsidR="00683365" w:rsidRDefault="00683365">
      <w:pPr>
        <w:spacing w:after="840"/>
      </w:pPr>
    </w:p>
    <w:p w14:paraId="29393222" w14:textId="77777777" w:rsidR="00683365" w:rsidRDefault="00000000">
      <w:pPr>
        <w:jc w:val="center"/>
      </w:pPr>
      <w:r>
        <w:rPr>
          <w:b/>
          <w:color w:val="D9C29C"/>
          <w:sz w:val="30"/>
        </w:rPr>
        <w:t>NIVESAH WEDDINGS</w:t>
      </w:r>
    </w:p>
    <w:p w14:paraId="1245081D" w14:textId="77777777" w:rsidR="00683365" w:rsidRDefault="00000000">
      <w:pPr>
        <w:jc w:val="center"/>
      </w:pPr>
      <w:r>
        <w:rPr>
          <w:rFonts w:ascii="Aptos Display" w:hAnsi="Aptos Display"/>
          <w:b/>
          <w:color w:val="14110D"/>
          <w:sz w:val="66"/>
        </w:rPr>
        <w:t>Digital Implementation</w:t>
      </w:r>
      <w:r>
        <w:rPr>
          <w:rFonts w:ascii="Aptos Display" w:hAnsi="Aptos Display"/>
          <w:b/>
          <w:color w:val="14110D"/>
          <w:sz w:val="66"/>
        </w:rPr>
        <w:br/>
        <w:t>Report</w:t>
      </w:r>
    </w:p>
    <w:p w14:paraId="7D54F821" w14:textId="77777777" w:rsidR="00683365" w:rsidRDefault="00000000">
      <w:pPr>
        <w:jc w:val="center"/>
      </w:pPr>
      <w:r>
        <w:rPr>
          <w:color w:val="6C6861"/>
          <w:sz w:val="26"/>
        </w:rPr>
        <w:t>SEO, Google Analytics and Enquiry Form Integration</w:t>
      </w:r>
    </w:p>
    <w:p w14:paraId="3FC001A6" w14:textId="77777777" w:rsidR="00683365" w:rsidRDefault="00683365">
      <w:pPr>
        <w:spacing w:after="840"/>
      </w:pPr>
    </w:p>
    <w:tbl>
      <w:tblPr>
        <w:tblStyle w:val="TableGrid"/>
        <w:tblW w:w="0" w:type="auto"/>
        <w:jc w:val="center"/>
        <w:tblLook w:val="04A0" w:firstRow="1" w:lastRow="0" w:firstColumn="1" w:lastColumn="0" w:noHBand="0" w:noVBand="1"/>
      </w:tblPr>
      <w:tblGrid>
        <w:gridCol w:w="3096"/>
        <w:gridCol w:w="2520"/>
        <w:gridCol w:w="3816"/>
      </w:tblGrid>
      <w:tr w:rsidR="00683365" w14:paraId="7682BFD6" w14:textId="77777777">
        <w:trPr>
          <w:jc w:val="center"/>
        </w:trPr>
        <w:tc>
          <w:tcPr>
            <w:tcW w:w="3096" w:type="dxa"/>
            <w:shd w:val="clear" w:color="auto" w:fill="14110D"/>
            <w:vAlign w:val="center"/>
          </w:tcPr>
          <w:p w14:paraId="440C1A4A" w14:textId="77777777" w:rsidR="00683365" w:rsidRDefault="00000000">
            <w:r>
              <w:rPr>
                <w:b/>
                <w:color w:val="FFFFFF"/>
                <w:sz w:val="19"/>
              </w:rPr>
              <w:t>Prepared for</w:t>
            </w:r>
          </w:p>
        </w:tc>
        <w:tc>
          <w:tcPr>
            <w:tcW w:w="2520" w:type="dxa"/>
            <w:shd w:val="clear" w:color="auto" w:fill="14110D"/>
            <w:vAlign w:val="center"/>
          </w:tcPr>
          <w:p w14:paraId="1F5972AF" w14:textId="77777777" w:rsidR="00683365" w:rsidRDefault="00000000">
            <w:r>
              <w:rPr>
                <w:b/>
                <w:color w:val="FFFFFF"/>
                <w:sz w:val="19"/>
              </w:rPr>
              <w:t>Report date</w:t>
            </w:r>
          </w:p>
        </w:tc>
        <w:tc>
          <w:tcPr>
            <w:tcW w:w="3816" w:type="dxa"/>
            <w:shd w:val="clear" w:color="auto" w:fill="14110D"/>
            <w:vAlign w:val="center"/>
          </w:tcPr>
          <w:p w14:paraId="45916955" w14:textId="77777777" w:rsidR="00683365" w:rsidRDefault="00000000">
            <w:r>
              <w:rPr>
                <w:b/>
                <w:color w:val="FFFFFF"/>
                <w:sz w:val="19"/>
              </w:rPr>
              <w:t>Website</w:t>
            </w:r>
          </w:p>
        </w:tc>
      </w:tr>
      <w:tr w:rsidR="00683365" w14:paraId="686B471A" w14:textId="77777777">
        <w:trPr>
          <w:jc w:val="center"/>
        </w:trPr>
        <w:tc>
          <w:tcPr>
            <w:tcW w:w="3096" w:type="dxa"/>
            <w:shd w:val="clear" w:color="auto" w:fill="F7F3EB"/>
            <w:vAlign w:val="center"/>
          </w:tcPr>
          <w:p w14:paraId="11066C68" w14:textId="77777777" w:rsidR="00683365" w:rsidRDefault="00000000">
            <w:r>
              <w:rPr>
                <w:sz w:val="19"/>
              </w:rPr>
              <w:t>Nivesah Weddings</w:t>
            </w:r>
          </w:p>
        </w:tc>
        <w:tc>
          <w:tcPr>
            <w:tcW w:w="2520" w:type="dxa"/>
            <w:shd w:val="clear" w:color="auto" w:fill="F7F3EB"/>
            <w:vAlign w:val="center"/>
          </w:tcPr>
          <w:p w14:paraId="3E798868" w14:textId="77777777" w:rsidR="00683365" w:rsidRDefault="00000000">
            <w:r>
              <w:rPr>
                <w:sz w:val="19"/>
              </w:rPr>
              <w:t>14 July 2026</w:t>
            </w:r>
          </w:p>
        </w:tc>
        <w:tc>
          <w:tcPr>
            <w:tcW w:w="3816" w:type="dxa"/>
            <w:shd w:val="clear" w:color="auto" w:fill="F7F3EB"/>
            <w:vAlign w:val="center"/>
          </w:tcPr>
          <w:p w14:paraId="5772C137" w14:textId="77777777" w:rsidR="00683365" w:rsidRDefault="00000000">
            <w:r>
              <w:rPr>
                <w:sz w:val="19"/>
              </w:rPr>
              <w:t>www.nivesahweddings.in</w:t>
            </w:r>
          </w:p>
        </w:tc>
      </w:tr>
    </w:tbl>
    <w:p w14:paraId="76938E67" w14:textId="77777777" w:rsidR="00683365" w:rsidRDefault="00683365">
      <w:pPr>
        <w:spacing w:after="40"/>
      </w:pPr>
    </w:p>
    <w:p w14:paraId="15CAFD15" w14:textId="77777777" w:rsidR="00683365" w:rsidRDefault="00000000">
      <w:pPr>
        <w:pStyle w:val="Heading1"/>
        <w:spacing w:before="240" w:after="140"/>
      </w:pPr>
      <w:r>
        <w:t>Executive summary</w:t>
      </w:r>
    </w:p>
    <w:p w14:paraId="275BC541" w14:textId="7519668B" w:rsidR="00683365" w:rsidRDefault="00000000">
      <w:pPr>
        <w:spacing w:after="120" w:line="269" w:lineRule="auto"/>
      </w:pPr>
      <w:r>
        <w:t xml:space="preserve">The website has been configured with foundational </w:t>
      </w:r>
      <w:r w:rsidR="00062A76">
        <w:t>search engine</w:t>
      </w:r>
      <w:r>
        <w:t xml:space="preserve"> </w:t>
      </w:r>
      <w:proofErr w:type="spellStart"/>
      <w:r>
        <w:t>optimisation</w:t>
      </w:r>
      <w:proofErr w:type="spellEnd"/>
      <w:r>
        <w:t>, Google Analytics tracking, and a working online enquiry workflow. Google Search Console has successfully accepted the sitemap and identified eight URLs for crawling.</w:t>
      </w:r>
    </w:p>
    <w:tbl>
      <w:tblPr>
        <w:tblStyle w:val="TableGrid"/>
        <w:tblW w:w="0" w:type="auto"/>
        <w:jc w:val="center"/>
        <w:tblLook w:val="04A0" w:firstRow="1" w:lastRow="0" w:firstColumn="1" w:lastColumn="0" w:noHBand="0" w:noVBand="1"/>
      </w:tblPr>
      <w:tblGrid>
        <w:gridCol w:w="2304"/>
        <w:gridCol w:w="1728"/>
        <w:gridCol w:w="5400"/>
      </w:tblGrid>
      <w:tr w:rsidR="00683365" w14:paraId="1C99F964" w14:textId="77777777">
        <w:trPr>
          <w:jc w:val="center"/>
        </w:trPr>
        <w:tc>
          <w:tcPr>
            <w:tcW w:w="2304" w:type="dxa"/>
            <w:shd w:val="clear" w:color="auto" w:fill="14110D"/>
            <w:vAlign w:val="center"/>
          </w:tcPr>
          <w:p w14:paraId="06AB120D" w14:textId="77777777" w:rsidR="00683365" w:rsidRDefault="00000000">
            <w:r>
              <w:rPr>
                <w:b/>
                <w:color w:val="FFFFFF"/>
                <w:sz w:val="19"/>
              </w:rPr>
              <w:t>Area</w:t>
            </w:r>
          </w:p>
        </w:tc>
        <w:tc>
          <w:tcPr>
            <w:tcW w:w="1728" w:type="dxa"/>
            <w:shd w:val="clear" w:color="auto" w:fill="14110D"/>
            <w:vAlign w:val="center"/>
          </w:tcPr>
          <w:p w14:paraId="6BE0427B" w14:textId="77777777" w:rsidR="00683365" w:rsidRDefault="00000000">
            <w:r>
              <w:rPr>
                <w:b/>
                <w:color w:val="FFFFFF"/>
                <w:sz w:val="19"/>
              </w:rPr>
              <w:t>Status</w:t>
            </w:r>
          </w:p>
        </w:tc>
        <w:tc>
          <w:tcPr>
            <w:tcW w:w="5400" w:type="dxa"/>
            <w:shd w:val="clear" w:color="auto" w:fill="14110D"/>
            <w:vAlign w:val="center"/>
          </w:tcPr>
          <w:p w14:paraId="156346A6" w14:textId="77777777" w:rsidR="00683365" w:rsidRDefault="00000000">
            <w:r>
              <w:rPr>
                <w:b/>
                <w:color w:val="FFFFFF"/>
                <w:sz w:val="19"/>
              </w:rPr>
              <w:t>Outcome</w:t>
            </w:r>
          </w:p>
        </w:tc>
      </w:tr>
      <w:tr w:rsidR="00683365" w14:paraId="676901A6" w14:textId="77777777">
        <w:trPr>
          <w:jc w:val="center"/>
        </w:trPr>
        <w:tc>
          <w:tcPr>
            <w:tcW w:w="2304" w:type="dxa"/>
            <w:shd w:val="clear" w:color="auto" w:fill="F7F3EB"/>
            <w:vAlign w:val="center"/>
          </w:tcPr>
          <w:p w14:paraId="5A0135D0" w14:textId="77777777" w:rsidR="00683365" w:rsidRDefault="00000000">
            <w:r>
              <w:rPr>
                <w:sz w:val="19"/>
              </w:rPr>
              <w:t>SEO and sitemap</w:t>
            </w:r>
          </w:p>
        </w:tc>
        <w:tc>
          <w:tcPr>
            <w:tcW w:w="1728" w:type="dxa"/>
            <w:shd w:val="clear" w:color="auto" w:fill="F7F3EB"/>
            <w:vAlign w:val="center"/>
          </w:tcPr>
          <w:p w14:paraId="7B7A4726" w14:textId="77777777" w:rsidR="00683365" w:rsidRDefault="00000000">
            <w:r>
              <w:rPr>
                <w:sz w:val="19"/>
              </w:rPr>
              <w:t>Completed</w:t>
            </w:r>
          </w:p>
        </w:tc>
        <w:tc>
          <w:tcPr>
            <w:tcW w:w="5400" w:type="dxa"/>
            <w:shd w:val="clear" w:color="auto" w:fill="F7F3EB"/>
            <w:vAlign w:val="center"/>
          </w:tcPr>
          <w:p w14:paraId="1D086DCD" w14:textId="77777777" w:rsidR="00683365" w:rsidRDefault="00000000">
            <w:r>
              <w:rPr>
                <w:sz w:val="19"/>
              </w:rPr>
              <w:t>Sitemap submitted successfully; 8 URLs discovered.</w:t>
            </w:r>
          </w:p>
        </w:tc>
      </w:tr>
      <w:tr w:rsidR="00683365" w14:paraId="0A4A19DA" w14:textId="77777777">
        <w:trPr>
          <w:jc w:val="center"/>
        </w:trPr>
        <w:tc>
          <w:tcPr>
            <w:tcW w:w="2304" w:type="dxa"/>
            <w:vAlign w:val="center"/>
          </w:tcPr>
          <w:p w14:paraId="427135A4" w14:textId="77777777" w:rsidR="00683365" w:rsidRDefault="00000000">
            <w:r>
              <w:rPr>
                <w:sz w:val="19"/>
              </w:rPr>
              <w:t>Google Analytics</w:t>
            </w:r>
          </w:p>
        </w:tc>
        <w:tc>
          <w:tcPr>
            <w:tcW w:w="1728" w:type="dxa"/>
            <w:vAlign w:val="center"/>
          </w:tcPr>
          <w:p w14:paraId="0C23A37B" w14:textId="77777777" w:rsidR="00683365" w:rsidRDefault="00000000">
            <w:r>
              <w:rPr>
                <w:sz w:val="19"/>
              </w:rPr>
              <w:t>Implemented</w:t>
            </w:r>
          </w:p>
        </w:tc>
        <w:tc>
          <w:tcPr>
            <w:tcW w:w="5400" w:type="dxa"/>
            <w:vAlign w:val="center"/>
          </w:tcPr>
          <w:p w14:paraId="4E43636D" w14:textId="77777777" w:rsidR="00683365" w:rsidRDefault="00000000">
            <w:r>
              <w:rPr>
                <w:sz w:val="19"/>
              </w:rPr>
              <w:t>Google tag added using Measurement ID G-25WMCG5LM7.</w:t>
            </w:r>
          </w:p>
        </w:tc>
      </w:tr>
      <w:tr w:rsidR="00683365" w14:paraId="08C76A26" w14:textId="77777777">
        <w:trPr>
          <w:jc w:val="center"/>
        </w:trPr>
        <w:tc>
          <w:tcPr>
            <w:tcW w:w="2304" w:type="dxa"/>
            <w:shd w:val="clear" w:color="auto" w:fill="F7F3EB"/>
            <w:vAlign w:val="center"/>
          </w:tcPr>
          <w:p w14:paraId="57CE7E16" w14:textId="77777777" w:rsidR="00683365" w:rsidRDefault="00000000">
            <w:r>
              <w:rPr>
                <w:sz w:val="19"/>
              </w:rPr>
              <w:t>Enquiry form</w:t>
            </w:r>
          </w:p>
        </w:tc>
        <w:tc>
          <w:tcPr>
            <w:tcW w:w="1728" w:type="dxa"/>
            <w:shd w:val="clear" w:color="auto" w:fill="F7F3EB"/>
            <w:vAlign w:val="center"/>
          </w:tcPr>
          <w:p w14:paraId="27C7ED2F" w14:textId="77777777" w:rsidR="00683365" w:rsidRDefault="00000000">
            <w:r>
              <w:rPr>
                <w:sz w:val="19"/>
              </w:rPr>
              <w:t>Implemented</w:t>
            </w:r>
          </w:p>
        </w:tc>
        <w:tc>
          <w:tcPr>
            <w:tcW w:w="5400" w:type="dxa"/>
            <w:shd w:val="clear" w:color="auto" w:fill="F7F3EB"/>
            <w:vAlign w:val="center"/>
          </w:tcPr>
          <w:p w14:paraId="3BE2D9B9" w14:textId="77777777" w:rsidR="00683365" w:rsidRDefault="00000000">
            <w:r>
              <w:rPr>
                <w:sz w:val="19"/>
              </w:rPr>
              <w:t>Form sends enquiries through Web3Forms with user feedback.</w:t>
            </w:r>
          </w:p>
        </w:tc>
      </w:tr>
    </w:tbl>
    <w:p w14:paraId="653FE268" w14:textId="77777777" w:rsidR="00683365" w:rsidRDefault="00683365">
      <w:pPr>
        <w:spacing w:after="40"/>
      </w:pPr>
    </w:p>
    <w:p w14:paraId="5EDDAF3C" w14:textId="77777777" w:rsidR="00683365" w:rsidRDefault="00000000">
      <w:r>
        <w:br w:type="page"/>
      </w:r>
    </w:p>
    <w:p w14:paraId="79986982" w14:textId="77777777" w:rsidR="00683365" w:rsidRDefault="00000000">
      <w:pPr>
        <w:spacing w:before="160" w:after="100"/>
      </w:pPr>
      <w:r>
        <w:rPr>
          <w:rFonts w:ascii="Aptos Display" w:hAnsi="Aptos Display"/>
          <w:b/>
          <w:color w:val="14110D"/>
          <w:sz w:val="50"/>
        </w:rPr>
        <w:lastRenderedPageBreak/>
        <w:t>1. Search Engine Optimisation</w:t>
      </w:r>
    </w:p>
    <w:p w14:paraId="6714A2D3" w14:textId="77777777" w:rsidR="00683365" w:rsidRDefault="00000000">
      <w:pPr>
        <w:spacing w:after="360"/>
      </w:pPr>
      <w:r>
        <w:rPr>
          <w:color w:val="6C6861"/>
        </w:rPr>
        <w:t>Technical SEO configuration and Search Console status</w:t>
      </w:r>
    </w:p>
    <w:p w14:paraId="1DB76992" w14:textId="77777777" w:rsidR="00683365" w:rsidRDefault="00000000">
      <w:pPr>
        <w:pStyle w:val="Heading1"/>
        <w:spacing w:before="240" w:after="140"/>
      </w:pPr>
      <w:r>
        <w:t>Completed configuration</w:t>
      </w:r>
    </w:p>
    <w:p w14:paraId="2059D59D" w14:textId="77777777" w:rsidR="00683365" w:rsidRDefault="00000000">
      <w:pPr>
        <w:pStyle w:val="ListBullet"/>
        <w:spacing w:after="60"/>
      </w:pPr>
      <w:r>
        <w:t>Search-friendly page title and meta description for Nivesah Weddings and iFilms Media services.</w:t>
      </w:r>
    </w:p>
    <w:p w14:paraId="3164BE21" w14:textId="77777777" w:rsidR="00683365" w:rsidRDefault="00000000">
      <w:pPr>
        <w:pStyle w:val="ListBullet"/>
        <w:spacing w:after="60"/>
      </w:pPr>
      <w:r>
        <w:t>Robots directives allow search engines to crawl and index the public site.</w:t>
      </w:r>
    </w:p>
    <w:p w14:paraId="00DEC684" w14:textId="77777777" w:rsidR="00683365" w:rsidRDefault="00000000">
      <w:pPr>
        <w:pStyle w:val="ListBullet"/>
        <w:spacing w:after="60"/>
      </w:pPr>
      <w:r>
        <w:t>XML sitemap added at /sitemap.xml and referenced in /robots.txt.</w:t>
      </w:r>
    </w:p>
    <w:p w14:paraId="7D727736" w14:textId="77777777" w:rsidR="00683365" w:rsidRDefault="00000000">
      <w:pPr>
        <w:pStyle w:val="ListBullet"/>
        <w:spacing w:after="60"/>
      </w:pPr>
      <w:r>
        <w:t>Canonical, Open Graph and Twitter metadata are present to support preferred URLs and rich sharing previews.</w:t>
      </w:r>
    </w:p>
    <w:p w14:paraId="2B545AD7" w14:textId="77777777" w:rsidR="00683365" w:rsidRDefault="00000000">
      <w:pPr>
        <w:pStyle w:val="ListBullet"/>
        <w:spacing w:after="60"/>
      </w:pPr>
      <w:r>
        <w:t>Local business context is included in page metadata for Pune, Maharashtra, India.</w:t>
      </w:r>
    </w:p>
    <w:p w14:paraId="5E2DB1A9" w14:textId="77777777" w:rsidR="00683365" w:rsidRDefault="00000000">
      <w:pPr>
        <w:pStyle w:val="Heading1"/>
        <w:spacing w:before="240" w:after="140"/>
      </w:pPr>
      <w:r>
        <w:t>Google Search Console</w:t>
      </w:r>
    </w:p>
    <w:tbl>
      <w:tblPr>
        <w:tblStyle w:val="TableGrid"/>
        <w:tblW w:w="0" w:type="auto"/>
        <w:jc w:val="center"/>
        <w:tblLook w:val="04A0" w:firstRow="1" w:lastRow="0" w:firstColumn="1" w:lastColumn="0" w:noHBand="0" w:noVBand="1"/>
      </w:tblPr>
      <w:tblGrid>
        <w:gridCol w:w="3168"/>
        <w:gridCol w:w="6264"/>
      </w:tblGrid>
      <w:tr w:rsidR="00683365" w14:paraId="21E0ADDB" w14:textId="77777777">
        <w:trPr>
          <w:jc w:val="center"/>
        </w:trPr>
        <w:tc>
          <w:tcPr>
            <w:tcW w:w="3168" w:type="dxa"/>
            <w:shd w:val="clear" w:color="auto" w:fill="14110D"/>
            <w:vAlign w:val="center"/>
          </w:tcPr>
          <w:p w14:paraId="1A058C25" w14:textId="77777777" w:rsidR="00683365" w:rsidRDefault="00000000">
            <w:r>
              <w:rPr>
                <w:b/>
                <w:color w:val="FFFFFF"/>
                <w:sz w:val="19"/>
              </w:rPr>
              <w:t>Item</w:t>
            </w:r>
          </w:p>
        </w:tc>
        <w:tc>
          <w:tcPr>
            <w:tcW w:w="6264" w:type="dxa"/>
            <w:shd w:val="clear" w:color="auto" w:fill="14110D"/>
            <w:vAlign w:val="center"/>
          </w:tcPr>
          <w:p w14:paraId="61DE228F" w14:textId="77777777" w:rsidR="00683365" w:rsidRDefault="00000000">
            <w:r>
              <w:rPr>
                <w:b/>
                <w:color w:val="FFFFFF"/>
                <w:sz w:val="19"/>
              </w:rPr>
              <w:t>Current result</w:t>
            </w:r>
          </w:p>
        </w:tc>
      </w:tr>
      <w:tr w:rsidR="00683365" w14:paraId="6272A530" w14:textId="77777777">
        <w:trPr>
          <w:jc w:val="center"/>
        </w:trPr>
        <w:tc>
          <w:tcPr>
            <w:tcW w:w="3168" w:type="dxa"/>
            <w:shd w:val="clear" w:color="auto" w:fill="F7F3EB"/>
            <w:vAlign w:val="center"/>
          </w:tcPr>
          <w:p w14:paraId="437A5F3C" w14:textId="77777777" w:rsidR="00683365" w:rsidRDefault="00000000">
            <w:r>
              <w:rPr>
                <w:sz w:val="19"/>
              </w:rPr>
              <w:t>Submitted sitemap</w:t>
            </w:r>
          </w:p>
        </w:tc>
        <w:tc>
          <w:tcPr>
            <w:tcW w:w="6264" w:type="dxa"/>
            <w:shd w:val="clear" w:color="auto" w:fill="F7F3EB"/>
            <w:vAlign w:val="center"/>
          </w:tcPr>
          <w:p w14:paraId="48A44EDF" w14:textId="77777777" w:rsidR="00683365" w:rsidRDefault="00000000">
            <w:r>
              <w:rPr>
                <w:sz w:val="19"/>
              </w:rPr>
              <w:t>https://www.nivesahweddings.in/sitemap.xml</w:t>
            </w:r>
          </w:p>
        </w:tc>
      </w:tr>
      <w:tr w:rsidR="00683365" w14:paraId="6C35CDD6" w14:textId="77777777">
        <w:trPr>
          <w:jc w:val="center"/>
        </w:trPr>
        <w:tc>
          <w:tcPr>
            <w:tcW w:w="3168" w:type="dxa"/>
            <w:vAlign w:val="center"/>
          </w:tcPr>
          <w:p w14:paraId="63381D05" w14:textId="77777777" w:rsidR="00683365" w:rsidRDefault="00000000">
            <w:r>
              <w:rPr>
                <w:sz w:val="19"/>
              </w:rPr>
              <w:t>Sitemap status</w:t>
            </w:r>
          </w:p>
        </w:tc>
        <w:tc>
          <w:tcPr>
            <w:tcW w:w="6264" w:type="dxa"/>
            <w:vAlign w:val="center"/>
          </w:tcPr>
          <w:p w14:paraId="7ABE28F2" w14:textId="77777777" w:rsidR="00683365" w:rsidRDefault="00000000">
            <w:r>
              <w:rPr>
                <w:sz w:val="19"/>
              </w:rPr>
              <w:t>Success</w:t>
            </w:r>
          </w:p>
        </w:tc>
      </w:tr>
      <w:tr w:rsidR="00683365" w14:paraId="47D69080" w14:textId="77777777">
        <w:trPr>
          <w:jc w:val="center"/>
        </w:trPr>
        <w:tc>
          <w:tcPr>
            <w:tcW w:w="3168" w:type="dxa"/>
            <w:shd w:val="clear" w:color="auto" w:fill="F7F3EB"/>
            <w:vAlign w:val="center"/>
          </w:tcPr>
          <w:p w14:paraId="672689BE" w14:textId="77777777" w:rsidR="00683365" w:rsidRDefault="00000000">
            <w:r>
              <w:rPr>
                <w:sz w:val="19"/>
              </w:rPr>
              <w:t>Discovered pages</w:t>
            </w:r>
          </w:p>
        </w:tc>
        <w:tc>
          <w:tcPr>
            <w:tcW w:w="6264" w:type="dxa"/>
            <w:shd w:val="clear" w:color="auto" w:fill="F7F3EB"/>
            <w:vAlign w:val="center"/>
          </w:tcPr>
          <w:p w14:paraId="4C7F39BB" w14:textId="77777777" w:rsidR="00683365" w:rsidRDefault="00000000">
            <w:r>
              <w:rPr>
                <w:sz w:val="19"/>
              </w:rPr>
              <w:t>8</w:t>
            </w:r>
          </w:p>
        </w:tc>
      </w:tr>
      <w:tr w:rsidR="00683365" w14:paraId="0CCCF7EA" w14:textId="77777777">
        <w:trPr>
          <w:jc w:val="center"/>
        </w:trPr>
        <w:tc>
          <w:tcPr>
            <w:tcW w:w="3168" w:type="dxa"/>
            <w:vAlign w:val="center"/>
          </w:tcPr>
          <w:p w14:paraId="0D7268FA" w14:textId="77777777" w:rsidR="00683365" w:rsidRDefault="00000000">
            <w:r>
              <w:rPr>
                <w:sz w:val="19"/>
              </w:rPr>
              <w:t>Google page-indexing report</w:t>
            </w:r>
          </w:p>
        </w:tc>
        <w:tc>
          <w:tcPr>
            <w:tcW w:w="6264" w:type="dxa"/>
            <w:vAlign w:val="center"/>
          </w:tcPr>
          <w:p w14:paraId="7931F690" w14:textId="77777777" w:rsidR="00683365" w:rsidRDefault="00000000">
            <w:r>
              <w:rPr>
                <w:sz w:val="19"/>
              </w:rPr>
              <w:t>Processing - expected for a newly submitted sitemap</w:t>
            </w:r>
          </w:p>
        </w:tc>
      </w:tr>
    </w:tbl>
    <w:p w14:paraId="2E4F7A64" w14:textId="77777777" w:rsidR="00683365" w:rsidRDefault="00683365">
      <w:pPr>
        <w:spacing w:after="40"/>
      </w:pPr>
    </w:p>
    <w:p w14:paraId="3A171283" w14:textId="77777777" w:rsidR="00683365" w:rsidRDefault="00000000">
      <w:pPr>
        <w:spacing w:after="120" w:line="269" w:lineRule="auto"/>
      </w:pPr>
      <w:r>
        <w:t>What this means: Google can access the sitemap and has queued the listed URLs for crawling. Discovery does not guarantee immediate search ranking or indexing; Google controls crawl and indexing timing.</w:t>
      </w:r>
    </w:p>
    <w:p w14:paraId="222E10AC" w14:textId="77777777" w:rsidR="00683365" w:rsidRDefault="00000000">
      <w:pPr>
        <w:pStyle w:val="Heading1"/>
        <w:spacing w:before="240" w:after="140"/>
      </w:pPr>
      <w:r>
        <w:t>Recommended next steps</w:t>
      </w:r>
    </w:p>
    <w:p w14:paraId="5C424B3C" w14:textId="77777777" w:rsidR="00683365" w:rsidRDefault="00000000">
      <w:pPr>
        <w:pStyle w:val="ListBullet"/>
        <w:spacing w:after="60"/>
      </w:pPr>
      <w:r>
        <w:t>Allow 24-48 hours for Search Console's Page Indexing report to populate, then review any exclusions or errors.</w:t>
      </w:r>
    </w:p>
    <w:p w14:paraId="764D11D6" w14:textId="77777777" w:rsidR="00683365" w:rsidRDefault="00000000">
      <w:pPr>
        <w:pStyle w:val="ListBullet"/>
        <w:spacing w:after="60"/>
      </w:pPr>
      <w:r>
        <w:t>Use URL Inspection to request indexing for the homepage and any future important standalone pages.</w:t>
      </w:r>
    </w:p>
    <w:p w14:paraId="05B2452B" w14:textId="77777777" w:rsidR="00683365" w:rsidRDefault="00000000">
      <w:pPr>
        <w:pStyle w:val="ListBullet"/>
        <w:spacing w:after="60"/>
      </w:pPr>
      <w:r>
        <w:t>Keep the preferred www domain consistent across canonical tags, sitemap URLs, redirects and social links.</w:t>
      </w:r>
    </w:p>
    <w:p w14:paraId="23143101" w14:textId="77777777" w:rsidR="00683365" w:rsidRDefault="00000000">
      <w:pPr>
        <w:pStyle w:val="ListBullet"/>
        <w:spacing w:after="60"/>
      </w:pPr>
      <w:r>
        <w:t>Publish dedicated, indexable pages for major services or portfolio stories when ready. Hash links such as #about are sections of the homepage, not separate pages in Google.</w:t>
      </w:r>
    </w:p>
    <w:p w14:paraId="58A8B78C" w14:textId="77777777" w:rsidR="00683365" w:rsidRDefault="00000000">
      <w:r>
        <w:br w:type="page"/>
      </w:r>
    </w:p>
    <w:p w14:paraId="5B965AF0" w14:textId="77777777" w:rsidR="00683365" w:rsidRDefault="00000000">
      <w:pPr>
        <w:spacing w:before="160" w:after="100"/>
      </w:pPr>
      <w:r>
        <w:rPr>
          <w:rFonts w:ascii="Aptos Display" w:hAnsi="Aptos Display"/>
          <w:b/>
          <w:color w:val="14110D"/>
          <w:sz w:val="50"/>
        </w:rPr>
        <w:t>2. Google Analytics</w:t>
      </w:r>
    </w:p>
    <w:p w14:paraId="322B844D" w14:textId="77777777" w:rsidR="00683365" w:rsidRDefault="00000000">
      <w:pPr>
        <w:spacing w:after="360"/>
      </w:pPr>
      <w:r>
        <w:rPr>
          <w:color w:val="6C6861"/>
        </w:rPr>
        <w:t>Visitor measurement implementation</w:t>
      </w:r>
    </w:p>
    <w:p w14:paraId="4A7F5304" w14:textId="77777777" w:rsidR="00683365" w:rsidRDefault="00000000">
      <w:pPr>
        <w:pStyle w:val="Heading1"/>
        <w:spacing w:before="240" w:after="140"/>
      </w:pPr>
      <w:r>
        <w:t>Implementation details</w:t>
      </w:r>
    </w:p>
    <w:tbl>
      <w:tblPr>
        <w:tblStyle w:val="TableGrid"/>
        <w:tblW w:w="0" w:type="auto"/>
        <w:jc w:val="center"/>
        <w:tblLook w:val="04A0" w:firstRow="1" w:lastRow="0" w:firstColumn="1" w:lastColumn="0" w:noHBand="0" w:noVBand="1"/>
      </w:tblPr>
      <w:tblGrid>
        <w:gridCol w:w="3024"/>
        <w:gridCol w:w="6408"/>
      </w:tblGrid>
      <w:tr w:rsidR="00683365" w14:paraId="14A065B0" w14:textId="77777777">
        <w:trPr>
          <w:jc w:val="center"/>
        </w:trPr>
        <w:tc>
          <w:tcPr>
            <w:tcW w:w="3024" w:type="dxa"/>
            <w:shd w:val="clear" w:color="auto" w:fill="14110D"/>
            <w:vAlign w:val="center"/>
          </w:tcPr>
          <w:p w14:paraId="11A0A084" w14:textId="77777777" w:rsidR="00683365" w:rsidRDefault="00000000">
            <w:r>
              <w:rPr>
                <w:b/>
                <w:color w:val="FFFFFF"/>
                <w:sz w:val="19"/>
              </w:rPr>
              <w:t>Setting</w:t>
            </w:r>
          </w:p>
        </w:tc>
        <w:tc>
          <w:tcPr>
            <w:tcW w:w="6408" w:type="dxa"/>
            <w:shd w:val="clear" w:color="auto" w:fill="14110D"/>
            <w:vAlign w:val="center"/>
          </w:tcPr>
          <w:p w14:paraId="5A3A962F" w14:textId="77777777" w:rsidR="00683365" w:rsidRDefault="00000000">
            <w:r>
              <w:rPr>
                <w:b/>
                <w:color w:val="FFFFFF"/>
                <w:sz w:val="19"/>
              </w:rPr>
              <w:t>Configured value</w:t>
            </w:r>
          </w:p>
        </w:tc>
      </w:tr>
      <w:tr w:rsidR="00683365" w14:paraId="037B91AD" w14:textId="77777777">
        <w:trPr>
          <w:jc w:val="center"/>
        </w:trPr>
        <w:tc>
          <w:tcPr>
            <w:tcW w:w="3024" w:type="dxa"/>
            <w:shd w:val="clear" w:color="auto" w:fill="F7F3EB"/>
            <w:vAlign w:val="center"/>
          </w:tcPr>
          <w:p w14:paraId="6869D7E4" w14:textId="77777777" w:rsidR="00683365" w:rsidRDefault="00000000">
            <w:r>
              <w:rPr>
                <w:sz w:val="19"/>
              </w:rPr>
              <w:t>Platform</w:t>
            </w:r>
          </w:p>
        </w:tc>
        <w:tc>
          <w:tcPr>
            <w:tcW w:w="6408" w:type="dxa"/>
            <w:shd w:val="clear" w:color="auto" w:fill="F7F3EB"/>
            <w:vAlign w:val="center"/>
          </w:tcPr>
          <w:p w14:paraId="3F8C468E" w14:textId="77777777" w:rsidR="00683365" w:rsidRDefault="00000000">
            <w:r>
              <w:rPr>
                <w:sz w:val="19"/>
              </w:rPr>
              <w:t>Google Analytics 4 (GA4)</w:t>
            </w:r>
          </w:p>
        </w:tc>
      </w:tr>
      <w:tr w:rsidR="00683365" w14:paraId="256C96D0" w14:textId="77777777">
        <w:trPr>
          <w:jc w:val="center"/>
        </w:trPr>
        <w:tc>
          <w:tcPr>
            <w:tcW w:w="3024" w:type="dxa"/>
            <w:vAlign w:val="center"/>
          </w:tcPr>
          <w:p w14:paraId="36905664" w14:textId="77777777" w:rsidR="00683365" w:rsidRDefault="00000000">
            <w:r>
              <w:rPr>
                <w:sz w:val="19"/>
              </w:rPr>
              <w:t>Measurement ID</w:t>
            </w:r>
          </w:p>
        </w:tc>
        <w:tc>
          <w:tcPr>
            <w:tcW w:w="6408" w:type="dxa"/>
            <w:vAlign w:val="center"/>
          </w:tcPr>
          <w:p w14:paraId="5A4F0B2D" w14:textId="77777777" w:rsidR="00683365" w:rsidRDefault="00000000">
            <w:r>
              <w:rPr>
                <w:sz w:val="19"/>
              </w:rPr>
              <w:t>G-25WMCG5LM7</w:t>
            </w:r>
          </w:p>
        </w:tc>
      </w:tr>
      <w:tr w:rsidR="00683365" w14:paraId="337C1E86" w14:textId="77777777">
        <w:trPr>
          <w:jc w:val="center"/>
        </w:trPr>
        <w:tc>
          <w:tcPr>
            <w:tcW w:w="3024" w:type="dxa"/>
            <w:shd w:val="clear" w:color="auto" w:fill="F7F3EB"/>
            <w:vAlign w:val="center"/>
          </w:tcPr>
          <w:p w14:paraId="51E27EC1" w14:textId="77777777" w:rsidR="00683365" w:rsidRDefault="00000000">
            <w:r>
              <w:rPr>
                <w:sz w:val="19"/>
              </w:rPr>
              <w:t>Tag placement</w:t>
            </w:r>
          </w:p>
        </w:tc>
        <w:tc>
          <w:tcPr>
            <w:tcW w:w="6408" w:type="dxa"/>
            <w:shd w:val="clear" w:color="auto" w:fill="F7F3EB"/>
            <w:vAlign w:val="center"/>
          </w:tcPr>
          <w:p w14:paraId="7925A01B" w14:textId="77777777" w:rsidR="00683365" w:rsidRDefault="00000000">
            <w:r>
              <w:rPr>
                <w:sz w:val="19"/>
              </w:rPr>
              <w:t>Global document head - loads on all website pages</w:t>
            </w:r>
          </w:p>
        </w:tc>
      </w:tr>
      <w:tr w:rsidR="00683365" w14:paraId="6113750D" w14:textId="77777777">
        <w:trPr>
          <w:jc w:val="center"/>
        </w:trPr>
        <w:tc>
          <w:tcPr>
            <w:tcW w:w="3024" w:type="dxa"/>
            <w:vAlign w:val="center"/>
          </w:tcPr>
          <w:p w14:paraId="3BABD81E" w14:textId="77777777" w:rsidR="00683365" w:rsidRDefault="00000000">
            <w:r>
              <w:rPr>
                <w:sz w:val="19"/>
              </w:rPr>
              <w:t>Deployment</w:t>
            </w:r>
          </w:p>
        </w:tc>
        <w:tc>
          <w:tcPr>
            <w:tcW w:w="6408" w:type="dxa"/>
            <w:vAlign w:val="center"/>
          </w:tcPr>
          <w:p w14:paraId="4A8EBDC8" w14:textId="77777777" w:rsidR="00683365" w:rsidRDefault="00000000">
            <w:r>
              <w:rPr>
                <w:sz w:val="19"/>
              </w:rPr>
              <w:t>Committed and pushed to the main GitHub branch</w:t>
            </w:r>
          </w:p>
        </w:tc>
      </w:tr>
    </w:tbl>
    <w:p w14:paraId="427E53EE" w14:textId="77777777" w:rsidR="00683365" w:rsidRDefault="00683365">
      <w:pPr>
        <w:spacing w:after="40"/>
      </w:pPr>
    </w:p>
    <w:p w14:paraId="0366B3FF" w14:textId="605179F3" w:rsidR="00683365" w:rsidRDefault="00000000">
      <w:pPr>
        <w:spacing w:after="120" w:line="269" w:lineRule="auto"/>
      </w:pPr>
      <w:r>
        <w:t xml:space="preserve">The Google tag is loaded asynchronously, so it does not intentionally block page rendering. It </w:t>
      </w:r>
      <w:proofErr w:type="spellStart"/>
      <w:r w:rsidR="00062A76">
        <w:t>initialises</w:t>
      </w:r>
      <w:proofErr w:type="spellEnd"/>
      <w:r>
        <w:t xml:space="preserve"> the GA4 configuration when a visitor loads the site.</w:t>
      </w:r>
    </w:p>
    <w:p w14:paraId="1613EBA5" w14:textId="77777777" w:rsidR="00683365" w:rsidRDefault="00000000">
      <w:pPr>
        <w:pStyle w:val="Heading1"/>
        <w:spacing w:before="240" w:after="140"/>
      </w:pPr>
      <w:r>
        <w:t>How to verify after deployment</w:t>
      </w:r>
    </w:p>
    <w:p w14:paraId="1543E0A7" w14:textId="77777777" w:rsidR="00683365" w:rsidRDefault="00000000">
      <w:pPr>
        <w:pStyle w:val="ListBullet"/>
        <w:spacing w:after="60"/>
      </w:pPr>
      <w:r>
        <w:t>Open the live website in a normal browser window after the host has deployed the latest main-branch commit.</w:t>
      </w:r>
    </w:p>
    <w:p w14:paraId="680E139F" w14:textId="77777777" w:rsidR="00683365" w:rsidRDefault="00000000">
      <w:pPr>
        <w:pStyle w:val="ListBullet"/>
        <w:spacing w:after="60"/>
      </w:pPr>
      <w:r>
        <w:t>In Google Analytics, open Reports &gt; Realtime. The visit should appear within a few minutes.</w:t>
      </w:r>
    </w:p>
    <w:p w14:paraId="7F13BA5C" w14:textId="77777777" w:rsidR="00683365" w:rsidRDefault="00000000">
      <w:pPr>
        <w:pStyle w:val="ListBullet"/>
        <w:spacing w:after="60"/>
      </w:pPr>
      <w:r>
        <w:t>Use a separate device or mobile data if your own traffic is filtered in the Analytics property.</w:t>
      </w:r>
    </w:p>
    <w:p w14:paraId="32E16870" w14:textId="77777777" w:rsidR="00683365" w:rsidRDefault="00000000">
      <w:pPr>
        <w:pStyle w:val="ListBullet"/>
        <w:spacing w:after="60"/>
      </w:pPr>
      <w:r>
        <w:t>Do not use browser ad blockers during the test; they can block analytics requests.</w:t>
      </w:r>
    </w:p>
    <w:p w14:paraId="0C7064D6" w14:textId="77777777" w:rsidR="00683365" w:rsidRDefault="00000000">
      <w:pPr>
        <w:pStyle w:val="Heading1"/>
        <w:spacing w:before="240" w:after="140"/>
      </w:pPr>
      <w:r>
        <w:t>Data available once traffic arrives</w:t>
      </w:r>
    </w:p>
    <w:p w14:paraId="4ED9188B" w14:textId="77777777" w:rsidR="00683365" w:rsidRDefault="00000000">
      <w:pPr>
        <w:spacing w:after="120" w:line="269" w:lineRule="auto"/>
      </w:pPr>
      <w:r>
        <w:t>GA4 can report visits, traffic source, device type, geography, engagement and pages viewed. The current setup provides baseline page-view measurement. Event tracking for actions such as enquiry submission, WhatsApp clicks, phone taps and Instagram clicks can be added as a next phase.</w:t>
      </w:r>
    </w:p>
    <w:p w14:paraId="798F6C2D" w14:textId="77777777" w:rsidR="00683365" w:rsidRDefault="00000000">
      <w:r>
        <w:br w:type="page"/>
      </w:r>
    </w:p>
    <w:p w14:paraId="0E35F8D4" w14:textId="77777777" w:rsidR="00683365" w:rsidRDefault="00000000">
      <w:pPr>
        <w:spacing w:before="160" w:after="100"/>
      </w:pPr>
      <w:r>
        <w:rPr>
          <w:rFonts w:ascii="Aptos Display" w:hAnsi="Aptos Display"/>
          <w:b/>
          <w:color w:val="14110D"/>
          <w:sz w:val="50"/>
        </w:rPr>
        <w:t>3. Enquiry Form Integration</w:t>
      </w:r>
    </w:p>
    <w:p w14:paraId="4797A7DE" w14:textId="77777777" w:rsidR="00683365" w:rsidRDefault="00000000">
      <w:pPr>
        <w:spacing w:after="360"/>
      </w:pPr>
      <w:r>
        <w:rPr>
          <w:color w:val="6C6861"/>
        </w:rPr>
        <w:t>Lead capture through Web3Forms</w:t>
      </w:r>
    </w:p>
    <w:p w14:paraId="200FDB19" w14:textId="77777777" w:rsidR="00683365" w:rsidRDefault="00000000">
      <w:pPr>
        <w:pStyle w:val="Heading1"/>
        <w:spacing w:before="240" w:after="140"/>
      </w:pPr>
      <w:r>
        <w:t>Form workflow</w:t>
      </w:r>
    </w:p>
    <w:p w14:paraId="1B5513B1" w14:textId="77777777" w:rsidR="00683365" w:rsidRDefault="00000000">
      <w:pPr>
        <w:spacing w:after="120" w:line="269" w:lineRule="auto"/>
      </w:pPr>
      <w:r>
        <w:t>The website's 'Tell us about your event' form is connected to Web3Forms using the supplied access key. Visitors submit the form directly from the website; the form no longer redirects them to WhatsApp after submission.</w:t>
      </w:r>
    </w:p>
    <w:tbl>
      <w:tblPr>
        <w:tblStyle w:val="TableGrid"/>
        <w:tblW w:w="0" w:type="auto"/>
        <w:jc w:val="center"/>
        <w:tblLook w:val="04A0" w:firstRow="1" w:lastRow="0" w:firstColumn="1" w:lastColumn="0" w:noHBand="0" w:noVBand="1"/>
      </w:tblPr>
      <w:tblGrid>
        <w:gridCol w:w="3672"/>
        <w:gridCol w:w="5760"/>
      </w:tblGrid>
      <w:tr w:rsidR="00683365" w14:paraId="630ECC76" w14:textId="77777777">
        <w:trPr>
          <w:jc w:val="center"/>
        </w:trPr>
        <w:tc>
          <w:tcPr>
            <w:tcW w:w="3672" w:type="dxa"/>
            <w:shd w:val="clear" w:color="auto" w:fill="14110D"/>
            <w:vAlign w:val="center"/>
          </w:tcPr>
          <w:p w14:paraId="29E13D53" w14:textId="77777777" w:rsidR="00683365" w:rsidRDefault="00000000">
            <w:r>
              <w:rPr>
                <w:b/>
                <w:color w:val="FFFFFF"/>
                <w:sz w:val="19"/>
              </w:rPr>
              <w:t>Field captured</w:t>
            </w:r>
          </w:p>
        </w:tc>
        <w:tc>
          <w:tcPr>
            <w:tcW w:w="5760" w:type="dxa"/>
            <w:shd w:val="clear" w:color="auto" w:fill="14110D"/>
            <w:vAlign w:val="center"/>
          </w:tcPr>
          <w:p w14:paraId="40FA72B1" w14:textId="77777777" w:rsidR="00683365" w:rsidRDefault="00000000">
            <w:r>
              <w:rPr>
                <w:b/>
                <w:color w:val="FFFFFF"/>
                <w:sz w:val="19"/>
              </w:rPr>
              <w:t>Included in enquiry</w:t>
            </w:r>
          </w:p>
        </w:tc>
      </w:tr>
      <w:tr w:rsidR="00683365" w14:paraId="054D0498" w14:textId="77777777">
        <w:trPr>
          <w:jc w:val="center"/>
        </w:trPr>
        <w:tc>
          <w:tcPr>
            <w:tcW w:w="3672" w:type="dxa"/>
            <w:shd w:val="clear" w:color="auto" w:fill="F7F3EB"/>
            <w:vAlign w:val="center"/>
          </w:tcPr>
          <w:p w14:paraId="49C6B4BE" w14:textId="77777777" w:rsidR="00683365" w:rsidRDefault="00000000">
            <w:r>
              <w:rPr>
                <w:sz w:val="19"/>
              </w:rPr>
              <w:t>Name</w:t>
            </w:r>
          </w:p>
        </w:tc>
        <w:tc>
          <w:tcPr>
            <w:tcW w:w="5760" w:type="dxa"/>
            <w:shd w:val="clear" w:color="auto" w:fill="F7F3EB"/>
            <w:vAlign w:val="center"/>
          </w:tcPr>
          <w:p w14:paraId="6710A9BF" w14:textId="77777777" w:rsidR="00683365" w:rsidRDefault="00000000">
            <w:r>
              <w:rPr>
                <w:sz w:val="19"/>
              </w:rPr>
              <w:t>Yes</w:t>
            </w:r>
          </w:p>
        </w:tc>
      </w:tr>
      <w:tr w:rsidR="00683365" w14:paraId="78B94A9F" w14:textId="77777777">
        <w:trPr>
          <w:jc w:val="center"/>
        </w:trPr>
        <w:tc>
          <w:tcPr>
            <w:tcW w:w="3672" w:type="dxa"/>
            <w:vAlign w:val="center"/>
          </w:tcPr>
          <w:p w14:paraId="76B5E686" w14:textId="77777777" w:rsidR="00683365" w:rsidRDefault="00000000">
            <w:r>
              <w:rPr>
                <w:sz w:val="19"/>
              </w:rPr>
              <w:t>Phone number</w:t>
            </w:r>
          </w:p>
        </w:tc>
        <w:tc>
          <w:tcPr>
            <w:tcW w:w="5760" w:type="dxa"/>
            <w:vAlign w:val="center"/>
          </w:tcPr>
          <w:p w14:paraId="3B59A26F" w14:textId="77777777" w:rsidR="00683365" w:rsidRDefault="00000000">
            <w:r>
              <w:rPr>
                <w:sz w:val="19"/>
              </w:rPr>
              <w:t>Yes</w:t>
            </w:r>
          </w:p>
        </w:tc>
      </w:tr>
      <w:tr w:rsidR="00683365" w14:paraId="7DD27B44" w14:textId="77777777">
        <w:trPr>
          <w:jc w:val="center"/>
        </w:trPr>
        <w:tc>
          <w:tcPr>
            <w:tcW w:w="3672" w:type="dxa"/>
            <w:shd w:val="clear" w:color="auto" w:fill="F7F3EB"/>
            <w:vAlign w:val="center"/>
          </w:tcPr>
          <w:p w14:paraId="7770AED8" w14:textId="77777777" w:rsidR="00683365" w:rsidRDefault="00000000">
            <w:r>
              <w:rPr>
                <w:sz w:val="19"/>
              </w:rPr>
              <w:t>Event date</w:t>
            </w:r>
          </w:p>
        </w:tc>
        <w:tc>
          <w:tcPr>
            <w:tcW w:w="5760" w:type="dxa"/>
            <w:shd w:val="clear" w:color="auto" w:fill="F7F3EB"/>
            <w:vAlign w:val="center"/>
          </w:tcPr>
          <w:p w14:paraId="38F082B0" w14:textId="77777777" w:rsidR="00683365" w:rsidRDefault="00000000">
            <w:r>
              <w:rPr>
                <w:sz w:val="19"/>
              </w:rPr>
              <w:t>Yes</w:t>
            </w:r>
          </w:p>
        </w:tc>
      </w:tr>
      <w:tr w:rsidR="00683365" w14:paraId="40970A81" w14:textId="77777777">
        <w:trPr>
          <w:jc w:val="center"/>
        </w:trPr>
        <w:tc>
          <w:tcPr>
            <w:tcW w:w="3672" w:type="dxa"/>
            <w:vAlign w:val="center"/>
          </w:tcPr>
          <w:p w14:paraId="0ECFDE09" w14:textId="77777777" w:rsidR="00683365" w:rsidRDefault="00000000">
            <w:r>
              <w:rPr>
                <w:sz w:val="19"/>
              </w:rPr>
              <w:t>Event location</w:t>
            </w:r>
          </w:p>
        </w:tc>
        <w:tc>
          <w:tcPr>
            <w:tcW w:w="5760" w:type="dxa"/>
            <w:vAlign w:val="center"/>
          </w:tcPr>
          <w:p w14:paraId="5785BC56" w14:textId="77777777" w:rsidR="00683365" w:rsidRDefault="00000000">
            <w:r>
              <w:rPr>
                <w:sz w:val="19"/>
              </w:rPr>
              <w:t>Yes</w:t>
            </w:r>
          </w:p>
        </w:tc>
      </w:tr>
      <w:tr w:rsidR="00683365" w14:paraId="4F31C4DD" w14:textId="77777777">
        <w:trPr>
          <w:jc w:val="center"/>
        </w:trPr>
        <w:tc>
          <w:tcPr>
            <w:tcW w:w="3672" w:type="dxa"/>
            <w:shd w:val="clear" w:color="auto" w:fill="F7F3EB"/>
            <w:vAlign w:val="center"/>
          </w:tcPr>
          <w:p w14:paraId="7D7AD9D7" w14:textId="77777777" w:rsidR="00683365" w:rsidRDefault="00000000">
            <w:r>
              <w:rPr>
                <w:sz w:val="19"/>
              </w:rPr>
              <w:t>Service required</w:t>
            </w:r>
          </w:p>
        </w:tc>
        <w:tc>
          <w:tcPr>
            <w:tcW w:w="5760" w:type="dxa"/>
            <w:shd w:val="clear" w:color="auto" w:fill="F7F3EB"/>
            <w:vAlign w:val="center"/>
          </w:tcPr>
          <w:p w14:paraId="6D040B48" w14:textId="77777777" w:rsidR="00683365" w:rsidRDefault="00000000">
            <w:r>
              <w:rPr>
                <w:sz w:val="19"/>
              </w:rPr>
              <w:t>Yes</w:t>
            </w:r>
          </w:p>
        </w:tc>
      </w:tr>
      <w:tr w:rsidR="00683365" w14:paraId="36ADA81F" w14:textId="77777777">
        <w:trPr>
          <w:jc w:val="center"/>
        </w:trPr>
        <w:tc>
          <w:tcPr>
            <w:tcW w:w="3672" w:type="dxa"/>
            <w:vAlign w:val="center"/>
          </w:tcPr>
          <w:p w14:paraId="435A27EE" w14:textId="77777777" w:rsidR="00683365" w:rsidRDefault="00000000">
            <w:r>
              <w:rPr>
                <w:sz w:val="19"/>
              </w:rPr>
              <w:t>Message</w:t>
            </w:r>
          </w:p>
        </w:tc>
        <w:tc>
          <w:tcPr>
            <w:tcW w:w="5760" w:type="dxa"/>
            <w:vAlign w:val="center"/>
          </w:tcPr>
          <w:p w14:paraId="74BAA089" w14:textId="77777777" w:rsidR="00683365" w:rsidRDefault="00000000">
            <w:r>
              <w:rPr>
                <w:sz w:val="19"/>
              </w:rPr>
              <w:t>Yes</w:t>
            </w:r>
          </w:p>
        </w:tc>
      </w:tr>
    </w:tbl>
    <w:p w14:paraId="3F178CF2" w14:textId="77777777" w:rsidR="00683365" w:rsidRDefault="00683365">
      <w:pPr>
        <w:spacing w:after="40"/>
      </w:pPr>
    </w:p>
    <w:p w14:paraId="0586F809" w14:textId="77777777" w:rsidR="00683365" w:rsidRDefault="00000000">
      <w:pPr>
        <w:pStyle w:val="Heading1"/>
        <w:spacing w:before="240" w:after="140"/>
      </w:pPr>
      <w:r>
        <w:t>Customer experience</w:t>
      </w:r>
    </w:p>
    <w:p w14:paraId="25E615C3" w14:textId="77777777" w:rsidR="00683365" w:rsidRDefault="00000000">
      <w:pPr>
        <w:pStyle w:val="ListBullet"/>
        <w:spacing w:after="60"/>
      </w:pPr>
      <w:r>
        <w:t>Required-field validation runs before the form is sent.</w:t>
      </w:r>
    </w:p>
    <w:p w14:paraId="06DD9EED" w14:textId="77777777" w:rsidR="00683365" w:rsidRDefault="00000000">
      <w:pPr>
        <w:pStyle w:val="ListBullet"/>
        <w:spacing w:after="60"/>
      </w:pPr>
      <w:r>
        <w:t>The button changes to 'Sending...' while Web3Forms processes the request.</w:t>
      </w:r>
    </w:p>
    <w:p w14:paraId="7F26AFB4" w14:textId="77777777" w:rsidR="00683365" w:rsidRDefault="00000000">
      <w:pPr>
        <w:pStyle w:val="ListBullet"/>
        <w:spacing w:after="60"/>
      </w:pPr>
      <w:r>
        <w:t>A clear success message confirms a sent enquiry and resets the form.</w:t>
      </w:r>
    </w:p>
    <w:p w14:paraId="0A2F82C8" w14:textId="77777777" w:rsidR="00683365" w:rsidRDefault="00000000">
      <w:pPr>
        <w:pStyle w:val="ListBullet"/>
        <w:spacing w:after="60"/>
      </w:pPr>
      <w:r>
        <w:t>A clear error message asks the visitor to retry or use WhatsApp if delivery fails.</w:t>
      </w:r>
    </w:p>
    <w:p w14:paraId="5BB8E5D5" w14:textId="77777777" w:rsidR="00683365" w:rsidRDefault="00000000">
      <w:pPr>
        <w:pStyle w:val="Heading1"/>
        <w:spacing w:before="240" w:after="140"/>
      </w:pPr>
      <w:r>
        <w:t>Client verification checklist</w:t>
      </w:r>
    </w:p>
    <w:p w14:paraId="5F55F88A" w14:textId="77777777" w:rsidR="00683365" w:rsidRDefault="00000000">
      <w:pPr>
        <w:pStyle w:val="ListBullet"/>
        <w:spacing w:after="60"/>
      </w:pPr>
      <w:r>
        <w:t>After deployment, submit one real test enquiry using a monitored email address and phone number.</w:t>
      </w:r>
    </w:p>
    <w:p w14:paraId="002CB003" w14:textId="77777777" w:rsidR="00683365" w:rsidRDefault="00000000">
      <w:pPr>
        <w:pStyle w:val="ListBullet"/>
        <w:spacing w:after="60"/>
      </w:pPr>
      <w:r>
        <w:t>Confirm the enquiry arrives at the recipient email configured in the Web3Forms dashboard for this access key.</w:t>
      </w:r>
    </w:p>
    <w:p w14:paraId="4D690974" w14:textId="77777777" w:rsidR="00683365" w:rsidRDefault="00000000">
      <w:pPr>
        <w:pStyle w:val="ListBullet"/>
        <w:spacing w:after="60"/>
      </w:pPr>
      <w:r>
        <w:t>Check the email subject: 'New Nivesah Weddings enquiry'.</w:t>
      </w:r>
    </w:p>
    <w:p w14:paraId="519C80FB" w14:textId="77777777" w:rsidR="00683365" w:rsidRDefault="00000000">
      <w:pPr>
        <w:pStyle w:val="ListBullet"/>
        <w:spacing w:after="60"/>
      </w:pPr>
      <w:r>
        <w:t>If a test does not arrive, confirm the Web3Forms access key's recipient email and domain settings in the Web3Forms dashboard.</w:t>
      </w:r>
    </w:p>
    <w:p w14:paraId="7C0CFD3D" w14:textId="77777777" w:rsidR="00683365" w:rsidRDefault="00000000">
      <w:pPr>
        <w:pStyle w:val="Heading1"/>
        <w:spacing w:before="240" w:after="140"/>
      </w:pPr>
      <w:r>
        <w:t>Delivery note</w:t>
      </w:r>
    </w:p>
    <w:p w14:paraId="195C081F" w14:textId="77777777" w:rsidR="00683365" w:rsidRDefault="00000000">
      <w:pPr>
        <w:spacing w:after="120" w:line="269" w:lineRule="auto"/>
      </w:pPr>
      <w:r>
        <w:t>The access key is designed to be used in a browser-based form. Receipt and routing of submissions are controlled by the email and settings attached to the key in Web3Forms. A live test after deployment is required to confirm final email delivery.</w:t>
      </w:r>
    </w:p>
    <w:p w14:paraId="7AB04395" w14:textId="77777777" w:rsidR="00683365" w:rsidRDefault="00000000">
      <w:r>
        <w:br w:type="page"/>
      </w:r>
    </w:p>
    <w:p w14:paraId="571D9F6B" w14:textId="77777777" w:rsidR="00683365" w:rsidRDefault="00000000">
      <w:pPr>
        <w:spacing w:before="160" w:after="100"/>
      </w:pPr>
      <w:r>
        <w:rPr>
          <w:rFonts w:ascii="Aptos Display" w:hAnsi="Aptos Display"/>
          <w:b/>
          <w:color w:val="14110D"/>
          <w:sz w:val="50"/>
        </w:rPr>
        <w:t>4. Handover and Next Steps</w:t>
      </w:r>
    </w:p>
    <w:p w14:paraId="2679A21E" w14:textId="77777777" w:rsidR="00683365" w:rsidRDefault="00000000">
      <w:pPr>
        <w:spacing w:after="360"/>
      </w:pPr>
      <w:r>
        <w:rPr>
          <w:color w:val="6C6861"/>
        </w:rPr>
        <w:t>Items for the client team</w:t>
      </w:r>
    </w:p>
    <w:p w14:paraId="234D0F00" w14:textId="77777777" w:rsidR="00683365" w:rsidRDefault="00000000">
      <w:pPr>
        <w:pStyle w:val="Heading1"/>
        <w:spacing w:before="240" w:after="140"/>
      </w:pPr>
      <w:r>
        <w:t>Current project delivery</w:t>
      </w:r>
    </w:p>
    <w:tbl>
      <w:tblPr>
        <w:tblStyle w:val="TableGrid"/>
        <w:tblW w:w="0" w:type="auto"/>
        <w:jc w:val="center"/>
        <w:tblLook w:val="04A0" w:firstRow="1" w:lastRow="0" w:firstColumn="1" w:lastColumn="0" w:noHBand="0" w:noVBand="1"/>
      </w:tblPr>
      <w:tblGrid>
        <w:gridCol w:w="2304"/>
        <w:gridCol w:w="3096"/>
        <w:gridCol w:w="4032"/>
      </w:tblGrid>
      <w:tr w:rsidR="00683365" w14:paraId="16337AFE" w14:textId="77777777">
        <w:trPr>
          <w:jc w:val="center"/>
        </w:trPr>
        <w:tc>
          <w:tcPr>
            <w:tcW w:w="2304" w:type="dxa"/>
            <w:shd w:val="clear" w:color="auto" w:fill="14110D"/>
            <w:vAlign w:val="center"/>
          </w:tcPr>
          <w:p w14:paraId="5E452C05" w14:textId="77777777" w:rsidR="00683365" w:rsidRDefault="00000000">
            <w:r>
              <w:rPr>
                <w:b/>
                <w:color w:val="FFFFFF"/>
                <w:sz w:val="19"/>
              </w:rPr>
              <w:t>Component</w:t>
            </w:r>
          </w:p>
        </w:tc>
        <w:tc>
          <w:tcPr>
            <w:tcW w:w="3096" w:type="dxa"/>
            <w:shd w:val="clear" w:color="auto" w:fill="14110D"/>
            <w:vAlign w:val="center"/>
          </w:tcPr>
          <w:p w14:paraId="1EB69E6D" w14:textId="77777777" w:rsidR="00683365" w:rsidRDefault="00000000">
            <w:r>
              <w:rPr>
                <w:b/>
                <w:color w:val="FFFFFF"/>
                <w:sz w:val="19"/>
              </w:rPr>
              <w:t>Delivery state</w:t>
            </w:r>
          </w:p>
        </w:tc>
        <w:tc>
          <w:tcPr>
            <w:tcW w:w="4032" w:type="dxa"/>
            <w:shd w:val="clear" w:color="auto" w:fill="14110D"/>
            <w:vAlign w:val="center"/>
          </w:tcPr>
          <w:p w14:paraId="5EE87092" w14:textId="77777777" w:rsidR="00683365" w:rsidRDefault="00000000">
            <w:r>
              <w:rPr>
                <w:b/>
                <w:color w:val="FFFFFF"/>
                <w:sz w:val="19"/>
              </w:rPr>
              <w:t>Client action</w:t>
            </w:r>
          </w:p>
        </w:tc>
      </w:tr>
      <w:tr w:rsidR="00683365" w14:paraId="6603F7CC" w14:textId="77777777">
        <w:trPr>
          <w:jc w:val="center"/>
        </w:trPr>
        <w:tc>
          <w:tcPr>
            <w:tcW w:w="2304" w:type="dxa"/>
            <w:shd w:val="clear" w:color="auto" w:fill="F7F3EB"/>
            <w:vAlign w:val="center"/>
          </w:tcPr>
          <w:p w14:paraId="50020F9B" w14:textId="77777777" w:rsidR="00683365" w:rsidRDefault="00000000">
            <w:r>
              <w:rPr>
                <w:sz w:val="19"/>
              </w:rPr>
              <w:t>Website source changes</w:t>
            </w:r>
          </w:p>
        </w:tc>
        <w:tc>
          <w:tcPr>
            <w:tcW w:w="3096" w:type="dxa"/>
            <w:shd w:val="clear" w:color="auto" w:fill="F7F3EB"/>
            <w:vAlign w:val="center"/>
          </w:tcPr>
          <w:p w14:paraId="7A1D8306" w14:textId="77777777" w:rsidR="00683365" w:rsidRDefault="00000000">
            <w:r>
              <w:rPr>
                <w:sz w:val="19"/>
              </w:rPr>
              <w:t>Committed and pushed to GitHub main</w:t>
            </w:r>
          </w:p>
        </w:tc>
        <w:tc>
          <w:tcPr>
            <w:tcW w:w="4032" w:type="dxa"/>
            <w:shd w:val="clear" w:color="auto" w:fill="F7F3EB"/>
            <w:vAlign w:val="center"/>
          </w:tcPr>
          <w:p w14:paraId="59387597" w14:textId="77777777" w:rsidR="00683365" w:rsidRDefault="00000000">
            <w:r>
              <w:rPr>
                <w:sz w:val="19"/>
              </w:rPr>
              <w:t>Confirm hosting deployment completes.</w:t>
            </w:r>
          </w:p>
        </w:tc>
      </w:tr>
      <w:tr w:rsidR="00683365" w14:paraId="2A6DA9D5" w14:textId="77777777">
        <w:trPr>
          <w:jc w:val="center"/>
        </w:trPr>
        <w:tc>
          <w:tcPr>
            <w:tcW w:w="2304" w:type="dxa"/>
            <w:vAlign w:val="center"/>
          </w:tcPr>
          <w:p w14:paraId="41463410" w14:textId="77777777" w:rsidR="00683365" w:rsidRDefault="00000000">
            <w:r>
              <w:rPr>
                <w:sz w:val="19"/>
              </w:rPr>
              <w:t>Sitemap</w:t>
            </w:r>
          </w:p>
        </w:tc>
        <w:tc>
          <w:tcPr>
            <w:tcW w:w="3096" w:type="dxa"/>
            <w:vAlign w:val="center"/>
          </w:tcPr>
          <w:p w14:paraId="3D481351" w14:textId="77777777" w:rsidR="00683365" w:rsidRDefault="00000000">
            <w:r>
              <w:rPr>
                <w:sz w:val="19"/>
              </w:rPr>
              <w:t>Accepted by Google Search Console</w:t>
            </w:r>
          </w:p>
        </w:tc>
        <w:tc>
          <w:tcPr>
            <w:tcW w:w="4032" w:type="dxa"/>
            <w:vAlign w:val="center"/>
          </w:tcPr>
          <w:p w14:paraId="1119EB89" w14:textId="77777777" w:rsidR="00683365" w:rsidRDefault="00000000">
            <w:r>
              <w:rPr>
                <w:sz w:val="19"/>
              </w:rPr>
              <w:t>Review Page Indexing after 24-48 hours.</w:t>
            </w:r>
          </w:p>
        </w:tc>
      </w:tr>
      <w:tr w:rsidR="00683365" w14:paraId="0EED91E3" w14:textId="77777777">
        <w:trPr>
          <w:jc w:val="center"/>
        </w:trPr>
        <w:tc>
          <w:tcPr>
            <w:tcW w:w="2304" w:type="dxa"/>
            <w:shd w:val="clear" w:color="auto" w:fill="F7F3EB"/>
            <w:vAlign w:val="center"/>
          </w:tcPr>
          <w:p w14:paraId="4C1919A9" w14:textId="77777777" w:rsidR="00683365" w:rsidRDefault="00000000">
            <w:r>
              <w:rPr>
                <w:sz w:val="19"/>
              </w:rPr>
              <w:t>Analytics</w:t>
            </w:r>
          </w:p>
        </w:tc>
        <w:tc>
          <w:tcPr>
            <w:tcW w:w="3096" w:type="dxa"/>
            <w:shd w:val="clear" w:color="auto" w:fill="F7F3EB"/>
            <w:vAlign w:val="center"/>
          </w:tcPr>
          <w:p w14:paraId="79FA3498" w14:textId="77777777" w:rsidR="00683365" w:rsidRDefault="00000000">
            <w:r>
              <w:rPr>
                <w:sz w:val="19"/>
              </w:rPr>
              <w:t>Tag added</w:t>
            </w:r>
          </w:p>
        </w:tc>
        <w:tc>
          <w:tcPr>
            <w:tcW w:w="4032" w:type="dxa"/>
            <w:shd w:val="clear" w:color="auto" w:fill="F7F3EB"/>
            <w:vAlign w:val="center"/>
          </w:tcPr>
          <w:p w14:paraId="0EC0A102" w14:textId="77777777" w:rsidR="00683365" w:rsidRDefault="00000000">
            <w:r>
              <w:rPr>
                <w:sz w:val="19"/>
              </w:rPr>
              <w:t>Check GA4 Realtime after deployment.</w:t>
            </w:r>
          </w:p>
        </w:tc>
      </w:tr>
      <w:tr w:rsidR="00683365" w14:paraId="237FA3FF" w14:textId="77777777">
        <w:trPr>
          <w:jc w:val="center"/>
        </w:trPr>
        <w:tc>
          <w:tcPr>
            <w:tcW w:w="2304" w:type="dxa"/>
            <w:vAlign w:val="center"/>
          </w:tcPr>
          <w:p w14:paraId="4B0261DE" w14:textId="77777777" w:rsidR="00683365" w:rsidRDefault="00000000">
            <w:r>
              <w:rPr>
                <w:sz w:val="19"/>
              </w:rPr>
              <w:t>Web3Forms</w:t>
            </w:r>
          </w:p>
        </w:tc>
        <w:tc>
          <w:tcPr>
            <w:tcW w:w="3096" w:type="dxa"/>
            <w:vAlign w:val="center"/>
          </w:tcPr>
          <w:p w14:paraId="35716887" w14:textId="77777777" w:rsidR="00683365" w:rsidRDefault="00000000">
            <w:r>
              <w:rPr>
                <w:sz w:val="19"/>
              </w:rPr>
              <w:t>Form integration added</w:t>
            </w:r>
          </w:p>
        </w:tc>
        <w:tc>
          <w:tcPr>
            <w:tcW w:w="4032" w:type="dxa"/>
            <w:vAlign w:val="center"/>
          </w:tcPr>
          <w:p w14:paraId="5AC3C594" w14:textId="77777777" w:rsidR="00683365" w:rsidRDefault="00000000">
            <w:r>
              <w:rPr>
                <w:sz w:val="19"/>
              </w:rPr>
              <w:t>Send and confirm one live test enquiry.</w:t>
            </w:r>
          </w:p>
        </w:tc>
      </w:tr>
    </w:tbl>
    <w:p w14:paraId="72C33052" w14:textId="77777777" w:rsidR="00683365" w:rsidRDefault="00683365">
      <w:pPr>
        <w:spacing w:after="40"/>
      </w:pPr>
    </w:p>
    <w:p w14:paraId="4521ACF4" w14:textId="77777777" w:rsidR="00683365" w:rsidRDefault="00000000">
      <w:pPr>
        <w:pStyle w:val="Heading1"/>
        <w:spacing w:before="240" w:after="140"/>
      </w:pPr>
      <w:r>
        <w:t>Recommended phase two</w:t>
      </w:r>
    </w:p>
    <w:p w14:paraId="37F4ED86" w14:textId="77777777" w:rsidR="00683365" w:rsidRDefault="00000000">
      <w:pPr>
        <w:pStyle w:val="ListBullet"/>
        <w:spacing w:after="60"/>
      </w:pPr>
      <w:r>
        <w:t>Configure GA4 conversion events for successful enquiry submissions and key contact actions.</w:t>
      </w:r>
    </w:p>
    <w:p w14:paraId="4A490233" w14:textId="77777777" w:rsidR="00683365" w:rsidRDefault="00000000">
      <w:pPr>
        <w:pStyle w:val="ListBullet"/>
        <w:spacing w:after="60"/>
      </w:pPr>
      <w:r>
        <w:t>Add separate service and portfolio-story URLs with unique content, title tags and descriptions.</w:t>
      </w:r>
    </w:p>
    <w:p w14:paraId="6DE6342B" w14:textId="77777777" w:rsidR="00683365" w:rsidRDefault="00000000">
      <w:pPr>
        <w:pStyle w:val="ListBullet"/>
        <w:spacing w:after="60"/>
      </w:pPr>
      <w:r>
        <w:t>Add structured data for the local business, services, reviews and images where appropriate.</w:t>
      </w:r>
    </w:p>
    <w:p w14:paraId="336C4710" w14:textId="77777777" w:rsidR="00683365" w:rsidRDefault="00000000">
      <w:pPr>
        <w:pStyle w:val="ListBullet"/>
        <w:spacing w:after="60"/>
      </w:pPr>
      <w:r>
        <w:t>Review Search Console monthly for index coverage, search queries, clicks and Core Web Vitals.</w:t>
      </w:r>
    </w:p>
    <w:p w14:paraId="5BEF0AF3" w14:textId="77777777" w:rsidR="00683365" w:rsidRDefault="00000000">
      <w:pPr>
        <w:pStyle w:val="ListBullet"/>
        <w:spacing w:after="60"/>
      </w:pPr>
      <w:r>
        <w:t>Create a simple monthly report covering organic traffic, enquiries, top search terms and next SEO opportunities.</w:t>
      </w:r>
    </w:p>
    <w:p w14:paraId="7C83F9D2" w14:textId="77777777" w:rsidR="00683365" w:rsidRDefault="00000000">
      <w:pPr>
        <w:pStyle w:val="Heading1"/>
        <w:spacing w:before="240" w:after="140"/>
      </w:pPr>
      <w:r>
        <w:t>Important expectation</w:t>
      </w:r>
    </w:p>
    <w:p w14:paraId="6E13DC8E" w14:textId="77777777" w:rsidR="00683365" w:rsidRDefault="00000000">
      <w:pPr>
        <w:spacing w:after="120" w:line="269" w:lineRule="auto"/>
      </w:pPr>
      <w:r>
        <w:t>SEO creates the technical foundation for Google to find and understand the website. Meaningful organic visibility usually develops over time as Google crawls the site and the site earns relevance, content depth and links. Analytics and form testing should be validated on the published site after the hosting provider completes deployment.</w:t>
      </w:r>
    </w:p>
    <w:sectPr w:rsidR="00683365" w:rsidSect="00034616">
      <w:footerReference w:type="default" r:id="rId8"/>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701012" w14:textId="77777777" w:rsidR="00C107C1" w:rsidRDefault="00C107C1">
      <w:pPr>
        <w:spacing w:after="0" w:line="240" w:lineRule="auto"/>
      </w:pPr>
      <w:r>
        <w:separator/>
      </w:r>
    </w:p>
  </w:endnote>
  <w:endnote w:type="continuationSeparator" w:id="0">
    <w:p w14:paraId="6E6FA5BE" w14:textId="77777777" w:rsidR="00C107C1" w:rsidRDefault="00C107C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3EBC9B" w14:textId="77777777" w:rsidR="00683365" w:rsidRDefault="00000000">
    <w:pPr>
      <w:pStyle w:val="Footer"/>
      <w:jc w:val="center"/>
    </w:pPr>
    <w:proofErr w:type="spellStart"/>
    <w:r>
      <w:rPr>
        <w:color w:val="6C6861"/>
        <w:sz w:val="16"/>
      </w:rPr>
      <w:t>Nivesah</w:t>
    </w:r>
    <w:proofErr w:type="spellEnd"/>
    <w:r>
      <w:rPr>
        <w:color w:val="6C6861"/>
        <w:sz w:val="16"/>
      </w:rPr>
      <w:t xml:space="preserve"> Weddings - Digital Implementation Report | 14 July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FE53F3" w14:textId="77777777" w:rsidR="00C107C1" w:rsidRDefault="00C107C1">
      <w:pPr>
        <w:spacing w:after="0" w:line="240" w:lineRule="auto"/>
      </w:pPr>
      <w:r>
        <w:separator/>
      </w:r>
    </w:p>
  </w:footnote>
  <w:footnote w:type="continuationSeparator" w:id="0">
    <w:p w14:paraId="3D4DBA61" w14:textId="77777777" w:rsidR="00C107C1" w:rsidRDefault="00C107C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96333013">
    <w:abstractNumId w:val="8"/>
  </w:num>
  <w:num w:numId="2" w16cid:durableId="525405839">
    <w:abstractNumId w:val="6"/>
  </w:num>
  <w:num w:numId="3" w16cid:durableId="324826450">
    <w:abstractNumId w:val="5"/>
  </w:num>
  <w:num w:numId="4" w16cid:durableId="1058822322">
    <w:abstractNumId w:val="4"/>
  </w:num>
  <w:num w:numId="5" w16cid:durableId="167524903">
    <w:abstractNumId w:val="7"/>
  </w:num>
  <w:num w:numId="6" w16cid:durableId="1987974935">
    <w:abstractNumId w:val="3"/>
  </w:num>
  <w:num w:numId="7" w16cid:durableId="1999922314">
    <w:abstractNumId w:val="2"/>
  </w:num>
  <w:num w:numId="8" w16cid:durableId="1955626457">
    <w:abstractNumId w:val="1"/>
  </w:num>
  <w:num w:numId="9" w16cid:durableId="500832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2A76"/>
    <w:rsid w:val="0015074B"/>
    <w:rsid w:val="0029639D"/>
    <w:rsid w:val="00326F90"/>
    <w:rsid w:val="003C1243"/>
    <w:rsid w:val="00683365"/>
    <w:rsid w:val="00AA1D8D"/>
    <w:rsid w:val="00B47730"/>
    <w:rsid w:val="00C107C1"/>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450CAC2"/>
  <w14:defaultImageDpi w14:val="300"/>
  <w15:docId w15:val="{95A03CCD-825D-4D0E-BB68-F26B2146ED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eastAsia="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4110D"/>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6B6B4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4110D"/>
      <w:spacing w:val="5"/>
      <w:kern w:val="28"/>
      <w:sz w:val="6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5</Pages>
  <Words>910</Words>
  <Characters>5193</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6091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Bhushan wagh</cp:lastModifiedBy>
  <cp:revision>2</cp:revision>
  <dcterms:created xsi:type="dcterms:W3CDTF">2013-12-23T23:15:00Z</dcterms:created>
  <dcterms:modified xsi:type="dcterms:W3CDTF">2026-07-14T05:29:00Z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270dbd3e-0f9f-40ba-b33b-9956cf050ac8</vt:lpwstr>
  </property>
</Properties>
</file>