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66953" w14:textId="68B26DEB" w:rsidR="009912B7" w:rsidRPr="009912B7" w:rsidRDefault="009912B7" w:rsidP="009912B7"/>
    <w:p w14:paraId="63E685FB" w14:textId="77777777" w:rsidR="009912B7" w:rsidRPr="009912B7" w:rsidRDefault="009912B7" w:rsidP="009912B7">
      <w:pPr>
        <w:rPr>
          <w:b/>
          <w:bCs/>
        </w:rPr>
      </w:pPr>
      <w:r w:rsidRPr="009912B7">
        <w:rPr>
          <w:b/>
          <w:bCs/>
        </w:rPr>
        <w:t>SOFTWARE ENGINEERING LAB – 6</w:t>
      </w:r>
    </w:p>
    <w:p w14:paraId="1DAEE2D9" w14:textId="77777777" w:rsidR="009912B7" w:rsidRPr="009912B7" w:rsidRDefault="009912B7" w:rsidP="009912B7">
      <w:pPr>
        <w:rPr>
          <w:b/>
          <w:bCs/>
        </w:rPr>
      </w:pPr>
      <w:r w:rsidRPr="009912B7">
        <w:rPr>
          <w:b/>
          <w:bCs/>
        </w:rPr>
        <w:t>Sequence Diagram for Hospital Management System (HMS)</w:t>
      </w:r>
    </w:p>
    <w:p w14:paraId="5941718D" w14:textId="77777777" w:rsidR="009912B7" w:rsidRPr="009912B7" w:rsidRDefault="009912B7" w:rsidP="009912B7">
      <w:pPr>
        <w:rPr>
          <w:b/>
          <w:bCs/>
        </w:rPr>
      </w:pPr>
      <w:r w:rsidRPr="009912B7">
        <w:rPr>
          <w:b/>
          <w:bCs/>
        </w:rPr>
        <w:t>1. Aim</w:t>
      </w:r>
    </w:p>
    <w:p w14:paraId="3EAE1C71" w14:textId="77777777" w:rsidR="009912B7" w:rsidRPr="009912B7" w:rsidRDefault="009912B7" w:rsidP="009912B7">
      <w:r w:rsidRPr="009912B7">
        <w:t>To draw the UML Sequence Diagram for the Hospital Management System (HMS) to represent the interaction between the Patient, Accountant, Bill, and Payment during the bill generation and payment process.</w:t>
      </w:r>
    </w:p>
    <w:p w14:paraId="3885FC4F" w14:textId="77777777" w:rsidR="009912B7" w:rsidRPr="009912B7" w:rsidRDefault="009912B7" w:rsidP="009912B7">
      <w:pPr>
        <w:rPr>
          <w:b/>
          <w:bCs/>
        </w:rPr>
      </w:pPr>
      <w:r w:rsidRPr="009912B7">
        <w:rPr>
          <w:b/>
          <w:bCs/>
        </w:rPr>
        <w:t>2. Theory</w:t>
      </w:r>
    </w:p>
    <w:p w14:paraId="072D33B3" w14:textId="77777777" w:rsidR="009912B7" w:rsidRPr="009912B7" w:rsidRDefault="009912B7" w:rsidP="009912B7">
      <w:r w:rsidRPr="009912B7">
        <w:t xml:space="preserve">A Sequence Diagram is a UML </w:t>
      </w:r>
      <w:proofErr w:type="spellStart"/>
      <w:r w:rsidRPr="009912B7">
        <w:t>behavioral</w:t>
      </w:r>
      <w:proofErr w:type="spellEnd"/>
      <w:r w:rsidRPr="009912B7">
        <w:t xml:space="preserve"> diagram that represents the chronological exchange of messages between actors and objects in a system.</w:t>
      </w:r>
    </w:p>
    <w:p w14:paraId="6C251B10" w14:textId="77777777" w:rsidR="009912B7" w:rsidRPr="009912B7" w:rsidRDefault="009912B7" w:rsidP="009912B7">
      <w:r w:rsidRPr="009912B7">
        <w:t>It describes how different components collaborate to perform a specific operation. The vertical lifelines represent participating objects, while horizontal arrows represent messages exchanged between them.</w:t>
      </w:r>
    </w:p>
    <w:p w14:paraId="668C2820" w14:textId="77777777" w:rsidR="009912B7" w:rsidRPr="009912B7" w:rsidRDefault="009912B7" w:rsidP="009912B7">
      <w:r w:rsidRPr="009912B7">
        <w:t>For this lab, the Sequence Diagram is based on the existing use cases:</w:t>
      </w:r>
    </w:p>
    <w:p w14:paraId="29EC4272" w14:textId="77777777" w:rsidR="009912B7" w:rsidRPr="009912B7" w:rsidRDefault="009912B7" w:rsidP="009912B7">
      <w:pPr>
        <w:numPr>
          <w:ilvl w:val="0"/>
          <w:numId w:val="1"/>
        </w:numPr>
      </w:pPr>
      <w:r w:rsidRPr="009912B7">
        <w:t>UC-7: Generate Bill</w:t>
      </w:r>
    </w:p>
    <w:p w14:paraId="67BDDBB0" w14:textId="77777777" w:rsidR="009912B7" w:rsidRPr="009912B7" w:rsidRDefault="009912B7" w:rsidP="009912B7">
      <w:pPr>
        <w:numPr>
          <w:ilvl w:val="0"/>
          <w:numId w:val="1"/>
        </w:numPr>
      </w:pPr>
      <w:r w:rsidRPr="009912B7">
        <w:t>UC-8: Record Payment</w:t>
      </w:r>
    </w:p>
    <w:p w14:paraId="79A1EBB1" w14:textId="77777777" w:rsidR="009912B7" w:rsidRPr="009912B7" w:rsidRDefault="009912B7" w:rsidP="009912B7">
      <w:r w:rsidRPr="009912B7">
        <w:t>The diagram represents the process of generating a hospital bill, calculating the total amount, recording the payment, and generating a payment receipt.</w:t>
      </w:r>
    </w:p>
    <w:p w14:paraId="53DBCFB3" w14:textId="77777777" w:rsidR="009912B7" w:rsidRPr="009912B7" w:rsidRDefault="009912B7" w:rsidP="009912B7">
      <w:r w:rsidRPr="009912B7">
        <w:t>Precondition: The user is logged in, and the Patient has billable hospital services.</w:t>
      </w:r>
    </w:p>
    <w:p w14:paraId="32BBDD2C" w14:textId="77777777" w:rsidR="009912B7" w:rsidRPr="009912B7" w:rsidRDefault="009912B7" w:rsidP="009912B7">
      <w:r w:rsidRPr="009912B7">
        <w:t>Postcondition: The bill is generated, the payment is recorded, and a receipt is generated after successful payment.</w:t>
      </w:r>
    </w:p>
    <w:p w14:paraId="6C209DF9" w14:textId="77777777" w:rsidR="009912B7" w:rsidRPr="009912B7" w:rsidRDefault="009912B7" w:rsidP="009912B7">
      <w:r w:rsidRPr="009912B7">
        <w:t>This lab uses a different HMS workflow from Lab-5, which covered appointment booking. All actors and classes remain consistent with the existing project documentation.</w:t>
      </w:r>
    </w:p>
    <w:p w14:paraId="3A59541E" w14:textId="77777777" w:rsidR="009912B7" w:rsidRPr="009912B7" w:rsidRDefault="009912B7" w:rsidP="009912B7">
      <w:pPr>
        <w:rPr>
          <w:b/>
          <w:bCs/>
        </w:rPr>
      </w:pPr>
      <w:r w:rsidRPr="009912B7">
        <w:rPr>
          <w:b/>
          <w:bCs/>
        </w:rPr>
        <w:t>3. Sequence Diagram</w:t>
      </w:r>
    </w:p>
    <w:p w14:paraId="0FFCC3B7" w14:textId="1D9EB5E3" w:rsidR="009912B7" w:rsidRPr="009912B7" w:rsidRDefault="009912B7" w:rsidP="009912B7">
      <w:r w:rsidRPr="009912B7">
        <w:lastRenderedPageBreak/>
        <w:drawing>
          <wp:inline distT="0" distB="0" distL="0" distR="0" wp14:anchorId="3F135667" wp14:editId="5619B81A">
            <wp:extent cx="5731510" cy="4197350"/>
            <wp:effectExtent l="0" t="0" r="2540" b="0"/>
            <wp:docPr id="1275199487" name="Picture 2" descr="HMS Billing and Payment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MS Billing and Payment Sequence Diagra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9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CFB86" w14:textId="77777777" w:rsidR="009912B7" w:rsidRPr="009912B7" w:rsidRDefault="009912B7" w:rsidP="009912B7">
      <w:r w:rsidRPr="009912B7">
        <w:t>Figure 6.1: Sequence Diagram – HMS Billing and Payment (UC-7, UC-8)</w:t>
      </w:r>
    </w:p>
    <w:p w14:paraId="147A3ECA" w14:textId="77777777" w:rsidR="009912B7" w:rsidRPr="009912B7" w:rsidRDefault="009912B7" w:rsidP="009912B7">
      <w:r w:rsidRPr="009912B7">
        <w:t>Download Sequence Diagram – Lab 6 (PNG)</w:t>
      </w:r>
    </w:p>
    <w:p w14:paraId="30C78FA5" w14:textId="77777777" w:rsidR="009912B7" w:rsidRPr="009912B7" w:rsidRDefault="009912B7" w:rsidP="009912B7">
      <w:pPr>
        <w:rPr>
          <w:b/>
          <w:bCs/>
        </w:rPr>
      </w:pPr>
      <w:r w:rsidRPr="009912B7">
        <w:rPr>
          <w:b/>
          <w:bCs/>
        </w:rPr>
        <w:t>4. Explanation of the Sequence Diagram</w:t>
      </w:r>
    </w:p>
    <w:p w14:paraId="72DE729F" w14:textId="77777777" w:rsidR="009912B7" w:rsidRPr="009912B7" w:rsidRDefault="009912B7" w:rsidP="009912B7">
      <w:r w:rsidRPr="009912B7">
        <w:t>The sequence diagram represents the interaction between the Patient, Accountant, Bill, and Payment during the billing and payment process.</w:t>
      </w:r>
    </w:p>
    <w:p w14:paraId="5AE03B1E" w14:textId="77777777" w:rsidR="009912B7" w:rsidRPr="009912B7" w:rsidRDefault="009912B7" w:rsidP="009912B7">
      <w:pPr>
        <w:rPr>
          <w:b/>
          <w:bCs/>
        </w:rPr>
      </w:pPr>
      <w:r w:rsidRPr="009912B7">
        <w:rPr>
          <w:b/>
          <w:bCs/>
        </w:rPr>
        <w:t>Step-by-step interaction</w:t>
      </w:r>
    </w:p>
    <w:p w14:paraId="6748C364" w14:textId="77777777" w:rsidR="009912B7" w:rsidRPr="009912B7" w:rsidRDefault="009912B7" w:rsidP="009912B7">
      <w:r w:rsidRPr="009912B7">
        <w:t xml:space="preserve">1. Request Bill: The Patient requests the bill from the </w:t>
      </w:r>
      <w:proofErr w:type="gramStart"/>
      <w:r w:rsidRPr="009912B7">
        <w:t>Accountant</w:t>
      </w:r>
      <w:proofErr w:type="gramEnd"/>
      <w:r w:rsidRPr="009912B7">
        <w:t>.</w:t>
      </w:r>
    </w:p>
    <w:p w14:paraId="6D7CB6D5" w14:textId="77777777" w:rsidR="009912B7" w:rsidRPr="009912B7" w:rsidRDefault="009912B7" w:rsidP="009912B7">
      <w:r w:rsidRPr="009912B7">
        <w:t xml:space="preserve">2. Generate Bill: The Accountant invokes the </w:t>
      </w:r>
      <w:proofErr w:type="gramStart"/>
      <w:r w:rsidRPr="009912B7">
        <w:t>generate(</w:t>
      </w:r>
      <w:proofErr w:type="gramEnd"/>
      <w:r w:rsidRPr="009912B7">
        <w:t>) method of the Bill class.</w:t>
      </w:r>
    </w:p>
    <w:p w14:paraId="647EEB9C" w14:textId="77777777" w:rsidR="009912B7" w:rsidRPr="009912B7" w:rsidRDefault="009912B7" w:rsidP="009912B7">
      <w:r w:rsidRPr="009912B7">
        <w:t xml:space="preserve">3. Calculate Total: The Bill object invokes </w:t>
      </w:r>
      <w:proofErr w:type="spellStart"/>
      <w:proofErr w:type="gramStart"/>
      <w:r w:rsidRPr="009912B7">
        <w:t>calculateTotal</w:t>
      </w:r>
      <w:proofErr w:type="spellEnd"/>
      <w:r w:rsidRPr="009912B7">
        <w:t>(</w:t>
      </w:r>
      <w:proofErr w:type="gramEnd"/>
      <w:r w:rsidRPr="009912B7">
        <w:t>) to calculate the total amount payable for hospital services, including consultation, laboratory tests, medicines, and room charges, where applicable.</w:t>
      </w:r>
    </w:p>
    <w:p w14:paraId="74219E9A" w14:textId="77777777" w:rsidR="009912B7" w:rsidRPr="009912B7" w:rsidRDefault="009912B7" w:rsidP="009912B7">
      <w:r w:rsidRPr="009912B7">
        <w:t xml:space="preserve">4. Return Bill Details: The Bill object returns the calculated amount and bill details to the </w:t>
      </w:r>
      <w:proofErr w:type="gramStart"/>
      <w:r w:rsidRPr="009912B7">
        <w:t>Accountant</w:t>
      </w:r>
      <w:proofErr w:type="gramEnd"/>
      <w:r w:rsidRPr="009912B7">
        <w:t>.</w:t>
      </w:r>
    </w:p>
    <w:p w14:paraId="48CE7F78" w14:textId="77777777" w:rsidR="009912B7" w:rsidRPr="009912B7" w:rsidRDefault="009912B7" w:rsidP="009912B7">
      <w:r w:rsidRPr="009912B7">
        <w:t>5. Present Bill: The Accountant presents the bill amount to the Patient.</w:t>
      </w:r>
    </w:p>
    <w:p w14:paraId="34FCEC72" w14:textId="77777777" w:rsidR="009912B7" w:rsidRPr="009912B7" w:rsidRDefault="009912B7" w:rsidP="009912B7">
      <w:r w:rsidRPr="009912B7">
        <w:t>6. Select Payment Mode: The Patient selects a payment mode from the supported options: Cash, Card, or UPI.</w:t>
      </w:r>
    </w:p>
    <w:p w14:paraId="6607A0B0" w14:textId="77777777" w:rsidR="009912B7" w:rsidRPr="009912B7" w:rsidRDefault="009912B7" w:rsidP="009912B7">
      <w:r w:rsidRPr="009912B7">
        <w:t xml:space="preserve">7. Record Payment: The Accountant invokes the </w:t>
      </w:r>
      <w:proofErr w:type="spellStart"/>
      <w:proofErr w:type="gramStart"/>
      <w:r w:rsidRPr="009912B7">
        <w:t>makePayment</w:t>
      </w:r>
      <w:proofErr w:type="spellEnd"/>
      <w:r w:rsidRPr="009912B7">
        <w:t>(</w:t>
      </w:r>
      <w:proofErr w:type="gramEnd"/>
      <w:r w:rsidRPr="009912B7">
        <w:t>) method of the Payment class, providing the payment amount and mode.</w:t>
      </w:r>
    </w:p>
    <w:p w14:paraId="4DAC6085" w14:textId="77777777" w:rsidR="009912B7" w:rsidRPr="009912B7" w:rsidRDefault="009912B7" w:rsidP="009912B7">
      <w:r w:rsidRPr="009912B7">
        <w:t>8. Update Bill Status: The Payment object updates the payment status associated with the Bill.</w:t>
      </w:r>
    </w:p>
    <w:p w14:paraId="68FFAD53" w14:textId="77777777" w:rsidR="009912B7" w:rsidRPr="009912B7" w:rsidRDefault="009912B7" w:rsidP="009912B7">
      <w:r w:rsidRPr="009912B7">
        <w:lastRenderedPageBreak/>
        <w:t>9. Confirm Payment Status: The Bill object confirms the updated payment status.</w:t>
      </w:r>
    </w:p>
    <w:p w14:paraId="33A92F48" w14:textId="77777777" w:rsidR="009912B7" w:rsidRPr="009912B7" w:rsidRDefault="009912B7" w:rsidP="009912B7">
      <w:r w:rsidRPr="009912B7">
        <w:t xml:space="preserve">10. Generate Receipt: The Payment object invokes </w:t>
      </w:r>
      <w:proofErr w:type="spellStart"/>
      <w:proofErr w:type="gramStart"/>
      <w:r w:rsidRPr="009912B7">
        <w:t>generateReceipt</w:t>
      </w:r>
      <w:proofErr w:type="spellEnd"/>
      <w:r w:rsidRPr="009912B7">
        <w:t>(</w:t>
      </w:r>
      <w:proofErr w:type="gramEnd"/>
      <w:r w:rsidRPr="009912B7">
        <w:t>) to generate the payment receipt.</w:t>
      </w:r>
    </w:p>
    <w:p w14:paraId="7C87A6BC" w14:textId="77777777" w:rsidR="009912B7" w:rsidRPr="009912B7" w:rsidRDefault="009912B7" w:rsidP="009912B7">
      <w:r w:rsidRPr="009912B7">
        <w:t xml:space="preserve">11. Return Payment Confirmation: The Payment object returns the payment confirmation and receipt details to the </w:t>
      </w:r>
      <w:proofErr w:type="gramStart"/>
      <w:r w:rsidRPr="009912B7">
        <w:t>Accountant</w:t>
      </w:r>
      <w:proofErr w:type="gramEnd"/>
      <w:r w:rsidRPr="009912B7">
        <w:t>.</w:t>
      </w:r>
    </w:p>
    <w:p w14:paraId="7B14625E" w14:textId="77777777" w:rsidR="009912B7" w:rsidRPr="009912B7" w:rsidRDefault="009912B7" w:rsidP="009912B7">
      <w:r w:rsidRPr="009912B7">
        <w:t>12. Provide Receipt: The Accountant provides the generated receipt to the Patient, completing the payment process.</w:t>
      </w:r>
    </w:p>
    <w:p w14:paraId="580EBBE3" w14:textId="77777777" w:rsidR="009912B7" w:rsidRPr="009912B7" w:rsidRDefault="009912B7" w:rsidP="009912B7">
      <w:pPr>
        <w:rPr>
          <w:b/>
          <w:bCs/>
        </w:rPr>
      </w:pPr>
      <w:r w:rsidRPr="009912B7">
        <w:rPr>
          <w:b/>
          <w:bCs/>
        </w:rPr>
        <w:t>5. Relationship with Existing HMS Classes</w:t>
      </w:r>
    </w:p>
    <w:p w14:paraId="484AEA87" w14:textId="77777777" w:rsidR="009912B7" w:rsidRPr="009912B7" w:rsidRDefault="009912B7" w:rsidP="009912B7">
      <w:r w:rsidRPr="009912B7">
        <w:t>The sequence diagram uses the classes defined in Lab-3.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6"/>
        <w:gridCol w:w="3759"/>
        <w:gridCol w:w="3172"/>
      </w:tblGrid>
      <w:tr w:rsidR="009912B7" w:rsidRPr="009912B7" w14:paraId="77CB4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40891" w14:textId="77777777" w:rsidR="009912B7" w:rsidRPr="009912B7" w:rsidRDefault="009912B7" w:rsidP="009912B7">
            <w:pPr>
              <w:rPr>
                <w:b/>
                <w:bCs/>
              </w:rPr>
            </w:pPr>
            <w:r w:rsidRPr="009912B7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0499A67B" w14:textId="77777777" w:rsidR="009912B7" w:rsidRPr="009912B7" w:rsidRDefault="009912B7" w:rsidP="009912B7">
            <w:pPr>
              <w:rPr>
                <w:b/>
                <w:bCs/>
              </w:rPr>
            </w:pPr>
            <w:r w:rsidRPr="009912B7">
              <w:rPr>
                <w:b/>
                <w:bCs/>
              </w:rPr>
              <w:t>Relevant Attributes</w:t>
            </w:r>
          </w:p>
        </w:tc>
        <w:tc>
          <w:tcPr>
            <w:tcW w:w="0" w:type="auto"/>
            <w:vAlign w:val="center"/>
            <w:hideMark/>
          </w:tcPr>
          <w:p w14:paraId="15945D48" w14:textId="77777777" w:rsidR="009912B7" w:rsidRPr="009912B7" w:rsidRDefault="009912B7" w:rsidP="009912B7">
            <w:pPr>
              <w:rPr>
                <w:b/>
                <w:bCs/>
              </w:rPr>
            </w:pPr>
            <w:r w:rsidRPr="009912B7">
              <w:rPr>
                <w:b/>
                <w:bCs/>
              </w:rPr>
              <w:t>Relevant Methods</w:t>
            </w:r>
          </w:p>
        </w:tc>
      </w:tr>
      <w:tr w:rsidR="009912B7" w:rsidRPr="009912B7" w14:paraId="28A07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5A59E" w14:textId="77777777" w:rsidR="009912B7" w:rsidRPr="009912B7" w:rsidRDefault="009912B7" w:rsidP="009912B7">
            <w:r w:rsidRPr="009912B7">
              <w:t>Patient</w:t>
            </w:r>
          </w:p>
        </w:tc>
        <w:tc>
          <w:tcPr>
            <w:tcW w:w="0" w:type="auto"/>
            <w:vAlign w:val="center"/>
            <w:hideMark/>
          </w:tcPr>
          <w:p w14:paraId="585F8161" w14:textId="77777777" w:rsidR="009912B7" w:rsidRPr="009912B7" w:rsidRDefault="009912B7" w:rsidP="009912B7">
            <w:proofErr w:type="spellStart"/>
            <w:r w:rsidRPr="009912B7">
              <w:t>patientId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F33E0D" w14:textId="77777777" w:rsidR="009912B7" w:rsidRPr="009912B7" w:rsidRDefault="009912B7" w:rsidP="009912B7">
            <w:proofErr w:type="spellStart"/>
            <w:proofErr w:type="gramStart"/>
            <w:r w:rsidRPr="009912B7">
              <w:t>viewBills</w:t>
            </w:r>
            <w:proofErr w:type="spellEnd"/>
            <w:r w:rsidRPr="009912B7">
              <w:t>(</w:t>
            </w:r>
            <w:proofErr w:type="gramEnd"/>
            <w:r w:rsidRPr="009912B7">
              <w:t>)</w:t>
            </w:r>
          </w:p>
        </w:tc>
      </w:tr>
      <w:tr w:rsidR="009912B7" w:rsidRPr="009912B7" w14:paraId="1A6BE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F7588" w14:textId="77777777" w:rsidR="009912B7" w:rsidRPr="009912B7" w:rsidRDefault="009912B7" w:rsidP="009912B7">
            <w:r w:rsidRPr="009912B7">
              <w:t>Accountant</w:t>
            </w:r>
          </w:p>
        </w:tc>
        <w:tc>
          <w:tcPr>
            <w:tcW w:w="0" w:type="auto"/>
            <w:vAlign w:val="center"/>
            <w:hideMark/>
          </w:tcPr>
          <w:p w14:paraId="366CA684" w14:textId="77777777" w:rsidR="009912B7" w:rsidRPr="009912B7" w:rsidRDefault="009912B7" w:rsidP="009912B7">
            <w:proofErr w:type="spellStart"/>
            <w:r w:rsidRPr="009912B7">
              <w:t>employeeId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3CF411" w14:textId="77777777" w:rsidR="009912B7" w:rsidRPr="009912B7" w:rsidRDefault="009912B7" w:rsidP="009912B7">
            <w:proofErr w:type="spellStart"/>
            <w:proofErr w:type="gramStart"/>
            <w:r w:rsidRPr="009912B7">
              <w:t>generateBill</w:t>
            </w:r>
            <w:proofErr w:type="spellEnd"/>
            <w:r w:rsidRPr="009912B7">
              <w:t>(</w:t>
            </w:r>
            <w:proofErr w:type="gramEnd"/>
            <w:r w:rsidRPr="009912B7">
              <w:t xml:space="preserve">), </w:t>
            </w:r>
            <w:proofErr w:type="spellStart"/>
            <w:proofErr w:type="gramStart"/>
            <w:r w:rsidRPr="009912B7">
              <w:t>recordPayment</w:t>
            </w:r>
            <w:proofErr w:type="spellEnd"/>
            <w:r w:rsidRPr="009912B7">
              <w:t>(</w:t>
            </w:r>
            <w:proofErr w:type="gramEnd"/>
            <w:r w:rsidRPr="009912B7">
              <w:t>)</w:t>
            </w:r>
          </w:p>
        </w:tc>
      </w:tr>
      <w:tr w:rsidR="009912B7" w:rsidRPr="009912B7" w14:paraId="07D7D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84608" w14:textId="77777777" w:rsidR="009912B7" w:rsidRPr="009912B7" w:rsidRDefault="009912B7" w:rsidP="009912B7">
            <w:r w:rsidRPr="009912B7">
              <w:t>Bill</w:t>
            </w:r>
          </w:p>
        </w:tc>
        <w:tc>
          <w:tcPr>
            <w:tcW w:w="0" w:type="auto"/>
            <w:vAlign w:val="center"/>
            <w:hideMark/>
          </w:tcPr>
          <w:p w14:paraId="5C03699F" w14:textId="77777777" w:rsidR="009912B7" w:rsidRPr="009912B7" w:rsidRDefault="009912B7" w:rsidP="009912B7">
            <w:proofErr w:type="spellStart"/>
            <w:r w:rsidRPr="009912B7">
              <w:t>billId</w:t>
            </w:r>
            <w:proofErr w:type="spellEnd"/>
            <w:r w:rsidRPr="009912B7">
              <w:t xml:space="preserve">, </w:t>
            </w:r>
            <w:proofErr w:type="spellStart"/>
            <w:r w:rsidRPr="009912B7">
              <w:t>billDate</w:t>
            </w:r>
            <w:proofErr w:type="spellEnd"/>
            <w:r w:rsidRPr="009912B7">
              <w:t xml:space="preserve">, </w:t>
            </w:r>
            <w:proofErr w:type="spellStart"/>
            <w:r w:rsidRPr="009912B7">
              <w:t>totalAmount</w:t>
            </w:r>
            <w:proofErr w:type="spellEnd"/>
            <w:r w:rsidRPr="009912B7">
              <w:t>, status</w:t>
            </w:r>
          </w:p>
        </w:tc>
        <w:tc>
          <w:tcPr>
            <w:tcW w:w="0" w:type="auto"/>
            <w:vAlign w:val="center"/>
            <w:hideMark/>
          </w:tcPr>
          <w:p w14:paraId="09F7F0A7" w14:textId="77777777" w:rsidR="009912B7" w:rsidRPr="009912B7" w:rsidRDefault="009912B7" w:rsidP="009912B7">
            <w:proofErr w:type="spellStart"/>
            <w:proofErr w:type="gramStart"/>
            <w:r w:rsidRPr="009912B7">
              <w:t>calculateTotal</w:t>
            </w:r>
            <w:proofErr w:type="spellEnd"/>
            <w:r w:rsidRPr="009912B7">
              <w:t>(</w:t>
            </w:r>
            <w:proofErr w:type="gramEnd"/>
            <w:r w:rsidRPr="009912B7">
              <w:t xml:space="preserve">), </w:t>
            </w:r>
            <w:proofErr w:type="gramStart"/>
            <w:r w:rsidRPr="009912B7">
              <w:t>generate(</w:t>
            </w:r>
            <w:proofErr w:type="gramEnd"/>
            <w:r w:rsidRPr="009912B7">
              <w:t>)</w:t>
            </w:r>
          </w:p>
        </w:tc>
      </w:tr>
      <w:tr w:rsidR="009912B7" w:rsidRPr="009912B7" w14:paraId="3D50B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677F1" w14:textId="77777777" w:rsidR="009912B7" w:rsidRPr="009912B7" w:rsidRDefault="009912B7" w:rsidP="009912B7">
            <w:r w:rsidRPr="009912B7">
              <w:t>Payment</w:t>
            </w:r>
          </w:p>
        </w:tc>
        <w:tc>
          <w:tcPr>
            <w:tcW w:w="0" w:type="auto"/>
            <w:vAlign w:val="center"/>
            <w:hideMark/>
          </w:tcPr>
          <w:p w14:paraId="1C0449EB" w14:textId="77777777" w:rsidR="009912B7" w:rsidRPr="009912B7" w:rsidRDefault="009912B7" w:rsidP="009912B7">
            <w:proofErr w:type="spellStart"/>
            <w:r w:rsidRPr="009912B7">
              <w:t>paymentId</w:t>
            </w:r>
            <w:proofErr w:type="spellEnd"/>
            <w:r w:rsidRPr="009912B7">
              <w:t xml:space="preserve">, amount, mode, </w:t>
            </w:r>
            <w:proofErr w:type="spellStart"/>
            <w:r w:rsidRPr="009912B7">
              <w:t>paymentDate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948F77" w14:textId="77777777" w:rsidR="009912B7" w:rsidRPr="009912B7" w:rsidRDefault="009912B7" w:rsidP="009912B7">
            <w:proofErr w:type="spellStart"/>
            <w:proofErr w:type="gramStart"/>
            <w:r w:rsidRPr="009912B7">
              <w:t>makePayment</w:t>
            </w:r>
            <w:proofErr w:type="spellEnd"/>
            <w:r w:rsidRPr="009912B7">
              <w:t>(</w:t>
            </w:r>
            <w:proofErr w:type="gramEnd"/>
            <w:r w:rsidRPr="009912B7">
              <w:t xml:space="preserve">), </w:t>
            </w:r>
            <w:proofErr w:type="spellStart"/>
            <w:proofErr w:type="gramStart"/>
            <w:r w:rsidRPr="009912B7">
              <w:t>generateReceipt</w:t>
            </w:r>
            <w:proofErr w:type="spellEnd"/>
            <w:r w:rsidRPr="009912B7">
              <w:t>(</w:t>
            </w:r>
            <w:proofErr w:type="gramEnd"/>
            <w:r w:rsidRPr="009912B7">
              <w:t>)</w:t>
            </w:r>
          </w:p>
        </w:tc>
      </w:tr>
    </w:tbl>
    <w:p w14:paraId="5BED211C" w14:textId="77777777" w:rsidR="009912B7" w:rsidRPr="009912B7" w:rsidRDefault="009912B7" w:rsidP="009912B7">
      <w:r w:rsidRPr="009912B7">
        <w:t>No new classes or actors have been introduced.</w:t>
      </w:r>
    </w:p>
    <w:p w14:paraId="331C2868" w14:textId="77777777" w:rsidR="009912B7" w:rsidRPr="009912B7" w:rsidRDefault="009912B7" w:rsidP="009912B7">
      <w:pPr>
        <w:rPr>
          <w:b/>
          <w:bCs/>
        </w:rPr>
      </w:pPr>
      <w:r w:rsidRPr="009912B7">
        <w:rPr>
          <w:b/>
          <w:bCs/>
        </w:rPr>
        <w:t>6. Functional Requirement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2399"/>
        <w:gridCol w:w="5232"/>
      </w:tblGrid>
      <w:tr w:rsidR="009912B7" w:rsidRPr="009912B7" w14:paraId="64F85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6F393" w14:textId="77777777" w:rsidR="009912B7" w:rsidRPr="009912B7" w:rsidRDefault="009912B7" w:rsidP="009912B7">
            <w:pPr>
              <w:rPr>
                <w:b/>
                <w:bCs/>
              </w:rPr>
            </w:pPr>
            <w:r w:rsidRPr="009912B7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6EFB276A" w14:textId="77777777" w:rsidR="009912B7" w:rsidRPr="009912B7" w:rsidRDefault="009912B7" w:rsidP="009912B7">
            <w:pPr>
              <w:rPr>
                <w:b/>
                <w:bCs/>
              </w:rPr>
            </w:pPr>
            <w:r w:rsidRPr="009912B7">
              <w:rPr>
                <w:b/>
                <w:bCs/>
              </w:rPr>
              <w:t>Functional Requirement</w:t>
            </w:r>
          </w:p>
        </w:tc>
        <w:tc>
          <w:tcPr>
            <w:tcW w:w="0" w:type="auto"/>
            <w:vAlign w:val="center"/>
            <w:hideMark/>
          </w:tcPr>
          <w:p w14:paraId="3424059E" w14:textId="77777777" w:rsidR="009912B7" w:rsidRPr="009912B7" w:rsidRDefault="009912B7" w:rsidP="009912B7">
            <w:pPr>
              <w:rPr>
                <w:b/>
                <w:bCs/>
              </w:rPr>
            </w:pPr>
            <w:r w:rsidRPr="009912B7">
              <w:rPr>
                <w:b/>
                <w:bCs/>
              </w:rPr>
              <w:t>Supported Functionality</w:t>
            </w:r>
          </w:p>
        </w:tc>
      </w:tr>
      <w:tr w:rsidR="009912B7" w:rsidRPr="009912B7" w14:paraId="1FFEE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AE274" w14:textId="77777777" w:rsidR="009912B7" w:rsidRPr="009912B7" w:rsidRDefault="009912B7" w:rsidP="009912B7">
            <w:r w:rsidRPr="009912B7">
              <w:t>FR-6</w:t>
            </w:r>
          </w:p>
        </w:tc>
        <w:tc>
          <w:tcPr>
            <w:tcW w:w="0" w:type="auto"/>
            <w:vAlign w:val="center"/>
            <w:hideMark/>
          </w:tcPr>
          <w:p w14:paraId="64AE4425" w14:textId="77777777" w:rsidR="009912B7" w:rsidRPr="009912B7" w:rsidRDefault="009912B7" w:rsidP="009912B7">
            <w:r w:rsidRPr="009912B7">
              <w:t>Billing &amp; Payment</w:t>
            </w:r>
          </w:p>
        </w:tc>
        <w:tc>
          <w:tcPr>
            <w:tcW w:w="0" w:type="auto"/>
            <w:vAlign w:val="center"/>
            <w:hideMark/>
          </w:tcPr>
          <w:p w14:paraId="0C792EA3" w14:textId="77777777" w:rsidR="009912B7" w:rsidRPr="009912B7" w:rsidRDefault="009912B7" w:rsidP="009912B7">
            <w:r w:rsidRPr="009912B7">
              <w:t>Automatic bill generation, payment recording, supported payment modes, and receipt generation</w:t>
            </w:r>
          </w:p>
        </w:tc>
      </w:tr>
      <w:tr w:rsidR="009912B7" w:rsidRPr="009912B7" w14:paraId="68D1B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F713F" w14:textId="77777777" w:rsidR="009912B7" w:rsidRPr="009912B7" w:rsidRDefault="009912B7" w:rsidP="009912B7">
            <w:r w:rsidRPr="009912B7">
              <w:t>FR-1</w:t>
            </w:r>
          </w:p>
        </w:tc>
        <w:tc>
          <w:tcPr>
            <w:tcW w:w="0" w:type="auto"/>
            <w:vAlign w:val="center"/>
            <w:hideMark/>
          </w:tcPr>
          <w:p w14:paraId="129843CC" w14:textId="77777777" w:rsidR="009912B7" w:rsidRPr="009912B7" w:rsidRDefault="009912B7" w:rsidP="009912B7">
            <w:r w:rsidRPr="009912B7">
              <w:t>User Authentication &amp; Authorization</w:t>
            </w:r>
          </w:p>
        </w:tc>
        <w:tc>
          <w:tcPr>
            <w:tcW w:w="0" w:type="auto"/>
            <w:vAlign w:val="center"/>
            <w:hideMark/>
          </w:tcPr>
          <w:p w14:paraId="766DAEA4" w14:textId="77777777" w:rsidR="009912B7" w:rsidRPr="009912B7" w:rsidRDefault="009912B7" w:rsidP="009912B7">
            <w:r w:rsidRPr="009912B7">
              <w:t>Ensures that only authenticated users can access billing operations</w:t>
            </w:r>
          </w:p>
        </w:tc>
      </w:tr>
    </w:tbl>
    <w:p w14:paraId="50B2EC5F" w14:textId="77777777" w:rsidR="009912B7" w:rsidRPr="009912B7" w:rsidRDefault="009912B7" w:rsidP="009912B7">
      <w:pPr>
        <w:rPr>
          <w:b/>
          <w:bCs/>
        </w:rPr>
      </w:pPr>
      <w:r w:rsidRPr="009912B7">
        <w:rPr>
          <w:b/>
          <w:bCs/>
        </w:rPr>
        <w:t>7. Conclusion</w:t>
      </w:r>
    </w:p>
    <w:p w14:paraId="7B22DB44" w14:textId="77777777" w:rsidR="009912B7" w:rsidRPr="009912B7" w:rsidRDefault="009912B7" w:rsidP="009912B7">
      <w:r w:rsidRPr="009912B7">
        <w:t>The Sequence Diagram for the Hospital Management System was successfully designed to represent the billing and payment workflow.</w:t>
      </w:r>
    </w:p>
    <w:p w14:paraId="0342A8FB" w14:textId="77777777" w:rsidR="009912B7" w:rsidRPr="009912B7" w:rsidRDefault="009912B7" w:rsidP="009912B7">
      <w:r w:rsidRPr="009912B7">
        <w:t>The diagram illustrates the chronological exchange of messages between the Patient, Accountant, Bill, and Payment. It demonstrates bill generation, total amount calculation, payment recording, status updating, and receipt generation.</w:t>
      </w:r>
    </w:p>
    <w:p w14:paraId="2F59609A" w14:textId="77777777" w:rsidR="009912B7" w:rsidRPr="009912B7" w:rsidRDefault="009912B7" w:rsidP="009912B7">
      <w:r w:rsidRPr="009912B7">
        <w:t>The diagram is consistent with the existing use case diagram (Lab-2), class diagram (Lab-3), and functional requirements defined in the SRS (Lab-1).</w:t>
      </w:r>
    </w:p>
    <w:p w14:paraId="1D3017C0" w14:textId="4A4BB98A" w:rsidR="00720F64" w:rsidRDefault="00720F64"/>
    <w:sectPr w:rsidR="00720F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E6FDF"/>
    <w:multiLevelType w:val="multilevel"/>
    <w:tmpl w:val="293C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423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2B7"/>
    <w:rsid w:val="005A3BB6"/>
    <w:rsid w:val="00720F64"/>
    <w:rsid w:val="009912B7"/>
    <w:rsid w:val="00C63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DF25C"/>
  <w15:chartTrackingRefBased/>
  <w15:docId w15:val="{14C1FB78-70BF-4FAF-9E90-F352C10F8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624</Words>
  <Characters>3562</Characters>
  <Application>Microsoft Office Word</Application>
  <DocSecurity>0</DocSecurity>
  <Lines>29</Lines>
  <Paragraphs>8</Paragraphs>
  <ScaleCrop>false</ScaleCrop>
  <Company/>
  <LinksUpToDate>false</LinksUpToDate>
  <CharactersWithSpaces>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Rastogi</dc:creator>
  <cp:keywords/>
  <dc:description/>
  <cp:lastModifiedBy>Tejas Rastogi</cp:lastModifiedBy>
  <cp:revision>1</cp:revision>
  <dcterms:created xsi:type="dcterms:W3CDTF">2026-10-28T22:00:00Z</dcterms:created>
  <dcterms:modified xsi:type="dcterms:W3CDTF">2026-10-28T22:02:00Z</dcterms:modified>
</cp:coreProperties>
</file>