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4DD059" w14:textId="09A55CF2" w:rsidR="005B4BBF" w:rsidRDefault="007D3EEA">
      <w:pPr>
        <w:autoSpaceDE w:val="0"/>
        <w:autoSpaceDN w:val="0"/>
        <w:adjustRightInd w:val="0"/>
        <w:spacing w:after="0" w:line="240" w:lineRule="auto"/>
        <w:jc w:val="both"/>
        <w:rPr>
          <w:rFonts w:ascii="Times New Roman" w:hAnsi="Times New Roman" w:cs="Times New Roman"/>
          <w:b/>
          <w:sz w:val="32"/>
          <w:szCs w:val="32"/>
          <w:u w:val="single"/>
        </w:rPr>
      </w:pPr>
      <w:r>
        <w:rPr>
          <w:rFonts w:ascii="Times New Roman" w:hAnsi="Times New Roman" w:cs="Times New Roman"/>
          <w:b/>
          <w:sz w:val="32"/>
          <w:szCs w:val="32"/>
        </w:rPr>
        <w:t xml:space="preserve">                                   </w:t>
      </w:r>
      <w:r>
        <w:rPr>
          <w:rFonts w:ascii="Times New Roman" w:hAnsi="Times New Roman" w:cs="Times New Roman"/>
          <w:b/>
          <w:sz w:val="32"/>
          <w:szCs w:val="32"/>
          <w:u w:val="single"/>
        </w:rPr>
        <w:t xml:space="preserve"> REFERENCES</w:t>
      </w:r>
    </w:p>
    <w:p w14:paraId="27EB75E6" w14:textId="77777777" w:rsidR="0009598B" w:rsidRDefault="0009598B">
      <w:pPr>
        <w:autoSpaceDE w:val="0"/>
        <w:autoSpaceDN w:val="0"/>
        <w:adjustRightInd w:val="0"/>
        <w:spacing w:after="0" w:line="240" w:lineRule="auto"/>
        <w:jc w:val="both"/>
        <w:rPr>
          <w:rFonts w:ascii="Times New Roman" w:hAnsi="Times New Roman" w:cs="Times New Roman"/>
          <w:b/>
          <w:sz w:val="32"/>
          <w:szCs w:val="32"/>
          <w:u w:val="single"/>
        </w:rPr>
      </w:pPr>
    </w:p>
    <w:p w14:paraId="763EDB03" w14:textId="77777777" w:rsidR="00412282" w:rsidRPr="00412282" w:rsidRDefault="00412282" w:rsidP="00412282">
      <w:pPr>
        <w:autoSpaceDE w:val="0"/>
        <w:autoSpaceDN w:val="0"/>
        <w:adjustRightInd w:val="0"/>
        <w:spacing w:after="0" w:line="240" w:lineRule="auto"/>
        <w:jc w:val="both"/>
        <w:rPr>
          <w:rFonts w:ascii="Times New Roman" w:hAnsi="Times New Roman" w:cs="Times New Roman"/>
        </w:rPr>
      </w:pPr>
      <w:r w:rsidRPr="00412282">
        <w:rPr>
          <w:rFonts w:ascii="Times New Roman" w:hAnsi="Times New Roman" w:cs="Times New Roman"/>
        </w:rPr>
        <w:t xml:space="preserve">[1] Y. Zhang, J. Tong, Z. Wang and F. Gao, “Customer Transaction Fraud Detection Using </w:t>
      </w:r>
      <w:proofErr w:type="spellStart"/>
      <w:r w:rsidRPr="00412282">
        <w:rPr>
          <w:rFonts w:ascii="Times New Roman" w:hAnsi="Times New Roman" w:cs="Times New Roman"/>
        </w:rPr>
        <w:t>Xgboost</w:t>
      </w:r>
      <w:proofErr w:type="spellEnd"/>
      <w:r w:rsidRPr="00412282">
        <w:rPr>
          <w:rFonts w:ascii="Times New Roman" w:hAnsi="Times New Roman" w:cs="Times New Roman"/>
        </w:rPr>
        <w:t xml:space="preserve"> Model,” 2020 International Conference on Computer Engineering and Application (ICCEA), Guangzhou, China, 2020, pp. 554-558, </w:t>
      </w:r>
      <w:proofErr w:type="spellStart"/>
      <w:r w:rsidRPr="00412282">
        <w:rPr>
          <w:rFonts w:ascii="Times New Roman" w:hAnsi="Times New Roman" w:cs="Times New Roman"/>
        </w:rPr>
        <w:t>doi</w:t>
      </w:r>
      <w:proofErr w:type="spellEnd"/>
      <w:r w:rsidRPr="00412282">
        <w:rPr>
          <w:rFonts w:ascii="Times New Roman" w:hAnsi="Times New Roman" w:cs="Times New Roman"/>
        </w:rPr>
        <w:t xml:space="preserve">: 10.1109/ICCEA50009.2020.00122. </w:t>
      </w:r>
    </w:p>
    <w:p w14:paraId="12BF6171" w14:textId="77777777" w:rsidR="00412282" w:rsidRPr="00412282" w:rsidRDefault="00412282" w:rsidP="00412282">
      <w:pPr>
        <w:autoSpaceDE w:val="0"/>
        <w:autoSpaceDN w:val="0"/>
        <w:adjustRightInd w:val="0"/>
        <w:spacing w:after="0" w:line="240" w:lineRule="auto"/>
        <w:jc w:val="both"/>
        <w:rPr>
          <w:rFonts w:ascii="Times New Roman" w:hAnsi="Times New Roman" w:cs="Times New Roman"/>
        </w:rPr>
      </w:pPr>
    </w:p>
    <w:p w14:paraId="3CE52ECF" w14:textId="77777777" w:rsidR="00412282" w:rsidRPr="00412282" w:rsidRDefault="00412282" w:rsidP="00412282">
      <w:pPr>
        <w:autoSpaceDE w:val="0"/>
        <w:autoSpaceDN w:val="0"/>
        <w:adjustRightInd w:val="0"/>
        <w:spacing w:after="0" w:line="240" w:lineRule="auto"/>
        <w:jc w:val="both"/>
        <w:rPr>
          <w:rFonts w:ascii="Times New Roman" w:hAnsi="Times New Roman" w:cs="Times New Roman"/>
        </w:rPr>
      </w:pPr>
      <w:r w:rsidRPr="00412282">
        <w:rPr>
          <w:rFonts w:ascii="Times New Roman" w:hAnsi="Times New Roman" w:cs="Times New Roman"/>
        </w:rPr>
        <w:t xml:space="preserve">[2] N. Malini and M. Pushpa, “Analysis on credit card fraud identification techniques based on KNN and outlier detection,” 2017 Third International Conference on Advances in Electrical, Electronics, Information, Communication and Bio-Informatics (AEEICB), Chennai, 2017, pp. 255-258, </w:t>
      </w:r>
      <w:proofErr w:type="spellStart"/>
      <w:r w:rsidRPr="00412282">
        <w:rPr>
          <w:rFonts w:ascii="Times New Roman" w:hAnsi="Times New Roman" w:cs="Times New Roman"/>
        </w:rPr>
        <w:t>doi</w:t>
      </w:r>
      <w:proofErr w:type="spellEnd"/>
      <w:r w:rsidRPr="00412282">
        <w:rPr>
          <w:rFonts w:ascii="Times New Roman" w:hAnsi="Times New Roman" w:cs="Times New Roman"/>
        </w:rPr>
        <w:t xml:space="preserve">: 10.1109/AEEICB.2017.7972424. </w:t>
      </w:r>
    </w:p>
    <w:p w14:paraId="535B42A8" w14:textId="77777777" w:rsidR="00412282" w:rsidRPr="00412282" w:rsidRDefault="00412282" w:rsidP="00412282">
      <w:pPr>
        <w:autoSpaceDE w:val="0"/>
        <w:autoSpaceDN w:val="0"/>
        <w:adjustRightInd w:val="0"/>
        <w:spacing w:after="0" w:line="240" w:lineRule="auto"/>
        <w:jc w:val="both"/>
        <w:rPr>
          <w:rFonts w:ascii="Times New Roman" w:hAnsi="Times New Roman" w:cs="Times New Roman"/>
        </w:rPr>
      </w:pPr>
    </w:p>
    <w:p w14:paraId="2D34DD55" w14:textId="77777777" w:rsidR="00412282" w:rsidRPr="00412282" w:rsidRDefault="00412282" w:rsidP="00412282">
      <w:pPr>
        <w:autoSpaceDE w:val="0"/>
        <w:autoSpaceDN w:val="0"/>
        <w:adjustRightInd w:val="0"/>
        <w:spacing w:after="0" w:line="240" w:lineRule="auto"/>
        <w:jc w:val="both"/>
        <w:rPr>
          <w:rFonts w:ascii="Times New Roman" w:hAnsi="Times New Roman" w:cs="Times New Roman"/>
        </w:rPr>
      </w:pPr>
      <w:r w:rsidRPr="00412282">
        <w:rPr>
          <w:rFonts w:ascii="Times New Roman" w:hAnsi="Times New Roman" w:cs="Times New Roman"/>
        </w:rPr>
        <w:t xml:space="preserve">[3] A. </w:t>
      </w:r>
      <w:proofErr w:type="spellStart"/>
      <w:r w:rsidRPr="00412282">
        <w:rPr>
          <w:rFonts w:ascii="Times New Roman" w:hAnsi="Times New Roman" w:cs="Times New Roman"/>
        </w:rPr>
        <w:t>Thennakoon</w:t>
      </w:r>
      <w:proofErr w:type="spellEnd"/>
      <w:r w:rsidRPr="00412282">
        <w:rPr>
          <w:rFonts w:ascii="Times New Roman" w:hAnsi="Times New Roman" w:cs="Times New Roman"/>
        </w:rPr>
        <w:t xml:space="preserve">, C. </w:t>
      </w:r>
      <w:proofErr w:type="spellStart"/>
      <w:r w:rsidRPr="00412282">
        <w:rPr>
          <w:rFonts w:ascii="Times New Roman" w:hAnsi="Times New Roman" w:cs="Times New Roman"/>
        </w:rPr>
        <w:t>Bhagyani</w:t>
      </w:r>
      <w:proofErr w:type="spellEnd"/>
      <w:r w:rsidRPr="00412282">
        <w:rPr>
          <w:rFonts w:ascii="Times New Roman" w:hAnsi="Times New Roman" w:cs="Times New Roman"/>
        </w:rPr>
        <w:t xml:space="preserve">, S. Premadasa, S. </w:t>
      </w:r>
      <w:proofErr w:type="spellStart"/>
      <w:r w:rsidRPr="00412282">
        <w:rPr>
          <w:rFonts w:ascii="Times New Roman" w:hAnsi="Times New Roman" w:cs="Times New Roman"/>
        </w:rPr>
        <w:t>Mihiranga</w:t>
      </w:r>
      <w:proofErr w:type="spellEnd"/>
      <w:r w:rsidRPr="00412282">
        <w:rPr>
          <w:rFonts w:ascii="Times New Roman" w:hAnsi="Times New Roman" w:cs="Times New Roman"/>
        </w:rPr>
        <w:t xml:space="preserve"> and N. </w:t>
      </w:r>
      <w:proofErr w:type="spellStart"/>
      <w:r w:rsidRPr="00412282">
        <w:rPr>
          <w:rFonts w:ascii="Times New Roman" w:hAnsi="Times New Roman" w:cs="Times New Roman"/>
        </w:rPr>
        <w:t>Kuruwitaarachchi</w:t>
      </w:r>
      <w:proofErr w:type="spellEnd"/>
      <w:r w:rsidRPr="00412282">
        <w:rPr>
          <w:rFonts w:ascii="Times New Roman" w:hAnsi="Times New Roman" w:cs="Times New Roman"/>
        </w:rPr>
        <w:t xml:space="preserve">, “Real-time Credit Card Fraud Detection Using Machine Learning,” 2019 9th International Conference on Cloud Computing, Data Science Engineering (Confluence), Noida, India, 2019, pp. 488- 493, </w:t>
      </w:r>
      <w:proofErr w:type="spellStart"/>
      <w:r w:rsidRPr="00412282">
        <w:rPr>
          <w:rFonts w:ascii="Times New Roman" w:hAnsi="Times New Roman" w:cs="Times New Roman"/>
        </w:rPr>
        <w:t>doi</w:t>
      </w:r>
      <w:proofErr w:type="spellEnd"/>
      <w:r w:rsidRPr="00412282">
        <w:rPr>
          <w:rFonts w:ascii="Times New Roman" w:hAnsi="Times New Roman" w:cs="Times New Roman"/>
        </w:rPr>
        <w:t xml:space="preserve">: 10.1109/CONFLUENCE.2019.8776942. </w:t>
      </w:r>
    </w:p>
    <w:p w14:paraId="25AAC6D0" w14:textId="77777777" w:rsidR="00412282" w:rsidRPr="00412282" w:rsidRDefault="00412282" w:rsidP="00412282">
      <w:pPr>
        <w:autoSpaceDE w:val="0"/>
        <w:autoSpaceDN w:val="0"/>
        <w:adjustRightInd w:val="0"/>
        <w:spacing w:after="0" w:line="240" w:lineRule="auto"/>
        <w:jc w:val="both"/>
        <w:rPr>
          <w:rFonts w:ascii="Times New Roman" w:hAnsi="Times New Roman" w:cs="Times New Roman"/>
        </w:rPr>
      </w:pPr>
    </w:p>
    <w:p w14:paraId="6404891F" w14:textId="77777777" w:rsidR="00412282" w:rsidRPr="00412282" w:rsidRDefault="00412282" w:rsidP="00412282">
      <w:pPr>
        <w:autoSpaceDE w:val="0"/>
        <w:autoSpaceDN w:val="0"/>
        <w:adjustRightInd w:val="0"/>
        <w:spacing w:after="0" w:line="240" w:lineRule="auto"/>
        <w:jc w:val="both"/>
        <w:rPr>
          <w:rFonts w:ascii="Times New Roman" w:hAnsi="Times New Roman" w:cs="Times New Roman"/>
        </w:rPr>
      </w:pPr>
      <w:r w:rsidRPr="00412282">
        <w:rPr>
          <w:rFonts w:ascii="Times New Roman" w:hAnsi="Times New Roman" w:cs="Times New Roman"/>
        </w:rPr>
        <w:t xml:space="preserve">[4] S. Khatri, A. Arora and A. P. Agrawal, “Supervised Machine Learning Algorithms for Credit Card Fraud Detection: A Comparison,” 2020 10th International Conference on Cloud Computing, Data Science Engineering (Confluence), Noida, India, 2020, pp. 680-683, </w:t>
      </w:r>
      <w:proofErr w:type="spellStart"/>
      <w:r w:rsidRPr="00412282">
        <w:rPr>
          <w:rFonts w:ascii="Times New Roman" w:hAnsi="Times New Roman" w:cs="Times New Roman"/>
        </w:rPr>
        <w:t>doi</w:t>
      </w:r>
      <w:proofErr w:type="spellEnd"/>
      <w:r w:rsidRPr="00412282">
        <w:rPr>
          <w:rFonts w:ascii="Times New Roman" w:hAnsi="Times New Roman" w:cs="Times New Roman"/>
        </w:rPr>
        <w:t xml:space="preserve">: 10.1109/Confluence47617.2020.9057851. </w:t>
      </w:r>
    </w:p>
    <w:p w14:paraId="25D9F2FE" w14:textId="77777777" w:rsidR="00412282" w:rsidRPr="00412282" w:rsidRDefault="00412282" w:rsidP="00412282">
      <w:pPr>
        <w:autoSpaceDE w:val="0"/>
        <w:autoSpaceDN w:val="0"/>
        <w:adjustRightInd w:val="0"/>
        <w:spacing w:after="0" w:line="240" w:lineRule="auto"/>
        <w:jc w:val="both"/>
        <w:rPr>
          <w:rFonts w:ascii="Times New Roman" w:hAnsi="Times New Roman" w:cs="Times New Roman"/>
        </w:rPr>
      </w:pPr>
    </w:p>
    <w:p w14:paraId="3571D81C" w14:textId="77777777" w:rsidR="00412282" w:rsidRPr="00412282" w:rsidRDefault="00412282" w:rsidP="00412282">
      <w:pPr>
        <w:autoSpaceDE w:val="0"/>
        <w:autoSpaceDN w:val="0"/>
        <w:adjustRightInd w:val="0"/>
        <w:spacing w:after="0" w:line="240" w:lineRule="auto"/>
        <w:jc w:val="both"/>
        <w:rPr>
          <w:rFonts w:ascii="Times New Roman" w:hAnsi="Times New Roman" w:cs="Times New Roman"/>
        </w:rPr>
      </w:pPr>
      <w:r w:rsidRPr="00412282">
        <w:rPr>
          <w:rFonts w:ascii="Times New Roman" w:hAnsi="Times New Roman" w:cs="Times New Roman"/>
        </w:rPr>
        <w:t xml:space="preserve">[5] C. Wang, Y. Wang, Z. Ye, L. Yan, W. Cai and S. Pan, “Credit Card Fraud Detection Based on Whale Algorithm Optimized BP Neural Network,” 2018 13th International Conference on Computer Science Education (ICCSE), Colombo, 2018, pp. 1-4, </w:t>
      </w:r>
      <w:proofErr w:type="spellStart"/>
      <w:r w:rsidRPr="00412282">
        <w:rPr>
          <w:rFonts w:ascii="Times New Roman" w:hAnsi="Times New Roman" w:cs="Times New Roman"/>
        </w:rPr>
        <w:t>doi</w:t>
      </w:r>
      <w:proofErr w:type="spellEnd"/>
      <w:r w:rsidRPr="00412282">
        <w:rPr>
          <w:rFonts w:ascii="Times New Roman" w:hAnsi="Times New Roman" w:cs="Times New Roman"/>
        </w:rPr>
        <w:t xml:space="preserve">: 10.1109/ICCSE.2018.8468855. </w:t>
      </w:r>
    </w:p>
    <w:p w14:paraId="21B08679" w14:textId="77777777" w:rsidR="00412282" w:rsidRPr="00412282" w:rsidRDefault="00412282" w:rsidP="00412282">
      <w:pPr>
        <w:autoSpaceDE w:val="0"/>
        <w:autoSpaceDN w:val="0"/>
        <w:adjustRightInd w:val="0"/>
        <w:spacing w:after="0" w:line="240" w:lineRule="auto"/>
        <w:jc w:val="both"/>
        <w:rPr>
          <w:rFonts w:ascii="Times New Roman" w:hAnsi="Times New Roman" w:cs="Times New Roman"/>
        </w:rPr>
      </w:pPr>
    </w:p>
    <w:p w14:paraId="4B9DF22A" w14:textId="77777777" w:rsidR="00412282" w:rsidRPr="00412282" w:rsidRDefault="00412282" w:rsidP="00412282">
      <w:pPr>
        <w:autoSpaceDE w:val="0"/>
        <w:autoSpaceDN w:val="0"/>
        <w:adjustRightInd w:val="0"/>
        <w:spacing w:after="0" w:line="240" w:lineRule="auto"/>
        <w:jc w:val="both"/>
        <w:rPr>
          <w:rFonts w:ascii="Times New Roman" w:hAnsi="Times New Roman" w:cs="Times New Roman"/>
        </w:rPr>
      </w:pPr>
      <w:r w:rsidRPr="00412282">
        <w:rPr>
          <w:rFonts w:ascii="Times New Roman" w:hAnsi="Times New Roman" w:cs="Times New Roman"/>
        </w:rPr>
        <w:t xml:space="preserve">[6] R. </w:t>
      </w:r>
      <w:proofErr w:type="spellStart"/>
      <w:r w:rsidRPr="00412282">
        <w:rPr>
          <w:rFonts w:ascii="Times New Roman" w:hAnsi="Times New Roman" w:cs="Times New Roman"/>
        </w:rPr>
        <w:t>Rambola</w:t>
      </w:r>
      <w:proofErr w:type="spellEnd"/>
      <w:r w:rsidRPr="00412282">
        <w:rPr>
          <w:rFonts w:ascii="Times New Roman" w:hAnsi="Times New Roman" w:cs="Times New Roman"/>
        </w:rPr>
        <w:t xml:space="preserve">, P. Varshney and P. Vishwakarma, “Data Mining Techniques for Fraud Detection in Banking Sector,” 2018 4th International Conference on Computing Communication and Automation (ICCCA), Greater Noida, India, 2018, pp. 1-5, </w:t>
      </w:r>
      <w:proofErr w:type="spellStart"/>
      <w:r w:rsidRPr="00412282">
        <w:rPr>
          <w:rFonts w:ascii="Times New Roman" w:hAnsi="Times New Roman" w:cs="Times New Roman"/>
        </w:rPr>
        <w:t>doi</w:t>
      </w:r>
      <w:proofErr w:type="spellEnd"/>
      <w:r w:rsidRPr="00412282">
        <w:rPr>
          <w:rFonts w:ascii="Times New Roman" w:hAnsi="Times New Roman" w:cs="Times New Roman"/>
        </w:rPr>
        <w:t xml:space="preserve">: 10.1109/CCAA.2018.8777535. </w:t>
      </w:r>
    </w:p>
    <w:p w14:paraId="5346ABB3" w14:textId="77777777" w:rsidR="00412282" w:rsidRPr="00412282" w:rsidRDefault="00412282" w:rsidP="00412282">
      <w:pPr>
        <w:autoSpaceDE w:val="0"/>
        <w:autoSpaceDN w:val="0"/>
        <w:adjustRightInd w:val="0"/>
        <w:spacing w:after="0" w:line="240" w:lineRule="auto"/>
        <w:jc w:val="both"/>
        <w:rPr>
          <w:rFonts w:ascii="Times New Roman" w:hAnsi="Times New Roman" w:cs="Times New Roman"/>
        </w:rPr>
      </w:pPr>
    </w:p>
    <w:p w14:paraId="7FE654CD" w14:textId="2312CA7A" w:rsidR="00412282" w:rsidRPr="00412282" w:rsidRDefault="00412282" w:rsidP="00412282">
      <w:pPr>
        <w:autoSpaceDE w:val="0"/>
        <w:autoSpaceDN w:val="0"/>
        <w:adjustRightInd w:val="0"/>
        <w:spacing w:after="0" w:line="240" w:lineRule="auto"/>
        <w:jc w:val="both"/>
        <w:rPr>
          <w:rFonts w:ascii="Times New Roman" w:hAnsi="Times New Roman" w:cs="Times New Roman"/>
        </w:rPr>
      </w:pPr>
      <w:r w:rsidRPr="00412282">
        <w:rPr>
          <w:rFonts w:ascii="Times New Roman" w:hAnsi="Times New Roman" w:cs="Times New Roman"/>
        </w:rPr>
        <w:t xml:space="preserve">[7] Massimiliano </w:t>
      </w:r>
      <w:proofErr w:type="spellStart"/>
      <w:r w:rsidRPr="00412282">
        <w:rPr>
          <w:rFonts w:ascii="Times New Roman" w:hAnsi="Times New Roman" w:cs="Times New Roman"/>
        </w:rPr>
        <w:t>Zanin</w:t>
      </w:r>
      <w:proofErr w:type="spellEnd"/>
      <w:r w:rsidRPr="00412282">
        <w:rPr>
          <w:rFonts w:ascii="Times New Roman" w:hAnsi="Times New Roman" w:cs="Times New Roman"/>
        </w:rPr>
        <w:t xml:space="preserve">, Miguel Romance, Santiago Moral, </w:t>
      </w:r>
      <w:proofErr w:type="spellStart"/>
      <w:r w:rsidRPr="00412282">
        <w:rPr>
          <w:rFonts w:ascii="Times New Roman" w:hAnsi="Times New Roman" w:cs="Times New Roman"/>
        </w:rPr>
        <w:t>Regino</w:t>
      </w:r>
      <w:proofErr w:type="spellEnd"/>
      <w:r w:rsidRPr="00412282">
        <w:rPr>
          <w:rFonts w:ascii="Times New Roman" w:hAnsi="Times New Roman" w:cs="Times New Roman"/>
        </w:rPr>
        <w:t xml:space="preserve"> </w:t>
      </w:r>
      <w:proofErr w:type="spellStart"/>
      <w:r w:rsidRPr="00412282">
        <w:rPr>
          <w:rFonts w:ascii="Times New Roman" w:hAnsi="Times New Roman" w:cs="Times New Roman"/>
        </w:rPr>
        <w:t>Criado</w:t>
      </w:r>
      <w:proofErr w:type="spellEnd"/>
      <w:r w:rsidRPr="00412282">
        <w:rPr>
          <w:rFonts w:ascii="Times New Roman" w:hAnsi="Times New Roman" w:cs="Times New Roman"/>
        </w:rPr>
        <w:t xml:space="preserve">, “Credit Card Fraud Detection through </w:t>
      </w:r>
      <w:proofErr w:type="spellStart"/>
      <w:r w:rsidRPr="00412282">
        <w:rPr>
          <w:rFonts w:ascii="Times New Roman" w:hAnsi="Times New Roman" w:cs="Times New Roman"/>
        </w:rPr>
        <w:t>Parenclitic</w:t>
      </w:r>
      <w:proofErr w:type="spellEnd"/>
      <w:r w:rsidRPr="00412282">
        <w:rPr>
          <w:rFonts w:ascii="Times New Roman" w:hAnsi="Times New Roman" w:cs="Times New Roman"/>
        </w:rPr>
        <w:t xml:space="preserve"> Network Analysis”, Complexity, vol. 2018, Article ID 5764370, 9 pages, 2018. </w:t>
      </w:r>
      <w:hyperlink r:id="rId7" w:history="1">
        <w:r w:rsidRPr="00412282">
          <w:rPr>
            <w:rStyle w:val="Hyperlink"/>
            <w:rFonts w:ascii="Times New Roman" w:hAnsi="Times New Roman" w:cs="Times New Roman"/>
          </w:rPr>
          <w:t>https://doi.org/10.1155/2018/5764370</w:t>
        </w:r>
      </w:hyperlink>
      <w:r w:rsidRPr="00412282">
        <w:rPr>
          <w:rFonts w:ascii="Times New Roman" w:hAnsi="Times New Roman" w:cs="Times New Roman"/>
        </w:rPr>
        <w:t xml:space="preserve">. </w:t>
      </w:r>
    </w:p>
    <w:p w14:paraId="2EFE3C5C" w14:textId="77777777" w:rsidR="00412282" w:rsidRPr="00412282" w:rsidRDefault="00412282" w:rsidP="00412282">
      <w:pPr>
        <w:autoSpaceDE w:val="0"/>
        <w:autoSpaceDN w:val="0"/>
        <w:adjustRightInd w:val="0"/>
        <w:spacing w:after="0" w:line="240" w:lineRule="auto"/>
        <w:jc w:val="both"/>
        <w:rPr>
          <w:rFonts w:ascii="Times New Roman" w:hAnsi="Times New Roman" w:cs="Times New Roman"/>
        </w:rPr>
      </w:pPr>
    </w:p>
    <w:p w14:paraId="7D71351C" w14:textId="77777777" w:rsidR="00412282" w:rsidRPr="00412282" w:rsidRDefault="00412282" w:rsidP="00412282">
      <w:pPr>
        <w:autoSpaceDE w:val="0"/>
        <w:autoSpaceDN w:val="0"/>
        <w:adjustRightInd w:val="0"/>
        <w:spacing w:after="0" w:line="240" w:lineRule="auto"/>
        <w:jc w:val="both"/>
        <w:rPr>
          <w:rFonts w:ascii="Times New Roman" w:hAnsi="Times New Roman" w:cs="Times New Roman"/>
        </w:rPr>
      </w:pPr>
      <w:r w:rsidRPr="00412282">
        <w:rPr>
          <w:rFonts w:ascii="Times New Roman" w:hAnsi="Times New Roman" w:cs="Times New Roman"/>
        </w:rPr>
        <w:t xml:space="preserve">[8] Jain, Y. Tiwari, N. Dubey, S. Jain, Sarika. (2019). A comparative analysis of various credit card fraud detection techniques. International Journal of Recent Technology and Engineering. 7. 402-407. </w:t>
      </w:r>
    </w:p>
    <w:p w14:paraId="1BCF8FEE" w14:textId="77777777" w:rsidR="00412282" w:rsidRPr="00412282" w:rsidRDefault="00412282" w:rsidP="00412282">
      <w:pPr>
        <w:autoSpaceDE w:val="0"/>
        <w:autoSpaceDN w:val="0"/>
        <w:adjustRightInd w:val="0"/>
        <w:spacing w:after="0" w:line="240" w:lineRule="auto"/>
        <w:jc w:val="both"/>
        <w:rPr>
          <w:rFonts w:ascii="Times New Roman" w:hAnsi="Times New Roman" w:cs="Times New Roman"/>
        </w:rPr>
      </w:pPr>
    </w:p>
    <w:p w14:paraId="706DB294" w14:textId="77777777" w:rsidR="00412282" w:rsidRPr="00412282" w:rsidRDefault="00412282" w:rsidP="00412282">
      <w:pPr>
        <w:autoSpaceDE w:val="0"/>
        <w:autoSpaceDN w:val="0"/>
        <w:adjustRightInd w:val="0"/>
        <w:spacing w:after="0" w:line="240" w:lineRule="auto"/>
        <w:jc w:val="both"/>
        <w:rPr>
          <w:rFonts w:ascii="Times New Roman" w:hAnsi="Times New Roman" w:cs="Times New Roman"/>
        </w:rPr>
      </w:pPr>
      <w:r w:rsidRPr="00412282">
        <w:rPr>
          <w:rFonts w:ascii="Times New Roman" w:hAnsi="Times New Roman" w:cs="Times New Roman"/>
        </w:rPr>
        <w:t xml:space="preserve">[9] I. </w:t>
      </w:r>
      <w:proofErr w:type="spellStart"/>
      <w:r w:rsidRPr="00412282">
        <w:rPr>
          <w:rFonts w:ascii="Times New Roman" w:hAnsi="Times New Roman" w:cs="Times New Roman"/>
        </w:rPr>
        <w:t>Benchaji</w:t>
      </w:r>
      <w:proofErr w:type="spellEnd"/>
      <w:r w:rsidRPr="00412282">
        <w:rPr>
          <w:rFonts w:ascii="Times New Roman" w:hAnsi="Times New Roman" w:cs="Times New Roman"/>
        </w:rPr>
        <w:t xml:space="preserve">, S. </w:t>
      </w:r>
      <w:proofErr w:type="spellStart"/>
      <w:r w:rsidRPr="00412282">
        <w:rPr>
          <w:rFonts w:ascii="Times New Roman" w:hAnsi="Times New Roman" w:cs="Times New Roman"/>
        </w:rPr>
        <w:t>Douzi</w:t>
      </w:r>
      <w:proofErr w:type="spellEnd"/>
      <w:r w:rsidRPr="00412282">
        <w:rPr>
          <w:rFonts w:ascii="Times New Roman" w:hAnsi="Times New Roman" w:cs="Times New Roman"/>
        </w:rPr>
        <w:t xml:space="preserve"> and B. </w:t>
      </w:r>
      <w:proofErr w:type="spellStart"/>
      <w:r w:rsidRPr="00412282">
        <w:rPr>
          <w:rFonts w:ascii="Times New Roman" w:hAnsi="Times New Roman" w:cs="Times New Roman"/>
        </w:rPr>
        <w:t>ElOuahidi</w:t>
      </w:r>
      <w:proofErr w:type="spellEnd"/>
      <w:proofErr w:type="gramStart"/>
      <w:r w:rsidRPr="00412282">
        <w:rPr>
          <w:rFonts w:ascii="Times New Roman" w:hAnsi="Times New Roman" w:cs="Times New Roman"/>
        </w:rPr>
        <w:t>, ”Using</w:t>
      </w:r>
      <w:proofErr w:type="gramEnd"/>
      <w:r w:rsidRPr="00412282">
        <w:rPr>
          <w:rFonts w:ascii="Times New Roman" w:hAnsi="Times New Roman" w:cs="Times New Roman"/>
        </w:rPr>
        <w:t xml:space="preserve"> Genetic Algorithm to Improve Classification of Imbalanced Datasets for Credit Card Fraud Detection,” 2018 2nd Cyber Security in Networking Conference (</w:t>
      </w:r>
      <w:proofErr w:type="spellStart"/>
      <w:r w:rsidRPr="00412282">
        <w:rPr>
          <w:rFonts w:ascii="Times New Roman" w:hAnsi="Times New Roman" w:cs="Times New Roman"/>
        </w:rPr>
        <w:t>CSNet</w:t>
      </w:r>
      <w:proofErr w:type="spellEnd"/>
      <w:r w:rsidRPr="00412282">
        <w:rPr>
          <w:rFonts w:ascii="Times New Roman" w:hAnsi="Times New Roman" w:cs="Times New Roman"/>
        </w:rPr>
        <w:t xml:space="preserve">), Paris, 2018, pp. 1-5, </w:t>
      </w:r>
      <w:proofErr w:type="spellStart"/>
      <w:r w:rsidRPr="00412282">
        <w:rPr>
          <w:rFonts w:ascii="Times New Roman" w:hAnsi="Times New Roman" w:cs="Times New Roman"/>
        </w:rPr>
        <w:t>doi</w:t>
      </w:r>
      <w:proofErr w:type="spellEnd"/>
      <w:r w:rsidRPr="00412282">
        <w:rPr>
          <w:rFonts w:ascii="Times New Roman" w:hAnsi="Times New Roman" w:cs="Times New Roman"/>
        </w:rPr>
        <w:t xml:space="preserve">: 10.1109/CSNET.2018.8602972. </w:t>
      </w:r>
    </w:p>
    <w:p w14:paraId="3B8C0C62" w14:textId="77777777" w:rsidR="00412282" w:rsidRPr="00412282" w:rsidRDefault="00412282" w:rsidP="00412282">
      <w:pPr>
        <w:autoSpaceDE w:val="0"/>
        <w:autoSpaceDN w:val="0"/>
        <w:adjustRightInd w:val="0"/>
        <w:spacing w:after="0" w:line="240" w:lineRule="auto"/>
        <w:jc w:val="both"/>
        <w:rPr>
          <w:rFonts w:ascii="Times New Roman" w:hAnsi="Times New Roman" w:cs="Times New Roman"/>
        </w:rPr>
      </w:pPr>
    </w:p>
    <w:p w14:paraId="051B41C0" w14:textId="77777777" w:rsidR="00412282" w:rsidRPr="00412282" w:rsidRDefault="00412282" w:rsidP="00412282">
      <w:pPr>
        <w:autoSpaceDE w:val="0"/>
        <w:autoSpaceDN w:val="0"/>
        <w:adjustRightInd w:val="0"/>
        <w:spacing w:after="0" w:line="240" w:lineRule="auto"/>
        <w:jc w:val="both"/>
        <w:rPr>
          <w:rFonts w:ascii="Times New Roman" w:hAnsi="Times New Roman" w:cs="Times New Roman"/>
        </w:rPr>
      </w:pPr>
      <w:r w:rsidRPr="00412282">
        <w:rPr>
          <w:rFonts w:ascii="Times New Roman" w:hAnsi="Times New Roman" w:cs="Times New Roman"/>
        </w:rPr>
        <w:t>[10] E. A. Lopez-</w:t>
      </w:r>
      <w:proofErr w:type="gramStart"/>
      <w:r w:rsidRPr="00412282">
        <w:rPr>
          <w:rFonts w:ascii="Times New Roman" w:hAnsi="Times New Roman" w:cs="Times New Roman"/>
        </w:rPr>
        <w:t>Rojas ,</w:t>
      </w:r>
      <w:proofErr w:type="gramEnd"/>
      <w:r w:rsidRPr="00412282">
        <w:rPr>
          <w:rFonts w:ascii="Times New Roman" w:hAnsi="Times New Roman" w:cs="Times New Roman"/>
        </w:rPr>
        <w:t xml:space="preserve"> A. </w:t>
      </w:r>
      <w:proofErr w:type="spellStart"/>
      <w:r w:rsidRPr="00412282">
        <w:rPr>
          <w:rFonts w:ascii="Times New Roman" w:hAnsi="Times New Roman" w:cs="Times New Roman"/>
        </w:rPr>
        <w:t>Elmir</w:t>
      </w:r>
      <w:proofErr w:type="spellEnd"/>
      <w:r w:rsidRPr="00412282">
        <w:rPr>
          <w:rFonts w:ascii="Times New Roman" w:hAnsi="Times New Roman" w:cs="Times New Roman"/>
        </w:rPr>
        <w:t xml:space="preserve">, and S. </w:t>
      </w:r>
      <w:proofErr w:type="spellStart"/>
      <w:r w:rsidRPr="00412282">
        <w:rPr>
          <w:rFonts w:ascii="Times New Roman" w:hAnsi="Times New Roman" w:cs="Times New Roman"/>
        </w:rPr>
        <w:t>Axelsson</w:t>
      </w:r>
      <w:proofErr w:type="spellEnd"/>
      <w:r w:rsidRPr="00412282">
        <w:rPr>
          <w:rFonts w:ascii="Times New Roman" w:hAnsi="Times New Roman" w:cs="Times New Roman"/>
        </w:rPr>
        <w:t xml:space="preserve">. </w:t>
      </w:r>
      <w:proofErr w:type="gramStart"/>
      <w:r w:rsidRPr="00412282">
        <w:rPr>
          <w:rFonts w:ascii="Times New Roman" w:hAnsi="Times New Roman" w:cs="Times New Roman"/>
        </w:rPr>
        <w:t>”</w:t>
      </w:r>
      <w:proofErr w:type="spellStart"/>
      <w:r w:rsidRPr="00412282">
        <w:rPr>
          <w:rFonts w:ascii="Times New Roman" w:hAnsi="Times New Roman" w:cs="Times New Roman"/>
        </w:rPr>
        <w:t>PaySim</w:t>
      </w:r>
      <w:proofErr w:type="spellEnd"/>
      <w:proofErr w:type="gramEnd"/>
      <w:r w:rsidRPr="00412282">
        <w:rPr>
          <w:rFonts w:ascii="Times New Roman" w:hAnsi="Times New Roman" w:cs="Times New Roman"/>
        </w:rPr>
        <w:t xml:space="preserve">: A financial mobile money simulator for fraud detection”. In: The 28th European Modeling and Simulation Symposium-EMSS, </w:t>
      </w:r>
      <w:proofErr w:type="spellStart"/>
      <w:r w:rsidRPr="00412282">
        <w:rPr>
          <w:rFonts w:ascii="Times New Roman" w:hAnsi="Times New Roman" w:cs="Times New Roman"/>
        </w:rPr>
        <w:t>Larnaca</w:t>
      </w:r>
      <w:proofErr w:type="spellEnd"/>
      <w:r w:rsidRPr="00412282">
        <w:rPr>
          <w:rFonts w:ascii="Times New Roman" w:hAnsi="Times New Roman" w:cs="Times New Roman"/>
        </w:rPr>
        <w:t xml:space="preserve">, Cyprus. 2016. </w:t>
      </w:r>
    </w:p>
    <w:p w14:paraId="437C49DA" w14:textId="77777777" w:rsidR="00412282" w:rsidRPr="00412282" w:rsidRDefault="00412282" w:rsidP="00412282">
      <w:pPr>
        <w:autoSpaceDE w:val="0"/>
        <w:autoSpaceDN w:val="0"/>
        <w:adjustRightInd w:val="0"/>
        <w:spacing w:after="0" w:line="240" w:lineRule="auto"/>
        <w:jc w:val="both"/>
        <w:rPr>
          <w:rFonts w:ascii="Times New Roman" w:hAnsi="Times New Roman" w:cs="Times New Roman"/>
        </w:rPr>
      </w:pPr>
    </w:p>
    <w:p w14:paraId="4DD25FA6" w14:textId="77777777" w:rsidR="00412282" w:rsidRPr="00412282" w:rsidRDefault="00412282" w:rsidP="00412282">
      <w:pPr>
        <w:autoSpaceDE w:val="0"/>
        <w:autoSpaceDN w:val="0"/>
        <w:adjustRightInd w:val="0"/>
        <w:spacing w:after="0" w:line="240" w:lineRule="auto"/>
        <w:jc w:val="both"/>
        <w:rPr>
          <w:rFonts w:ascii="Times New Roman" w:hAnsi="Times New Roman" w:cs="Times New Roman"/>
        </w:rPr>
      </w:pPr>
      <w:r w:rsidRPr="00412282">
        <w:rPr>
          <w:rFonts w:ascii="Times New Roman" w:hAnsi="Times New Roman" w:cs="Times New Roman"/>
        </w:rPr>
        <w:t xml:space="preserve">[11] Dal </w:t>
      </w:r>
      <w:proofErr w:type="spellStart"/>
      <w:r w:rsidRPr="00412282">
        <w:rPr>
          <w:rFonts w:ascii="Times New Roman" w:hAnsi="Times New Roman" w:cs="Times New Roman"/>
        </w:rPr>
        <w:t>Pozzolo</w:t>
      </w:r>
      <w:proofErr w:type="spellEnd"/>
      <w:r w:rsidRPr="00412282">
        <w:rPr>
          <w:rFonts w:ascii="Times New Roman" w:hAnsi="Times New Roman" w:cs="Times New Roman"/>
        </w:rPr>
        <w:t xml:space="preserve">, Andrea Adaptive Machine learning for credit card fraud detection ULB MLG PhD thesis (supervised by G. </w:t>
      </w:r>
      <w:proofErr w:type="spellStart"/>
      <w:r w:rsidRPr="00412282">
        <w:rPr>
          <w:rFonts w:ascii="Times New Roman" w:hAnsi="Times New Roman" w:cs="Times New Roman"/>
        </w:rPr>
        <w:t>Bontempi</w:t>
      </w:r>
      <w:proofErr w:type="spellEnd"/>
      <w:r w:rsidRPr="00412282">
        <w:rPr>
          <w:rFonts w:ascii="Times New Roman" w:hAnsi="Times New Roman" w:cs="Times New Roman"/>
        </w:rPr>
        <w:t xml:space="preserve">). </w:t>
      </w:r>
    </w:p>
    <w:p w14:paraId="5CBB25B9" w14:textId="77777777" w:rsidR="00412282" w:rsidRPr="00412282" w:rsidRDefault="00412282" w:rsidP="00412282">
      <w:pPr>
        <w:autoSpaceDE w:val="0"/>
        <w:autoSpaceDN w:val="0"/>
        <w:adjustRightInd w:val="0"/>
        <w:spacing w:after="0" w:line="240" w:lineRule="auto"/>
        <w:jc w:val="both"/>
        <w:rPr>
          <w:rFonts w:ascii="Times New Roman" w:hAnsi="Times New Roman" w:cs="Times New Roman"/>
        </w:rPr>
      </w:pPr>
    </w:p>
    <w:p w14:paraId="16B345EF" w14:textId="77777777" w:rsidR="00412282" w:rsidRPr="00412282" w:rsidRDefault="00412282" w:rsidP="00412282">
      <w:pPr>
        <w:autoSpaceDE w:val="0"/>
        <w:autoSpaceDN w:val="0"/>
        <w:adjustRightInd w:val="0"/>
        <w:spacing w:after="0" w:line="240" w:lineRule="auto"/>
        <w:jc w:val="both"/>
        <w:rPr>
          <w:rFonts w:ascii="Times New Roman" w:hAnsi="Times New Roman" w:cs="Times New Roman"/>
        </w:rPr>
      </w:pPr>
      <w:r w:rsidRPr="00412282">
        <w:rPr>
          <w:rFonts w:ascii="Times New Roman" w:hAnsi="Times New Roman" w:cs="Times New Roman"/>
        </w:rPr>
        <w:t xml:space="preserve">[12] Kumar A. et al. (2020) Malware Detection Using Machine Learning. In: </w:t>
      </w:r>
      <w:proofErr w:type="spellStart"/>
      <w:r w:rsidRPr="00412282">
        <w:rPr>
          <w:rFonts w:ascii="Times New Roman" w:hAnsi="Times New Roman" w:cs="Times New Roman"/>
        </w:rPr>
        <w:t>Villazon</w:t>
      </w:r>
      <w:proofErr w:type="spellEnd"/>
      <w:r w:rsidRPr="00412282">
        <w:rPr>
          <w:rFonts w:ascii="Times New Roman" w:hAnsi="Times New Roman" w:cs="Times New Roman"/>
        </w:rPr>
        <w:t>-Terrazas B., Ortiz-</w:t>
      </w:r>
      <w:proofErr w:type="spellStart"/>
      <w:r w:rsidRPr="00412282">
        <w:rPr>
          <w:rFonts w:ascii="Times New Roman" w:hAnsi="Times New Roman" w:cs="Times New Roman"/>
        </w:rPr>
        <w:t>Rodr</w:t>
      </w:r>
      <w:proofErr w:type="spellEnd"/>
      <w:r w:rsidRPr="00412282">
        <w:rPr>
          <w:rFonts w:ascii="Times New Roman" w:hAnsi="Times New Roman" w:cs="Times New Roman"/>
        </w:rPr>
        <w:t xml:space="preserve"> ´ ´</w:t>
      </w:r>
      <w:proofErr w:type="spellStart"/>
      <w:r w:rsidRPr="00412282">
        <w:rPr>
          <w:rFonts w:ascii="Times New Roman" w:hAnsi="Times New Roman" w:cs="Times New Roman"/>
        </w:rPr>
        <w:t>ıguez</w:t>
      </w:r>
      <w:proofErr w:type="spellEnd"/>
      <w:r w:rsidRPr="00412282">
        <w:rPr>
          <w:rFonts w:ascii="Times New Roman" w:hAnsi="Times New Roman" w:cs="Times New Roman"/>
        </w:rPr>
        <w:t xml:space="preserve"> F., Tiwari S.M., Shandilya S.K. (eds) Knowledge Graphs and Semantic Web. KGSWC </w:t>
      </w:r>
      <w:r w:rsidRPr="00412282">
        <w:rPr>
          <w:rFonts w:ascii="Times New Roman" w:hAnsi="Times New Roman" w:cs="Times New Roman"/>
        </w:rPr>
        <w:lastRenderedPageBreak/>
        <w:t xml:space="preserve">2020. Communications in Computer and Information Science, vol 1232. Springer, Cham. https://doi.org/10.1007/978-3-030-65384-2 5 </w:t>
      </w:r>
    </w:p>
    <w:p w14:paraId="591084FA" w14:textId="77777777" w:rsidR="00412282" w:rsidRPr="00412282" w:rsidRDefault="00412282" w:rsidP="00412282">
      <w:pPr>
        <w:autoSpaceDE w:val="0"/>
        <w:autoSpaceDN w:val="0"/>
        <w:adjustRightInd w:val="0"/>
        <w:spacing w:after="0" w:line="240" w:lineRule="auto"/>
        <w:jc w:val="both"/>
        <w:rPr>
          <w:rFonts w:ascii="Times New Roman" w:hAnsi="Times New Roman" w:cs="Times New Roman"/>
        </w:rPr>
      </w:pPr>
    </w:p>
    <w:p w14:paraId="11A18316" w14:textId="77777777" w:rsidR="00412282" w:rsidRPr="00412282" w:rsidRDefault="00412282" w:rsidP="00412282">
      <w:pPr>
        <w:autoSpaceDE w:val="0"/>
        <w:autoSpaceDN w:val="0"/>
        <w:adjustRightInd w:val="0"/>
        <w:spacing w:after="0" w:line="240" w:lineRule="auto"/>
        <w:jc w:val="both"/>
        <w:rPr>
          <w:rFonts w:ascii="Times New Roman" w:hAnsi="Times New Roman" w:cs="Times New Roman"/>
        </w:rPr>
      </w:pPr>
      <w:r w:rsidRPr="00412282">
        <w:rPr>
          <w:rFonts w:ascii="Times New Roman" w:hAnsi="Times New Roman" w:cs="Times New Roman"/>
        </w:rPr>
        <w:t xml:space="preserve">[13] </w:t>
      </w:r>
      <w:proofErr w:type="spellStart"/>
      <w:r w:rsidRPr="00412282">
        <w:rPr>
          <w:rFonts w:ascii="Times New Roman" w:hAnsi="Times New Roman" w:cs="Times New Roman"/>
        </w:rPr>
        <w:t>Nerurkar</w:t>
      </w:r>
      <w:proofErr w:type="spellEnd"/>
      <w:r w:rsidRPr="00412282">
        <w:rPr>
          <w:rFonts w:ascii="Times New Roman" w:hAnsi="Times New Roman" w:cs="Times New Roman"/>
        </w:rPr>
        <w:t xml:space="preserve">, P., </w:t>
      </w:r>
      <w:proofErr w:type="spellStart"/>
      <w:r w:rsidRPr="00412282">
        <w:rPr>
          <w:rFonts w:ascii="Times New Roman" w:hAnsi="Times New Roman" w:cs="Times New Roman"/>
        </w:rPr>
        <w:t>Busnel</w:t>
      </w:r>
      <w:proofErr w:type="spellEnd"/>
      <w:r w:rsidRPr="00412282">
        <w:rPr>
          <w:rFonts w:ascii="Times New Roman" w:hAnsi="Times New Roman" w:cs="Times New Roman"/>
        </w:rPr>
        <w:t xml:space="preserve">, Y., </w:t>
      </w:r>
      <w:proofErr w:type="spellStart"/>
      <w:r w:rsidRPr="00412282">
        <w:rPr>
          <w:rFonts w:ascii="Times New Roman" w:hAnsi="Times New Roman" w:cs="Times New Roman"/>
        </w:rPr>
        <w:t>Ludinard</w:t>
      </w:r>
      <w:proofErr w:type="spellEnd"/>
      <w:r w:rsidRPr="00412282">
        <w:rPr>
          <w:rFonts w:ascii="Times New Roman" w:hAnsi="Times New Roman" w:cs="Times New Roman"/>
        </w:rPr>
        <w:t xml:space="preserve">, R., Shah, K., </w:t>
      </w:r>
      <w:proofErr w:type="spellStart"/>
      <w:r w:rsidRPr="00412282">
        <w:rPr>
          <w:rFonts w:ascii="Times New Roman" w:hAnsi="Times New Roman" w:cs="Times New Roman"/>
        </w:rPr>
        <w:t>Bhirud</w:t>
      </w:r>
      <w:proofErr w:type="spellEnd"/>
      <w:r w:rsidRPr="00412282">
        <w:rPr>
          <w:rFonts w:ascii="Times New Roman" w:hAnsi="Times New Roman" w:cs="Times New Roman"/>
        </w:rPr>
        <w:t xml:space="preserve">, S. and Patel, D., 2020, August. Detecting Illicit Entities in Bitcoin using Supervised Learning of Ensemble Decision Trees. In Proceedings of the 2020 10th International Conference on Information Communication and Management (pp. 25-30). </w:t>
      </w:r>
      <w:proofErr w:type="spellStart"/>
      <w:proofErr w:type="gramStart"/>
      <w:r w:rsidRPr="00412282">
        <w:rPr>
          <w:rFonts w:ascii="Times New Roman" w:hAnsi="Times New Roman" w:cs="Times New Roman"/>
        </w:rPr>
        <w:t>DOI:https</w:t>
      </w:r>
      <w:proofErr w:type="spellEnd"/>
      <w:r w:rsidRPr="00412282">
        <w:rPr>
          <w:rFonts w:ascii="Times New Roman" w:hAnsi="Times New Roman" w:cs="Times New Roman"/>
        </w:rPr>
        <w:t>://doi.org/10.1145/3418981.3418984</w:t>
      </w:r>
      <w:proofErr w:type="gramEnd"/>
      <w:r w:rsidRPr="00412282">
        <w:rPr>
          <w:rFonts w:ascii="Times New Roman" w:hAnsi="Times New Roman" w:cs="Times New Roman"/>
        </w:rPr>
        <w:t xml:space="preserve"> </w:t>
      </w:r>
    </w:p>
    <w:p w14:paraId="20BCDD60" w14:textId="77777777" w:rsidR="00412282" w:rsidRPr="00412282" w:rsidRDefault="00412282" w:rsidP="00412282">
      <w:pPr>
        <w:autoSpaceDE w:val="0"/>
        <w:autoSpaceDN w:val="0"/>
        <w:adjustRightInd w:val="0"/>
        <w:spacing w:after="0" w:line="240" w:lineRule="auto"/>
        <w:jc w:val="both"/>
        <w:rPr>
          <w:rFonts w:ascii="Times New Roman" w:hAnsi="Times New Roman" w:cs="Times New Roman"/>
        </w:rPr>
      </w:pPr>
    </w:p>
    <w:p w14:paraId="7FD5CF4B" w14:textId="77777777" w:rsidR="00412282" w:rsidRPr="00412282" w:rsidRDefault="00412282" w:rsidP="00412282">
      <w:pPr>
        <w:autoSpaceDE w:val="0"/>
        <w:autoSpaceDN w:val="0"/>
        <w:adjustRightInd w:val="0"/>
        <w:spacing w:after="0" w:line="240" w:lineRule="auto"/>
        <w:jc w:val="both"/>
        <w:rPr>
          <w:rFonts w:ascii="Times New Roman" w:hAnsi="Times New Roman" w:cs="Times New Roman"/>
        </w:rPr>
      </w:pPr>
      <w:r w:rsidRPr="00412282">
        <w:rPr>
          <w:rFonts w:ascii="Times New Roman" w:hAnsi="Times New Roman" w:cs="Times New Roman"/>
        </w:rPr>
        <w:t xml:space="preserve">[14] </w:t>
      </w:r>
      <w:proofErr w:type="spellStart"/>
      <w:r w:rsidRPr="00412282">
        <w:rPr>
          <w:rFonts w:ascii="Times New Roman" w:hAnsi="Times New Roman" w:cs="Times New Roman"/>
        </w:rPr>
        <w:t>Thushara</w:t>
      </w:r>
      <w:proofErr w:type="spellEnd"/>
      <w:r w:rsidRPr="00412282">
        <w:rPr>
          <w:rFonts w:ascii="Times New Roman" w:hAnsi="Times New Roman" w:cs="Times New Roman"/>
        </w:rPr>
        <w:t xml:space="preserve"> </w:t>
      </w:r>
      <w:proofErr w:type="spellStart"/>
      <w:r w:rsidRPr="00412282">
        <w:rPr>
          <w:rFonts w:ascii="Times New Roman" w:hAnsi="Times New Roman" w:cs="Times New Roman"/>
        </w:rPr>
        <w:t>Amarasinghe</w:t>
      </w:r>
      <w:proofErr w:type="spellEnd"/>
      <w:r w:rsidRPr="00412282">
        <w:rPr>
          <w:rFonts w:ascii="Times New Roman" w:hAnsi="Times New Roman" w:cs="Times New Roman"/>
        </w:rPr>
        <w:t xml:space="preserve">, </w:t>
      </w:r>
      <w:proofErr w:type="spellStart"/>
      <w:r w:rsidRPr="00412282">
        <w:rPr>
          <w:rFonts w:ascii="Times New Roman" w:hAnsi="Times New Roman" w:cs="Times New Roman"/>
        </w:rPr>
        <w:t>Achala</w:t>
      </w:r>
      <w:proofErr w:type="spellEnd"/>
      <w:r w:rsidRPr="00412282">
        <w:rPr>
          <w:rFonts w:ascii="Times New Roman" w:hAnsi="Times New Roman" w:cs="Times New Roman"/>
        </w:rPr>
        <w:t xml:space="preserve"> </w:t>
      </w:r>
      <w:proofErr w:type="spellStart"/>
      <w:r w:rsidRPr="00412282">
        <w:rPr>
          <w:rFonts w:ascii="Times New Roman" w:hAnsi="Times New Roman" w:cs="Times New Roman"/>
        </w:rPr>
        <w:t>Aponso</w:t>
      </w:r>
      <w:proofErr w:type="spellEnd"/>
      <w:r w:rsidRPr="00412282">
        <w:rPr>
          <w:rFonts w:ascii="Times New Roman" w:hAnsi="Times New Roman" w:cs="Times New Roman"/>
        </w:rPr>
        <w:t xml:space="preserve">, and Naomi </w:t>
      </w:r>
      <w:proofErr w:type="spellStart"/>
      <w:r w:rsidRPr="00412282">
        <w:rPr>
          <w:rFonts w:ascii="Times New Roman" w:hAnsi="Times New Roman" w:cs="Times New Roman"/>
        </w:rPr>
        <w:t>Krishnarajah</w:t>
      </w:r>
      <w:proofErr w:type="spellEnd"/>
      <w:r w:rsidRPr="00412282">
        <w:rPr>
          <w:rFonts w:ascii="Times New Roman" w:hAnsi="Times New Roman" w:cs="Times New Roman"/>
        </w:rPr>
        <w:t xml:space="preserve">. 2018. Critical Analysis of Machine Learning Based Approaches for Fraud Detection in Financial Transactions. In Proceedings of the 2018 International Conference on Machine Learning Technologies (ICMLT ’18). Association for Computing Machinery, New York, NY, USA, 12–17. </w:t>
      </w:r>
      <w:proofErr w:type="spellStart"/>
      <w:proofErr w:type="gramStart"/>
      <w:r w:rsidRPr="00412282">
        <w:rPr>
          <w:rFonts w:ascii="Times New Roman" w:hAnsi="Times New Roman" w:cs="Times New Roman"/>
        </w:rPr>
        <w:t>DOI:https</w:t>
      </w:r>
      <w:proofErr w:type="spellEnd"/>
      <w:r w:rsidRPr="00412282">
        <w:rPr>
          <w:rFonts w:ascii="Times New Roman" w:hAnsi="Times New Roman" w:cs="Times New Roman"/>
        </w:rPr>
        <w:t>://doi.org/10.1145/3231884.3231894</w:t>
      </w:r>
      <w:proofErr w:type="gramEnd"/>
      <w:r w:rsidRPr="00412282">
        <w:rPr>
          <w:rFonts w:ascii="Times New Roman" w:hAnsi="Times New Roman" w:cs="Times New Roman"/>
        </w:rPr>
        <w:t xml:space="preserve"> </w:t>
      </w:r>
    </w:p>
    <w:p w14:paraId="37396BAE" w14:textId="77777777" w:rsidR="00412282" w:rsidRPr="00412282" w:rsidRDefault="00412282" w:rsidP="00412282">
      <w:pPr>
        <w:autoSpaceDE w:val="0"/>
        <w:autoSpaceDN w:val="0"/>
        <w:adjustRightInd w:val="0"/>
        <w:spacing w:after="0" w:line="240" w:lineRule="auto"/>
        <w:jc w:val="both"/>
        <w:rPr>
          <w:rFonts w:ascii="Times New Roman" w:hAnsi="Times New Roman" w:cs="Times New Roman"/>
        </w:rPr>
      </w:pPr>
    </w:p>
    <w:p w14:paraId="50B1EBB8" w14:textId="77777777" w:rsidR="00412282" w:rsidRPr="00412282" w:rsidRDefault="00412282" w:rsidP="00412282">
      <w:pPr>
        <w:autoSpaceDE w:val="0"/>
        <w:autoSpaceDN w:val="0"/>
        <w:adjustRightInd w:val="0"/>
        <w:spacing w:after="0" w:line="240" w:lineRule="auto"/>
        <w:jc w:val="both"/>
        <w:rPr>
          <w:rFonts w:ascii="Times New Roman" w:hAnsi="Times New Roman" w:cs="Times New Roman"/>
        </w:rPr>
      </w:pPr>
      <w:r w:rsidRPr="00412282">
        <w:rPr>
          <w:rFonts w:ascii="Times New Roman" w:hAnsi="Times New Roman" w:cs="Times New Roman"/>
        </w:rPr>
        <w:t xml:space="preserve">[15] </w:t>
      </w:r>
      <w:proofErr w:type="spellStart"/>
      <w:r w:rsidRPr="00412282">
        <w:rPr>
          <w:rFonts w:ascii="Times New Roman" w:hAnsi="Times New Roman" w:cs="Times New Roman"/>
        </w:rPr>
        <w:t>Imane</w:t>
      </w:r>
      <w:proofErr w:type="spellEnd"/>
      <w:r w:rsidRPr="00412282">
        <w:rPr>
          <w:rFonts w:ascii="Times New Roman" w:hAnsi="Times New Roman" w:cs="Times New Roman"/>
        </w:rPr>
        <w:t xml:space="preserve"> </w:t>
      </w:r>
      <w:proofErr w:type="spellStart"/>
      <w:r w:rsidRPr="00412282">
        <w:rPr>
          <w:rFonts w:ascii="Times New Roman" w:hAnsi="Times New Roman" w:cs="Times New Roman"/>
        </w:rPr>
        <w:t>Sadgali</w:t>
      </w:r>
      <w:proofErr w:type="spellEnd"/>
      <w:r w:rsidRPr="00412282">
        <w:rPr>
          <w:rFonts w:ascii="Times New Roman" w:hAnsi="Times New Roman" w:cs="Times New Roman"/>
        </w:rPr>
        <w:t xml:space="preserve">, Nawal </w:t>
      </w:r>
      <w:proofErr w:type="spellStart"/>
      <w:r w:rsidRPr="00412282">
        <w:rPr>
          <w:rFonts w:ascii="Times New Roman" w:hAnsi="Times New Roman" w:cs="Times New Roman"/>
        </w:rPr>
        <w:t>Sael</w:t>
      </w:r>
      <w:proofErr w:type="spellEnd"/>
      <w:r w:rsidRPr="00412282">
        <w:rPr>
          <w:rFonts w:ascii="Times New Roman" w:hAnsi="Times New Roman" w:cs="Times New Roman"/>
        </w:rPr>
        <w:t xml:space="preserve">, and </w:t>
      </w:r>
      <w:proofErr w:type="spellStart"/>
      <w:r w:rsidRPr="00412282">
        <w:rPr>
          <w:rFonts w:ascii="Times New Roman" w:hAnsi="Times New Roman" w:cs="Times New Roman"/>
        </w:rPr>
        <w:t>Faouzia</w:t>
      </w:r>
      <w:proofErr w:type="spellEnd"/>
      <w:r w:rsidRPr="00412282">
        <w:rPr>
          <w:rFonts w:ascii="Times New Roman" w:hAnsi="Times New Roman" w:cs="Times New Roman"/>
        </w:rPr>
        <w:t xml:space="preserve"> </w:t>
      </w:r>
      <w:proofErr w:type="spellStart"/>
      <w:r w:rsidRPr="00412282">
        <w:rPr>
          <w:rFonts w:ascii="Times New Roman" w:hAnsi="Times New Roman" w:cs="Times New Roman"/>
        </w:rPr>
        <w:t>Benabbou</w:t>
      </w:r>
      <w:proofErr w:type="spellEnd"/>
      <w:r w:rsidRPr="00412282">
        <w:rPr>
          <w:rFonts w:ascii="Times New Roman" w:hAnsi="Times New Roman" w:cs="Times New Roman"/>
        </w:rPr>
        <w:t xml:space="preserve">. 2019. Fraud detection in credit card transaction using neural networks. In Proceedings of the 4th International Conference on Smart City Applications (SCA ’19). Association for Computing Machinery, New York, NY, USA, Article 95, 1–4. </w:t>
      </w:r>
      <w:proofErr w:type="spellStart"/>
      <w:proofErr w:type="gramStart"/>
      <w:r w:rsidRPr="00412282">
        <w:rPr>
          <w:rFonts w:ascii="Times New Roman" w:hAnsi="Times New Roman" w:cs="Times New Roman"/>
        </w:rPr>
        <w:t>DOI:https</w:t>
      </w:r>
      <w:proofErr w:type="spellEnd"/>
      <w:r w:rsidRPr="00412282">
        <w:rPr>
          <w:rFonts w:ascii="Times New Roman" w:hAnsi="Times New Roman" w:cs="Times New Roman"/>
        </w:rPr>
        <w:t>://doi.org/10.1145/3368756.3369082</w:t>
      </w:r>
      <w:proofErr w:type="gramEnd"/>
      <w:r w:rsidRPr="00412282">
        <w:rPr>
          <w:rFonts w:ascii="Times New Roman" w:hAnsi="Times New Roman" w:cs="Times New Roman"/>
        </w:rPr>
        <w:t xml:space="preserve"> </w:t>
      </w:r>
    </w:p>
    <w:p w14:paraId="03E96BEE" w14:textId="77777777" w:rsidR="00412282" w:rsidRPr="00412282" w:rsidRDefault="00412282" w:rsidP="00412282">
      <w:pPr>
        <w:autoSpaceDE w:val="0"/>
        <w:autoSpaceDN w:val="0"/>
        <w:adjustRightInd w:val="0"/>
        <w:spacing w:after="0" w:line="240" w:lineRule="auto"/>
        <w:jc w:val="both"/>
        <w:rPr>
          <w:rFonts w:ascii="Times New Roman" w:hAnsi="Times New Roman" w:cs="Times New Roman"/>
        </w:rPr>
      </w:pPr>
    </w:p>
    <w:p w14:paraId="670ADB61" w14:textId="77777777" w:rsidR="00412282" w:rsidRPr="00412282" w:rsidRDefault="00412282" w:rsidP="00412282">
      <w:pPr>
        <w:autoSpaceDE w:val="0"/>
        <w:autoSpaceDN w:val="0"/>
        <w:adjustRightInd w:val="0"/>
        <w:spacing w:after="0" w:line="240" w:lineRule="auto"/>
        <w:jc w:val="both"/>
        <w:rPr>
          <w:rFonts w:ascii="Times New Roman" w:hAnsi="Times New Roman" w:cs="Times New Roman"/>
        </w:rPr>
      </w:pPr>
      <w:r w:rsidRPr="00412282">
        <w:rPr>
          <w:rFonts w:ascii="Times New Roman" w:hAnsi="Times New Roman" w:cs="Times New Roman"/>
        </w:rPr>
        <w:t xml:space="preserve">[16] Ishan </w:t>
      </w:r>
      <w:proofErr w:type="spellStart"/>
      <w:r w:rsidRPr="00412282">
        <w:rPr>
          <w:rFonts w:ascii="Times New Roman" w:hAnsi="Times New Roman" w:cs="Times New Roman"/>
        </w:rPr>
        <w:t>Sohony</w:t>
      </w:r>
      <w:proofErr w:type="spellEnd"/>
      <w:r w:rsidRPr="00412282">
        <w:rPr>
          <w:rFonts w:ascii="Times New Roman" w:hAnsi="Times New Roman" w:cs="Times New Roman"/>
        </w:rPr>
        <w:t xml:space="preserve">, Rameshwar Pratap, and </w:t>
      </w:r>
      <w:proofErr w:type="spellStart"/>
      <w:r w:rsidRPr="00412282">
        <w:rPr>
          <w:rFonts w:ascii="Times New Roman" w:hAnsi="Times New Roman" w:cs="Times New Roman"/>
        </w:rPr>
        <w:t>Ullas</w:t>
      </w:r>
      <w:proofErr w:type="spellEnd"/>
      <w:r w:rsidRPr="00412282">
        <w:rPr>
          <w:rFonts w:ascii="Times New Roman" w:hAnsi="Times New Roman" w:cs="Times New Roman"/>
        </w:rPr>
        <w:t xml:space="preserve"> Nambiar. 2018. Ensemble learning for credit card fraud detection. In Proceedings of the ACM India Joint International Conference on Data Science and Management of Data (</w:t>
      </w:r>
      <w:proofErr w:type="spellStart"/>
      <w:r w:rsidRPr="00412282">
        <w:rPr>
          <w:rFonts w:ascii="Times New Roman" w:hAnsi="Times New Roman" w:cs="Times New Roman"/>
        </w:rPr>
        <w:t>CoDS</w:t>
      </w:r>
      <w:proofErr w:type="spellEnd"/>
      <w:r w:rsidRPr="00412282">
        <w:rPr>
          <w:rFonts w:ascii="Times New Roman" w:hAnsi="Times New Roman" w:cs="Times New Roman"/>
        </w:rPr>
        <w:t xml:space="preserve">-COMAD ’18). Association for Computing Machinery, New York, NY, USA, 289–294. </w:t>
      </w:r>
      <w:proofErr w:type="spellStart"/>
      <w:proofErr w:type="gramStart"/>
      <w:r w:rsidRPr="00412282">
        <w:rPr>
          <w:rFonts w:ascii="Times New Roman" w:hAnsi="Times New Roman" w:cs="Times New Roman"/>
        </w:rPr>
        <w:t>DOI:https</w:t>
      </w:r>
      <w:proofErr w:type="spellEnd"/>
      <w:r w:rsidRPr="00412282">
        <w:rPr>
          <w:rFonts w:ascii="Times New Roman" w:hAnsi="Times New Roman" w:cs="Times New Roman"/>
        </w:rPr>
        <w:t>://doi.org/10.1145/3152494.3156815</w:t>
      </w:r>
      <w:proofErr w:type="gramEnd"/>
      <w:r w:rsidRPr="00412282">
        <w:rPr>
          <w:rFonts w:ascii="Times New Roman" w:hAnsi="Times New Roman" w:cs="Times New Roman"/>
        </w:rPr>
        <w:t xml:space="preserve"> </w:t>
      </w:r>
    </w:p>
    <w:p w14:paraId="59A9A43B" w14:textId="77777777" w:rsidR="00412282" w:rsidRPr="00412282" w:rsidRDefault="00412282" w:rsidP="00412282">
      <w:pPr>
        <w:autoSpaceDE w:val="0"/>
        <w:autoSpaceDN w:val="0"/>
        <w:adjustRightInd w:val="0"/>
        <w:spacing w:after="0" w:line="240" w:lineRule="auto"/>
        <w:jc w:val="both"/>
        <w:rPr>
          <w:rFonts w:ascii="Times New Roman" w:hAnsi="Times New Roman" w:cs="Times New Roman"/>
        </w:rPr>
      </w:pPr>
    </w:p>
    <w:p w14:paraId="2DAC1BC3" w14:textId="77777777" w:rsidR="00412282" w:rsidRPr="00412282" w:rsidRDefault="00412282" w:rsidP="00412282">
      <w:pPr>
        <w:autoSpaceDE w:val="0"/>
        <w:autoSpaceDN w:val="0"/>
        <w:adjustRightInd w:val="0"/>
        <w:spacing w:after="0" w:line="240" w:lineRule="auto"/>
        <w:jc w:val="both"/>
        <w:rPr>
          <w:rFonts w:ascii="Times New Roman" w:hAnsi="Times New Roman" w:cs="Times New Roman"/>
        </w:rPr>
      </w:pPr>
      <w:r w:rsidRPr="00412282">
        <w:rPr>
          <w:rFonts w:ascii="Times New Roman" w:hAnsi="Times New Roman" w:cs="Times New Roman"/>
        </w:rPr>
        <w:t xml:space="preserve">[17] </w:t>
      </w:r>
      <w:proofErr w:type="spellStart"/>
      <w:r w:rsidRPr="00412282">
        <w:rPr>
          <w:rFonts w:ascii="Times New Roman" w:hAnsi="Times New Roman" w:cs="Times New Roman"/>
        </w:rPr>
        <w:t>Youness</w:t>
      </w:r>
      <w:proofErr w:type="spellEnd"/>
      <w:r w:rsidRPr="00412282">
        <w:rPr>
          <w:rFonts w:ascii="Times New Roman" w:hAnsi="Times New Roman" w:cs="Times New Roman"/>
        </w:rPr>
        <w:t xml:space="preserve"> </w:t>
      </w:r>
      <w:proofErr w:type="spellStart"/>
      <w:r w:rsidRPr="00412282">
        <w:rPr>
          <w:rFonts w:ascii="Times New Roman" w:hAnsi="Times New Roman" w:cs="Times New Roman"/>
        </w:rPr>
        <w:t>Abakarim</w:t>
      </w:r>
      <w:proofErr w:type="spellEnd"/>
      <w:r w:rsidRPr="00412282">
        <w:rPr>
          <w:rFonts w:ascii="Times New Roman" w:hAnsi="Times New Roman" w:cs="Times New Roman"/>
        </w:rPr>
        <w:t xml:space="preserve">, Mohamed </w:t>
      </w:r>
      <w:proofErr w:type="spellStart"/>
      <w:r w:rsidRPr="00412282">
        <w:rPr>
          <w:rFonts w:ascii="Times New Roman" w:hAnsi="Times New Roman" w:cs="Times New Roman"/>
        </w:rPr>
        <w:t>Lahby</w:t>
      </w:r>
      <w:proofErr w:type="spellEnd"/>
      <w:r w:rsidRPr="00412282">
        <w:rPr>
          <w:rFonts w:ascii="Times New Roman" w:hAnsi="Times New Roman" w:cs="Times New Roman"/>
        </w:rPr>
        <w:t xml:space="preserve">, and </w:t>
      </w:r>
      <w:proofErr w:type="spellStart"/>
      <w:r w:rsidRPr="00412282">
        <w:rPr>
          <w:rFonts w:ascii="Times New Roman" w:hAnsi="Times New Roman" w:cs="Times New Roman"/>
        </w:rPr>
        <w:t>Abdelbaki</w:t>
      </w:r>
      <w:proofErr w:type="spellEnd"/>
      <w:r w:rsidRPr="00412282">
        <w:rPr>
          <w:rFonts w:ascii="Times New Roman" w:hAnsi="Times New Roman" w:cs="Times New Roman"/>
        </w:rPr>
        <w:t xml:space="preserve"> </w:t>
      </w:r>
      <w:proofErr w:type="spellStart"/>
      <w:r w:rsidRPr="00412282">
        <w:rPr>
          <w:rFonts w:ascii="Times New Roman" w:hAnsi="Times New Roman" w:cs="Times New Roman"/>
        </w:rPr>
        <w:t>Attioui</w:t>
      </w:r>
      <w:proofErr w:type="spellEnd"/>
      <w:r w:rsidRPr="00412282">
        <w:rPr>
          <w:rFonts w:ascii="Times New Roman" w:hAnsi="Times New Roman" w:cs="Times New Roman"/>
        </w:rPr>
        <w:t xml:space="preserve">. 2018. An Efficient Real Time Model </w:t>
      </w:r>
      <w:proofErr w:type="gramStart"/>
      <w:r w:rsidRPr="00412282">
        <w:rPr>
          <w:rFonts w:ascii="Times New Roman" w:hAnsi="Times New Roman" w:cs="Times New Roman"/>
        </w:rPr>
        <w:t>For</w:t>
      </w:r>
      <w:proofErr w:type="gramEnd"/>
      <w:r w:rsidRPr="00412282">
        <w:rPr>
          <w:rFonts w:ascii="Times New Roman" w:hAnsi="Times New Roman" w:cs="Times New Roman"/>
        </w:rPr>
        <w:t xml:space="preserve"> Credit Card Fraud Detection Based On Deep Learning. In Proceedings of the 12th International Conference on Intelligent Systems: Theories and Applications (SITA’18). Association for Computing Machinery, New York, NY, USA, Article 30, 1–7. </w:t>
      </w:r>
      <w:proofErr w:type="spellStart"/>
      <w:proofErr w:type="gramStart"/>
      <w:r w:rsidRPr="00412282">
        <w:rPr>
          <w:rFonts w:ascii="Times New Roman" w:hAnsi="Times New Roman" w:cs="Times New Roman"/>
        </w:rPr>
        <w:t>DOI:https</w:t>
      </w:r>
      <w:proofErr w:type="spellEnd"/>
      <w:r w:rsidRPr="00412282">
        <w:rPr>
          <w:rFonts w:ascii="Times New Roman" w:hAnsi="Times New Roman" w:cs="Times New Roman"/>
        </w:rPr>
        <w:t>://doi.org/10.1145/3289402.3289530</w:t>
      </w:r>
      <w:proofErr w:type="gramEnd"/>
      <w:r w:rsidRPr="00412282">
        <w:rPr>
          <w:rFonts w:ascii="Times New Roman" w:hAnsi="Times New Roman" w:cs="Times New Roman"/>
        </w:rPr>
        <w:t xml:space="preserve"> </w:t>
      </w:r>
    </w:p>
    <w:p w14:paraId="48094EF2" w14:textId="77777777" w:rsidR="00412282" w:rsidRPr="00412282" w:rsidRDefault="00412282" w:rsidP="00412282">
      <w:pPr>
        <w:autoSpaceDE w:val="0"/>
        <w:autoSpaceDN w:val="0"/>
        <w:adjustRightInd w:val="0"/>
        <w:spacing w:after="0" w:line="240" w:lineRule="auto"/>
        <w:jc w:val="both"/>
        <w:rPr>
          <w:rFonts w:ascii="Times New Roman" w:hAnsi="Times New Roman" w:cs="Times New Roman"/>
        </w:rPr>
      </w:pPr>
    </w:p>
    <w:p w14:paraId="6544EF84" w14:textId="77777777" w:rsidR="00412282" w:rsidRPr="00412282" w:rsidRDefault="00412282" w:rsidP="00412282">
      <w:pPr>
        <w:autoSpaceDE w:val="0"/>
        <w:autoSpaceDN w:val="0"/>
        <w:adjustRightInd w:val="0"/>
        <w:spacing w:after="0" w:line="240" w:lineRule="auto"/>
        <w:jc w:val="both"/>
        <w:rPr>
          <w:rFonts w:ascii="Times New Roman" w:hAnsi="Times New Roman" w:cs="Times New Roman"/>
        </w:rPr>
      </w:pPr>
      <w:r w:rsidRPr="00412282">
        <w:rPr>
          <w:rFonts w:ascii="Times New Roman" w:hAnsi="Times New Roman" w:cs="Times New Roman"/>
        </w:rPr>
        <w:t xml:space="preserve">[18] Qi Li and Yu </w:t>
      </w:r>
      <w:proofErr w:type="spellStart"/>
      <w:r w:rsidRPr="00412282">
        <w:rPr>
          <w:rFonts w:ascii="Times New Roman" w:hAnsi="Times New Roman" w:cs="Times New Roman"/>
        </w:rPr>
        <w:t>Xie</w:t>
      </w:r>
      <w:proofErr w:type="spellEnd"/>
      <w:r w:rsidRPr="00412282">
        <w:rPr>
          <w:rFonts w:ascii="Times New Roman" w:hAnsi="Times New Roman" w:cs="Times New Roman"/>
        </w:rPr>
        <w:t xml:space="preserve">. 2019. A Behavior-cluster Based Imbalanced Classification Method for Credit Card Fraud Detection. In Proceedings of the 2019 2nd International Conference on Data Science and Information Technology (DSIT 2019). Association for Computing Machinery, New York, NY, USA, 134–139. </w:t>
      </w:r>
      <w:proofErr w:type="spellStart"/>
      <w:proofErr w:type="gramStart"/>
      <w:r w:rsidRPr="00412282">
        <w:rPr>
          <w:rFonts w:ascii="Times New Roman" w:hAnsi="Times New Roman" w:cs="Times New Roman"/>
        </w:rPr>
        <w:t>DOI:https</w:t>
      </w:r>
      <w:proofErr w:type="spellEnd"/>
      <w:r w:rsidRPr="00412282">
        <w:rPr>
          <w:rFonts w:ascii="Times New Roman" w:hAnsi="Times New Roman" w:cs="Times New Roman"/>
        </w:rPr>
        <w:t>://doi.org/10.1145/3352411.3352433</w:t>
      </w:r>
      <w:proofErr w:type="gramEnd"/>
      <w:r w:rsidRPr="00412282">
        <w:rPr>
          <w:rFonts w:ascii="Times New Roman" w:hAnsi="Times New Roman" w:cs="Times New Roman"/>
        </w:rPr>
        <w:t xml:space="preserve"> </w:t>
      </w:r>
    </w:p>
    <w:p w14:paraId="0BB1458B" w14:textId="77777777" w:rsidR="00412282" w:rsidRPr="00412282" w:rsidRDefault="00412282" w:rsidP="00412282">
      <w:pPr>
        <w:autoSpaceDE w:val="0"/>
        <w:autoSpaceDN w:val="0"/>
        <w:adjustRightInd w:val="0"/>
        <w:spacing w:after="0" w:line="240" w:lineRule="auto"/>
        <w:jc w:val="both"/>
        <w:rPr>
          <w:rFonts w:ascii="Times New Roman" w:hAnsi="Times New Roman" w:cs="Times New Roman"/>
        </w:rPr>
      </w:pPr>
    </w:p>
    <w:p w14:paraId="7AFD2971" w14:textId="77777777" w:rsidR="00412282" w:rsidRPr="00412282" w:rsidRDefault="00412282" w:rsidP="00412282">
      <w:pPr>
        <w:autoSpaceDE w:val="0"/>
        <w:autoSpaceDN w:val="0"/>
        <w:adjustRightInd w:val="0"/>
        <w:spacing w:after="0" w:line="240" w:lineRule="auto"/>
        <w:jc w:val="both"/>
        <w:rPr>
          <w:rFonts w:ascii="Times New Roman" w:hAnsi="Times New Roman" w:cs="Times New Roman"/>
        </w:rPr>
      </w:pPr>
      <w:r w:rsidRPr="00412282">
        <w:rPr>
          <w:rFonts w:ascii="Times New Roman" w:hAnsi="Times New Roman" w:cs="Times New Roman"/>
        </w:rPr>
        <w:t xml:space="preserve">[19] Bernardo Branco, Pedro Abreu, Ana Sofia Gomes, Mariana S. C. Almeida, Joao Tiago </w:t>
      </w:r>
      <w:proofErr w:type="spellStart"/>
      <w:r w:rsidRPr="00412282">
        <w:rPr>
          <w:rFonts w:ascii="Times New Roman" w:hAnsi="Times New Roman" w:cs="Times New Roman"/>
        </w:rPr>
        <w:t>Ascens</w:t>
      </w:r>
      <w:proofErr w:type="spellEnd"/>
      <w:r w:rsidRPr="00412282">
        <w:rPr>
          <w:rFonts w:ascii="Times New Roman" w:hAnsi="Times New Roman" w:cs="Times New Roman"/>
        </w:rPr>
        <w:t xml:space="preserve"> ˜ </w:t>
      </w:r>
      <w:proofErr w:type="spellStart"/>
      <w:r w:rsidRPr="00412282">
        <w:rPr>
          <w:rFonts w:ascii="Times New Roman" w:hAnsi="Times New Roman" w:cs="Times New Roman"/>
        </w:rPr>
        <w:t>ao</w:t>
      </w:r>
      <w:proofErr w:type="spellEnd"/>
      <w:r w:rsidRPr="00412282">
        <w:rPr>
          <w:rFonts w:ascii="Times New Roman" w:hAnsi="Times New Roman" w:cs="Times New Roman"/>
        </w:rPr>
        <w:t xml:space="preserve">, and Pedro Bizarro. 2020. Interleaved ˜ Sequence RNNs for Fraud Detection. Proceedings of the 26th ACM SIGKDD International Conference on Knowledge Discovery Data Mining. Association for Computing Machinery, New York, NY, USA, 3101–3109. </w:t>
      </w:r>
      <w:proofErr w:type="spellStart"/>
      <w:proofErr w:type="gramStart"/>
      <w:r w:rsidRPr="00412282">
        <w:rPr>
          <w:rFonts w:ascii="Times New Roman" w:hAnsi="Times New Roman" w:cs="Times New Roman"/>
        </w:rPr>
        <w:t>DOI:https</w:t>
      </w:r>
      <w:proofErr w:type="spellEnd"/>
      <w:r w:rsidRPr="00412282">
        <w:rPr>
          <w:rFonts w:ascii="Times New Roman" w:hAnsi="Times New Roman" w:cs="Times New Roman"/>
        </w:rPr>
        <w:t>://doi.org/10.1145/3394486.3403361</w:t>
      </w:r>
      <w:proofErr w:type="gramEnd"/>
      <w:r w:rsidRPr="00412282">
        <w:rPr>
          <w:rFonts w:ascii="Times New Roman" w:hAnsi="Times New Roman" w:cs="Times New Roman"/>
        </w:rPr>
        <w:t xml:space="preserve"> </w:t>
      </w:r>
    </w:p>
    <w:p w14:paraId="763B2AC4" w14:textId="77777777" w:rsidR="00412282" w:rsidRPr="00412282" w:rsidRDefault="00412282" w:rsidP="00412282">
      <w:pPr>
        <w:autoSpaceDE w:val="0"/>
        <w:autoSpaceDN w:val="0"/>
        <w:adjustRightInd w:val="0"/>
        <w:spacing w:after="0" w:line="240" w:lineRule="auto"/>
        <w:jc w:val="both"/>
        <w:rPr>
          <w:rFonts w:ascii="Times New Roman" w:hAnsi="Times New Roman" w:cs="Times New Roman"/>
        </w:rPr>
      </w:pPr>
    </w:p>
    <w:p w14:paraId="45EC9624" w14:textId="5D2BD946" w:rsidR="004F00F4" w:rsidRPr="00412282" w:rsidRDefault="00412282" w:rsidP="00412282">
      <w:pPr>
        <w:autoSpaceDE w:val="0"/>
        <w:autoSpaceDN w:val="0"/>
        <w:adjustRightInd w:val="0"/>
        <w:spacing w:after="0" w:line="240" w:lineRule="auto"/>
        <w:jc w:val="both"/>
        <w:rPr>
          <w:rFonts w:ascii="Times New Roman" w:hAnsi="Times New Roman" w:cs="Times New Roman"/>
          <w:sz w:val="24"/>
          <w:szCs w:val="24"/>
        </w:rPr>
      </w:pPr>
      <w:r w:rsidRPr="00412282">
        <w:rPr>
          <w:rFonts w:ascii="Times New Roman" w:hAnsi="Times New Roman" w:cs="Times New Roman"/>
        </w:rPr>
        <w:t xml:space="preserve">[20] </w:t>
      </w:r>
      <w:proofErr w:type="spellStart"/>
      <w:r w:rsidRPr="00412282">
        <w:rPr>
          <w:rFonts w:ascii="Times New Roman" w:hAnsi="Times New Roman" w:cs="Times New Roman"/>
        </w:rPr>
        <w:t>Ligong</w:t>
      </w:r>
      <w:proofErr w:type="spellEnd"/>
      <w:r w:rsidRPr="00412282">
        <w:rPr>
          <w:rFonts w:ascii="Times New Roman" w:hAnsi="Times New Roman" w:cs="Times New Roman"/>
        </w:rPr>
        <w:t xml:space="preserve"> Chen, </w:t>
      </w:r>
      <w:proofErr w:type="spellStart"/>
      <w:r w:rsidRPr="00412282">
        <w:rPr>
          <w:rFonts w:ascii="Times New Roman" w:hAnsi="Times New Roman" w:cs="Times New Roman"/>
        </w:rPr>
        <w:t>Zhaohui</w:t>
      </w:r>
      <w:proofErr w:type="spellEnd"/>
      <w:r w:rsidRPr="00412282">
        <w:rPr>
          <w:rFonts w:ascii="Times New Roman" w:hAnsi="Times New Roman" w:cs="Times New Roman"/>
        </w:rPr>
        <w:t xml:space="preserve"> Zhang, </w:t>
      </w:r>
      <w:proofErr w:type="spellStart"/>
      <w:r w:rsidRPr="00412282">
        <w:rPr>
          <w:rFonts w:ascii="Times New Roman" w:hAnsi="Times New Roman" w:cs="Times New Roman"/>
        </w:rPr>
        <w:t>Qiuwen</w:t>
      </w:r>
      <w:proofErr w:type="spellEnd"/>
      <w:r w:rsidRPr="00412282">
        <w:rPr>
          <w:rFonts w:ascii="Times New Roman" w:hAnsi="Times New Roman" w:cs="Times New Roman"/>
        </w:rPr>
        <w:t xml:space="preserve"> Liu, Lijun Yang, Ying Meng, and </w:t>
      </w:r>
      <w:proofErr w:type="spellStart"/>
      <w:r w:rsidRPr="00412282">
        <w:rPr>
          <w:rFonts w:ascii="Times New Roman" w:hAnsi="Times New Roman" w:cs="Times New Roman"/>
        </w:rPr>
        <w:t>Pengwei</w:t>
      </w:r>
      <w:proofErr w:type="spellEnd"/>
      <w:r w:rsidRPr="00412282">
        <w:rPr>
          <w:rFonts w:ascii="Times New Roman" w:hAnsi="Times New Roman" w:cs="Times New Roman"/>
        </w:rPr>
        <w:t xml:space="preserve"> Wang. 2019. A method for online transaction fraud detection based on individual behavior. Proceedings of the ACM Turing Celebration Conference - China. Association for Computing Machinery, New York, NY, USA, Article 119, 1–8. </w:t>
      </w:r>
      <w:proofErr w:type="spellStart"/>
      <w:proofErr w:type="gramStart"/>
      <w:r w:rsidRPr="00412282">
        <w:rPr>
          <w:rFonts w:ascii="Times New Roman" w:hAnsi="Times New Roman" w:cs="Times New Roman"/>
        </w:rPr>
        <w:t>DOI:https</w:t>
      </w:r>
      <w:proofErr w:type="spellEnd"/>
      <w:r w:rsidRPr="00412282">
        <w:rPr>
          <w:rFonts w:ascii="Times New Roman" w:hAnsi="Times New Roman" w:cs="Times New Roman"/>
        </w:rPr>
        <w:t>://doi.org/10.1145/3321408.3326647</w:t>
      </w:r>
      <w:proofErr w:type="gramEnd"/>
    </w:p>
    <w:sectPr w:rsidR="004F00F4" w:rsidRPr="0041228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EF46EF" w14:textId="77777777" w:rsidR="0027370D" w:rsidRDefault="0027370D">
      <w:pPr>
        <w:spacing w:line="240" w:lineRule="auto"/>
      </w:pPr>
      <w:r>
        <w:separator/>
      </w:r>
    </w:p>
  </w:endnote>
  <w:endnote w:type="continuationSeparator" w:id="0">
    <w:p w14:paraId="358914E8" w14:textId="77777777" w:rsidR="0027370D" w:rsidRDefault="002737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871D6B" w14:textId="77777777" w:rsidR="0027370D" w:rsidRDefault="0027370D">
      <w:pPr>
        <w:spacing w:after="0"/>
      </w:pPr>
      <w:r>
        <w:separator/>
      </w:r>
    </w:p>
  </w:footnote>
  <w:footnote w:type="continuationSeparator" w:id="0">
    <w:p w14:paraId="4BF64AB4" w14:textId="77777777" w:rsidR="0027370D" w:rsidRDefault="0027370D">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E41EE"/>
    <w:rsid w:val="0009598B"/>
    <w:rsid w:val="00106530"/>
    <w:rsid w:val="001430EF"/>
    <w:rsid w:val="00214172"/>
    <w:rsid w:val="0027370D"/>
    <w:rsid w:val="00412282"/>
    <w:rsid w:val="004B1519"/>
    <w:rsid w:val="004E6D1D"/>
    <w:rsid w:val="004F00F4"/>
    <w:rsid w:val="00503674"/>
    <w:rsid w:val="005B4BBF"/>
    <w:rsid w:val="0064615A"/>
    <w:rsid w:val="00737DDB"/>
    <w:rsid w:val="007B712F"/>
    <w:rsid w:val="007D3EEA"/>
    <w:rsid w:val="007F7031"/>
    <w:rsid w:val="009314C7"/>
    <w:rsid w:val="009E1CFF"/>
    <w:rsid w:val="00CC0D5D"/>
    <w:rsid w:val="00D556E4"/>
    <w:rsid w:val="00DE41EE"/>
    <w:rsid w:val="00E262AD"/>
    <w:rsid w:val="00F23EC8"/>
    <w:rsid w:val="34D347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BB567"/>
  <w15:docId w15:val="{A8B61548-E745-4A5A-873A-C7DF76D8F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314C7"/>
    <w:rPr>
      <w:color w:val="0000FF" w:themeColor="hyperlink"/>
      <w:u w:val="single"/>
    </w:rPr>
  </w:style>
  <w:style w:type="character" w:styleId="UnresolvedMention">
    <w:name w:val="Unresolved Mention"/>
    <w:basedOn w:val="DefaultParagraphFont"/>
    <w:uiPriority w:val="99"/>
    <w:semiHidden/>
    <w:unhideWhenUsed/>
    <w:rsid w:val="009314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155/2018/5764370"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Pages>
  <Words>906</Words>
  <Characters>5167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dileep</dc:creator>
  <cp:lastModifiedBy>anusha kadali</cp:lastModifiedBy>
  <cp:revision>16</cp:revision>
  <dcterms:created xsi:type="dcterms:W3CDTF">2021-10-04T07:06:00Z</dcterms:created>
  <dcterms:modified xsi:type="dcterms:W3CDTF">2022-11-09T12:27:00Z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1033-11.2.0.10447</vt:lpwstr>
  </property>
  <property fmtid="{D5CDD505-2E9C-101B-9397-08002B2CF9AE}" pid="3" name="ICV">
    <vt:lpwstr>42EC33D647FA49AFB1C1F3B3216B4191</vt:lpwstr>
  </property>
</Properties>
</file>