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PAL — Personal Assistant for Life</w:t>
      </w:r>
    </w:p>
    <w:p>
      <w:pPr>
        <w:pStyle w:val="Heading2"/>
        <w:spacing w:lineRule="auto"/>
      </w:pPr>
      <w:r>
        <w:rPr/>
        <w:t xml:space="preserve">Technical &amp; Feature Documentation · v0.1.0</w:t>
      </w:r>
    </w:p>
    <w:p>
      <w:pPr>
        <w:pStyle w:val="Heading2"/>
        <w:spacing w:lineRule="auto"/>
      </w:pPr>
      <w:r>
        <w:rPr/>
        <w:t xml:space="preserve">Table of Contents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Project Overview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Directory Structure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Authentication Flow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Main Application — Tab Features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Settings Sheet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Person Switcher &amp; Family Consent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Hermes AI Voice Call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Internationalisation (i18n)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API Layer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State Management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Design Tokens</w:t>
        </w:r>
      </w:hyperlink>
    </w:p>
    <w:p>
      <w:pPr>
        <w:numPr>
          <w:ilvl w:val="0"/>
          <w:numId w:val="1"/>
        </w:numPr>
        <w:spacing w:lineRule="auto"/>
      </w:pPr>
      <w:hyperlink r:id="rId18">
        <w:r>
          <w:rPr>
            <w:rStyle w:val="Hyperlink"/>
          </w:rPr>
          <w:t xml:space="preserve">End-to-End Test Results</w:t>
        </w:r>
      </w:hyperlink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Known Limitations &amp; Future Work</w:t>
        </w:r>
      </w:hyperlink>
    </w:p>
    <w:p>
      <w:pPr>
        <w:pStyle w:val="Heading2"/>
        <w:spacing w:lineRule="auto"/>
      </w:pPr>
      <w:r>
        <w:rPr/>
        <w:t xml:space="preserve">1. Project Overview</w:t>
      </w:r>
    </w:p>
    <w:p>
      <w:pPr>
        <w:spacing w:lineRule="auto"/>
      </w:pPr>
      <w:r>
        <w:rPr/>
        <w:t xml:space="preserve">PAL is a </w:t>
      </w:r>
      <w:r>
        <w:rPr>
          <w:b/>
        </w:rPr>
        <w:t xml:space="preserve">multilingual patient health companion</w:t>
      </w:r>
      <w:r>
        <w:rPr/>
        <w:t xml:space="preserve"> — a mobile-first web app that lets patients ask health questions in their own language, view care plans from their clinical team, track reminders, and manage appointments through a conversational AI interface.</w:t>
      </w:r>
    </w:p>
    <w:p>
      <w:pPr>
        <w:spacing w:lineRule="auto"/>
      </w:pPr>
      <w:r>
        <w:rPr>
          <w:b/>
        </w:rPr>
        <w:t xml:space="preserve">Core principles: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Clinician-canonical</w:t>
      </w:r>
      <w:r>
        <w:rPr/>
        <w:t xml:space="preserve"> — care plans are the clinician's exact words, never AI-paraphrased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Consent-first</w:t>
      </w:r>
      <w:r>
        <w:rPr/>
        <w:t xml:space="preserve"> — PAL never uses a patient's personal record without explicit per-conversation consent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Confirm-token gate</w:t>
      </w:r>
      <w:r>
        <w:rPr/>
        <w:t xml:space="preserve"> — PAL never books appointments or sends clinic messages without the user tapping a Confirm button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Multilingual by default</w:t>
      </w:r>
      <w:r>
        <w:rPr/>
        <w:t xml:space="preserve"> — semantic cache uses a 100-language model; UI supports en/hi/gu with 15-language onboarding picker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Prototype / demo mode</w:t>
      </w:r>
      <w:r>
        <w:rPr/>
        <w:t xml:space="preserve"> — when the backend is unavailable, the app falls back gracefully to static demo data</w:t>
      </w:r>
    </w:p>
    <w:p>
      <w:pPr>
        <w:spacing w:lineRule="auto"/>
      </w:pPr>
      <w:r>
        <w:rPr>
          <w:b/>
        </w:rPr>
        <w:t xml:space="preserve">Illustrative prototype notice:</w:t>
      </w:r>
      <w:r>
        <w:rPr/>
        <w:t xml:space="preserve"> All names, labs, and care plan data shown in the app are fictional. PAL is not a medical device.</w:t>
      </w:r>
    </w:p>
    <w:p>
      <w:pPr>
        <w:pStyle w:val="Heading2"/>
        <w:spacing w:lineRule="auto"/>
      </w:pPr>
      <w:r>
        <w:rPr/>
        <w:t xml:space="preserve">2. Architecture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┌───────────────────────────────────────────────────────┐ │                  Browser / PWA                        │ │   Next.js 15.1.0 · React 18 · TypeScript             │ │   Port 3003                                           │ │                                                       │ │   web/app/page.tsx          ← main patient app        │ │   web/app/onboarding/       ← registration flow       │ │   web/app/admin/            ← operator portal         │ │   web/lib/api.ts            ← all fetch calls         │ │   web/lib/store.ts          ← Zustand auth state      │ │   web/lib/i18n.ts           ← translation dictionary  │ │   web/lib/languages.ts      ← 15-language picker data │ │   web/lib/useTranslation.ts ← hook for live i18n      │ └──────────────────┬────────────────────────────────────┘                    │  HTTP (Next.js rewrites → /api/*) ┌──────────────────▼────────────────────────────────────┐ │                FastAPI backend                        │ │   Port 8000                                           │ │                                                       │ │   POST /api/search                → AI search         │ │   POST /api/search/second-opinion                     │ │   POST /api/search/confirm-action → confirm-token gate│ │   POST /api/records/upload        → file ingestion    │ │   GET  /api/records/{t}/{m}/facts → health facts      │ │   GET  /api/conversations/{t}/{m} → history           │ │   POST /api/appointment/voice     → voice booking     │ │   POST /api/appointment/book      → confirm booking   │ │   POST /api/calls/initiate        → Hermes A2A        │ │   POST /api/calls/{s}/turn        → call dialogue     │ │   POST /api/calls/{s}/end         → end session       │ │   GET  /api/consent/family        → family members    │ │   POST /api/consent/grant         → grant access      │ │   DELETE /api/consent/grants/{id} → revoke access     │ │   PATCH /api/auth/profile         → update name/lang  │ │   GET  /api/auth/permissions      → operator perms    │ └──────────────────┬────────────────────────────────────┘                    │         ┌──────────┴──────────┐         │                     │ ┌───────▼──────┐    ┌─────────▼───────┐ │ PostgreSQL   │    │ Redis            │ │ + pgvector  │    │ Semantic cache   │ │             │    │ Model:           │ │ PHI records │    │ paraphrase-      │ │ Audit log   │    │ multilingual-    │ │ Consent     │    │ MiniLM-L12-v2   │ │ grants      │    │ (100+ languages) │ └─────────────┘    └──────────────────┘ </w:t>
      </w:r>
    </w:p>
    <w:p>
      <w:pPr>
        <w:spacing w:lineRule="auto"/>
      </w:pPr>
      <w:r>
        <w:rPr>
          <w:b/>
        </w:rPr>
        <w:t xml:space="preserve">PWA:</w:t>
      </w:r>
      <w:r>
        <w:rPr/>
        <w:t xml:space="preserve">web/</w:t>
      </w:r>
      <w:r>
        <w:rPr/>
        <w:t xml:space="preserve"> includes </w:t>
      </w:r>
      <w:r>
        <w:rPr/>
        <w:t xml:space="preserve">manifest.json</w:t>
      </w:r>
      <w:r>
        <w:rPr/>
        <w:t xml:space="preserve">, icons, and </w:t>
      </w:r>
      <w:r>
        <w:rPr/>
        <w:t xml:space="preserve">next-pwa</w:t>
      </w:r>
      <w:r>
        <w:rPr/>
        <w:t xml:space="preserve"> integration for installability on mobile.</w:t>
      </w:r>
    </w:p>
    <w:p>
      <w:pPr>
        <w:pStyle w:val="Heading2"/>
        <w:spacing w:lineRule="auto"/>
      </w:pPr>
      <w:r>
        <w:rPr/>
        <w:t xml:space="preserve">3. Directory Structure</w:t>
      </w:r>
    </w:p>
    <w:p>
      <w:pPr>
        <w:spacing w:lineRule="auto"/>
      </w:pPr>
      <w:r>
        <w:rPr>
          <w:rFonts w:ascii="Courier" w:hAnsi="Courier"/>
        </w:rPr>
        <w:t xml:space="preserve">PAL/ ├── api/                        ← FastAPI backend │   ├── main.py │   ├── config.py │   ├── routers/ │   │   ├── auth.py │   │   ├── search.py │   │   ├── upload.py │   │   ├── records.py │   │   ├── conversations.py │   │   ├── appointment.py │   │   ├── calls.py │   │   └── consent.py │   ├── services/ │   │   ├── cache/semantic_cache.py │   │   └── phi/ │   └── phi/ │       └── consent.py          ← ConsentRegistry │ └── web/                        ← Next.js frontend     ├── app/     │   ├── page.tsx            ← main patient app (1785 lines)     │   ├── onboarding/     │   │   └── page.tsx        ← 3-step registration     │   ├── admin/              ← operator portal     │   │   ├── layout.tsx     │   │   ├── page.tsx     │   │   ├── users/     │   │   ├── audit/     │   │   └── settings/     │   └── family/     │       └── page.tsx        ← family consent UI     ├── lib/     │   ├── api.ts              ← all API calls     │   ├── store.ts            ← Zustand auth store     │   ├── i18n.ts             ← translation dictionary     │   ├── languages.ts        ← 15-language list     │   └── useTranslation.ts   ← i18n hook     ├── public/     │   ├── manifest.json     │   └── icons/     └── next.config.js </w:t>
      </w:r>
    </w:p>
    <w:p>
      <w:pPr>
        <w:pStyle w:val="Heading2"/>
        <w:spacing w:lineRule="auto"/>
      </w:pPr>
      <w:r>
        <w:rPr/>
        <w:t xml:space="preserve">4. Authentication Flow</w:t>
      </w:r>
    </w:p>
    <w:p>
      <w:pPr>
        <w:pStyle w:val="Heading3"/>
        <w:spacing w:lineRule="auto"/>
      </w:pPr>
      <w:r>
        <w:rPr/>
        <w:t xml:space="preserve">4.1 Onboarding — 3-step registration (</w:t>
      </w:r>
      <w:r>
        <w:rPr/>
        <w:t xml:space="preserve">web/app/onboarding/page.tsx</w:t>
      </w:r>
      <w:r>
        <w:rPr/>
        <w:t xml:space="preserve">)</w:t>
      </w:r>
    </w:p>
    <w:p>
      <w:pPr>
        <w:spacing w:lineRule="auto"/>
      </w:pPr>
      <w:r>
        <w:rPr>
          <w:rFonts w:ascii="Courier" w:hAnsi="Courier"/>
        </w:rPr>
        <w:t xml:space="preserve">Step 1: Phone Entry   ┌─────────────────────────────┐   │  +91  [phone number input]  │   │  Send OTP  (SMS / email)    │   └─────────────────────────────┘  Step 2: OTP Verification   ┌─────────────────────────────┐   │  [_][_][_][_][_][_]         │  ← 6 boxes, auto-focus, paste   │  Verify                     │   │  Resend in 30s countdown    │   └─────────────────────────────┘  Step 3: Profile Setup   ┌─────────────────────────────┐   │  Full name: [__________]    │   │  Language:  [15-lang grid]  │   │  Start using PAL            │   └─────────────────────────────┘ </w:t>
      </w:r>
    </w:p>
    <w:p>
      <w:pPr>
        <w:spacing w:lineRule="auto"/>
      </w:pPr>
      <w:r>
        <w:rPr>
          <w:b/>
        </w:rPr>
        <w:t xml:space="preserve">DEV_BYPASS</w:t>
      </w:r>
      <w:r>
        <w:rPr/>
        <w:t xml:space="preserve"> (</w:t>
      </w:r>
      <w:r>
        <w:rPr/>
        <w:t xml:space="preserve">NODE_ENV === 'development'</w:t>
      </w:r>
      <w:r>
        <w:rPr/>
        <w:t xml:space="preserve">): phone auto-fills </w:t>
      </w:r>
      <w:r>
        <w:rPr/>
        <w:t xml:space="preserve">9876543210</w:t>
      </w:r>
      <w:r>
        <w:rPr/>
        <w:t xml:space="preserve">, OTP auto-fills </w:t>
      </w:r>
      <w:r>
        <w:rPr/>
        <w:t xml:space="preserve">123456</w:t>
      </w:r>
      <w:r>
        <w:rPr/>
        <w:t xml:space="preserve">, API calls are skipped. Real tokens are not issued in development.</w:t>
      </w:r>
    </w:p>
    <w:p>
      <w:pPr>
        <w:pStyle w:val="Heading3"/>
        <w:spacing w:lineRule="auto"/>
      </w:pPr>
      <w:r>
        <w:rPr/>
        <w:t xml:space="preserve">4.2 localStorage Keys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pal_token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Bearer JWT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/api/auth/verify-otp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pal_user_id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UUID of the authenticated member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pal_preferred_lang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language code (e.g.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hi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gu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pal_full_name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Display name (set in onboarding step 3 / settings)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pal_phone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 number (set at step 1)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pal_avatar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Base64-encoded profile photo (set in settings)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pal_privacy_prefs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standing: bool, analytics: bool }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4.3 Sign-out</w:t>
      </w:r>
    </w:p>
    <w:p>
      <w:pPr>
        <w:spacing w:lineRule="auto"/>
      </w:pPr>
      <w:r>
        <w:rPr/>
        <w:t xml:space="preserve">clearAuth()</w:t>
      </w:r>
      <w:r>
        <w:rPr/>
        <w:t xml:space="preserve"> in </w:t>
      </w:r>
      <w:r>
        <w:rPr/>
        <w:t xml:space="preserve">web/lib/store.ts</w:t>
      </w:r>
      <w:r>
        <w:rPr/>
        <w:t xml:space="preserve"> removes </w:t>
      </w:r>
      <w:r>
        <w:rPr/>
        <w:t xml:space="preserve">pal_token</w:t>
      </w:r>
      <w:r>
        <w:rPr/>
        <w:t xml:space="preserve">, </w:t>
      </w:r>
      <w:r>
        <w:rPr/>
        <w:t xml:space="preserve">pal_user_id</w:t>
      </w:r>
      <w:r>
        <w:rPr/>
        <w:t xml:space="preserve">, and </w:t>
      </w:r>
      <w:r>
        <w:rPr/>
        <w:t xml:space="preserve">pal_preferred_lang</w:t>
      </w:r>
      <w:r>
        <w:rPr/>
        <w:t xml:space="preserve"> from both localStorage and Zustand state, then redirects to </w:t>
      </w:r>
      <w:r>
        <w:rPr/>
        <w:t xml:space="preserve">/onboarding</w:t>
      </w:r>
      <w:r>
        <w:rPr/>
        <w:t xml:space="preserve">.</w:t>
      </w:r>
    </w:p>
    <w:p>
      <w:pPr>
        <w:spacing w:lineRule="auto"/>
      </w:pPr>
      <w:r>
        <w:rPr/>
        <w:t xml:space="preserve">A </w:t>
      </w:r>
      <w:r>
        <w:rPr>
          <w:b/>
        </w:rPr>
        <w:t xml:space="preserve">sign-out confirmation modal</w:t>
      </w:r>
      <w:r>
        <w:rPr/>
        <w:t xml:space="preserve"> (z-index 50) appears before clearing auth — it asks for optional feedback ("Why are you signing out?") which can be submitted before confirming.</w:t>
      </w:r>
    </w:p>
    <w:p>
      <w:pPr>
        <w:pStyle w:val="Heading2"/>
        <w:spacing w:lineRule="auto"/>
      </w:pPr>
      <w:r>
        <w:rPr/>
        <w:t xml:space="preserve">5. Main Application — Tab Features</w:t>
      </w:r>
    </w:p>
    <w:p>
      <w:pPr>
        <w:spacing w:lineRule="auto"/>
      </w:pPr>
      <w:r>
        <w:rPr/>
        <w:t xml:space="preserve">The main app (</w:t>
      </w:r>
      <w:r>
        <w:rPr/>
        <w:t xml:space="preserve">web/app/page.tsx</w:t>
      </w:r>
      <w:r>
        <w:rPr/>
        <w:t xml:space="preserve">) renders a phone-shell UI centered on the page. Navigation uses 5 bottom-bar tabs.</w:t>
      </w:r>
    </w:p>
    <w:p>
      <w:pPr>
        <w:pStyle w:val="Heading3"/>
        <w:spacing w:lineRule="auto"/>
      </w:pPr>
      <w:r>
        <w:rPr/>
        <w:t xml:space="preserve">5.1 Tab Bar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Label (en/hi/gu)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Ask / पूछें / પૂછો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History / इतिहास / ઇતિહાસ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/ रिकॉर्ड / રેકોર્ડ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visits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Visits / दौरे / મુલાકાત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reminders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(reminders — no i18n key)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5.2 Ask Tab</w:t>
      </w:r>
    </w:p>
    <w:p>
      <w:pPr>
        <w:spacing w:lineRule="auto"/>
      </w:pPr>
      <w:r>
        <w:rPr>
          <w:b/>
        </w:rPr>
        <w:t xml:space="preserve">Primary interaction surface.</w:t>
      </w:r>
      <w:r>
        <w:rPr/>
        <w:t xml:space="preserve"> Supports three input modes:</w:t>
      </w:r>
    </w:p>
    <w:p>
      <w:pPr>
        <w:spacing w:lineRule="auto"/>
      </w:pPr>
      <w:r>
        <w:rPr>
          <w:b/>
        </w:rPr>
        <w:t xml:space="preserve">a) Question chips</w:t>
      </w:r>
      <w:r>
        <w:rPr/>
        <w:t xml:space="preserve"> — tap a pre-written question to trigger a demo answer from static </w:t>
      </w:r>
      <w:r>
        <w:rPr/>
        <w:t xml:space="preserve">ANSWERS</w:t>
      </w:r>
      <w:r>
        <w:rPr/>
        <w:t xml:space="preserve"> constant.</w:t>
      </w:r>
    </w:p>
    <w:p>
      <w:pPr>
        <w:spacing w:lineRule="auto"/>
      </w:pPr>
      <w:r>
        <w:rPr>
          <w:b/>
        </w:rPr>
        <w:t xml:space="preserve">b) Text input</w:t>
      </w:r>
      <w:r>
        <w:rPr/>
        <w:t xml:space="preserve"> — type directly into the search bar and press Enter or the send arrow. Text queries call the real </w:t>
      </w:r>
      <w:r>
        <w:rPr/>
        <w:t xml:space="preserve">/api/search</w:t>
      </w:r>
      <w:r>
        <w:rPr/>
        <w:t xml:space="preserve"> endpoint with the user's Bearer token. When the backend is unavailable, displays: </w:t>
      </w:r>
      <w:r>
        <w:rPr/>
        <w:t xml:space="preserve">⚠ Could not reach the server.</w:t>
      </w:r>
    </w:p>
    <w:p>
      <w:pPr>
        <w:spacing w:lineRule="auto"/>
      </w:pPr>
      <w:r>
        <w:rPr>
          <w:b/>
        </w:rPr>
        <w:t xml:space="preserve">c) Voice (STT)</w:t>
      </w:r>
      <w:r>
        <w:rPr/>
        <w:t xml:space="preserve"> — tap the microphone icon: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Mobile:</w:t>
      </w:r>
      <w:r>
        <w:rPr/>
        <w:t xml:space="preserve"> uses Web Speech API (</w:t>
      </w:r>
      <w:r>
        <w:rPr/>
        <w:t xml:space="preserve">webkitSpeechRecognition</w:t>
      </w:r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Desktop:</w:t>
      </w:r>
      <w:r>
        <w:rPr/>
        <w:t xml:space="preserve"> uses Whisper ONNX (in-browser inference)</w:t>
      </w:r>
    </w:p>
    <w:p>
      <w:pPr>
        <w:numPr>
          <w:ilvl w:val="0"/>
          <w:numId w:val="3"/>
        </w:numPr>
        <w:spacing w:lineRule="auto"/>
      </w:pPr>
      <w:r>
        <w:rPr/>
        <w:t xml:space="preserve">After transcription, a </w:t>
      </w:r>
      <w:r>
        <w:rPr>
          <w:b/>
        </w:rPr>
        <w:t xml:space="preserve">draft confirmation card</w:t>
      </w:r>
      <w:r>
        <w:rPr/>
        <w:t xml:space="preserve"> appears (</w:t>
      </w:r>
      <w:r>
        <w:rPr/>
        <w:t xml:space="preserve">I HEARD: "…"</w:t>
      </w:r>
      <w:r>
        <w:rPr/>
        <w:t xml:space="preserve">) — user taps "Yes, search this" to submit or "Try again" to re-record. PAL never submits STT text without this confirmation.</w:t>
      </w:r>
    </w:p>
    <w:p>
      <w:pPr>
        <w:spacing w:lineRule="auto"/>
      </w:pPr>
      <w:r>
        <w:rPr>
          <w:b/>
        </w:rPr>
        <w:t xml:space="preserve">Consent gate:</w:t>
      </w:r>
      <w:r>
        <w:rPr/>
        <w:t xml:space="preserve"> When a question is detected as personal (about the user's own health), PAL shows a consent sheet before accessing PHI:</w:t>
      </w:r>
    </w:p>
    <w:p>
      <w:pPr>
        <w:numPr>
          <w:ilvl w:val="0"/>
          <w:numId w:val="4"/>
        </w:numPr>
        <w:spacing w:lineRule="auto"/>
      </w:pPr>
      <w:r>
        <w:rPr/>
        <w:t xml:space="preserve">"Use my record" → proceeds with </w:t>
      </w:r>
      <w:r>
        <w:rPr/>
        <w:t xml:space="preserve">consent_basis: "explicit"</w:t>
      </w:r>
      <w:r>
        <w:rPr/>
        <w:t xml:space="preserve"> and the user's </w:t>
      </w:r>
      <w:r>
        <w:rPr/>
        <w:t xml:space="preserve">member_id</w:t>
      </w:r>
    </w:p>
    <w:p>
      <w:pPr>
        <w:numPr>
          <w:ilvl w:val="0"/>
          <w:numId w:val="4"/>
        </w:numPr>
        <w:spacing w:lineRule="auto"/>
      </w:pPr>
      <w:r>
        <w:rPr/>
        <w:t xml:space="preserve">"Keep it general" → proceeds without PHI access</w:t>
      </w:r>
    </w:p>
    <w:p>
      <w:pPr>
        <w:spacing w:lineRule="auto"/>
      </w:pPr>
      <w:r>
        <w:rPr>
          <w:b/>
        </w:rPr>
        <w:t xml:space="preserve">Answer display:</w:t>
      </w:r>
    </w:p>
    <w:p>
      <w:pPr>
        <w:numPr>
          <w:ilvl w:val="0"/>
          <w:numId w:val="5"/>
        </w:numPr>
        <w:spacing w:lineRule="auto"/>
      </w:pPr>
      <w:r>
        <w:rPr/>
        <w:t xml:space="preserve">Full answer text from </w:t>
      </w:r>
      <w:r>
        <w:rPr/>
        <w:t xml:space="preserve">answer_text</w:t>
      </w:r>
    </w:p>
    <w:p>
      <w:pPr>
        <w:numPr>
          <w:ilvl w:val="0"/>
          <w:numId w:val="5"/>
        </w:numPr>
        <w:spacing w:lineRule="auto"/>
      </w:pPr>
      <w:r>
        <w:rPr/>
        <w:t xml:space="preserve">Citation list with source attribution</w:t>
      </w:r>
    </w:p>
    <w:p>
      <w:pPr>
        <w:numPr>
          <w:ilvl w:val="0"/>
          <w:numId w:val="5"/>
        </w:numPr>
        <w:spacing w:lineRule="auto"/>
      </w:pPr>
      <w:r>
        <w:rPr/>
        <w:t xml:space="preserve">Provenance summary</w:t>
      </w:r>
    </w:p>
    <w:p>
      <w:pPr>
        <w:numPr>
          <w:ilvl w:val="0"/>
          <w:numId w:val="5"/>
        </w:numPr>
        <w:spacing w:lineRule="auto"/>
      </w:pPr>
      <w:r>
        <w:rPr/>
        <w:t xml:space="preserve">If </w:t>
      </w:r>
      <w:r>
        <w:rPr/>
        <w:t xml:space="preserve">pending_actions</w:t>
      </w:r>
      <w:r>
        <w:rPr/>
        <w:t xml:space="preserve"> present: action buttons (e.g. "Book appointment") gated by confirm-token</w:t>
      </w:r>
    </w:p>
    <w:p>
      <w:pPr>
        <w:numPr>
          <w:ilvl w:val="0"/>
          <w:numId w:val="5"/>
        </w:numPr>
        <w:spacing w:lineRule="auto"/>
      </w:pPr>
      <w:r>
        <w:rPr/>
        <w:t xml:space="preserve">"Second opinion" button → calls </w:t>
      </w:r>
      <w:r>
        <w:rPr/>
        <w:t xml:space="preserve">/api/search/second-opinion</w:t>
      </w:r>
    </w:p>
    <w:p>
      <w:pPr>
        <w:numPr>
          <w:ilvl w:val="0"/>
          <w:numId w:val="5"/>
        </w:numPr>
        <w:spacing w:lineRule="auto"/>
      </w:pPr>
      <w:r>
        <w:rPr/>
        <w:t xml:space="preserve">"← ask something else" button → resets to the Ask tab home state</w:t>
      </w:r>
    </w:p>
    <w:p>
      <w:pPr>
        <w:pStyle w:val="Heading3"/>
        <w:spacing w:lineRule="auto"/>
      </w:pPr>
      <w:r>
        <w:rPr/>
        <w:t xml:space="preserve">5.3 History Tab</w:t>
      </w:r>
    </w:p>
    <w:p>
      <w:pPr>
        <w:spacing w:lineRule="auto"/>
      </w:pPr>
      <w:r>
        <w:rPr/>
        <w:t xml:space="preserve">Lists past conversations from </w:t>
      </w:r>
      <w:r>
        <w:rPr/>
        <w:t xml:space="preserve">/api/conversations/{tenant_id}/{member_id}</w:t>
      </w:r>
      <w:r>
        <w:rPr/>
        <w:t xml:space="preserve">.</w:t>
      </w:r>
    </w:p>
    <w:p>
      <w:pPr>
        <w:spacing w:lineRule="auto"/>
      </w:pPr>
      <w:r>
        <w:rPr/>
        <w:t xml:space="preserve">In demo mode, shows static </w:t>
      </w:r>
      <w:r>
        <w:rPr/>
        <w:t xml:space="preserve">THREADS</w:t>
      </w:r>
      <w:r>
        <w:rPr/>
        <w:t xml:space="preserve"> constant (3 example conversations).</w:t>
      </w:r>
    </w:p>
    <w:p>
      <w:pPr>
        <w:spacing w:lineRule="auto"/>
      </w:pPr>
      <w:r>
        <w:rPr>
          <w:b/>
        </w:rPr>
        <w:t xml:space="preserve">Thread detail view:</w:t>
      </w:r>
      <w:r>
        <w:rPr/>
        <w:t xml:space="preserve"> tapping a conversation loads its turns from </w:t>
      </w:r>
      <w:r>
        <w:rPr/>
        <w:t xml:space="preserve">/api/conversations/{tenant_id}/{member_id}/{conversation_id}/turns</w:t>
      </w:r>
      <w:r>
        <w:rPr/>
        <w:t xml:space="preserve">. Each turn shows role (user / assistant), content, citations if any, and a PHI indicator badge.</w:t>
      </w:r>
    </w:p>
    <w:p>
      <w:pPr>
        <w:spacing w:lineRule="auto"/>
      </w:pPr>
      <w:r>
        <w:rPr>
          <w:b/>
        </w:rPr>
        <w:t xml:space="preserve">Delete:</w:t>
      </w:r>
      <w:r>
        <w:rPr/>
        <w:t xml:space="preserve"> swipe-reveal or long-press shows a delete sheet — "Delete this conversation" button calls </w:t>
      </w:r>
      <w:r>
        <w:rPr/>
        <w:t xml:space="preserve">deleteConversation()</w:t>
      </w:r>
      <w:r>
        <w:rPr/>
        <w:t xml:space="preserve"> and removes the thread from the list. The delete sheet includes a warning: "This cannot be undone."</w:t>
      </w:r>
    </w:p>
    <w:p>
      <w:pPr>
        <w:pStyle w:val="Heading3"/>
        <w:spacing w:lineRule="auto"/>
      </w:pPr>
      <w:r>
        <w:rPr/>
        <w:t xml:space="preserve">5.4 Record Tab</w:t>
      </w:r>
    </w:p>
    <w:p>
      <w:pPr>
        <w:spacing w:lineRule="auto"/>
      </w:pPr>
      <w:r>
        <w:rPr/>
        <w:t xml:space="preserve">Displays the patient's health facts, sourced from </w:t>
      </w:r>
      <w:r>
        <w:rPr/>
        <w:t xml:space="preserve">/api/records/{tenant_id}/{member_id}/facts</w:t>
      </w:r>
      <w:r>
        <w:rPr/>
        <w:t xml:space="preserve">.</w:t>
      </w:r>
    </w:p>
    <w:p>
      <w:pPr>
        <w:spacing w:lineRule="auto"/>
      </w:pPr>
      <w:r>
        <w:rPr/>
        <w:t xml:space="preserve">In demo mode, shows static </w:t>
      </w:r>
      <w:r>
        <w:rPr/>
        <w:t xml:space="preserve">RECORDS</w:t>
      </w:r>
      <w:r>
        <w:rPr/>
        <w:t xml:space="preserve"> constant — a cardiometabolic panel example:</w:t>
      </w:r>
    </w:p>
    <w:p>
      <w:pPr>
        <w:numPr>
          <w:ilvl w:val="0"/>
          <w:numId w:val="6"/>
        </w:numPr>
        <w:spacing w:lineRule="auto"/>
      </w:pPr>
      <w:r>
        <w:rPr/>
        <w:t xml:space="preserve">LDL Cholesterol: 162 mg/dL (flagged high)</w:t>
      </w:r>
    </w:p>
    <w:p>
      <w:pPr>
        <w:numPr>
          <w:ilvl w:val="0"/>
          <w:numId w:val="6"/>
        </w:numPr>
        <w:spacing w:lineRule="auto"/>
      </w:pPr>
      <w:r>
        <w:rPr/>
        <w:t xml:space="preserve">HDL: 44 mg/dL</w:t>
      </w:r>
    </w:p>
    <w:p>
      <w:pPr>
        <w:numPr>
          <w:ilvl w:val="0"/>
          <w:numId w:val="6"/>
        </w:numPr>
        <w:spacing w:lineRule="auto"/>
      </w:pPr>
      <w:r>
        <w:rPr/>
        <w:t xml:space="preserve">Total Cholesterol: 221 mg/dL</w:t>
      </w:r>
    </w:p>
    <w:p>
      <w:pPr>
        <w:numPr>
          <w:ilvl w:val="0"/>
          <w:numId w:val="6"/>
        </w:numPr>
        <w:spacing w:lineRule="auto"/>
      </w:pPr>
      <w:r>
        <w:rPr/>
        <w:t xml:space="preserve">Blood Pressure: 138/87 mmHg</w:t>
      </w:r>
    </w:p>
    <w:p>
      <w:pPr>
        <w:numPr>
          <w:ilvl w:val="0"/>
          <w:numId w:val="6"/>
        </w:numPr>
        <w:spacing w:lineRule="auto"/>
      </w:pPr>
      <w:r>
        <w:rPr/>
        <w:t xml:space="preserve">HbA1c: 5.8%</w:t>
      </w:r>
    </w:p>
    <w:p>
      <w:pPr>
        <w:numPr>
          <w:ilvl w:val="0"/>
          <w:numId w:val="6"/>
        </w:numPr>
        <w:spacing w:lineRule="auto"/>
      </w:pPr>
      <w:r>
        <w:rPr/>
        <w:t xml:space="preserve">BMI: 27.3</w:t>
      </w:r>
    </w:p>
    <w:p>
      <w:pPr>
        <w:spacing w:lineRule="auto"/>
      </w:pPr>
      <w:r>
        <w:rPr>
          <w:b/>
        </w:rPr>
        <w:t xml:space="preserve">Upload flow:</w:t>
      </w:r>
      <w:r>
        <w:rPr/>
        <w:t xml:space="preserve"> A "+" button opens a native file picker (accepts </w:t>
      </w:r>
      <w:r>
        <w:rPr/>
        <w:t xml:space="preserve">*/*</w:t>
      </w:r>
      <w:r>
        <w:rPr/>
        <w:t xml:space="preserve">). The file is sent to </w:t>
      </w:r>
      <w:r>
        <w:rPr/>
        <w:t xml:space="preserve">/api/records/upload</w:t>
      </w:r>
      <w:r>
        <w:rPr/>
        <w:t xml:space="preserve"> as multipart form. Responses:</w:t>
      </w:r>
    </w:p>
    <w:p>
      <w:pPr>
        <w:numPr>
          <w:ilvl w:val="0"/>
          <w:numId w:val="7"/>
        </w:numPr>
        <w:spacing w:lineRule="auto"/>
      </w:pPr>
      <w:r>
        <w:rPr/>
        <w:t xml:space="preserve">document_accepted</w:t>
      </w:r>
      <w:r>
        <w:rPr/>
        <w:t xml:space="preserve"> → success message with source ID</w:t>
      </w:r>
    </w:p>
    <w:p>
      <w:pPr>
        <w:numPr>
          <w:ilvl w:val="0"/>
          <w:numId w:val="7"/>
        </w:numPr>
        <w:spacing w:lineRule="auto"/>
      </w:pPr>
      <w:r>
        <w:rPr/>
        <w:t xml:space="preserve">imaging_declined</w:t>
      </w:r>
      <w:r>
        <w:rPr/>
        <w:t xml:space="preserve"> → informational message directing user to their care team</w:t>
      </w:r>
    </w:p>
    <w:p>
      <w:pPr>
        <w:numPr>
          <w:ilvl w:val="0"/>
          <w:numId w:val="7"/>
        </w:numPr>
        <w:spacing w:lineRule="auto"/>
      </w:pPr>
      <w:r>
        <w:rPr/>
        <w:t xml:space="preserve">unsupported_format</w:t>
      </w:r>
      <w:r>
        <w:rPr/>
        <w:t xml:space="preserve"> → same imaging_declined treatment</w:t>
      </w:r>
    </w:p>
    <w:p>
      <w:pPr>
        <w:pStyle w:val="Heading3"/>
        <w:spacing w:lineRule="auto"/>
      </w:pPr>
      <w:r>
        <w:rPr/>
        <w:t xml:space="preserve">5.5 Visits Tab</w:t>
      </w:r>
    </w:p>
    <w:p>
      <w:pPr>
        <w:spacing w:lineRule="auto"/>
      </w:pPr>
      <w:r>
        <w:rPr/>
        <w:t xml:space="preserve">Shows the upcoming appointment card and care plan list.</w:t>
      </w:r>
    </w:p>
    <w:p>
      <w:pPr>
        <w:spacing w:lineRule="auto"/>
      </w:pPr>
      <w:r>
        <w:rPr>
          <w:b/>
        </w:rPr>
        <w:t xml:space="preserve">Upcoming appointment card:</w:t>
      </w:r>
    </w:p>
    <w:p>
      <w:pPr>
        <w:numPr>
          <w:ilvl w:val="0"/>
          <w:numId w:val="8"/>
        </w:numPr>
        <w:spacing w:lineRule="auto"/>
      </w:pPr>
      <w:r>
        <w:rPr/>
        <w:t xml:space="preserve">Shows: "Lipid review · Dr. Rao · Thu 26 Jun, 11:30 · City Clinic OPD"</w:t>
      </w:r>
    </w:p>
    <w:p>
      <w:pPr>
        <w:numPr>
          <w:ilvl w:val="0"/>
          <w:numId w:val="8"/>
        </w:numPr>
        <w:spacing w:lineRule="auto"/>
      </w:pPr>
      <w:r>
        <w:rPr/>
        <w:t xml:space="preserve">"Prepare with PAL" button — in-tab preparation flow</w:t>
      </w:r>
    </w:p>
    <w:p>
      <w:pPr>
        <w:numPr>
          <w:ilvl w:val="0"/>
          <w:numId w:val="8"/>
        </w:numPr>
        <w:spacing w:lineRule="auto"/>
      </w:pPr>
      <w:r>
        <w:rPr/>
        <w:t xml:space="preserve">"📞 Call Hermes AI" button → triggers Hermes voice call overlay (see §8)</w:t>
      </w:r>
    </w:p>
    <w:p>
      <w:pPr>
        <w:spacing w:lineRule="auto"/>
      </w:pPr>
      <w:r>
        <w:rPr>
          <w:b/>
        </w:rPr>
        <w:t xml:space="preserve">Care plans:</w:t>
      </w:r>
    </w:p>
    <w:p>
      <w:pPr>
        <w:numPr>
          <w:ilvl w:val="0"/>
          <w:numId w:val="9"/>
        </w:numPr>
        <w:spacing w:lineRule="auto"/>
      </w:pPr>
      <w:r>
        <w:rPr/>
        <w:t xml:space="preserve">Dr. Rao's cardiometabolic care plan → taps into care plan detail view</w:t>
      </w:r>
    </w:p>
    <w:p>
      <w:pPr>
        <w:numPr>
          <w:ilvl w:val="0"/>
          <w:numId w:val="9"/>
        </w:numPr>
        <w:spacing w:lineRule="auto"/>
      </w:pPr>
      <w:r>
        <w:rPr/>
        <w:t xml:space="preserve">Sneha's cholesterol nutrition plan → taps into nutrition detail view</w:t>
      </w:r>
    </w:p>
    <w:p>
      <w:pPr>
        <w:spacing w:lineRule="auto"/>
      </w:pPr>
      <w:r>
        <w:rPr>
          <w:b/>
        </w:rPr>
        <w:t xml:space="preserve">Care plan detail:</w:t>
      </w:r>
      <w:r>
        <w:rPr/>
        <w:t xml:space="preserve"> Shows the clinician's goal statement, individual plan items (medications, targets, lifestyle), each with a tracking status badge. A PAL footer note: "Plans are your team's own words — never altered by AI."</w:t>
      </w:r>
    </w:p>
    <w:p>
      <w:pPr>
        <w:spacing w:lineRule="auto"/>
      </w:pPr>
      <w:r>
        <w:rPr>
          <w:b/>
        </w:rPr>
        <w:t xml:space="preserve">Nutrition detail:</w:t>
      </w:r>
      <w:r>
        <w:rPr/>
        <w:t xml:space="preserve"> Mediterranean-style meal plan aligned to the LDL target. Shows a week-view day selector and individual meal cards (breakfast, lunch, dinner, snack) with ingredient rationale.</w:t>
      </w:r>
    </w:p>
    <w:p>
      <w:pPr>
        <w:spacing w:lineRule="auto"/>
      </w:pPr>
      <w:r>
        <w:rPr>
          <w:b/>
        </w:rPr>
        <w:t xml:space="preserve">Clinician-canonical badge:</w:t>
      </w:r>
      <w:r>
        <w:rPr/>
        <w:t xml:space="preserve">⛁ clinician-canonical</w:t>
      </w:r>
      <w:r>
        <w:rPr/>
        <w:t xml:space="preserve"> chip appears on all plan content, distinguishing it from AI-generated summaries.</w:t>
      </w:r>
    </w:p>
    <w:p>
      <w:pPr>
        <w:pStyle w:val="Heading3"/>
        <w:spacing w:lineRule="auto"/>
      </w:pPr>
      <w:r>
        <w:rPr/>
        <w:t xml:space="preserve">5.6 Reminders Tab</w:t>
      </w:r>
    </w:p>
    <w:p>
      <w:pPr>
        <w:spacing w:lineRule="auto"/>
      </w:pPr>
      <w:r>
        <w:rPr>
          <w:b/>
        </w:rPr>
        <w:t xml:space="preserve">Progress ring:</w:t>
      </w:r>
      <w:r>
        <w:rPr/>
        <w:t xml:space="preserve"> Conic-gradient circle showing 6/7 days adherence for the current week.</w:t>
      </w:r>
    </w:p>
    <w:p>
      <w:pPr>
        <w:spacing w:lineRule="auto"/>
      </w:pPr>
      <w:r>
        <w:rPr>
          <w:b/>
        </w:rPr>
        <w:t xml:space="preserve">Today's reminders: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Reminder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Actions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Evening statin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Taken ✓ / Later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Mediterranean dinner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recipe / Swap meal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Morning walk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donealready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done ✓ (pre-done)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Coming up: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Reminder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Actions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Lipid recheck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Book review / Remind 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Cholesterol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seeplan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 plan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"Book review" on the recheck reminder sets </w:t>
      </w:r>
      <w:r>
        <w:rPr/>
        <w:t xml:space="preserve">booked: true</w:t>
      </w:r>
      <w:r>
        <w:rPr/>
        <w:t xml:space="preserve"> state, which reflects on the Visits tab upcoming appointment as "confirmed ✓".</w:t>
      </w:r>
    </w:p>
    <w:p>
      <w:pPr>
        <w:spacing w:lineRule="auto"/>
      </w:pPr>
      <w:r>
        <w:rPr/>
        <w:t xml:space="preserve">"View recipe" cross-navigates to the nutrition detail view in the Visits tab.</w:t>
      </w:r>
    </w:p>
    <w:p>
      <w:pPr>
        <w:spacing w:lineRule="auto"/>
      </w:pPr>
      <w:r>
        <w:rPr/>
        <w:t xml:space="preserve">Quiet hours note: "You choose what PAL reminds you about, and when. Quiet hours respected."</w:t>
      </w:r>
    </w:p>
    <w:p>
      <w:pPr>
        <w:pStyle w:val="Heading2"/>
        <w:spacing w:lineRule="auto"/>
      </w:pPr>
      <w:r>
        <w:rPr/>
        <w:t xml:space="preserve">6. Settings Sheet</w:t>
      </w:r>
    </w:p>
    <w:p>
      <w:pPr>
        <w:spacing w:lineRule="auto"/>
      </w:pPr>
      <w:r>
        <w:rPr/>
        <w:t xml:space="preserve">Accessible via the ⚙ gear icon in the AppBar. Rendered as a bottom sheet inside the phone shell.</w:t>
      </w:r>
    </w:p>
    <w:p>
      <w:pPr>
        <w:pStyle w:val="Heading3"/>
        <w:spacing w:lineRule="auto"/>
      </w:pPr>
      <w:r>
        <w:rPr/>
        <w:t xml:space="preserve">6.1 Profile Section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Avatar circle:</w:t>
      </w:r>
      <w:r>
        <w:rPr/>
        <w:t xml:space="preserve"> Tapping opens a native file input (</w:t>
      </w:r>
      <w:r>
        <w:rPr/>
        <w:t xml:space="preserve">image/*</w:t>
      </w:r>
      <w:r>
        <w:rPr/>
        <w:t xml:space="preserve">). The selected photo is read as a base64 data URL and stored in </w:t>
      </w:r>
      <w:r>
        <w:rPr/>
        <w:t xml:space="preserve">localStorage.pal_avatar</w:t>
      </w:r>
      <w:r>
        <w:rPr/>
        <w:t xml:space="preserve">. Avatar updates immediately without requiring Save.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Full name input:</w:t>
      </w:r>
      <w:r>
        <w:rPr/>
        <w:t xml:space="preserve"> Text field, pre-filled from </w:t>
      </w:r>
      <w:r>
        <w:rPr/>
        <w:t xml:space="preserve">localStorage.pal_full_name</w:t>
      </w:r>
      <w:r>
        <w:rPr/>
        <w:t xml:space="preserve">. Saved to localStorage and synced to the backend via </w:t>
      </w:r>
      <w:r>
        <w:rPr/>
        <w:t xml:space="preserve">PATCH /api/auth/profile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Mobile number:</w:t>
      </w:r>
      <w:r>
        <w:rPr/>
        <w:t xml:space="preserve"> Read-only, shown with partial masking (e.g. </w:t>
      </w:r>
      <w:r>
        <w:rPr/>
        <w:t xml:space="preserve">+91 98765·····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6.2 Language Section</w:t>
      </w:r>
    </w:p>
    <w:p>
      <w:pPr>
        <w:spacing w:lineRule="auto"/>
      </w:pPr>
      <w:r>
        <w:rPr/>
        <w:t xml:space="preserve">15-language grid (3 columns). Tapping a language chip updates </w:t>
      </w:r>
      <w:r>
        <w:rPr/>
        <w:t xml:space="preserve">settingsLang</w:t>
      </w:r>
      <w:r>
        <w:rPr/>
        <w:t xml:space="preserve"> state. On Save, the new language is written to </w:t>
      </w:r>
      <w:r>
        <w:rPr/>
        <w:t xml:space="preserve">localStorage.pal_preferred_lang</w:t>
      </w:r>
      <w:r>
        <w:rPr/>
        <w:t xml:space="preserve"> and a </w:t>
      </w:r>
      <w:r>
        <w:rPr/>
        <w:t xml:space="preserve">StorageEvent</w:t>
      </w:r>
      <w:r>
        <w:rPr/>
        <w:t xml:space="preserve"> is dispatched so all open tabs switch language without reloading.</w:t>
      </w:r>
    </w:p>
    <w:p>
      <w:pPr>
        <w:pStyle w:val="Heading3"/>
        <w:spacing w:lineRule="auto"/>
      </w:pPr>
      <w:r>
        <w:rPr/>
        <w:t xml:space="preserve">6.3 Privacy &amp; Consent</w:t>
      </w:r>
    </w:p>
    <w:p>
      <w:pPr>
        <w:spacing w:lineRule="auto"/>
      </w:pPr>
      <w:r>
        <w:rPr/>
        <w:t xml:space="preserve">Two toggles: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Always personalise</w:t>
      </w:r>
      <w:r>
        <w:rPr/>
        <w:t xml:space="preserve"> — when on, PAL automatically uses the user's record for relevant queries without asking for consent each time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Usage analytics</w:t>
      </w:r>
      <w:r>
        <w:rPr/>
        <w:t xml:space="preserve"> — opt-in to anonymous usage telemetry</w:t>
      </w:r>
    </w:p>
    <w:p>
      <w:pPr>
        <w:spacing w:lineRule="auto"/>
      </w:pPr>
      <w:r>
        <w:rPr/>
        <w:t xml:space="preserve">Settings are persisted as JSON in </w:t>
      </w:r>
      <w:r>
        <w:rPr/>
        <w:t xml:space="preserve">localStorage.pal_privacy_prefs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6.4 Save Button</w:t>
      </w:r>
    </w:p>
    <w:p>
      <w:pPr>
        <w:spacing w:lineRule="auto"/>
      </w:pPr>
      <w:r>
        <w:rPr/>
        <w:t xml:space="preserve">handleSettingsSave()</w:t>
      </w:r>
      <w:r>
        <w:rPr/>
        <w:t xml:space="preserve">:</w:t>
      </w:r>
    </w:p>
    <w:p>
      <w:pPr>
        <w:numPr>
          <w:ilvl w:val="0"/>
          <w:numId w:val="12"/>
        </w:numPr>
        <w:spacing w:lineRule="auto"/>
      </w:pPr>
      <w:r>
        <w:rPr/>
        <w:t xml:space="preserve">Calls </w:t>
      </w:r>
      <w:r>
        <w:rPr/>
        <w:t xml:space="preserve">updateProfile({ full_name, preferred_language })</w:t>
      </w:r>
      <w:r>
        <w:rPr/>
        <w:t xml:space="preserve"> → </w:t>
      </w:r>
      <w:r>
        <w:rPr/>
        <w:t xml:space="preserve">PATCH /api/auth/profile</w:t>
      </w:r>
    </w:p>
    <w:p>
      <w:pPr>
        <w:numPr>
          <w:ilvl w:val="0"/>
          <w:numId w:val="12"/>
        </w:numPr>
        <w:spacing w:lineRule="auto"/>
      </w:pPr>
      <w:r>
        <w:rPr/>
        <w:t xml:space="preserve">Writes all four localStorage keys</w:t>
      </w:r>
    </w:p>
    <w:p>
      <w:pPr>
        <w:numPr>
          <w:ilvl w:val="0"/>
          <w:numId w:val="12"/>
        </w:numPr>
        <w:spacing w:lineRule="auto"/>
      </w:pPr>
      <w:r>
        <w:rPr/>
        <w:t xml:space="preserve">Dispatches </w:t>
      </w:r>
      <w:r>
        <w:rPr/>
        <w:t xml:space="preserve">StorageEvent</w:t>
      </w:r>
      <w:r>
        <w:rPr/>
        <w:t xml:space="preserve"> on </w:t>
      </w:r>
      <w:r>
        <w:rPr/>
        <w:t xml:space="preserve">pal_preferred_lang</w:t>
      </w:r>
      <w:r>
        <w:rPr/>
        <w:t xml:space="preserve"> → triggers live i18n switch</w:t>
      </w:r>
    </w:p>
    <w:p>
      <w:pPr>
        <w:numPr>
          <w:ilvl w:val="0"/>
          <w:numId w:val="12"/>
        </w:numPr>
        <w:spacing w:lineRule="auto"/>
      </w:pPr>
      <w:r>
        <w:rPr/>
        <w:t xml:space="preserve">Shows "Saved ✓" confirmation for 2 seconds</w:t>
      </w:r>
    </w:p>
    <w:p>
      <w:pPr>
        <w:pStyle w:val="Heading3"/>
        <w:spacing w:lineRule="auto"/>
      </w:pPr>
      <w:r>
        <w:rPr/>
        <w:t xml:space="preserve">6.5 Sign-out</w:t>
      </w:r>
    </w:p>
    <w:p>
      <w:pPr>
        <w:spacing w:lineRule="auto"/>
      </w:pPr>
      <w:r>
        <w:rPr/>
        <w:t xml:space="preserve">Tapping "Sign out" opens the sign-out confirmation modal (not the settings sheet). The modal collects optional feedback then calls </w:t>
      </w:r>
      <w:r>
        <w:rPr/>
        <w:t xml:space="preserve">handleSignOut()</w:t>
      </w:r>
      <w:r>
        <w:rPr/>
        <w:t xml:space="preserve"> → </w:t>
      </w:r>
      <w:r>
        <w:rPr/>
        <w:t xml:space="preserve">clearAuth()</w:t>
      </w:r>
      <w:r>
        <w:rPr/>
        <w:t xml:space="preserve"> → redirect to </w:t>
      </w:r>
      <w:r>
        <w:rPr/>
        <w:t xml:space="preserve">/onboarding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7. Person Switcher &amp; Family Consent</w:t>
      </w:r>
    </w:p>
    <w:p>
      <w:pPr>
        <w:spacing w:lineRule="auto"/>
      </w:pPr>
      <w:r>
        <w:rPr/>
        <w:t xml:space="preserve">Tapping the avatar in the AppBar opens the </w:t>
      </w:r>
      <w:r>
        <w:rPr>
          <w:b/>
        </w:rPr>
        <w:t xml:space="preserve">person switcher sheet</w:t>
      </w:r>
      <w:r>
        <w:rPr/>
        <w:t xml:space="preserve">.</w:t>
      </w:r>
    </w:p>
    <w:p>
      <w:pPr>
        <w:spacing w:lineRule="auto"/>
      </w:pPr>
      <w:r>
        <w:rPr/>
        <w:t xml:space="preserve">The sheet shows the authenticated user plus family members who have granted consent. Each family member entry shows:</w:t>
      </w:r>
    </w:p>
    <w:p>
      <w:pPr>
        <w:numPr>
          <w:ilvl w:val="0"/>
          <w:numId w:val="13"/>
        </w:numPr>
        <w:spacing w:lineRule="auto"/>
      </w:pPr>
      <w:r>
        <w:rPr/>
        <w:t xml:space="preserve">Name and relation</w:t>
      </w:r>
    </w:p>
    <w:p>
      <w:pPr>
        <w:numPr>
          <w:ilvl w:val="0"/>
          <w:numId w:val="13"/>
        </w:numPr>
        <w:spacing w:lineRule="auto"/>
      </w:pPr>
      <w:r>
        <w:rPr/>
        <w:t xml:space="preserve">Scope: </w:t>
      </w:r>
      <w:r>
        <w:rPr/>
        <w:t xml:space="preserve">full</w:t>
      </w:r>
      <w:r>
        <w:rPr/>
        <w:t xml:space="preserve"> (all records) or </w:t>
      </w:r>
      <w:r>
        <w:rPr/>
        <w:t xml:space="preserve">partial</w:t>
      </w:r>
      <w:r>
        <w:rPr/>
        <w:t xml:space="preserve"> (specific dossier types)</w:t>
      </w:r>
    </w:p>
    <w:p>
      <w:pPr>
        <w:numPr>
          <w:ilvl w:val="0"/>
          <w:numId w:val="13"/>
        </w:numPr>
        <w:spacing w:lineRule="auto"/>
      </w:pPr>
      <w:r>
        <w:rPr/>
        <w:t xml:space="preserve">A "Remove access" link for members where </w:t>
      </w:r>
      <w:r>
        <w:rPr/>
        <w:t xml:space="preserve">grant_id</w:t>
      </w:r>
      <w:r>
        <w:rPr/>
        <w:t xml:space="preserve"> is not null</w:t>
      </w:r>
    </w:p>
    <w:p>
      <w:pPr>
        <w:spacing w:lineRule="auto"/>
      </w:pPr>
      <w:r>
        <w:rPr/>
        <w:t xml:space="preserve">Selecting a family member switches the active </w:t>
      </w:r>
      <w:r>
        <w:rPr/>
        <w:t xml:space="preserve">memberId</w:t>
      </w:r>
      <w:r>
        <w:rPr/>
        <w:t xml:space="preserve"> context for all subsequent queries — Ask tab queries, Record tab facts, etc. — without requiring a separate sign-in.</w:t>
      </w:r>
    </w:p>
    <w:p>
      <w:pPr>
        <w:spacing w:lineRule="auto"/>
      </w:pPr>
      <w:r>
        <w:rPr>
          <w:b/>
        </w:rPr>
        <w:t xml:space="preserve">Consent model:</w:t>
      </w:r>
    </w:p>
    <w:p>
      <w:pPr>
        <w:numPr>
          <w:ilvl w:val="0"/>
          <w:numId w:val="14"/>
        </w:numPr>
        <w:spacing w:lineRule="auto"/>
      </w:pPr>
      <w:r>
        <w:rPr/>
        <w:t xml:space="preserve">scope: "full"</w:t>
      </w:r>
      <w:r>
        <w:rPr/>
        <w:t xml:space="preserve"> — full PHI access (all record types)</w:t>
      </w:r>
    </w:p>
    <w:p>
      <w:pPr>
        <w:numPr>
          <w:ilvl w:val="0"/>
          <w:numId w:val="14"/>
        </w:numPr>
        <w:spacing w:lineRule="auto"/>
      </w:pPr>
      <w:r>
        <w:rPr/>
        <w:t xml:space="preserve">scope: "partial"</w:t>
      </w:r>
      <w:r>
        <w:rPr/>
        <w:t xml:space="preserve"> — restricted to specified </w:t>
      </w:r>
      <w:r>
        <w:rPr/>
        <w:t xml:space="preserve">dossier_types</w:t>
      </w:r>
    </w:p>
    <w:p>
      <w:pPr>
        <w:numPr>
          <w:ilvl w:val="0"/>
          <w:numId w:val="14"/>
        </w:numPr>
        <w:spacing w:lineRule="auto"/>
      </w:pPr>
      <w:r>
        <w:rPr/>
        <w:t xml:space="preserve">No grant — member appears in list but queries are blocked at backend</w:t>
      </w:r>
    </w:p>
    <w:p>
      <w:pPr>
        <w:spacing w:lineRule="auto"/>
      </w:pPr>
      <w:r>
        <w:rPr/>
        <w:t xml:space="preserve">Family member data is sourced from </w:t>
      </w:r>
      <w:r>
        <w:rPr/>
        <w:t xml:space="preserve">GET /api/consent/family</w:t>
      </w:r>
      <w:r>
        <w:rPr/>
        <w:t xml:space="preserve">. In demo mode, a static family list is shown.</w:t>
      </w:r>
    </w:p>
    <w:p>
      <w:pPr>
        <w:pStyle w:val="Heading2"/>
        <w:spacing w:lineRule="auto"/>
      </w:pPr>
      <w:r>
        <w:rPr/>
        <w:t xml:space="preserve">8. Hermes AI Voice Call</w:t>
      </w:r>
    </w:p>
    <w:p>
      <w:pPr>
        <w:spacing w:lineRule="auto"/>
      </w:pPr>
      <w:r>
        <w:rPr/>
        <w:t xml:space="preserve">Hermes is a </w:t>
      </w:r>
      <w:r>
        <w:rPr>
          <w:b/>
        </w:rPr>
        <w:t xml:space="preserve">multi-agent AI medical receptionist</w:t>
      </w:r>
      <w:r>
        <w:rPr/>
        <w:t xml:space="preserve"> accessible from the Visits tab ("📞 Call Hermes AI").</w:t>
      </w:r>
    </w:p>
    <w:p>
      <w:pPr>
        <w:pStyle w:val="Heading3"/>
        <w:spacing w:lineRule="auto"/>
      </w:pPr>
      <w:r>
        <w:rPr/>
        <w:t xml:space="preserve">8.1 Call Lifecycle</w:t>
      </w:r>
    </w:p>
    <w:p>
      <w:pPr>
        <w:spacing w:lineRule="auto"/>
      </w:pPr>
      <w:r>
        <w:rPr>
          <w:rFonts w:ascii="Courier" w:hAnsi="Courier"/>
        </w:rPr>
        <w:t xml:space="preserve">User taps "Call Hermes AI"   ↓ handleInitiateCall() → POST /api/calls/initiate   ↓ callRinging = true  [Ringing overlay — pulsing jade rings]   ↓ callSession received → callRinging = false, activeCallSession = session   ↓ Hermes sends greeting → displayed in transcript   ↓ User types reply → handleCallTurn() → POST /api/calls/{session_id}/turn   ↓ Hermes response + optional DocEHR query displayed   ↓ If appointment agreed: booking_done = true → "Appointment booked via Hermes"   ↓ handleEndCall() → POST /api/calls/{session_id}/end → overlay closes </w:t>
      </w:r>
    </w:p>
    <w:p>
      <w:pPr>
        <w:pStyle w:val="Heading3"/>
        <w:spacing w:lineRule="auto"/>
      </w:pPr>
      <w:r>
        <w:rPr/>
        <w:t xml:space="preserve">8.2 Call Overlay UI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Ringing screen:</w:t>
      </w:r>
      <w:r>
        <w:rPr/>
        <w:t xml:space="preserve"> Full-cover dark overlay with pulsing jade concentric rings and Hermes avatar ("H")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Active call:</w:t>
      </w:r>
      <w:r>
        <w:rPr/>
        <w:t xml:space="preserve"> Header with Hermes avatar + status; earpiece/speaker toggle; DocEHR agent indicator; scrollable transcript; text input + Send button; "End call" button</w:t>
      </w:r>
    </w:p>
    <w:p>
      <w:pPr>
        <w:pStyle w:val="Heading3"/>
        <w:spacing w:lineRule="auto"/>
      </w:pPr>
      <w:r>
        <w:rPr/>
        <w:t xml:space="preserve">8.3 Transcript Turn Types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Display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hermes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Left-aligned bubble, labelled "HERMES"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Right-aligned jade bubble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docehr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Centered system note: "◯ DocEHR · [query result]"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speaker_suggest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Inline banner suggesting speaker mode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8.4 Demo Fallback</w:t>
      </w:r>
    </w:p>
    <w:p>
      <w:pPr>
        <w:spacing w:lineRule="auto"/>
      </w:pPr>
      <w:r>
        <w:rPr/>
        <w:t xml:space="preserve">When the backend is unavailable, </w:t>
      </w:r>
      <w:r>
        <w:rPr/>
        <w:t xml:space="preserve">initiateCall()</w:t>
      </w:r>
      <w:r>
        <w:rPr/>
        <w:t xml:space="preserve"> returns a </w:t>
      </w:r>
      <w:r>
        <w:rPr/>
        <w:t xml:space="preserve">NetworkError</w:t>
      </w:r>
      <w:r>
        <w:rPr/>
        <w:t xml:space="preserve">. The UI falls back to a </w:t>
      </w:r>
      <w:r>
        <w:rPr>
          <w:b/>
        </w:rPr>
        <w:t xml:space="preserve">demo call script</w:t>
      </w:r>
      <w:r>
        <w:rPr/>
        <w:t xml:space="preserve"> — a pre-scripted Hermes conversation that simulates the appointment booking flow using static </w:t>
      </w:r>
      <w:r>
        <w:rPr/>
        <w:t xml:space="preserve">DEMO_CALL_TURNS</w:t>
      </w:r>
      <w:r>
        <w:rPr/>
        <w:t xml:space="preserve"> data.</w:t>
      </w:r>
    </w:p>
    <w:p>
      <w:pPr>
        <w:pStyle w:val="Heading3"/>
        <w:spacing w:lineRule="auto"/>
      </w:pPr>
      <w:r>
        <w:rPr/>
        <w:t xml:space="preserve">8.5 DocEHR Agent</w:t>
      </w:r>
    </w:p>
    <w:p>
      <w:pPr>
        <w:spacing w:lineRule="auto"/>
      </w:pPr>
      <w:r>
        <w:rPr/>
        <w:t xml:space="preserve">DocEHR is a sub-agent called silently during the Hermes call to query the patient's EHR. The DocEHR indicator in the call UI shows: "backend scheduler · queried silently during call." Its query results surface as </w:t>
      </w:r>
      <w:r>
        <w:rPr/>
        <w:t xml:space="preserve">docehr</w:t>
      </w:r>
      <w:r>
        <w:rPr/>
        <w:t xml:space="preserve"> turns in the transcript.</w:t>
      </w:r>
    </w:p>
    <w:p>
      <w:pPr>
        <w:pStyle w:val="Heading2"/>
        <w:spacing w:lineRule="auto"/>
      </w:pPr>
      <w:r>
        <w:rPr/>
        <w:t xml:space="preserve">9. Internationalisation (i18n)</w:t>
      </w:r>
    </w:p>
    <w:p>
      <w:pPr>
        <w:pStyle w:val="Heading3"/>
        <w:spacing w:lineRule="auto"/>
      </w:pPr>
      <w:r>
        <w:rPr/>
        <w:t xml:space="preserve">9.1 Translation Dictionary (</w:t>
      </w:r>
      <w:r>
        <w:rPr/>
        <w:t xml:space="preserve">web/lib/i18n.ts</w:t>
      </w:r>
      <w:r>
        <w:rPr/>
        <w:t xml:space="preserve">)</w:t>
      </w:r>
    </w:p>
    <w:p>
      <w:pPr>
        <w:spacing w:lineRule="auto"/>
      </w:pPr>
      <w:r>
        <w:rPr/>
        <w:t xml:space="preserve">Flat dictionary: </w:t>
      </w:r>
      <w:r>
        <w:rPr/>
        <w:t xml:space="preserve">key → { en: string; hi: string; gu: string }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Keys covered: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Keys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greeting_morning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greeting_afternoon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greeting_evening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Ask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mind_question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ask_subtitle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ask_placeholder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tap_hint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section_continue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section_try_asking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ask_something_else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stt_heard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stt_confirm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stt_retry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consent_title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consent_body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consent_use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consent_general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tab_ask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tab_history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tab_record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tab_visits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Onboarding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onboard_tell_us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onboard_subtitle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onboard_name_label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onboard_start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settings_title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settings_profile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settings_name_label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settings_phone_label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settings_save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settings_saved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settings_language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settings_privacy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settings_always_personalise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settings_analytics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settings_account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settings_sign_out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Strings not in the dictionary fall back to English. Languages beyond en/hi/gu (e.g. Tamil, Telugu) display English chrome.</w:t>
      </w:r>
    </w:p>
    <w:p>
      <w:pPr>
        <w:pStyle w:val="Heading3"/>
        <w:spacing w:lineRule="auto"/>
      </w:pPr>
      <w:r>
        <w:rPr/>
        <w:t xml:space="preserve">9.2 useTranslation Hook (</w:t>
      </w:r>
      <w:r>
        <w:rPr/>
        <w:t xml:space="preserve">web/lib/useTranslation.ts</w:t>
      </w:r>
      <w:r>
        <w:rPr/>
        <w:t xml:space="preserve">)</w:t>
      </w:r>
    </w:p>
    <w:p>
      <w:pPr>
        <w:spacing w:lineRule="auto"/>
      </w:pPr>
      <w:r>
        <w:rPr>
          <w:rFonts w:ascii="Courier" w:hAnsi="Courier"/>
        </w:rPr>
        <w:t xml:space="preserve">const { t, lang } = useTranslation(); t('greeting_morning')  // → "Good morning" / "शुभ प्रभात" / "શુભ સવાર" </w:t>
      </w:r>
    </w:p>
    <w:p>
      <w:pPr>
        <w:spacing w:lineRule="auto"/>
      </w:pPr>
      <w:r>
        <w:rPr/>
        <w:t xml:space="preserve">On mount: reads </w:t>
      </w:r>
      <w:r>
        <w:rPr/>
        <w:t xml:space="preserve">localStorage.pal_preferred_lang</w:t>
      </w:r>
      <w:r>
        <w:rPr/>
        <w:t xml:space="preserve">. Listens for </w:t>
      </w:r>
      <w:r>
        <w:rPr/>
        <w:t xml:space="preserve">StorageEvent</w:t>
      </w:r>
      <w:r>
        <w:rPr/>
        <w:t xml:space="preserve"> on </w:t>
      </w:r>
      <w:r>
        <w:rPr/>
        <w:t xml:space="preserve">pal_preferred_lang</w:t>
      </w:r>
      <w:r>
        <w:rPr/>
        <w:t xml:space="preserve"> — language switches trigger a live re-render without page reload. This covers both the Settings sheet saving a new language and the language picker in onboarding step 3.</w:t>
      </w:r>
    </w:p>
    <w:p>
      <w:pPr>
        <w:pStyle w:val="Heading3"/>
        <w:spacing w:lineRule="auto"/>
      </w:pPr>
      <w:r>
        <w:rPr/>
        <w:t xml:space="preserve">9.3 Language Picker (</w:t>
      </w:r>
      <w:r>
        <w:rPr/>
        <w:t xml:space="preserve">web/lib/languages.ts</w:t>
      </w:r>
      <w:r>
        <w:rPr/>
        <w:t xml:space="preserve">)</w:t>
      </w:r>
    </w:p>
    <w:p>
      <w:pPr>
        <w:spacing w:lineRule="auto"/>
      </w:pPr>
      <w:r>
        <w:rPr>
          <w:rFonts w:ascii="Courier" w:hAnsi="Courier"/>
        </w:rPr>
        <w:t xml:space="preserve">export const SUPPORTED_LANGUAGES = [   { code: 'en', name: 'English',   native: 'English'   },   { code: 'hi', name: 'Hindi',     native: 'हिंदी'      },   { code: 'ta', name: 'Tamil',     native: 'தமிழ்'      },   { code: 'te', name: 'Telugu',    native: 'తెలుగు'     },   { code: 'kn', name: 'Kannada',   native: 'ಕನ್ನಡ'      },   { code: 'ml', name: 'Malayalam', native: 'മലയാളം'     },   { code: 'bn', name: 'Bengali',   native: 'বাংলা'      },   { code: 'mr', name: 'Marathi',   native: 'मराठी'      },   { code: 'gu', name: 'Gujarati',  native: 'ગુજરાતી'    },   { code: 'pa', name: 'Punjabi',   native: 'ਪੰਜਾਬੀ'     },   { code: 'ur', name: 'Urdu',      native: 'اردو'       },   { code: 'or', name: 'Odia',      native: 'ଓଡ଼ିଆ'      },   { code: 'as', name: 'Assamese',  native: 'অসমীয়া'    },   { code: 'ne', name: 'Nepali',    native: 'नेपाली'     },   { code: 'si', name: 'Sinhala',   native: 'සිංහල'      }, ] as const; export type LangCode = typeof SUPPORTED_LANGUAGES[number]['code']; </w:t>
      </w:r>
    </w:p>
    <w:p>
      <w:pPr>
        <w:spacing w:lineRule="auto"/>
      </w:pPr>
      <w:r>
        <w:rPr/>
        <w:t xml:space="preserve">The onboarding picker shows all 15 languages. The settings sheet shows the same grid. Selecting a language in onboarding reflects immediately in step 3's UI strings (before Save).</w:t>
      </w:r>
    </w:p>
    <w:p>
      <w:pPr>
        <w:pStyle w:val="Heading3"/>
        <w:spacing w:lineRule="auto"/>
      </w:pPr>
      <w:r>
        <w:rPr/>
        <w:t xml:space="preserve">9.4 Backend Multilingual Support</w:t>
      </w:r>
    </w:p>
    <w:p>
      <w:pPr>
        <w:spacing w:lineRule="auto"/>
      </w:pPr>
      <w:r>
        <w:rPr/>
        <w:t xml:space="preserve">The semantic cache uses </w:t>
      </w:r>
      <w:r>
        <w:rPr/>
        <w:t xml:space="preserve">paraphrase-multilingual-MiniLM-L12-v2</w:t>
      </w:r>
      <w:r>
        <w:rPr/>
        <w:t xml:space="preserve"> (Sentence Transformers, 470 MB, 100+ languages). Queries in Hindi, Gujarati, Tamil, etc. are embedded in the same vector space as English — meaning a cached English answer can be retrieved by a Hindi query if they are semantically equivalent.</w:t>
      </w:r>
    </w:p>
    <w:p>
      <w:pPr>
        <w:spacing w:lineRule="auto"/>
      </w:pPr>
      <w:r>
        <w:rPr/>
        <w:t xml:space="preserve">Web Speech API is passed the active language code for STT so transcription uses the correct model.</w:t>
      </w:r>
    </w:p>
    <w:p>
      <w:pPr>
        <w:pStyle w:val="Heading2"/>
        <w:spacing w:lineRule="auto"/>
      </w:pPr>
      <w:r>
        <w:rPr/>
        <w:t xml:space="preserve">10. API Layer</w:t>
      </w:r>
    </w:p>
    <w:p>
      <w:pPr>
        <w:spacing w:lineRule="auto"/>
      </w:pPr>
      <w:r>
        <w:rPr/>
        <w:t xml:space="preserve">All API calls are in </w:t>
      </w:r>
      <w:r>
        <w:rPr/>
        <w:t xml:space="preserve">web/lib/api.ts</w:t>
      </w:r>
      <w:r>
        <w:rPr/>
        <w:t xml:space="preserve">. Auth headers (</w:t>
      </w:r>
      <w:r>
        <w:rPr/>
        <w:t xml:space="preserve">Authorization: Bearer &lt;token&gt;</w:t>
      </w:r>
      <w:r>
        <w:rPr/>
        <w:t xml:space="preserve">) are attached automatically from </w:t>
      </w:r>
      <w:r>
        <w:rPr/>
        <w:t xml:space="preserve">localStorage.pal_token</w:t>
      </w:r>
      <w:r>
        <w:rPr/>
        <w:t xml:space="preserve">. All endpoints are proxied through Next.js rewrites to </w:t>
      </w:r>
      <w:r>
        <w:rPr/>
        <w:t xml:space="preserve">/api/*</w:t>
      </w:r>
      <w:r>
        <w:rPr/>
        <w:t xml:space="preserve"> → </w:t>
      </w:r>
      <w:r>
        <w:rPr/>
        <w:t xml:space="preserve">http://localhost:8000/api/*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10.1 Search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search()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health query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secondOpinion()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/api/search/second-opinion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Alternative AI perspective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confirmAction()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/api/search/confirm-action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Execute a confirm-token-gated action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search()</w:t>
      </w:r>
      <w:r>
        <w:rPr/>
        <w:t xml:space="preserve"> accepts </w:t>
      </w:r>
      <w:r>
        <w:rPr/>
        <w:t xml:space="preserve">consentBasis</w:t>
      </w:r>
      <w:r>
        <w:rPr/>
        <w:t xml:space="preserve"> (</w:t>
      </w:r>
      <w:r>
        <w:rPr/>
        <w:t xml:space="preserve">"explicit"</w:t>
      </w:r>
      <w:r>
        <w:rPr/>
        <w:t xml:space="preserve"> or </w:t>
      </w:r>
      <w:r>
        <w:rPr/>
        <w:t xml:space="preserve">null</w:t>
      </w:r>
      <w:r>
        <w:rPr/>
        <w:t xml:space="preserve">), </w:t>
      </w:r>
      <w:r>
        <w:rPr/>
        <w:t xml:space="preserve">memberId</w:t>
      </w:r>
      <w:r>
        <w:rPr/>
        <w:t xml:space="preserve">, and </w:t>
      </w:r>
      <w:r>
        <w:rPr/>
        <w:t xml:space="preserve">conversationId</w:t>
      </w:r>
      <w:r>
        <w:rPr/>
        <w:t xml:space="preserve">. Returns </w:t>
      </w:r>
      <w:r>
        <w:rPr/>
        <w:t xml:space="preserve">SearchResult</w:t>
      </w:r>
      <w:r>
        <w:rPr/>
        <w:t xml:space="preserve"> with </w:t>
      </w:r>
      <w:r>
        <w:rPr/>
        <w:t xml:space="preserve">answer_text</w:t>
      </w:r>
      <w:r>
        <w:rPr/>
        <w:t xml:space="preserve">, </w:t>
      </w:r>
      <w:r>
        <w:rPr/>
        <w:t xml:space="preserve">citations</w:t>
      </w:r>
      <w:r>
        <w:rPr/>
        <w:t xml:space="preserve">, </w:t>
      </w:r>
      <w:r>
        <w:rPr/>
        <w:t xml:space="preserve">provenance_summary</w:t>
      </w:r>
      <w:r>
        <w:rPr/>
        <w:t xml:space="preserve">, optional </w:t>
      </w:r>
      <w:r>
        <w:rPr/>
        <w:t xml:space="preserve">pending_actions</w:t>
      </w:r>
      <w:r>
        <w:rPr/>
        <w:t xml:space="preserve">, and </w:t>
      </w:r>
      <w:r>
        <w:rPr/>
        <w:t xml:space="preserve">conversation_id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10.2 Conversations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listConversations()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/api/conversations/{tenant_id}/{member_id}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getConversationTurns()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/api/conversations/{tenant_id}/{member_id}/{conversation_id}/turns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deleteConversation()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/api/conversations/{tenant_id}/{member_id}/{conversation_id}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10.3 Records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uploadFile()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/api/records/upload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getHealthFacts()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/api/records/{tenant_id}/{member_id}/facts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10.4 Appointment &amp; Voice Booking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voiceBooking()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/api/appointment/voice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bookAppointment()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/api/appointment/book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sendClinicMessage()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/api/appointment/message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voiceBooking()</w:t>
      </w:r>
      <w:r>
        <w:rPr/>
        <w:t xml:space="preserve"> sends a voice transcript to the backend and returns </w:t>
      </w:r>
      <w:r>
        <w:rPr/>
        <w:t xml:space="preserve">VoiceBookingResult</w:t>
      </w:r>
      <w:r>
        <w:rPr/>
        <w:t xml:space="preserve"> with </w:t>
      </w:r>
      <w:r>
        <w:rPr/>
        <w:t xml:space="preserve">proposed_actions</w:t>
      </w:r>
      <w:r>
        <w:rPr/>
        <w:t xml:space="preserve"> and </w:t>
      </w:r>
      <w:r>
        <w:rPr/>
        <w:t xml:space="preserve">available_slots</w:t>
      </w:r>
      <w:r>
        <w:rPr/>
        <w:t xml:space="preserve">. Slots are displayed in the Visits tab for the user to confirm individually.</w:t>
      </w:r>
    </w:p>
    <w:p>
      <w:pPr>
        <w:pStyle w:val="Heading3"/>
        <w:spacing w:lineRule="auto"/>
      </w:pPr>
      <w:r>
        <w:rPr/>
        <w:t xml:space="preserve">10.5 Hermes Voice Calls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initiateCall()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/api/calls/initiate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sendCallTurn()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/api/calls/{session_id}/turn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endCall()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/api/calls/{session_id}/end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CallSession</w:t>
      </w:r>
      <w:r>
        <w:rPr/>
        <w:t xml:space="preserve"> response includes </w:t>
      </w:r>
      <w:r>
        <w:rPr/>
        <w:t xml:space="preserve">call_state</w:t>
      </w:r>
      <w:r>
        <w:rPr/>
        <w:t xml:space="preserve">, </w:t>
      </w:r>
      <w:r>
        <w:rPr/>
        <w:t xml:space="preserve">call_ended</w:t>
      </w:r>
      <w:r>
        <w:rPr/>
        <w:t xml:space="preserve">, </w:t>
      </w:r>
      <w:r>
        <w:rPr/>
        <w:t xml:space="preserve">hermes_response</w:t>
      </w:r>
      <w:r>
        <w:rPr/>
        <w:t xml:space="preserve">, </w:t>
      </w:r>
      <w:r>
        <w:rPr/>
        <w:t xml:space="preserve">available_slots</w:t>
      </w:r>
      <w:r>
        <w:rPr/>
        <w:t xml:space="preserve">, and </w:t>
      </w:r>
      <w:r>
        <w:rPr/>
        <w:t xml:space="preserve">booking_done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10.6 Consent &amp; Family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listFamilyMembers()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/api/consent/family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grantConsent()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/api/consent/grant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revokeConsent()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/api/consent/grants/{grant_id}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10.7 Auth &amp; Profile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updateProfile()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/api/auth/profile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getMyPermissions()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/api/auth/permissions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 State Management</w:t>
      </w:r>
    </w:p>
    <w:p>
      <w:pPr>
        <w:pStyle w:val="Heading3"/>
        <w:spacing w:lineRule="auto"/>
      </w:pPr>
      <w:r>
        <w:rPr/>
        <w:t xml:space="preserve">11.1 Zustand Auth Store (</w:t>
      </w:r>
      <w:r>
        <w:rPr/>
        <w:t xml:space="preserve">web/lib/store.ts</w:t>
      </w:r>
      <w:r>
        <w:rPr/>
        <w:t xml:space="preserve">)</w:t>
      </w:r>
    </w:p>
    <w:p>
      <w:pPr>
        <w:spacing w:lineRule="auto"/>
      </w:pPr>
      <w:r>
        <w:rPr>
          <w:rFonts w:ascii="Courier" w:hAnsi="Courier"/>
        </w:rPr>
        <w:t xml:space="preserve">interface AuthState {   token: string | null   userId: string | null   tenantId: string            // DEFAULT_TENANT_ID constant   preferredLang: string   setAuth(token, userId, lang): void   clearAuth(): void   hydrate(): void } </w:t>
      </w:r>
    </w:p>
    <w:p>
      <w:pPr>
        <w:spacing w:lineRule="auto"/>
      </w:pPr>
      <w:r>
        <w:rPr/>
        <w:t xml:space="preserve">hydrate()</w:t>
      </w:r>
      <w:r>
        <w:rPr/>
        <w:t xml:space="preserve"> is called on app mount to rehydrate from localStorage. </w:t>
      </w:r>
      <w:r>
        <w:rPr/>
        <w:t xml:space="preserve">clearAuth()</w:t>
      </w:r>
      <w:r>
        <w:rPr/>
        <w:t xml:space="preserve"> removes the three auth keys from localStorage and nulls Zustand state.</w:t>
      </w:r>
    </w:p>
    <w:p>
      <w:pPr>
        <w:pStyle w:val="Heading3"/>
        <w:spacing w:lineRule="auto"/>
      </w:pPr>
      <w:r>
        <w:rPr/>
        <w:t xml:space="preserve">11.2 Local Component State (</w:t>
      </w:r>
      <w:r>
        <w:rPr/>
        <w:t xml:space="preserve">web/app/page.tsx</w:t>
      </w:r>
      <w:r>
        <w:rPr/>
        <w:t xml:space="preserve">)</w:t>
      </w:r>
    </w:p>
    <w:p>
      <w:pPr>
        <w:spacing w:lineRule="auto"/>
      </w:pPr>
      <w:r>
        <w:rPr/>
        <w:t xml:space="preserve">The main app component manages ~40 local state variables covering:</w:t>
      </w:r>
    </w:p>
    <w:p>
      <w:pPr>
        <w:numPr>
          <w:ilvl w:val="0"/>
          <w:numId w:val="16"/>
        </w:numPr>
        <w:spacing w:lineRule="auto"/>
      </w:pPr>
      <w:r>
        <w:rPr/>
        <w:t xml:space="preserve">Active tab and sub-view (</w:t>
      </w:r>
      <w:r>
        <w:rPr/>
        <w:t xml:space="preserve">tab</w:t>
      </w:r>
      <w:r>
        <w:rPr/>
        <w:t xml:space="preserve">, </w:t>
      </w:r>
      <w:r>
        <w:rPr/>
        <w:t xml:space="preserve">view</w:t>
      </w:r>
      <w:r>
        <w:rPr/>
        <w:t xml:space="preserve">, </w:t>
      </w:r>
      <w:r>
        <w:rPr/>
        <w:t xml:space="preserve">historyView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Answer display (</w:t>
      </w:r>
      <w:r>
        <w:rPr/>
        <w:t xml:space="preserve">answer</w:t>
      </w:r>
      <w:r>
        <w:rPr/>
        <w:t xml:space="preserve">, </w:t>
      </w:r>
      <w:r>
        <w:rPr/>
        <w:t xml:space="preserve">answerLoading</w:t>
      </w:r>
      <w:r>
        <w:rPr/>
        <w:t xml:space="preserve">, </w:t>
      </w:r>
      <w:r>
        <w:rPr/>
        <w:t xml:space="preserve">queryText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Conversation tracking (</w:t>
      </w:r>
      <w:r>
        <w:rPr/>
        <w:t xml:space="preserve">conversationId</w:t>
      </w:r>
      <w:r>
        <w:rPr/>
        <w:t xml:space="preserve">, </w:t>
      </w:r>
      <w:r>
        <w:rPr/>
        <w:t xml:space="preserve">threads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STT draft (</w:t>
      </w:r>
      <w:r>
        <w:rPr/>
        <w:t xml:space="preserve">sttDraft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Consent gate (</w:t>
      </w:r>
      <w:r>
        <w:rPr/>
        <w:t xml:space="preserve">consentPending</w:t>
      </w:r>
      <w:r>
        <w:rPr/>
        <w:t xml:space="preserve">, </w:t>
      </w:r>
      <w:r>
        <w:rPr/>
        <w:t xml:space="preserve">consentQuery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Record upload (</w:t>
      </w:r>
      <w:r>
        <w:rPr/>
        <w:t xml:space="preserve">uploadLoading</w:t>
      </w:r>
      <w:r>
        <w:rPr/>
        <w:t xml:space="preserve">, </w:t>
      </w:r>
      <w:r>
        <w:rPr/>
        <w:t xml:space="preserve">uploadMsg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Reminders (</w:t>
      </w:r>
      <w:r>
        <w:rPr/>
        <w:t xml:space="preserve">notif</w:t>
      </w:r>
      <w:r>
        <w:rPr/>
        <w:t xml:space="preserve">, </w:t>
      </w:r>
      <w:r>
        <w:rPr/>
        <w:t xml:space="preserve">booked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Settings sheet (</w:t>
      </w:r>
      <w:r>
        <w:rPr/>
        <w:t xml:space="preserve">settingsOpen</w:t>
      </w:r>
      <w:r>
        <w:rPr/>
        <w:t xml:space="preserve">, </w:t>
      </w:r>
      <w:r>
        <w:rPr/>
        <w:t xml:space="preserve">settingsName</w:t>
      </w:r>
      <w:r>
        <w:rPr/>
        <w:t xml:space="preserve">, </w:t>
      </w:r>
      <w:r>
        <w:rPr/>
        <w:t xml:space="preserve">settingsLang</w:t>
      </w:r>
      <w:r>
        <w:rPr/>
        <w:t xml:space="preserve">, </w:t>
      </w:r>
      <w:r>
        <w:rPr/>
        <w:t xml:space="preserve">settingsAvatar</w:t>
      </w:r>
      <w:r>
        <w:rPr/>
        <w:t xml:space="preserve">, </w:t>
      </w:r>
      <w:r>
        <w:rPr/>
        <w:t xml:space="preserve">settingsStanding</w:t>
      </w:r>
      <w:r>
        <w:rPr/>
        <w:t xml:space="preserve">, </w:t>
      </w:r>
      <w:r>
        <w:rPr/>
        <w:t xml:space="preserve">settingsAnalytics</w:t>
      </w:r>
      <w:r>
        <w:rPr/>
        <w:t xml:space="preserve">, </w:t>
      </w:r>
      <w:r>
        <w:rPr/>
        <w:t xml:space="preserve">settingsSaving</w:t>
      </w:r>
      <w:r>
        <w:rPr/>
        <w:t xml:space="preserve">, </w:t>
      </w:r>
      <w:r>
        <w:rPr/>
        <w:t xml:space="preserve">settingsSaved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Sign-out confirmation (</w:t>
      </w:r>
      <w:r>
        <w:rPr/>
        <w:t xml:space="preserve">signOutConfirmOpen</w:t>
      </w:r>
      <w:r>
        <w:rPr/>
        <w:t xml:space="preserve">, </w:t>
      </w:r>
      <w:r>
        <w:rPr/>
        <w:t xml:space="preserve">signOutReason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Hermes call (</w:t>
      </w:r>
      <w:r>
        <w:rPr/>
        <w:t xml:space="preserve">callRinging</w:t>
      </w:r>
      <w:r>
        <w:rPr/>
        <w:t xml:space="preserve">, </w:t>
      </w:r>
      <w:r>
        <w:rPr/>
        <w:t xml:space="preserve">activeCallSession</w:t>
      </w:r>
      <w:r>
        <w:rPr/>
        <w:t xml:space="preserve">, </w:t>
      </w:r>
      <w:r>
        <w:rPr/>
        <w:t xml:space="preserve">callTurns</w:t>
      </w:r>
      <w:r>
        <w:rPr/>
        <w:t xml:space="preserve">, </w:t>
      </w:r>
      <w:r>
        <w:rPr/>
        <w:t xml:space="preserve">callInput</w:t>
      </w:r>
      <w:r>
        <w:rPr/>
        <w:t xml:space="preserve">, </w:t>
      </w:r>
      <w:r>
        <w:rPr/>
        <w:t xml:space="preserve">callLoading</w:t>
      </w:r>
      <w:r>
        <w:rPr/>
        <w:t xml:space="preserve">, </w:t>
      </w:r>
      <w:r>
        <w:rPr/>
        <w:t xml:space="preserve">speakerOn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Action toast (</w:t>
      </w:r>
      <w:r>
        <w:rPr/>
        <w:t xml:space="preserve">actionToast</w:t>
      </w:r>
      <w:r>
        <w:rPr/>
        <w:t xml:space="preserve">)</w:t>
      </w:r>
    </w:p>
    <w:p>
      <w:pPr>
        <w:pStyle w:val="Heading2"/>
        <w:spacing w:lineRule="auto"/>
      </w:pPr>
      <w:r>
        <w:rPr/>
        <w:t xml:space="preserve">12. Design Tokens</w:t>
      </w:r>
    </w:p>
    <w:p>
      <w:pPr>
        <w:spacing w:lineRule="auto"/>
      </w:pPr>
      <w:r>
        <w:rPr>
          <w:b/>
        </w:rPr>
        <w:t xml:space="preserve">Colour palette: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c.jade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#37b59b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brand, interactive elements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c.jadeD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#1f7d6b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Jade dark, text on light backgrounds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c.amber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#d8a24a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Secondary accent, warnings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c.amberD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#b87d2a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Amber dark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c.rose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#c2675e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Destructive actions, sign-out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c.ink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#0d1f24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c.deep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#0c2429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Dark backgrounds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c.deep2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#132e35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Dark surface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c.paper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#fbf9f4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 background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c.soft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#f2ede4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Secondary light surface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c.mist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#b9c3c6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Muted 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c.blueD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#3d6f8a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Clinician-canonical accent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Typography: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Family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'Space Mono', monospace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'Newsreader', serif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'Space Grotesk', sans-serif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Icon approach:</w:t>
      </w:r>
      <w:r>
        <w:rPr/>
        <w:t xml:space="preserve"> All icons are inline SVG JSX — no icon library dependency. This avoids external loading, keeps bundle size down, and ensures icons match the design token colours exactly.</w:t>
      </w:r>
    </w:p>
    <w:p>
      <w:pPr>
        <w:spacing w:lineRule="auto"/>
      </w:pPr>
      <w:r>
        <w:rPr>
          <w:b/>
        </w:rPr>
        <w:t xml:space="preserve">Phone shell:</w:t>
      </w:r>
      <w:r>
        <w:rPr/>
        <w:t xml:space="preserve"> The main app renders inside a </w:t>
      </w:r>
      <w:r>
        <w:rPr/>
        <w:t xml:space="preserve">375px</w:t>
      </w:r>
      <w:r>
        <w:rPr/>
        <w:t xml:space="preserve"> wide phone-shaped container (</w:t>
      </w:r>
      <w:r>
        <w:rPr/>
        <w:t xml:space="preserve">border-radius: 29px</w:t>
      </w:r>
      <w:r>
        <w:rPr/>
        <w:t xml:space="preserve">, </w:t>
      </w:r>
      <w:r>
        <w:rPr/>
        <w:t xml:space="preserve">overflow: hidden</w:t>
      </w:r>
      <w:r>
        <w:rPr/>
        <w:t xml:space="preserve">) centered on the page, simulating a mobile device on desktop screens.</w:t>
      </w:r>
    </w:p>
    <w:p>
      <w:pPr>
        <w:pStyle w:val="Heading2"/>
        <w:spacing w:lineRule="auto"/>
      </w:pPr>
      <w:r>
        <w:rPr/>
        <w:t xml:space="preserve">13. End-to-End Test Results</w:t>
      </w:r>
    </w:p>
    <w:p>
      <w:pPr>
        <w:spacing w:lineRule="auto"/>
      </w:pPr>
      <w:r>
        <w:rPr/>
        <w:t xml:space="preserve">Tests were run against the Next.js dev server (port 3003) with the FastAPI backend </w:t>
      </w:r>
      <w:r>
        <w:rPr>
          <w:b/>
        </w:rPr>
        <w:t xml:space="preserve">not running</w:t>
      </w:r>
      <w:r>
        <w:rPr/>
        <w:t xml:space="preserve"> (demo/fallback mode). All browser-based tests used </w:t>
      </w:r>
      <w:r>
        <w:rPr/>
        <w:t xml:space="preserve">preview_snapshot</w:t>
      </w:r>
      <w:r>
        <w:rPr/>
        <w:t xml:space="preserve">, </w:t>
      </w:r>
      <w:r>
        <w:rPr/>
        <w:t xml:space="preserve">preview_eval</w:t>
      </w:r>
      <w:r>
        <w:rPr/>
        <w:t xml:space="preserve">, and </w:t>
      </w:r>
      <w:r>
        <w:rPr/>
        <w:t xml:space="preserve">preview_click</w:t>
      </w:r>
      <w:r>
        <w:rPr/>
        <w:t xml:space="preserve"> tooling.</w:t>
      </w:r>
    </w:p>
    <w:p>
      <w:pPr>
        <w:pStyle w:val="Heading3"/>
        <w:spacing w:lineRule="auto"/>
      </w:pPr>
      <w:r>
        <w:rPr/>
        <w:t xml:space="preserve">13.1 Authentication &amp; Onboarding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 loads, onboarding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 1 renders with +91 prefix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 field accepts 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10-digit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DEV_BYPASS fills phone=9876543210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Auto-populated in development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 2 OTP grid renders (6 boxes)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Auto-focus on first box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DEV_BYPASS pre-fills OTP=123456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boxes populated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 3 shows name + 15-language grid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language codes render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Language tap updates button text live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onboard_start key switches language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"Start using PAL" navigates to main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localStorage auth keys set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13.2 Ask Tab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Ask tab is default, greeting shows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Time-aware greeting ("Good morning" etc.)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Question chips render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3+ chips visible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Chip tap shows answer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ANSWERS data displayed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Answer has citations 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 attribution visible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"← ask something else" resets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 2 clicks; React state batching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input visible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 bar with placeholder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submit hits real API → graceful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"⚠ Could not reach the server."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Consent gate appears for personal queries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"This is about you" sheet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"Keep it general" skips PHI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Query proceeds without member_id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STT confirmation card renders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"I HEARD" + confirm/retry buttons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13.3 History Tab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History tab renders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THREADS list shown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Thread tap loads 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Conversation turns displayed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Delete swipe shows confirmation sheet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"Cannot be undone" warning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 delete removes thread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Thread removed from list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13.4 Record Tab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tab renders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 values displayed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LDL flagged as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 indicator on 162 mg/dL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 button present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"+" or upload trigger visible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Upload calls backend → graceful fallback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backend = error handled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13.5 Visits Tab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Visits tab renders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Upcoming appointment card visible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Care plan cards render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Dr. Rao + Sneha plans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Care plan tap → detail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Goal statement + plan items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Nutrition tap → meal 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Breakfast/lunch/dinner cards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"Call Hermes AI" button present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upcoming appointment card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Hermes call overlay renders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Dark overlay with pulsing rings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call fallback fires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Script plays when backend offline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 transcript renders turns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Hermes/patient/DocEHR bubbles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 call closes overlay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Returns to Visits tab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13.6 Reminders Tab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Reminders tab renders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 ring + Today list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Progress ring shows 6/7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Conic gradient arc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"Taken ✓" button marks statin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updates, opacity reduces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"Later" shows snooze 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"we'll remind you again this evening"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"Book review" marks recheck booked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Cross-reflects in Visits tab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"View recipe" navigates to nutrition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+ view set correctly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13.7 Settings Sheet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⚙ icon in AppBar present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Opens settings sheet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Settings sheet renders all sections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Profile, Language, Privacy, Account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 field pre-filled from localStorage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Language grid shows 15 languages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native scripts render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Privacy toggles functional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Standing + analytics toggles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Save button → "Saved ✓" feedback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2-second confirmation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Language save → live i18n switch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page reload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Sign-out opens confirmation modal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z-index 50, inside phone shell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Sign-out confirm → redirects to onboarding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clearAuth() + replace('/onboarding')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13.8 TypeScript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npx tsc --noEmit</w:t>
            </w:r>
          </w:p>
          <w:p>
            <w:pPr>
              <w:spacing w:lineRule="auto"/>
            </w:pPr>
            <w:r>
              <w:rPr/>
              <w:t xml:space="preserve"> (web/)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 — 0 errors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13.9 Summary</w:t>
      </w:r>
    </w:p>
    <w:p>
      <w:pPr>
        <w:spacing w:lineRule="auto"/>
      </w:pPr>
      <w:r>
        <w:rPr>
          <w:b/>
        </w:rPr>
        <w:t xml:space="preserve">49 tests run · 49 passed · 0 failed · 0 skipped</w:t>
      </w:r>
    </w:p>
    <w:p>
      <w:pPr>
        <w:spacing w:lineRule="auto"/>
      </w:pPr>
      <w:r>
        <w:rPr/>
        <w:t xml:space="preserve">All critical user flows verified in demo mode. Real API flows (search, upload, Hermes) produce graceful fallback errors when the backend is offline — confirmed expected behaviour.</w:t>
      </w:r>
    </w:p>
    <w:p>
      <w:pPr>
        <w:pStyle w:val="Heading2"/>
        <w:spacing w:lineRule="auto"/>
      </w:pPr>
      <w:r>
        <w:rPr/>
        <w:t xml:space="preserve">14. Known Limitations &amp; Future Work</w:t>
      </w:r>
    </w:p>
    <w:p>
      <w:pPr>
        <w:pStyle w:val="Heading3"/>
        <w:spacing w:lineRule="auto"/>
      </w:pPr>
      <w:r>
        <w:rPr/>
        <w:t xml:space="preserve">Current Limitations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Limitation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Backend dependency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 queries, file upload, Hermes calls, and conversation history all require the FastAPI backend on port 8000. When offline, the app shows graceful errors or demo data.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i18n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strings are translated in en/hi/gu only. The 15-language picker works for font display and backend routing, but UI chrome (tab labels, settings, consent) falls back to English for Tamil, Telugu, Kannada, etc.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Avatar 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Profile photos are stored as base64 data URLs in localStorage. There is no server-side profile image storage in the current build — photos do not persist across devices or browsers.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STT — microphone permission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Voice input requires microphone permission. If denied, the mic button silently fails. There is no permission-denied error message shown to the user.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Hindsight toggle removed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settings_hindsight</w:t>
            </w:r>
          </w:p>
          <w:p>
            <w:pPr>
              <w:spacing w:lineRule="auto"/>
            </w:pPr>
            <w:r>
              <w:rPr/>
              <w:t xml:space="preserve"> i18n key exists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i18n.ts</w:t>
            </w:r>
          </w:p>
          <w:p>
            <w:pPr>
              <w:spacing w:lineRule="auto"/>
            </w:pPr>
            <w:r>
              <w:rPr/>
              <w:t xml:space="preserve"> but the Hindsight toggle was removed from the settings UI — Hindsight memory is always enabled.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Family page static in demo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person switcher in demo mode uses static data. Real family consent flows require the backend consent router.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DEV_BYPASS in production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DEV_BYPASS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NODE_ENV === 'development'</w:t>
            </w:r>
          </w:p>
          <w:p>
            <w:pPr>
              <w:spacing w:lineRule="auto"/>
            </w:pPr>
            <w:r>
              <w:rPr/>
              <w:t xml:space="preserve">) skips real OTP verification. Ensure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NODE_ENV=production</w:t>
            </w:r>
          </w:p>
          <w:p>
            <w:pPr>
              <w:spacing w:lineRule="auto"/>
            </w:pPr>
            <w:r>
              <w:rPr/>
              <w:t xml:space="preserve"> in all deployed environments.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 nav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admin portal navigation shows all items while permissions are loading. Empty-set flicker is visible on slow connections.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Environment Variables Required</w:t>
      </w:r>
    </w:p>
    <w:p>
      <w:pPr>
        <w:spacing w:lineRule="auto"/>
      </w:pPr>
      <w:r>
        <w:rPr/>
        <w:t xml:space="preserve">The following must be set in </w:t>
      </w:r>
      <w:r>
        <w:rPr/>
        <w:t xml:space="preserve">web/.env.local</w:t>
      </w:r>
      <w:r>
        <w:rPr/>
        <w:t xml:space="preserve"> (or deployment environment). </w:t>
      </w:r>
      <w:r>
        <w:rPr>
          <w:b/>
        </w:rPr>
        <w:t xml:space="preserve">Never commit these values to source control.</w:t>
      </w:r>
    </w:p>
    <w:p>
      <w:pPr>
        <w:spacing w:lineRule="auto"/>
      </w:pPr>
      <w:r>
        <w:rPr>
          <w:rFonts w:ascii="Courier" w:hAnsi="Courier"/>
        </w:rPr>
        <w:t xml:space="preserve">NEXT_PUBLIC_API_BASE_URL=http://localhost:8000 # Backend API base — update for staging/production  # Backend .env requires (set manually): # DATABASE_URL= # REDIS_URL= # ANTHROPIC_API_KEY= # HINDSIGHT_ENABLED=true  (+ Hindsight API key) </w:t>
      </w:r>
    </w:p>
    <w:p>
      <w:pPr>
        <w:pStyle w:val="Heading3"/>
        <w:spacing w:lineRule="auto"/>
      </w:pPr>
      <w:r>
        <w:rPr/>
        <w:t xml:space="preserve">Suggested Future Work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Expand i18n</w:t>
      </w:r>
      <w:r>
        <w:rPr/>
        <w:t xml:space="preserve"> — add hi/gu translations for Reminders tab labels; add basic Tamil/Telugu translations for the most-used strings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STT permission UX</w:t>
      </w:r>
      <w:r>
        <w:rPr/>
        <w:t xml:space="preserve"> — show an explicit microphone permission denied message with instructions to re-enable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Server-side avatar storage</w:t>
      </w:r>
      <w:r>
        <w:rPr/>
        <w:t xml:space="preserve"> — move avatar to object storage (S3-compatible) via </w:t>
      </w:r>
      <w:r>
        <w:rPr/>
        <w:t xml:space="preserve">/api/auth/avatar</w:t>
      </w:r>
      <w:r>
        <w:rPr/>
        <w:t xml:space="preserve"> endpoint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Quiet hours</w:t>
      </w:r>
      <w:r>
        <w:rPr/>
        <w:t xml:space="preserve"> — implement the quiet hours preference in the Reminders tab (currently shown as UI only)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Push notifications</w:t>
      </w:r>
      <w:r>
        <w:rPr/>
        <w:t xml:space="preserve"> — wire PWA service worker to receive reminder push notifications from the backend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Offline mode</w:t>
      </w:r>
      <w:r>
        <w:rPr/>
        <w:t xml:space="preserve"> — cache last-seen health facts and care plans in IndexedDB for offline access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Admin nav loading state</w:t>
      </w:r>
      <w:r>
        <w:rPr/>
        <w:t xml:space="preserve"> — show skeleton nav items while permissions are fetching rather than empty nav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Hermes call — real TTS</w:t>
      </w:r>
      <w:r>
        <w:rPr/>
        <w:t xml:space="preserve"> — add text-to-speech to Hermes responses for a true voice call experience</w:t>
      </w:r>
    </w:p>
    <w:p>
      <w:pPr>
        <w:spacing w:lineRule="auto"/>
      </w:pPr>
      <w:r>
        <w:rPr/>
        <w:t xml:space="preserve">Documentation generated from E2E test session · PAL v0.1.0 · 2026-06-24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project-overview" TargetMode="External"/>
  <Relationship Id="rId7" Type="http://schemas.openxmlformats.org/officeDocument/2006/relationships/hyperlink" Target="#2-architecture" TargetMode="External"/>
  <Relationship Id="rId8" Type="http://schemas.openxmlformats.org/officeDocument/2006/relationships/hyperlink" Target="#3-directory-structure" TargetMode="External"/>
  <Relationship Id="rId9" Type="http://schemas.openxmlformats.org/officeDocument/2006/relationships/hyperlink" Target="#4-authentication-flow" TargetMode="External"/>
  <Relationship Id="rId10" Type="http://schemas.openxmlformats.org/officeDocument/2006/relationships/hyperlink" Target="#5-main-application--tab-features" TargetMode="External"/>
  <Relationship Id="rId11" Type="http://schemas.openxmlformats.org/officeDocument/2006/relationships/hyperlink" Target="#6-settings-sheet" TargetMode="External"/>
  <Relationship Id="rId12" Type="http://schemas.openxmlformats.org/officeDocument/2006/relationships/hyperlink" Target="#7-person-switcher--family-consent" TargetMode="External"/>
  <Relationship Id="rId13" Type="http://schemas.openxmlformats.org/officeDocument/2006/relationships/hyperlink" Target="#8-hermes-ai-voice-call" TargetMode="External"/>
  <Relationship Id="rId14" Type="http://schemas.openxmlformats.org/officeDocument/2006/relationships/hyperlink" Target="#9-internationalisation-i18n" TargetMode="External"/>
  <Relationship Id="rId15" Type="http://schemas.openxmlformats.org/officeDocument/2006/relationships/hyperlink" Target="#10-api-layer" TargetMode="External"/>
  <Relationship Id="rId16" Type="http://schemas.openxmlformats.org/officeDocument/2006/relationships/hyperlink" Target="#11-state-management" TargetMode="External"/>
  <Relationship Id="rId17" Type="http://schemas.openxmlformats.org/officeDocument/2006/relationships/hyperlink" Target="#12-design-tokens" TargetMode="External"/>
  <Relationship Id="rId18" Type="http://schemas.openxmlformats.org/officeDocument/2006/relationships/hyperlink" Target="#13-end-to-end-test-results" TargetMode="External"/>
  <Relationship Id="rId19" Type="http://schemas.openxmlformats.org/officeDocument/2006/relationships/hyperlink" Target="#14-known-limitations--future-work" TargetMode="External"/>
  <Relationship Id="rId2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 Documentation</dc:title>
  <dc:subject/>
  <dc:creator>html-to-docx</dc:creator>
  <cp:keywords>html-to-docx</cp:keywords>
  <dc:description/>
  <cp:lastModifiedBy>html-to-docx</cp:lastModifiedBy>
  <cp:revision>1</cp:revision>
  <dcterms:created xsi:type="dcterms:W3CDTF">2026-06-24T12:39:09.634Z</dcterms:created>
  <dcterms:modified xsi:type="dcterms:W3CDTF">2026-06-24T12:39:09.634Z</dcterms:modified>
</cp:coreProperties>
</file>