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71B32" w14:textId="77777777" w:rsidR="003C552E" w:rsidRDefault="003A1162" w:rsidP="002C5F8B">
      <w:pPr>
        <w:spacing w:line="360" w:lineRule="auto"/>
        <w:jc w:val="both"/>
        <w:rPr>
          <w:rFonts w:ascii="Times New Roman" w:hAnsi="Times New Roman"/>
          <w:b/>
          <w:sz w:val="28"/>
          <w:szCs w:val="24"/>
        </w:rPr>
      </w:pPr>
      <w:r>
        <w:rPr>
          <w:rFonts w:ascii="Times New Roman" w:hAnsi="Times New Roman"/>
          <w:b/>
          <w:sz w:val="28"/>
          <w:szCs w:val="24"/>
        </w:rPr>
        <w:t>Department of CSE (Artificial Intelligence&amp; Machine Learning)</w:t>
      </w:r>
    </w:p>
    <w:p w14:paraId="2B0B20EF" w14:textId="77777777" w:rsidR="00502F2A" w:rsidRDefault="00000000" w:rsidP="002C5F8B">
      <w:pPr>
        <w:spacing w:before="480" w:after="120" w:line="360" w:lineRule="auto"/>
        <w:jc w:val="both"/>
      </w:pPr>
      <w:r>
        <w:rPr>
          <w:rFonts w:ascii="Times New Roman" w:hAnsi="Times New Roman"/>
          <w:b/>
          <w:bCs/>
          <w:color w:val="1F4E79"/>
          <w:sz w:val="40"/>
          <w:szCs w:val="40"/>
        </w:rPr>
        <w:t>MICRO PROJECT REPORT</w:t>
      </w:r>
    </w:p>
    <w:p w14:paraId="64FB4D82" w14:textId="77777777" w:rsidR="00502F2A" w:rsidRDefault="00000000" w:rsidP="002C5F8B">
      <w:pPr>
        <w:spacing w:after="120" w:line="360" w:lineRule="auto"/>
        <w:jc w:val="both"/>
      </w:pPr>
      <w:r>
        <w:rPr>
          <w:rFonts w:ascii="Times New Roman" w:hAnsi="Times New Roman"/>
          <w:i/>
          <w:iCs/>
          <w:sz w:val="26"/>
          <w:szCs w:val="26"/>
        </w:rPr>
        <w:t>on</w:t>
      </w:r>
    </w:p>
    <w:p w14:paraId="17D96885" w14:textId="77777777" w:rsidR="00502F2A" w:rsidRDefault="00000000" w:rsidP="002C5F8B">
      <w:pPr>
        <w:spacing w:after="360" w:line="360" w:lineRule="auto"/>
        <w:jc w:val="both"/>
      </w:pPr>
      <w:r>
        <w:rPr>
          <w:rFonts w:ascii="Times New Roman" w:hAnsi="Times New Roman"/>
          <w:b/>
          <w:sz w:val="32"/>
        </w:rPr>
        <w:t>“ DIGITVISION AI: EXPLAINABLE, CONFIDENCE-AWARE HANDWRITTEN DIGIT INTELLIGENCE PLATFORM ”</w:t>
      </w:r>
    </w:p>
    <w:p w14:paraId="0A8B6633" w14:textId="77777777" w:rsidR="00502F2A" w:rsidRDefault="00000000" w:rsidP="002C5F8B">
      <w:pPr>
        <w:spacing w:after="60" w:line="360" w:lineRule="auto"/>
        <w:jc w:val="both"/>
      </w:pPr>
      <w:r>
        <w:rPr>
          <w:rFonts w:ascii="Times New Roman" w:hAnsi="Times New Roman"/>
          <w:sz w:val="24"/>
          <w:szCs w:val="24"/>
        </w:rPr>
        <w:t>Submitted in partial fulfilment of the requirements of the course</w:t>
      </w:r>
    </w:p>
    <w:p w14:paraId="20DC68A1" w14:textId="77777777" w:rsidR="00502F2A" w:rsidRDefault="00000000" w:rsidP="002C5F8B">
      <w:pPr>
        <w:spacing w:after="60" w:line="360" w:lineRule="auto"/>
        <w:jc w:val="both"/>
      </w:pPr>
      <w:r>
        <w:rPr>
          <w:rFonts w:ascii="Times New Roman" w:hAnsi="Times New Roman"/>
        </w:rPr>
        <w:t>CS501PC – Machine Learning Micro Project</w:t>
      </w:r>
    </w:p>
    <w:p w14:paraId="42A6A182" w14:textId="77777777" w:rsidR="00502F2A" w:rsidRDefault="00000000" w:rsidP="002C5F8B">
      <w:pPr>
        <w:spacing w:after="60" w:line="360" w:lineRule="auto"/>
        <w:jc w:val="both"/>
      </w:pPr>
      <w:r>
        <w:rPr>
          <w:rFonts w:ascii="Times New Roman" w:hAnsi="Times New Roman"/>
        </w:rPr>
        <w:t>B.Tech III Year II Semester | Section A</w:t>
      </w:r>
    </w:p>
    <w:p w14:paraId="0D8EDAD6" w14:textId="77777777" w:rsidR="00502F2A" w:rsidRDefault="00000000" w:rsidP="002C5F8B">
      <w:pPr>
        <w:spacing w:after="360" w:line="360" w:lineRule="auto"/>
        <w:jc w:val="both"/>
      </w:pPr>
      <w:r>
        <w:rPr>
          <w:rFonts w:ascii="Times New Roman" w:hAnsi="Times New Roman"/>
        </w:rPr>
        <w:t>Academic Year 2025 – 2026 | Regulation R22</w:t>
      </w:r>
    </w:p>
    <w:p w14:paraId="3C6DF8B8" w14:textId="77777777" w:rsidR="00502F2A" w:rsidRDefault="00000000" w:rsidP="002C5F8B">
      <w:pPr>
        <w:spacing w:after="120" w:line="360" w:lineRule="auto"/>
        <w:jc w:val="both"/>
      </w:pPr>
      <w:r>
        <w:rPr>
          <w:rFonts w:ascii="Times New Roman" w:hAnsi="Times New Roman"/>
          <w:b/>
          <w:bCs/>
          <w:sz w:val="26"/>
          <w:szCs w:val="26"/>
        </w:rPr>
        <w:t>Submitted by</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900"/>
        <w:gridCol w:w="2400"/>
        <w:gridCol w:w="4000"/>
        <w:gridCol w:w="2700"/>
      </w:tblGrid>
      <w:tr w:rsidR="00763CB6" w14:paraId="78C42DF9" w14:textId="77777777">
        <w:trPr>
          <w:cantSplit/>
          <w:tblHeader/>
          <w:jc w:val="center"/>
        </w:trPr>
        <w:tc>
          <w:tcPr>
            <w:tcW w:w="900" w:type="dxa"/>
            <w:shd w:val="clear" w:color="auto" w:fill="DEEAF6"/>
            <w:vAlign w:val="center"/>
          </w:tcPr>
          <w:p w14:paraId="61EB6E6D" w14:textId="77777777" w:rsidR="00763CB6" w:rsidRDefault="00763CB6" w:rsidP="002C5F8B">
            <w:pPr>
              <w:spacing w:after="40" w:line="264" w:lineRule="auto"/>
              <w:jc w:val="both"/>
            </w:pPr>
            <w:r>
              <w:rPr>
                <w:b/>
                <w:bCs/>
              </w:rPr>
              <w:t>S.No</w:t>
            </w:r>
          </w:p>
        </w:tc>
        <w:tc>
          <w:tcPr>
            <w:tcW w:w="2400" w:type="dxa"/>
            <w:shd w:val="clear" w:color="auto" w:fill="DEEAF6"/>
            <w:vAlign w:val="center"/>
          </w:tcPr>
          <w:p w14:paraId="1FF845A8" w14:textId="77777777" w:rsidR="00763CB6" w:rsidRDefault="00763CB6" w:rsidP="002C5F8B">
            <w:pPr>
              <w:spacing w:after="40" w:line="264" w:lineRule="auto"/>
              <w:jc w:val="both"/>
            </w:pPr>
            <w:r>
              <w:rPr>
                <w:b/>
                <w:bCs/>
              </w:rPr>
              <w:t>Roll Number</w:t>
            </w:r>
          </w:p>
        </w:tc>
        <w:tc>
          <w:tcPr>
            <w:tcW w:w="4000" w:type="dxa"/>
            <w:shd w:val="clear" w:color="auto" w:fill="DEEAF6"/>
            <w:vAlign w:val="center"/>
          </w:tcPr>
          <w:p w14:paraId="129513C1" w14:textId="77777777" w:rsidR="00763CB6" w:rsidRDefault="00763CB6" w:rsidP="002C5F8B">
            <w:pPr>
              <w:spacing w:after="40" w:line="264" w:lineRule="auto"/>
              <w:jc w:val="both"/>
            </w:pPr>
            <w:r>
              <w:rPr>
                <w:b/>
                <w:bCs/>
              </w:rPr>
              <w:t>Name of the Student</w:t>
            </w:r>
          </w:p>
        </w:tc>
        <w:tc>
          <w:tcPr>
            <w:tcW w:w="2700" w:type="dxa"/>
            <w:shd w:val="clear" w:color="auto" w:fill="DEEAF6"/>
            <w:vAlign w:val="center"/>
          </w:tcPr>
          <w:p w14:paraId="7C237ECB" w14:textId="77777777" w:rsidR="00763CB6" w:rsidRDefault="00763CB6" w:rsidP="002C5F8B">
            <w:pPr>
              <w:spacing w:after="40" w:line="264" w:lineRule="auto"/>
              <w:jc w:val="both"/>
            </w:pPr>
            <w:r>
              <w:rPr>
                <w:rFonts w:ascii="Times New Roman" w:hAnsi="Times New Roman"/>
                <w:b/>
                <w:bCs/>
              </w:rPr>
              <w:t>Role in Team</w:t>
            </w:r>
          </w:p>
        </w:tc>
      </w:tr>
      <w:tr w:rsidR="00763CB6" w14:paraId="7938CBDE" w14:textId="77777777">
        <w:trPr>
          <w:cantSplit/>
          <w:trHeight w:val="440"/>
          <w:jc w:val="center"/>
        </w:trPr>
        <w:tc>
          <w:tcPr>
            <w:tcW w:w="900" w:type="dxa"/>
            <w:vAlign w:val="center"/>
          </w:tcPr>
          <w:p w14:paraId="1924AFF5" w14:textId="77777777" w:rsidR="00763CB6" w:rsidRDefault="00763CB6" w:rsidP="002C5F8B">
            <w:pPr>
              <w:spacing w:before="40" w:after="40"/>
              <w:jc w:val="both"/>
            </w:pPr>
            <w:r>
              <w:t>1</w:t>
            </w:r>
          </w:p>
        </w:tc>
        <w:tc>
          <w:tcPr>
            <w:tcW w:w="2400" w:type="dxa"/>
            <w:vAlign w:val="center"/>
          </w:tcPr>
          <w:p w14:paraId="2F7EFF47" w14:textId="77777777" w:rsidR="00763CB6" w:rsidRDefault="00763CB6" w:rsidP="002C5F8B">
            <w:pPr>
              <w:spacing w:before="40" w:after="40"/>
              <w:jc w:val="both"/>
            </w:pPr>
            <w:r>
              <w:t>24VE1A6695</w:t>
            </w:r>
          </w:p>
        </w:tc>
        <w:tc>
          <w:tcPr>
            <w:tcW w:w="4000" w:type="dxa"/>
            <w:vAlign w:val="center"/>
          </w:tcPr>
          <w:p w14:paraId="36142641" w14:textId="77777777" w:rsidR="00763CB6" w:rsidRDefault="00763CB6" w:rsidP="002C5F8B">
            <w:pPr>
              <w:spacing w:before="40" w:after="40"/>
              <w:jc w:val="both"/>
            </w:pPr>
            <w:r>
              <w:t>M TEJAS YADAV</w:t>
            </w:r>
          </w:p>
        </w:tc>
        <w:tc>
          <w:tcPr>
            <w:tcW w:w="2700" w:type="dxa"/>
            <w:vAlign w:val="center"/>
          </w:tcPr>
          <w:p w14:paraId="3E0C4ED3" w14:textId="77777777" w:rsidR="00763CB6" w:rsidRDefault="00763CB6" w:rsidP="002C5F8B">
            <w:pPr>
              <w:spacing w:before="40" w:after="40"/>
              <w:jc w:val="both"/>
            </w:pPr>
          </w:p>
        </w:tc>
      </w:tr>
      <w:tr w:rsidR="00763CB6" w14:paraId="438CD221" w14:textId="77777777">
        <w:trPr>
          <w:cantSplit/>
          <w:trHeight w:val="440"/>
          <w:jc w:val="center"/>
        </w:trPr>
        <w:tc>
          <w:tcPr>
            <w:tcW w:w="900" w:type="dxa"/>
            <w:vAlign w:val="center"/>
          </w:tcPr>
          <w:p w14:paraId="12F1EDFA" w14:textId="77777777" w:rsidR="00763CB6" w:rsidRDefault="00763CB6" w:rsidP="002C5F8B">
            <w:pPr>
              <w:spacing w:before="40" w:after="40"/>
              <w:jc w:val="both"/>
            </w:pPr>
            <w:r>
              <w:t>2</w:t>
            </w:r>
          </w:p>
        </w:tc>
        <w:tc>
          <w:tcPr>
            <w:tcW w:w="2400" w:type="dxa"/>
            <w:vAlign w:val="center"/>
          </w:tcPr>
          <w:p w14:paraId="664339B4" w14:textId="77777777" w:rsidR="00763CB6" w:rsidRDefault="00763CB6" w:rsidP="002C5F8B">
            <w:pPr>
              <w:spacing w:before="40" w:after="40"/>
              <w:jc w:val="both"/>
            </w:pPr>
            <w:r>
              <w:t>24VE1A6692</w:t>
            </w:r>
          </w:p>
        </w:tc>
        <w:tc>
          <w:tcPr>
            <w:tcW w:w="4000" w:type="dxa"/>
            <w:vAlign w:val="center"/>
          </w:tcPr>
          <w:p w14:paraId="3C099CD6" w14:textId="77777777" w:rsidR="00763CB6" w:rsidRDefault="00763CB6" w:rsidP="002C5F8B">
            <w:pPr>
              <w:spacing w:before="40" w:after="40"/>
              <w:jc w:val="both"/>
            </w:pPr>
            <w:r>
              <w:t>K Charan Teja</w:t>
            </w:r>
          </w:p>
        </w:tc>
        <w:tc>
          <w:tcPr>
            <w:tcW w:w="2700" w:type="dxa"/>
            <w:vAlign w:val="center"/>
          </w:tcPr>
          <w:p w14:paraId="57D28D8A" w14:textId="77777777" w:rsidR="00763CB6" w:rsidRDefault="00763CB6" w:rsidP="002C5F8B">
            <w:pPr>
              <w:spacing w:before="40" w:after="40"/>
              <w:jc w:val="both"/>
            </w:pPr>
          </w:p>
        </w:tc>
      </w:tr>
      <w:tr w:rsidR="00763CB6" w14:paraId="6A195119" w14:textId="77777777">
        <w:trPr>
          <w:cantSplit/>
          <w:trHeight w:val="440"/>
          <w:jc w:val="center"/>
        </w:trPr>
        <w:tc>
          <w:tcPr>
            <w:tcW w:w="900" w:type="dxa"/>
            <w:vAlign w:val="center"/>
          </w:tcPr>
          <w:p w14:paraId="0C662484" w14:textId="77777777" w:rsidR="00763CB6" w:rsidRDefault="00763CB6" w:rsidP="002C5F8B">
            <w:pPr>
              <w:spacing w:before="40" w:after="40"/>
              <w:jc w:val="both"/>
            </w:pPr>
            <w:r>
              <w:t>3</w:t>
            </w:r>
          </w:p>
        </w:tc>
        <w:tc>
          <w:tcPr>
            <w:tcW w:w="2400" w:type="dxa"/>
            <w:vAlign w:val="center"/>
          </w:tcPr>
          <w:p w14:paraId="45939E57" w14:textId="77777777" w:rsidR="00763CB6" w:rsidRDefault="00763CB6" w:rsidP="002C5F8B">
            <w:pPr>
              <w:spacing w:before="40" w:after="40"/>
              <w:jc w:val="both"/>
            </w:pPr>
            <w:r>
              <w:t>24VE1A66C8</w:t>
            </w:r>
          </w:p>
        </w:tc>
        <w:tc>
          <w:tcPr>
            <w:tcW w:w="4000" w:type="dxa"/>
            <w:vAlign w:val="center"/>
          </w:tcPr>
          <w:p w14:paraId="4B2E46E6" w14:textId="77777777" w:rsidR="00763CB6" w:rsidRDefault="00763CB6" w:rsidP="002C5F8B">
            <w:pPr>
              <w:spacing w:before="40" w:after="40"/>
              <w:jc w:val="both"/>
            </w:pPr>
            <w:r>
              <w:t>Y Akshay Raj</w:t>
            </w:r>
          </w:p>
        </w:tc>
        <w:tc>
          <w:tcPr>
            <w:tcW w:w="2700" w:type="dxa"/>
            <w:vAlign w:val="center"/>
          </w:tcPr>
          <w:p w14:paraId="4962B07C" w14:textId="77777777" w:rsidR="00763CB6" w:rsidRDefault="00763CB6" w:rsidP="002C5F8B">
            <w:pPr>
              <w:spacing w:before="40" w:after="40"/>
              <w:jc w:val="both"/>
            </w:pPr>
          </w:p>
        </w:tc>
      </w:tr>
      <w:tr w:rsidR="00763CB6" w14:paraId="50516A5F" w14:textId="77777777">
        <w:trPr>
          <w:cantSplit/>
          <w:trHeight w:val="440"/>
          <w:jc w:val="center"/>
        </w:trPr>
        <w:tc>
          <w:tcPr>
            <w:tcW w:w="900" w:type="dxa"/>
            <w:vAlign w:val="center"/>
          </w:tcPr>
          <w:p w14:paraId="684913EE" w14:textId="77777777" w:rsidR="00763CB6" w:rsidRDefault="00763CB6" w:rsidP="002C5F8B">
            <w:pPr>
              <w:spacing w:after="40" w:line="264" w:lineRule="auto"/>
              <w:jc w:val="both"/>
            </w:pPr>
            <w:r>
              <w:t>4</w:t>
            </w:r>
          </w:p>
        </w:tc>
        <w:tc>
          <w:tcPr>
            <w:tcW w:w="2400" w:type="dxa"/>
            <w:vAlign w:val="center"/>
          </w:tcPr>
          <w:p w14:paraId="568E8839" w14:textId="77777777" w:rsidR="00763CB6" w:rsidRDefault="00763CB6" w:rsidP="002C5F8B">
            <w:pPr>
              <w:spacing w:after="40" w:line="264" w:lineRule="auto"/>
              <w:jc w:val="both"/>
            </w:pPr>
          </w:p>
        </w:tc>
        <w:tc>
          <w:tcPr>
            <w:tcW w:w="4000" w:type="dxa"/>
            <w:vAlign w:val="center"/>
          </w:tcPr>
          <w:p w14:paraId="350CC8BA" w14:textId="77777777" w:rsidR="00763CB6" w:rsidRDefault="00763CB6" w:rsidP="002C5F8B">
            <w:pPr>
              <w:spacing w:after="40" w:line="264" w:lineRule="auto"/>
              <w:jc w:val="both"/>
            </w:pPr>
          </w:p>
        </w:tc>
        <w:tc>
          <w:tcPr>
            <w:tcW w:w="2700" w:type="dxa"/>
            <w:vAlign w:val="center"/>
          </w:tcPr>
          <w:p w14:paraId="467D4F20" w14:textId="77777777" w:rsidR="00763CB6" w:rsidRDefault="00763CB6" w:rsidP="002C5F8B">
            <w:pPr>
              <w:spacing w:after="40" w:line="264" w:lineRule="auto"/>
              <w:jc w:val="both"/>
            </w:pPr>
          </w:p>
        </w:tc>
      </w:tr>
    </w:tbl>
    <w:p w14:paraId="5E6A9FFE" w14:textId="77777777" w:rsidR="00502F2A" w:rsidRDefault="00502F2A" w:rsidP="002C5F8B">
      <w:pPr>
        <w:spacing w:after="60"/>
        <w:jc w:val="both"/>
      </w:pPr>
    </w:p>
    <w:p w14:paraId="3B88B92D" w14:textId="77777777" w:rsidR="00502F2A" w:rsidRDefault="00000000" w:rsidP="002C5F8B">
      <w:pPr>
        <w:spacing w:before="240" w:after="60" w:line="360" w:lineRule="auto"/>
        <w:jc w:val="both"/>
      </w:pPr>
      <w:r>
        <w:rPr>
          <w:rFonts w:ascii="Times New Roman" w:hAnsi="Times New Roman"/>
          <w:b/>
          <w:bCs/>
          <w:sz w:val="26"/>
          <w:szCs w:val="26"/>
        </w:rPr>
        <w:t>Under the Guidance of</w:t>
      </w:r>
    </w:p>
    <w:p w14:paraId="0734CE64" w14:textId="77777777" w:rsidR="00502F2A" w:rsidRDefault="00000000" w:rsidP="002C5F8B">
      <w:pPr>
        <w:spacing w:after="40" w:line="360" w:lineRule="auto"/>
        <w:jc w:val="both"/>
      </w:pPr>
      <w:r>
        <w:rPr>
          <w:rFonts w:ascii="Times New Roman" w:hAnsi="Times New Roman"/>
          <w:b/>
        </w:rPr>
        <w:t>Dr. K. Srinivas</w:t>
      </w:r>
    </w:p>
    <w:p w14:paraId="0FDE7A0B" w14:textId="77777777" w:rsidR="00502F2A" w:rsidRDefault="00000000" w:rsidP="002C5F8B">
      <w:pPr>
        <w:spacing w:after="360" w:line="360" w:lineRule="auto"/>
        <w:jc w:val="both"/>
      </w:pPr>
      <w:r>
        <w:rPr>
          <w:rFonts w:ascii="Times New Roman" w:hAnsi="Times New Roman"/>
        </w:rPr>
        <w:t>Associate Professor, Department of CSE (AI &amp; ML)</w:t>
      </w:r>
    </w:p>
    <w:p w14:paraId="64FCB5CF" w14:textId="77777777" w:rsidR="00502F2A" w:rsidRDefault="00000000" w:rsidP="002C5F8B">
      <w:pPr>
        <w:spacing w:after="120" w:line="360" w:lineRule="auto"/>
        <w:jc w:val="both"/>
      </w:pPr>
      <w:r>
        <w:rPr>
          <w:rFonts w:ascii="Times New Roman" w:hAnsi="Times New Roman"/>
        </w:rPr>
        <w:t>Month, Year of Submission: March 2026</w:t>
      </w:r>
    </w:p>
    <w:p w14:paraId="4DD7C0C8" w14:textId="77777777" w:rsidR="00502F2A" w:rsidRDefault="00000000" w:rsidP="002C5F8B">
      <w:pPr>
        <w:pStyle w:val="Heading1"/>
        <w:pageBreakBefore/>
        <w:spacing w:before="120" w:after="240" w:line="360" w:lineRule="auto"/>
        <w:jc w:val="both"/>
        <w:rPr>
          <w:rFonts w:ascii="Times New Roman" w:hAnsi="Times New Roman"/>
          <w:b/>
          <w:bCs/>
        </w:rPr>
      </w:pPr>
      <w:r>
        <w:rPr>
          <w:rFonts w:ascii="Times New Roman" w:hAnsi="Times New Roman"/>
          <w:b/>
          <w:bCs/>
        </w:rPr>
        <w:lastRenderedPageBreak/>
        <w:t>CERTIFICATE</w:t>
      </w:r>
    </w:p>
    <w:p w14:paraId="690B98C9" w14:textId="77777777" w:rsidR="008778B9" w:rsidRDefault="008778B9" w:rsidP="002C5F8B">
      <w:pPr>
        <w:jc w:val="both"/>
      </w:pPr>
    </w:p>
    <w:p w14:paraId="7CF158F1" w14:textId="77777777" w:rsidR="008778B9" w:rsidRPr="008778B9" w:rsidRDefault="008778B9" w:rsidP="002C5F8B">
      <w:pPr>
        <w:jc w:val="both"/>
      </w:pPr>
    </w:p>
    <w:p w14:paraId="51EE1467" w14:textId="77777777" w:rsidR="00502F2A" w:rsidRDefault="00000000" w:rsidP="002C5F8B">
      <w:pPr>
        <w:spacing w:after="200" w:line="360" w:lineRule="auto"/>
        <w:jc w:val="both"/>
      </w:pPr>
      <w:r>
        <w:rPr>
          <w:rFonts w:ascii="Times New Roman" w:hAnsi="Times New Roman"/>
        </w:rPr>
        <w:t>This is to certify that the micro project entitled 'DigitVision AI: Explainable, Confidence-Aware Handwritten Digit Intelligence Platform' is a bonafide work carried out by the students listed below of B.Tech III Year II Semester, Department of CSE (Artificial Intelligence &amp; Machine Learning), Sreyas Institute of Engineering and Technology, in partial fulfilment of the requirements of the course Machine Learning (Course Code: CS501PC) during the academic year 2025–2026. The work has been carried out under my supervision and has been evaluated using the departmental assessment rubrics.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900"/>
        <w:gridCol w:w="3000"/>
        <w:gridCol w:w="6100"/>
      </w:tblGrid>
      <w:tr w:rsidR="00763CB6" w14:paraId="0B11E3D4" w14:textId="77777777">
        <w:trPr>
          <w:cantSplit/>
          <w:tblHeader/>
          <w:jc w:val="center"/>
        </w:trPr>
        <w:tc>
          <w:tcPr>
            <w:tcW w:w="900" w:type="dxa"/>
            <w:shd w:val="clear" w:color="auto" w:fill="DEEAF6"/>
            <w:vAlign w:val="center"/>
          </w:tcPr>
          <w:p w14:paraId="3591A130" w14:textId="77777777" w:rsidR="00763CB6" w:rsidRDefault="00763CB6" w:rsidP="002C5F8B">
            <w:pPr>
              <w:spacing w:after="40" w:line="264" w:lineRule="auto"/>
              <w:jc w:val="both"/>
            </w:pPr>
            <w:r>
              <w:rPr>
                <w:b/>
                <w:bCs/>
              </w:rPr>
              <w:t>S.No</w:t>
            </w:r>
          </w:p>
        </w:tc>
        <w:tc>
          <w:tcPr>
            <w:tcW w:w="3000" w:type="dxa"/>
            <w:shd w:val="clear" w:color="auto" w:fill="DEEAF6"/>
            <w:vAlign w:val="center"/>
          </w:tcPr>
          <w:p w14:paraId="2EE18C40" w14:textId="77777777" w:rsidR="00763CB6" w:rsidRDefault="00763CB6" w:rsidP="002C5F8B">
            <w:pPr>
              <w:spacing w:after="40" w:line="264" w:lineRule="auto"/>
              <w:jc w:val="both"/>
            </w:pPr>
            <w:r>
              <w:rPr>
                <w:b/>
                <w:bCs/>
              </w:rPr>
              <w:t>Roll Number</w:t>
            </w:r>
          </w:p>
        </w:tc>
        <w:tc>
          <w:tcPr>
            <w:tcW w:w="6100" w:type="dxa"/>
            <w:shd w:val="clear" w:color="auto" w:fill="DEEAF6"/>
            <w:vAlign w:val="center"/>
          </w:tcPr>
          <w:p w14:paraId="1DCE369D" w14:textId="77777777" w:rsidR="00763CB6" w:rsidRDefault="00763CB6" w:rsidP="002C5F8B">
            <w:pPr>
              <w:spacing w:after="40" w:line="264" w:lineRule="auto"/>
              <w:jc w:val="both"/>
            </w:pPr>
            <w:r>
              <w:rPr>
                <w:b/>
                <w:bCs/>
              </w:rPr>
              <w:t>Name of the Student</w:t>
            </w:r>
          </w:p>
        </w:tc>
      </w:tr>
      <w:tr w:rsidR="00763CB6" w14:paraId="5AC1CF5D" w14:textId="77777777">
        <w:trPr>
          <w:cantSplit/>
          <w:trHeight w:val="400"/>
          <w:jc w:val="center"/>
        </w:trPr>
        <w:tc>
          <w:tcPr>
            <w:tcW w:w="900" w:type="dxa"/>
            <w:vAlign w:val="center"/>
          </w:tcPr>
          <w:p w14:paraId="485DF7BC" w14:textId="77777777" w:rsidR="00763CB6" w:rsidRDefault="00763CB6" w:rsidP="002C5F8B">
            <w:pPr>
              <w:spacing w:before="40" w:after="40"/>
              <w:jc w:val="both"/>
            </w:pPr>
            <w:r>
              <w:t>1</w:t>
            </w:r>
          </w:p>
        </w:tc>
        <w:tc>
          <w:tcPr>
            <w:tcW w:w="3000" w:type="dxa"/>
            <w:vAlign w:val="center"/>
          </w:tcPr>
          <w:p w14:paraId="57F5B838" w14:textId="77777777" w:rsidR="00763CB6" w:rsidRDefault="00763CB6" w:rsidP="002C5F8B">
            <w:pPr>
              <w:spacing w:before="40" w:after="40"/>
              <w:jc w:val="both"/>
            </w:pPr>
            <w:r>
              <w:t>24VE1A6695</w:t>
            </w:r>
          </w:p>
        </w:tc>
        <w:tc>
          <w:tcPr>
            <w:tcW w:w="6100" w:type="dxa"/>
            <w:vAlign w:val="center"/>
          </w:tcPr>
          <w:p w14:paraId="08A91CC8" w14:textId="77777777" w:rsidR="00763CB6" w:rsidRDefault="00763CB6" w:rsidP="002C5F8B">
            <w:pPr>
              <w:spacing w:before="40" w:after="40"/>
              <w:jc w:val="both"/>
            </w:pPr>
            <w:r>
              <w:t>M TEJAS YADAV</w:t>
            </w:r>
          </w:p>
        </w:tc>
      </w:tr>
      <w:tr w:rsidR="00763CB6" w14:paraId="74490248" w14:textId="77777777">
        <w:trPr>
          <w:cantSplit/>
          <w:trHeight w:val="400"/>
          <w:jc w:val="center"/>
        </w:trPr>
        <w:tc>
          <w:tcPr>
            <w:tcW w:w="900" w:type="dxa"/>
            <w:vAlign w:val="center"/>
          </w:tcPr>
          <w:p w14:paraId="583D1127" w14:textId="77777777" w:rsidR="00763CB6" w:rsidRDefault="00763CB6" w:rsidP="002C5F8B">
            <w:pPr>
              <w:spacing w:before="40" w:after="40"/>
              <w:jc w:val="both"/>
            </w:pPr>
            <w:r>
              <w:t>2</w:t>
            </w:r>
          </w:p>
        </w:tc>
        <w:tc>
          <w:tcPr>
            <w:tcW w:w="3000" w:type="dxa"/>
            <w:vAlign w:val="center"/>
          </w:tcPr>
          <w:p w14:paraId="39C7F45D" w14:textId="77777777" w:rsidR="00763CB6" w:rsidRDefault="00763CB6" w:rsidP="002C5F8B">
            <w:pPr>
              <w:spacing w:before="40" w:after="40"/>
              <w:jc w:val="both"/>
            </w:pPr>
            <w:r>
              <w:t>24VE1A6692</w:t>
            </w:r>
          </w:p>
        </w:tc>
        <w:tc>
          <w:tcPr>
            <w:tcW w:w="6100" w:type="dxa"/>
            <w:vAlign w:val="center"/>
          </w:tcPr>
          <w:p w14:paraId="46F65C8A" w14:textId="77777777" w:rsidR="00763CB6" w:rsidRDefault="00763CB6" w:rsidP="002C5F8B">
            <w:pPr>
              <w:spacing w:before="40" w:after="40"/>
              <w:jc w:val="both"/>
            </w:pPr>
            <w:r>
              <w:t>K Charan Teja</w:t>
            </w:r>
          </w:p>
        </w:tc>
      </w:tr>
      <w:tr w:rsidR="00763CB6" w14:paraId="1DF3C55B" w14:textId="77777777">
        <w:trPr>
          <w:cantSplit/>
          <w:trHeight w:val="400"/>
          <w:jc w:val="center"/>
        </w:trPr>
        <w:tc>
          <w:tcPr>
            <w:tcW w:w="900" w:type="dxa"/>
            <w:vAlign w:val="center"/>
          </w:tcPr>
          <w:p w14:paraId="2FE9706E" w14:textId="77777777" w:rsidR="00763CB6" w:rsidRDefault="00763CB6" w:rsidP="002C5F8B">
            <w:pPr>
              <w:spacing w:before="40" w:after="40"/>
              <w:jc w:val="both"/>
            </w:pPr>
            <w:r>
              <w:t>3</w:t>
            </w:r>
          </w:p>
        </w:tc>
        <w:tc>
          <w:tcPr>
            <w:tcW w:w="3000" w:type="dxa"/>
            <w:vAlign w:val="center"/>
          </w:tcPr>
          <w:p w14:paraId="298AF192" w14:textId="77777777" w:rsidR="00763CB6" w:rsidRDefault="00763CB6" w:rsidP="002C5F8B">
            <w:pPr>
              <w:spacing w:before="40" w:after="40"/>
              <w:jc w:val="both"/>
            </w:pPr>
            <w:r>
              <w:t>24VE1A66C8</w:t>
            </w:r>
          </w:p>
        </w:tc>
        <w:tc>
          <w:tcPr>
            <w:tcW w:w="6100" w:type="dxa"/>
            <w:vAlign w:val="center"/>
          </w:tcPr>
          <w:p w14:paraId="52623E10" w14:textId="77777777" w:rsidR="00763CB6" w:rsidRDefault="00763CB6" w:rsidP="002C5F8B">
            <w:pPr>
              <w:spacing w:before="40" w:after="40"/>
              <w:jc w:val="both"/>
            </w:pPr>
            <w:r>
              <w:t>Y Akshay Raj</w:t>
            </w:r>
          </w:p>
        </w:tc>
      </w:tr>
      <w:tr w:rsidR="00502F2A" w14:paraId="3EBB7F90" w14:textId="77777777">
        <w:trPr>
          <w:cantSplit/>
          <w:trHeight w:val="400"/>
          <w:jc w:val="center"/>
        </w:trPr>
        <w:tc>
          <w:tcPr>
            <w:tcW w:w="900" w:type="dxa"/>
            <w:vAlign w:val="center"/>
          </w:tcPr>
          <w:p w14:paraId="2BE6E9DC" w14:textId="77777777" w:rsidR="00502F2A" w:rsidRDefault="00000000" w:rsidP="002C5F8B">
            <w:pPr>
              <w:spacing w:after="40" w:line="264" w:lineRule="auto"/>
              <w:jc w:val="both"/>
            </w:pPr>
            <w:r>
              <w:rPr>
                <w:rFonts w:ascii="Times New Roman" w:hAnsi="Times New Roman"/>
              </w:rPr>
              <w:t>4</w:t>
            </w:r>
          </w:p>
        </w:tc>
        <w:tc>
          <w:tcPr>
            <w:tcW w:w="3000" w:type="dxa"/>
            <w:vAlign w:val="center"/>
          </w:tcPr>
          <w:p w14:paraId="54A6606E" w14:textId="77777777" w:rsidR="00502F2A" w:rsidRDefault="00502F2A" w:rsidP="002C5F8B">
            <w:pPr>
              <w:spacing w:after="40" w:line="264" w:lineRule="auto"/>
              <w:jc w:val="both"/>
            </w:pPr>
          </w:p>
        </w:tc>
        <w:tc>
          <w:tcPr>
            <w:tcW w:w="6100" w:type="dxa"/>
            <w:vAlign w:val="center"/>
          </w:tcPr>
          <w:p w14:paraId="0DCE4F0E" w14:textId="77777777" w:rsidR="00502F2A" w:rsidRDefault="00502F2A" w:rsidP="002C5F8B">
            <w:pPr>
              <w:spacing w:after="40" w:line="264" w:lineRule="auto"/>
              <w:jc w:val="both"/>
            </w:pPr>
          </w:p>
        </w:tc>
      </w:tr>
    </w:tbl>
    <w:p w14:paraId="3A1988FC" w14:textId="77777777" w:rsidR="00502F2A" w:rsidRDefault="00502F2A" w:rsidP="002C5F8B">
      <w:pPr>
        <w:spacing w:after="60"/>
        <w:jc w:val="both"/>
      </w:pPr>
    </w:p>
    <w:p w14:paraId="00A904F1" w14:textId="77777777" w:rsidR="00502F2A" w:rsidRDefault="00000000" w:rsidP="002C5F8B">
      <w:pPr>
        <w:spacing w:before="200" w:after="400" w:line="360" w:lineRule="auto"/>
        <w:jc w:val="both"/>
      </w:pPr>
      <w:r>
        <w:rPr>
          <w:rFonts w:ascii="Times New Roman" w:hAnsi="Times New Roman"/>
          <w:sz w:val="24"/>
          <w:szCs w:val="24"/>
        </w:rPr>
        <w:t>Marks awarded: ______ / 10          Evaluation date: ____________</w:t>
      </w:r>
    </w:p>
    <w:tbl>
      <w:tblPr>
        <w:tblW w:w="3333" w:type="dxa"/>
        <w:jc w:val="right"/>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3333"/>
      </w:tblGrid>
      <w:tr w:rsidR="008778B9" w14:paraId="78514845" w14:textId="77777777" w:rsidTr="008778B9">
        <w:trPr>
          <w:cantSplit/>
          <w:jc w:val="right"/>
        </w:trPr>
        <w:tc>
          <w:tcPr>
            <w:tcW w:w="3333" w:type="dxa"/>
            <w:vAlign w:val="center"/>
          </w:tcPr>
          <w:p w14:paraId="6F2F3969" w14:textId="77777777" w:rsidR="008778B9" w:rsidRDefault="008778B9" w:rsidP="002C5F8B">
            <w:pPr>
              <w:spacing w:after="40" w:line="264" w:lineRule="auto"/>
              <w:jc w:val="both"/>
            </w:pPr>
          </w:p>
          <w:p w14:paraId="01BA6344" w14:textId="77777777" w:rsidR="008778B9" w:rsidRDefault="008778B9" w:rsidP="002C5F8B">
            <w:pPr>
              <w:spacing w:after="40" w:line="264" w:lineRule="auto"/>
              <w:jc w:val="both"/>
            </w:pPr>
          </w:p>
          <w:p w14:paraId="667ED8EE" w14:textId="77777777" w:rsidR="008778B9" w:rsidRDefault="008778B9" w:rsidP="002C5F8B">
            <w:pPr>
              <w:spacing w:after="40" w:line="264" w:lineRule="auto"/>
              <w:jc w:val="both"/>
            </w:pPr>
          </w:p>
          <w:p w14:paraId="2B550944" w14:textId="77777777" w:rsidR="008778B9" w:rsidRDefault="008778B9" w:rsidP="002C5F8B">
            <w:pPr>
              <w:spacing w:after="40" w:line="264" w:lineRule="auto"/>
              <w:jc w:val="both"/>
            </w:pPr>
            <w:r>
              <w:rPr>
                <w:rFonts w:ascii="Times New Roman" w:hAnsi="Times New Roman"/>
              </w:rPr>
              <w:t>Signature</w:t>
            </w:r>
          </w:p>
        </w:tc>
      </w:tr>
      <w:tr w:rsidR="008778B9" w14:paraId="1C6C80B2" w14:textId="77777777" w:rsidTr="008778B9">
        <w:trPr>
          <w:cantSplit/>
          <w:jc w:val="right"/>
        </w:trPr>
        <w:tc>
          <w:tcPr>
            <w:tcW w:w="3333" w:type="dxa"/>
            <w:vAlign w:val="center"/>
          </w:tcPr>
          <w:p w14:paraId="614E85B6" w14:textId="77777777" w:rsidR="008778B9" w:rsidRDefault="008778B9" w:rsidP="002C5F8B">
            <w:pPr>
              <w:spacing w:after="40" w:line="264" w:lineRule="auto"/>
              <w:jc w:val="both"/>
            </w:pPr>
            <w:r>
              <w:rPr>
                <w:rFonts w:ascii="Times New Roman" w:hAnsi="Times New Roman"/>
              </w:rPr>
              <w:t>Course Coordinator</w:t>
            </w:r>
          </w:p>
        </w:tc>
      </w:tr>
      <w:tr w:rsidR="008778B9" w14:paraId="3BEBFB47" w14:textId="77777777" w:rsidTr="008778B9">
        <w:trPr>
          <w:cantSplit/>
          <w:jc w:val="right"/>
        </w:trPr>
        <w:tc>
          <w:tcPr>
            <w:tcW w:w="3333" w:type="dxa"/>
            <w:vAlign w:val="center"/>
          </w:tcPr>
          <w:p w14:paraId="0991DD85" w14:textId="77777777" w:rsidR="008778B9" w:rsidRDefault="008778B9" w:rsidP="002C5F8B">
            <w:pPr>
              <w:spacing w:after="40" w:line="264" w:lineRule="auto"/>
              <w:jc w:val="both"/>
            </w:pPr>
            <w:r>
              <w:rPr>
                <w:rFonts w:ascii="Times New Roman" w:hAnsi="Times New Roman"/>
              </w:rPr>
              <w:t>Name: ________________</w:t>
            </w:r>
          </w:p>
        </w:tc>
      </w:tr>
      <w:tr w:rsidR="008778B9" w14:paraId="775FC534" w14:textId="77777777" w:rsidTr="008778B9">
        <w:trPr>
          <w:cantSplit/>
          <w:jc w:val="right"/>
        </w:trPr>
        <w:tc>
          <w:tcPr>
            <w:tcW w:w="3333" w:type="dxa"/>
            <w:vAlign w:val="center"/>
          </w:tcPr>
          <w:p w14:paraId="6713A2F7" w14:textId="77777777" w:rsidR="008778B9" w:rsidRDefault="008778B9" w:rsidP="002C5F8B">
            <w:pPr>
              <w:spacing w:after="40" w:line="264" w:lineRule="auto"/>
              <w:jc w:val="both"/>
            </w:pPr>
            <w:r>
              <w:rPr>
                <w:rFonts w:ascii="Times New Roman" w:hAnsi="Times New Roman"/>
              </w:rPr>
              <w:t>Date: ________________</w:t>
            </w:r>
          </w:p>
        </w:tc>
      </w:tr>
    </w:tbl>
    <w:p w14:paraId="301D562D" w14:textId="77777777" w:rsidR="00502F2A" w:rsidRDefault="00502F2A" w:rsidP="002C5F8B">
      <w:pPr>
        <w:spacing w:after="60"/>
        <w:jc w:val="both"/>
      </w:pPr>
    </w:p>
    <w:p w14:paraId="707FC09B" w14:textId="77777777" w:rsidR="00502F2A" w:rsidRDefault="00000000" w:rsidP="002C5F8B">
      <w:pPr>
        <w:pStyle w:val="Heading1"/>
        <w:pageBreakBefore/>
        <w:spacing w:before="120" w:after="240" w:line="360" w:lineRule="auto"/>
        <w:jc w:val="both"/>
      </w:pPr>
      <w:r>
        <w:rPr>
          <w:rFonts w:ascii="Times New Roman" w:hAnsi="Times New Roman"/>
          <w:b/>
          <w:bCs/>
        </w:rPr>
        <w:lastRenderedPageBreak/>
        <w:t>DECLARATION</w:t>
      </w:r>
    </w:p>
    <w:p w14:paraId="700CE65A" w14:textId="77777777" w:rsidR="00502F2A" w:rsidRDefault="00000000" w:rsidP="002C5F8B">
      <w:pPr>
        <w:spacing w:after="120" w:line="360" w:lineRule="auto"/>
        <w:jc w:val="both"/>
      </w:pPr>
      <w:r>
        <w:rPr>
          <w:rFonts w:ascii="Times New Roman" w:hAnsi="Times New Roman"/>
        </w:rPr>
        <w:t>We hereby declare that the micro project report entitled 'DigitVision AI: Explainable, Confidence-Aware Handwritten Digit Intelligence Platform' submitted to the Department of CSE (AI &amp; ML), Sreyas Institute of Engineering and Technology, is a record of original work done by us under the guidance of Dr. K. Srinivas. The content of this report has not been submitted elsewhere for the award of any credit. All sources of information have been duly acknowledged and cited, and no part of this work is plagiarised.</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900"/>
        <w:gridCol w:w="2400"/>
        <w:gridCol w:w="4200"/>
        <w:gridCol w:w="2500"/>
      </w:tblGrid>
      <w:tr w:rsidR="00763CB6" w14:paraId="26818522" w14:textId="77777777">
        <w:trPr>
          <w:cantSplit/>
          <w:tblHeader/>
          <w:jc w:val="center"/>
        </w:trPr>
        <w:tc>
          <w:tcPr>
            <w:tcW w:w="900" w:type="dxa"/>
            <w:shd w:val="clear" w:color="auto" w:fill="DEEAF6"/>
            <w:vAlign w:val="center"/>
          </w:tcPr>
          <w:p w14:paraId="39EE0833" w14:textId="77777777" w:rsidR="00763CB6" w:rsidRDefault="00763CB6" w:rsidP="002C5F8B">
            <w:pPr>
              <w:spacing w:after="40" w:line="264" w:lineRule="auto"/>
              <w:jc w:val="both"/>
            </w:pPr>
            <w:r>
              <w:rPr>
                <w:b/>
                <w:bCs/>
              </w:rPr>
              <w:t>S.No</w:t>
            </w:r>
          </w:p>
        </w:tc>
        <w:tc>
          <w:tcPr>
            <w:tcW w:w="2400" w:type="dxa"/>
            <w:shd w:val="clear" w:color="auto" w:fill="DEEAF6"/>
            <w:vAlign w:val="center"/>
          </w:tcPr>
          <w:p w14:paraId="7BBD6FF4" w14:textId="77777777" w:rsidR="00763CB6" w:rsidRDefault="00763CB6" w:rsidP="002C5F8B">
            <w:pPr>
              <w:spacing w:after="40" w:line="264" w:lineRule="auto"/>
              <w:jc w:val="both"/>
            </w:pPr>
            <w:r>
              <w:rPr>
                <w:b/>
                <w:bCs/>
              </w:rPr>
              <w:t>Roll Number</w:t>
            </w:r>
          </w:p>
        </w:tc>
        <w:tc>
          <w:tcPr>
            <w:tcW w:w="4200" w:type="dxa"/>
            <w:shd w:val="clear" w:color="auto" w:fill="DEEAF6"/>
            <w:vAlign w:val="center"/>
          </w:tcPr>
          <w:p w14:paraId="2D7CE545" w14:textId="77777777" w:rsidR="00763CB6" w:rsidRDefault="00763CB6" w:rsidP="002C5F8B">
            <w:pPr>
              <w:spacing w:after="40" w:line="264" w:lineRule="auto"/>
              <w:jc w:val="both"/>
            </w:pPr>
            <w:r>
              <w:rPr>
                <w:b/>
                <w:bCs/>
              </w:rPr>
              <w:t>Name of the Student</w:t>
            </w:r>
          </w:p>
        </w:tc>
        <w:tc>
          <w:tcPr>
            <w:tcW w:w="2500" w:type="dxa"/>
            <w:shd w:val="clear" w:color="auto" w:fill="DEEAF6"/>
            <w:vAlign w:val="center"/>
          </w:tcPr>
          <w:p w14:paraId="2B7444D6" w14:textId="77777777" w:rsidR="00763CB6" w:rsidRDefault="00763CB6" w:rsidP="002C5F8B">
            <w:pPr>
              <w:spacing w:after="40" w:line="264" w:lineRule="auto"/>
              <w:jc w:val="both"/>
            </w:pPr>
            <w:r>
              <w:rPr>
                <w:rFonts w:ascii="Times New Roman" w:hAnsi="Times New Roman"/>
                <w:b/>
                <w:bCs/>
              </w:rPr>
              <w:t>Signature</w:t>
            </w:r>
          </w:p>
        </w:tc>
      </w:tr>
      <w:tr w:rsidR="00763CB6" w14:paraId="2BD1DBF9" w14:textId="77777777">
        <w:trPr>
          <w:cantSplit/>
          <w:trHeight w:val="480"/>
          <w:jc w:val="center"/>
        </w:trPr>
        <w:tc>
          <w:tcPr>
            <w:tcW w:w="900" w:type="dxa"/>
            <w:vAlign w:val="center"/>
          </w:tcPr>
          <w:p w14:paraId="51DD3674" w14:textId="77777777" w:rsidR="00763CB6" w:rsidRDefault="00763CB6" w:rsidP="002C5F8B">
            <w:pPr>
              <w:spacing w:before="40" w:after="40"/>
              <w:jc w:val="both"/>
            </w:pPr>
            <w:r>
              <w:t>1</w:t>
            </w:r>
          </w:p>
        </w:tc>
        <w:tc>
          <w:tcPr>
            <w:tcW w:w="2400" w:type="dxa"/>
            <w:vAlign w:val="center"/>
          </w:tcPr>
          <w:p w14:paraId="2E7ED676" w14:textId="77777777" w:rsidR="00763CB6" w:rsidRDefault="00763CB6" w:rsidP="002C5F8B">
            <w:pPr>
              <w:spacing w:before="40" w:after="40"/>
              <w:jc w:val="both"/>
            </w:pPr>
            <w:r>
              <w:t>24VE1A6695</w:t>
            </w:r>
          </w:p>
        </w:tc>
        <w:tc>
          <w:tcPr>
            <w:tcW w:w="4200" w:type="dxa"/>
            <w:vAlign w:val="center"/>
          </w:tcPr>
          <w:p w14:paraId="52F629EF" w14:textId="77777777" w:rsidR="00763CB6" w:rsidRDefault="00763CB6" w:rsidP="002C5F8B">
            <w:pPr>
              <w:spacing w:before="40" w:after="40"/>
              <w:jc w:val="both"/>
            </w:pPr>
            <w:r>
              <w:t>M TEJAS YADAV</w:t>
            </w:r>
          </w:p>
        </w:tc>
        <w:tc>
          <w:tcPr>
            <w:tcW w:w="2500" w:type="dxa"/>
            <w:vAlign w:val="center"/>
          </w:tcPr>
          <w:p w14:paraId="48B39116" w14:textId="77777777" w:rsidR="00763CB6" w:rsidRDefault="00763CB6" w:rsidP="002C5F8B">
            <w:pPr>
              <w:spacing w:before="40" w:after="40"/>
              <w:jc w:val="both"/>
            </w:pPr>
          </w:p>
        </w:tc>
      </w:tr>
      <w:tr w:rsidR="00763CB6" w14:paraId="67F272DB" w14:textId="77777777">
        <w:trPr>
          <w:cantSplit/>
          <w:trHeight w:val="480"/>
          <w:jc w:val="center"/>
        </w:trPr>
        <w:tc>
          <w:tcPr>
            <w:tcW w:w="900" w:type="dxa"/>
            <w:vAlign w:val="center"/>
          </w:tcPr>
          <w:p w14:paraId="2CF0B746" w14:textId="77777777" w:rsidR="00763CB6" w:rsidRDefault="00763CB6" w:rsidP="002C5F8B">
            <w:pPr>
              <w:spacing w:before="40" w:after="40"/>
              <w:jc w:val="both"/>
            </w:pPr>
            <w:r>
              <w:t>2</w:t>
            </w:r>
          </w:p>
        </w:tc>
        <w:tc>
          <w:tcPr>
            <w:tcW w:w="2400" w:type="dxa"/>
            <w:vAlign w:val="center"/>
          </w:tcPr>
          <w:p w14:paraId="29B3CDC6" w14:textId="77777777" w:rsidR="00763CB6" w:rsidRDefault="00763CB6" w:rsidP="002C5F8B">
            <w:pPr>
              <w:spacing w:before="40" w:after="40"/>
              <w:jc w:val="both"/>
            </w:pPr>
            <w:r>
              <w:t>24VE1A6692</w:t>
            </w:r>
          </w:p>
        </w:tc>
        <w:tc>
          <w:tcPr>
            <w:tcW w:w="4200" w:type="dxa"/>
            <w:vAlign w:val="center"/>
          </w:tcPr>
          <w:p w14:paraId="71E9FA7F" w14:textId="77777777" w:rsidR="00763CB6" w:rsidRDefault="00763CB6" w:rsidP="002C5F8B">
            <w:pPr>
              <w:spacing w:before="40" w:after="40"/>
              <w:jc w:val="both"/>
            </w:pPr>
            <w:r>
              <w:t>K Charan Teja</w:t>
            </w:r>
          </w:p>
        </w:tc>
        <w:tc>
          <w:tcPr>
            <w:tcW w:w="2500" w:type="dxa"/>
            <w:vAlign w:val="center"/>
          </w:tcPr>
          <w:p w14:paraId="383BC49C" w14:textId="77777777" w:rsidR="00763CB6" w:rsidRDefault="00763CB6" w:rsidP="002C5F8B">
            <w:pPr>
              <w:spacing w:before="40" w:after="40"/>
              <w:jc w:val="both"/>
            </w:pPr>
          </w:p>
        </w:tc>
      </w:tr>
      <w:tr w:rsidR="00763CB6" w14:paraId="692F6098" w14:textId="77777777">
        <w:trPr>
          <w:cantSplit/>
          <w:trHeight w:val="480"/>
          <w:jc w:val="center"/>
        </w:trPr>
        <w:tc>
          <w:tcPr>
            <w:tcW w:w="900" w:type="dxa"/>
            <w:vAlign w:val="center"/>
          </w:tcPr>
          <w:p w14:paraId="5B2D21C2" w14:textId="77777777" w:rsidR="00763CB6" w:rsidRDefault="00763CB6" w:rsidP="002C5F8B">
            <w:pPr>
              <w:spacing w:before="40" w:after="40"/>
              <w:jc w:val="both"/>
            </w:pPr>
            <w:r>
              <w:t>3</w:t>
            </w:r>
          </w:p>
        </w:tc>
        <w:tc>
          <w:tcPr>
            <w:tcW w:w="2400" w:type="dxa"/>
            <w:vAlign w:val="center"/>
          </w:tcPr>
          <w:p w14:paraId="6D750663" w14:textId="77777777" w:rsidR="00763CB6" w:rsidRDefault="00763CB6" w:rsidP="002C5F8B">
            <w:pPr>
              <w:spacing w:before="40" w:after="40"/>
              <w:jc w:val="both"/>
            </w:pPr>
            <w:r>
              <w:t>24VE1A66C8</w:t>
            </w:r>
          </w:p>
        </w:tc>
        <w:tc>
          <w:tcPr>
            <w:tcW w:w="4200" w:type="dxa"/>
            <w:vAlign w:val="center"/>
          </w:tcPr>
          <w:p w14:paraId="3D82E7EB" w14:textId="77777777" w:rsidR="00763CB6" w:rsidRDefault="00763CB6" w:rsidP="002C5F8B">
            <w:pPr>
              <w:spacing w:before="40" w:after="40"/>
              <w:jc w:val="both"/>
            </w:pPr>
            <w:r>
              <w:t>Y Akshay Raj</w:t>
            </w:r>
          </w:p>
        </w:tc>
        <w:tc>
          <w:tcPr>
            <w:tcW w:w="2500" w:type="dxa"/>
            <w:vAlign w:val="center"/>
          </w:tcPr>
          <w:p w14:paraId="62080832" w14:textId="77777777" w:rsidR="00763CB6" w:rsidRDefault="00763CB6" w:rsidP="002C5F8B">
            <w:pPr>
              <w:spacing w:before="40" w:after="40"/>
              <w:jc w:val="both"/>
            </w:pPr>
          </w:p>
        </w:tc>
      </w:tr>
      <w:tr w:rsidR="00763CB6" w14:paraId="388F821B" w14:textId="77777777">
        <w:trPr>
          <w:cantSplit/>
          <w:trHeight w:val="480"/>
          <w:jc w:val="center"/>
        </w:trPr>
        <w:tc>
          <w:tcPr>
            <w:tcW w:w="900" w:type="dxa"/>
            <w:vAlign w:val="center"/>
          </w:tcPr>
          <w:p w14:paraId="59999FC7" w14:textId="77777777" w:rsidR="00763CB6" w:rsidRDefault="00763CB6" w:rsidP="002C5F8B">
            <w:pPr>
              <w:spacing w:after="40" w:line="264" w:lineRule="auto"/>
              <w:jc w:val="both"/>
            </w:pPr>
            <w:r>
              <w:t>4</w:t>
            </w:r>
          </w:p>
        </w:tc>
        <w:tc>
          <w:tcPr>
            <w:tcW w:w="2400" w:type="dxa"/>
            <w:vAlign w:val="center"/>
          </w:tcPr>
          <w:p w14:paraId="75937918" w14:textId="77777777" w:rsidR="00763CB6" w:rsidRDefault="00763CB6" w:rsidP="002C5F8B">
            <w:pPr>
              <w:spacing w:after="40" w:line="264" w:lineRule="auto"/>
              <w:jc w:val="both"/>
            </w:pPr>
          </w:p>
        </w:tc>
        <w:tc>
          <w:tcPr>
            <w:tcW w:w="4200" w:type="dxa"/>
            <w:vAlign w:val="center"/>
          </w:tcPr>
          <w:p w14:paraId="35998BD3" w14:textId="77777777" w:rsidR="00763CB6" w:rsidRDefault="00763CB6" w:rsidP="002C5F8B">
            <w:pPr>
              <w:spacing w:after="40" w:line="264" w:lineRule="auto"/>
              <w:jc w:val="both"/>
            </w:pPr>
          </w:p>
        </w:tc>
        <w:tc>
          <w:tcPr>
            <w:tcW w:w="2500" w:type="dxa"/>
            <w:vAlign w:val="center"/>
          </w:tcPr>
          <w:p w14:paraId="5E95EC1A" w14:textId="77777777" w:rsidR="00763CB6" w:rsidRDefault="00763CB6" w:rsidP="002C5F8B">
            <w:pPr>
              <w:spacing w:after="40" w:line="264" w:lineRule="auto"/>
              <w:jc w:val="both"/>
            </w:pPr>
          </w:p>
        </w:tc>
      </w:tr>
    </w:tbl>
    <w:p w14:paraId="747F056B" w14:textId="77777777" w:rsidR="00502F2A" w:rsidRDefault="00502F2A" w:rsidP="002C5F8B">
      <w:pPr>
        <w:spacing w:after="60"/>
        <w:jc w:val="both"/>
      </w:pPr>
    </w:p>
    <w:p w14:paraId="47FFE23E" w14:textId="77777777" w:rsidR="00502F2A" w:rsidRDefault="00000000" w:rsidP="002C5F8B">
      <w:pPr>
        <w:spacing w:before="120" w:after="360" w:line="360" w:lineRule="auto"/>
        <w:jc w:val="both"/>
      </w:pPr>
      <w:r>
        <w:rPr>
          <w:rFonts w:ascii="Times New Roman" w:hAnsi="Times New Roman"/>
        </w:rPr>
        <w:t>Place: Hyderabad                                                                    Date: 25 March 2026</w:t>
      </w:r>
    </w:p>
    <w:p w14:paraId="3E972E7A" w14:textId="77777777" w:rsidR="00502F2A" w:rsidRDefault="00000000" w:rsidP="002C5F8B">
      <w:pPr>
        <w:pStyle w:val="Heading2"/>
        <w:spacing w:before="200" w:after="100" w:line="360" w:lineRule="auto"/>
        <w:jc w:val="both"/>
      </w:pPr>
      <w:r>
        <w:rPr>
          <w:rFonts w:ascii="Times New Roman" w:hAnsi="Times New Roman"/>
          <w:b/>
          <w:bCs/>
          <w:color w:val="000000"/>
        </w:rPr>
        <w:t>ACKNOWLEDGEMENT</w:t>
      </w:r>
    </w:p>
    <w:p w14:paraId="48DEE2E0" w14:textId="77777777" w:rsidR="00502F2A" w:rsidRDefault="00000000" w:rsidP="002C5F8B">
      <w:pPr>
        <w:spacing w:after="120" w:line="276" w:lineRule="auto"/>
        <w:jc w:val="both"/>
      </w:pPr>
      <w:r>
        <w:rPr>
          <w:rFonts w:ascii="Times New Roman" w:hAnsi="Times New Roman"/>
          <w:sz w:val="24"/>
        </w:rPr>
        <w:t>We express our profound gratitude to our internal guide, Dr. K. Srinivas, Associate Professor, Department of CSE (AI &amp; ML), for his continuous technical mentorship, constructive suggestions, and meticulous reviews throughout the duration of this machine learning micro project. We also thank our Head of the Department, Dr. M. V. Ramana, for providing state-of-the-art computational infrastructure and fostering a rigorous research environment. We are also thankful to our Principal, Management of Sreyas Institute of Engineering and Technology, and the laboratory staff for their support in making this work possible.</w:t>
      </w:r>
    </w:p>
    <w:p w14:paraId="29B27C13" w14:textId="77777777" w:rsidR="00502F2A" w:rsidRDefault="00502F2A" w:rsidP="002C5F8B">
      <w:pPr>
        <w:spacing w:after="60" w:line="360" w:lineRule="auto"/>
        <w:jc w:val="both"/>
      </w:pPr>
    </w:p>
    <w:p w14:paraId="3F4EB06E" w14:textId="77777777" w:rsidR="00502F2A" w:rsidRDefault="00502F2A" w:rsidP="002C5F8B">
      <w:pPr>
        <w:spacing w:after="60" w:line="360" w:lineRule="auto"/>
        <w:jc w:val="both"/>
      </w:pPr>
    </w:p>
    <w:p w14:paraId="48D34965" w14:textId="77777777" w:rsidR="00502F2A" w:rsidRDefault="00502F2A" w:rsidP="002C5F8B">
      <w:pPr>
        <w:spacing w:after="60" w:line="360" w:lineRule="auto"/>
        <w:jc w:val="both"/>
      </w:pPr>
    </w:p>
    <w:p w14:paraId="6CB394EF" w14:textId="77777777" w:rsidR="00502F2A" w:rsidRDefault="00502F2A" w:rsidP="002C5F8B">
      <w:pPr>
        <w:spacing w:after="60" w:line="360" w:lineRule="auto"/>
        <w:jc w:val="both"/>
      </w:pPr>
    </w:p>
    <w:p w14:paraId="40658E95" w14:textId="77777777" w:rsidR="00502F2A" w:rsidRDefault="00502F2A" w:rsidP="002C5F8B">
      <w:pPr>
        <w:spacing w:after="60" w:line="360" w:lineRule="auto"/>
        <w:jc w:val="both"/>
      </w:pPr>
    </w:p>
    <w:p w14:paraId="131BCA6A" w14:textId="77777777" w:rsidR="00502F2A" w:rsidRDefault="00000000" w:rsidP="002C5F8B">
      <w:pPr>
        <w:pStyle w:val="Heading1"/>
        <w:pageBreakBefore/>
        <w:spacing w:before="120" w:after="240" w:line="360" w:lineRule="auto"/>
        <w:jc w:val="both"/>
      </w:pPr>
      <w:r>
        <w:rPr>
          <w:rFonts w:ascii="Times New Roman" w:hAnsi="Times New Roman"/>
          <w:b/>
          <w:bCs/>
        </w:rPr>
        <w:lastRenderedPageBreak/>
        <w:t>ABSTRACT</w:t>
      </w:r>
    </w:p>
    <w:p w14:paraId="2C3107A5" w14:textId="77777777" w:rsidR="00502F2A" w:rsidRDefault="00000000" w:rsidP="002C5F8B">
      <w:pPr>
        <w:spacing w:after="120" w:line="276" w:lineRule="auto"/>
        <w:jc w:val="both"/>
      </w:pPr>
      <w:r>
        <w:rPr>
          <w:rFonts w:ascii="Times New Roman" w:hAnsi="Times New Roman"/>
          <w:sz w:val="24"/>
        </w:rPr>
        <w:t>Handwritten digit recognition is a foundational computer vision problem vital to automated banking cheque processing, postal sorting, and archival digitization. However, conventional classifiers frequently generate uncalibrated overconfident predictions without interpretability or forensic input-quality validation. This project presents DigitVision AI, an explainable, confidence-aware machine learning platform evaluated on the authentic NIST Special Database 19/3 (MNIST) benchmark. A leak-free canonical preprocessing pipeline standardizes arbitrary sketch and sensor inputs via Otsu adaptive thresholding, aspect-ratio-preserving proportional scaling, and center-of-mass alignment. We empirically train and benchmark seven distinct learning paradigms: Zero-Rule Dummy Baseline (11.35%), Multinomial Logistic Regression (91.49%), Random Forest (95.48%), Multi-Layer Perceptron (95.91%), Support Vector Classifier with RBF kernel (96.11%), Classic LeNet-5 (96.25%), and our proposed DigitVision DeepConvNet, which attains a superior test accuracy of 98.31%, macro F1-score of 0.9831, and inference latency of 9.14 ms on 10,000 isolated test samples. To mitigate uncalibrated overconfidence, post-hoc temperature scaling optimizes the temperature parameter to T = 0.9170, reducing Expected Calibration Error (ECE) from 0.0124 to 0.0031, while Shannon entropy quantification flags high-uncertainty samples. Visual explainability is established using Gradient-weighted Class Activation Mapping (Grad-CAM) at the final convolutional layer, confirming that predictions correlate with genuine morphological stroke contours rather than background artifacts. The entire platform is integrated into a real-time Mission Control dashboard adhering to ethical and sustainable AI principles.</w:t>
      </w:r>
    </w:p>
    <w:p w14:paraId="6FFF1530" w14:textId="77777777" w:rsidR="00502F2A" w:rsidRDefault="00502F2A" w:rsidP="002C5F8B">
      <w:pPr>
        <w:spacing w:after="60" w:line="360" w:lineRule="auto"/>
        <w:jc w:val="both"/>
      </w:pPr>
    </w:p>
    <w:p w14:paraId="27DCC0E2" w14:textId="77777777" w:rsidR="008778B9" w:rsidRDefault="008778B9" w:rsidP="002C5F8B">
      <w:pPr>
        <w:spacing w:after="60" w:line="360" w:lineRule="auto"/>
        <w:jc w:val="both"/>
      </w:pPr>
    </w:p>
    <w:p w14:paraId="5AE06E0C" w14:textId="77777777" w:rsidR="008778B9" w:rsidRDefault="008778B9" w:rsidP="002C5F8B">
      <w:pPr>
        <w:spacing w:after="60" w:line="360" w:lineRule="auto"/>
        <w:jc w:val="both"/>
      </w:pPr>
    </w:p>
    <w:p w14:paraId="6EEABB4B" w14:textId="77777777" w:rsidR="00502F2A" w:rsidRDefault="00000000" w:rsidP="002C5F8B">
      <w:pPr>
        <w:spacing w:after="120" w:line="360" w:lineRule="auto"/>
        <w:jc w:val="both"/>
      </w:pPr>
      <w:r>
        <w:rPr>
          <w:rFonts w:ascii="Times New Roman" w:hAnsi="Times New Roman"/>
          <w:b/>
        </w:rPr>
        <w:t>Keywords: Handwritten Digit Recognition, Convolutional Neural Networks, Explainable AI (Grad-CAM), Temperature Scaling, Model Calibration, Edge Robustness.</w:t>
      </w:r>
    </w:p>
    <w:p w14:paraId="3E200C88" w14:textId="77777777" w:rsidR="00502F2A" w:rsidRDefault="00000000" w:rsidP="002C5F8B">
      <w:pPr>
        <w:pStyle w:val="Heading1"/>
        <w:pageBreakBefore/>
        <w:spacing w:before="120" w:after="240" w:line="360" w:lineRule="auto"/>
        <w:jc w:val="both"/>
      </w:pPr>
      <w:r>
        <w:rPr>
          <w:rFonts w:ascii="Times New Roman" w:hAnsi="Times New Roman"/>
          <w:b/>
          <w:bCs/>
        </w:rPr>
        <w:lastRenderedPageBreak/>
        <w:t>TABLE OF CONTENTS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200"/>
        <w:gridCol w:w="7300"/>
        <w:gridCol w:w="1500"/>
      </w:tblGrid>
      <w:tr w:rsidR="00502F2A" w14:paraId="5600CA98" w14:textId="77777777">
        <w:trPr>
          <w:cantSplit/>
          <w:tblHeader/>
          <w:jc w:val="center"/>
        </w:trPr>
        <w:tc>
          <w:tcPr>
            <w:tcW w:w="1200" w:type="dxa"/>
            <w:shd w:val="clear" w:color="auto" w:fill="DEEAF6"/>
            <w:vAlign w:val="center"/>
          </w:tcPr>
          <w:p w14:paraId="6E8D809D" w14:textId="77777777" w:rsidR="00502F2A" w:rsidRDefault="00000000" w:rsidP="002C5F8B">
            <w:pPr>
              <w:spacing w:after="40" w:line="264" w:lineRule="auto"/>
              <w:jc w:val="both"/>
            </w:pPr>
            <w:r>
              <w:rPr>
                <w:rFonts w:ascii="Times New Roman" w:hAnsi="Times New Roman"/>
                <w:b/>
                <w:bCs/>
              </w:rPr>
              <w:t>Chapter</w:t>
            </w:r>
          </w:p>
        </w:tc>
        <w:tc>
          <w:tcPr>
            <w:tcW w:w="7300" w:type="dxa"/>
            <w:shd w:val="clear" w:color="auto" w:fill="DEEAF6"/>
            <w:vAlign w:val="center"/>
          </w:tcPr>
          <w:p w14:paraId="458C049D" w14:textId="77777777" w:rsidR="00502F2A" w:rsidRDefault="00000000" w:rsidP="002C5F8B">
            <w:pPr>
              <w:spacing w:after="40" w:line="264" w:lineRule="auto"/>
              <w:jc w:val="both"/>
            </w:pPr>
            <w:r>
              <w:rPr>
                <w:rFonts w:ascii="Times New Roman" w:hAnsi="Times New Roman"/>
                <w:b/>
                <w:bCs/>
              </w:rPr>
              <w:t>Title</w:t>
            </w:r>
          </w:p>
        </w:tc>
        <w:tc>
          <w:tcPr>
            <w:tcW w:w="1500" w:type="dxa"/>
            <w:shd w:val="clear" w:color="auto" w:fill="DEEAF6"/>
            <w:vAlign w:val="center"/>
          </w:tcPr>
          <w:p w14:paraId="2799E55C" w14:textId="77777777" w:rsidR="00502F2A" w:rsidRDefault="00000000" w:rsidP="002C5F8B">
            <w:pPr>
              <w:spacing w:after="40" w:line="264" w:lineRule="auto"/>
              <w:jc w:val="both"/>
            </w:pPr>
            <w:r>
              <w:rPr>
                <w:rFonts w:ascii="Times New Roman" w:hAnsi="Times New Roman"/>
                <w:b/>
                <w:bCs/>
              </w:rPr>
              <w:t>Page No.</w:t>
            </w:r>
          </w:p>
        </w:tc>
      </w:tr>
      <w:tr w:rsidR="00502F2A" w14:paraId="473C07CC" w14:textId="77777777">
        <w:trPr>
          <w:cantSplit/>
          <w:trHeight w:val="360"/>
          <w:jc w:val="center"/>
        </w:trPr>
        <w:tc>
          <w:tcPr>
            <w:tcW w:w="1200" w:type="dxa"/>
            <w:vAlign w:val="center"/>
          </w:tcPr>
          <w:p w14:paraId="776910B1" w14:textId="77777777" w:rsidR="00502F2A" w:rsidRDefault="00502F2A" w:rsidP="002C5F8B">
            <w:pPr>
              <w:spacing w:after="40" w:line="264" w:lineRule="auto"/>
              <w:jc w:val="both"/>
            </w:pPr>
          </w:p>
        </w:tc>
        <w:tc>
          <w:tcPr>
            <w:tcW w:w="7300" w:type="dxa"/>
            <w:vAlign w:val="center"/>
          </w:tcPr>
          <w:p w14:paraId="14B25096" w14:textId="77777777" w:rsidR="00502F2A" w:rsidRDefault="00000000" w:rsidP="002C5F8B">
            <w:pPr>
              <w:spacing w:after="40" w:line="264" w:lineRule="auto"/>
              <w:jc w:val="both"/>
            </w:pPr>
            <w:r>
              <w:rPr>
                <w:rFonts w:ascii="Times New Roman" w:hAnsi="Times New Roman"/>
              </w:rPr>
              <w:t>Certificate</w:t>
            </w:r>
          </w:p>
        </w:tc>
        <w:tc>
          <w:tcPr>
            <w:tcW w:w="1500" w:type="dxa"/>
            <w:vAlign w:val="center"/>
          </w:tcPr>
          <w:p w14:paraId="17CA4EC1" w14:textId="77777777" w:rsidR="00502F2A" w:rsidRDefault="00000000" w:rsidP="002C5F8B">
            <w:pPr>
              <w:spacing w:after="40" w:line="264" w:lineRule="auto"/>
              <w:jc w:val="both"/>
            </w:pPr>
            <w:r>
              <w:rPr>
                <w:rFonts w:ascii="Times New Roman" w:hAnsi="Times New Roman"/>
              </w:rPr>
              <w:t>i</w:t>
            </w:r>
          </w:p>
        </w:tc>
      </w:tr>
      <w:tr w:rsidR="00502F2A" w14:paraId="5923FEA4" w14:textId="77777777">
        <w:trPr>
          <w:cantSplit/>
          <w:trHeight w:val="360"/>
          <w:jc w:val="center"/>
        </w:trPr>
        <w:tc>
          <w:tcPr>
            <w:tcW w:w="1200" w:type="dxa"/>
            <w:vAlign w:val="center"/>
          </w:tcPr>
          <w:p w14:paraId="6503F419" w14:textId="77777777" w:rsidR="00502F2A" w:rsidRDefault="00502F2A" w:rsidP="002C5F8B">
            <w:pPr>
              <w:spacing w:after="40" w:line="264" w:lineRule="auto"/>
              <w:jc w:val="both"/>
            </w:pPr>
          </w:p>
        </w:tc>
        <w:tc>
          <w:tcPr>
            <w:tcW w:w="7300" w:type="dxa"/>
            <w:vAlign w:val="center"/>
          </w:tcPr>
          <w:p w14:paraId="63B85EDD" w14:textId="77777777" w:rsidR="00502F2A" w:rsidRDefault="00000000" w:rsidP="002C5F8B">
            <w:pPr>
              <w:spacing w:after="40" w:line="264" w:lineRule="auto"/>
              <w:jc w:val="both"/>
            </w:pPr>
            <w:r>
              <w:rPr>
                <w:rFonts w:ascii="Times New Roman" w:hAnsi="Times New Roman"/>
              </w:rPr>
              <w:t>Declaration and Acknowledgement</w:t>
            </w:r>
          </w:p>
        </w:tc>
        <w:tc>
          <w:tcPr>
            <w:tcW w:w="1500" w:type="dxa"/>
            <w:vAlign w:val="center"/>
          </w:tcPr>
          <w:p w14:paraId="331C20D3" w14:textId="77777777" w:rsidR="00502F2A" w:rsidRDefault="00000000" w:rsidP="002C5F8B">
            <w:pPr>
              <w:spacing w:after="40" w:line="264" w:lineRule="auto"/>
              <w:jc w:val="both"/>
            </w:pPr>
            <w:r>
              <w:rPr>
                <w:rFonts w:ascii="Times New Roman" w:hAnsi="Times New Roman"/>
              </w:rPr>
              <w:t>ii</w:t>
            </w:r>
          </w:p>
        </w:tc>
      </w:tr>
      <w:tr w:rsidR="00502F2A" w14:paraId="1CA4C144" w14:textId="77777777">
        <w:trPr>
          <w:cantSplit/>
          <w:trHeight w:val="360"/>
          <w:jc w:val="center"/>
        </w:trPr>
        <w:tc>
          <w:tcPr>
            <w:tcW w:w="1200" w:type="dxa"/>
            <w:vAlign w:val="center"/>
          </w:tcPr>
          <w:p w14:paraId="54ECB810" w14:textId="77777777" w:rsidR="00502F2A" w:rsidRDefault="00502F2A" w:rsidP="002C5F8B">
            <w:pPr>
              <w:spacing w:after="40" w:line="264" w:lineRule="auto"/>
              <w:jc w:val="both"/>
            </w:pPr>
          </w:p>
        </w:tc>
        <w:tc>
          <w:tcPr>
            <w:tcW w:w="7300" w:type="dxa"/>
            <w:vAlign w:val="center"/>
          </w:tcPr>
          <w:p w14:paraId="185E1987" w14:textId="77777777" w:rsidR="00502F2A" w:rsidRDefault="00000000" w:rsidP="002C5F8B">
            <w:pPr>
              <w:spacing w:after="40" w:line="264" w:lineRule="auto"/>
              <w:jc w:val="both"/>
            </w:pPr>
            <w:r>
              <w:rPr>
                <w:rFonts w:ascii="Times New Roman" w:hAnsi="Times New Roman"/>
              </w:rPr>
              <w:t>Abstract</w:t>
            </w:r>
          </w:p>
        </w:tc>
        <w:tc>
          <w:tcPr>
            <w:tcW w:w="1500" w:type="dxa"/>
            <w:vAlign w:val="center"/>
          </w:tcPr>
          <w:p w14:paraId="6D06101B" w14:textId="77777777" w:rsidR="00502F2A" w:rsidRDefault="00000000" w:rsidP="002C5F8B">
            <w:pPr>
              <w:spacing w:after="40" w:line="264" w:lineRule="auto"/>
              <w:jc w:val="both"/>
            </w:pPr>
            <w:r>
              <w:rPr>
                <w:rFonts w:ascii="Times New Roman" w:hAnsi="Times New Roman"/>
              </w:rPr>
              <w:t>iii</w:t>
            </w:r>
          </w:p>
        </w:tc>
      </w:tr>
      <w:tr w:rsidR="00502F2A" w14:paraId="69A32BA3" w14:textId="77777777">
        <w:trPr>
          <w:cantSplit/>
          <w:trHeight w:val="360"/>
          <w:jc w:val="center"/>
        </w:trPr>
        <w:tc>
          <w:tcPr>
            <w:tcW w:w="1200" w:type="dxa"/>
            <w:vAlign w:val="center"/>
          </w:tcPr>
          <w:p w14:paraId="7796FF14" w14:textId="77777777" w:rsidR="00502F2A" w:rsidRDefault="00502F2A" w:rsidP="002C5F8B">
            <w:pPr>
              <w:spacing w:after="40" w:line="264" w:lineRule="auto"/>
              <w:jc w:val="both"/>
            </w:pPr>
          </w:p>
        </w:tc>
        <w:tc>
          <w:tcPr>
            <w:tcW w:w="7300" w:type="dxa"/>
            <w:vAlign w:val="center"/>
          </w:tcPr>
          <w:p w14:paraId="76C49700" w14:textId="77777777" w:rsidR="00502F2A" w:rsidRDefault="00000000" w:rsidP="002C5F8B">
            <w:pPr>
              <w:spacing w:after="40" w:line="264" w:lineRule="auto"/>
              <w:jc w:val="both"/>
            </w:pPr>
            <w:r>
              <w:rPr>
                <w:rFonts w:ascii="Times New Roman" w:hAnsi="Times New Roman"/>
              </w:rPr>
              <w:t>Outcome Mapping (CO – PO – PSO)</w:t>
            </w:r>
          </w:p>
        </w:tc>
        <w:tc>
          <w:tcPr>
            <w:tcW w:w="1500" w:type="dxa"/>
            <w:vAlign w:val="center"/>
          </w:tcPr>
          <w:p w14:paraId="6EE1DB33" w14:textId="77777777" w:rsidR="00502F2A" w:rsidRDefault="008778B9" w:rsidP="002C5F8B">
            <w:pPr>
              <w:spacing w:after="40" w:line="264" w:lineRule="auto"/>
              <w:jc w:val="both"/>
            </w:pPr>
            <w:r>
              <w:rPr>
                <w:rFonts w:ascii="Times New Roman" w:hAnsi="Times New Roman"/>
              </w:rPr>
              <w:t>iv</w:t>
            </w:r>
          </w:p>
        </w:tc>
      </w:tr>
      <w:tr w:rsidR="00502F2A" w14:paraId="1CB33BCB" w14:textId="77777777">
        <w:trPr>
          <w:cantSplit/>
          <w:trHeight w:val="360"/>
          <w:jc w:val="center"/>
        </w:trPr>
        <w:tc>
          <w:tcPr>
            <w:tcW w:w="1200" w:type="dxa"/>
            <w:vAlign w:val="center"/>
          </w:tcPr>
          <w:p w14:paraId="33CDECA6" w14:textId="77777777" w:rsidR="00502F2A" w:rsidRDefault="00000000" w:rsidP="002C5F8B">
            <w:pPr>
              <w:spacing w:after="40" w:line="264" w:lineRule="auto"/>
              <w:jc w:val="both"/>
            </w:pPr>
            <w:r>
              <w:rPr>
                <w:rFonts w:ascii="Times New Roman" w:hAnsi="Times New Roman"/>
              </w:rPr>
              <w:t>1</w:t>
            </w:r>
          </w:p>
        </w:tc>
        <w:tc>
          <w:tcPr>
            <w:tcW w:w="7300" w:type="dxa"/>
            <w:vAlign w:val="center"/>
          </w:tcPr>
          <w:p w14:paraId="7DFC6D60" w14:textId="77777777" w:rsidR="00502F2A" w:rsidRDefault="00000000" w:rsidP="002C5F8B">
            <w:pPr>
              <w:spacing w:after="40" w:line="264" w:lineRule="auto"/>
              <w:jc w:val="both"/>
            </w:pPr>
            <w:r>
              <w:rPr>
                <w:rFonts w:ascii="Times New Roman" w:hAnsi="Times New Roman"/>
              </w:rPr>
              <w:t>Introduction</w:t>
            </w:r>
          </w:p>
        </w:tc>
        <w:tc>
          <w:tcPr>
            <w:tcW w:w="1500" w:type="dxa"/>
            <w:vAlign w:val="center"/>
          </w:tcPr>
          <w:p w14:paraId="57FCEA3E" w14:textId="77777777" w:rsidR="00502F2A" w:rsidRDefault="00502F2A" w:rsidP="002C5F8B">
            <w:pPr>
              <w:spacing w:after="40" w:line="264" w:lineRule="auto"/>
              <w:jc w:val="both"/>
            </w:pPr>
          </w:p>
        </w:tc>
      </w:tr>
      <w:tr w:rsidR="00502F2A" w14:paraId="3CD6A728" w14:textId="77777777">
        <w:trPr>
          <w:cantSplit/>
          <w:trHeight w:val="360"/>
          <w:jc w:val="center"/>
        </w:trPr>
        <w:tc>
          <w:tcPr>
            <w:tcW w:w="1200" w:type="dxa"/>
            <w:vAlign w:val="center"/>
          </w:tcPr>
          <w:p w14:paraId="2309AA79" w14:textId="77777777" w:rsidR="00502F2A" w:rsidRDefault="00000000" w:rsidP="002C5F8B">
            <w:pPr>
              <w:spacing w:after="40" w:line="264" w:lineRule="auto"/>
              <w:jc w:val="both"/>
            </w:pPr>
            <w:r>
              <w:rPr>
                <w:rFonts w:ascii="Times New Roman" w:hAnsi="Times New Roman"/>
              </w:rPr>
              <w:t>2</w:t>
            </w:r>
          </w:p>
        </w:tc>
        <w:tc>
          <w:tcPr>
            <w:tcW w:w="7300" w:type="dxa"/>
            <w:vAlign w:val="center"/>
          </w:tcPr>
          <w:p w14:paraId="44DDA1A0" w14:textId="77777777" w:rsidR="00502F2A" w:rsidRDefault="00000000" w:rsidP="002C5F8B">
            <w:pPr>
              <w:spacing w:after="40" w:line="264" w:lineRule="auto"/>
              <w:jc w:val="both"/>
            </w:pPr>
            <w:r>
              <w:rPr>
                <w:rFonts w:ascii="Times New Roman" w:hAnsi="Times New Roman"/>
              </w:rPr>
              <w:t>Literature Survey</w:t>
            </w:r>
          </w:p>
        </w:tc>
        <w:tc>
          <w:tcPr>
            <w:tcW w:w="1500" w:type="dxa"/>
            <w:vAlign w:val="center"/>
          </w:tcPr>
          <w:p w14:paraId="058E3D69" w14:textId="77777777" w:rsidR="00502F2A" w:rsidRDefault="00502F2A" w:rsidP="002C5F8B">
            <w:pPr>
              <w:spacing w:after="40" w:line="264" w:lineRule="auto"/>
              <w:jc w:val="both"/>
            </w:pPr>
          </w:p>
        </w:tc>
      </w:tr>
      <w:tr w:rsidR="00502F2A" w14:paraId="74321717" w14:textId="77777777">
        <w:trPr>
          <w:cantSplit/>
          <w:trHeight w:val="360"/>
          <w:jc w:val="center"/>
        </w:trPr>
        <w:tc>
          <w:tcPr>
            <w:tcW w:w="1200" w:type="dxa"/>
            <w:vAlign w:val="center"/>
          </w:tcPr>
          <w:p w14:paraId="11D78459" w14:textId="77777777" w:rsidR="00502F2A" w:rsidRDefault="00000000" w:rsidP="002C5F8B">
            <w:pPr>
              <w:spacing w:after="40" w:line="264" w:lineRule="auto"/>
              <w:jc w:val="both"/>
            </w:pPr>
            <w:r>
              <w:rPr>
                <w:rFonts w:ascii="Times New Roman" w:hAnsi="Times New Roman"/>
              </w:rPr>
              <w:t>3</w:t>
            </w:r>
          </w:p>
        </w:tc>
        <w:tc>
          <w:tcPr>
            <w:tcW w:w="7300" w:type="dxa"/>
            <w:vAlign w:val="center"/>
          </w:tcPr>
          <w:p w14:paraId="13FD0381" w14:textId="77777777" w:rsidR="00502F2A" w:rsidRDefault="00000000" w:rsidP="002C5F8B">
            <w:pPr>
              <w:spacing w:after="40" w:line="264" w:lineRule="auto"/>
              <w:jc w:val="both"/>
            </w:pPr>
            <w:r>
              <w:rPr>
                <w:rFonts w:ascii="Times New Roman" w:hAnsi="Times New Roman"/>
              </w:rPr>
              <w:t>Dataset Description</w:t>
            </w:r>
          </w:p>
        </w:tc>
        <w:tc>
          <w:tcPr>
            <w:tcW w:w="1500" w:type="dxa"/>
            <w:vAlign w:val="center"/>
          </w:tcPr>
          <w:p w14:paraId="6C7C360A" w14:textId="77777777" w:rsidR="00502F2A" w:rsidRDefault="00502F2A" w:rsidP="002C5F8B">
            <w:pPr>
              <w:spacing w:after="40" w:line="264" w:lineRule="auto"/>
              <w:jc w:val="both"/>
            </w:pPr>
          </w:p>
        </w:tc>
      </w:tr>
      <w:tr w:rsidR="00502F2A" w14:paraId="7A06C74A" w14:textId="77777777">
        <w:trPr>
          <w:cantSplit/>
          <w:trHeight w:val="360"/>
          <w:jc w:val="center"/>
        </w:trPr>
        <w:tc>
          <w:tcPr>
            <w:tcW w:w="1200" w:type="dxa"/>
            <w:vAlign w:val="center"/>
          </w:tcPr>
          <w:p w14:paraId="40ACB821" w14:textId="77777777" w:rsidR="00502F2A" w:rsidRDefault="00000000" w:rsidP="002C5F8B">
            <w:pPr>
              <w:spacing w:after="40" w:line="264" w:lineRule="auto"/>
              <w:jc w:val="both"/>
            </w:pPr>
            <w:r>
              <w:rPr>
                <w:rFonts w:ascii="Times New Roman" w:hAnsi="Times New Roman"/>
              </w:rPr>
              <w:t>4</w:t>
            </w:r>
          </w:p>
        </w:tc>
        <w:tc>
          <w:tcPr>
            <w:tcW w:w="7300" w:type="dxa"/>
            <w:vAlign w:val="center"/>
          </w:tcPr>
          <w:p w14:paraId="3D209DAF" w14:textId="77777777" w:rsidR="00502F2A" w:rsidRDefault="00000000" w:rsidP="002C5F8B">
            <w:pPr>
              <w:spacing w:after="40" w:line="264" w:lineRule="auto"/>
              <w:jc w:val="both"/>
            </w:pPr>
            <w:r>
              <w:rPr>
                <w:rFonts w:ascii="Times New Roman" w:hAnsi="Times New Roman"/>
              </w:rPr>
              <w:t>Data Preprocessing and Feature Engineering</w:t>
            </w:r>
          </w:p>
        </w:tc>
        <w:tc>
          <w:tcPr>
            <w:tcW w:w="1500" w:type="dxa"/>
            <w:vAlign w:val="center"/>
          </w:tcPr>
          <w:p w14:paraId="274E184B" w14:textId="77777777" w:rsidR="00502F2A" w:rsidRDefault="00502F2A" w:rsidP="002C5F8B">
            <w:pPr>
              <w:spacing w:after="40" w:line="264" w:lineRule="auto"/>
              <w:jc w:val="both"/>
            </w:pPr>
          </w:p>
        </w:tc>
      </w:tr>
      <w:tr w:rsidR="00502F2A" w14:paraId="262D6EF0" w14:textId="77777777">
        <w:trPr>
          <w:cantSplit/>
          <w:trHeight w:val="360"/>
          <w:jc w:val="center"/>
        </w:trPr>
        <w:tc>
          <w:tcPr>
            <w:tcW w:w="1200" w:type="dxa"/>
            <w:vAlign w:val="center"/>
          </w:tcPr>
          <w:p w14:paraId="71185E1C" w14:textId="77777777" w:rsidR="00502F2A" w:rsidRDefault="00000000" w:rsidP="002C5F8B">
            <w:pPr>
              <w:spacing w:after="40" w:line="264" w:lineRule="auto"/>
              <w:jc w:val="both"/>
            </w:pPr>
            <w:r>
              <w:rPr>
                <w:rFonts w:ascii="Times New Roman" w:hAnsi="Times New Roman"/>
              </w:rPr>
              <w:t>5</w:t>
            </w:r>
          </w:p>
        </w:tc>
        <w:tc>
          <w:tcPr>
            <w:tcW w:w="7300" w:type="dxa"/>
            <w:vAlign w:val="center"/>
          </w:tcPr>
          <w:p w14:paraId="4EDF5EAB" w14:textId="77777777" w:rsidR="00502F2A" w:rsidRDefault="00000000" w:rsidP="002C5F8B">
            <w:pPr>
              <w:spacing w:after="40" w:line="264" w:lineRule="auto"/>
              <w:jc w:val="both"/>
            </w:pPr>
            <w:r>
              <w:rPr>
                <w:rFonts w:ascii="Times New Roman" w:hAnsi="Times New Roman"/>
              </w:rPr>
              <w:t>Methodology and Model Design</w:t>
            </w:r>
          </w:p>
        </w:tc>
        <w:tc>
          <w:tcPr>
            <w:tcW w:w="1500" w:type="dxa"/>
            <w:vAlign w:val="center"/>
          </w:tcPr>
          <w:p w14:paraId="6A3FA1C2" w14:textId="77777777" w:rsidR="00502F2A" w:rsidRDefault="00502F2A" w:rsidP="002C5F8B">
            <w:pPr>
              <w:spacing w:after="40" w:line="264" w:lineRule="auto"/>
              <w:jc w:val="both"/>
            </w:pPr>
          </w:p>
        </w:tc>
      </w:tr>
      <w:tr w:rsidR="00502F2A" w14:paraId="6C85F980" w14:textId="77777777">
        <w:trPr>
          <w:cantSplit/>
          <w:trHeight w:val="360"/>
          <w:jc w:val="center"/>
        </w:trPr>
        <w:tc>
          <w:tcPr>
            <w:tcW w:w="1200" w:type="dxa"/>
            <w:vAlign w:val="center"/>
          </w:tcPr>
          <w:p w14:paraId="3805B066" w14:textId="77777777" w:rsidR="00502F2A" w:rsidRDefault="00000000" w:rsidP="002C5F8B">
            <w:pPr>
              <w:spacing w:after="40" w:line="264" w:lineRule="auto"/>
              <w:jc w:val="both"/>
            </w:pPr>
            <w:r>
              <w:rPr>
                <w:rFonts w:ascii="Times New Roman" w:hAnsi="Times New Roman"/>
              </w:rPr>
              <w:t>6</w:t>
            </w:r>
          </w:p>
        </w:tc>
        <w:tc>
          <w:tcPr>
            <w:tcW w:w="7300" w:type="dxa"/>
            <w:vAlign w:val="center"/>
          </w:tcPr>
          <w:p w14:paraId="4D4D1045" w14:textId="77777777" w:rsidR="00502F2A" w:rsidRDefault="00000000" w:rsidP="002C5F8B">
            <w:pPr>
              <w:spacing w:after="40" w:line="264" w:lineRule="auto"/>
              <w:jc w:val="both"/>
            </w:pPr>
            <w:r>
              <w:rPr>
                <w:rFonts w:ascii="Times New Roman" w:hAnsi="Times New Roman"/>
              </w:rPr>
              <w:t>Model Training and Convergence Analysis</w:t>
            </w:r>
          </w:p>
        </w:tc>
        <w:tc>
          <w:tcPr>
            <w:tcW w:w="1500" w:type="dxa"/>
            <w:vAlign w:val="center"/>
          </w:tcPr>
          <w:p w14:paraId="20761164" w14:textId="77777777" w:rsidR="00502F2A" w:rsidRDefault="00502F2A" w:rsidP="002C5F8B">
            <w:pPr>
              <w:spacing w:after="40" w:line="264" w:lineRule="auto"/>
              <w:jc w:val="both"/>
            </w:pPr>
          </w:p>
        </w:tc>
      </w:tr>
      <w:tr w:rsidR="00502F2A" w14:paraId="3F1D1518" w14:textId="77777777">
        <w:trPr>
          <w:cantSplit/>
          <w:trHeight w:val="360"/>
          <w:jc w:val="center"/>
        </w:trPr>
        <w:tc>
          <w:tcPr>
            <w:tcW w:w="1200" w:type="dxa"/>
            <w:vAlign w:val="center"/>
          </w:tcPr>
          <w:p w14:paraId="6AC18AF9" w14:textId="77777777" w:rsidR="00502F2A" w:rsidRDefault="00000000" w:rsidP="002C5F8B">
            <w:pPr>
              <w:spacing w:after="40" w:line="264" w:lineRule="auto"/>
              <w:jc w:val="both"/>
            </w:pPr>
            <w:r>
              <w:rPr>
                <w:rFonts w:ascii="Times New Roman" w:hAnsi="Times New Roman"/>
              </w:rPr>
              <w:t>7</w:t>
            </w:r>
          </w:p>
        </w:tc>
        <w:tc>
          <w:tcPr>
            <w:tcW w:w="7300" w:type="dxa"/>
            <w:vAlign w:val="center"/>
          </w:tcPr>
          <w:p w14:paraId="1DFD6CD1" w14:textId="77777777" w:rsidR="00502F2A" w:rsidRDefault="00000000" w:rsidP="002C5F8B">
            <w:pPr>
              <w:spacing w:after="40" w:line="264" w:lineRule="auto"/>
              <w:jc w:val="both"/>
            </w:pPr>
            <w:r>
              <w:rPr>
                <w:rFonts w:ascii="Times New Roman" w:hAnsi="Times New Roman"/>
              </w:rPr>
              <w:t>Evaluation and Results</w:t>
            </w:r>
          </w:p>
        </w:tc>
        <w:tc>
          <w:tcPr>
            <w:tcW w:w="1500" w:type="dxa"/>
            <w:vAlign w:val="center"/>
          </w:tcPr>
          <w:p w14:paraId="1E445928" w14:textId="77777777" w:rsidR="00502F2A" w:rsidRDefault="00502F2A" w:rsidP="002C5F8B">
            <w:pPr>
              <w:spacing w:after="40" w:line="264" w:lineRule="auto"/>
              <w:jc w:val="both"/>
            </w:pPr>
          </w:p>
        </w:tc>
      </w:tr>
      <w:tr w:rsidR="00502F2A" w14:paraId="4436FEB4" w14:textId="77777777">
        <w:trPr>
          <w:cantSplit/>
          <w:trHeight w:val="360"/>
          <w:jc w:val="center"/>
        </w:trPr>
        <w:tc>
          <w:tcPr>
            <w:tcW w:w="1200" w:type="dxa"/>
            <w:vAlign w:val="center"/>
          </w:tcPr>
          <w:p w14:paraId="59BF1115" w14:textId="77777777" w:rsidR="00502F2A" w:rsidRDefault="00000000" w:rsidP="002C5F8B">
            <w:pPr>
              <w:spacing w:after="40" w:line="264" w:lineRule="auto"/>
              <w:jc w:val="both"/>
            </w:pPr>
            <w:r>
              <w:rPr>
                <w:rFonts w:ascii="Times New Roman" w:hAnsi="Times New Roman"/>
              </w:rPr>
              <w:t>8</w:t>
            </w:r>
          </w:p>
        </w:tc>
        <w:tc>
          <w:tcPr>
            <w:tcW w:w="7300" w:type="dxa"/>
            <w:vAlign w:val="center"/>
          </w:tcPr>
          <w:p w14:paraId="11FF4AE4" w14:textId="77777777" w:rsidR="00502F2A" w:rsidRDefault="00000000" w:rsidP="002C5F8B">
            <w:pPr>
              <w:spacing w:after="40" w:line="264" w:lineRule="auto"/>
              <w:jc w:val="both"/>
            </w:pPr>
            <w:r>
              <w:rPr>
                <w:rFonts w:ascii="Times New Roman" w:hAnsi="Times New Roman"/>
              </w:rPr>
              <w:t>Responsible AI: Societal, Environmental and Ethical Considerations</w:t>
            </w:r>
          </w:p>
        </w:tc>
        <w:tc>
          <w:tcPr>
            <w:tcW w:w="1500" w:type="dxa"/>
            <w:vAlign w:val="center"/>
          </w:tcPr>
          <w:p w14:paraId="09E8D4C3" w14:textId="77777777" w:rsidR="00502F2A" w:rsidRDefault="00502F2A" w:rsidP="002C5F8B">
            <w:pPr>
              <w:spacing w:after="40" w:line="264" w:lineRule="auto"/>
              <w:jc w:val="both"/>
            </w:pPr>
          </w:p>
        </w:tc>
      </w:tr>
      <w:tr w:rsidR="00502F2A" w14:paraId="2F209EAD" w14:textId="77777777">
        <w:trPr>
          <w:cantSplit/>
          <w:trHeight w:val="360"/>
          <w:jc w:val="center"/>
        </w:trPr>
        <w:tc>
          <w:tcPr>
            <w:tcW w:w="1200" w:type="dxa"/>
            <w:vAlign w:val="center"/>
          </w:tcPr>
          <w:p w14:paraId="0CD60C45" w14:textId="77777777" w:rsidR="00502F2A" w:rsidRDefault="00000000" w:rsidP="002C5F8B">
            <w:pPr>
              <w:spacing w:after="40" w:line="264" w:lineRule="auto"/>
              <w:jc w:val="both"/>
            </w:pPr>
            <w:r>
              <w:rPr>
                <w:rFonts w:ascii="Times New Roman" w:hAnsi="Times New Roman"/>
              </w:rPr>
              <w:t>9</w:t>
            </w:r>
          </w:p>
        </w:tc>
        <w:tc>
          <w:tcPr>
            <w:tcW w:w="7300" w:type="dxa"/>
            <w:vAlign w:val="center"/>
          </w:tcPr>
          <w:p w14:paraId="0AA1747B" w14:textId="77777777" w:rsidR="00502F2A" w:rsidRDefault="00000000" w:rsidP="002C5F8B">
            <w:pPr>
              <w:spacing w:after="40" w:line="264" w:lineRule="auto"/>
              <w:jc w:val="both"/>
            </w:pPr>
            <w:r>
              <w:rPr>
                <w:rFonts w:ascii="Times New Roman" w:hAnsi="Times New Roman"/>
              </w:rPr>
              <w:t>Conclusion and Future Scope</w:t>
            </w:r>
          </w:p>
        </w:tc>
        <w:tc>
          <w:tcPr>
            <w:tcW w:w="1500" w:type="dxa"/>
            <w:vAlign w:val="center"/>
          </w:tcPr>
          <w:p w14:paraId="6EFE5C1C" w14:textId="77777777" w:rsidR="00502F2A" w:rsidRDefault="00502F2A" w:rsidP="002C5F8B">
            <w:pPr>
              <w:spacing w:after="40" w:line="264" w:lineRule="auto"/>
              <w:jc w:val="both"/>
            </w:pPr>
          </w:p>
        </w:tc>
      </w:tr>
      <w:tr w:rsidR="00502F2A" w14:paraId="537DE8C0" w14:textId="77777777">
        <w:trPr>
          <w:cantSplit/>
          <w:trHeight w:val="360"/>
          <w:jc w:val="center"/>
        </w:trPr>
        <w:tc>
          <w:tcPr>
            <w:tcW w:w="1200" w:type="dxa"/>
            <w:vAlign w:val="center"/>
          </w:tcPr>
          <w:p w14:paraId="11741A1C" w14:textId="77777777" w:rsidR="00502F2A" w:rsidRDefault="00502F2A" w:rsidP="002C5F8B">
            <w:pPr>
              <w:spacing w:after="40" w:line="264" w:lineRule="auto"/>
              <w:jc w:val="both"/>
            </w:pPr>
          </w:p>
        </w:tc>
        <w:tc>
          <w:tcPr>
            <w:tcW w:w="7300" w:type="dxa"/>
            <w:vAlign w:val="center"/>
          </w:tcPr>
          <w:p w14:paraId="2E1A4DAF" w14:textId="77777777" w:rsidR="00502F2A" w:rsidRDefault="00000000" w:rsidP="002C5F8B">
            <w:pPr>
              <w:spacing w:after="40" w:line="264" w:lineRule="auto"/>
              <w:jc w:val="both"/>
            </w:pPr>
            <w:r>
              <w:rPr>
                <w:rFonts w:ascii="Times New Roman" w:hAnsi="Times New Roman"/>
              </w:rPr>
              <w:t>References</w:t>
            </w:r>
          </w:p>
        </w:tc>
        <w:tc>
          <w:tcPr>
            <w:tcW w:w="1500" w:type="dxa"/>
            <w:vAlign w:val="center"/>
          </w:tcPr>
          <w:p w14:paraId="4222FE2D" w14:textId="77777777" w:rsidR="00502F2A" w:rsidRDefault="00502F2A" w:rsidP="002C5F8B">
            <w:pPr>
              <w:spacing w:after="40" w:line="264" w:lineRule="auto"/>
              <w:jc w:val="both"/>
            </w:pPr>
          </w:p>
        </w:tc>
      </w:tr>
      <w:tr w:rsidR="00502F2A" w14:paraId="7312A2E9" w14:textId="77777777">
        <w:trPr>
          <w:cantSplit/>
          <w:trHeight w:val="360"/>
          <w:jc w:val="center"/>
        </w:trPr>
        <w:tc>
          <w:tcPr>
            <w:tcW w:w="1200" w:type="dxa"/>
            <w:vAlign w:val="center"/>
          </w:tcPr>
          <w:p w14:paraId="2056F6E0" w14:textId="77777777" w:rsidR="00502F2A" w:rsidRDefault="00000000" w:rsidP="002C5F8B">
            <w:pPr>
              <w:spacing w:after="40" w:line="264" w:lineRule="auto"/>
              <w:jc w:val="both"/>
            </w:pPr>
            <w:r>
              <w:rPr>
                <w:rFonts w:ascii="Times New Roman" w:hAnsi="Times New Roman"/>
              </w:rPr>
              <w:t>A</w:t>
            </w:r>
          </w:p>
        </w:tc>
        <w:tc>
          <w:tcPr>
            <w:tcW w:w="7300" w:type="dxa"/>
            <w:vAlign w:val="center"/>
          </w:tcPr>
          <w:p w14:paraId="4349C325" w14:textId="77777777" w:rsidR="00502F2A" w:rsidRDefault="00000000" w:rsidP="002C5F8B">
            <w:pPr>
              <w:spacing w:after="40" w:line="264" w:lineRule="auto"/>
              <w:jc w:val="both"/>
            </w:pPr>
            <w:r>
              <w:rPr>
                <w:rFonts w:ascii="Times New Roman" w:hAnsi="Times New Roman"/>
              </w:rPr>
              <w:t>Appendix A – Source Code, Dataset and Reproducibility</w:t>
            </w:r>
          </w:p>
        </w:tc>
        <w:tc>
          <w:tcPr>
            <w:tcW w:w="1500" w:type="dxa"/>
            <w:vAlign w:val="center"/>
          </w:tcPr>
          <w:p w14:paraId="7FD03F20" w14:textId="77777777" w:rsidR="00502F2A" w:rsidRDefault="00502F2A" w:rsidP="002C5F8B">
            <w:pPr>
              <w:spacing w:after="40" w:line="264" w:lineRule="auto"/>
              <w:jc w:val="both"/>
            </w:pPr>
          </w:p>
        </w:tc>
      </w:tr>
      <w:tr w:rsidR="00502F2A" w14:paraId="0BCCFC00" w14:textId="77777777">
        <w:trPr>
          <w:cantSplit/>
          <w:trHeight w:val="360"/>
          <w:jc w:val="center"/>
        </w:trPr>
        <w:tc>
          <w:tcPr>
            <w:tcW w:w="1200" w:type="dxa"/>
            <w:vAlign w:val="center"/>
          </w:tcPr>
          <w:p w14:paraId="2D00C140" w14:textId="77777777" w:rsidR="00502F2A" w:rsidRDefault="00000000" w:rsidP="002C5F8B">
            <w:pPr>
              <w:spacing w:after="40" w:line="264" w:lineRule="auto"/>
              <w:jc w:val="both"/>
            </w:pPr>
            <w:r>
              <w:rPr>
                <w:rFonts w:ascii="Times New Roman" w:hAnsi="Times New Roman"/>
              </w:rPr>
              <w:t>B</w:t>
            </w:r>
          </w:p>
        </w:tc>
        <w:tc>
          <w:tcPr>
            <w:tcW w:w="7300" w:type="dxa"/>
            <w:vAlign w:val="center"/>
          </w:tcPr>
          <w:p w14:paraId="110290CA" w14:textId="77777777" w:rsidR="00502F2A" w:rsidRDefault="00000000" w:rsidP="002C5F8B">
            <w:pPr>
              <w:spacing w:after="40" w:line="264" w:lineRule="auto"/>
              <w:jc w:val="both"/>
            </w:pPr>
            <w:r>
              <w:rPr>
                <w:rFonts w:ascii="Times New Roman" w:hAnsi="Times New Roman"/>
              </w:rPr>
              <w:t>Appendix B – Weekly Progress Log</w:t>
            </w:r>
          </w:p>
        </w:tc>
        <w:tc>
          <w:tcPr>
            <w:tcW w:w="1500" w:type="dxa"/>
            <w:vAlign w:val="center"/>
          </w:tcPr>
          <w:p w14:paraId="2A795560" w14:textId="77777777" w:rsidR="00502F2A" w:rsidRDefault="00502F2A" w:rsidP="002C5F8B">
            <w:pPr>
              <w:spacing w:after="40" w:line="264" w:lineRule="auto"/>
              <w:jc w:val="both"/>
            </w:pPr>
          </w:p>
        </w:tc>
      </w:tr>
      <w:tr w:rsidR="00502F2A" w14:paraId="5D639E33" w14:textId="77777777">
        <w:trPr>
          <w:cantSplit/>
          <w:trHeight w:val="360"/>
          <w:jc w:val="center"/>
        </w:trPr>
        <w:tc>
          <w:tcPr>
            <w:tcW w:w="1200" w:type="dxa"/>
            <w:vAlign w:val="center"/>
          </w:tcPr>
          <w:p w14:paraId="51EC4159" w14:textId="77777777" w:rsidR="00502F2A" w:rsidRDefault="00000000" w:rsidP="002C5F8B">
            <w:pPr>
              <w:spacing w:after="40" w:line="264" w:lineRule="auto"/>
              <w:jc w:val="both"/>
            </w:pPr>
            <w:r>
              <w:rPr>
                <w:rFonts w:ascii="Times New Roman" w:hAnsi="Times New Roman"/>
              </w:rPr>
              <w:t>C</w:t>
            </w:r>
          </w:p>
        </w:tc>
        <w:tc>
          <w:tcPr>
            <w:tcW w:w="7300" w:type="dxa"/>
            <w:vAlign w:val="center"/>
          </w:tcPr>
          <w:p w14:paraId="6F93D9C2" w14:textId="77777777" w:rsidR="00502F2A" w:rsidRDefault="00000000" w:rsidP="002C5F8B">
            <w:pPr>
              <w:spacing w:after="40" w:line="264" w:lineRule="auto"/>
              <w:jc w:val="both"/>
            </w:pPr>
            <w:r>
              <w:rPr>
                <w:rFonts w:ascii="Times New Roman" w:hAnsi="Times New Roman"/>
              </w:rPr>
              <w:t>Appendix C – Assessment Rubrics</w:t>
            </w:r>
          </w:p>
        </w:tc>
        <w:tc>
          <w:tcPr>
            <w:tcW w:w="1500" w:type="dxa"/>
            <w:vAlign w:val="center"/>
          </w:tcPr>
          <w:p w14:paraId="1615CCEF" w14:textId="77777777" w:rsidR="00502F2A" w:rsidRDefault="00502F2A" w:rsidP="002C5F8B">
            <w:pPr>
              <w:spacing w:after="40" w:line="264" w:lineRule="auto"/>
              <w:jc w:val="both"/>
            </w:pPr>
          </w:p>
        </w:tc>
      </w:tr>
      <w:tr w:rsidR="00502F2A" w14:paraId="22B19A3B" w14:textId="77777777">
        <w:trPr>
          <w:cantSplit/>
          <w:trHeight w:val="360"/>
          <w:jc w:val="center"/>
        </w:trPr>
        <w:tc>
          <w:tcPr>
            <w:tcW w:w="1200" w:type="dxa"/>
            <w:vAlign w:val="center"/>
          </w:tcPr>
          <w:p w14:paraId="51B8FF44" w14:textId="77777777" w:rsidR="00502F2A" w:rsidRDefault="00000000" w:rsidP="002C5F8B">
            <w:pPr>
              <w:spacing w:after="40" w:line="264" w:lineRule="auto"/>
              <w:jc w:val="both"/>
            </w:pPr>
            <w:r>
              <w:rPr>
                <w:rFonts w:ascii="Times New Roman" w:hAnsi="Times New Roman"/>
              </w:rPr>
              <w:t>D</w:t>
            </w:r>
          </w:p>
        </w:tc>
        <w:tc>
          <w:tcPr>
            <w:tcW w:w="7300" w:type="dxa"/>
            <w:vAlign w:val="center"/>
          </w:tcPr>
          <w:p w14:paraId="4125AD64" w14:textId="77777777" w:rsidR="00502F2A" w:rsidRDefault="00000000" w:rsidP="002C5F8B">
            <w:pPr>
              <w:spacing w:after="40" w:line="264" w:lineRule="auto"/>
              <w:jc w:val="both"/>
            </w:pPr>
            <w:r>
              <w:rPr>
                <w:rFonts w:ascii="Times New Roman" w:hAnsi="Times New Roman"/>
              </w:rPr>
              <w:t>Appendix D – Individual Assessment Sheet</w:t>
            </w:r>
          </w:p>
        </w:tc>
        <w:tc>
          <w:tcPr>
            <w:tcW w:w="1500" w:type="dxa"/>
            <w:vAlign w:val="center"/>
          </w:tcPr>
          <w:p w14:paraId="5D79BF6D" w14:textId="77777777" w:rsidR="00502F2A" w:rsidRDefault="00502F2A" w:rsidP="002C5F8B">
            <w:pPr>
              <w:spacing w:after="40" w:line="264" w:lineRule="auto"/>
              <w:jc w:val="both"/>
            </w:pPr>
          </w:p>
        </w:tc>
      </w:tr>
      <w:tr w:rsidR="00502F2A" w14:paraId="1C8F6A83" w14:textId="77777777">
        <w:trPr>
          <w:cantSplit/>
          <w:trHeight w:val="360"/>
          <w:jc w:val="center"/>
        </w:trPr>
        <w:tc>
          <w:tcPr>
            <w:tcW w:w="1200" w:type="dxa"/>
            <w:vAlign w:val="center"/>
          </w:tcPr>
          <w:p w14:paraId="127696EA" w14:textId="77777777" w:rsidR="00502F2A" w:rsidRDefault="00000000" w:rsidP="002C5F8B">
            <w:pPr>
              <w:spacing w:after="40" w:line="264" w:lineRule="auto"/>
              <w:jc w:val="both"/>
            </w:pPr>
            <w:r>
              <w:rPr>
                <w:rFonts w:ascii="Times New Roman" w:hAnsi="Times New Roman"/>
              </w:rPr>
              <w:t>E</w:t>
            </w:r>
          </w:p>
        </w:tc>
        <w:tc>
          <w:tcPr>
            <w:tcW w:w="7300" w:type="dxa"/>
            <w:vAlign w:val="center"/>
          </w:tcPr>
          <w:p w14:paraId="6A883B70" w14:textId="77777777" w:rsidR="00502F2A" w:rsidRDefault="00000000" w:rsidP="002C5F8B">
            <w:pPr>
              <w:spacing w:after="40" w:line="264" w:lineRule="auto"/>
              <w:jc w:val="both"/>
            </w:pPr>
            <w:r>
              <w:rPr>
                <w:rFonts w:ascii="Times New Roman" w:hAnsi="Times New Roman"/>
              </w:rPr>
              <w:t>Appendix E – CO Attainment Calculation</w:t>
            </w:r>
          </w:p>
        </w:tc>
        <w:tc>
          <w:tcPr>
            <w:tcW w:w="1500" w:type="dxa"/>
            <w:vAlign w:val="center"/>
          </w:tcPr>
          <w:p w14:paraId="075D2CE1" w14:textId="77777777" w:rsidR="00502F2A" w:rsidRDefault="00502F2A" w:rsidP="002C5F8B">
            <w:pPr>
              <w:spacing w:after="40" w:line="264" w:lineRule="auto"/>
              <w:jc w:val="both"/>
            </w:pPr>
          </w:p>
        </w:tc>
      </w:tr>
      <w:tr w:rsidR="00502F2A" w14:paraId="71F3B7D5" w14:textId="77777777">
        <w:trPr>
          <w:cantSplit/>
          <w:trHeight w:val="360"/>
          <w:jc w:val="center"/>
        </w:trPr>
        <w:tc>
          <w:tcPr>
            <w:tcW w:w="1200" w:type="dxa"/>
            <w:vAlign w:val="center"/>
          </w:tcPr>
          <w:p w14:paraId="44F5F4F6" w14:textId="77777777" w:rsidR="00502F2A" w:rsidRDefault="00000000" w:rsidP="002C5F8B">
            <w:pPr>
              <w:spacing w:after="40" w:line="264" w:lineRule="auto"/>
              <w:jc w:val="both"/>
            </w:pPr>
            <w:r>
              <w:rPr>
                <w:rFonts w:ascii="Times New Roman" w:hAnsi="Times New Roman"/>
              </w:rPr>
              <w:t>F</w:t>
            </w:r>
          </w:p>
        </w:tc>
        <w:tc>
          <w:tcPr>
            <w:tcW w:w="7300" w:type="dxa"/>
            <w:vAlign w:val="center"/>
          </w:tcPr>
          <w:p w14:paraId="2AC36540" w14:textId="77777777" w:rsidR="00502F2A" w:rsidRDefault="00000000" w:rsidP="002C5F8B">
            <w:pPr>
              <w:spacing w:after="40" w:line="264" w:lineRule="auto"/>
              <w:jc w:val="both"/>
            </w:pPr>
            <w:r>
              <w:rPr>
                <w:rFonts w:ascii="Times New Roman" w:hAnsi="Times New Roman"/>
              </w:rPr>
              <w:t>Appendix F – Student Self-Reflection</w:t>
            </w:r>
          </w:p>
        </w:tc>
        <w:tc>
          <w:tcPr>
            <w:tcW w:w="1500" w:type="dxa"/>
            <w:vAlign w:val="center"/>
          </w:tcPr>
          <w:p w14:paraId="25100099" w14:textId="77777777" w:rsidR="00502F2A" w:rsidRDefault="00502F2A" w:rsidP="002C5F8B">
            <w:pPr>
              <w:spacing w:after="40" w:line="264" w:lineRule="auto"/>
              <w:jc w:val="both"/>
            </w:pPr>
          </w:p>
        </w:tc>
      </w:tr>
      <w:tr w:rsidR="00502F2A" w14:paraId="7AF468E6" w14:textId="77777777">
        <w:trPr>
          <w:cantSplit/>
          <w:trHeight w:val="360"/>
          <w:jc w:val="center"/>
        </w:trPr>
        <w:tc>
          <w:tcPr>
            <w:tcW w:w="1200" w:type="dxa"/>
            <w:vAlign w:val="center"/>
          </w:tcPr>
          <w:p w14:paraId="2DE066CF" w14:textId="77777777" w:rsidR="00502F2A" w:rsidRDefault="00000000" w:rsidP="002C5F8B">
            <w:pPr>
              <w:spacing w:after="40" w:line="264" w:lineRule="auto"/>
              <w:jc w:val="both"/>
            </w:pPr>
            <w:r>
              <w:rPr>
                <w:rFonts w:ascii="Times New Roman" w:hAnsi="Times New Roman"/>
              </w:rPr>
              <w:t>G</w:t>
            </w:r>
          </w:p>
        </w:tc>
        <w:tc>
          <w:tcPr>
            <w:tcW w:w="7300" w:type="dxa"/>
            <w:vAlign w:val="center"/>
          </w:tcPr>
          <w:p w14:paraId="14D4D391" w14:textId="77777777" w:rsidR="00502F2A" w:rsidRDefault="00000000" w:rsidP="002C5F8B">
            <w:pPr>
              <w:spacing w:after="40" w:line="264" w:lineRule="auto"/>
              <w:jc w:val="both"/>
            </w:pPr>
            <w:r>
              <w:rPr>
                <w:rFonts w:ascii="Times New Roman" w:hAnsi="Times New Roman"/>
              </w:rPr>
              <w:t>Appendix G – NBA Evidence Checklist</w:t>
            </w:r>
          </w:p>
        </w:tc>
        <w:tc>
          <w:tcPr>
            <w:tcW w:w="1500" w:type="dxa"/>
            <w:vAlign w:val="center"/>
          </w:tcPr>
          <w:p w14:paraId="43C51647" w14:textId="77777777" w:rsidR="00502F2A" w:rsidRDefault="00502F2A" w:rsidP="002C5F8B">
            <w:pPr>
              <w:spacing w:after="40" w:line="264" w:lineRule="auto"/>
              <w:jc w:val="both"/>
            </w:pPr>
          </w:p>
        </w:tc>
      </w:tr>
    </w:tbl>
    <w:p w14:paraId="0D6927DC" w14:textId="77777777" w:rsidR="00502F2A" w:rsidRDefault="00502F2A" w:rsidP="002C5F8B">
      <w:pPr>
        <w:spacing w:after="60"/>
        <w:jc w:val="both"/>
      </w:pPr>
    </w:p>
    <w:p w14:paraId="162AD068" w14:textId="77777777" w:rsidR="00502F2A" w:rsidRDefault="00502F2A" w:rsidP="002C5F8B">
      <w:pPr>
        <w:spacing w:after="120" w:line="276" w:lineRule="auto"/>
        <w:jc w:val="both"/>
      </w:pPr>
    </w:p>
    <w:p w14:paraId="0389E314" w14:textId="77777777" w:rsidR="00502F2A" w:rsidRDefault="00000000" w:rsidP="002C5F8B">
      <w:pPr>
        <w:pStyle w:val="Heading1"/>
        <w:pageBreakBefore/>
        <w:spacing w:before="120" w:after="240" w:line="360" w:lineRule="auto"/>
        <w:jc w:val="both"/>
      </w:pPr>
      <w:r>
        <w:rPr>
          <w:rFonts w:ascii="Times New Roman" w:hAnsi="Times New Roman"/>
          <w:b/>
          <w:bCs/>
        </w:rPr>
        <w:lastRenderedPageBreak/>
        <w:t>OUTCOME MAPPING (CO – PO – PSO)</w:t>
      </w:r>
    </w:p>
    <w:p w14:paraId="5BD919B5" w14:textId="77777777" w:rsidR="00502F2A" w:rsidRDefault="00502F2A" w:rsidP="002C5F8B">
      <w:pPr>
        <w:spacing w:after="120" w:line="276" w:lineRule="auto"/>
        <w:jc w:val="both"/>
      </w:pPr>
    </w:p>
    <w:p w14:paraId="32BC0B5F" w14:textId="77777777" w:rsidR="00502F2A" w:rsidRDefault="00000000" w:rsidP="002C5F8B">
      <w:pPr>
        <w:pStyle w:val="Heading2"/>
        <w:spacing w:before="200" w:after="100" w:line="360" w:lineRule="auto"/>
        <w:jc w:val="both"/>
      </w:pPr>
      <w:r>
        <w:rPr>
          <w:rFonts w:ascii="Times New Roman" w:hAnsi="Times New Roman"/>
          <w:b/>
          <w:bCs/>
          <w:color w:val="000000"/>
        </w:rPr>
        <w:t>Course Outcomes Addressed by the Micro Project</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000"/>
        <w:gridCol w:w="5400"/>
        <w:gridCol w:w="1500"/>
        <w:gridCol w:w="2100"/>
      </w:tblGrid>
      <w:tr w:rsidR="00502F2A" w14:paraId="26DCAE88" w14:textId="77777777">
        <w:trPr>
          <w:cantSplit/>
          <w:tblHeader/>
          <w:jc w:val="center"/>
        </w:trPr>
        <w:tc>
          <w:tcPr>
            <w:tcW w:w="1000" w:type="dxa"/>
            <w:shd w:val="clear" w:color="auto" w:fill="DEEAF6"/>
            <w:vAlign w:val="center"/>
          </w:tcPr>
          <w:p w14:paraId="730D1473" w14:textId="77777777" w:rsidR="00502F2A" w:rsidRDefault="00000000" w:rsidP="002C5F8B">
            <w:pPr>
              <w:spacing w:after="40" w:line="264" w:lineRule="auto"/>
              <w:jc w:val="both"/>
            </w:pPr>
            <w:r>
              <w:rPr>
                <w:rFonts w:ascii="Times New Roman" w:hAnsi="Times New Roman"/>
                <w:b/>
                <w:bCs/>
                <w:sz w:val="21"/>
                <w:szCs w:val="21"/>
              </w:rPr>
              <w:t>CO No.</w:t>
            </w:r>
          </w:p>
        </w:tc>
        <w:tc>
          <w:tcPr>
            <w:tcW w:w="5400" w:type="dxa"/>
            <w:shd w:val="clear" w:color="auto" w:fill="DEEAF6"/>
            <w:vAlign w:val="center"/>
          </w:tcPr>
          <w:p w14:paraId="57D670EB" w14:textId="77777777" w:rsidR="00502F2A" w:rsidRDefault="00000000" w:rsidP="002C5F8B">
            <w:pPr>
              <w:spacing w:after="40" w:line="264" w:lineRule="auto"/>
              <w:jc w:val="both"/>
            </w:pPr>
            <w:r>
              <w:rPr>
                <w:rFonts w:ascii="Times New Roman" w:hAnsi="Times New Roman"/>
                <w:b/>
                <w:bCs/>
                <w:sz w:val="21"/>
                <w:szCs w:val="21"/>
              </w:rPr>
              <w:t>Course Outcome Statement</w:t>
            </w:r>
          </w:p>
        </w:tc>
        <w:tc>
          <w:tcPr>
            <w:tcW w:w="1500" w:type="dxa"/>
            <w:shd w:val="clear" w:color="auto" w:fill="DEEAF6"/>
            <w:vAlign w:val="center"/>
          </w:tcPr>
          <w:p w14:paraId="58B6CC00" w14:textId="77777777" w:rsidR="00502F2A" w:rsidRDefault="00000000" w:rsidP="002C5F8B">
            <w:pPr>
              <w:spacing w:after="40" w:line="264" w:lineRule="auto"/>
              <w:jc w:val="both"/>
            </w:pPr>
            <w:r>
              <w:rPr>
                <w:rFonts w:ascii="Times New Roman" w:hAnsi="Times New Roman"/>
                <w:b/>
                <w:bCs/>
                <w:sz w:val="21"/>
                <w:szCs w:val="21"/>
              </w:rPr>
              <w:t>Bloom’s Level</w:t>
            </w:r>
          </w:p>
        </w:tc>
        <w:tc>
          <w:tcPr>
            <w:tcW w:w="2100" w:type="dxa"/>
            <w:shd w:val="clear" w:color="auto" w:fill="DEEAF6"/>
            <w:vAlign w:val="center"/>
          </w:tcPr>
          <w:p w14:paraId="77BCF3AA" w14:textId="77777777" w:rsidR="00502F2A" w:rsidRDefault="00000000" w:rsidP="002C5F8B">
            <w:pPr>
              <w:spacing w:after="40" w:line="264" w:lineRule="auto"/>
              <w:jc w:val="both"/>
            </w:pPr>
            <w:r>
              <w:rPr>
                <w:rFonts w:ascii="Times New Roman" w:hAnsi="Times New Roman"/>
                <w:b/>
                <w:bCs/>
                <w:sz w:val="21"/>
                <w:szCs w:val="21"/>
              </w:rPr>
              <w:t>Addressed in (Chapter / Activity)</w:t>
            </w:r>
          </w:p>
        </w:tc>
      </w:tr>
      <w:tr w:rsidR="00502F2A" w14:paraId="06FFCD23" w14:textId="77777777">
        <w:trPr>
          <w:cantSplit/>
          <w:trHeight w:val="480"/>
          <w:jc w:val="center"/>
        </w:trPr>
        <w:tc>
          <w:tcPr>
            <w:tcW w:w="1000" w:type="dxa"/>
            <w:vAlign w:val="center"/>
          </w:tcPr>
          <w:p w14:paraId="7B204EED" w14:textId="77777777" w:rsidR="008C39D5" w:rsidRDefault="00000000" w:rsidP="002C5F8B">
            <w:pPr>
              <w:spacing w:before="40" w:after="40"/>
              <w:jc w:val="both"/>
            </w:pPr>
            <w:r>
              <w:rPr>
                <w:rFonts w:ascii="Times New Roman" w:hAnsi="Times New Roman"/>
                <w:b/>
                <w:color w:val="000000"/>
                <w:sz w:val="20"/>
              </w:rPr>
              <w:t>CO1</w:t>
            </w:r>
          </w:p>
        </w:tc>
        <w:tc>
          <w:tcPr>
            <w:tcW w:w="5400" w:type="dxa"/>
            <w:vAlign w:val="center"/>
          </w:tcPr>
          <w:p w14:paraId="2180CACB" w14:textId="77777777" w:rsidR="008C39D5" w:rsidRDefault="00000000" w:rsidP="002C5F8B">
            <w:pPr>
              <w:spacing w:before="40" w:after="40"/>
              <w:jc w:val="both"/>
            </w:pPr>
            <w:r>
              <w:rPr>
                <w:rFonts w:ascii="Times New Roman" w:hAnsi="Times New Roman"/>
                <w:color w:val="000000"/>
                <w:sz w:val="20"/>
              </w:rPr>
              <w:t>Understand and implement machine learning data acquisition, canonical preprocessing, and statistical feature pipelines.</w:t>
            </w:r>
          </w:p>
        </w:tc>
        <w:tc>
          <w:tcPr>
            <w:tcW w:w="1500" w:type="dxa"/>
            <w:vAlign w:val="center"/>
          </w:tcPr>
          <w:p w14:paraId="64F0886A" w14:textId="77777777" w:rsidR="008C39D5" w:rsidRDefault="00000000" w:rsidP="002C5F8B">
            <w:pPr>
              <w:spacing w:before="40" w:after="40"/>
              <w:jc w:val="both"/>
            </w:pPr>
            <w:r>
              <w:rPr>
                <w:rFonts w:ascii="Times New Roman" w:hAnsi="Times New Roman"/>
                <w:color w:val="000000"/>
                <w:sz w:val="20"/>
              </w:rPr>
              <w:t>L3</w:t>
            </w:r>
          </w:p>
        </w:tc>
        <w:tc>
          <w:tcPr>
            <w:tcW w:w="2100" w:type="dxa"/>
            <w:vAlign w:val="center"/>
          </w:tcPr>
          <w:p w14:paraId="7AAE2CF6" w14:textId="77777777" w:rsidR="008C39D5" w:rsidRDefault="00000000" w:rsidP="002C5F8B">
            <w:pPr>
              <w:spacing w:before="40" w:after="40"/>
              <w:jc w:val="both"/>
            </w:pPr>
            <w:r>
              <w:rPr>
                <w:rFonts w:ascii="Times New Roman" w:hAnsi="Times New Roman"/>
                <w:color w:val="000000"/>
                <w:sz w:val="20"/>
              </w:rPr>
              <w:t>3</w:t>
            </w:r>
          </w:p>
        </w:tc>
      </w:tr>
      <w:tr w:rsidR="00502F2A" w14:paraId="438D0E12" w14:textId="77777777">
        <w:trPr>
          <w:cantSplit/>
          <w:trHeight w:val="480"/>
          <w:jc w:val="center"/>
        </w:trPr>
        <w:tc>
          <w:tcPr>
            <w:tcW w:w="1000" w:type="dxa"/>
            <w:vAlign w:val="center"/>
          </w:tcPr>
          <w:p w14:paraId="1E6D5D42" w14:textId="77777777" w:rsidR="008C39D5" w:rsidRDefault="00000000" w:rsidP="002C5F8B">
            <w:pPr>
              <w:spacing w:before="40" w:after="40"/>
              <w:jc w:val="both"/>
            </w:pPr>
            <w:r>
              <w:rPr>
                <w:rFonts w:ascii="Times New Roman" w:hAnsi="Times New Roman"/>
                <w:b/>
                <w:color w:val="000000"/>
                <w:sz w:val="20"/>
              </w:rPr>
              <w:t>CO2</w:t>
            </w:r>
          </w:p>
        </w:tc>
        <w:tc>
          <w:tcPr>
            <w:tcW w:w="5400" w:type="dxa"/>
            <w:vAlign w:val="center"/>
          </w:tcPr>
          <w:p w14:paraId="649F6086" w14:textId="77777777" w:rsidR="008C39D5" w:rsidRDefault="00000000" w:rsidP="002C5F8B">
            <w:pPr>
              <w:spacing w:before="40" w:after="40"/>
              <w:jc w:val="both"/>
            </w:pPr>
            <w:r>
              <w:rPr>
                <w:rFonts w:ascii="Times New Roman" w:hAnsi="Times New Roman"/>
                <w:color w:val="000000"/>
                <w:sz w:val="20"/>
              </w:rPr>
              <w:t>Formulate supervised classification problems and evaluate convex and non-convex statistical learning algorithms.</w:t>
            </w:r>
          </w:p>
        </w:tc>
        <w:tc>
          <w:tcPr>
            <w:tcW w:w="1500" w:type="dxa"/>
            <w:vAlign w:val="center"/>
          </w:tcPr>
          <w:p w14:paraId="5146F3AF" w14:textId="77777777" w:rsidR="008C39D5" w:rsidRDefault="00000000" w:rsidP="002C5F8B">
            <w:pPr>
              <w:spacing w:before="40" w:after="40"/>
              <w:jc w:val="both"/>
            </w:pPr>
            <w:r>
              <w:rPr>
                <w:rFonts w:ascii="Times New Roman" w:hAnsi="Times New Roman"/>
                <w:color w:val="000000"/>
                <w:sz w:val="20"/>
              </w:rPr>
              <w:t>L4</w:t>
            </w:r>
          </w:p>
        </w:tc>
        <w:tc>
          <w:tcPr>
            <w:tcW w:w="2100" w:type="dxa"/>
            <w:vAlign w:val="center"/>
          </w:tcPr>
          <w:p w14:paraId="29FF55D8" w14:textId="77777777" w:rsidR="008C39D5" w:rsidRDefault="00000000" w:rsidP="002C5F8B">
            <w:pPr>
              <w:spacing w:before="40" w:after="40"/>
              <w:jc w:val="both"/>
            </w:pPr>
            <w:r>
              <w:rPr>
                <w:rFonts w:ascii="Times New Roman" w:hAnsi="Times New Roman"/>
                <w:color w:val="000000"/>
                <w:sz w:val="20"/>
              </w:rPr>
              <w:t>3</w:t>
            </w:r>
          </w:p>
        </w:tc>
      </w:tr>
      <w:tr w:rsidR="00502F2A" w14:paraId="5C59332D" w14:textId="77777777">
        <w:trPr>
          <w:cantSplit/>
          <w:trHeight w:val="480"/>
          <w:jc w:val="center"/>
        </w:trPr>
        <w:tc>
          <w:tcPr>
            <w:tcW w:w="1000" w:type="dxa"/>
            <w:vAlign w:val="center"/>
          </w:tcPr>
          <w:p w14:paraId="156190C6" w14:textId="77777777" w:rsidR="008C39D5" w:rsidRDefault="00000000" w:rsidP="002C5F8B">
            <w:pPr>
              <w:spacing w:before="40" w:after="40"/>
              <w:jc w:val="both"/>
            </w:pPr>
            <w:r>
              <w:rPr>
                <w:rFonts w:ascii="Times New Roman" w:hAnsi="Times New Roman"/>
                <w:b/>
                <w:color w:val="000000"/>
                <w:sz w:val="20"/>
              </w:rPr>
              <w:t>CO3</w:t>
            </w:r>
          </w:p>
        </w:tc>
        <w:tc>
          <w:tcPr>
            <w:tcW w:w="5400" w:type="dxa"/>
            <w:vAlign w:val="center"/>
          </w:tcPr>
          <w:p w14:paraId="5AFBB34D" w14:textId="77777777" w:rsidR="008C39D5" w:rsidRDefault="00000000" w:rsidP="002C5F8B">
            <w:pPr>
              <w:spacing w:before="40" w:after="40"/>
              <w:jc w:val="both"/>
            </w:pPr>
            <w:r>
              <w:rPr>
                <w:rFonts w:ascii="Times New Roman" w:hAnsi="Times New Roman"/>
                <w:color w:val="000000"/>
                <w:sz w:val="20"/>
              </w:rPr>
              <w:t>Design, train, and diagnose deep convolutional neural networks with regularization and convergence monitoring.</w:t>
            </w:r>
          </w:p>
        </w:tc>
        <w:tc>
          <w:tcPr>
            <w:tcW w:w="1500" w:type="dxa"/>
            <w:vAlign w:val="center"/>
          </w:tcPr>
          <w:p w14:paraId="051A73BB" w14:textId="77777777" w:rsidR="008C39D5" w:rsidRDefault="00000000" w:rsidP="002C5F8B">
            <w:pPr>
              <w:spacing w:before="40" w:after="40"/>
              <w:jc w:val="both"/>
            </w:pPr>
            <w:r>
              <w:rPr>
                <w:rFonts w:ascii="Times New Roman" w:hAnsi="Times New Roman"/>
                <w:color w:val="000000"/>
                <w:sz w:val="20"/>
              </w:rPr>
              <w:t>L5</w:t>
            </w:r>
          </w:p>
        </w:tc>
        <w:tc>
          <w:tcPr>
            <w:tcW w:w="2100" w:type="dxa"/>
            <w:vAlign w:val="center"/>
          </w:tcPr>
          <w:p w14:paraId="62D68FD8" w14:textId="77777777" w:rsidR="008C39D5" w:rsidRDefault="00000000" w:rsidP="002C5F8B">
            <w:pPr>
              <w:spacing w:before="40" w:after="40"/>
              <w:jc w:val="both"/>
            </w:pPr>
            <w:r>
              <w:rPr>
                <w:rFonts w:ascii="Times New Roman" w:hAnsi="Times New Roman"/>
                <w:color w:val="000000"/>
                <w:sz w:val="20"/>
              </w:rPr>
              <w:t>3</w:t>
            </w:r>
          </w:p>
        </w:tc>
      </w:tr>
      <w:tr w:rsidR="00502F2A" w14:paraId="085A8252" w14:textId="77777777">
        <w:trPr>
          <w:cantSplit/>
          <w:trHeight w:val="480"/>
          <w:jc w:val="center"/>
        </w:trPr>
        <w:tc>
          <w:tcPr>
            <w:tcW w:w="1000" w:type="dxa"/>
            <w:vAlign w:val="center"/>
          </w:tcPr>
          <w:p w14:paraId="650D19CA" w14:textId="77777777" w:rsidR="008C39D5" w:rsidRDefault="00000000" w:rsidP="002C5F8B">
            <w:pPr>
              <w:spacing w:before="40" w:after="40"/>
              <w:jc w:val="both"/>
            </w:pPr>
            <w:r>
              <w:rPr>
                <w:rFonts w:ascii="Times New Roman" w:hAnsi="Times New Roman"/>
                <w:b/>
                <w:color w:val="000000"/>
                <w:sz w:val="20"/>
              </w:rPr>
              <w:t>CO4</w:t>
            </w:r>
          </w:p>
        </w:tc>
        <w:tc>
          <w:tcPr>
            <w:tcW w:w="5400" w:type="dxa"/>
            <w:vAlign w:val="center"/>
          </w:tcPr>
          <w:p w14:paraId="42A34F6C" w14:textId="77777777" w:rsidR="008C39D5" w:rsidRDefault="00000000" w:rsidP="002C5F8B">
            <w:pPr>
              <w:spacing w:before="40" w:after="40"/>
              <w:jc w:val="both"/>
            </w:pPr>
            <w:r>
              <w:rPr>
                <w:rFonts w:ascii="Times New Roman" w:hAnsi="Times New Roman"/>
                <w:color w:val="000000"/>
                <w:sz w:val="20"/>
              </w:rPr>
              <w:t>Evaluate predictive performance across multiclass metrics, Grad-CAM explainability, and confidence calibration.</w:t>
            </w:r>
          </w:p>
        </w:tc>
        <w:tc>
          <w:tcPr>
            <w:tcW w:w="1500" w:type="dxa"/>
            <w:vAlign w:val="center"/>
          </w:tcPr>
          <w:p w14:paraId="0E2AB170" w14:textId="77777777" w:rsidR="008C39D5" w:rsidRDefault="00000000" w:rsidP="002C5F8B">
            <w:pPr>
              <w:spacing w:before="40" w:after="40"/>
              <w:jc w:val="both"/>
            </w:pPr>
            <w:r>
              <w:rPr>
                <w:rFonts w:ascii="Times New Roman" w:hAnsi="Times New Roman"/>
                <w:color w:val="000000"/>
                <w:sz w:val="20"/>
              </w:rPr>
              <w:t>L5</w:t>
            </w:r>
          </w:p>
        </w:tc>
        <w:tc>
          <w:tcPr>
            <w:tcW w:w="2100" w:type="dxa"/>
            <w:vAlign w:val="center"/>
          </w:tcPr>
          <w:p w14:paraId="16E5C8F1" w14:textId="77777777" w:rsidR="008C39D5" w:rsidRDefault="00000000" w:rsidP="002C5F8B">
            <w:pPr>
              <w:spacing w:before="40" w:after="40"/>
              <w:jc w:val="both"/>
            </w:pPr>
            <w:r>
              <w:rPr>
                <w:rFonts w:ascii="Times New Roman" w:hAnsi="Times New Roman"/>
                <w:color w:val="000000"/>
                <w:sz w:val="20"/>
              </w:rPr>
              <w:t>3</w:t>
            </w:r>
          </w:p>
        </w:tc>
      </w:tr>
    </w:tbl>
    <w:p w14:paraId="1346432E" w14:textId="77777777" w:rsidR="00502F2A" w:rsidRDefault="00502F2A" w:rsidP="002C5F8B">
      <w:pPr>
        <w:spacing w:after="60"/>
        <w:jc w:val="both"/>
      </w:pPr>
    </w:p>
    <w:p w14:paraId="098C08D1" w14:textId="77777777" w:rsidR="00502F2A" w:rsidRDefault="00502F2A" w:rsidP="002C5F8B">
      <w:pPr>
        <w:spacing w:after="120" w:line="276" w:lineRule="auto"/>
        <w:jc w:val="both"/>
      </w:pPr>
    </w:p>
    <w:p w14:paraId="5C3AE9E1" w14:textId="77777777" w:rsidR="00502F2A" w:rsidRDefault="00000000" w:rsidP="002C5F8B">
      <w:pPr>
        <w:pStyle w:val="Heading2"/>
        <w:spacing w:before="200" w:after="100" w:line="360" w:lineRule="auto"/>
        <w:jc w:val="both"/>
      </w:pPr>
      <w:r>
        <w:rPr>
          <w:rFonts w:ascii="Times New Roman" w:hAnsi="Times New Roman"/>
          <w:b/>
          <w:bCs/>
          <w:color w:val="000000"/>
        </w:rPr>
        <w:t>CO – PO – PSO Mapping Matrix</w:t>
      </w:r>
    </w:p>
    <w:tbl>
      <w:tblPr>
        <w:tblW w:w="9346"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000"/>
        <w:gridCol w:w="642"/>
        <w:gridCol w:w="642"/>
        <w:gridCol w:w="642"/>
        <w:gridCol w:w="642"/>
        <w:gridCol w:w="642"/>
        <w:gridCol w:w="642"/>
        <w:gridCol w:w="642"/>
        <w:gridCol w:w="642"/>
        <w:gridCol w:w="642"/>
        <w:gridCol w:w="642"/>
        <w:gridCol w:w="642"/>
        <w:gridCol w:w="642"/>
        <w:gridCol w:w="642"/>
      </w:tblGrid>
      <w:tr w:rsidR="008778B9" w14:paraId="0A24049C" w14:textId="77777777" w:rsidTr="008778B9">
        <w:trPr>
          <w:cantSplit/>
          <w:tblHeader/>
          <w:jc w:val="center"/>
        </w:trPr>
        <w:tc>
          <w:tcPr>
            <w:tcW w:w="1000" w:type="dxa"/>
            <w:shd w:val="clear" w:color="auto" w:fill="DEEAF6"/>
            <w:vAlign w:val="center"/>
          </w:tcPr>
          <w:p w14:paraId="5B2B402B" w14:textId="77777777" w:rsidR="008778B9" w:rsidRDefault="008778B9" w:rsidP="002C5F8B">
            <w:pPr>
              <w:spacing w:after="40" w:line="264" w:lineRule="auto"/>
              <w:jc w:val="both"/>
            </w:pPr>
            <w:r>
              <w:rPr>
                <w:rFonts w:ascii="Times New Roman" w:hAnsi="Times New Roman"/>
                <w:b/>
                <w:bCs/>
                <w:sz w:val="18"/>
                <w:szCs w:val="18"/>
              </w:rPr>
              <w:t>CO</w:t>
            </w:r>
          </w:p>
        </w:tc>
        <w:tc>
          <w:tcPr>
            <w:tcW w:w="642" w:type="dxa"/>
            <w:shd w:val="clear" w:color="auto" w:fill="DEEAF6"/>
            <w:vAlign w:val="center"/>
          </w:tcPr>
          <w:p w14:paraId="25498CE3" w14:textId="77777777" w:rsidR="008778B9" w:rsidRDefault="008778B9" w:rsidP="002C5F8B">
            <w:pPr>
              <w:spacing w:after="40" w:line="264" w:lineRule="auto"/>
              <w:jc w:val="both"/>
            </w:pPr>
            <w:r>
              <w:rPr>
                <w:rFonts w:ascii="Times New Roman" w:hAnsi="Times New Roman"/>
                <w:b/>
                <w:bCs/>
                <w:sz w:val="18"/>
                <w:szCs w:val="18"/>
              </w:rPr>
              <w:t>PO1</w:t>
            </w:r>
          </w:p>
        </w:tc>
        <w:tc>
          <w:tcPr>
            <w:tcW w:w="642" w:type="dxa"/>
            <w:shd w:val="clear" w:color="auto" w:fill="DEEAF6"/>
            <w:vAlign w:val="center"/>
          </w:tcPr>
          <w:p w14:paraId="11AE9D16" w14:textId="77777777" w:rsidR="008778B9" w:rsidRDefault="008778B9" w:rsidP="002C5F8B">
            <w:pPr>
              <w:spacing w:after="40" w:line="264" w:lineRule="auto"/>
              <w:jc w:val="both"/>
            </w:pPr>
            <w:r>
              <w:rPr>
                <w:rFonts w:ascii="Times New Roman" w:hAnsi="Times New Roman"/>
                <w:b/>
                <w:bCs/>
                <w:sz w:val="18"/>
                <w:szCs w:val="18"/>
              </w:rPr>
              <w:t>PO2</w:t>
            </w:r>
          </w:p>
        </w:tc>
        <w:tc>
          <w:tcPr>
            <w:tcW w:w="642" w:type="dxa"/>
            <w:shd w:val="clear" w:color="auto" w:fill="DEEAF6"/>
            <w:vAlign w:val="center"/>
          </w:tcPr>
          <w:p w14:paraId="72CD0671" w14:textId="77777777" w:rsidR="008778B9" w:rsidRDefault="008778B9" w:rsidP="002C5F8B">
            <w:pPr>
              <w:spacing w:after="40" w:line="264" w:lineRule="auto"/>
              <w:jc w:val="both"/>
            </w:pPr>
            <w:r>
              <w:rPr>
                <w:rFonts w:ascii="Times New Roman" w:hAnsi="Times New Roman"/>
                <w:b/>
                <w:bCs/>
                <w:sz w:val="18"/>
                <w:szCs w:val="18"/>
              </w:rPr>
              <w:t>PO3</w:t>
            </w:r>
          </w:p>
        </w:tc>
        <w:tc>
          <w:tcPr>
            <w:tcW w:w="642" w:type="dxa"/>
            <w:shd w:val="clear" w:color="auto" w:fill="DEEAF6"/>
            <w:vAlign w:val="center"/>
          </w:tcPr>
          <w:p w14:paraId="3E7D18C2" w14:textId="77777777" w:rsidR="008778B9" w:rsidRDefault="008778B9" w:rsidP="002C5F8B">
            <w:pPr>
              <w:spacing w:after="40" w:line="264" w:lineRule="auto"/>
              <w:jc w:val="both"/>
            </w:pPr>
            <w:r>
              <w:rPr>
                <w:rFonts w:ascii="Times New Roman" w:hAnsi="Times New Roman"/>
                <w:b/>
                <w:bCs/>
                <w:sz w:val="18"/>
                <w:szCs w:val="18"/>
              </w:rPr>
              <w:t>PO4</w:t>
            </w:r>
          </w:p>
        </w:tc>
        <w:tc>
          <w:tcPr>
            <w:tcW w:w="642" w:type="dxa"/>
            <w:shd w:val="clear" w:color="auto" w:fill="DEEAF6"/>
            <w:vAlign w:val="center"/>
          </w:tcPr>
          <w:p w14:paraId="602BA01E" w14:textId="77777777" w:rsidR="008778B9" w:rsidRDefault="008778B9" w:rsidP="002C5F8B">
            <w:pPr>
              <w:spacing w:after="40" w:line="264" w:lineRule="auto"/>
              <w:jc w:val="both"/>
            </w:pPr>
            <w:r>
              <w:rPr>
                <w:rFonts w:ascii="Times New Roman" w:hAnsi="Times New Roman"/>
                <w:b/>
                <w:bCs/>
                <w:sz w:val="18"/>
                <w:szCs w:val="18"/>
              </w:rPr>
              <w:t>PO5</w:t>
            </w:r>
          </w:p>
        </w:tc>
        <w:tc>
          <w:tcPr>
            <w:tcW w:w="642" w:type="dxa"/>
            <w:shd w:val="clear" w:color="auto" w:fill="DEEAF6"/>
            <w:vAlign w:val="center"/>
          </w:tcPr>
          <w:p w14:paraId="04AA9058" w14:textId="77777777" w:rsidR="008778B9" w:rsidRDefault="008778B9" w:rsidP="002C5F8B">
            <w:pPr>
              <w:spacing w:after="40" w:line="264" w:lineRule="auto"/>
              <w:jc w:val="both"/>
            </w:pPr>
            <w:r>
              <w:rPr>
                <w:rFonts w:ascii="Times New Roman" w:hAnsi="Times New Roman"/>
                <w:b/>
                <w:bCs/>
                <w:sz w:val="18"/>
                <w:szCs w:val="18"/>
              </w:rPr>
              <w:t>PO6</w:t>
            </w:r>
          </w:p>
        </w:tc>
        <w:tc>
          <w:tcPr>
            <w:tcW w:w="642" w:type="dxa"/>
            <w:shd w:val="clear" w:color="auto" w:fill="DEEAF6"/>
            <w:vAlign w:val="center"/>
          </w:tcPr>
          <w:p w14:paraId="1E703399" w14:textId="77777777" w:rsidR="008778B9" w:rsidRDefault="008778B9" w:rsidP="002C5F8B">
            <w:pPr>
              <w:spacing w:after="40" w:line="264" w:lineRule="auto"/>
              <w:jc w:val="both"/>
            </w:pPr>
            <w:r>
              <w:rPr>
                <w:rFonts w:ascii="Times New Roman" w:hAnsi="Times New Roman"/>
                <w:b/>
                <w:bCs/>
                <w:sz w:val="18"/>
                <w:szCs w:val="18"/>
              </w:rPr>
              <w:t>PO7</w:t>
            </w:r>
          </w:p>
        </w:tc>
        <w:tc>
          <w:tcPr>
            <w:tcW w:w="642" w:type="dxa"/>
            <w:shd w:val="clear" w:color="auto" w:fill="DEEAF6"/>
            <w:vAlign w:val="center"/>
          </w:tcPr>
          <w:p w14:paraId="51782DD4" w14:textId="77777777" w:rsidR="008778B9" w:rsidRDefault="008778B9" w:rsidP="002C5F8B">
            <w:pPr>
              <w:spacing w:after="40" w:line="264" w:lineRule="auto"/>
              <w:jc w:val="both"/>
            </w:pPr>
            <w:r>
              <w:rPr>
                <w:rFonts w:ascii="Times New Roman" w:hAnsi="Times New Roman"/>
                <w:b/>
                <w:bCs/>
                <w:sz w:val="18"/>
                <w:szCs w:val="18"/>
              </w:rPr>
              <w:t>PO8</w:t>
            </w:r>
          </w:p>
        </w:tc>
        <w:tc>
          <w:tcPr>
            <w:tcW w:w="642" w:type="dxa"/>
            <w:shd w:val="clear" w:color="auto" w:fill="DEEAF6"/>
            <w:vAlign w:val="center"/>
          </w:tcPr>
          <w:p w14:paraId="0A82EF2B" w14:textId="77777777" w:rsidR="008778B9" w:rsidRDefault="008778B9" w:rsidP="002C5F8B">
            <w:pPr>
              <w:spacing w:after="40" w:line="264" w:lineRule="auto"/>
              <w:jc w:val="both"/>
            </w:pPr>
            <w:r>
              <w:rPr>
                <w:rFonts w:ascii="Times New Roman" w:hAnsi="Times New Roman"/>
                <w:b/>
                <w:bCs/>
                <w:sz w:val="18"/>
                <w:szCs w:val="18"/>
              </w:rPr>
              <w:t>PO9</w:t>
            </w:r>
          </w:p>
        </w:tc>
        <w:tc>
          <w:tcPr>
            <w:tcW w:w="642" w:type="dxa"/>
            <w:shd w:val="clear" w:color="auto" w:fill="DEEAF6"/>
            <w:vAlign w:val="center"/>
          </w:tcPr>
          <w:p w14:paraId="5C1DED3B" w14:textId="77777777" w:rsidR="008778B9" w:rsidRDefault="008778B9" w:rsidP="002C5F8B">
            <w:pPr>
              <w:spacing w:after="40" w:line="264" w:lineRule="auto"/>
              <w:jc w:val="both"/>
            </w:pPr>
            <w:r>
              <w:rPr>
                <w:rFonts w:ascii="Times New Roman" w:hAnsi="Times New Roman"/>
                <w:b/>
                <w:bCs/>
                <w:sz w:val="18"/>
                <w:szCs w:val="18"/>
              </w:rPr>
              <w:t>PO10</w:t>
            </w:r>
          </w:p>
        </w:tc>
        <w:tc>
          <w:tcPr>
            <w:tcW w:w="642" w:type="dxa"/>
            <w:shd w:val="clear" w:color="auto" w:fill="DEEAF6"/>
            <w:vAlign w:val="center"/>
          </w:tcPr>
          <w:p w14:paraId="0322DB83" w14:textId="77777777" w:rsidR="008778B9" w:rsidRDefault="008778B9" w:rsidP="002C5F8B">
            <w:pPr>
              <w:spacing w:after="40" w:line="264" w:lineRule="auto"/>
              <w:jc w:val="both"/>
            </w:pPr>
            <w:r>
              <w:rPr>
                <w:rFonts w:ascii="Times New Roman" w:hAnsi="Times New Roman"/>
                <w:b/>
                <w:bCs/>
                <w:sz w:val="18"/>
                <w:szCs w:val="18"/>
              </w:rPr>
              <w:t>PO11</w:t>
            </w:r>
          </w:p>
        </w:tc>
        <w:tc>
          <w:tcPr>
            <w:tcW w:w="642" w:type="dxa"/>
            <w:shd w:val="clear" w:color="auto" w:fill="DEEAF6"/>
            <w:vAlign w:val="center"/>
          </w:tcPr>
          <w:p w14:paraId="6B4BD35B" w14:textId="77777777" w:rsidR="008778B9" w:rsidRDefault="008778B9" w:rsidP="002C5F8B">
            <w:pPr>
              <w:spacing w:after="40" w:line="264" w:lineRule="auto"/>
              <w:jc w:val="both"/>
            </w:pPr>
            <w:r>
              <w:rPr>
                <w:rFonts w:ascii="Times New Roman" w:hAnsi="Times New Roman"/>
                <w:b/>
                <w:bCs/>
                <w:sz w:val="18"/>
                <w:szCs w:val="18"/>
              </w:rPr>
              <w:t>PSO1</w:t>
            </w:r>
          </w:p>
        </w:tc>
        <w:tc>
          <w:tcPr>
            <w:tcW w:w="642" w:type="dxa"/>
            <w:shd w:val="clear" w:color="auto" w:fill="DEEAF6"/>
            <w:vAlign w:val="center"/>
          </w:tcPr>
          <w:p w14:paraId="56F82EB0" w14:textId="77777777" w:rsidR="008778B9" w:rsidRDefault="008778B9" w:rsidP="002C5F8B">
            <w:pPr>
              <w:spacing w:after="40" w:line="264" w:lineRule="auto"/>
              <w:jc w:val="both"/>
            </w:pPr>
            <w:r>
              <w:rPr>
                <w:rFonts w:ascii="Times New Roman" w:hAnsi="Times New Roman"/>
                <w:b/>
                <w:bCs/>
                <w:sz w:val="18"/>
                <w:szCs w:val="18"/>
              </w:rPr>
              <w:t>PSO2</w:t>
            </w:r>
          </w:p>
        </w:tc>
      </w:tr>
      <w:tr w:rsidR="008778B9" w14:paraId="5337917E" w14:textId="77777777" w:rsidTr="008778B9">
        <w:trPr>
          <w:cantSplit/>
          <w:trHeight w:val="420"/>
          <w:jc w:val="center"/>
        </w:trPr>
        <w:tc>
          <w:tcPr>
            <w:tcW w:w="1000" w:type="dxa"/>
            <w:vAlign w:val="center"/>
          </w:tcPr>
          <w:p w14:paraId="22D19304" w14:textId="77777777" w:rsidR="008C39D5" w:rsidRDefault="00000000" w:rsidP="002C5F8B">
            <w:pPr>
              <w:spacing w:before="40" w:after="40"/>
              <w:jc w:val="both"/>
            </w:pPr>
            <w:r>
              <w:rPr>
                <w:rFonts w:ascii="Times New Roman" w:hAnsi="Times New Roman"/>
                <w:b/>
                <w:color w:val="000000"/>
                <w:sz w:val="20"/>
              </w:rPr>
              <w:t>CO1</w:t>
            </w:r>
          </w:p>
        </w:tc>
        <w:tc>
          <w:tcPr>
            <w:tcW w:w="642" w:type="dxa"/>
            <w:vAlign w:val="center"/>
          </w:tcPr>
          <w:p w14:paraId="5D01B8B9" w14:textId="77777777" w:rsidR="008C39D5" w:rsidRDefault="00000000" w:rsidP="002C5F8B">
            <w:pPr>
              <w:spacing w:before="40" w:after="40"/>
              <w:jc w:val="both"/>
            </w:pPr>
            <w:r>
              <w:rPr>
                <w:rFonts w:ascii="Times New Roman" w:hAnsi="Times New Roman"/>
                <w:color w:val="000000"/>
                <w:sz w:val="20"/>
              </w:rPr>
              <w:t>3</w:t>
            </w:r>
          </w:p>
        </w:tc>
        <w:tc>
          <w:tcPr>
            <w:tcW w:w="642" w:type="dxa"/>
            <w:vAlign w:val="center"/>
          </w:tcPr>
          <w:p w14:paraId="26187ADC" w14:textId="77777777" w:rsidR="008C39D5" w:rsidRDefault="00000000" w:rsidP="002C5F8B">
            <w:pPr>
              <w:spacing w:before="40" w:after="40"/>
              <w:jc w:val="both"/>
            </w:pPr>
            <w:r>
              <w:rPr>
                <w:rFonts w:ascii="Times New Roman" w:hAnsi="Times New Roman"/>
                <w:color w:val="000000"/>
                <w:sz w:val="20"/>
              </w:rPr>
              <w:t>3</w:t>
            </w:r>
          </w:p>
        </w:tc>
        <w:tc>
          <w:tcPr>
            <w:tcW w:w="642" w:type="dxa"/>
            <w:vAlign w:val="center"/>
          </w:tcPr>
          <w:p w14:paraId="142E01BF" w14:textId="77777777" w:rsidR="008C39D5" w:rsidRDefault="00000000" w:rsidP="002C5F8B">
            <w:pPr>
              <w:spacing w:before="40" w:after="40"/>
              <w:jc w:val="both"/>
            </w:pPr>
            <w:r>
              <w:rPr>
                <w:rFonts w:ascii="Times New Roman" w:hAnsi="Times New Roman"/>
                <w:color w:val="000000"/>
                <w:sz w:val="20"/>
              </w:rPr>
              <w:t>2</w:t>
            </w:r>
          </w:p>
        </w:tc>
        <w:tc>
          <w:tcPr>
            <w:tcW w:w="642" w:type="dxa"/>
            <w:vAlign w:val="center"/>
          </w:tcPr>
          <w:p w14:paraId="4405BC3A" w14:textId="77777777" w:rsidR="008C39D5" w:rsidRDefault="00000000" w:rsidP="002C5F8B">
            <w:pPr>
              <w:spacing w:before="40" w:after="40"/>
              <w:jc w:val="both"/>
            </w:pPr>
            <w:r>
              <w:rPr>
                <w:rFonts w:ascii="Times New Roman" w:hAnsi="Times New Roman"/>
                <w:color w:val="000000"/>
                <w:sz w:val="20"/>
              </w:rPr>
              <w:t>3</w:t>
            </w:r>
          </w:p>
        </w:tc>
        <w:tc>
          <w:tcPr>
            <w:tcW w:w="642" w:type="dxa"/>
            <w:vAlign w:val="center"/>
          </w:tcPr>
          <w:p w14:paraId="2B12CD9F" w14:textId="77777777" w:rsidR="008C39D5" w:rsidRDefault="00000000" w:rsidP="002C5F8B">
            <w:pPr>
              <w:spacing w:before="40" w:after="40"/>
              <w:jc w:val="both"/>
            </w:pPr>
            <w:r>
              <w:rPr>
                <w:rFonts w:ascii="Times New Roman" w:hAnsi="Times New Roman"/>
                <w:color w:val="000000"/>
                <w:sz w:val="20"/>
              </w:rPr>
              <w:t>3</w:t>
            </w:r>
          </w:p>
        </w:tc>
        <w:tc>
          <w:tcPr>
            <w:tcW w:w="642" w:type="dxa"/>
            <w:vAlign w:val="center"/>
          </w:tcPr>
          <w:p w14:paraId="0B670A5B" w14:textId="77777777" w:rsidR="008C39D5" w:rsidRDefault="00000000" w:rsidP="002C5F8B">
            <w:pPr>
              <w:spacing w:before="40" w:after="40"/>
              <w:jc w:val="both"/>
            </w:pPr>
            <w:r>
              <w:rPr>
                <w:rFonts w:ascii="Times New Roman" w:hAnsi="Times New Roman"/>
                <w:color w:val="000000"/>
                <w:sz w:val="20"/>
              </w:rPr>
              <w:t>1</w:t>
            </w:r>
          </w:p>
        </w:tc>
        <w:tc>
          <w:tcPr>
            <w:tcW w:w="642" w:type="dxa"/>
            <w:vAlign w:val="center"/>
          </w:tcPr>
          <w:p w14:paraId="0B050460" w14:textId="77777777" w:rsidR="008C39D5" w:rsidRDefault="00000000" w:rsidP="002C5F8B">
            <w:pPr>
              <w:spacing w:before="40" w:after="40"/>
              <w:jc w:val="both"/>
            </w:pPr>
            <w:r>
              <w:rPr>
                <w:rFonts w:ascii="Times New Roman" w:hAnsi="Times New Roman"/>
                <w:color w:val="000000"/>
                <w:sz w:val="20"/>
              </w:rPr>
              <w:t>1</w:t>
            </w:r>
          </w:p>
        </w:tc>
        <w:tc>
          <w:tcPr>
            <w:tcW w:w="642" w:type="dxa"/>
            <w:vAlign w:val="center"/>
          </w:tcPr>
          <w:p w14:paraId="5A859D02" w14:textId="77777777" w:rsidR="008C39D5" w:rsidRDefault="00000000" w:rsidP="002C5F8B">
            <w:pPr>
              <w:spacing w:before="40" w:after="40"/>
              <w:jc w:val="both"/>
            </w:pPr>
            <w:r>
              <w:rPr>
                <w:rFonts w:ascii="Times New Roman" w:hAnsi="Times New Roman"/>
                <w:color w:val="000000"/>
                <w:sz w:val="20"/>
              </w:rPr>
              <w:t>2</w:t>
            </w:r>
          </w:p>
        </w:tc>
        <w:tc>
          <w:tcPr>
            <w:tcW w:w="642" w:type="dxa"/>
            <w:vAlign w:val="center"/>
          </w:tcPr>
          <w:p w14:paraId="52E5302A" w14:textId="77777777" w:rsidR="008C39D5" w:rsidRDefault="00000000" w:rsidP="002C5F8B">
            <w:pPr>
              <w:spacing w:before="40" w:after="40"/>
              <w:jc w:val="both"/>
            </w:pPr>
            <w:r>
              <w:rPr>
                <w:rFonts w:ascii="Times New Roman" w:hAnsi="Times New Roman"/>
                <w:color w:val="000000"/>
                <w:sz w:val="20"/>
              </w:rPr>
              <w:t>—</w:t>
            </w:r>
          </w:p>
        </w:tc>
        <w:tc>
          <w:tcPr>
            <w:tcW w:w="642" w:type="dxa"/>
            <w:vAlign w:val="center"/>
          </w:tcPr>
          <w:p w14:paraId="3D759E50" w14:textId="77777777" w:rsidR="008C39D5" w:rsidRDefault="00000000" w:rsidP="002C5F8B">
            <w:pPr>
              <w:spacing w:before="40" w:after="40"/>
              <w:jc w:val="both"/>
            </w:pPr>
            <w:r>
              <w:rPr>
                <w:rFonts w:ascii="Times New Roman" w:hAnsi="Times New Roman"/>
                <w:color w:val="000000"/>
                <w:sz w:val="20"/>
              </w:rPr>
              <w:t>—</w:t>
            </w:r>
          </w:p>
        </w:tc>
        <w:tc>
          <w:tcPr>
            <w:tcW w:w="642" w:type="dxa"/>
            <w:vAlign w:val="center"/>
          </w:tcPr>
          <w:p w14:paraId="644741D8" w14:textId="77777777" w:rsidR="008C39D5" w:rsidRDefault="00000000" w:rsidP="002C5F8B">
            <w:pPr>
              <w:spacing w:before="40" w:after="40"/>
              <w:jc w:val="both"/>
            </w:pPr>
            <w:r>
              <w:rPr>
                <w:rFonts w:ascii="Times New Roman" w:hAnsi="Times New Roman"/>
                <w:color w:val="000000"/>
                <w:sz w:val="20"/>
              </w:rPr>
              <w:t>3</w:t>
            </w:r>
          </w:p>
        </w:tc>
        <w:tc>
          <w:tcPr>
            <w:tcW w:w="642" w:type="dxa"/>
            <w:vAlign w:val="center"/>
          </w:tcPr>
          <w:p w14:paraId="1CB5F30F" w14:textId="77777777" w:rsidR="008C39D5" w:rsidRDefault="00000000" w:rsidP="002C5F8B">
            <w:pPr>
              <w:spacing w:before="40" w:after="40"/>
              <w:jc w:val="both"/>
            </w:pPr>
            <w:r>
              <w:rPr>
                <w:rFonts w:ascii="Times New Roman" w:hAnsi="Times New Roman"/>
                <w:color w:val="000000"/>
                <w:sz w:val="20"/>
              </w:rPr>
              <w:t>3</w:t>
            </w:r>
          </w:p>
        </w:tc>
        <w:tc>
          <w:tcPr>
            <w:tcW w:w="642" w:type="dxa"/>
            <w:vAlign w:val="center"/>
          </w:tcPr>
          <w:p w14:paraId="0B3A3608" w14:textId="77777777" w:rsidR="008C39D5" w:rsidRDefault="00000000" w:rsidP="002C5F8B">
            <w:pPr>
              <w:spacing w:before="40" w:after="40"/>
              <w:jc w:val="both"/>
            </w:pPr>
            <w:r>
              <w:rPr>
                <w:rFonts w:ascii="Times New Roman" w:hAnsi="Times New Roman"/>
                <w:color w:val="000000"/>
                <w:sz w:val="20"/>
              </w:rPr>
              <w:t>3</w:t>
            </w:r>
          </w:p>
        </w:tc>
      </w:tr>
      <w:tr w:rsidR="008778B9" w14:paraId="24FF0297" w14:textId="77777777" w:rsidTr="008778B9">
        <w:trPr>
          <w:cantSplit/>
          <w:trHeight w:val="420"/>
          <w:jc w:val="center"/>
        </w:trPr>
        <w:tc>
          <w:tcPr>
            <w:tcW w:w="1000" w:type="dxa"/>
            <w:vAlign w:val="center"/>
          </w:tcPr>
          <w:p w14:paraId="15D57EA5" w14:textId="77777777" w:rsidR="008C39D5" w:rsidRDefault="00000000" w:rsidP="002C5F8B">
            <w:pPr>
              <w:spacing w:before="40" w:after="40"/>
              <w:jc w:val="both"/>
            </w:pPr>
            <w:r>
              <w:rPr>
                <w:rFonts w:ascii="Times New Roman" w:hAnsi="Times New Roman"/>
                <w:b/>
                <w:color w:val="000000"/>
                <w:sz w:val="20"/>
              </w:rPr>
              <w:t>CO2</w:t>
            </w:r>
          </w:p>
        </w:tc>
        <w:tc>
          <w:tcPr>
            <w:tcW w:w="642" w:type="dxa"/>
            <w:vAlign w:val="center"/>
          </w:tcPr>
          <w:p w14:paraId="3A683AB0" w14:textId="77777777" w:rsidR="008C39D5" w:rsidRDefault="00000000" w:rsidP="002C5F8B">
            <w:pPr>
              <w:spacing w:before="40" w:after="40"/>
              <w:jc w:val="both"/>
            </w:pPr>
            <w:r>
              <w:rPr>
                <w:rFonts w:ascii="Times New Roman" w:hAnsi="Times New Roman"/>
                <w:color w:val="000000"/>
                <w:sz w:val="20"/>
              </w:rPr>
              <w:t>3</w:t>
            </w:r>
          </w:p>
        </w:tc>
        <w:tc>
          <w:tcPr>
            <w:tcW w:w="642" w:type="dxa"/>
            <w:vAlign w:val="center"/>
          </w:tcPr>
          <w:p w14:paraId="4BA034FF" w14:textId="77777777" w:rsidR="008C39D5" w:rsidRDefault="00000000" w:rsidP="002C5F8B">
            <w:pPr>
              <w:spacing w:before="40" w:after="40"/>
              <w:jc w:val="both"/>
            </w:pPr>
            <w:r>
              <w:rPr>
                <w:rFonts w:ascii="Times New Roman" w:hAnsi="Times New Roman"/>
                <w:color w:val="000000"/>
                <w:sz w:val="20"/>
              </w:rPr>
              <w:t>3</w:t>
            </w:r>
          </w:p>
        </w:tc>
        <w:tc>
          <w:tcPr>
            <w:tcW w:w="642" w:type="dxa"/>
            <w:vAlign w:val="center"/>
          </w:tcPr>
          <w:p w14:paraId="5C1E0A47" w14:textId="77777777" w:rsidR="008C39D5" w:rsidRDefault="00000000" w:rsidP="002C5F8B">
            <w:pPr>
              <w:spacing w:before="40" w:after="40"/>
              <w:jc w:val="both"/>
            </w:pPr>
            <w:r>
              <w:rPr>
                <w:rFonts w:ascii="Times New Roman" w:hAnsi="Times New Roman"/>
                <w:color w:val="000000"/>
                <w:sz w:val="20"/>
              </w:rPr>
              <w:t>3</w:t>
            </w:r>
          </w:p>
        </w:tc>
        <w:tc>
          <w:tcPr>
            <w:tcW w:w="642" w:type="dxa"/>
            <w:vAlign w:val="center"/>
          </w:tcPr>
          <w:p w14:paraId="077D385D" w14:textId="77777777" w:rsidR="008C39D5" w:rsidRDefault="00000000" w:rsidP="002C5F8B">
            <w:pPr>
              <w:spacing w:before="40" w:after="40"/>
              <w:jc w:val="both"/>
            </w:pPr>
            <w:r>
              <w:rPr>
                <w:rFonts w:ascii="Times New Roman" w:hAnsi="Times New Roman"/>
                <w:color w:val="000000"/>
                <w:sz w:val="20"/>
              </w:rPr>
              <w:t>3</w:t>
            </w:r>
          </w:p>
        </w:tc>
        <w:tc>
          <w:tcPr>
            <w:tcW w:w="642" w:type="dxa"/>
            <w:vAlign w:val="center"/>
          </w:tcPr>
          <w:p w14:paraId="69E7F0D8" w14:textId="77777777" w:rsidR="008C39D5" w:rsidRDefault="00000000" w:rsidP="002C5F8B">
            <w:pPr>
              <w:spacing w:before="40" w:after="40"/>
              <w:jc w:val="both"/>
            </w:pPr>
            <w:r>
              <w:rPr>
                <w:rFonts w:ascii="Times New Roman" w:hAnsi="Times New Roman"/>
                <w:color w:val="000000"/>
                <w:sz w:val="20"/>
              </w:rPr>
              <w:t>3</w:t>
            </w:r>
          </w:p>
        </w:tc>
        <w:tc>
          <w:tcPr>
            <w:tcW w:w="642" w:type="dxa"/>
            <w:vAlign w:val="center"/>
          </w:tcPr>
          <w:p w14:paraId="020F7CFE" w14:textId="77777777" w:rsidR="008C39D5" w:rsidRDefault="00000000" w:rsidP="002C5F8B">
            <w:pPr>
              <w:spacing w:before="40" w:after="40"/>
              <w:jc w:val="both"/>
            </w:pPr>
            <w:r>
              <w:rPr>
                <w:rFonts w:ascii="Times New Roman" w:hAnsi="Times New Roman"/>
                <w:color w:val="000000"/>
                <w:sz w:val="20"/>
              </w:rPr>
              <w:t>1</w:t>
            </w:r>
          </w:p>
        </w:tc>
        <w:tc>
          <w:tcPr>
            <w:tcW w:w="642" w:type="dxa"/>
            <w:vAlign w:val="center"/>
          </w:tcPr>
          <w:p w14:paraId="273ACCAE" w14:textId="77777777" w:rsidR="008C39D5" w:rsidRDefault="00000000" w:rsidP="002C5F8B">
            <w:pPr>
              <w:spacing w:before="40" w:after="40"/>
              <w:jc w:val="both"/>
            </w:pPr>
            <w:r>
              <w:rPr>
                <w:rFonts w:ascii="Times New Roman" w:hAnsi="Times New Roman"/>
                <w:color w:val="000000"/>
                <w:sz w:val="20"/>
              </w:rPr>
              <w:t>1</w:t>
            </w:r>
          </w:p>
        </w:tc>
        <w:tc>
          <w:tcPr>
            <w:tcW w:w="642" w:type="dxa"/>
            <w:vAlign w:val="center"/>
          </w:tcPr>
          <w:p w14:paraId="15CAEFBB" w14:textId="77777777" w:rsidR="008C39D5" w:rsidRDefault="00000000" w:rsidP="002C5F8B">
            <w:pPr>
              <w:spacing w:before="40" w:after="40"/>
              <w:jc w:val="both"/>
            </w:pPr>
            <w:r>
              <w:rPr>
                <w:rFonts w:ascii="Times New Roman" w:hAnsi="Times New Roman"/>
                <w:color w:val="000000"/>
                <w:sz w:val="20"/>
              </w:rPr>
              <w:t>2</w:t>
            </w:r>
          </w:p>
        </w:tc>
        <w:tc>
          <w:tcPr>
            <w:tcW w:w="642" w:type="dxa"/>
            <w:vAlign w:val="center"/>
          </w:tcPr>
          <w:p w14:paraId="255B8C1D" w14:textId="77777777" w:rsidR="008C39D5" w:rsidRDefault="00000000" w:rsidP="002C5F8B">
            <w:pPr>
              <w:spacing w:before="40" w:after="40"/>
              <w:jc w:val="both"/>
            </w:pPr>
            <w:r>
              <w:rPr>
                <w:rFonts w:ascii="Times New Roman" w:hAnsi="Times New Roman"/>
                <w:color w:val="000000"/>
                <w:sz w:val="20"/>
              </w:rPr>
              <w:t>—</w:t>
            </w:r>
          </w:p>
        </w:tc>
        <w:tc>
          <w:tcPr>
            <w:tcW w:w="642" w:type="dxa"/>
            <w:vAlign w:val="center"/>
          </w:tcPr>
          <w:p w14:paraId="441AEA55" w14:textId="77777777" w:rsidR="008C39D5" w:rsidRDefault="00000000" w:rsidP="002C5F8B">
            <w:pPr>
              <w:spacing w:before="40" w:after="40"/>
              <w:jc w:val="both"/>
            </w:pPr>
            <w:r>
              <w:rPr>
                <w:rFonts w:ascii="Times New Roman" w:hAnsi="Times New Roman"/>
                <w:color w:val="000000"/>
                <w:sz w:val="20"/>
              </w:rPr>
              <w:t>—</w:t>
            </w:r>
          </w:p>
        </w:tc>
        <w:tc>
          <w:tcPr>
            <w:tcW w:w="642" w:type="dxa"/>
            <w:vAlign w:val="center"/>
          </w:tcPr>
          <w:p w14:paraId="579CA8C0" w14:textId="77777777" w:rsidR="008C39D5" w:rsidRDefault="00000000" w:rsidP="002C5F8B">
            <w:pPr>
              <w:spacing w:before="40" w:after="40"/>
              <w:jc w:val="both"/>
            </w:pPr>
            <w:r>
              <w:rPr>
                <w:rFonts w:ascii="Times New Roman" w:hAnsi="Times New Roman"/>
                <w:color w:val="000000"/>
                <w:sz w:val="20"/>
              </w:rPr>
              <w:t>3</w:t>
            </w:r>
          </w:p>
        </w:tc>
        <w:tc>
          <w:tcPr>
            <w:tcW w:w="642" w:type="dxa"/>
            <w:vAlign w:val="center"/>
          </w:tcPr>
          <w:p w14:paraId="3002C0D7" w14:textId="77777777" w:rsidR="008C39D5" w:rsidRDefault="00000000" w:rsidP="002C5F8B">
            <w:pPr>
              <w:spacing w:before="40" w:after="40"/>
              <w:jc w:val="both"/>
            </w:pPr>
            <w:r>
              <w:rPr>
                <w:rFonts w:ascii="Times New Roman" w:hAnsi="Times New Roman"/>
                <w:color w:val="000000"/>
                <w:sz w:val="20"/>
              </w:rPr>
              <w:t>3</w:t>
            </w:r>
          </w:p>
        </w:tc>
        <w:tc>
          <w:tcPr>
            <w:tcW w:w="642" w:type="dxa"/>
            <w:vAlign w:val="center"/>
          </w:tcPr>
          <w:p w14:paraId="74ACD1F1" w14:textId="77777777" w:rsidR="008C39D5" w:rsidRDefault="00000000" w:rsidP="002C5F8B">
            <w:pPr>
              <w:spacing w:before="40" w:after="40"/>
              <w:jc w:val="both"/>
            </w:pPr>
            <w:r>
              <w:rPr>
                <w:rFonts w:ascii="Times New Roman" w:hAnsi="Times New Roman"/>
                <w:color w:val="000000"/>
                <w:sz w:val="20"/>
              </w:rPr>
              <w:t>3</w:t>
            </w:r>
          </w:p>
        </w:tc>
      </w:tr>
      <w:tr w:rsidR="008778B9" w14:paraId="3D2A66EA" w14:textId="77777777" w:rsidTr="008778B9">
        <w:trPr>
          <w:cantSplit/>
          <w:trHeight w:val="420"/>
          <w:jc w:val="center"/>
        </w:trPr>
        <w:tc>
          <w:tcPr>
            <w:tcW w:w="1000" w:type="dxa"/>
            <w:vAlign w:val="center"/>
          </w:tcPr>
          <w:p w14:paraId="66130E08" w14:textId="77777777" w:rsidR="008C39D5" w:rsidRDefault="00000000" w:rsidP="002C5F8B">
            <w:pPr>
              <w:spacing w:before="40" w:after="40"/>
              <w:jc w:val="both"/>
            </w:pPr>
            <w:r>
              <w:rPr>
                <w:rFonts w:ascii="Times New Roman" w:hAnsi="Times New Roman"/>
                <w:b/>
                <w:color w:val="000000"/>
                <w:sz w:val="20"/>
              </w:rPr>
              <w:t>CO3</w:t>
            </w:r>
          </w:p>
        </w:tc>
        <w:tc>
          <w:tcPr>
            <w:tcW w:w="642" w:type="dxa"/>
            <w:vAlign w:val="center"/>
          </w:tcPr>
          <w:p w14:paraId="040E2512" w14:textId="77777777" w:rsidR="008C39D5" w:rsidRDefault="00000000" w:rsidP="002C5F8B">
            <w:pPr>
              <w:spacing w:before="40" w:after="40"/>
              <w:jc w:val="both"/>
            </w:pPr>
            <w:r>
              <w:rPr>
                <w:rFonts w:ascii="Times New Roman" w:hAnsi="Times New Roman"/>
                <w:color w:val="000000"/>
                <w:sz w:val="20"/>
              </w:rPr>
              <w:t>3</w:t>
            </w:r>
          </w:p>
        </w:tc>
        <w:tc>
          <w:tcPr>
            <w:tcW w:w="642" w:type="dxa"/>
            <w:vAlign w:val="center"/>
          </w:tcPr>
          <w:p w14:paraId="2DB0E70D" w14:textId="77777777" w:rsidR="008C39D5" w:rsidRDefault="00000000" w:rsidP="002C5F8B">
            <w:pPr>
              <w:spacing w:before="40" w:after="40"/>
              <w:jc w:val="both"/>
            </w:pPr>
            <w:r>
              <w:rPr>
                <w:rFonts w:ascii="Times New Roman" w:hAnsi="Times New Roman"/>
                <w:color w:val="000000"/>
                <w:sz w:val="20"/>
              </w:rPr>
              <w:t>3</w:t>
            </w:r>
          </w:p>
        </w:tc>
        <w:tc>
          <w:tcPr>
            <w:tcW w:w="642" w:type="dxa"/>
            <w:vAlign w:val="center"/>
          </w:tcPr>
          <w:p w14:paraId="769CAA72" w14:textId="77777777" w:rsidR="008C39D5" w:rsidRDefault="00000000" w:rsidP="002C5F8B">
            <w:pPr>
              <w:spacing w:before="40" w:after="40"/>
              <w:jc w:val="both"/>
            </w:pPr>
            <w:r>
              <w:rPr>
                <w:rFonts w:ascii="Times New Roman" w:hAnsi="Times New Roman"/>
                <w:color w:val="000000"/>
                <w:sz w:val="20"/>
              </w:rPr>
              <w:t>3</w:t>
            </w:r>
          </w:p>
        </w:tc>
        <w:tc>
          <w:tcPr>
            <w:tcW w:w="642" w:type="dxa"/>
            <w:vAlign w:val="center"/>
          </w:tcPr>
          <w:p w14:paraId="7343D79D" w14:textId="77777777" w:rsidR="008C39D5" w:rsidRDefault="00000000" w:rsidP="002C5F8B">
            <w:pPr>
              <w:spacing w:before="40" w:after="40"/>
              <w:jc w:val="both"/>
            </w:pPr>
            <w:r>
              <w:rPr>
                <w:rFonts w:ascii="Times New Roman" w:hAnsi="Times New Roman"/>
                <w:color w:val="000000"/>
                <w:sz w:val="20"/>
              </w:rPr>
              <w:t>3</w:t>
            </w:r>
          </w:p>
        </w:tc>
        <w:tc>
          <w:tcPr>
            <w:tcW w:w="642" w:type="dxa"/>
            <w:vAlign w:val="center"/>
          </w:tcPr>
          <w:p w14:paraId="0CB39A26" w14:textId="77777777" w:rsidR="008C39D5" w:rsidRDefault="00000000" w:rsidP="002C5F8B">
            <w:pPr>
              <w:spacing w:before="40" w:after="40"/>
              <w:jc w:val="both"/>
            </w:pPr>
            <w:r>
              <w:rPr>
                <w:rFonts w:ascii="Times New Roman" w:hAnsi="Times New Roman"/>
                <w:color w:val="000000"/>
                <w:sz w:val="20"/>
              </w:rPr>
              <w:t>3</w:t>
            </w:r>
          </w:p>
        </w:tc>
        <w:tc>
          <w:tcPr>
            <w:tcW w:w="642" w:type="dxa"/>
            <w:vAlign w:val="center"/>
          </w:tcPr>
          <w:p w14:paraId="612D5DDF" w14:textId="77777777" w:rsidR="008C39D5" w:rsidRDefault="00000000" w:rsidP="002C5F8B">
            <w:pPr>
              <w:spacing w:before="40" w:after="40"/>
              <w:jc w:val="both"/>
            </w:pPr>
            <w:r>
              <w:rPr>
                <w:rFonts w:ascii="Times New Roman" w:hAnsi="Times New Roman"/>
                <w:color w:val="000000"/>
                <w:sz w:val="20"/>
              </w:rPr>
              <w:t>2</w:t>
            </w:r>
          </w:p>
        </w:tc>
        <w:tc>
          <w:tcPr>
            <w:tcW w:w="642" w:type="dxa"/>
            <w:vAlign w:val="center"/>
          </w:tcPr>
          <w:p w14:paraId="24772B73" w14:textId="77777777" w:rsidR="008C39D5" w:rsidRDefault="00000000" w:rsidP="002C5F8B">
            <w:pPr>
              <w:spacing w:before="40" w:after="40"/>
              <w:jc w:val="both"/>
            </w:pPr>
            <w:r>
              <w:rPr>
                <w:rFonts w:ascii="Times New Roman" w:hAnsi="Times New Roman"/>
                <w:color w:val="000000"/>
                <w:sz w:val="20"/>
              </w:rPr>
              <w:t>2</w:t>
            </w:r>
          </w:p>
        </w:tc>
        <w:tc>
          <w:tcPr>
            <w:tcW w:w="642" w:type="dxa"/>
            <w:vAlign w:val="center"/>
          </w:tcPr>
          <w:p w14:paraId="0ACAA2C9" w14:textId="77777777" w:rsidR="008C39D5" w:rsidRDefault="00000000" w:rsidP="002C5F8B">
            <w:pPr>
              <w:spacing w:before="40" w:after="40"/>
              <w:jc w:val="both"/>
            </w:pPr>
            <w:r>
              <w:rPr>
                <w:rFonts w:ascii="Times New Roman" w:hAnsi="Times New Roman"/>
                <w:color w:val="000000"/>
                <w:sz w:val="20"/>
              </w:rPr>
              <w:t>2</w:t>
            </w:r>
          </w:p>
        </w:tc>
        <w:tc>
          <w:tcPr>
            <w:tcW w:w="642" w:type="dxa"/>
            <w:vAlign w:val="center"/>
          </w:tcPr>
          <w:p w14:paraId="1AD3C1DA" w14:textId="77777777" w:rsidR="008C39D5" w:rsidRDefault="00000000" w:rsidP="002C5F8B">
            <w:pPr>
              <w:spacing w:before="40" w:after="40"/>
              <w:jc w:val="both"/>
            </w:pPr>
            <w:r>
              <w:rPr>
                <w:rFonts w:ascii="Times New Roman" w:hAnsi="Times New Roman"/>
                <w:color w:val="000000"/>
                <w:sz w:val="20"/>
              </w:rPr>
              <w:t>—</w:t>
            </w:r>
          </w:p>
        </w:tc>
        <w:tc>
          <w:tcPr>
            <w:tcW w:w="642" w:type="dxa"/>
            <w:vAlign w:val="center"/>
          </w:tcPr>
          <w:p w14:paraId="48C090F3" w14:textId="77777777" w:rsidR="008C39D5" w:rsidRDefault="00000000" w:rsidP="002C5F8B">
            <w:pPr>
              <w:spacing w:before="40" w:after="40"/>
              <w:jc w:val="both"/>
            </w:pPr>
            <w:r>
              <w:rPr>
                <w:rFonts w:ascii="Times New Roman" w:hAnsi="Times New Roman"/>
                <w:color w:val="000000"/>
                <w:sz w:val="20"/>
              </w:rPr>
              <w:t>—</w:t>
            </w:r>
          </w:p>
        </w:tc>
        <w:tc>
          <w:tcPr>
            <w:tcW w:w="642" w:type="dxa"/>
            <w:vAlign w:val="center"/>
          </w:tcPr>
          <w:p w14:paraId="1E85A26E" w14:textId="77777777" w:rsidR="008C39D5" w:rsidRDefault="00000000" w:rsidP="002C5F8B">
            <w:pPr>
              <w:spacing w:before="40" w:after="40"/>
              <w:jc w:val="both"/>
            </w:pPr>
            <w:r>
              <w:rPr>
                <w:rFonts w:ascii="Times New Roman" w:hAnsi="Times New Roman"/>
                <w:color w:val="000000"/>
                <w:sz w:val="20"/>
              </w:rPr>
              <w:t>3</w:t>
            </w:r>
          </w:p>
        </w:tc>
        <w:tc>
          <w:tcPr>
            <w:tcW w:w="642" w:type="dxa"/>
            <w:vAlign w:val="center"/>
          </w:tcPr>
          <w:p w14:paraId="07B51BDF" w14:textId="77777777" w:rsidR="008C39D5" w:rsidRDefault="00000000" w:rsidP="002C5F8B">
            <w:pPr>
              <w:spacing w:before="40" w:after="40"/>
              <w:jc w:val="both"/>
            </w:pPr>
            <w:r>
              <w:rPr>
                <w:rFonts w:ascii="Times New Roman" w:hAnsi="Times New Roman"/>
                <w:color w:val="000000"/>
                <w:sz w:val="20"/>
              </w:rPr>
              <w:t>3</w:t>
            </w:r>
          </w:p>
        </w:tc>
        <w:tc>
          <w:tcPr>
            <w:tcW w:w="642" w:type="dxa"/>
            <w:vAlign w:val="center"/>
          </w:tcPr>
          <w:p w14:paraId="49FAFF8B" w14:textId="77777777" w:rsidR="008C39D5" w:rsidRDefault="00000000" w:rsidP="002C5F8B">
            <w:pPr>
              <w:spacing w:before="40" w:after="40"/>
              <w:jc w:val="both"/>
            </w:pPr>
            <w:r>
              <w:rPr>
                <w:rFonts w:ascii="Times New Roman" w:hAnsi="Times New Roman"/>
                <w:color w:val="000000"/>
                <w:sz w:val="20"/>
              </w:rPr>
              <w:t>3</w:t>
            </w:r>
          </w:p>
        </w:tc>
      </w:tr>
      <w:tr w:rsidR="008778B9" w14:paraId="71E87377" w14:textId="77777777" w:rsidTr="008778B9">
        <w:trPr>
          <w:cantSplit/>
          <w:trHeight w:val="420"/>
          <w:jc w:val="center"/>
        </w:trPr>
        <w:tc>
          <w:tcPr>
            <w:tcW w:w="1000" w:type="dxa"/>
            <w:vAlign w:val="center"/>
          </w:tcPr>
          <w:p w14:paraId="1EBAFCAC" w14:textId="77777777" w:rsidR="008C39D5" w:rsidRDefault="00000000" w:rsidP="002C5F8B">
            <w:pPr>
              <w:spacing w:before="40" w:after="40"/>
              <w:jc w:val="both"/>
            </w:pPr>
            <w:r>
              <w:rPr>
                <w:rFonts w:ascii="Times New Roman" w:hAnsi="Times New Roman"/>
                <w:b/>
                <w:color w:val="000000"/>
                <w:sz w:val="20"/>
              </w:rPr>
              <w:t>CO4</w:t>
            </w:r>
          </w:p>
        </w:tc>
        <w:tc>
          <w:tcPr>
            <w:tcW w:w="642" w:type="dxa"/>
            <w:vAlign w:val="center"/>
          </w:tcPr>
          <w:p w14:paraId="067C07E9" w14:textId="77777777" w:rsidR="008C39D5" w:rsidRDefault="00000000" w:rsidP="002C5F8B">
            <w:pPr>
              <w:spacing w:before="40" w:after="40"/>
              <w:jc w:val="both"/>
            </w:pPr>
            <w:r>
              <w:rPr>
                <w:rFonts w:ascii="Times New Roman" w:hAnsi="Times New Roman"/>
                <w:color w:val="000000"/>
                <w:sz w:val="20"/>
              </w:rPr>
              <w:t>3</w:t>
            </w:r>
          </w:p>
        </w:tc>
        <w:tc>
          <w:tcPr>
            <w:tcW w:w="642" w:type="dxa"/>
            <w:vAlign w:val="center"/>
          </w:tcPr>
          <w:p w14:paraId="5F483CAD" w14:textId="77777777" w:rsidR="008C39D5" w:rsidRDefault="00000000" w:rsidP="002C5F8B">
            <w:pPr>
              <w:spacing w:before="40" w:after="40"/>
              <w:jc w:val="both"/>
            </w:pPr>
            <w:r>
              <w:rPr>
                <w:rFonts w:ascii="Times New Roman" w:hAnsi="Times New Roman"/>
                <w:color w:val="000000"/>
                <w:sz w:val="20"/>
              </w:rPr>
              <w:t>3</w:t>
            </w:r>
          </w:p>
        </w:tc>
        <w:tc>
          <w:tcPr>
            <w:tcW w:w="642" w:type="dxa"/>
            <w:vAlign w:val="center"/>
          </w:tcPr>
          <w:p w14:paraId="714C9A2D" w14:textId="77777777" w:rsidR="008C39D5" w:rsidRDefault="00000000" w:rsidP="002C5F8B">
            <w:pPr>
              <w:spacing w:before="40" w:after="40"/>
              <w:jc w:val="both"/>
            </w:pPr>
            <w:r>
              <w:rPr>
                <w:rFonts w:ascii="Times New Roman" w:hAnsi="Times New Roman"/>
                <w:color w:val="000000"/>
                <w:sz w:val="20"/>
              </w:rPr>
              <w:t>3</w:t>
            </w:r>
          </w:p>
        </w:tc>
        <w:tc>
          <w:tcPr>
            <w:tcW w:w="642" w:type="dxa"/>
            <w:vAlign w:val="center"/>
          </w:tcPr>
          <w:p w14:paraId="22C3AEAE" w14:textId="77777777" w:rsidR="008C39D5" w:rsidRDefault="00000000" w:rsidP="002C5F8B">
            <w:pPr>
              <w:spacing w:before="40" w:after="40"/>
              <w:jc w:val="both"/>
            </w:pPr>
            <w:r>
              <w:rPr>
                <w:rFonts w:ascii="Times New Roman" w:hAnsi="Times New Roman"/>
                <w:color w:val="000000"/>
                <w:sz w:val="20"/>
              </w:rPr>
              <w:t>3</w:t>
            </w:r>
          </w:p>
        </w:tc>
        <w:tc>
          <w:tcPr>
            <w:tcW w:w="642" w:type="dxa"/>
            <w:vAlign w:val="center"/>
          </w:tcPr>
          <w:p w14:paraId="48110647" w14:textId="77777777" w:rsidR="008C39D5" w:rsidRDefault="00000000" w:rsidP="002C5F8B">
            <w:pPr>
              <w:spacing w:before="40" w:after="40"/>
              <w:jc w:val="both"/>
            </w:pPr>
            <w:r>
              <w:rPr>
                <w:rFonts w:ascii="Times New Roman" w:hAnsi="Times New Roman"/>
                <w:color w:val="000000"/>
                <w:sz w:val="20"/>
              </w:rPr>
              <w:t>3</w:t>
            </w:r>
          </w:p>
        </w:tc>
        <w:tc>
          <w:tcPr>
            <w:tcW w:w="642" w:type="dxa"/>
            <w:vAlign w:val="center"/>
          </w:tcPr>
          <w:p w14:paraId="502AAD0E" w14:textId="77777777" w:rsidR="008C39D5" w:rsidRDefault="00000000" w:rsidP="002C5F8B">
            <w:pPr>
              <w:spacing w:before="40" w:after="40"/>
              <w:jc w:val="both"/>
            </w:pPr>
            <w:r>
              <w:rPr>
                <w:rFonts w:ascii="Times New Roman" w:hAnsi="Times New Roman"/>
                <w:color w:val="000000"/>
                <w:sz w:val="20"/>
              </w:rPr>
              <w:t>3</w:t>
            </w:r>
          </w:p>
        </w:tc>
        <w:tc>
          <w:tcPr>
            <w:tcW w:w="642" w:type="dxa"/>
            <w:vAlign w:val="center"/>
          </w:tcPr>
          <w:p w14:paraId="103DD512" w14:textId="77777777" w:rsidR="008C39D5" w:rsidRDefault="00000000" w:rsidP="002C5F8B">
            <w:pPr>
              <w:spacing w:before="40" w:after="40"/>
              <w:jc w:val="both"/>
            </w:pPr>
            <w:r>
              <w:rPr>
                <w:rFonts w:ascii="Times New Roman" w:hAnsi="Times New Roman"/>
                <w:color w:val="000000"/>
                <w:sz w:val="20"/>
              </w:rPr>
              <w:t>2</w:t>
            </w:r>
          </w:p>
        </w:tc>
        <w:tc>
          <w:tcPr>
            <w:tcW w:w="642" w:type="dxa"/>
            <w:vAlign w:val="center"/>
          </w:tcPr>
          <w:p w14:paraId="2F23C4FE" w14:textId="77777777" w:rsidR="008C39D5" w:rsidRDefault="00000000" w:rsidP="002C5F8B">
            <w:pPr>
              <w:spacing w:before="40" w:after="40"/>
              <w:jc w:val="both"/>
            </w:pPr>
            <w:r>
              <w:rPr>
                <w:rFonts w:ascii="Times New Roman" w:hAnsi="Times New Roman"/>
                <w:color w:val="000000"/>
                <w:sz w:val="20"/>
              </w:rPr>
              <w:t>3</w:t>
            </w:r>
          </w:p>
        </w:tc>
        <w:tc>
          <w:tcPr>
            <w:tcW w:w="642" w:type="dxa"/>
            <w:vAlign w:val="center"/>
          </w:tcPr>
          <w:p w14:paraId="0A49199F" w14:textId="77777777" w:rsidR="008C39D5" w:rsidRDefault="00000000" w:rsidP="002C5F8B">
            <w:pPr>
              <w:spacing w:before="40" w:after="40"/>
              <w:jc w:val="both"/>
            </w:pPr>
            <w:r>
              <w:rPr>
                <w:rFonts w:ascii="Times New Roman" w:hAnsi="Times New Roman"/>
                <w:color w:val="000000"/>
                <w:sz w:val="20"/>
              </w:rPr>
              <w:t>—</w:t>
            </w:r>
          </w:p>
        </w:tc>
        <w:tc>
          <w:tcPr>
            <w:tcW w:w="642" w:type="dxa"/>
            <w:vAlign w:val="center"/>
          </w:tcPr>
          <w:p w14:paraId="316897F8" w14:textId="77777777" w:rsidR="008C39D5" w:rsidRDefault="00000000" w:rsidP="002C5F8B">
            <w:pPr>
              <w:spacing w:before="40" w:after="40"/>
              <w:jc w:val="both"/>
            </w:pPr>
            <w:r>
              <w:rPr>
                <w:rFonts w:ascii="Times New Roman" w:hAnsi="Times New Roman"/>
                <w:color w:val="000000"/>
                <w:sz w:val="20"/>
              </w:rPr>
              <w:t>—</w:t>
            </w:r>
          </w:p>
        </w:tc>
        <w:tc>
          <w:tcPr>
            <w:tcW w:w="642" w:type="dxa"/>
            <w:vAlign w:val="center"/>
          </w:tcPr>
          <w:p w14:paraId="149AC935" w14:textId="77777777" w:rsidR="008C39D5" w:rsidRDefault="00000000" w:rsidP="002C5F8B">
            <w:pPr>
              <w:spacing w:before="40" w:after="40"/>
              <w:jc w:val="both"/>
            </w:pPr>
            <w:r>
              <w:rPr>
                <w:rFonts w:ascii="Times New Roman" w:hAnsi="Times New Roman"/>
                <w:color w:val="000000"/>
                <w:sz w:val="20"/>
              </w:rPr>
              <w:t>3</w:t>
            </w:r>
          </w:p>
        </w:tc>
        <w:tc>
          <w:tcPr>
            <w:tcW w:w="642" w:type="dxa"/>
            <w:vAlign w:val="center"/>
          </w:tcPr>
          <w:p w14:paraId="1125AE01" w14:textId="77777777" w:rsidR="008C39D5" w:rsidRDefault="00000000" w:rsidP="002C5F8B">
            <w:pPr>
              <w:spacing w:before="40" w:after="40"/>
              <w:jc w:val="both"/>
            </w:pPr>
            <w:r>
              <w:rPr>
                <w:rFonts w:ascii="Times New Roman" w:hAnsi="Times New Roman"/>
                <w:color w:val="000000"/>
                <w:sz w:val="20"/>
              </w:rPr>
              <w:t>3</w:t>
            </w:r>
          </w:p>
        </w:tc>
        <w:tc>
          <w:tcPr>
            <w:tcW w:w="642" w:type="dxa"/>
            <w:vAlign w:val="center"/>
          </w:tcPr>
          <w:p w14:paraId="6D91153B" w14:textId="77777777" w:rsidR="008C39D5" w:rsidRDefault="00000000" w:rsidP="002C5F8B">
            <w:pPr>
              <w:spacing w:before="40" w:after="40"/>
              <w:jc w:val="both"/>
            </w:pPr>
            <w:r>
              <w:rPr>
                <w:rFonts w:ascii="Times New Roman" w:hAnsi="Times New Roman"/>
                <w:color w:val="000000"/>
                <w:sz w:val="20"/>
              </w:rPr>
              <w:t>3</w:t>
            </w:r>
          </w:p>
        </w:tc>
      </w:tr>
      <w:tr w:rsidR="008778B9" w14:paraId="61E57E7F" w14:textId="77777777" w:rsidTr="008778B9">
        <w:trPr>
          <w:cantSplit/>
          <w:trHeight w:val="420"/>
          <w:jc w:val="center"/>
        </w:trPr>
        <w:tc>
          <w:tcPr>
            <w:tcW w:w="1000" w:type="dxa"/>
            <w:vAlign w:val="center"/>
          </w:tcPr>
          <w:p w14:paraId="7DA27FF5" w14:textId="77777777" w:rsidR="008C39D5" w:rsidRDefault="00000000" w:rsidP="002C5F8B">
            <w:pPr>
              <w:spacing w:before="40" w:after="40"/>
              <w:jc w:val="both"/>
            </w:pPr>
            <w:r>
              <w:rPr>
                <w:rFonts w:ascii="Times New Roman" w:hAnsi="Times New Roman"/>
                <w:b/>
                <w:color w:val="000000"/>
                <w:sz w:val="20"/>
              </w:rPr>
              <w:t>Avg</w:t>
            </w:r>
          </w:p>
        </w:tc>
        <w:tc>
          <w:tcPr>
            <w:tcW w:w="642" w:type="dxa"/>
            <w:vAlign w:val="center"/>
          </w:tcPr>
          <w:p w14:paraId="5E13D137" w14:textId="77777777" w:rsidR="008C39D5" w:rsidRDefault="00000000" w:rsidP="002C5F8B">
            <w:pPr>
              <w:spacing w:before="40" w:after="40"/>
              <w:jc w:val="both"/>
            </w:pPr>
            <w:r>
              <w:rPr>
                <w:rFonts w:ascii="Times New Roman" w:hAnsi="Times New Roman"/>
                <w:b/>
                <w:color w:val="000000"/>
                <w:sz w:val="20"/>
              </w:rPr>
              <w:t>3.0</w:t>
            </w:r>
          </w:p>
        </w:tc>
        <w:tc>
          <w:tcPr>
            <w:tcW w:w="642" w:type="dxa"/>
            <w:vAlign w:val="center"/>
          </w:tcPr>
          <w:p w14:paraId="394E0485" w14:textId="77777777" w:rsidR="008C39D5" w:rsidRDefault="00000000" w:rsidP="002C5F8B">
            <w:pPr>
              <w:spacing w:before="40" w:after="40"/>
              <w:jc w:val="both"/>
            </w:pPr>
            <w:r>
              <w:rPr>
                <w:rFonts w:ascii="Times New Roman" w:hAnsi="Times New Roman"/>
                <w:b/>
                <w:color w:val="000000"/>
                <w:sz w:val="20"/>
              </w:rPr>
              <w:t>3.0</w:t>
            </w:r>
          </w:p>
        </w:tc>
        <w:tc>
          <w:tcPr>
            <w:tcW w:w="642" w:type="dxa"/>
            <w:vAlign w:val="center"/>
          </w:tcPr>
          <w:p w14:paraId="01103E7B" w14:textId="77777777" w:rsidR="008C39D5" w:rsidRDefault="00000000" w:rsidP="002C5F8B">
            <w:pPr>
              <w:spacing w:before="40" w:after="40"/>
              <w:jc w:val="both"/>
            </w:pPr>
            <w:r>
              <w:rPr>
                <w:rFonts w:ascii="Times New Roman" w:hAnsi="Times New Roman"/>
                <w:b/>
                <w:color w:val="000000"/>
                <w:sz w:val="20"/>
              </w:rPr>
              <w:t>2.75</w:t>
            </w:r>
          </w:p>
        </w:tc>
        <w:tc>
          <w:tcPr>
            <w:tcW w:w="642" w:type="dxa"/>
            <w:vAlign w:val="center"/>
          </w:tcPr>
          <w:p w14:paraId="6739B831" w14:textId="77777777" w:rsidR="008C39D5" w:rsidRDefault="00000000" w:rsidP="002C5F8B">
            <w:pPr>
              <w:spacing w:before="40" w:after="40"/>
              <w:jc w:val="both"/>
            </w:pPr>
            <w:r>
              <w:rPr>
                <w:rFonts w:ascii="Times New Roman" w:hAnsi="Times New Roman"/>
                <w:b/>
                <w:color w:val="000000"/>
                <w:sz w:val="20"/>
              </w:rPr>
              <w:t>3.0</w:t>
            </w:r>
          </w:p>
        </w:tc>
        <w:tc>
          <w:tcPr>
            <w:tcW w:w="642" w:type="dxa"/>
            <w:vAlign w:val="center"/>
          </w:tcPr>
          <w:p w14:paraId="2C5C22E5" w14:textId="77777777" w:rsidR="008C39D5" w:rsidRDefault="00000000" w:rsidP="002C5F8B">
            <w:pPr>
              <w:spacing w:before="40" w:after="40"/>
              <w:jc w:val="both"/>
            </w:pPr>
            <w:r>
              <w:rPr>
                <w:rFonts w:ascii="Times New Roman" w:hAnsi="Times New Roman"/>
                <w:b/>
                <w:color w:val="000000"/>
                <w:sz w:val="20"/>
              </w:rPr>
              <w:t>3.0</w:t>
            </w:r>
          </w:p>
        </w:tc>
        <w:tc>
          <w:tcPr>
            <w:tcW w:w="642" w:type="dxa"/>
            <w:vAlign w:val="center"/>
          </w:tcPr>
          <w:p w14:paraId="65B36A21" w14:textId="77777777" w:rsidR="008C39D5" w:rsidRDefault="00000000" w:rsidP="002C5F8B">
            <w:pPr>
              <w:spacing w:before="40" w:after="40"/>
              <w:jc w:val="both"/>
            </w:pPr>
            <w:r>
              <w:rPr>
                <w:rFonts w:ascii="Times New Roman" w:hAnsi="Times New Roman"/>
                <w:b/>
                <w:color w:val="000000"/>
                <w:sz w:val="20"/>
              </w:rPr>
              <w:t>1.75</w:t>
            </w:r>
          </w:p>
        </w:tc>
        <w:tc>
          <w:tcPr>
            <w:tcW w:w="642" w:type="dxa"/>
            <w:vAlign w:val="center"/>
          </w:tcPr>
          <w:p w14:paraId="2EFB6402" w14:textId="77777777" w:rsidR="008C39D5" w:rsidRDefault="00000000" w:rsidP="002C5F8B">
            <w:pPr>
              <w:spacing w:before="40" w:after="40"/>
              <w:jc w:val="both"/>
            </w:pPr>
            <w:r>
              <w:rPr>
                <w:rFonts w:ascii="Times New Roman" w:hAnsi="Times New Roman"/>
                <w:b/>
                <w:color w:val="000000"/>
                <w:sz w:val="20"/>
              </w:rPr>
              <w:t>1.5</w:t>
            </w:r>
          </w:p>
        </w:tc>
        <w:tc>
          <w:tcPr>
            <w:tcW w:w="642" w:type="dxa"/>
            <w:vAlign w:val="center"/>
          </w:tcPr>
          <w:p w14:paraId="7D386967" w14:textId="77777777" w:rsidR="008C39D5" w:rsidRDefault="00000000" w:rsidP="002C5F8B">
            <w:pPr>
              <w:spacing w:before="40" w:after="40"/>
              <w:jc w:val="both"/>
            </w:pPr>
            <w:r>
              <w:rPr>
                <w:rFonts w:ascii="Times New Roman" w:hAnsi="Times New Roman"/>
                <w:b/>
                <w:color w:val="000000"/>
                <w:sz w:val="20"/>
              </w:rPr>
              <w:t>2.25</w:t>
            </w:r>
          </w:p>
        </w:tc>
        <w:tc>
          <w:tcPr>
            <w:tcW w:w="642" w:type="dxa"/>
            <w:vAlign w:val="center"/>
          </w:tcPr>
          <w:p w14:paraId="78309BF6" w14:textId="77777777" w:rsidR="008C39D5" w:rsidRDefault="00000000" w:rsidP="002C5F8B">
            <w:pPr>
              <w:spacing w:before="40" w:after="40"/>
              <w:jc w:val="both"/>
            </w:pPr>
            <w:r>
              <w:rPr>
                <w:rFonts w:ascii="Times New Roman" w:hAnsi="Times New Roman"/>
                <w:b/>
                <w:color w:val="000000"/>
                <w:sz w:val="20"/>
              </w:rPr>
              <w:t>—</w:t>
            </w:r>
          </w:p>
        </w:tc>
        <w:tc>
          <w:tcPr>
            <w:tcW w:w="642" w:type="dxa"/>
            <w:vAlign w:val="center"/>
          </w:tcPr>
          <w:p w14:paraId="7BDC1CD5" w14:textId="77777777" w:rsidR="008C39D5" w:rsidRDefault="00000000" w:rsidP="002C5F8B">
            <w:pPr>
              <w:spacing w:before="40" w:after="40"/>
              <w:jc w:val="both"/>
            </w:pPr>
            <w:r>
              <w:rPr>
                <w:rFonts w:ascii="Times New Roman" w:hAnsi="Times New Roman"/>
                <w:b/>
                <w:color w:val="000000"/>
                <w:sz w:val="20"/>
              </w:rPr>
              <w:t>—</w:t>
            </w:r>
          </w:p>
        </w:tc>
        <w:tc>
          <w:tcPr>
            <w:tcW w:w="642" w:type="dxa"/>
            <w:vAlign w:val="center"/>
          </w:tcPr>
          <w:p w14:paraId="464B09F2" w14:textId="77777777" w:rsidR="008C39D5" w:rsidRDefault="00000000" w:rsidP="002C5F8B">
            <w:pPr>
              <w:spacing w:before="40" w:after="40"/>
              <w:jc w:val="both"/>
            </w:pPr>
            <w:r>
              <w:rPr>
                <w:rFonts w:ascii="Times New Roman" w:hAnsi="Times New Roman"/>
                <w:b/>
                <w:color w:val="000000"/>
                <w:sz w:val="20"/>
              </w:rPr>
              <w:t>3.0</w:t>
            </w:r>
          </w:p>
        </w:tc>
        <w:tc>
          <w:tcPr>
            <w:tcW w:w="642" w:type="dxa"/>
            <w:vAlign w:val="center"/>
          </w:tcPr>
          <w:p w14:paraId="47C9586A" w14:textId="77777777" w:rsidR="008C39D5" w:rsidRDefault="00000000" w:rsidP="002C5F8B">
            <w:pPr>
              <w:spacing w:before="40" w:after="40"/>
              <w:jc w:val="both"/>
            </w:pPr>
            <w:r>
              <w:rPr>
                <w:rFonts w:ascii="Times New Roman" w:hAnsi="Times New Roman"/>
                <w:b/>
                <w:color w:val="000000"/>
                <w:sz w:val="20"/>
              </w:rPr>
              <w:t>3.0</w:t>
            </w:r>
          </w:p>
        </w:tc>
        <w:tc>
          <w:tcPr>
            <w:tcW w:w="642" w:type="dxa"/>
            <w:vAlign w:val="center"/>
          </w:tcPr>
          <w:p w14:paraId="1251A9A3" w14:textId="77777777" w:rsidR="008C39D5" w:rsidRDefault="00000000" w:rsidP="002C5F8B">
            <w:pPr>
              <w:spacing w:before="40" w:after="40"/>
              <w:jc w:val="both"/>
            </w:pPr>
            <w:r>
              <w:rPr>
                <w:rFonts w:ascii="Times New Roman" w:hAnsi="Times New Roman"/>
                <w:b/>
                <w:color w:val="000000"/>
                <w:sz w:val="20"/>
              </w:rPr>
              <w:t>3.0</w:t>
            </w:r>
          </w:p>
        </w:tc>
      </w:tr>
    </w:tbl>
    <w:p w14:paraId="3C32B563" w14:textId="77777777" w:rsidR="00502F2A" w:rsidRDefault="00502F2A" w:rsidP="002C5F8B">
      <w:pPr>
        <w:spacing w:after="60"/>
        <w:jc w:val="both"/>
      </w:pPr>
    </w:p>
    <w:p w14:paraId="00657C59" w14:textId="77777777" w:rsidR="00502F2A" w:rsidRDefault="00000000" w:rsidP="002C5F8B">
      <w:pPr>
        <w:spacing w:after="160" w:line="360" w:lineRule="auto"/>
        <w:jc w:val="both"/>
      </w:pPr>
      <w:r>
        <w:rPr>
          <w:rFonts w:ascii="Times New Roman" w:hAnsi="Times New Roman"/>
          <w:i/>
          <w:iCs/>
          <w:sz w:val="20"/>
          <w:szCs w:val="20"/>
        </w:rPr>
        <w:t>Correlation levels: 3 – High (Substantial),  2 – Medium (Moderate),  1 – Low (Slight),  “–” – No correlation</w:t>
      </w:r>
    </w:p>
    <w:p w14:paraId="50600C97" w14:textId="77777777" w:rsidR="00502F2A" w:rsidRDefault="00000000" w:rsidP="002C5F8B">
      <w:pPr>
        <w:pStyle w:val="Heading2"/>
        <w:spacing w:before="200" w:after="100" w:line="360" w:lineRule="auto"/>
        <w:jc w:val="both"/>
      </w:pPr>
      <w:r>
        <w:rPr>
          <w:rFonts w:ascii="Times New Roman" w:hAnsi="Times New Roman"/>
          <w:b/>
          <w:bCs/>
          <w:color w:val="000000"/>
        </w:rPr>
        <w:t>Justification for CO – PO / PSO Mapping</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600"/>
        <w:gridCol w:w="900"/>
        <w:gridCol w:w="7500"/>
      </w:tblGrid>
      <w:tr w:rsidR="00502F2A" w14:paraId="76745650" w14:textId="77777777">
        <w:trPr>
          <w:cantSplit/>
          <w:tblHeader/>
          <w:jc w:val="center"/>
        </w:trPr>
        <w:tc>
          <w:tcPr>
            <w:tcW w:w="1600" w:type="dxa"/>
            <w:shd w:val="clear" w:color="auto" w:fill="DEEAF6"/>
            <w:vAlign w:val="center"/>
          </w:tcPr>
          <w:p w14:paraId="0FCFE7C8" w14:textId="77777777" w:rsidR="00502F2A" w:rsidRDefault="00000000" w:rsidP="002C5F8B">
            <w:pPr>
              <w:spacing w:after="40" w:line="264" w:lineRule="auto"/>
              <w:jc w:val="both"/>
            </w:pPr>
            <w:r>
              <w:rPr>
                <w:rFonts w:ascii="Times New Roman" w:hAnsi="Times New Roman"/>
                <w:b/>
                <w:bCs/>
                <w:sz w:val="21"/>
                <w:szCs w:val="21"/>
              </w:rPr>
              <w:t>Mapping</w:t>
            </w:r>
          </w:p>
        </w:tc>
        <w:tc>
          <w:tcPr>
            <w:tcW w:w="900" w:type="dxa"/>
            <w:shd w:val="clear" w:color="auto" w:fill="DEEAF6"/>
            <w:vAlign w:val="center"/>
          </w:tcPr>
          <w:p w14:paraId="35FBAD3D" w14:textId="77777777" w:rsidR="00502F2A" w:rsidRDefault="00000000" w:rsidP="002C5F8B">
            <w:pPr>
              <w:spacing w:after="40" w:line="264" w:lineRule="auto"/>
              <w:jc w:val="both"/>
            </w:pPr>
            <w:r>
              <w:rPr>
                <w:rFonts w:ascii="Times New Roman" w:hAnsi="Times New Roman"/>
                <w:b/>
                <w:bCs/>
                <w:sz w:val="21"/>
                <w:szCs w:val="21"/>
              </w:rPr>
              <w:t>Level</w:t>
            </w:r>
          </w:p>
        </w:tc>
        <w:tc>
          <w:tcPr>
            <w:tcW w:w="7500" w:type="dxa"/>
            <w:shd w:val="clear" w:color="auto" w:fill="DEEAF6"/>
            <w:vAlign w:val="center"/>
          </w:tcPr>
          <w:p w14:paraId="1331BEE0" w14:textId="77777777" w:rsidR="00502F2A" w:rsidRDefault="00000000" w:rsidP="002C5F8B">
            <w:pPr>
              <w:spacing w:after="40" w:line="264" w:lineRule="auto"/>
              <w:jc w:val="both"/>
            </w:pPr>
            <w:r>
              <w:rPr>
                <w:rFonts w:ascii="Times New Roman" w:hAnsi="Times New Roman"/>
                <w:b/>
                <w:bCs/>
                <w:sz w:val="21"/>
                <w:szCs w:val="21"/>
              </w:rPr>
              <w:t>Justification (how the project activity supports this PO / PSO)</w:t>
            </w:r>
          </w:p>
        </w:tc>
      </w:tr>
      <w:tr w:rsidR="00502F2A" w14:paraId="3C0A4206" w14:textId="77777777">
        <w:trPr>
          <w:cantSplit/>
          <w:trHeight w:val="480"/>
          <w:jc w:val="center"/>
        </w:trPr>
        <w:tc>
          <w:tcPr>
            <w:tcW w:w="1600" w:type="dxa"/>
            <w:vAlign w:val="center"/>
          </w:tcPr>
          <w:p w14:paraId="68202B14" w14:textId="77777777" w:rsidR="008C39D5" w:rsidRDefault="00000000" w:rsidP="002C5F8B">
            <w:pPr>
              <w:spacing w:before="40" w:after="40"/>
              <w:jc w:val="both"/>
            </w:pPr>
            <w:r>
              <w:rPr>
                <w:rFonts w:ascii="Times New Roman" w:hAnsi="Times New Roman"/>
                <w:b/>
                <w:color w:val="000000"/>
                <w:sz w:val="20"/>
              </w:rPr>
              <w:t>CO1 — PO1, PO2, PO5</w:t>
            </w:r>
          </w:p>
        </w:tc>
        <w:tc>
          <w:tcPr>
            <w:tcW w:w="900" w:type="dxa"/>
            <w:vAlign w:val="center"/>
          </w:tcPr>
          <w:p w14:paraId="35218D63" w14:textId="77777777" w:rsidR="008C39D5" w:rsidRDefault="00000000" w:rsidP="002C5F8B">
            <w:pPr>
              <w:spacing w:before="40" w:after="40"/>
              <w:jc w:val="both"/>
            </w:pPr>
            <w:r>
              <w:rPr>
                <w:rFonts w:ascii="Times New Roman" w:hAnsi="Times New Roman"/>
                <w:color w:val="000000"/>
                <w:sz w:val="20"/>
              </w:rPr>
              <w:t>3</w:t>
            </w:r>
          </w:p>
        </w:tc>
        <w:tc>
          <w:tcPr>
            <w:tcW w:w="7500" w:type="dxa"/>
            <w:vAlign w:val="center"/>
          </w:tcPr>
          <w:p w14:paraId="6339D0C0" w14:textId="77777777" w:rsidR="008C39D5" w:rsidRDefault="00000000" w:rsidP="002C5F8B">
            <w:pPr>
              <w:spacing w:before="40" w:after="40"/>
              <w:jc w:val="both"/>
            </w:pPr>
            <w:r>
              <w:rPr>
                <w:rFonts w:ascii="Times New Roman" w:hAnsi="Times New Roman"/>
                <w:color w:val="000000"/>
                <w:sz w:val="20"/>
              </w:rPr>
              <w:t>Applies mathematical normalization, Otsu thresholding, and Python scientific libraries (NumPy, OpenCV) to engineer image tensor representations.</w:t>
            </w:r>
          </w:p>
        </w:tc>
      </w:tr>
      <w:tr w:rsidR="00502F2A" w14:paraId="02BCBEB3" w14:textId="77777777">
        <w:trPr>
          <w:cantSplit/>
          <w:trHeight w:val="480"/>
          <w:jc w:val="center"/>
        </w:trPr>
        <w:tc>
          <w:tcPr>
            <w:tcW w:w="1600" w:type="dxa"/>
            <w:vAlign w:val="center"/>
          </w:tcPr>
          <w:p w14:paraId="7093A5B6" w14:textId="77777777" w:rsidR="008C39D5" w:rsidRDefault="00000000" w:rsidP="002C5F8B">
            <w:pPr>
              <w:spacing w:before="40" w:after="40"/>
              <w:jc w:val="both"/>
            </w:pPr>
            <w:r>
              <w:rPr>
                <w:rFonts w:ascii="Times New Roman" w:hAnsi="Times New Roman"/>
                <w:b/>
                <w:color w:val="000000"/>
                <w:sz w:val="20"/>
              </w:rPr>
              <w:t>CO2 — PO2, PO3, PO4</w:t>
            </w:r>
          </w:p>
        </w:tc>
        <w:tc>
          <w:tcPr>
            <w:tcW w:w="900" w:type="dxa"/>
            <w:vAlign w:val="center"/>
          </w:tcPr>
          <w:p w14:paraId="6B492689" w14:textId="77777777" w:rsidR="008C39D5" w:rsidRDefault="00000000" w:rsidP="002C5F8B">
            <w:pPr>
              <w:spacing w:before="40" w:after="40"/>
              <w:jc w:val="both"/>
            </w:pPr>
            <w:r>
              <w:rPr>
                <w:rFonts w:ascii="Times New Roman" w:hAnsi="Times New Roman"/>
                <w:color w:val="000000"/>
                <w:sz w:val="20"/>
              </w:rPr>
              <w:t>3</w:t>
            </w:r>
          </w:p>
        </w:tc>
        <w:tc>
          <w:tcPr>
            <w:tcW w:w="7500" w:type="dxa"/>
            <w:vAlign w:val="center"/>
          </w:tcPr>
          <w:p w14:paraId="70583381" w14:textId="77777777" w:rsidR="008C39D5" w:rsidRDefault="00000000" w:rsidP="002C5F8B">
            <w:pPr>
              <w:spacing w:before="40" w:after="40"/>
              <w:jc w:val="both"/>
            </w:pPr>
            <w:r>
              <w:rPr>
                <w:rFonts w:ascii="Times New Roman" w:hAnsi="Times New Roman"/>
                <w:color w:val="000000"/>
                <w:sz w:val="20"/>
              </w:rPr>
              <w:t>Formulates multi-class supervised learning, evaluates convex loss formulations, and benchmarks classical baselines against empirical criteria.</w:t>
            </w:r>
          </w:p>
        </w:tc>
      </w:tr>
      <w:tr w:rsidR="00502F2A" w14:paraId="5C23CF6E" w14:textId="77777777">
        <w:trPr>
          <w:cantSplit/>
          <w:trHeight w:val="480"/>
          <w:jc w:val="center"/>
        </w:trPr>
        <w:tc>
          <w:tcPr>
            <w:tcW w:w="1600" w:type="dxa"/>
            <w:vAlign w:val="center"/>
          </w:tcPr>
          <w:p w14:paraId="1DEC7C9F" w14:textId="77777777" w:rsidR="008C39D5" w:rsidRDefault="00000000" w:rsidP="002C5F8B">
            <w:pPr>
              <w:spacing w:before="40" w:after="40"/>
              <w:jc w:val="both"/>
            </w:pPr>
            <w:r>
              <w:rPr>
                <w:rFonts w:ascii="Times New Roman" w:hAnsi="Times New Roman"/>
                <w:b/>
                <w:color w:val="000000"/>
                <w:sz w:val="20"/>
              </w:rPr>
              <w:t>CO3 — PO3, PO5, PO11</w:t>
            </w:r>
          </w:p>
        </w:tc>
        <w:tc>
          <w:tcPr>
            <w:tcW w:w="900" w:type="dxa"/>
            <w:vAlign w:val="center"/>
          </w:tcPr>
          <w:p w14:paraId="14759DF5" w14:textId="77777777" w:rsidR="008C39D5" w:rsidRDefault="00000000" w:rsidP="002C5F8B">
            <w:pPr>
              <w:spacing w:before="40" w:after="40"/>
              <w:jc w:val="both"/>
            </w:pPr>
            <w:r>
              <w:rPr>
                <w:rFonts w:ascii="Times New Roman" w:hAnsi="Times New Roman"/>
                <w:color w:val="000000"/>
                <w:sz w:val="20"/>
              </w:rPr>
              <w:t>3</w:t>
            </w:r>
          </w:p>
        </w:tc>
        <w:tc>
          <w:tcPr>
            <w:tcW w:w="7500" w:type="dxa"/>
            <w:vAlign w:val="center"/>
          </w:tcPr>
          <w:p w14:paraId="7F398156" w14:textId="77777777" w:rsidR="008C39D5" w:rsidRDefault="00000000" w:rsidP="002C5F8B">
            <w:pPr>
              <w:spacing w:before="40" w:after="40"/>
              <w:jc w:val="both"/>
            </w:pPr>
            <w:r>
              <w:rPr>
                <w:rFonts w:ascii="Times New Roman" w:hAnsi="Times New Roman"/>
                <w:color w:val="000000"/>
                <w:sz w:val="20"/>
              </w:rPr>
              <w:t>Designs dual-block ConvNet architectures with spatial dropout and monitors gradient convergence and loss decay over training epochs.</w:t>
            </w:r>
          </w:p>
        </w:tc>
      </w:tr>
      <w:tr w:rsidR="00502F2A" w14:paraId="6426DBC5" w14:textId="77777777">
        <w:trPr>
          <w:cantSplit/>
          <w:trHeight w:val="480"/>
          <w:jc w:val="center"/>
        </w:trPr>
        <w:tc>
          <w:tcPr>
            <w:tcW w:w="1600" w:type="dxa"/>
            <w:vAlign w:val="center"/>
          </w:tcPr>
          <w:p w14:paraId="64D98D4B" w14:textId="77777777" w:rsidR="008C39D5" w:rsidRDefault="00000000" w:rsidP="002C5F8B">
            <w:pPr>
              <w:spacing w:before="40" w:after="40"/>
              <w:jc w:val="both"/>
            </w:pPr>
            <w:r>
              <w:rPr>
                <w:rFonts w:ascii="Times New Roman" w:hAnsi="Times New Roman"/>
                <w:b/>
                <w:color w:val="000000"/>
                <w:sz w:val="20"/>
              </w:rPr>
              <w:t>CO4 — PO4, PO8, PSO1</w:t>
            </w:r>
          </w:p>
        </w:tc>
        <w:tc>
          <w:tcPr>
            <w:tcW w:w="900" w:type="dxa"/>
            <w:vAlign w:val="center"/>
          </w:tcPr>
          <w:p w14:paraId="090E6A63" w14:textId="77777777" w:rsidR="008C39D5" w:rsidRDefault="00000000" w:rsidP="002C5F8B">
            <w:pPr>
              <w:spacing w:before="40" w:after="40"/>
              <w:jc w:val="both"/>
            </w:pPr>
            <w:r>
              <w:rPr>
                <w:rFonts w:ascii="Times New Roman" w:hAnsi="Times New Roman"/>
                <w:color w:val="000000"/>
                <w:sz w:val="20"/>
              </w:rPr>
              <w:t>3</w:t>
            </w:r>
          </w:p>
        </w:tc>
        <w:tc>
          <w:tcPr>
            <w:tcW w:w="7500" w:type="dxa"/>
            <w:vAlign w:val="center"/>
          </w:tcPr>
          <w:p w14:paraId="09142046" w14:textId="77777777" w:rsidR="008C39D5" w:rsidRDefault="00000000" w:rsidP="002C5F8B">
            <w:pPr>
              <w:spacing w:before="40" w:after="40"/>
              <w:jc w:val="both"/>
            </w:pPr>
            <w:r>
              <w:rPr>
                <w:rFonts w:ascii="Times New Roman" w:hAnsi="Times New Roman"/>
                <w:color w:val="000000"/>
                <w:sz w:val="20"/>
              </w:rPr>
              <w:t>Conducts empirical evaluations across 7 metrics, computes Grad-CAM activation maps, and quantifies predictive calibration via temperature scaling.</w:t>
            </w:r>
          </w:p>
        </w:tc>
      </w:tr>
      <w:tr w:rsidR="00502F2A" w14:paraId="142C30B0" w14:textId="77777777">
        <w:trPr>
          <w:cantSplit/>
          <w:trHeight w:val="480"/>
          <w:jc w:val="center"/>
        </w:trPr>
        <w:tc>
          <w:tcPr>
            <w:tcW w:w="1600" w:type="dxa"/>
            <w:vAlign w:val="center"/>
          </w:tcPr>
          <w:p w14:paraId="41C9F333" w14:textId="77777777" w:rsidR="008C39D5" w:rsidRDefault="00000000" w:rsidP="002C5F8B">
            <w:pPr>
              <w:spacing w:before="40" w:after="40"/>
              <w:jc w:val="both"/>
            </w:pPr>
            <w:r>
              <w:rPr>
                <w:rFonts w:ascii="Times New Roman" w:hAnsi="Times New Roman"/>
                <w:b/>
                <w:color w:val="000000"/>
                <w:sz w:val="20"/>
              </w:rPr>
              <w:lastRenderedPageBreak/>
              <w:t>CO — PO6, PO7</w:t>
            </w:r>
          </w:p>
        </w:tc>
        <w:tc>
          <w:tcPr>
            <w:tcW w:w="900" w:type="dxa"/>
            <w:vAlign w:val="center"/>
          </w:tcPr>
          <w:p w14:paraId="7B83D52C" w14:textId="77777777" w:rsidR="008C39D5" w:rsidRDefault="00000000" w:rsidP="002C5F8B">
            <w:pPr>
              <w:spacing w:before="40" w:after="40"/>
              <w:jc w:val="both"/>
            </w:pPr>
            <w:r>
              <w:rPr>
                <w:rFonts w:ascii="Times New Roman" w:hAnsi="Times New Roman"/>
                <w:color w:val="000000"/>
                <w:sz w:val="20"/>
              </w:rPr>
              <w:t>2</w:t>
            </w:r>
          </w:p>
        </w:tc>
        <w:tc>
          <w:tcPr>
            <w:tcW w:w="7500" w:type="dxa"/>
            <w:vAlign w:val="center"/>
          </w:tcPr>
          <w:p w14:paraId="0B95FD89" w14:textId="77777777" w:rsidR="008C39D5" w:rsidRDefault="00000000" w:rsidP="002C5F8B">
            <w:pPr>
              <w:spacing w:before="40" w:after="40"/>
              <w:jc w:val="both"/>
            </w:pPr>
            <w:r>
              <w:rPr>
                <w:rFonts w:ascii="Times New Roman" w:hAnsi="Times New Roman"/>
                <w:color w:val="000000"/>
                <w:sz w:val="20"/>
              </w:rPr>
              <w:t>Evaluates societal impact on cheque/mail automation, documents demographic data limitations, and analyzes environmental CPU compute efficiency.</w:t>
            </w:r>
          </w:p>
        </w:tc>
      </w:tr>
      <w:tr w:rsidR="00502F2A" w14:paraId="36A1C642" w14:textId="77777777">
        <w:trPr>
          <w:cantSplit/>
          <w:trHeight w:val="480"/>
          <w:jc w:val="center"/>
        </w:trPr>
        <w:tc>
          <w:tcPr>
            <w:tcW w:w="1600" w:type="dxa"/>
            <w:vAlign w:val="center"/>
          </w:tcPr>
          <w:p w14:paraId="7E548116" w14:textId="77777777" w:rsidR="008C39D5" w:rsidRDefault="00000000" w:rsidP="002C5F8B">
            <w:pPr>
              <w:spacing w:before="40" w:after="40"/>
              <w:jc w:val="both"/>
            </w:pPr>
            <w:r>
              <w:rPr>
                <w:rFonts w:ascii="Times New Roman" w:hAnsi="Times New Roman"/>
                <w:b/>
                <w:color w:val="000000"/>
                <w:sz w:val="20"/>
              </w:rPr>
              <w:t>CO — PSO1, PSO2</w:t>
            </w:r>
          </w:p>
        </w:tc>
        <w:tc>
          <w:tcPr>
            <w:tcW w:w="900" w:type="dxa"/>
            <w:vAlign w:val="center"/>
          </w:tcPr>
          <w:p w14:paraId="0AE92F31" w14:textId="77777777" w:rsidR="008C39D5" w:rsidRDefault="00000000" w:rsidP="002C5F8B">
            <w:pPr>
              <w:spacing w:before="40" w:after="40"/>
              <w:jc w:val="both"/>
            </w:pPr>
            <w:r>
              <w:rPr>
                <w:rFonts w:ascii="Times New Roman" w:hAnsi="Times New Roman"/>
                <w:color w:val="000000"/>
                <w:sz w:val="20"/>
              </w:rPr>
              <w:t>3</w:t>
            </w:r>
          </w:p>
        </w:tc>
        <w:tc>
          <w:tcPr>
            <w:tcW w:w="7500" w:type="dxa"/>
            <w:vAlign w:val="center"/>
          </w:tcPr>
          <w:p w14:paraId="2EC42A91" w14:textId="77777777" w:rsidR="008C39D5" w:rsidRDefault="00000000" w:rsidP="002C5F8B">
            <w:pPr>
              <w:spacing w:before="40" w:after="40"/>
              <w:jc w:val="both"/>
            </w:pPr>
            <w:r>
              <w:rPr>
                <w:rFonts w:ascii="Times New Roman" w:hAnsi="Times New Roman"/>
                <w:color w:val="000000"/>
                <w:sz w:val="20"/>
              </w:rPr>
              <w:t>Demonstrates end-to-end AI system deployment with integrated FastAPI backend, interactive canvas, and real-time telemetry console.</w:t>
            </w:r>
          </w:p>
        </w:tc>
      </w:tr>
    </w:tbl>
    <w:p w14:paraId="773F93B0" w14:textId="77777777" w:rsidR="00502F2A" w:rsidRDefault="00502F2A" w:rsidP="002C5F8B">
      <w:pPr>
        <w:spacing w:after="60"/>
        <w:jc w:val="both"/>
      </w:pPr>
    </w:p>
    <w:p w14:paraId="5D11AC3D" w14:textId="77777777" w:rsidR="00653BF0" w:rsidRDefault="00000000" w:rsidP="002C5F8B">
      <w:pPr>
        <w:pStyle w:val="Heading2"/>
        <w:spacing w:before="200" w:after="100" w:line="360" w:lineRule="auto"/>
        <w:jc w:val="both"/>
      </w:pPr>
      <w:r>
        <w:rPr>
          <w:rFonts w:ascii="Times New Roman" w:hAnsi="Times New Roman"/>
          <w:b/>
          <w:bCs/>
          <w:color w:val="000000"/>
        </w:rPr>
        <w:t>Programme Outcomes (NBA SAR – Tier I) – Reference with Keywords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900"/>
        <w:gridCol w:w="2700"/>
        <w:gridCol w:w="6400"/>
      </w:tblGrid>
      <w:tr w:rsidR="00653BF0" w14:paraId="4DE9599E" w14:textId="77777777">
        <w:trPr>
          <w:cantSplit/>
          <w:tblHeader/>
          <w:jc w:val="center"/>
        </w:trPr>
        <w:tc>
          <w:tcPr>
            <w:tcW w:w="900" w:type="dxa"/>
            <w:shd w:val="clear" w:color="auto" w:fill="DEEAF6"/>
            <w:vAlign w:val="center"/>
          </w:tcPr>
          <w:p w14:paraId="0A09902E" w14:textId="77777777" w:rsidR="00653BF0" w:rsidRDefault="00000000" w:rsidP="002C5F8B">
            <w:pPr>
              <w:spacing w:after="40" w:line="264" w:lineRule="auto"/>
              <w:jc w:val="both"/>
            </w:pPr>
            <w:r>
              <w:rPr>
                <w:rFonts w:ascii="Times New Roman" w:hAnsi="Times New Roman"/>
                <w:b/>
                <w:bCs/>
                <w:sz w:val="19"/>
                <w:szCs w:val="19"/>
              </w:rPr>
              <w:t>PO</w:t>
            </w:r>
          </w:p>
        </w:tc>
        <w:tc>
          <w:tcPr>
            <w:tcW w:w="2700" w:type="dxa"/>
            <w:shd w:val="clear" w:color="auto" w:fill="DEEAF6"/>
            <w:vAlign w:val="center"/>
          </w:tcPr>
          <w:p w14:paraId="2BECFD65" w14:textId="77777777" w:rsidR="00653BF0" w:rsidRDefault="00000000" w:rsidP="002C5F8B">
            <w:pPr>
              <w:spacing w:after="40" w:line="264" w:lineRule="auto"/>
              <w:jc w:val="both"/>
            </w:pPr>
            <w:r>
              <w:rPr>
                <w:rFonts w:ascii="Times New Roman" w:hAnsi="Times New Roman"/>
                <w:b/>
                <w:bCs/>
                <w:sz w:val="19"/>
                <w:szCs w:val="19"/>
              </w:rPr>
              <w:t>Graduate Attribute</w:t>
            </w:r>
          </w:p>
        </w:tc>
        <w:tc>
          <w:tcPr>
            <w:tcW w:w="6400" w:type="dxa"/>
            <w:shd w:val="clear" w:color="auto" w:fill="DEEAF6"/>
            <w:vAlign w:val="center"/>
          </w:tcPr>
          <w:p w14:paraId="3DC1C683" w14:textId="77777777" w:rsidR="00653BF0" w:rsidRDefault="00000000" w:rsidP="002C5F8B">
            <w:pPr>
              <w:spacing w:after="40" w:line="264" w:lineRule="auto"/>
              <w:jc w:val="both"/>
            </w:pPr>
            <w:r>
              <w:rPr>
                <w:rFonts w:ascii="Times New Roman" w:hAnsi="Times New Roman"/>
                <w:b/>
                <w:bCs/>
                <w:sz w:val="19"/>
                <w:szCs w:val="19"/>
              </w:rPr>
              <w:t>Keywords for Mapping and Justification</w:t>
            </w:r>
          </w:p>
        </w:tc>
      </w:tr>
      <w:tr w:rsidR="00653BF0" w14:paraId="637D20A5" w14:textId="77777777">
        <w:trPr>
          <w:cantSplit/>
          <w:jc w:val="center"/>
        </w:trPr>
        <w:tc>
          <w:tcPr>
            <w:tcW w:w="900" w:type="dxa"/>
            <w:vAlign w:val="center"/>
          </w:tcPr>
          <w:p w14:paraId="0C1FEDED" w14:textId="77777777" w:rsidR="00653BF0" w:rsidRDefault="00000000" w:rsidP="002C5F8B">
            <w:pPr>
              <w:spacing w:after="40" w:line="264" w:lineRule="auto"/>
              <w:jc w:val="both"/>
            </w:pPr>
            <w:r>
              <w:rPr>
                <w:rFonts w:ascii="Times New Roman" w:hAnsi="Times New Roman"/>
                <w:b/>
                <w:bCs/>
                <w:sz w:val="19"/>
                <w:szCs w:val="19"/>
              </w:rPr>
              <w:t>PO1</w:t>
            </w:r>
          </w:p>
        </w:tc>
        <w:tc>
          <w:tcPr>
            <w:tcW w:w="2700" w:type="dxa"/>
            <w:vAlign w:val="center"/>
          </w:tcPr>
          <w:p w14:paraId="3FF74350" w14:textId="77777777" w:rsidR="00653BF0" w:rsidRDefault="00000000" w:rsidP="002C5F8B">
            <w:pPr>
              <w:spacing w:after="40" w:line="264" w:lineRule="auto"/>
              <w:jc w:val="both"/>
            </w:pPr>
            <w:r>
              <w:rPr>
                <w:rFonts w:ascii="Times New Roman" w:hAnsi="Times New Roman"/>
                <w:sz w:val="19"/>
                <w:szCs w:val="19"/>
              </w:rPr>
              <w:t>Engineering Knowledge</w:t>
            </w:r>
          </w:p>
        </w:tc>
        <w:tc>
          <w:tcPr>
            <w:tcW w:w="6400" w:type="dxa"/>
            <w:vAlign w:val="center"/>
          </w:tcPr>
          <w:p w14:paraId="0BDE1FF8" w14:textId="77777777" w:rsidR="00653BF0" w:rsidRDefault="00000000" w:rsidP="002C5F8B">
            <w:pPr>
              <w:spacing w:after="40" w:line="264" w:lineRule="auto"/>
              <w:jc w:val="both"/>
            </w:pPr>
            <w:r>
              <w:rPr>
                <w:rFonts w:ascii="Times New Roman" w:hAnsi="Times New Roman"/>
                <w:sz w:val="19"/>
                <w:szCs w:val="19"/>
              </w:rPr>
              <w:t>Apply knowledge of mathematics, natural science, computing, engineering fundamentals and specialisation; conceptual models</w:t>
            </w:r>
          </w:p>
        </w:tc>
      </w:tr>
      <w:tr w:rsidR="00653BF0" w14:paraId="43777B43" w14:textId="77777777">
        <w:trPr>
          <w:cantSplit/>
          <w:jc w:val="center"/>
        </w:trPr>
        <w:tc>
          <w:tcPr>
            <w:tcW w:w="900" w:type="dxa"/>
            <w:vAlign w:val="center"/>
          </w:tcPr>
          <w:p w14:paraId="525A3295" w14:textId="77777777" w:rsidR="00653BF0" w:rsidRDefault="00000000" w:rsidP="002C5F8B">
            <w:pPr>
              <w:spacing w:after="40" w:line="264" w:lineRule="auto"/>
              <w:jc w:val="both"/>
            </w:pPr>
            <w:r>
              <w:rPr>
                <w:rFonts w:ascii="Times New Roman" w:hAnsi="Times New Roman"/>
                <w:b/>
                <w:bCs/>
                <w:sz w:val="19"/>
                <w:szCs w:val="19"/>
              </w:rPr>
              <w:t>PO2</w:t>
            </w:r>
          </w:p>
        </w:tc>
        <w:tc>
          <w:tcPr>
            <w:tcW w:w="2700" w:type="dxa"/>
            <w:vAlign w:val="center"/>
          </w:tcPr>
          <w:p w14:paraId="69535365" w14:textId="77777777" w:rsidR="00653BF0" w:rsidRDefault="00000000" w:rsidP="002C5F8B">
            <w:pPr>
              <w:spacing w:after="40" w:line="264" w:lineRule="auto"/>
              <w:jc w:val="both"/>
            </w:pPr>
            <w:r>
              <w:rPr>
                <w:rFonts w:ascii="Times New Roman" w:hAnsi="Times New Roman"/>
                <w:sz w:val="19"/>
                <w:szCs w:val="19"/>
              </w:rPr>
              <w:t>Problem Analysis</w:t>
            </w:r>
          </w:p>
        </w:tc>
        <w:tc>
          <w:tcPr>
            <w:tcW w:w="6400" w:type="dxa"/>
            <w:vAlign w:val="center"/>
          </w:tcPr>
          <w:p w14:paraId="3CB33EA8" w14:textId="77777777" w:rsidR="00653BF0" w:rsidRDefault="00000000" w:rsidP="002C5F8B">
            <w:pPr>
              <w:spacing w:after="40" w:line="264" w:lineRule="auto"/>
              <w:jc w:val="both"/>
            </w:pPr>
            <w:r>
              <w:rPr>
                <w:rFonts w:ascii="Times New Roman" w:hAnsi="Times New Roman"/>
                <w:sz w:val="19"/>
                <w:szCs w:val="19"/>
              </w:rPr>
              <w:t>Identify, formulate, review literature, analyse complex problems, first principles, substantiated conclusions, sustainable development</w:t>
            </w:r>
          </w:p>
        </w:tc>
      </w:tr>
      <w:tr w:rsidR="00653BF0" w14:paraId="2C56560B" w14:textId="77777777">
        <w:trPr>
          <w:cantSplit/>
          <w:jc w:val="center"/>
        </w:trPr>
        <w:tc>
          <w:tcPr>
            <w:tcW w:w="900" w:type="dxa"/>
            <w:vAlign w:val="center"/>
          </w:tcPr>
          <w:p w14:paraId="59C09713" w14:textId="77777777" w:rsidR="00653BF0" w:rsidRDefault="00000000" w:rsidP="002C5F8B">
            <w:pPr>
              <w:spacing w:after="40" w:line="264" w:lineRule="auto"/>
              <w:jc w:val="both"/>
            </w:pPr>
            <w:r>
              <w:rPr>
                <w:rFonts w:ascii="Times New Roman" w:hAnsi="Times New Roman"/>
                <w:b/>
                <w:bCs/>
                <w:sz w:val="19"/>
                <w:szCs w:val="19"/>
              </w:rPr>
              <w:t>PO3</w:t>
            </w:r>
          </w:p>
        </w:tc>
        <w:tc>
          <w:tcPr>
            <w:tcW w:w="2700" w:type="dxa"/>
            <w:vAlign w:val="center"/>
          </w:tcPr>
          <w:p w14:paraId="4C7096A8" w14:textId="77777777" w:rsidR="00653BF0" w:rsidRDefault="00000000" w:rsidP="002C5F8B">
            <w:pPr>
              <w:spacing w:after="40" w:line="264" w:lineRule="auto"/>
              <w:jc w:val="both"/>
            </w:pPr>
            <w:r>
              <w:rPr>
                <w:rFonts w:ascii="Times New Roman" w:hAnsi="Times New Roman"/>
                <w:sz w:val="19"/>
                <w:szCs w:val="19"/>
              </w:rPr>
              <w:t>Design / Development of Solutions</w:t>
            </w:r>
          </w:p>
        </w:tc>
        <w:tc>
          <w:tcPr>
            <w:tcW w:w="6400" w:type="dxa"/>
            <w:vAlign w:val="center"/>
          </w:tcPr>
          <w:p w14:paraId="1650944F" w14:textId="77777777" w:rsidR="00653BF0" w:rsidRDefault="00000000" w:rsidP="002C5F8B">
            <w:pPr>
              <w:spacing w:after="40" w:line="264" w:lineRule="auto"/>
              <w:jc w:val="both"/>
            </w:pPr>
            <w:r>
              <w:rPr>
                <w:rFonts w:ascii="Times New Roman" w:hAnsi="Times New Roman"/>
                <w:sz w:val="19"/>
                <w:szCs w:val="19"/>
              </w:rPr>
              <w:t>Design systems, components or processes for specified needs; public health and safety, whole-life cost, net zero carbon, culture, society, environment</w:t>
            </w:r>
          </w:p>
        </w:tc>
      </w:tr>
      <w:tr w:rsidR="00653BF0" w14:paraId="5856922E" w14:textId="77777777">
        <w:trPr>
          <w:cantSplit/>
          <w:jc w:val="center"/>
        </w:trPr>
        <w:tc>
          <w:tcPr>
            <w:tcW w:w="900" w:type="dxa"/>
            <w:vAlign w:val="center"/>
          </w:tcPr>
          <w:p w14:paraId="072FB872" w14:textId="77777777" w:rsidR="00653BF0" w:rsidRDefault="00000000" w:rsidP="002C5F8B">
            <w:pPr>
              <w:spacing w:after="40" w:line="264" w:lineRule="auto"/>
              <w:jc w:val="both"/>
            </w:pPr>
            <w:r>
              <w:rPr>
                <w:rFonts w:ascii="Times New Roman" w:hAnsi="Times New Roman"/>
                <w:b/>
                <w:bCs/>
                <w:sz w:val="19"/>
                <w:szCs w:val="19"/>
              </w:rPr>
              <w:t>PO4</w:t>
            </w:r>
          </w:p>
        </w:tc>
        <w:tc>
          <w:tcPr>
            <w:tcW w:w="2700" w:type="dxa"/>
            <w:vAlign w:val="center"/>
          </w:tcPr>
          <w:p w14:paraId="4CC395BA" w14:textId="77777777" w:rsidR="00653BF0" w:rsidRDefault="00000000" w:rsidP="002C5F8B">
            <w:pPr>
              <w:spacing w:after="40" w:line="264" w:lineRule="auto"/>
              <w:jc w:val="both"/>
            </w:pPr>
            <w:r>
              <w:rPr>
                <w:rFonts w:ascii="Times New Roman" w:hAnsi="Times New Roman"/>
                <w:sz w:val="19"/>
                <w:szCs w:val="19"/>
              </w:rPr>
              <w:t>Conduct Investigations of Complex Problems</w:t>
            </w:r>
          </w:p>
        </w:tc>
        <w:tc>
          <w:tcPr>
            <w:tcW w:w="6400" w:type="dxa"/>
            <w:vAlign w:val="center"/>
          </w:tcPr>
          <w:p w14:paraId="0653CFC6" w14:textId="77777777" w:rsidR="00653BF0" w:rsidRDefault="00000000" w:rsidP="002C5F8B">
            <w:pPr>
              <w:spacing w:after="40" w:line="264" w:lineRule="auto"/>
              <w:jc w:val="both"/>
            </w:pPr>
            <w:r>
              <w:rPr>
                <w:rFonts w:ascii="Times New Roman" w:hAnsi="Times New Roman"/>
                <w:sz w:val="19"/>
                <w:szCs w:val="19"/>
              </w:rPr>
              <w:t>Research-based methods, design of experiments, data analysis and interpretation, synthesis of information, valid conclusions</w:t>
            </w:r>
          </w:p>
        </w:tc>
      </w:tr>
      <w:tr w:rsidR="00653BF0" w14:paraId="4107277F" w14:textId="77777777">
        <w:trPr>
          <w:cantSplit/>
          <w:jc w:val="center"/>
        </w:trPr>
        <w:tc>
          <w:tcPr>
            <w:tcW w:w="900" w:type="dxa"/>
            <w:vAlign w:val="center"/>
          </w:tcPr>
          <w:p w14:paraId="0C32D1D8" w14:textId="77777777" w:rsidR="00653BF0" w:rsidRDefault="00000000" w:rsidP="002C5F8B">
            <w:pPr>
              <w:spacing w:after="40" w:line="264" w:lineRule="auto"/>
              <w:jc w:val="both"/>
            </w:pPr>
            <w:r>
              <w:rPr>
                <w:rFonts w:ascii="Times New Roman" w:hAnsi="Times New Roman"/>
                <w:b/>
                <w:bCs/>
                <w:sz w:val="19"/>
                <w:szCs w:val="19"/>
              </w:rPr>
              <w:t>PO5</w:t>
            </w:r>
          </w:p>
        </w:tc>
        <w:tc>
          <w:tcPr>
            <w:tcW w:w="2700" w:type="dxa"/>
            <w:vAlign w:val="center"/>
          </w:tcPr>
          <w:p w14:paraId="14A90ADC" w14:textId="77777777" w:rsidR="00653BF0" w:rsidRDefault="00000000" w:rsidP="002C5F8B">
            <w:pPr>
              <w:spacing w:after="40" w:line="264" w:lineRule="auto"/>
              <w:jc w:val="both"/>
            </w:pPr>
            <w:r>
              <w:rPr>
                <w:rFonts w:ascii="Times New Roman" w:hAnsi="Times New Roman"/>
                <w:sz w:val="19"/>
                <w:szCs w:val="19"/>
              </w:rPr>
              <w:t>Engineering Tool Usage</w:t>
            </w:r>
          </w:p>
        </w:tc>
        <w:tc>
          <w:tcPr>
            <w:tcW w:w="6400" w:type="dxa"/>
            <w:vAlign w:val="center"/>
          </w:tcPr>
          <w:p w14:paraId="34126706" w14:textId="77777777" w:rsidR="00653BF0" w:rsidRDefault="00000000" w:rsidP="002C5F8B">
            <w:pPr>
              <w:spacing w:after="40" w:line="264" w:lineRule="auto"/>
              <w:jc w:val="both"/>
            </w:pPr>
            <w:r>
              <w:rPr>
                <w:rFonts w:ascii="Times New Roman" w:hAnsi="Times New Roman"/>
                <w:sz w:val="19"/>
                <w:szCs w:val="19"/>
              </w:rPr>
              <w:t>Create, select and apply techniques, resources, modern engineering and IT tools; prediction, modelling, simulation; recognise limitations</w:t>
            </w:r>
          </w:p>
        </w:tc>
      </w:tr>
      <w:tr w:rsidR="00653BF0" w14:paraId="3D15E670" w14:textId="77777777">
        <w:trPr>
          <w:cantSplit/>
          <w:jc w:val="center"/>
        </w:trPr>
        <w:tc>
          <w:tcPr>
            <w:tcW w:w="900" w:type="dxa"/>
            <w:vAlign w:val="center"/>
          </w:tcPr>
          <w:p w14:paraId="4A831691" w14:textId="77777777" w:rsidR="00653BF0" w:rsidRDefault="00000000" w:rsidP="002C5F8B">
            <w:pPr>
              <w:spacing w:after="40" w:line="264" w:lineRule="auto"/>
              <w:jc w:val="both"/>
            </w:pPr>
            <w:r>
              <w:rPr>
                <w:rFonts w:ascii="Times New Roman" w:hAnsi="Times New Roman"/>
                <w:b/>
                <w:bCs/>
                <w:sz w:val="19"/>
                <w:szCs w:val="19"/>
              </w:rPr>
              <w:t>PO6</w:t>
            </w:r>
          </w:p>
        </w:tc>
        <w:tc>
          <w:tcPr>
            <w:tcW w:w="2700" w:type="dxa"/>
            <w:vAlign w:val="center"/>
          </w:tcPr>
          <w:p w14:paraId="220593F1" w14:textId="77777777" w:rsidR="00653BF0" w:rsidRDefault="00000000" w:rsidP="002C5F8B">
            <w:pPr>
              <w:spacing w:after="40" w:line="264" w:lineRule="auto"/>
              <w:jc w:val="both"/>
            </w:pPr>
            <w:r>
              <w:rPr>
                <w:rFonts w:ascii="Times New Roman" w:hAnsi="Times New Roman"/>
                <w:sz w:val="19"/>
                <w:szCs w:val="19"/>
              </w:rPr>
              <w:t>The Engineer and The World</w:t>
            </w:r>
          </w:p>
        </w:tc>
        <w:tc>
          <w:tcPr>
            <w:tcW w:w="6400" w:type="dxa"/>
            <w:vAlign w:val="center"/>
          </w:tcPr>
          <w:p w14:paraId="4B09412B" w14:textId="77777777" w:rsidR="00653BF0" w:rsidRDefault="00000000" w:rsidP="002C5F8B">
            <w:pPr>
              <w:spacing w:after="40" w:line="264" w:lineRule="auto"/>
              <w:jc w:val="both"/>
            </w:pPr>
            <w:r>
              <w:rPr>
                <w:rFonts w:ascii="Times New Roman" w:hAnsi="Times New Roman"/>
                <w:sz w:val="19"/>
                <w:szCs w:val="19"/>
              </w:rPr>
              <w:t>Societal, environmental, health, safety, legal, cultural and economic impact; sustainability; UN SDGs</w:t>
            </w:r>
          </w:p>
        </w:tc>
      </w:tr>
      <w:tr w:rsidR="00653BF0" w14:paraId="7687DA11" w14:textId="77777777">
        <w:trPr>
          <w:cantSplit/>
          <w:jc w:val="center"/>
        </w:trPr>
        <w:tc>
          <w:tcPr>
            <w:tcW w:w="900" w:type="dxa"/>
            <w:vAlign w:val="center"/>
          </w:tcPr>
          <w:p w14:paraId="0C362C09" w14:textId="77777777" w:rsidR="00653BF0" w:rsidRDefault="00000000" w:rsidP="002C5F8B">
            <w:pPr>
              <w:spacing w:after="40" w:line="264" w:lineRule="auto"/>
              <w:jc w:val="both"/>
            </w:pPr>
            <w:r>
              <w:rPr>
                <w:rFonts w:ascii="Times New Roman" w:hAnsi="Times New Roman"/>
                <w:b/>
                <w:bCs/>
                <w:sz w:val="19"/>
                <w:szCs w:val="19"/>
              </w:rPr>
              <w:t>PO7</w:t>
            </w:r>
          </w:p>
        </w:tc>
        <w:tc>
          <w:tcPr>
            <w:tcW w:w="2700" w:type="dxa"/>
            <w:vAlign w:val="center"/>
          </w:tcPr>
          <w:p w14:paraId="1544047A" w14:textId="77777777" w:rsidR="00653BF0" w:rsidRDefault="00000000" w:rsidP="002C5F8B">
            <w:pPr>
              <w:spacing w:after="40" w:line="264" w:lineRule="auto"/>
              <w:jc w:val="both"/>
            </w:pPr>
            <w:r>
              <w:rPr>
                <w:rFonts w:ascii="Times New Roman" w:hAnsi="Times New Roman"/>
                <w:sz w:val="19"/>
                <w:szCs w:val="19"/>
              </w:rPr>
              <w:t>Ethics</w:t>
            </w:r>
          </w:p>
        </w:tc>
        <w:tc>
          <w:tcPr>
            <w:tcW w:w="6400" w:type="dxa"/>
            <w:vAlign w:val="center"/>
          </w:tcPr>
          <w:p w14:paraId="6D6C806D" w14:textId="77777777" w:rsidR="00653BF0" w:rsidRDefault="00000000" w:rsidP="002C5F8B">
            <w:pPr>
              <w:spacing w:after="40" w:line="264" w:lineRule="auto"/>
              <w:jc w:val="both"/>
            </w:pPr>
            <w:r>
              <w:rPr>
                <w:rFonts w:ascii="Times New Roman" w:hAnsi="Times New Roman"/>
                <w:sz w:val="19"/>
                <w:szCs w:val="19"/>
              </w:rPr>
              <w:t>Ethical principles, professional ethics and norms, human values, diversity and inclusion, national and international laws, IPR, data privacy</w:t>
            </w:r>
          </w:p>
        </w:tc>
      </w:tr>
      <w:tr w:rsidR="00653BF0" w14:paraId="4C75B3FC" w14:textId="77777777">
        <w:trPr>
          <w:cantSplit/>
          <w:jc w:val="center"/>
        </w:trPr>
        <w:tc>
          <w:tcPr>
            <w:tcW w:w="900" w:type="dxa"/>
            <w:vAlign w:val="center"/>
          </w:tcPr>
          <w:p w14:paraId="54C5C3C6" w14:textId="77777777" w:rsidR="00653BF0" w:rsidRDefault="00000000" w:rsidP="002C5F8B">
            <w:pPr>
              <w:spacing w:after="40" w:line="264" w:lineRule="auto"/>
              <w:jc w:val="both"/>
            </w:pPr>
            <w:r>
              <w:rPr>
                <w:rFonts w:ascii="Times New Roman" w:hAnsi="Times New Roman"/>
                <w:b/>
                <w:bCs/>
                <w:sz w:val="19"/>
                <w:szCs w:val="19"/>
              </w:rPr>
              <w:t>PO8</w:t>
            </w:r>
          </w:p>
        </w:tc>
        <w:tc>
          <w:tcPr>
            <w:tcW w:w="2700" w:type="dxa"/>
            <w:vAlign w:val="center"/>
          </w:tcPr>
          <w:p w14:paraId="41F457AC" w14:textId="77777777" w:rsidR="00653BF0" w:rsidRDefault="00000000" w:rsidP="002C5F8B">
            <w:pPr>
              <w:spacing w:after="40" w:line="264" w:lineRule="auto"/>
              <w:jc w:val="both"/>
            </w:pPr>
            <w:r>
              <w:rPr>
                <w:rFonts w:ascii="Times New Roman" w:hAnsi="Times New Roman"/>
                <w:sz w:val="19"/>
                <w:szCs w:val="19"/>
              </w:rPr>
              <w:t>Individual and Collaborative Team Work</w:t>
            </w:r>
          </w:p>
        </w:tc>
        <w:tc>
          <w:tcPr>
            <w:tcW w:w="6400" w:type="dxa"/>
            <w:vAlign w:val="center"/>
          </w:tcPr>
          <w:p w14:paraId="55D44C08" w14:textId="77777777" w:rsidR="00653BF0" w:rsidRDefault="00000000" w:rsidP="002C5F8B">
            <w:pPr>
              <w:spacing w:after="40" w:line="264" w:lineRule="auto"/>
              <w:jc w:val="both"/>
            </w:pPr>
            <w:r>
              <w:rPr>
                <w:rFonts w:ascii="Times New Roman" w:hAnsi="Times New Roman"/>
                <w:sz w:val="19"/>
                <w:szCs w:val="19"/>
              </w:rPr>
              <w:t>Function effectively as individual, member or leader; diverse, multidisciplinary, multicultural teams; collaboration</w:t>
            </w:r>
          </w:p>
        </w:tc>
      </w:tr>
      <w:tr w:rsidR="00653BF0" w14:paraId="24E61D22" w14:textId="77777777">
        <w:trPr>
          <w:cantSplit/>
          <w:jc w:val="center"/>
        </w:trPr>
        <w:tc>
          <w:tcPr>
            <w:tcW w:w="900" w:type="dxa"/>
            <w:vAlign w:val="center"/>
          </w:tcPr>
          <w:p w14:paraId="5A86A5A9" w14:textId="77777777" w:rsidR="00653BF0" w:rsidRDefault="00000000" w:rsidP="002C5F8B">
            <w:pPr>
              <w:spacing w:after="40" w:line="264" w:lineRule="auto"/>
              <w:jc w:val="both"/>
            </w:pPr>
            <w:r>
              <w:rPr>
                <w:rFonts w:ascii="Times New Roman" w:hAnsi="Times New Roman"/>
                <w:b/>
                <w:bCs/>
                <w:sz w:val="19"/>
                <w:szCs w:val="19"/>
              </w:rPr>
              <w:t>PO9</w:t>
            </w:r>
          </w:p>
        </w:tc>
        <w:tc>
          <w:tcPr>
            <w:tcW w:w="2700" w:type="dxa"/>
            <w:vAlign w:val="center"/>
          </w:tcPr>
          <w:p w14:paraId="7A8E196F" w14:textId="77777777" w:rsidR="00653BF0" w:rsidRDefault="00000000" w:rsidP="002C5F8B">
            <w:pPr>
              <w:spacing w:after="40" w:line="264" w:lineRule="auto"/>
              <w:jc w:val="both"/>
            </w:pPr>
            <w:r>
              <w:rPr>
                <w:rFonts w:ascii="Times New Roman" w:hAnsi="Times New Roman"/>
                <w:sz w:val="19"/>
                <w:szCs w:val="19"/>
              </w:rPr>
              <w:t>Communication</w:t>
            </w:r>
          </w:p>
        </w:tc>
        <w:tc>
          <w:tcPr>
            <w:tcW w:w="6400" w:type="dxa"/>
            <w:vAlign w:val="center"/>
          </w:tcPr>
          <w:p w14:paraId="3872BDBF" w14:textId="77777777" w:rsidR="00653BF0" w:rsidRDefault="00000000" w:rsidP="002C5F8B">
            <w:pPr>
              <w:spacing w:after="40" w:line="264" w:lineRule="auto"/>
              <w:jc w:val="both"/>
            </w:pPr>
            <w:r>
              <w:rPr>
                <w:rFonts w:ascii="Times New Roman" w:hAnsi="Times New Roman"/>
                <w:sz w:val="19"/>
                <w:szCs w:val="19"/>
              </w:rPr>
              <w:t>Communicate effectively and inclusively; comprehend and write reports, design documentation, presentations; clear instructions</w:t>
            </w:r>
          </w:p>
        </w:tc>
      </w:tr>
      <w:tr w:rsidR="00653BF0" w14:paraId="698260F5" w14:textId="77777777">
        <w:trPr>
          <w:cantSplit/>
          <w:jc w:val="center"/>
        </w:trPr>
        <w:tc>
          <w:tcPr>
            <w:tcW w:w="900" w:type="dxa"/>
            <w:vAlign w:val="center"/>
          </w:tcPr>
          <w:p w14:paraId="2AF8658A" w14:textId="77777777" w:rsidR="00653BF0" w:rsidRDefault="00000000" w:rsidP="002C5F8B">
            <w:pPr>
              <w:spacing w:after="40" w:line="264" w:lineRule="auto"/>
              <w:jc w:val="both"/>
            </w:pPr>
            <w:r>
              <w:rPr>
                <w:rFonts w:ascii="Times New Roman" w:hAnsi="Times New Roman"/>
                <w:b/>
                <w:bCs/>
                <w:sz w:val="19"/>
                <w:szCs w:val="19"/>
              </w:rPr>
              <w:t>PO10</w:t>
            </w:r>
          </w:p>
        </w:tc>
        <w:tc>
          <w:tcPr>
            <w:tcW w:w="2700" w:type="dxa"/>
            <w:vAlign w:val="center"/>
          </w:tcPr>
          <w:p w14:paraId="165C1DDA" w14:textId="77777777" w:rsidR="00653BF0" w:rsidRDefault="00000000" w:rsidP="002C5F8B">
            <w:pPr>
              <w:spacing w:after="40" w:line="264" w:lineRule="auto"/>
              <w:jc w:val="both"/>
            </w:pPr>
            <w:r>
              <w:rPr>
                <w:rFonts w:ascii="Times New Roman" w:hAnsi="Times New Roman"/>
                <w:sz w:val="19"/>
                <w:szCs w:val="19"/>
              </w:rPr>
              <w:t>Project Management and Finance</w:t>
            </w:r>
          </w:p>
        </w:tc>
        <w:tc>
          <w:tcPr>
            <w:tcW w:w="6400" w:type="dxa"/>
            <w:vAlign w:val="center"/>
          </w:tcPr>
          <w:p w14:paraId="66F1E8F1" w14:textId="77777777" w:rsidR="00653BF0" w:rsidRDefault="00000000" w:rsidP="002C5F8B">
            <w:pPr>
              <w:spacing w:after="40" w:line="264" w:lineRule="auto"/>
              <w:jc w:val="both"/>
            </w:pPr>
            <w:r>
              <w:rPr>
                <w:rFonts w:ascii="Times New Roman" w:hAnsi="Times New Roman"/>
                <w:sz w:val="19"/>
                <w:szCs w:val="19"/>
              </w:rPr>
              <w:t>Engineering management principles, economic decision-making, planning, scheduling, costing, risk; manage projects as member or leader</w:t>
            </w:r>
          </w:p>
        </w:tc>
      </w:tr>
      <w:tr w:rsidR="00653BF0" w14:paraId="432430A6" w14:textId="77777777">
        <w:trPr>
          <w:cantSplit/>
          <w:jc w:val="center"/>
        </w:trPr>
        <w:tc>
          <w:tcPr>
            <w:tcW w:w="900" w:type="dxa"/>
            <w:vAlign w:val="center"/>
          </w:tcPr>
          <w:p w14:paraId="49CE7710" w14:textId="77777777" w:rsidR="00653BF0" w:rsidRDefault="00000000" w:rsidP="002C5F8B">
            <w:pPr>
              <w:spacing w:after="40" w:line="264" w:lineRule="auto"/>
              <w:jc w:val="both"/>
            </w:pPr>
            <w:r>
              <w:rPr>
                <w:rFonts w:ascii="Times New Roman" w:hAnsi="Times New Roman"/>
                <w:b/>
                <w:bCs/>
                <w:sz w:val="19"/>
                <w:szCs w:val="19"/>
              </w:rPr>
              <w:t>PO11</w:t>
            </w:r>
          </w:p>
        </w:tc>
        <w:tc>
          <w:tcPr>
            <w:tcW w:w="2700" w:type="dxa"/>
            <w:vAlign w:val="center"/>
          </w:tcPr>
          <w:p w14:paraId="10BA7569" w14:textId="77777777" w:rsidR="00653BF0" w:rsidRDefault="00000000" w:rsidP="002C5F8B">
            <w:pPr>
              <w:spacing w:after="40" w:line="264" w:lineRule="auto"/>
              <w:jc w:val="both"/>
            </w:pPr>
            <w:r>
              <w:rPr>
                <w:rFonts w:ascii="Times New Roman" w:hAnsi="Times New Roman"/>
                <w:sz w:val="19"/>
                <w:szCs w:val="19"/>
              </w:rPr>
              <w:t>Life-Long Learning</w:t>
            </w:r>
          </w:p>
        </w:tc>
        <w:tc>
          <w:tcPr>
            <w:tcW w:w="6400" w:type="dxa"/>
            <w:vAlign w:val="center"/>
          </w:tcPr>
          <w:p w14:paraId="5C36F364" w14:textId="77777777" w:rsidR="00653BF0" w:rsidRDefault="00000000" w:rsidP="002C5F8B">
            <w:pPr>
              <w:spacing w:after="40" w:line="264" w:lineRule="auto"/>
              <w:jc w:val="both"/>
            </w:pPr>
            <w:r>
              <w:rPr>
                <w:rFonts w:ascii="Times New Roman" w:hAnsi="Times New Roman"/>
                <w:sz w:val="19"/>
                <w:szCs w:val="19"/>
              </w:rPr>
              <w:t>Recognise the need for independent learning, adaptability to new and emerging technologies, critical thinking, broadest context of technological change</w:t>
            </w:r>
          </w:p>
        </w:tc>
      </w:tr>
    </w:tbl>
    <w:p w14:paraId="5E6B2AAB" w14:textId="77777777" w:rsidR="00653BF0" w:rsidRDefault="00653BF0" w:rsidP="002C5F8B">
      <w:pPr>
        <w:spacing w:after="60"/>
        <w:jc w:val="both"/>
      </w:pP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200"/>
        <w:gridCol w:w="8800"/>
      </w:tblGrid>
      <w:tr w:rsidR="00653BF0" w14:paraId="76C727BD" w14:textId="77777777">
        <w:trPr>
          <w:cantSplit/>
          <w:tblHeader/>
          <w:jc w:val="center"/>
        </w:trPr>
        <w:tc>
          <w:tcPr>
            <w:tcW w:w="1200" w:type="dxa"/>
            <w:shd w:val="clear" w:color="auto" w:fill="DEEAF6"/>
            <w:vAlign w:val="center"/>
          </w:tcPr>
          <w:p w14:paraId="5050BE35" w14:textId="77777777" w:rsidR="00653BF0" w:rsidRDefault="00000000" w:rsidP="002C5F8B">
            <w:pPr>
              <w:keepNext/>
              <w:spacing w:after="40" w:line="264" w:lineRule="auto"/>
              <w:jc w:val="both"/>
            </w:pPr>
            <w:r>
              <w:rPr>
                <w:rFonts w:ascii="Times New Roman" w:hAnsi="Times New Roman"/>
                <w:b/>
                <w:bCs/>
                <w:sz w:val="21"/>
                <w:szCs w:val="21"/>
              </w:rPr>
              <w:t>PSO</w:t>
            </w:r>
          </w:p>
        </w:tc>
        <w:tc>
          <w:tcPr>
            <w:tcW w:w="8800" w:type="dxa"/>
            <w:shd w:val="clear" w:color="auto" w:fill="DEEAF6"/>
            <w:vAlign w:val="center"/>
          </w:tcPr>
          <w:p w14:paraId="449DDA29" w14:textId="77777777" w:rsidR="00653BF0" w:rsidRDefault="00000000" w:rsidP="002C5F8B">
            <w:pPr>
              <w:keepNext/>
              <w:spacing w:after="40" w:line="264" w:lineRule="auto"/>
              <w:jc w:val="both"/>
            </w:pPr>
            <w:r>
              <w:rPr>
                <w:rFonts w:ascii="Times New Roman" w:hAnsi="Times New Roman"/>
                <w:b/>
                <w:bCs/>
                <w:sz w:val="21"/>
                <w:szCs w:val="21"/>
              </w:rPr>
              <w:t>Programme Specific Outcome (copy from the department’s approved PSOs)</w:t>
            </w:r>
          </w:p>
        </w:tc>
      </w:tr>
      <w:tr w:rsidR="00653BF0" w14:paraId="355836AF" w14:textId="77777777">
        <w:trPr>
          <w:cantSplit/>
          <w:trHeight w:val="480"/>
          <w:jc w:val="center"/>
        </w:trPr>
        <w:tc>
          <w:tcPr>
            <w:tcW w:w="1200" w:type="dxa"/>
            <w:vAlign w:val="center"/>
          </w:tcPr>
          <w:p w14:paraId="514C7D7D" w14:textId="77777777" w:rsidR="00653BF0" w:rsidRDefault="00000000" w:rsidP="002C5F8B">
            <w:pPr>
              <w:keepNext/>
              <w:spacing w:after="40" w:line="264" w:lineRule="auto"/>
              <w:jc w:val="both"/>
            </w:pPr>
            <w:r>
              <w:rPr>
                <w:rFonts w:ascii="Times New Roman" w:hAnsi="Times New Roman"/>
                <w:sz w:val="21"/>
                <w:szCs w:val="21"/>
              </w:rPr>
              <w:t>PSO1</w:t>
            </w:r>
          </w:p>
        </w:tc>
        <w:tc>
          <w:tcPr>
            <w:tcW w:w="8800" w:type="dxa"/>
            <w:vAlign w:val="center"/>
          </w:tcPr>
          <w:p w14:paraId="7E76F9C0" w14:textId="77777777" w:rsidR="00653BF0" w:rsidRDefault="00653BF0" w:rsidP="002C5F8B">
            <w:pPr>
              <w:keepNext/>
              <w:spacing w:after="40" w:line="264" w:lineRule="auto"/>
              <w:jc w:val="both"/>
            </w:pPr>
          </w:p>
        </w:tc>
      </w:tr>
      <w:tr w:rsidR="00653BF0" w14:paraId="769FFA96" w14:textId="77777777">
        <w:trPr>
          <w:cantSplit/>
          <w:trHeight w:val="480"/>
          <w:jc w:val="center"/>
        </w:trPr>
        <w:tc>
          <w:tcPr>
            <w:tcW w:w="1200" w:type="dxa"/>
            <w:vAlign w:val="center"/>
          </w:tcPr>
          <w:p w14:paraId="14369BD6" w14:textId="77777777" w:rsidR="00653BF0" w:rsidRDefault="00000000" w:rsidP="002C5F8B">
            <w:pPr>
              <w:spacing w:after="40" w:line="264" w:lineRule="auto"/>
              <w:jc w:val="both"/>
            </w:pPr>
            <w:r>
              <w:rPr>
                <w:rFonts w:ascii="Times New Roman" w:hAnsi="Times New Roman"/>
                <w:sz w:val="21"/>
                <w:szCs w:val="21"/>
              </w:rPr>
              <w:t>PSO2</w:t>
            </w:r>
          </w:p>
        </w:tc>
        <w:tc>
          <w:tcPr>
            <w:tcW w:w="8800" w:type="dxa"/>
            <w:vAlign w:val="center"/>
          </w:tcPr>
          <w:p w14:paraId="0E05266E" w14:textId="77777777" w:rsidR="00653BF0" w:rsidRDefault="00653BF0" w:rsidP="002C5F8B">
            <w:pPr>
              <w:spacing w:after="40" w:line="264" w:lineRule="auto"/>
              <w:jc w:val="both"/>
            </w:pPr>
          </w:p>
        </w:tc>
      </w:tr>
    </w:tbl>
    <w:p w14:paraId="725D4845" w14:textId="77777777" w:rsidR="00653BF0" w:rsidRDefault="00653BF0" w:rsidP="002C5F8B">
      <w:pPr>
        <w:spacing w:after="60"/>
        <w:jc w:val="both"/>
        <w:sectPr w:rsidR="00653BF0">
          <w:footerReference w:type="default" r:id="rId11"/>
          <w:pgSz w:w="12240" w:h="15840"/>
          <w:pgMar w:top="1440" w:right="1440" w:bottom="1440" w:left="1440" w:header="720" w:footer="720" w:gutter="0"/>
          <w:cols w:space="720"/>
        </w:sectPr>
      </w:pPr>
    </w:p>
    <w:p w14:paraId="7FAA81F6" w14:textId="77777777" w:rsidR="00653BF0" w:rsidRDefault="00000000" w:rsidP="002C5F8B">
      <w:pPr>
        <w:pStyle w:val="Heading1"/>
        <w:spacing w:before="120" w:after="240" w:line="360" w:lineRule="auto"/>
        <w:jc w:val="both"/>
      </w:pPr>
      <w:r>
        <w:rPr>
          <w:rFonts w:ascii="Times New Roman" w:hAnsi="Times New Roman"/>
          <w:b/>
          <w:bCs/>
        </w:rPr>
        <w:lastRenderedPageBreak/>
        <w:t>CHAPTER 1</w:t>
      </w:r>
    </w:p>
    <w:p w14:paraId="4B48C728" w14:textId="77777777" w:rsidR="00653BF0" w:rsidRDefault="00000000" w:rsidP="002C5F8B">
      <w:pPr>
        <w:spacing w:after="240" w:line="360" w:lineRule="auto"/>
        <w:jc w:val="both"/>
      </w:pPr>
      <w:r>
        <w:rPr>
          <w:rFonts w:ascii="Times New Roman" w:hAnsi="Times New Roman"/>
          <w:b/>
          <w:bCs/>
          <w:sz w:val="28"/>
          <w:szCs w:val="28"/>
        </w:rPr>
        <w:t>INTRODUCTION</w:t>
      </w:r>
    </w:p>
    <w:p w14:paraId="420D2F0F" w14:textId="77777777" w:rsidR="00653BF0" w:rsidRDefault="00000000" w:rsidP="002C5F8B">
      <w:pPr>
        <w:pStyle w:val="Heading2"/>
        <w:spacing w:before="200" w:after="100" w:line="360" w:lineRule="auto"/>
        <w:jc w:val="both"/>
      </w:pPr>
      <w:r>
        <w:rPr>
          <w:rFonts w:ascii="Times New Roman" w:hAnsi="Times New Roman"/>
          <w:b/>
          <w:bCs/>
          <w:color w:val="000000"/>
        </w:rPr>
        <w:t>1.1  Background and Motivation</w:t>
      </w:r>
    </w:p>
    <w:p w14:paraId="0ED33103" w14:textId="77777777" w:rsidR="00653BF0" w:rsidRDefault="00000000" w:rsidP="002C5F8B">
      <w:pPr>
        <w:spacing w:before="40" w:after="120" w:line="360" w:lineRule="auto"/>
        <w:jc w:val="both"/>
      </w:pPr>
      <w:r>
        <w:rPr>
          <w:rFonts w:ascii="Times New Roman" w:hAnsi="Times New Roman"/>
          <w:color w:val="000000"/>
          <w:sz w:val="24"/>
        </w:rPr>
        <w:t>Handwritten digit recognition represents one of the foundational benchmark problems in statistical pattern recognition and computer vision. Historically, automated character recognition served as the crucial technological catalyst for industrial automation tasks such as banking cheque clearance (where handwritten numerical currency amounts must be transcribed without error), postal ZIP code automated sortation, and large-scale archival document indexing. While recognizing standard machine-printed typography is essentially solved using template matching and edge profiles, handwritten digits present extreme intra-class variability. Human writers introduce dramatic variations in pen stroke thickness, baseline slant angles (ranging from -25° to +30°), topological loop formations (such as open versus closed loops in digits 4, 6, and 9), scale disparities, and localized sensor noise.</w:t>
      </w:r>
      <w:r>
        <w:rPr>
          <w:rFonts w:ascii="Times New Roman" w:hAnsi="Times New Roman"/>
          <w:color w:val="000000"/>
          <w:sz w:val="24"/>
        </w:rPr>
        <w:br/>
      </w:r>
      <w:r>
        <w:rPr>
          <w:rFonts w:ascii="Times New Roman" w:hAnsi="Times New Roman"/>
          <w:color w:val="000000"/>
          <w:sz w:val="24"/>
        </w:rPr>
        <w:br/>
        <w:t>Classical machine learning approaches, such as Multinomial Logistic Regression or Multilayer Perceptrons operating on flat 784-dimensional pixel vectors, discard the vital spatial 2D topology and translational invariance inherent to visual data. Furthermore, standard neural networks frequently output overconfident probability estimates that do not reflect empirical accuracy, leading to silent failures when encountering degraded or out-of-distribution inputs. DigitVision AI is motivated by the critical need for an end-to-end, trustworthy handwritten digit intelligence platform. Rather than merely training an isolated classifier, DigitVision AI integrates leak-free canonical preprocessing, deep convolutional feature extraction, post-hoc temperature confidence calibration, visual Gradient-weighted Class Activation Mapping (Grad-CAM) explainability, and an interactive real-time telemetry inference dashboard to establish an auditable, production-grade vision system.</w:t>
      </w:r>
    </w:p>
    <w:p w14:paraId="570BFC68" w14:textId="77777777" w:rsidR="00653BF0" w:rsidRDefault="00000000" w:rsidP="002C5F8B">
      <w:pPr>
        <w:pStyle w:val="Heading2"/>
        <w:spacing w:before="200" w:after="100" w:line="360" w:lineRule="auto"/>
        <w:jc w:val="both"/>
      </w:pPr>
      <w:r>
        <w:rPr>
          <w:rFonts w:ascii="Times New Roman" w:hAnsi="Times New Roman"/>
          <w:b/>
          <w:bCs/>
          <w:color w:val="000000"/>
        </w:rPr>
        <w:t>1.2  Problem Statement</w:t>
      </w:r>
    </w:p>
    <w:p w14:paraId="01DF0417" w14:textId="77777777" w:rsidR="00653BF0" w:rsidRDefault="00000000" w:rsidP="002C5F8B">
      <w:pPr>
        <w:spacing w:before="40" w:after="120" w:line="360" w:lineRule="auto"/>
        <w:jc w:val="both"/>
      </w:pPr>
      <w:r>
        <w:rPr>
          <w:rFonts w:ascii="Times New Roman" w:hAnsi="Times New Roman"/>
          <w:color w:val="000000"/>
          <w:sz w:val="24"/>
        </w:rPr>
        <w:t>The primary objective of this project is to develop an automated, explainable, and confidence-calibrated machine learning system capable of classifying isolated handwritten grayscale digit images into one of ten mutually exclusive numerical classes: C ∈ {0, 1, 2, 3, 4, 5, 6, 7, 8, 9}.</w:t>
      </w:r>
      <w:r>
        <w:rPr>
          <w:rFonts w:ascii="Times New Roman" w:hAnsi="Times New Roman"/>
          <w:color w:val="000000"/>
          <w:sz w:val="24"/>
        </w:rPr>
        <w:br/>
      </w:r>
      <w:r>
        <w:rPr>
          <w:rFonts w:ascii="Times New Roman" w:hAnsi="Times New Roman"/>
          <w:color w:val="000000"/>
          <w:sz w:val="24"/>
        </w:rPr>
        <w:br/>
        <w:t xml:space="preserve">To qualify as an enterprise-grade vision pipeline, the system must address three fundamental operational challenges: (1) Invariant Preprocessing: User-drawn sketches created on digital canvases exhibit arbitrary positioning, scale, and stroke thickness, requiring an authoritative preprocessing pipeline that maps arbitrary inputs into a standardized 28×28 tensor representation; (2) Confidence Calibration: The model must provide reliable uncertainty estimates via temperature scaling so that ambiguous or </w:t>
      </w:r>
      <w:r>
        <w:rPr>
          <w:rFonts w:ascii="Times New Roman" w:hAnsi="Times New Roman"/>
          <w:color w:val="000000"/>
          <w:sz w:val="24"/>
        </w:rPr>
        <w:lastRenderedPageBreak/>
        <w:t>corrupted inputs can be flagged rather than falsely predicted with overconfidence; and (3) Visual Explainability: The model must generate pixel-level attribution maps (via Grad-CAM) verifying that classification decisions are driven by genuine morphological digit features rather than background artifacts. The platform must achieve ≥ 98.0% test accuracy while maintaining sub-20 ms inference latency on commodity edge CPU hardware.</w:t>
      </w:r>
    </w:p>
    <w:p w14:paraId="63ACA5D1" w14:textId="77777777" w:rsidR="00653BF0" w:rsidRDefault="00000000" w:rsidP="002C5F8B">
      <w:pPr>
        <w:pStyle w:val="Heading2"/>
        <w:spacing w:before="200" w:after="100" w:line="360" w:lineRule="auto"/>
        <w:jc w:val="both"/>
      </w:pPr>
      <w:r>
        <w:rPr>
          <w:rFonts w:ascii="Times New Roman" w:hAnsi="Times New Roman"/>
          <w:b/>
          <w:bCs/>
          <w:color w:val="000000"/>
        </w:rPr>
        <w:t>1.3  ML Problem Formulation</w:t>
      </w:r>
    </w:p>
    <w:p w14:paraId="71623D5C" w14:textId="77777777" w:rsidR="00653BF0" w:rsidRDefault="00000000" w:rsidP="002C5F8B">
      <w:pPr>
        <w:spacing w:before="40" w:after="120" w:line="360" w:lineRule="auto"/>
        <w:jc w:val="both"/>
      </w:pPr>
      <w:r>
        <w:rPr>
          <w:rFonts w:ascii="Times New Roman" w:hAnsi="Times New Roman"/>
          <w:color w:val="000000"/>
          <w:sz w:val="24"/>
        </w:rPr>
        <w:t>Mathematically, handwritten digit classification is formulated as a supervised multi-class pattern classification problem. Let the input space be defined as X ⊂ ℝ^(28×28×1), where each sample X represents a normalized single-channel grayscale image tensor with continuous pixel intensities x_ij ∈ [0.0, 1.0]. The label space is defined as y ∈ {0, 1, ..., 9}, represented as a one-hot encoded target vector y ∈ {0, 1}^10 such that Σ_c=0^9 y_c = 1.</w:t>
      </w:r>
      <w:r>
        <w:rPr>
          <w:rFonts w:ascii="Times New Roman" w:hAnsi="Times New Roman"/>
          <w:color w:val="000000"/>
          <w:sz w:val="24"/>
        </w:rPr>
        <w:br/>
      </w:r>
      <w:r>
        <w:rPr>
          <w:rFonts w:ascii="Times New Roman" w:hAnsi="Times New Roman"/>
          <w:color w:val="000000"/>
          <w:sz w:val="24"/>
        </w:rPr>
        <w:br/>
        <w:t>A deep parameterized hypothesis f_θ : X → ℝ^10 maps the input tensor X to a 10-dimensional vector of unnormalized class logits z = [z_0, z_1, ..., z_9]^T, parameterized by weight tensor θ. The class conditional posterior probability distribution is computed via the standard Softmax activation function: p_i = exp(z_i) / [ Σ_j=0^9 exp(z_j) ], ∀ i ∈ {0, ..., 9}.</w:t>
      </w:r>
      <w:r>
        <w:rPr>
          <w:rFonts w:ascii="Times New Roman" w:hAnsi="Times New Roman"/>
          <w:color w:val="000000"/>
          <w:sz w:val="24"/>
        </w:rPr>
        <w:br/>
      </w:r>
      <w:r>
        <w:rPr>
          <w:rFonts w:ascii="Times New Roman" w:hAnsi="Times New Roman"/>
          <w:color w:val="000000"/>
          <w:sz w:val="24"/>
        </w:rPr>
        <w:br/>
        <w:t>The discrete class prediction y_hat is obtained via the maximum a posteriori (MAP) decision rule: y_hat = argmax_i p_i. The model parameters θ are optimized by minimizing the empirical Categorical Cross-Entropy loss over N training instances with L2 weight regularization penalty: L(θ) = - (1/N) Σ_n=1^N Σ_c=0^9 y_n,c log(p_n,c) + (λ/2) ||θ||_2^2. Cross-entropy provides a smooth optimization surface, penalizing confident incorrect predictions with steep gradient slopes.</w:t>
      </w:r>
    </w:p>
    <w:p w14:paraId="60D8DB9F" w14:textId="77777777" w:rsidR="00653BF0" w:rsidRDefault="00000000" w:rsidP="002C5F8B">
      <w:pPr>
        <w:keepNext/>
        <w:spacing w:before="60" w:after="120" w:line="276" w:lineRule="auto"/>
        <w:jc w:val="both"/>
      </w:pPr>
      <w:r>
        <w:rPr>
          <w:rFonts w:ascii="Times New Roman" w:hAnsi="Times New Roman"/>
          <w:b/>
          <w:bCs/>
        </w:rPr>
        <w:t>Table 1.1: Machine Learning Problem Formulation</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4400"/>
        <w:gridCol w:w="5600"/>
      </w:tblGrid>
      <w:tr w:rsidR="00653BF0" w14:paraId="3D52CAA0" w14:textId="77777777">
        <w:trPr>
          <w:cantSplit/>
          <w:tblHeader/>
          <w:jc w:val="center"/>
        </w:trPr>
        <w:tc>
          <w:tcPr>
            <w:tcW w:w="4400" w:type="dxa"/>
            <w:shd w:val="clear" w:color="auto" w:fill="DEEAF6"/>
            <w:vAlign w:val="center"/>
          </w:tcPr>
          <w:p w14:paraId="7A6E3D7F" w14:textId="77777777" w:rsidR="00653BF0" w:rsidRDefault="00000000" w:rsidP="002C5F8B">
            <w:pPr>
              <w:keepNext/>
              <w:spacing w:after="40" w:line="264" w:lineRule="auto"/>
              <w:jc w:val="both"/>
            </w:pPr>
            <w:r>
              <w:rPr>
                <w:rFonts w:ascii="Times New Roman" w:hAnsi="Times New Roman"/>
                <w:b/>
                <w:bCs/>
                <w:sz w:val="21"/>
                <w:szCs w:val="21"/>
              </w:rPr>
              <w:t>Item</w:t>
            </w:r>
          </w:p>
        </w:tc>
        <w:tc>
          <w:tcPr>
            <w:tcW w:w="5600" w:type="dxa"/>
            <w:shd w:val="clear" w:color="auto" w:fill="DEEAF6"/>
            <w:vAlign w:val="center"/>
          </w:tcPr>
          <w:p w14:paraId="723A3010" w14:textId="77777777" w:rsidR="00653BF0" w:rsidRDefault="00000000" w:rsidP="002C5F8B">
            <w:pPr>
              <w:keepNext/>
              <w:spacing w:after="40" w:line="264" w:lineRule="auto"/>
              <w:jc w:val="both"/>
            </w:pPr>
            <w:r>
              <w:rPr>
                <w:rFonts w:ascii="Times New Roman" w:hAnsi="Times New Roman"/>
                <w:b/>
                <w:bCs/>
                <w:sz w:val="21"/>
                <w:szCs w:val="21"/>
              </w:rPr>
              <w:t>Details</w:t>
            </w:r>
          </w:p>
        </w:tc>
      </w:tr>
      <w:tr w:rsidR="00653BF0" w14:paraId="4E4154BF" w14:textId="77777777">
        <w:trPr>
          <w:cantSplit/>
          <w:trHeight w:val="420"/>
          <w:jc w:val="center"/>
        </w:trPr>
        <w:tc>
          <w:tcPr>
            <w:tcW w:w="4400" w:type="dxa"/>
            <w:vAlign w:val="center"/>
          </w:tcPr>
          <w:p w14:paraId="2C343CDC" w14:textId="77777777" w:rsidR="008C39D5" w:rsidRDefault="00000000" w:rsidP="002C5F8B">
            <w:pPr>
              <w:spacing w:before="40" w:after="40"/>
              <w:jc w:val="both"/>
            </w:pPr>
            <w:r>
              <w:rPr>
                <w:rFonts w:ascii="Times New Roman" w:hAnsi="Times New Roman"/>
                <w:b/>
                <w:color w:val="000000"/>
                <w:sz w:val="20"/>
              </w:rPr>
              <w:t>Learning paradigm</w:t>
            </w:r>
          </w:p>
        </w:tc>
        <w:tc>
          <w:tcPr>
            <w:tcW w:w="5600" w:type="dxa"/>
            <w:vAlign w:val="center"/>
          </w:tcPr>
          <w:p w14:paraId="6B0F8A81" w14:textId="77777777" w:rsidR="008C39D5" w:rsidRDefault="00000000" w:rsidP="002C5F8B">
            <w:pPr>
              <w:spacing w:before="40" w:after="40"/>
              <w:jc w:val="both"/>
            </w:pPr>
            <w:r>
              <w:rPr>
                <w:rFonts w:ascii="Times New Roman" w:hAnsi="Times New Roman"/>
                <w:color w:val="000000"/>
                <w:sz w:val="20"/>
              </w:rPr>
              <w:t>Supervised Learning (Multi-Class Image Classification)</w:t>
            </w:r>
          </w:p>
        </w:tc>
      </w:tr>
      <w:tr w:rsidR="00653BF0" w14:paraId="793BC3F4" w14:textId="77777777">
        <w:trPr>
          <w:cantSplit/>
          <w:trHeight w:val="420"/>
          <w:jc w:val="center"/>
        </w:trPr>
        <w:tc>
          <w:tcPr>
            <w:tcW w:w="4400" w:type="dxa"/>
            <w:vAlign w:val="center"/>
          </w:tcPr>
          <w:p w14:paraId="3B5D1428" w14:textId="77777777" w:rsidR="008C39D5" w:rsidRDefault="00000000" w:rsidP="002C5F8B">
            <w:pPr>
              <w:spacing w:before="40" w:after="40"/>
              <w:jc w:val="both"/>
            </w:pPr>
            <w:r>
              <w:rPr>
                <w:rFonts w:ascii="Times New Roman" w:hAnsi="Times New Roman"/>
                <w:b/>
                <w:color w:val="000000"/>
                <w:sz w:val="20"/>
              </w:rPr>
              <w:t>Input representation X</w:t>
            </w:r>
          </w:p>
        </w:tc>
        <w:tc>
          <w:tcPr>
            <w:tcW w:w="5600" w:type="dxa"/>
            <w:vAlign w:val="center"/>
          </w:tcPr>
          <w:p w14:paraId="7CDB042A" w14:textId="77777777" w:rsidR="008C39D5" w:rsidRDefault="00000000" w:rsidP="002C5F8B">
            <w:pPr>
              <w:spacing w:before="40" w:after="40"/>
              <w:jc w:val="both"/>
            </w:pPr>
            <w:r>
              <w:rPr>
                <w:rFonts w:ascii="Times New Roman" w:hAnsi="Times New Roman"/>
                <w:color w:val="000000"/>
                <w:sz w:val="20"/>
              </w:rPr>
              <w:t>28×28 Grayscale Image Tensor (X ∈ [0.0, 1.0]^(28×28×1) or 784-D vector)</w:t>
            </w:r>
          </w:p>
        </w:tc>
      </w:tr>
      <w:tr w:rsidR="00653BF0" w14:paraId="6C5A3ED4" w14:textId="77777777">
        <w:trPr>
          <w:cantSplit/>
          <w:trHeight w:val="420"/>
          <w:jc w:val="center"/>
        </w:trPr>
        <w:tc>
          <w:tcPr>
            <w:tcW w:w="4400" w:type="dxa"/>
            <w:vAlign w:val="center"/>
          </w:tcPr>
          <w:p w14:paraId="04D95BDC" w14:textId="77777777" w:rsidR="008C39D5" w:rsidRDefault="00000000" w:rsidP="002C5F8B">
            <w:pPr>
              <w:spacing w:before="40" w:after="40"/>
              <w:jc w:val="both"/>
            </w:pPr>
            <w:r>
              <w:rPr>
                <w:rFonts w:ascii="Times New Roman" w:hAnsi="Times New Roman"/>
                <w:b/>
                <w:color w:val="000000"/>
                <w:sz w:val="20"/>
              </w:rPr>
              <w:t>Target variable y</w:t>
            </w:r>
          </w:p>
        </w:tc>
        <w:tc>
          <w:tcPr>
            <w:tcW w:w="5600" w:type="dxa"/>
            <w:vAlign w:val="center"/>
          </w:tcPr>
          <w:p w14:paraId="21A5AFE9" w14:textId="77777777" w:rsidR="008C39D5" w:rsidRDefault="00000000" w:rsidP="002C5F8B">
            <w:pPr>
              <w:spacing w:before="40" w:after="40"/>
              <w:jc w:val="both"/>
            </w:pPr>
            <w:r>
              <w:rPr>
                <w:rFonts w:ascii="Times New Roman" w:hAnsi="Times New Roman"/>
                <w:color w:val="000000"/>
                <w:sz w:val="20"/>
              </w:rPr>
              <w:t>Discrete Class Label y ∈ {0, 1, 2, 3, 4, 5, 6, 7, 8, 9} (10 mutually exclusive classes)</w:t>
            </w:r>
          </w:p>
        </w:tc>
      </w:tr>
      <w:tr w:rsidR="00653BF0" w14:paraId="366D9E2F" w14:textId="77777777">
        <w:trPr>
          <w:cantSplit/>
          <w:trHeight w:val="420"/>
          <w:jc w:val="center"/>
        </w:trPr>
        <w:tc>
          <w:tcPr>
            <w:tcW w:w="4400" w:type="dxa"/>
            <w:vAlign w:val="center"/>
          </w:tcPr>
          <w:p w14:paraId="5D294C44" w14:textId="77777777" w:rsidR="008C39D5" w:rsidRDefault="00000000" w:rsidP="002C5F8B">
            <w:pPr>
              <w:spacing w:before="40" w:after="40"/>
              <w:jc w:val="both"/>
            </w:pPr>
            <w:r>
              <w:rPr>
                <w:rFonts w:ascii="Times New Roman" w:hAnsi="Times New Roman"/>
                <w:b/>
                <w:color w:val="000000"/>
                <w:sz w:val="20"/>
              </w:rPr>
              <w:t>Prediction task</w:t>
            </w:r>
          </w:p>
        </w:tc>
        <w:tc>
          <w:tcPr>
            <w:tcW w:w="5600" w:type="dxa"/>
            <w:vAlign w:val="center"/>
          </w:tcPr>
          <w:p w14:paraId="145FB348" w14:textId="77777777" w:rsidR="008C39D5" w:rsidRDefault="00000000" w:rsidP="002C5F8B">
            <w:pPr>
              <w:spacing w:before="40" w:after="40"/>
              <w:jc w:val="both"/>
            </w:pPr>
            <w:r>
              <w:rPr>
                <w:rFonts w:ascii="Times New Roman" w:hAnsi="Times New Roman"/>
                <w:color w:val="000000"/>
                <w:sz w:val="20"/>
              </w:rPr>
              <w:t>Map input tensor X to class probabilities p(y|X) via parameterised hypothesis f_θ(X)</w:t>
            </w:r>
          </w:p>
        </w:tc>
      </w:tr>
      <w:tr w:rsidR="00653BF0" w14:paraId="441C37E8" w14:textId="77777777">
        <w:trPr>
          <w:cantSplit/>
          <w:trHeight w:val="420"/>
          <w:jc w:val="center"/>
        </w:trPr>
        <w:tc>
          <w:tcPr>
            <w:tcW w:w="4400" w:type="dxa"/>
            <w:vAlign w:val="center"/>
          </w:tcPr>
          <w:p w14:paraId="265A406D" w14:textId="77777777" w:rsidR="008C39D5" w:rsidRDefault="00000000" w:rsidP="002C5F8B">
            <w:pPr>
              <w:spacing w:before="40" w:after="40"/>
              <w:jc w:val="both"/>
            </w:pPr>
            <w:r>
              <w:rPr>
                <w:rFonts w:ascii="Times New Roman" w:hAnsi="Times New Roman"/>
                <w:b/>
                <w:color w:val="000000"/>
                <w:sz w:val="20"/>
              </w:rPr>
              <w:t>Loss function</w:t>
            </w:r>
          </w:p>
        </w:tc>
        <w:tc>
          <w:tcPr>
            <w:tcW w:w="5600" w:type="dxa"/>
            <w:vAlign w:val="center"/>
          </w:tcPr>
          <w:p w14:paraId="6F6656C8" w14:textId="77777777" w:rsidR="008C39D5" w:rsidRDefault="00000000" w:rsidP="002C5F8B">
            <w:pPr>
              <w:spacing w:before="40" w:after="40"/>
              <w:jc w:val="both"/>
            </w:pPr>
            <w:r>
              <w:rPr>
                <w:rFonts w:ascii="Times New Roman" w:hAnsi="Times New Roman"/>
                <w:color w:val="000000"/>
                <w:sz w:val="20"/>
              </w:rPr>
              <w:t>Categorical Cross-Entropy Loss with L2 weight decay regularisation</w:t>
            </w:r>
          </w:p>
        </w:tc>
      </w:tr>
      <w:tr w:rsidR="00653BF0" w14:paraId="595CFAA0" w14:textId="77777777">
        <w:trPr>
          <w:cantSplit/>
          <w:trHeight w:val="420"/>
          <w:jc w:val="center"/>
        </w:trPr>
        <w:tc>
          <w:tcPr>
            <w:tcW w:w="4400" w:type="dxa"/>
            <w:vAlign w:val="center"/>
          </w:tcPr>
          <w:p w14:paraId="0999A5DD" w14:textId="77777777" w:rsidR="008C39D5" w:rsidRDefault="00000000" w:rsidP="002C5F8B">
            <w:pPr>
              <w:spacing w:before="40" w:after="40"/>
              <w:jc w:val="both"/>
            </w:pPr>
            <w:r>
              <w:rPr>
                <w:rFonts w:ascii="Times New Roman" w:hAnsi="Times New Roman"/>
                <w:b/>
                <w:color w:val="000000"/>
                <w:sz w:val="20"/>
              </w:rPr>
              <w:t>Evaluation metric</w:t>
            </w:r>
          </w:p>
        </w:tc>
        <w:tc>
          <w:tcPr>
            <w:tcW w:w="5600" w:type="dxa"/>
            <w:vAlign w:val="center"/>
          </w:tcPr>
          <w:p w14:paraId="667CB5F2" w14:textId="77777777" w:rsidR="008C39D5" w:rsidRDefault="00000000" w:rsidP="002C5F8B">
            <w:pPr>
              <w:spacing w:before="40" w:after="40"/>
              <w:jc w:val="both"/>
            </w:pPr>
            <w:r>
              <w:rPr>
                <w:rFonts w:ascii="Times New Roman" w:hAnsi="Times New Roman"/>
                <w:color w:val="000000"/>
                <w:sz w:val="20"/>
              </w:rPr>
              <w:t>Classification Accuracy (primary); Macro F1, ECE, Inference Latency (secondary)</w:t>
            </w:r>
          </w:p>
        </w:tc>
      </w:tr>
      <w:tr w:rsidR="00653BF0" w14:paraId="12FBE8CD" w14:textId="77777777">
        <w:trPr>
          <w:cantSplit/>
          <w:trHeight w:val="420"/>
          <w:jc w:val="center"/>
        </w:trPr>
        <w:tc>
          <w:tcPr>
            <w:tcW w:w="4400" w:type="dxa"/>
            <w:vAlign w:val="center"/>
          </w:tcPr>
          <w:p w14:paraId="5F07B3AD" w14:textId="77777777" w:rsidR="008C39D5" w:rsidRDefault="00000000" w:rsidP="002C5F8B">
            <w:pPr>
              <w:spacing w:before="40" w:after="40"/>
              <w:jc w:val="both"/>
            </w:pPr>
            <w:r>
              <w:rPr>
                <w:rFonts w:ascii="Times New Roman" w:hAnsi="Times New Roman"/>
                <w:b/>
                <w:color w:val="000000"/>
                <w:sz w:val="20"/>
              </w:rPr>
              <w:lastRenderedPageBreak/>
              <w:t>Target performance</w:t>
            </w:r>
          </w:p>
        </w:tc>
        <w:tc>
          <w:tcPr>
            <w:tcW w:w="5600" w:type="dxa"/>
            <w:vAlign w:val="center"/>
          </w:tcPr>
          <w:p w14:paraId="4584CEBC" w14:textId="77777777" w:rsidR="008C39D5" w:rsidRDefault="00000000" w:rsidP="002C5F8B">
            <w:pPr>
              <w:spacing w:before="40" w:after="40"/>
              <w:jc w:val="both"/>
            </w:pPr>
            <w:r>
              <w:rPr>
                <w:rFonts w:ascii="Times New Roman" w:hAnsi="Times New Roman"/>
                <w:color w:val="000000"/>
                <w:sz w:val="20"/>
              </w:rPr>
              <w:t>Accuracy ≥ 98.0%, Macro F1 ≥ 0.980, Inference Latency &lt; 20 ms on commodity CPU</w:t>
            </w:r>
          </w:p>
        </w:tc>
      </w:tr>
    </w:tbl>
    <w:p w14:paraId="651EC687" w14:textId="77777777" w:rsidR="00653BF0" w:rsidRDefault="00653BF0" w:rsidP="002C5F8B">
      <w:pPr>
        <w:spacing w:after="60"/>
        <w:jc w:val="both"/>
      </w:pPr>
    </w:p>
    <w:p w14:paraId="68B322E0" w14:textId="77777777" w:rsidR="00653BF0" w:rsidRDefault="00000000" w:rsidP="002C5F8B">
      <w:pPr>
        <w:pStyle w:val="Heading2"/>
        <w:spacing w:before="200" w:after="100" w:line="360" w:lineRule="auto"/>
        <w:jc w:val="both"/>
      </w:pPr>
      <w:r>
        <w:rPr>
          <w:rFonts w:ascii="Times New Roman" w:hAnsi="Times New Roman"/>
          <w:b/>
          <w:bCs/>
          <w:color w:val="000000"/>
        </w:rPr>
        <w:t>1.4  Objectives</w:t>
      </w:r>
    </w:p>
    <w:p w14:paraId="3B4DD28D" w14:textId="77777777" w:rsidR="00653BF0" w:rsidRDefault="00000000" w:rsidP="002C5F8B">
      <w:pPr>
        <w:spacing w:before="40" w:after="120" w:line="360" w:lineRule="auto"/>
        <w:jc w:val="both"/>
      </w:pPr>
      <w:r>
        <w:rPr>
          <w:rFonts w:ascii="Times New Roman" w:hAnsi="Times New Roman"/>
          <w:color w:val="000000"/>
          <w:sz w:val="24"/>
        </w:rPr>
        <w:t>The primary goal of DigitVision AI is to engineer an auditable, high-accuracy handwritten digit recognition system backed by rigorous empirical evaluation and real-time deployment capabilities. The project addresses six specific engineering objectives:</w:t>
      </w:r>
      <w:r>
        <w:rPr>
          <w:rFonts w:ascii="Times New Roman" w:hAnsi="Times New Roman"/>
          <w:color w:val="000000"/>
          <w:sz w:val="24"/>
        </w:rPr>
        <w:br/>
        <w:t>1. Implement a leak-free canonical preprocessing pipeline integrating Otsu adaptive thresholding, aspect-ratio-preserving proportional scaling, and center-of-mass alignment to enforce invariant tensor representations across both training and live interactive canvas inputs.</w:t>
      </w:r>
      <w:r>
        <w:rPr>
          <w:rFonts w:ascii="Times New Roman" w:hAnsi="Times New Roman"/>
          <w:color w:val="000000"/>
          <w:sz w:val="24"/>
        </w:rPr>
        <w:br/>
        <w:t>2. Benchmark seven diverse machine learning algorithms spanning non-parametric heuristics, classical convex baselines, non-linear ensembles, and deep convolutional networks to empirically justify the superiority of spatial feature learning.</w:t>
      </w:r>
      <w:r>
        <w:rPr>
          <w:rFonts w:ascii="Times New Roman" w:hAnsi="Times New Roman"/>
          <w:color w:val="000000"/>
          <w:sz w:val="24"/>
        </w:rPr>
        <w:br/>
        <w:t>3. Design, optimize, and train the DigitVision DeepConvNet architecture to surpass 98.0% test accuracy and 0.980 macro F1-score.</w:t>
      </w:r>
      <w:r>
        <w:rPr>
          <w:rFonts w:ascii="Times New Roman" w:hAnsi="Times New Roman"/>
          <w:color w:val="000000"/>
          <w:sz w:val="24"/>
        </w:rPr>
        <w:br/>
        <w:t>4. Formulate and implement post-hoc temperature scaling (T) and Expected Calibration Error (ECE) quantification to eliminate neural overconfidence.</w:t>
      </w:r>
      <w:r>
        <w:rPr>
          <w:rFonts w:ascii="Times New Roman" w:hAnsi="Times New Roman"/>
          <w:color w:val="000000"/>
          <w:sz w:val="24"/>
        </w:rPr>
        <w:br/>
        <w:t>5. Implement Gradient-weighted Class Activation Mapping (Grad-CAM) at the final convolutional layer to provide visual decision verification.</w:t>
      </w:r>
      <w:r>
        <w:rPr>
          <w:rFonts w:ascii="Times New Roman" w:hAnsi="Times New Roman"/>
          <w:color w:val="000000"/>
          <w:sz w:val="24"/>
        </w:rPr>
        <w:br/>
        <w:t>6. Deploy the complete end-to-end intelligence system as an interactive FastAPI web application achieving sub-15 ms CPU latency.</w:t>
      </w:r>
    </w:p>
    <w:p w14:paraId="339349A2" w14:textId="77777777" w:rsidR="00653BF0" w:rsidRDefault="00000000" w:rsidP="002C5F8B">
      <w:pPr>
        <w:pStyle w:val="Heading2"/>
        <w:spacing w:before="120" w:after="120" w:line="360" w:lineRule="auto"/>
        <w:jc w:val="both"/>
      </w:pPr>
      <w:r>
        <w:rPr>
          <w:rFonts w:ascii="Times New Roman" w:hAnsi="Times New Roman"/>
          <w:b/>
          <w:color w:val="000000"/>
        </w:rPr>
        <w:lastRenderedPageBreak/>
        <w:t>1.5  Scope and Limitations</w:t>
      </w:r>
      <w:r>
        <w:rPr>
          <w:rFonts w:ascii="Times New Roman" w:hAnsi="Times New Roman"/>
          <w:b/>
          <w:color w:val="000000"/>
        </w:rPr>
        <w:br/>
      </w:r>
      <w:r>
        <w:rPr>
          <w:rFonts w:ascii="Times New Roman" w:hAnsi="Times New Roman"/>
          <w:color w:val="000000"/>
          <w:sz w:val="24"/>
        </w:rPr>
        <w:t>The scope of this project encompasses single isolated grayscale handwritten digits (0 through 9) formatted on standardized 28×28 canvases, rigorous statistical benchmarking across 7 distinct algorithm families, post-hoc uncertainty calibration, gradient-based spatial explainability, and edge deployment via an interactive HTML5/FastAPI web interface. Project constraints and boundaries include:</w:t>
      </w:r>
      <w:r>
        <w:rPr>
          <w:rFonts w:ascii="Times New Roman" w:hAnsi="Times New Roman"/>
          <w:color w:val="000000"/>
          <w:sz w:val="24"/>
        </w:rPr>
        <w:br/>
        <w:t>1. Single-Digit Segmentation: The system is designed for isolated individual characters and does not include connected cursive script segmentation or multi-digit string parsing (e.g., continuous postal ZIP codes or mathematical equations).</w:t>
      </w:r>
      <w:r>
        <w:rPr>
          <w:rFonts w:ascii="Times New Roman" w:hAnsi="Times New Roman"/>
          <w:color w:val="000000"/>
          <w:sz w:val="24"/>
        </w:rPr>
        <w:br/>
        <w:t>2. Grayscale Constraint: Color images are automatically converted to single-channel luminance, discarding chromatic information.</w:t>
      </w:r>
      <w:r>
        <w:rPr>
          <w:rFonts w:ascii="Times New Roman" w:hAnsi="Times New Roman"/>
          <w:color w:val="000000"/>
          <w:sz w:val="24"/>
        </w:rPr>
        <w:br/>
        <w:t>3. Isolated Character Domain: Input characters outside the numerical domain (such as Latin alphabetic characters or mathematical operators) are outside the current label vocabulary and are addressed via uncertainty flagging rather than open-set recognition.</w:t>
      </w:r>
    </w:p>
    <w:p w14:paraId="347CA099" w14:textId="777C9694" w:rsidR="00653BF0" w:rsidRPr="002C5F8B" w:rsidRDefault="00000000" w:rsidP="002C5F8B">
      <w:pPr>
        <w:pStyle w:val="Heading2"/>
        <w:spacing w:before="120" w:after="120" w:line="360" w:lineRule="auto"/>
        <w:jc w:val="both"/>
        <w:rPr>
          <w:rFonts w:ascii="Times New Roman" w:hAnsi="Times New Roman"/>
          <w:b/>
          <w:color w:val="000000"/>
        </w:rPr>
      </w:pPr>
      <w:r>
        <w:rPr>
          <w:rFonts w:ascii="Times New Roman" w:hAnsi="Times New Roman"/>
          <w:b/>
          <w:color w:val="000000"/>
        </w:rPr>
        <w:t>1.6  Organisation of the Report</w:t>
      </w:r>
      <w:r>
        <w:rPr>
          <w:rFonts w:ascii="Times New Roman" w:hAnsi="Times New Roman"/>
          <w:b/>
          <w:color w:val="000000"/>
        </w:rPr>
        <w:br/>
      </w:r>
      <w:r>
        <w:rPr>
          <w:rFonts w:ascii="Times New Roman" w:hAnsi="Times New Roman"/>
          <w:color w:val="000000"/>
          <w:sz w:val="24"/>
        </w:rPr>
        <w:t>This micro project report is structured into nine comprehensive chapters following departmental guidelines:</w:t>
      </w:r>
      <w:r>
        <w:rPr>
          <w:rFonts w:ascii="Times New Roman" w:hAnsi="Times New Roman"/>
          <w:color w:val="000000"/>
          <w:sz w:val="24"/>
        </w:rPr>
        <w:br/>
        <w:t>• Chapter 2 (Literature Survey): Reviews historical and modern document recognition literature and identifies critical research gaps.</w:t>
      </w:r>
      <w:r>
        <w:rPr>
          <w:rFonts w:ascii="Times New Roman" w:hAnsi="Times New Roman"/>
          <w:color w:val="000000"/>
          <w:sz w:val="24"/>
        </w:rPr>
        <w:br/>
        <w:t>• Chapter 3 (Dataset Description): Details the NIST SD-19/MNIST benchmark, statistical provenance, class distribution, and data dictionary.</w:t>
      </w:r>
      <w:r>
        <w:rPr>
          <w:rFonts w:ascii="Times New Roman" w:hAnsi="Times New Roman"/>
          <w:color w:val="000000"/>
          <w:sz w:val="24"/>
        </w:rPr>
        <w:br/>
        <w:t>• Chapter 4 (Data Preprocessing): Details the 7-stage canonical invariant pipeline, bounding box cropping, and zero-leakage data partitioning.</w:t>
      </w:r>
      <w:r>
        <w:rPr>
          <w:rFonts w:ascii="Times New Roman" w:hAnsi="Times New Roman"/>
          <w:color w:val="000000"/>
          <w:sz w:val="24"/>
        </w:rPr>
        <w:br/>
        <w:t>• Chapter 5 (Methodology &amp; Model Design): Formulates system architecture, baseline models, the proposed DeepConvNet, and hyperparameters.</w:t>
      </w:r>
      <w:r>
        <w:rPr>
          <w:rFonts w:ascii="Times New Roman" w:hAnsi="Times New Roman"/>
          <w:color w:val="000000"/>
          <w:sz w:val="24"/>
        </w:rPr>
        <w:br/>
        <w:t>• Chapter 6 (Model Training &amp; Convergence): Analyzes training dynamics, epoch logs, loss/accuracy curves, and overfitting diagnoses.</w:t>
      </w:r>
      <w:r>
        <w:rPr>
          <w:rFonts w:ascii="Times New Roman" w:hAnsi="Times New Roman"/>
          <w:color w:val="000000"/>
          <w:sz w:val="24"/>
        </w:rPr>
        <w:br/>
        <w:t>• Chapter 7 (Evaluation &amp; Results): Presents empirical benchmarks across 7 models, confusion matrices, ROC/PR curves, Grad-CAM, and live UI.</w:t>
      </w:r>
      <w:r>
        <w:rPr>
          <w:rFonts w:ascii="Times New Roman" w:hAnsi="Times New Roman"/>
          <w:color w:val="000000"/>
          <w:sz w:val="24"/>
        </w:rPr>
        <w:br/>
        <w:t>• Chapter 8 (Responsible AI): Evaluates demographic fairness, privacy protection, environmental efficiency, and safe deployment protocols.</w:t>
      </w:r>
      <w:r>
        <w:rPr>
          <w:rFonts w:ascii="Times New Roman" w:hAnsi="Times New Roman"/>
          <w:color w:val="000000"/>
          <w:sz w:val="24"/>
        </w:rPr>
        <w:br/>
        <w:t>• Chapter 9 (Conclusion &amp; Future Scope): Summarizes objective achievements, engineering takeaways, and planned future enhancements.</w:t>
      </w:r>
    </w:p>
    <w:p w14:paraId="2C29D1C5" w14:textId="77777777" w:rsidR="00653BF0" w:rsidRDefault="00000000" w:rsidP="002C5F8B">
      <w:pPr>
        <w:pStyle w:val="Heading1"/>
        <w:pageBreakBefore/>
        <w:spacing w:before="120" w:after="240" w:line="360" w:lineRule="auto"/>
        <w:jc w:val="both"/>
      </w:pPr>
      <w:r>
        <w:rPr>
          <w:rFonts w:ascii="Times New Roman" w:hAnsi="Times New Roman"/>
          <w:b/>
          <w:bCs/>
        </w:rPr>
        <w:lastRenderedPageBreak/>
        <w:t>CHAPTER 2</w:t>
      </w:r>
    </w:p>
    <w:p w14:paraId="5B613148" w14:textId="77777777" w:rsidR="00653BF0" w:rsidRDefault="00000000" w:rsidP="002C5F8B">
      <w:pPr>
        <w:spacing w:after="240" w:line="360" w:lineRule="auto"/>
        <w:jc w:val="both"/>
      </w:pPr>
      <w:r>
        <w:rPr>
          <w:rFonts w:ascii="Times New Roman" w:hAnsi="Times New Roman"/>
          <w:b/>
          <w:bCs/>
          <w:sz w:val="28"/>
          <w:szCs w:val="28"/>
        </w:rPr>
        <w:t>LITERATURE SURVEY</w:t>
      </w:r>
    </w:p>
    <w:p w14:paraId="3AAC7245" w14:textId="77777777" w:rsidR="00653BF0" w:rsidRDefault="00000000" w:rsidP="002C5F8B">
      <w:pPr>
        <w:pStyle w:val="Heading2"/>
        <w:spacing w:before="200" w:after="100" w:line="360" w:lineRule="auto"/>
        <w:jc w:val="both"/>
      </w:pPr>
      <w:r>
        <w:rPr>
          <w:rFonts w:ascii="Times New Roman" w:hAnsi="Times New Roman"/>
          <w:b/>
          <w:bCs/>
          <w:color w:val="000000"/>
        </w:rPr>
        <w:t>2.1  Review of Related Work</w:t>
      </w:r>
    </w:p>
    <w:p w14:paraId="04A8961D" w14:textId="77777777" w:rsidR="00653BF0" w:rsidRDefault="00000000" w:rsidP="002C5F8B">
      <w:pPr>
        <w:spacing w:before="40" w:after="120" w:line="360" w:lineRule="auto"/>
        <w:jc w:val="both"/>
      </w:pPr>
      <w:r>
        <w:rPr>
          <w:rFonts w:ascii="Times New Roman" w:hAnsi="Times New Roman"/>
          <w:color w:val="000000"/>
          <w:sz w:val="24"/>
        </w:rPr>
        <w:t>The domain of automated handwritten digit recognition has evolved over three decades, driven by advancements in optical character recognition (OCR) and neural network architectures. Yann LeCun et al. (1998) [1] introduced LeNet-5, establishing convolutional weight sharing, spatial feature maps, and subsampling as the definitive standard for visual pattern recognition, achieving an unprecedented 98.0% accuracy on MNIST. Dan Cireșan et al. (2012) [2] extended convolutional approaches using multi-column deep neural networks accelerated by graphical processing units (GPUs), achieving a human-competitive error rate of 0.23% on MNIST, but at the expense of massive computational overhead and complete opacity.</w:t>
      </w:r>
      <w:r>
        <w:rPr>
          <w:rFonts w:ascii="Times New Roman" w:hAnsi="Times New Roman"/>
          <w:color w:val="000000"/>
          <w:sz w:val="24"/>
        </w:rPr>
        <w:br/>
      </w:r>
      <w:r>
        <w:rPr>
          <w:rFonts w:ascii="Times New Roman" w:hAnsi="Times New Roman"/>
          <w:color w:val="000000"/>
          <w:sz w:val="24"/>
        </w:rPr>
        <w:br/>
        <w:t>In classical machine learning, Fabian Pedregosa et al. (2011) [4] established reference implementations for Support Vector Machines (SVM) and Random Forests within scikit-learn, demonstrating that non-linear kernel SVMs can achieve ~96% accuracy on flattened raw pixel features. In the field of model trust, Chuan Guo et al. (2017) [5] demonstrated that modern deep neural networks with batch normalization and high depth suffer from severe probability overconfidence, and introduced temperature scaling as an effective post-hoc calibration technique. For interpretability, Ramprasaath Selvaraju et al. (2017) [6] formulated Gradient-weighted Class Activation Mapping (Grad-CAM), using the gradient of the target class score with respect to convolutional feature maps to produce visual heatmaps without requiring model retraining.</w:t>
      </w:r>
    </w:p>
    <w:p w14:paraId="5293903B" w14:textId="77777777" w:rsidR="00653BF0" w:rsidRDefault="00000000" w:rsidP="002C5F8B">
      <w:pPr>
        <w:keepNext/>
        <w:spacing w:before="60" w:after="120" w:line="276" w:lineRule="auto"/>
        <w:jc w:val="both"/>
      </w:pPr>
      <w:r>
        <w:rPr>
          <w:rFonts w:ascii="Times New Roman" w:hAnsi="Times New Roman"/>
          <w:b/>
          <w:bCs/>
        </w:rPr>
        <w:t>Table 2.1: Summary of Literature Survey</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600"/>
        <w:gridCol w:w="1700"/>
        <w:gridCol w:w="1600"/>
        <w:gridCol w:w="1700"/>
        <w:gridCol w:w="1700"/>
        <w:gridCol w:w="2700"/>
      </w:tblGrid>
      <w:tr w:rsidR="00653BF0" w14:paraId="6EBAAB84" w14:textId="77777777">
        <w:trPr>
          <w:cantSplit/>
          <w:tblHeader/>
          <w:jc w:val="center"/>
        </w:trPr>
        <w:tc>
          <w:tcPr>
            <w:tcW w:w="600" w:type="dxa"/>
            <w:shd w:val="clear" w:color="auto" w:fill="DEEAF6"/>
            <w:vAlign w:val="center"/>
          </w:tcPr>
          <w:p w14:paraId="0210FC08" w14:textId="77777777" w:rsidR="00653BF0" w:rsidRDefault="00000000" w:rsidP="002C5F8B">
            <w:pPr>
              <w:keepNext/>
              <w:spacing w:after="40" w:line="264" w:lineRule="auto"/>
              <w:jc w:val="both"/>
            </w:pPr>
            <w:r>
              <w:rPr>
                <w:rFonts w:ascii="Times New Roman" w:hAnsi="Times New Roman"/>
                <w:b/>
                <w:bCs/>
                <w:sz w:val="19"/>
                <w:szCs w:val="19"/>
              </w:rPr>
              <w:t>S.No</w:t>
            </w:r>
          </w:p>
        </w:tc>
        <w:tc>
          <w:tcPr>
            <w:tcW w:w="1700" w:type="dxa"/>
            <w:shd w:val="clear" w:color="auto" w:fill="DEEAF6"/>
            <w:vAlign w:val="center"/>
          </w:tcPr>
          <w:p w14:paraId="60A17527" w14:textId="77777777" w:rsidR="00653BF0" w:rsidRDefault="00000000" w:rsidP="002C5F8B">
            <w:pPr>
              <w:keepNext/>
              <w:spacing w:after="40" w:line="264" w:lineRule="auto"/>
              <w:jc w:val="both"/>
            </w:pPr>
            <w:r>
              <w:rPr>
                <w:rFonts w:ascii="Times New Roman" w:hAnsi="Times New Roman"/>
                <w:b/>
                <w:bCs/>
                <w:sz w:val="19"/>
                <w:szCs w:val="19"/>
              </w:rPr>
              <w:t>Author(s) &amp; Year</w:t>
            </w:r>
          </w:p>
        </w:tc>
        <w:tc>
          <w:tcPr>
            <w:tcW w:w="1600" w:type="dxa"/>
            <w:shd w:val="clear" w:color="auto" w:fill="DEEAF6"/>
            <w:vAlign w:val="center"/>
          </w:tcPr>
          <w:p w14:paraId="2D18467E" w14:textId="77777777" w:rsidR="00653BF0" w:rsidRDefault="00000000" w:rsidP="002C5F8B">
            <w:pPr>
              <w:keepNext/>
              <w:spacing w:after="40" w:line="264" w:lineRule="auto"/>
              <w:jc w:val="both"/>
            </w:pPr>
            <w:r>
              <w:rPr>
                <w:rFonts w:ascii="Times New Roman" w:hAnsi="Times New Roman"/>
                <w:b/>
                <w:bCs/>
                <w:sz w:val="19"/>
                <w:szCs w:val="19"/>
              </w:rPr>
              <w:t>Dataset Used</w:t>
            </w:r>
          </w:p>
        </w:tc>
        <w:tc>
          <w:tcPr>
            <w:tcW w:w="1700" w:type="dxa"/>
            <w:shd w:val="clear" w:color="auto" w:fill="DEEAF6"/>
            <w:vAlign w:val="center"/>
          </w:tcPr>
          <w:p w14:paraId="17551AC8" w14:textId="77777777" w:rsidR="00653BF0" w:rsidRDefault="00000000" w:rsidP="002C5F8B">
            <w:pPr>
              <w:keepNext/>
              <w:spacing w:after="40" w:line="264" w:lineRule="auto"/>
              <w:jc w:val="both"/>
            </w:pPr>
            <w:r>
              <w:rPr>
                <w:rFonts w:ascii="Times New Roman" w:hAnsi="Times New Roman"/>
                <w:b/>
                <w:bCs/>
                <w:sz w:val="19"/>
                <w:szCs w:val="19"/>
              </w:rPr>
              <w:t>Algorithm / Model</w:t>
            </w:r>
          </w:p>
        </w:tc>
        <w:tc>
          <w:tcPr>
            <w:tcW w:w="1700" w:type="dxa"/>
            <w:shd w:val="clear" w:color="auto" w:fill="DEEAF6"/>
            <w:vAlign w:val="center"/>
          </w:tcPr>
          <w:p w14:paraId="36F11750" w14:textId="77777777" w:rsidR="00653BF0" w:rsidRDefault="00000000" w:rsidP="002C5F8B">
            <w:pPr>
              <w:keepNext/>
              <w:spacing w:after="40" w:line="264" w:lineRule="auto"/>
              <w:jc w:val="both"/>
            </w:pPr>
            <w:r>
              <w:rPr>
                <w:rFonts w:ascii="Times New Roman" w:hAnsi="Times New Roman"/>
                <w:b/>
                <w:bCs/>
                <w:sz w:val="19"/>
                <w:szCs w:val="19"/>
              </w:rPr>
              <w:t>Metric &amp; Reported Result</w:t>
            </w:r>
          </w:p>
        </w:tc>
        <w:tc>
          <w:tcPr>
            <w:tcW w:w="2700" w:type="dxa"/>
            <w:shd w:val="clear" w:color="auto" w:fill="DEEAF6"/>
            <w:vAlign w:val="center"/>
          </w:tcPr>
          <w:p w14:paraId="5A183BCA" w14:textId="77777777" w:rsidR="00653BF0" w:rsidRDefault="00000000" w:rsidP="002C5F8B">
            <w:pPr>
              <w:keepNext/>
              <w:spacing w:after="40" w:line="264" w:lineRule="auto"/>
              <w:jc w:val="both"/>
            </w:pPr>
            <w:r>
              <w:rPr>
                <w:rFonts w:ascii="Times New Roman" w:hAnsi="Times New Roman"/>
                <w:b/>
                <w:bCs/>
                <w:sz w:val="19"/>
                <w:szCs w:val="19"/>
              </w:rPr>
              <w:t>Limitations / Gap</w:t>
            </w:r>
          </w:p>
        </w:tc>
      </w:tr>
      <w:tr w:rsidR="00653BF0" w14:paraId="2BF8CEEC" w14:textId="77777777">
        <w:trPr>
          <w:cantSplit/>
          <w:trHeight w:val="560"/>
          <w:jc w:val="center"/>
        </w:trPr>
        <w:tc>
          <w:tcPr>
            <w:tcW w:w="600" w:type="dxa"/>
            <w:vAlign w:val="center"/>
          </w:tcPr>
          <w:p w14:paraId="0A52DFD1" w14:textId="77777777" w:rsidR="008C39D5" w:rsidRDefault="00000000" w:rsidP="002C5F8B">
            <w:pPr>
              <w:spacing w:before="40" w:after="40"/>
              <w:jc w:val="both"/>
            </w:pPr>
            <w:r>
              <w:rPr>
                <w:rFonts w:ascii="Times New Roman" w:hAnsi="Times New Roman"/>
                <w:color w:val="000000"/>
                <w:sz w:val="20"/>
              </w:rPr>
              <w:t>1</w:t>
            </w:r>
          </w:p>
        </w:tc>
        <w:tc>
          <w:tcPr>
            <w:tcW w:w="1700" w:type="dxa"/>
            <w:vAlign w:val="center"/>
          </w:tcPr>
          <w:p w14:paraId="286107F4" w14:textId="77777777" w:rsidR="008C39D5" w:rsidRDefault="00000000" w:rsidP="002C5F8B">
            <w:pPr>
              <w:spacing w:before="40" w:after="40"/>
              <w:jc w:val="both"/>
            </w:pPr>
            <w:r>
              <w:rPr>
                <w:rFonts w:ascii="Times New Roman" w:hAnsi="Times New Roman"/>
                <w:b/>
                <w:color w:val="000000"/>
                <w:sz w:val="20"/>
              </w:rPr>
              <w:t>Y. LeCun et al. [1]</w:t>
            </w:r>
          </w:p>
        </w:tc>
        <w:tc>
          <w:tcPr>
            <w:tcW w:w="1600" w:type="dxa"/>
            <w:vAlign w:val="center"/>
          </w:tcPr>
          <w:p w14:paraId="2D7AE9DE" w14:textId="77777777" w:rsidR="008C39D5" w:rsidRDefault="00000000" w:rsidP="002C5F8B">
            <w:pPr>
              <w:spacing w:before="40" w:after="40"/>
              <w:jc w:val="both"/>
            </w:pPr>
            <w:r>
              <w:rPr>
                <w:rFonts w:ascii="Times New Roman" w:hAnsi="Times New Roman"/>
                <w:color w:val="000000"/>
                <w:sz w:val="20"/>
              </w:rPr>
              <w:t>Gradient-based learning applied to document recognition</w:t>
            </w:r>
          </w:p>
        </w:tc>
        <w:tc>
          <w:tcPr>
            <w:tcW w:w="1700" w:type="dxa"/>
            <w:vAlign w:val="center"/>
          </w:tcPr>
          <w:p w14:paraId="5F6AB566" w14:textId="77777777" w:rsidR="008C39D5" w:rsidRDefault="00000000" w:rsidP="002C5F8B">
            <w:pPr>
              <w:spacing w:before="40" w:after="40"/>
              <w:jc w:val="both"/>
            </w:pPr>
            <w:r>
              <w:rPr>
                <w:rFonts w:ascii="Times New Roman" w:hAnsi="Times New Roman"/>
                <w:color w:val="000000"/>
                <w:sz w:val="20"/>
              </w:rPr>
              <w:t>1998</w:t>
            </w:r>
          </w:p>
        </w:tc>
        <w:tc>
          <w:tcPr>
            <w:tcW w:w="1700" w:type="dxa"/>
            <w:vAlign w:val="center"/>
          </w:tcPr>
          <w:p w14:paraId="1BBDFC66" w14:textId="77777777" w:rsidR="008C39D5" w:rsidRDefault="00000000" w:rsidP="002C5F8B">
            <w:pPr>
              <w:spacing w:before="40" w:after="40"/>
              <w:jc w:val="both"/>
            </w:pPr>
            <w:r>
              <w:rPr>
                <w:rFonts w:ascii="Times New Roman" w:hAnsi="Times New Roman"/>
                <w:color w:val="000000"/>
                <w:sz w:val="20"/>
              </w:rPr>
              <w:t>LeNet-5 CNN on MNIST; 98.0% accuracy; pioneered convolutional weight sharing.</w:t>
            </w:r>
          </w:p>
        </w:tc>
        <w:tc>
          <w:tcPr>
            <w:tcW w:w="2700" w:type="dxa"/>
            <w:vAlign w:val="center"/>
          </w:tcPr>
          <w:p w14:paraId="62888F92" w14:textId="77777777" w:rsidR="008C39D5" w:rsidRDefault="00000000" w:rsidP="002C5F8B">
            <w:pPr>
              <w:spacing w:before="40" w:after="40"/>
              <w:jc w:val="both"/>
            </w:pPr>
            <w:r>
              <w:rPr>
                <w:rFonts w:ascii="Times New Roman" w:hAnsi="Times New Roman"/>
                <w:color w:val="000000"/>
                <w:sz w:val="20"/>
              </w:rPr>
              <w:t>High compute in 1998; lacks modern batch normalization, dropout, and explainability.</w:t>
            </w:r>
          </w:p>
        </w:tc>
      </w:tr>
      <w:tr w:rsidR="00653BF0" w14:paraId="1E9AC329" w14:textId="77777777">
        <w:trPr>
          <w:cantSplit/>
          <w:trHeight w:val="560"/>
          <w:jc w:val="center"/>
        </w:trPr>
        <w:tc>
          <w:tcPr>
            <w:tcW w:w="600" w:type="dxa"/>
            <w:vAlign w:val="center"/>
          </w:tcPr>
          <w:p w14:paraId="03270962" w14:textId="77777777" w:rsidR="008C39D5" w:rsidRDefault="00000000" w:rsidP="002C5F8B">
            <w:pPr>
              <w:spacing w:before="40" w:after="40"/>
              <w:jc w:val="both"/>
            </w:pPr>
            <w:r>
              <w:rPr>
                <w:rFonts w:ascii="Times New Roman" w:hAnsi="Times New Roman"/>
                <w:color w:val="000000"/>
                <w:sz w:val="20"/>
              </w:rPr>
              <w:t>2</w:t>
            </w:r>
          </w:p>
        </w:tc>
        <w:tc>
          <w:tcPr>
            <w:tcW w:w="1700" w:type="dxa"/>
            <w:vAlign w:val="center"/>
          </w:tcPr>
          <w:p w14:paraId="0B9F9952" w14:textId="77777777" w:rsidR="008C39D5" w:rsidRDefault="00000000" w:rsidP="002C5F8B">
            <w:pPr>
              <w:spacing w:before="40" w:after="40"/>
              <w:jc w:val="both"/>
            </w:pPr>
            <w:r>
              <w:rPr>
                <w:rFonts w:ascii="Times New Roman" w:hAnsi="Times New Roman"/>
                <w:b/>
                <w:color w:val="000000"/>
                <w:sz w:val="20"/>
              </w:rPr>
              <w:t>D. Cireșan et al. [2]</w:t>
            </w:r>
          </w:p>
        </w:tc>
        <w:tc>
          <w:tcPr>
            <w:tcW w:w="1600" w:type="dxa"/>
            <w:vAlign w:val="center"/>
          </w:tcPr>
          <w:p w14:paraId="04C9926C" w14:textId="77777777" w:rsidR="008C39D5" w:rsidRDefault="00000000" w:rsidP="002C5F8B">
            <w:pPr>
              <w:spacing w:before="40" w:after="40"/>
              <w:jc w:val="both"/>
            </w:pPr>
            <w:r>
              <w:rPr>
                <w:rFonts w:ascii="Times New Roman" w:hAnsi="Times New Roman"/>
                <w:color w:val="000000"/>
                <w:sz w:val="20"/>
              </w:rPr>
              <w:t>Multi-column deep neural networks for offline image classification</w:t>
            </w:r>
          </w:p>
        </w:tc>
        <w:tc>
          <w:tcPr>
            <w:tcW w:w="1700" w:type="dxa"/>
            <w:vAlign w:val="center"/>
          </w:tcPr>
          <w:p w14:paraId="4402E31C" w14:textId="77777777" w:rsidR="008C39D5" w:rsidRDefault="00000000" w:rsidP="002C5F8B">
            <w:pPr>
              <w:spacing w:before="40" w:after="40"/>
              <w:jc w:val="both"/>
            </w:pPr>
            <w:r>
              <w:rPr>
                <w:rFonts w:ascii="Times New Roman" w:hAnsi="Times New Roman"/>
                <w:color w:val="000000"/>
                <w:sz w:val="20"/>
              </w:rPr>
              <w:t>2012</w:t>
            </w:r>
          </w:p>
        </w:tc>
        <w:tc>
          <w:tcPr>
            <w:tcW w:w="1700" w:type="dxa"/>
            <w:vAlign w:val="center"/>
          </w:tcPr>
          <w:p w14:paraId="3DCF885C" w14:textId="77777777" w:rsidR="008C39D5" w:rsidRDefault="00000000" w:rsidP="002C5F8B">
            <w:pPr>
              <w:spacing w:before="40" w:after="40"/>
              <w:jc w:val="both"/>
            </w:pPr>
            <w:r>
              <w:rPr>
                <w:rFonts w:ascii="Times New Roman" w:hAnsi="Times New Roman"/>
                <w:color w:val="000000"/>
                <w:sz w:val="20"/>
              </w:rPr>
              <w:t>GPU-accelerated deep CNN committees achieving 0.23% error rate on MNIST.</w:t>
            </w:r>
          </w:p>
        </w:tc>
        <w:tc>
          <w:tcPr>
            <w:tcW w:w="2700" w:type="dxa"/>
            <w:vAlign w:val="center"/>
          </w:tcPr>
          <w:p w14:paraId="5DAF068A" w14:textId="77777777" w:rsidR="008C39D5" w:rsidRDefault="00000000" w:rsidP="002C5F8B">
            <w:pPr>
              <w:spacing w:before="40" w:after="40"/>
              <w:jc w:val="both"/>
            </w:pPr>
            <w:r>
              <w:rPr>
                <w:rFonts w:ascii="Times New Roman" w:hAnsi="Times New Roman"/>
                <w:color w:val="000000"/>
                <w:sz w:val="20"/>
              </w:rPr>
              <w:t>Computationally prohibitive ensemble (millions of parameters); opaque black-box decisions.</w:t>
            </w:r>
          </w:p>
        </w:tc>
      </w:tr>
      <w:tr w:rsidR="00653BF0" w14:paraId="1315941E" w14:textId="77777777">
        <w:trPr>
          <w:cantSplit/>
          <w:trHeight w:val="560"/>
          <w:jc w:val="center"/>
        </w:trPr>
        <w:tc>
          <w:tcPr>
            <w:tcW w:w="600" w:type="dxa"/>
            <w:vAlign w:val="center"/>
          </w:tcPr>
          <w:p w14:paraId="323DCC5E" w14:textId="77777777" w:rsidR="008C39D5" w:rsidRDefault="00000000" w:rsidP="002C5F8B">
            <w:pPr>
              <w:spacing w:before="40" w:after="40"/>
              <w:jc w:val="both"/>
            </w:pPr>
            <w:r>
              <w:rPr>
                <w:rFonts w:ascii="Times New Roman" w:hAnsi="Times New Roman"/>
                <w:color w:val="000000"/>
                <w:sz w:val="20"/>
              </w:rPr>
              <w:lastRenderedPageBreak/>
              <w:t>3</w:t>
            </w:r>
          </w:p>
        </w:tc>
        <w:tc>
          <w:tcPr>
            <w:tcW w:w="1700" w:type="dxa"/>
            <w:vAlign w:val="center"/>
          </w:tcPr>
          <w:p w14:paraId="07D60F23" w14:textId="77777777" w:rsidR="008C39D5" w:rsidRDefault="00000000" w:rsidP="002C5F8B">
            <w:pPr>
              <w:spacing w:before="40" w:after="40"/>
              <w:jc w:val="both"/>
            </w:pPr>
            <w:r>
              <w:rPr>
                <w:rFonts w:ascii="Times New Roman" w:hAnsi="Times New Roman"/>
                <w:b/>
                <w:color w:val="000000"/>
                <w:sz w:val="20"/>
              </w:rPr>
              <w:t>C. Guo et al. [5]</w:t>
            </w:r>
          </w:p>
        </w:tc>
        <w:tc>
          <w:tcPr>
            <w:tcW w:w="1600" w:type="dxa"/>
            <w:vAlign w:val="center"/>
          </w:tcPr>
          <w:p w14:paraId="3A0F7527" w14:textId="77777777" w:rsidR="008C39D5" w:rsidRDefault="00000000" w:rsidP="002C5F8B">
            <w:pPr>
              <w:spacing w:before="40" w:after="40"/>
              <w:jc w:val="both"/>
            </w:pPr>
            <w:r>
              <w:rPr>
                <w:rFonts w:ascii="Times New Roman" w:hAnsi="Times New Roman"/>
                <w:color w:val="000000"/>
                <w:sz w:val="20"/>
              </w:rPr>
              <w:t>On calibration of modern neural networks</w:t>
            </w:r>
          </w:p>
        </w:tc>
        <w:tc>
          <w:tcPr>
            <w:tcW w:w="1700" w:type="dxa"/>
            <w:vAlign w:val="center"/>
          </w:tcPr>
          <w:p w14:paraId="7E0E1EEC" w14:textId="77777777" w:rsidR="008C39D5" w:rsidRDefault="00000000" w:rsidP="002C5F8B">
            <w:pPr>
              <w:spacing w:before="40" w:after="40"/>
              <w:jc w:val="both"/>
            </w:pPr>
            <w:r>
              <w:rPr>
                <w:rFonts w:ascii="Times New Roman" w:hAnsi="Times New Roman"/>
                <w:color w:val="000000"/>
                <w:sz w:val="20"/>
              </w:rPr>
              <w:t>2017</w:t>
            </w:r>
          </w:p>
        </w:tc>
        <w:tc>
          <w:tcPr>
            <w:tcW w:w="1700" w:type="dxa"/>
            <w:vAlign w:val="center"/>
          </w:tcPr>
          <w:p w14:paraId="7EC5480E" w14:textId="77777777" w:rsidR="008C39D5" w:rsidRDefault="00000000" w:rsidP="002C5F8B">
            <w:pPr>
              <w:spacing w:before="40" w:after="40"/>
              <w:jc w:val="both"/>
            </w:pPr>
            <w:r>
              <w:rPr>
                <w:rFonts w:ascii="Times New Roman" w:hAnsi="Times New Roman"/>
                <w:color w:val="000000"/>
                <w:sz w:val="20"/>
              </w:rPr>
              <w:t>Post-hoc temperature scaling to align predicted probabilities with empirical likelihood.</w:t>
            </w:r>
          </w:p>
        </w:tc>
        <w:tc>
          <w:tcPr>
            <w:tcW w:w="2700" w:type="dxa"/>
            <w:vAlign w:val="center"/>
          </w:tcPr>
          <w:p w14:paraId="716A38E5" w14:textId="77777777" w:rsidR="008C39D5" w:rsidRDefault="00000000" w:rsidP="002C5F8B">
            <w:pPr>
              <w:spacing w:before="40" w:after="40"/>
              <w:jc w:val="both"/>
            </w:pPr>
            <w:r>
              <w:rPr>
                <w:rFonts w:ascii="Times New Roman" w:hAnsi="Times New Roman"/>
                <w:color w:val="000000"/>
                <w:sz w:val="20"/>
              </w:rPr>
              <w:t>Focuses exclusively on calibration theory; lacks integrated XAI and canvas OCR preprocessing.</w:t>
            </w:r>
          </w:p>
        </w:tc>
      </w:tr>
      <w:tr w:rsidR="00653BF0" w14:paraId="2F3107A2" w14:textId="77777777">
        <w:trPr>
          <w:cantSplit/>
          <w:trHeight w:val="560"/>
          <w:jc w:val="center"/>
        </w:trPr>
        <w:tc>
          <w:tcPr>
            <w:tcW w:w="600" w:type="dxa"/>
            <w:vAlign w:val="center"/>
          </w:tcPr>
          <w:p w14:paraId="3DDFFE2B" w14:textId="77777777" w:rsidR="008C39D5" w:rsidRDefault="00000000" w:rsidP="002C5F8B">
            <w:pPr>
              <w:spacing w:before="40" w:after="40"/>
              <w:jc w:val="both"/>
            </w:pPr>
            <w:r>
              <w:rPr>
                <w:rFonts w:ascii="Times New Roman" w:hAnsi="Times New Roman"/>
                <w:color w:val="000000"/>
                <w:sz w:val="20"/>
              </w:rPr>
              <w:t>4</w:t>
            </w:r>
          </w:p>
        </w:tc>
        <w:tc>
          <w:tcPr>
            <w:tcW w:w="1700" w:type="dxa"/>
            <w:vAlign w:val="center"/>
          </w:tcPr>
          <w:p w14:paraId="55268519" w14:textId="77777777" w:rsidR="008C39D5" w:rsidRDefault="00000000" w:rsidP="002C5F8B">
            <w:pPr>
              <w:spacing w:before="40" w:after="40"/>
              <w:jc w:val="both"/>
            </w:pPr>
            <w:r>
              <w:rPr>
                <w:rFonts w:ascii="Times New Roman" w:hAnsi="Times New Roman"/>
                <w:b/>
                <w:color w:val="000000"/>
                <w:sz w:val="20"/>
              </w:rPr>
              <w:t>R. R. Selvaraju et al. [6]</w:t>
            </w:r>
          </w:p>
        </w:tc>
        <w:tc>
          <w:tcPr>
            <w:tcW w:w="1600" w:type="dxa"/>
            <w:vAlign w:val="center"/>
          </w:tcPr>
          <w:p w14:paraId="41CCE2E1" w14:textId="77777777" w:rsidR="008C39D5" w:rsidRDefault="00000000" w:rsidP="002C5F8B">
            <w:pPr>
              <w:spacing w:before="40" w:after="40"/>
              <w:jc w:val="both"/>
            </w:pPr>
            <w:r>
              <w:rPr>
                <w:rFonts w:ascii="Times New Roman" w:hAnsi="Times New Roman"/>
                <w:color w:val="000000"/>
                <w:sz w:val="20"/>
              </w:rPr>
              <w:t>Grad-CAM: Visual explanations from deep networks</w:t>
            </w:r>
          </w:p>
        </w:tc>
        <w:tc>
          <w:tcPr>
            <w:tcW w:w="1700" w:type="dxa"/>
            <w:vAlign w:val="center"/>
          </w:tcPr>
          <w:p w14:paraId="6C28A08F" w14:textId="77777777" w:rsidR="008C39D5" w:rsidRDefault="00000000" w:rsidP="002C5F8B">
            <w:pPr>
              <w:spacing w:before="40" w:after="40"/>
              <w:jc w:val="both"/>
            </w:pPr>
            <w:r>
              <w:rPr>
                <w:rFonts w:ascii="Times New Roman" w:hAnsi="Times New Roman"/>
                <w:color w:val="000000"/>
                <w:sz w:val="20"/>
              </w:rPr>
              <w:t>2017</w:t>
            </w:r>
          </w:p>
        </w:tc>
        <w:tc>
          <w:tcPr>
            <w:tcW w:w="1700" w:type="dxa"/>
            <w:vAlign w:val="center"/>
          </w:tcPr>
          <w:p w14:paraId="6DA49172" w14:textId="77777777" w:rsidR="008C39D5" w:rsidRDefault="00000000" w:rsidP="002C5F8B">
            <w:pPr>
              <w:spacing w:before="40" w:after="40"/>
              <w:jc w:val="both"/>
            </w:pPr>
            <w:r>
              <w:rPr>
                <w:rFonts w:ascii="Times New Roman" w:hAnsi="Times New Roman"/>
                <w:color w:val="000000"/>
                <w:sz w:val="20"/>
              </w:rPr>
              <w:t>Gradient-weighted class activation mapping for spatial feature attribution.</w:t>
            </w:r>
          </w:p>
        </w:tc>
        <w:tc>
          <w:tcPr>
            <w:tcW w:w="2700" w:type="dxa"/>
            <w:vAlign w:val="center"/>
          </w:tcPr>
          <w:p w14:paraId="5D6CBA39" w14:textId="77777777" w:rsidR="008C39D5" w:rsidRDefault="00000000" w:rsidP="002C5F8B">
            <w:pPr>
              <w:spacing w:before="40" w:after="40"/>
              <w:jc w:val="both"/>
            </w:pPr>
            <w:r>
              <w:rPr>
                <w:rFonts w:ascii="Times New Roman" w:hAnsi="Times New Roman"/>
                <w:color w:val="000000"/>
                <w:sz w:val="20"/>
              </w:rPr>
              <w:t>Evaluated primarily on ImageNet RGB natural scenes; unadapted for single-channel digit OCR.</w:t>
            </w:r>
          </w:p>
        </w:tc>
      </w:tr>
      <w:tr w:rsidR="00653BF0" w14:paraId="61055D19" w14:textId="77777777">
        <w:trPr>
          <w:cantSplit/>
          <w:trHeight w:val="560"/>
          <w:jc w:val="center"/>
        </w:trPr>
        <w:tc>
          <w:tcPr>
            <w:tcW w:w="600" w:type="dxa"/>
            <w:vAlign w:val="center"/>
          </w:tcPr>
          <w:p w14:paraId="06FE8D0C" w14:textId="77777777" w:rsidR="008C39D5" w:rsidRDefault="00000000" w:rsidP="002C5F8B">
            <w:pPr>
              <w:spacing w:before="40" w:after="40"/>
              <w:jc w:val="both"/>
            </w:pPr>
            <w:r>
              <w:rPr>
                <w:rFonts w:ascii="Times New Roman" w:hAnsi="Times New Roman"/>
                <w:color w:val="000000"/>
                <w:sz w:val="20"/>
              </w:rPr>
              <w:t>5</w:t>
            </w:r>
          </w:p>
        </w:tc>
        <w:tc>
          <w:tcPr>
            <w:tcW w:w="1700" w:type="dxa"/>
            <w:vAlign w:val="center"/>
          </w:tcPr>
          <w:p w14:paraId="6E75CBDD" w14:textId="77777777" w:rsidR="008C39D5" w:rsidRDefault="00000000" w:rsidP="002C5F8B">
            <w:pPr>
              <w:spacing w:before="40" w:after="40"/>
              <w:jc w:val="both"/>
            </w:pPr>
            <w:r>
              <w:rPr>
                <w:rFonts w:ascii="Times New Roman" w:hAnsi="Times New Roman"/>
                <w:b/>
                <w:color w:val="000000"/>
                <w:sz w:val="20"/>
              </w:rPr>
              <w:t>N. Otsu [8]</w:t>
            </w:r>
          </w:p>
        </w:tc>
        <w:tc>
          <w:tcPr>
            <w:tcW w:w="1600" w:type="dxa"/>
            <w:vAlign w:val="center"/>
          </w:tcPr>
          <w:p w14:paraId="381ADA91" w14:textId="77777777" w:rsidR="008C39D5" w:rsidRDefault="00000000" w:rsidP="002C5F8B">
            <w:pPr>
              <w:spacing w:before="40" w:after="40"/>
              <w:jc w:val="both"/>
            </w:pPr>
            <w:r>
              <w:rPr>
                <w:rFonts w:ascii="Times New Roman" w:hAnsi="Times New Roman"/>
                <w:color w:val="000000"/>
                <w:sz w:val="20"/>
              </w:rPr>
              <w:t>A threshold selection method from gray-level histograms</w:t>
            </w:r>
          </w:p>
        </w:tc>
        <w:tc>
          <w:tcPr>
            <w:tcW w:w="1700" w:type="dxa"/>
            <w:vAlign w:val="center"/>
          </w:tcPr>
          <w:p w14:paraId="793FBB1F" w14:textId="77777777" w:rsidR="008C39D5" w:rsidRDefault="00000000" w:rsidP="002C5F8B">
            <w:pPr>
              <w:spacing w:before="40" w:after="40"/>
              <w:jc w:val="both"/>
            </w:pPr>
            <w:r>
              <w:rPr>
                <w:rFonts w:ascii="Times New Roman" w:hAnsi="Times New Roman"/>
                <w:color w:val="000000"/>
                <w:sz w:val="20"/>
              </w:rPr>
              <w:t>1979</w:t>
            </w:r>
          </w:p>
        </w:tc>
        <w:tc>
          <w:tcPr>
            <w:tcW w:w="1700" w:type="dxa"/>
            <w:vAlign w:val="center"/>
          </w:tcPr>
          <w:p w14:paraId="1CFA9B49" w14:textId="77777777" w:rsidR="008C39D5" w:rsidRDefault="00000000" w:rsidP="002C5F8B">
            <w:pPr>
              <w:spacing w:before="40" w:after="40"/>
              <w:jc w:val="both"/>
            </w:pPr>
            <w:r>
              <w:rPr>
                <w:rFonts w:ascii="Times New Roman" w:hAnsi="Times New Roman"/>
                <w:color w:val="000000"/>
                <w:sz w:val="20"/>
              </w:rPr>
              <w:t>Histogram variance maximization for optimal binarization of document foregrounds.</w:t>
            </w:r>
          </w:p>
        </w:tc>
        <w:tc>
          <w:tcPr>
            <w:tcW w:w="2700" w:type="dxa"/>
            <w:vAlign w:val="center"/>
          </w:tcPr>
          <w:p w14:paraId="5523FF48" w14:textId="77777777" w:rsidR="008C39D5" w:rsidRDefault="00000000" w:rsidP="002C5F8B">
            <w:pPr>
              <w:spacing w:before="40" w:after="40"/>
              <w:jc w:val="both"/>
            </w:pPr>
            <w:r>
              <w:rPr>
                <w:rFonts w:ascii="Times New Roman" w:hAnsi="Times New Roman"/>
                <w:color w:val="000000"/>
                <w:sz w:val="20"/>
              </w:rPr>
              <w:t>Sensitive to non-uniform illumination and local gradient noise without bounding box centering.</w:t>
            </w:r>
          </w:p>
        </w:tc>
      </w:tr>
    </w:tbl>
    <w:p w14:paraId="25D17029" w14:textId="77777777" w:rsidR="00653BF0" w:rsidRDefault="00653BF0" w:rsidP="002C5F8B">
      <w:pPr>
        <w:spacing w:after="60"/>
        <w:jc w:val="both"/>
      </w:pPr>
    </w:p>
    <w:p w14:paraId="6EC893D5" w14:textId="77777777" w:rsidR="00653BF0" w:rsidRDefault="00000000" w:rsidP="002C5F8B">
      <w:pPr>
        <w:pStyle w:val="Heading2"/>
        <w:spacing w:before="120" w:after="120" w:line="360" w:lineRule="auto"/>
        <w:jc w:val="both"/>
      </w:pPr>
      <w:r>
        <w:rPr>
          <w:rFonts w:ascii="Times New Roman" w:hAnsi="Times New Roman"/>
          <w:b/>
          <w:color w:val="000000"/>
        </w:rPr>
        <w:lastRenderedPageBreak/>
        <w:t>2.2Research</w:t>
      </w:r>
      <w:r w:rsidR="008A519F">
        <w:rPr>
          <w:rFonts w:ascii="Times New Roman" w:hAnsi="Times New Roman"/>
          <w:b/>
          <w:color w:val="000000"/>
        </w:rPr>
        <w:t xml:space="preserve"> </w:t>
      </w:r>
      <w:r>
        <w:rPr>
          <w:rFonts w:ascii="Times New Roman" w:hAnsi="Times New Roman"/>
          <w:b/>
          <w:color w:val="000000"/>
        </w:rPr>
        <w:t>Gap Identified</w:t>
      </w:r>
      <w:r>
        <w:rPr>
          <w:rFonts w:ascii="Times New Roman" w:hAnsi="Times New Roman"/>
          <w:b/>
          <w:color w:val="000000"/>
        </w:rPr>
        <w:br/>
      </w:r>
      <w:r>
        <w:rPr>
          <w:rFonts w:ascii="Times New Roman" w:hAnsi="Times New Roman"/>
          <w:color w:val="000000"/>
          <w:sz w:val="24"/>
        </w:rPr>
        <w:t>A critical review of existing academic and commercial OCR literature reveals four persistent engineering gaps:</w:t>
      </w:r>
      <w:r>
        <w:rPr>
          <w:rFonts w:ascii="Times New Roman" w:hAnsi="Times New Roman"/>
          <w:color w:val="000000"/>
          <w:sz w:val="24"/>
        </w:rPr>
        <w:br/>
        <w:t>1. Domain Shift in Interactive Inference: Conventional models train on tightly centered, anti-aliased benchmark images but experience drastic performance degradation (up to 45% accuracy drop) when presented with unconstrained, off-center user sketches drawn on interactive digital canvases.</w:t>
      </w:r>
      <w:r>
        <w:rPr>
          <w:rFonts w:ascii="Times New Roman" w:hAnsi="Times New Roman"/>
          <w:color w:val="000000"/>
          <w:sz w:val="24"/>
        </w:rPr>
        <w:br/>
        <w:t>2. Uncalibrated Neural Overconfidence: Standard softmax outputs are notoriously misaligned with true empirical likelihood. A neural network will frequently assign &gt; 99% confidence to highly ambiguous or corrupted input drawings, providing zero safety margins for mission-critical downstream applications.</w:t>
      </w:r>
      <w:r>
        <w:rPr>
          <w:rFonts w:ascii="Times New Roman" w:hAnsi="Times New Roman"/>
          <w:color w:val="000000"/>
          <w:sz w:val="24"/>
        </w:rPr>
        <w:br/>
        <w:t>3. Black-Box Opacity: Standard classification pipelines output a discrete integer prediction without visual attribution, preventing human auditors from verifying whether the decision was based on genuine digit strokes or peripheral background artifacts.</w:t>
      </w:r>
      <w:r>
        <w:rPr>
          <w:rFonts w:ascii="Times New Roman" w:hAnsi="Times New Roman"/>
          <w:color w:val="000000"/>
          <w:sz w:val="24"/>
        </w:rPr>
        <w:br/>
        <w:t>4. Computational Inefficiency: Many published high-accuracy models rely on heavy GPU ensembles that are unviable for cost-effective edge deployment.</w:t>
      </w:r>
    </w:p>
    <w:p w14:paraId="1FDC4266" w14:textId="77777777" w:rsidR="00653BF0" w:rsidRDefault="00000000" w:rsidP="002C5F8B">
      <w:pPr>
        <w:pStyle w:val="Heading2"/>
        <w:spacing w:before="120" w:after="120" w:line="360" w:lineRule="auto"/>
        <w:jc w:val="both"/>
      </w:pPr>
      <w:r>
        <w:rPr>
          <w:rFonts w:ascii="Times New Roman" w:hAnsi="Times New Roman"/>
          <w:b/>
          <w:color w:val="000000"/>
        </w:rPr>
        <w:t>2.3  Proposed Approach</w:t>
      </w:r>
      <w:r>
        <w:rPr>
          <w:rFonts w:ascii="Times New Roman" w:hAnsi="Times New Roman"/>
          <w:b/>
          <w:color w:val="000000"/>
        </w:rPr>
        <w:br/>
      </w:r>
      <w:r>
        <w:rPr>
          <w:rFonts w:ascii="Times New Roman" w:hAnsi="Times New Roman"/>
          <w:color w:val="000000"/>
          <w:sz w:val="24"/>
        </w:rPr>
        <w:t>DigitVision AI bridges these research gaps through a unified, holistic machine learning engineering methodology:</w:t>
      </w:r>
      <w:r>
        <w:rPr>
          <w:rFonts w:ascii="Times New Roman" w:hAnsi="Times New Roman"/>
          <w:color w:val="000000"/>
          <w:sz w:val="24"/>
        </w:rPr>
        <w:br/>
        <w:t>• Invariant Preprocessing: An authoritative 7-stage preprocessing pipeline standardizes arbitrary sketch inputs via Otsu adaptive thresholding, aspect-ratio-preserving proportional scaling, and center-of-mass alignment, guaranteeing that training and live inference share identical statistical distributions.</w:t>
      </w:r>
      <w:r>
        <w:rPr>
          <w:rFonts w:ascii="Times New Roman" w:hAnsi="Times New Roman"/>
          <w:color w:val="000000"/>
          <w:sz w:val="24"/>
        </w:rPr>
        <w:br/>
        <w:t>• Multi-Paradigm Benchmarking: Evaluates seven distinct learning algorithms to establish rigorous empirical baselines before selecting the optimal architecture.</w:t>
      </w:r>
      <w:r>
        <w:rPr>
          <w:rFonts w:ascii="Times New Roman" w:hAnsi="Times New Roman"/>
          <w:color w:val="000000"/>
          <w:sz w:val="24"/>
        </w:rPr>
        <w:br/>
        <w:t>• DigitVision DeepConvNet: A specialized dual-block convolutional architecture equipped with batch normalization and spatial dropout, achieving 98.31% test accuracy.</w:t>
      </w:r>
      <w:r>
        <w:rPr>
          <w:rFonts w:ascii="Times New Roman" w:hAnsi="Times New Roman"/>
          <w:color w:val="000000"/>
          <w:sz w:val="24"/>
        </w:rPr>
        <w:br/>
        <w:t>• Post-Hoc Temperature Calibration: Optimizes temperature parameter T = 0.9170, reducing Expected Calibration Error (ECE) to 0.0031 while using Shannon entropy to detect out-of-distribution inputs.</w:t>
      </w:r>
      <w:r>
        <w:rPr>
          <w:rFonts w:ascii="Times New Roman" w:hAnsi="Times New Roman"/>
          <w:color w:val="000000"/>
          <w:sz w:val="24"/>
        </w:rPr>
        <w:br/>
        <w:t>• Grad-CAM Explainability: Extracts spatial activation heatmaps from layer 'conv_cam' to provide real-time visual proof of morphological stroke attribution.</w:t>
      </w:r>
      <w:r>
        <w:rPr>
          <w:rFonts w:ascii="Times New Roman" w:hAnsi="Times New Roman"/>
          <w:color w:val="000000"/>
          <w:sz w:val="24"/>
        </w:rPr>
        <w:br/>
        <w:t>• Mission Control Deployment: An asynchronous FastAPI backend and HTML5 canvas dashboard deliver end-to-end inference in 9.14 ms on standard CPU hardware.</w:t>
      </w:r>
    </w:p>
    <w:p w14:paraId="5FEC0BCF" w14:textId="77777777" w:rsidR="00653BF0" w:rsidRDefault="00653BF0" w:rsidP="002C5F8B">
      <w:pPr>
        <w:spacing w:after="120" w:line="276" w:lineRule="auto"/>
        <w:jc w:val="both"/>
      </w:pPr>
    </w:p>
    <w:p w14:paraId="7D8DEC59" w14:textId="77777777" w:rsidR="00653BF0" w:rsidRDefault="00000000" w:rsidP="002C5F8B">
      <w:pPr>
        <w:pStyle w:val="Heading1"/>
        <w:pageBreakBefore/>
        <w:spacing w:before="120" w:after="240" w:line="360" w:lineRule="auto"/>
        <w:jc w:val="both"/>
      </w:pPr>
      <w:r>
        <w:rPr>
          <w:rFonts w:ascii="Times New Roman" w:hAnsi="Times New Roman"/>
          <w:b/>
          <w:bCs/>
        </w:rPr>
        <w:lastRenderedPageBreak/>
        <w:t>CHAPTER 3</w:t>
      </w:r>
    </w:p>
    <w:p w14:paraId="48B0FE9A" w14:textId="77777777" w:rsidR="00653BF0" w:rsidRDefault="00000000" w:rsidP="002C5F8B">
      <w:pPr>
        <w:spacing w:after="240" w:line="360" w:lineRule="auto"/>
        <w:jc w:val="both"/>
      </w:pPr>
      <w:r>
        <w:rPr>
          <w:rFonts w:ascii="Times New Roman" w:hAnsi="Times New Roman"/>
          <w:b/>
          <w:bCs/>
          <w:sz w:val="28"/>
          <w:szCs w:val="28"/>
        </w:rPr>
        <w:t>DATASET DESCRIPTION</w:t>
      </w:r>
    </w:p>
    <w:p w14:paraId="492445EB" w14:textId="77777777" w:rsidR="00653BF0" w:rsidRDefault="00653BF0" w:rsidP="002C5F8B">
      <w:pPr>
        <w:spacing w:after="120" w:line="276" w:lineRule="auto"/>
        <w:jc w:val="both"/>
      </w:pPr>
    </w:p>
    <w:p w14:paraId="0F9B1866" w14:textId="77777777" w:rsidR="00653BF0" w:rsidRDefault="00000000" w:rsidP="002C5F8B">
      <w:pPr>
        <w:pStyle w:val="Heading2"/>
        <w:spacing w:before="200" w:after="100" w:line="360" w:lineRule="auto"/>
        <w:jc w:val="both"/>
      </w:pPr>
      <w:r>
        <w:rPr>
          <w:rFonts w:ascii="Times New Roman" w:hAnsi="Times New Roman"/>
          <w:b/>
          <w:bCs/>
          <w:color w:val="000000"/>
        </w:rPr>
        <w:t>3.1  Choice of Data Source</w:t>
      </w:r>
    </w:p>
    <w:p w14:paraId="4C03B43B" w14:textId="77777777" w:rsidR="00653BF0" w:rsidRDefault="00000000" w:rsidP="002C5F8B">
      <w:pPr>
        <w:spacing w:before="40" w:after="120" w:line="360" w:lineRule="auto"/>
        <w:jc w:val="both"/>
      </w:pPr>
      <w:r>
        <w:rPr>
          <w:rFonts w:ascii="Times New Roman" w:hAnsi="Times New Roman"/>
          <w:color w:val="000000"/>
          <w:sz w:val="24"/>
        </w:rPr>
        <w:t>The experimental foundation of DigitVision AI is established upon the authoritative Modified National Institute of Standards and Technology (MNIST) benchmark database, derived from NIST Special Database 19 (SD-19) and Special Database 3 (SD-3). MNIST was selected due to its gold-standard status in academic computer vision literature, its perfectly balanced 10-class distribution, its rigorous standardized 28×28 grayscale format, and the availability of extensive peer-reviewed historical benchmarks that enable rigorous scientific model comparison.</w:t>
      </w:r>
    </w:p>
    <w:p w14:paraId="45261798" w14:textId="77777777" w:rsidR="00653BF0" w:rsidRDefault="00000000" w:rsidP="002C5F8B">
      <w:pPr>
        <w:keepNext/>
        <w:spacing w:before="60" w:after="120" w:line="276" w:lineRule="auto"/>
        <w:jc w:val="both"/>
      </w:pPr>
      <w:r>
        <w:rPr>
          <w:rFonts w:ascii="Times New Roman" w:hAnsi="Times New Roman"/>
          <w:b/>
          <w:bCs/>
        </w:rPr>
        <w:t>Table 3.1: Recommended Data Sources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2600"/>
        <w:gridCol w:w="4700"/>
        <w:gridCol w:w="2700"/>
      </w:tblGrid>
      <w:tr w:rsidR="00653BF0" w14:paraId="1034EB4A" w14:textId="77777777">
        <w:trPr>
          <w:cantSplit/>
          <w:tblHeader/>
          <w:jc w:val="center"/>
        </w:trPr>
        <w:tc>
          <w:tcPr>
            <w:tcW w:w="2600" w:type="dxa"/>
            <w:shd w:val="clear" w:color="auto" w:fill="DEEAF6"/>
            <w:vAlign w:val="center"/>
          </w:tcPr>
          <w:p w14:paraId="61640C17" w14:textId="77777777" w:rsidR="00653BF0" w:rsidRDefault="00000000" w:rsidP="002C5F8B">
            <w:pPr>
              <w:keepNext/>
              <w:spacing w:after="40" w:line="264" w:lineRule="auto"/>
              <w:jc w:val="both"/>
            </w:pPr>
            <w:r>
              <w:rPr>
                <w:rFonts w:ascii="Times New Roman" w:hAnsi="Times New Roman"/>
                <w:b/>
                <w:bCs/>
                <w:sz w:val="19"/>
                <w:szCs w:val="19"/>
              </w:rPr>
              <w:t>Source Type</w:t>
            </w:r>
          </w:p>
        </w:tc>
        <w:tc>
          <w:tcPr>
            <w:tcW w:w="4700" w:type="dxa"/>
            <w:shd w:val="clear" w:color="auto" w:fill="DEEAF6"/>
            <w:vAlign w:val="center"/>
          </w:tcPr>
          <w:p w14:paraId="5630C172" w14:textId="77777777" w:rsidR="00653BF0" w:rsidRDefault="00000000" w:rsidP="002C5F8B">
            <w:pPr>
              <w:keepNext/>
              <w:spacing w:after="40" w:line="264" w:lineRule="auto"/>
              <w:jc w:val="both"/>
            </w:pPr>
            <w:r>
              <w:rPr>
                <w:rFonts w:ascii="Times New Roman" w:hAnsi="Times New Roman"/>
                <w:b/>
                <w:bCs/>
                <w:sz w:val="19"/>
                <w:szCs w:val="19"/>
              </w:rPr>
              <w:t>Examples</w:t>
            </w:r>
          </w:p>
        </w:tc>
        <w:tc>
          <w:tcPr>
            <w:tcW w:w="2700" w:type="dxa"/>
            <w:shd w:val="clear" w:color="auto" w:fill="DEEAF6"/>
            <w:vAlign w:val="center"/>
          </w:tcPr>
          <w:p w14:paraId="277A0C41" w14:textId="77777777" w:rsidR="00653BF0" w:rsidRDefault="00000000" w:rsidP="002C5F8B">
            <w:pPr>
              <w:keepNext/>
              <w:spacing w:after="40" w:line="264" w:lineRule="auto"/>
              <w:jc w:val="both"/>
            </w:pPr>
            <w:r>
              <w:rPr>
                <w:rFonts w:ascii="Times New Roman" w:hAnsi="Times New Roman"/>
                <w:b/>
                <w:bCs/>
                <w:sz w:val="19"/>
                <w:szCs w:val="19"/>
              </w:rPr>
              <w:t>What to Record</w:t>
            </w:r>
          </w:p>
        </w:tc>
      </w:tr>
      <w:tr w:rsidR="00653BF0" w14:paraId="5F87092E" w14:textId="77777777">
        <w:trPr>
          <w:cantSplit/>
          <w:jc w:val="center"/>
        </w:trPr>
        <w:tc>
          <w:tcPr>
            <w:tcW w:w="2600" w:type="dxa"/>
            <w:vAlign w:val="center"/>
          </w:tcPr>
          <w:p w14:paraId="593328E8" w14:textId="77777777" w:rsidR="00653BF0" w:rsidRDefault="00000000" w:rsidP="002C5F8B">
            <w:pPr>
              <w:keepNext/>
              <w:spacing w:after="40" w:line="264" w:lineRule="auto"/>
              <w:jc w:val="both"/>
            </w:pPr>
            <w:r>
              <w:rPr>
                <w:rFonts w:ascii="Times New Roman" w:hAnsi="Times New Roman"/>
                <w:b/>
                <w:bCs/>
                <w:sz w:val="19"/>
                <w:szCs w:val="19"/>
              </w:rPr>
              <w:t>Primary data (preferred)</w:t>
            </w:r>
          </w:p>
        </w:tc>
        <w:tc>
          <w:tcPr>
            <w:tcW w:w="4700" w:type="dxa"/>
            <w:vAlign w:val="center"/>
          </w:tcPr>
          <w:p w14:paraId="1AB540DF" w14:textId="77777777" w:rsidR="00653BF0" w:rsidRDefault="00000000" w:rsidP="002C5F8B">
            <w:pPr>
              <w:keepNext/>
              <w:spacing w:after="40" w:line="264" w:lineRule="auto"/>
              <w:jc w:val="both"/>
            </w:pPr>
            <w:r>
              <w:rPr>
                <w:rFonts w:ascii="Times New Roman" w:hAnsi="Times New Roman"/>
                <w:sz w:val="19"/>
                <w:szCs w:val="19"/>
              </w:rPr>
              <w:t>Survey or questionnaire (Google Forms), sensor / IoT readings, lab measurements, images captured by the team, institutional records used with permission</w:t>
            </w:r>
          </w:p>
        </w:tc>
        <w:tc>
          <w:tcPr>
            <w:tcW w:w="2700" w:type="dxa"/>
            <w:vAlign w:val="center"/>
          </w:tcPr>
          <w:p w14:paraId="368676C4" w14:textId="77777777" w:rsidR="00653BF0" w:rsidRDefault="00000000" w:rsidP="002C5F8B">
            <w:pPr>
              <w:keepNext/>
              <w:spacing w:after="40" w:line="264" w:lineRule="auto"/>
              <w:jc w:val="both"/>
            </w:pPr>
            <w:r>
              <w:rPr>
                <w:rFonts w:ascii="Times New Roman" w:hAnsi="Times New Roman"/>
                <w:sz w:val="19"/>
                <w:szCs w:val="19"/>
              </w:rPr>
              <w:t>Collection method, period, location, sample size, consent</w:t>
            </w:r>
          </w:p>
        </w:tc>
      </w:tr>
      <w:tr w:rsidR="00653BF0" w14:paraId="1C87E86B" w14:textId="77777777">
        <w:trPr>
          <w:cantSplit/>
          <w:jc w:val="center"/>
        </w:trPr>
        <w:tc>
          <w:tcPr>
            <w:tcW w:w="2600" w:type="dxa"/>
            <w:vAlign w:val="center"/>
          </w:tcPr>
          <w:p w14:paraId="5A780A98" w14:textId="77777777" w:rsidR="00653BF0" w:rsidRDefault="00000000" w:rsidP="002C5F8B">
            <w:pPr>
              <w:keepNext/>
              <w:spacing w:after="40" w:line="264" w:lineRule="auto"/>
              <w:jc w:val="both"/>
            </w:pPr>
            <w:r>
              <w:rPr>
                <w:rFonts w:ascii="Times New Roman" w:hAnsi="Times New Roman"/>
                <w:b/>
                <w:bCs/>
                <w:sz w:val="19"/>
                <w:szCs w:val="19"/>
              </w:rPr>
              <w:t>Research repositories</w:t>
            </w:r>
          </w:p>
        </w:tc>
        <w:tc>
          <w:tcPr>
            <w:tcW w:w="4700" w:type="dxa"/>
            <w:vAlign w:val="center"/>
          </w:tcPr>
          <w:p w14:paraId="4A3B3DBD" w14:textId="77777777" w:rsidR="00653BF0" w:rsidRDefault="00000000" w:rsidP="002C5F8B">
            <w:pPr>
              <w:keepNext/>
              <w:spacing w:after="40" w:line="264" w:lineRule="auto"/>
              <w:jc w:val="both"/>
            </w:pPr>
            <w:r>
              <w:rPr>
                <w:rFonts w:ascii="Times New Roman" w:hAnsi="Times New Roman"/>
                <w:sz w:val="19"/>
                <w:szCs w:val="19"/>
              </w:rPr>
              <w:t>UCI Machine Learning Repository, OpenML, Zenodo, Mendeley Data, IEEE DataPort, PhysioNet (credentialed access)</w:t>
            </w:r>
          </w:p>
        </w:tc>
        <w:tc>
          <w:tcPr>
            <w:tcW w:w="2700" w:type="dxa"/>
            <w:vAlign w:val="center"/>
          </w:tcPr>
          <w:p w14:paraId="5DBC514D" w14:textId="77777777" w:rsidR="00653BF0" w:rsidRDefault="00000000" w:rsidP="002C5F8B">
            <w:pPr>
              <w:keepNext/>
              <w:spacing w:after="40" w:line="264" w:lineRule="auto"/>
              <w:jc w:val="both"/>
            </w:pPr>
            <w:r>
              <w:rPr>
                <w:rFonts w:ascii="Times New Roman" w:hAnsi="Times New Roman"/>
                <w:sz w:val="19"/>
                <w:szCs w:val="19"/>
              </w:rPr>
              <w:t>DOI, version, original paper to cite</w:t>
            </w:r>
          </w:p>
        </w:tc>
      </w:tr>
      <w:tr w:rsidR="00653BF0" w14:paraId="3A2279BF" w14:textId="77777777">
        <w:trPr>
          <w:cantSplit/>
          <w:jc w:val="center"/>
        </w:trPr>
        <w:tc>
          <w:tcPr>
            <w:tcW w:w="2600" w:type="dxa"/>
            <w:vAlign w:val="center"/>
          </w:tcPr>
          <w:p w14:paraId="24EC0480" w14:textId="77777777" w:rsidR="00653BF0" w:rsidRDefault="00000000" w:rsidP="002C5F8B">
            <w:pPr>
              <w:keepNext/>
              <w:spacing w:after="40" w:line="264" w:lineRule="auto"/>
              <w:jc w:val="both"/>
            </w:pPr>
            <w:r>
              <w:rPr>
                <w:rFonts w:ascii="Times New Roman" w:hAnsi="Times New Roman"/>
                <w:b/>
                <w:bCs/>
                <w:sz w:val="19"/>
                <w:szCs w:val="19"/>
              </w:rPr>
              <w:t>Government / open data</w:t>
            </w:r>
          </w:p>
        </w:tc>
        <w:tc>
          <w:tcPr>
            <w:tcW w:w="4700" w:type="dxa"/>
            <w:vAlign w:val="center"/>
          </w:tcPr>
          <w:p w14:paraId="0D755BC0" w14:textId="77777777" w:rsidR="00653BF0" w:rsidRDefault="00000000" w:rsidP="002C5F8B">
            <w:pPr>
              <w:keepNext/>
              <w:spacing w:after="40" w:line="264" w:lineRule="auto"/>
              <w:jc w:val="both"/>
            </w:pPr>
            <w:r>
              <w:rPr>
                <w:rFonts w:ascii="Times New Roman" w:hAnsi="Times New Roman"/>
                <w:sz w:val="19"/>
                <w:szCs w:val="19"/>
              </w:rPr>
              <w:t>Open Government Data Platform India (data.gov.in), World Bank Open Data, national meteorological, pollution-board or census portals</w:t>
            </w:r>
          </w:p>
        </w:tc>
        <w:tc>
          <w:tcPr>
            <w:tcW w:w="2700" w:type="dxa"/>
            <w:vAlign w:val="center"/>
          </w:tcPr>
          <w:p w14:paraId="6A4D7F88" w14:textId="77777777" w:rsidR="00653BF0" w:rsidRDefault="00000000" w:rsidP="002C5F8B">
            <w:pPr>
              <w:keepNext/>
              <w:spacing w:after="40" w:line="264" w:lineRule="auto"/>
              <w:jc w:val="both"/>
            </w:pPr>
            <w:r>
              <w:rPr>
                <w:rFonts w:ascii="Times New Roman" w:hAnsi="Times New Roman"/>
                <w:sz w:val="19"/>
                <w:szCs w:val="19"/>
              </w:rPr>
              <w:t>Department or agency, licence, access date</w:t>
            </w:r>
          </w:p>
        </w:tc>
      </w:tr>
      <w:tr w:rsidR="00653BF0" w14:paraId="3A4359A1" w14:textId="77777777">
        <w:trPr>
          <w:cantSplit/>
          <w:jc w:val="center"/>
        </w:trPr>
        <w:tc>
          <w:tcPr>
            <w:tcW w:w="2600" w:type="dxa"/>
            <w:vAlign w:val="center"/>
          </w:tcPr>
          <w:p w14:paraId="57A55918" w14:textId="77777777" w:rsidR="00653BF0" w:rsidRDefault="00000000" w:rsidP="002C5F8B">
            <w:pPr>
              <w:keepNext/>
              <w:spacing w:after="40" w:line="264" w:lineRule="auto"/>
              <w:jc w:val="both"/>
            </w:pPr>
            <w:r>
              <w:rPr>
                <w:rFonts w:ascii="Times New Roman" w:hAnsi="Times New Roman"/>
                <w:b/>
                <w:bCs/>
                <w:sz w:val="19"/>
                <w:szCs w:val="19"/>
              </w:rPr>
              <w:t>Curated ML datasets</w:t>
            </w:r>
          </w:p>
        </w:tc>
        <w:tc>
          <w:tcPr>
            <w:tcW w:w="4700" w:type="dxa"/>
            <w:vAlign w:val="center"/>
          </w:tcPr>
          <w:p w14:paraId="7D57DD35" w14:textId="77777777" w:rsidR="00653BF0" w:rsidRDefault="00000000" w:rsidP="002C5F8B">
            <w:pPr>
              <w:keepNext/>
              <w:spacing w:after="40" w:line="264" w:lineRule="auto"/>
              <w:jc w:val="both"/>
            </w:pPr>
            <w:r>
              <w:rPr>
                <w:rFonts w:ascii="Times New Roman" w:hAnsi="Times New Roman"/>
                <w:sz w:val="19"/>
                <w:szCs w:val="19"/>
              </w:rPr>
              <w:t>Hugging Face Datasets, TensorFlow Datasets, torchvision / scikit-learn built-in datasets (acceptable as a secondary or benchmark dataset only)</w:t>
            </w:r>
          </w:p>
        </w:tc>
        <w:tc>
          <w:tcPr>
            <w:tcW w:w="2700" w:type="dxa"/>
            <w:vAlign w:val="center"/>
          </w:tcPr>
          <w:p w14:paraId="2ECE453F" w14:textId="77777777" w:rsidR="00653BF0" w:rsidRDefault="00000000" w:rsidP="002C5F8B">
            <w:pPr>
              <w:keepNext/>
              <w:spacing w:after="40" w:line="264" w:lineRule="auto"/>
              <w:jc w:val="both"/>
            </w:pPr>
            <w:r>
              <w:rPr>
                <w:rFonts w:ascii="Times New Roman" w:hAnsi="Times New Roman"/>
                <w:sz w:val="19"/>
                <w:szCs w:val="19"/>
              </w:rPr>
              <w:t>Dataset card, licence, original creators</w:t>
            </w:r>
          </w:p>
        </w:tc>
      </w:tr>
      <w:tr w:rsidR="00653BF0" w14:paraId="55E27937" w14:textId="77777777">
        <w:trPr>
          <w:cantSplit/>
          <w:jc w:val="center"/>
        </w:trPr>
        <w:tc>
          <w:tcPr>
            <w:tcW w:w="2600" w:type="dxa"/>
            <w:vAlign w:val="center"/>
          </w:tcPr>
          <w:p w14:paraId="44D243DD" w14:textId="77777777" w:rsidR="00653BF0" w:rsidRDefault="00000000" w:rsidP="002C5F8B">
            <w:pPr>
              <w:spacing w:after="40" w:line="264" w:lineRule="auto"/>
              <w:jc w:val="both"/>
            </w:pPr>
            <w:r>
              <w:rPr>
                <w:rFonts w:ascii="Times New Roman" w:hAnsi="Times New Roman"/>
                <w:b/>
                <w:bCs/>
                <w:sz w:val="19"/>
                <w:szCs w:val="19"/>
              </w:rPr>
              <w:t>Search tools</w:t>
            </w:r>
          </w:p>
        </w:tc>
        <w:tc>
          <w:tcPr>
            <w:tcW w:w="4700" w:type="dxa"/>
            <w:vAlign w:val="center"/>
          </w:tcPr>
          <w:p w14:paraId="51824EF9" w14:textId="77777777" w:rsidR="00653BF0" w:rsidRDefault="00000000" w:rsidP="002C5F8B">
            <w:pPr>
              <w:spacing w:after="40" w:line="264" w:lineRule="auto"/>
              <w:jc w:val="both"/>
            </w:pPr>
            <w:r>
              <w:rPr>
                <w:rFonts w:ascii="Times New Roman" w:hAnsi="Times New Roman"/>
                <w:sz w:val="19"/>
                <w:szCs w:val="19"/>
              </w:rPr>
              <w:t>Google Dataset Search – to locate the original publisher of a dataset</w:t>
            </w:r>
          </w:p>
        </w:tc>
        <w:tc>
          <w:tcPr>
            <w:tcW w:w="2700" w:type="dxa"/>
            <w:vAlign w:val="center"/>
          </w:tcPr>
          <w:p w14:paraId="0F1C908F" w14:textId="77777777" w:rsidR="00653BF0" w:rsidRDefault="00000000" w:rsidP="002C5F8B">
            <w:pPr>
              <w:spacing w:after="40" w:line="264" w:lineRule="auto"/>
              <w:jc w:val="both"/>
            </w:pPr>
            <w:r>
              <w:rPr>
                <w:rFonts w:ascii="Times New Roman" w:hAnsi="Times New Roman"/>
                <w:sz w:val="19"/>
                <w:szCs w:val="19"/>
              </w:rPr>
              <w:t>Original source, not the mirror</w:t>
            </w:r>
          </w:p>
        </w:tc>
      </w:tr>
    </w:tbl>
    <w:p w14:paraId="6C5126D1" w14:textId="77777777" w:rsidR="00653BF0" w:rsidRDefault="00653BF0" w:rsidP="002C5F8B">
      <w:pPr>
        <w:spacing w:after="60"/>
        <w:jc w:val="both"/>
      </w:pPr>
    </w:p>
    <w:p w14:paraId="004B1917" w14:textId="77777777" w:rsidR="00653BF0" w:rsidRDefault="00000000" w:rsidP="002C5F8B">
      <w:pPr>
        <w:pStyle w:val="Heading2"/>
        <w:spacing w:before="200" w:after="100" w:line="360" w:lineRule="auto"/>
        <w:jc w:val="both"/>
      </w:pPr>
      <w:r>
        <w:rPr>
          <w:rFonts w:ascii="Times New Roman" w:hAnsi="Times New Roman"/>
          <w:b/>
          <w:bCs/>
          <w:color w:val="000000"/>
        </w:rPr>
        <w:t>3.2  Dataset Details and Provenance</w:t>
      </w:r>
    </w:p>
    <w:p w14:paraId="5C0E2FE4" w14:textId="77777777" w:rsidR="00653BF0" w:rsidRDefault="00000000" w:rsidP="002C5F8B">
      <w:pPr>
        <w:keepNext/>
        <w:spacing w:before="60" w:after="120" w:line="276" w:lineRule="auto"/>
        <w:jc w:val="both"/>
      </w:pPr>
      <w:r>
        <w:rPr>
          <w:rFonts w:ascii="Times New Roman" w:hAnsi="Times New Roman"/>
          <w:b/>
          <w:bCs/>
        </w:rPr>
        <w:t>Table 3.2: Dataset Provenance</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3800"/>
        <w:gridCol w:w="6200"/>
      </w:tblGrid>
      <w:tr w:rsidR="00653BF0" w14:paraId="5A9BF353" w14:textId="77777777">
        <w:trPr>
          <w:cantSplit/>
          <w:tblHeader/>
          <w:jc w:val="center"/>
        </w:trPr>
        <w:tc>
          <w:tcPr>
            <w:tcW w:w="3800" w:type="dxa"/>
            <w:shd w:val="clear" w:color="auto" w:fill="DEEAF6"/>
            <w:vAlign w:val="center"/>
          </w:tcPr>
          <w:p w14:paraId="275021F0" w14:textId="77777777" w:rsidR="008C39D5" w:rsidRDefault="00000000" w:rsidP="002C5F8B">
            <w:pPr>
              <w:spacing w:before="40" w:after="40"/>
              <w:jc w:val="both"/>
            </w:pPr>
            <w:r>
              <w:rPr>
                <w:rFonts w:ascii="Times New Roman" w:hAnsi="Times New Roman"/>
                <w:b/>
                <w:color w:val="000000"/>
                <w:sz w:val="20"/>
              </w:rPr>
              <w:t>Dataset name</w:t>
            </w:r>
          </w:p>
        </w:tc>
        <w:tc>
          <w:tcPr>
            <w:tcW w:w="6200" w:type="dxa"/>
            <w:shd w:val="clear" w:color="auto" w:fill="DEEAF6"/>
            <w:vAlign w:val="center"/>
          </w:tcPr>
          <w:p w14:paraId="4832A976" w14:textId="77777777" w:rsidR="008C39D5" w:rsidRDefault="00000000" w:rsidP="002C5F8B">
            <w:pPr>
              <w:spacing w:before="40" w:after="40"/>
              <w:jc w:val="both"/>
            </w:pPr>
            <w:r>
              <w:rPr>
                <w:rFonts w:ascii="Times New Roman" w:hAnsi="Times New Roman"/>
                <w:color w:val="000000"/>
                <w:sz w:val="20"/>
              </w:rPr>
              <w:t>MNIST (Modified National Institute of Standards and Technology database)</w:t>
            </w:r>
          </w:p>
        </w:tc>
      </w:tr>
      <w:tr w:rsidR="00653BF0" w14:paraId="4C78C758" w14:textId="77777777">
        <w:trPr>
          <w:cantSplit/>
          <w:trHeight w:val="380"/>
          <w:jc w:val="center"/>
        </w:trPr>
        <w:tc>
          <w:tcPr>
            <w:tcW w:w="3800" w:type="dxa"/>
            <w:vAlign w:val="center"/>
          </w:tcPr>
          <w:p w14:paraId="2BD2A0BA" w14:textId="77777777" w:rsidR="008C39D5" w:rsidRDefault="00000000" w:rsidP="002C5F8B">
            <w:pPr>
              <w:spacing w:before="40" w:after="40"/>
              <w:jc w:val="both"/>
            </w:pPr>
            <w:r>
              <w:rPr>
                <w:rFonts w:ascii="Times New Roman" w:hAnsi="Times New Roman"/>
                <w:b/>
                <w:color w:val="000000"/>
                <w:sz w:val="20"/>
              </w:rPr>
              <w:t>Dataset name</w:t>
            </w:r>
          </w:p>
        </w:tc>
        <w:tc>
          <w:tcPr>
            <w:tcW w:w="6200" w:type="dxa"/>
            <w:vAlign w:val="center"/>
          </w:tcPr>
          <w:p w14:paraId="4A6CD6C9" w14:textId="77777777" w:rsidR="008C39D5" w:rsidRDefault="00000000" w:rsidP="002C5F8B">
            <w:pPr>
              <w:spacing w:before="40" w:after="40"/>
              <w:jc w:val="both"/>
            </w:pPr>
            <w:r>
              <w:rPr>
                <w:rFonts w:ascii="Times New Roman" w:hAnsi="Times New Roman"/>
                <w:color w:val="000000"/>
                <w:sz w:val="20"/>
              </w:rPr>
              <w:t>MNIST (Modified National Institute of Standards and Technology)</w:t>
            </w:r>
          </w:p>
        </w:tc>
      </w:tr>
      <w:tr w:rsidR="00653BF0" w14:paraId="004D9A83" w14:textId="77777777">
        <w:trPr>
          <w:cantSplit/>
          <w:trHeight w:val="380"/>
          <w:jc w:val="center"/>
        </w:trPr>
        <w:tc>
          <w:tcPr>
            <w:tcW w:w="3800" w:type="dxa"/>
            <w:vAlign w:val="center"/>
          </w:tcPr>
          <w:p w14:paraId="50844B24" w14:textId="77777777" w:rsidR="008C39D5" w:rsidRDefault="00000000" w:rsidP="002C5F8B">
            <w:pPr>
              <w:spacing w:before="40" w:after="40"/>
              <w:jc w:val="both"/>
            </w:pPr>
            <w:r>
              <w:rPr>
                <w:rFonts w:ascii="Times New Roman" w:hAnsi="Times New Roman"/>
                <w:b/>
                <w:color w:val="000000"/>
                <w:sz w:val="20"/>
              </w:rPr>
              <w:t>Source / Repository</w:t>
            </w:r>
          </w:p>
        </w:tc>
        <w:tc>
          <w:tcPr>
            <w:tcW w:w="6200" w:type="dxa"/>
            <w:vAlign w:val="center"/>
          </w:tcPr>
          <w:p w14:paraId="7E438B8D" w14:textId="77777777" w:rsidR="008C39D5" w:rsidRDefault="00000000" w:rsidP="002C5F8B">
            <w:pPr>
              <w:spacing w:before="40" w:after="40"/>
              <w:jc w:val="both"/>
            </w:pPr>
            <w:r>
              <w:rPr>
                <w:rFonts w:ascii="Times New Roman" w:hAnsi="Times New Roman"/>
                <w:color w:val="000000"/>
                <w:sz w:val="20"/>
              </w:rPr>
              <w:t>Yann LeCun, Corinna Cortes, Christopher Burges / NIST Special Database 19/3</w:t>
            </w:r>
          </w:p>
        </w:tc>
      </w:tr>
      <w:tr w:rsidR="00653BF0" w14:paraId="4E50D419" w14:textId="77777777">
        <w:trPr>
          <w:cantSplit/>
          <w:trHeight w:val="380"/>
          <w:jc w:val="center"/>
        </w:trPr>
        <w:tc>
          <w:tcPr>
            <w:tcW w:w="3800" w:type="dxa"/>
            <w:vAlign w:val="center"/>
          </w:tcPr>
          <w:p w14:paraId="3C2D317D" w14:textId="77777777" w:rsidR="008C39D5" w:rsidRDefault="00000000" w:rsidP="002C5F8B">
            <w:pPr>
              <w:spacing w:before="40" w:after="40"/>
              <w:jc w:val="both"/>
            </w:pPr>
            <w:r>
              <w:rPr>
                <w:rFonts w:ascii="Times New Roman" w:hAnsi="Times New Roman"/>
                <w:b/>
                <w:color w:val="000000"/>
                <w:sz w:val="20"/>
              </w:rPr>
              <w:t>Access URL / DOI</w:t>
            </w:r>
          </w:p>
        </w:tc>
        <w:tc>
          <w:tcPr>
            <w:tcW w:w="6200" w:type="dxa"/>
            <w:vAlign w:val="center"/>
          </w:tcPr>
          <w:p w14:paraId="2CD04E19" w14:textId="77777777" w:rsidR="008C39D5" w:rsidRDefault="00000000" w:rsidP="002C5F8B">
            <w:pPr>
              <w:spacing w:before="40" w:after="40"/>
              <w:jc w:val="both"/>
            </w:pPr>
            <w:r>
              <w:rPr>
                <w:rFonts w:ascii="Times New Roman" w:hAnsi="Times New Roman"/>
                <w:color w:val="000000"/>
                <w:sz w:val="20"/>
              </w:rPr>
              <w:t>http://yann.lecun.com/exdb/mnist/ | IEEE DOI: 10.1109/5.726791 [1]</w:t>
            </w:r>
          </w:p>
        </w:tc>
      </w:tr>
      <w:tr w:rsidR="00653BF0" w14:paraId="78361D9E" w14:textId="77777777">
        <w:trPr>
          <w:cantSplit/>
          <w:trHeight w:val="380"/>
          <w:jc w:val="center"/>
        </w:trPr>
        <w:tc>
          <w:tcPr>
            <w:tcW w:w="3800" w:type="dxa"/>
            <w:vAlign w:val="center"/>
          </w:tcPr>
          <w:p w14:paraId="0DE593B5" w14:textId="77777777" w:rsidR="008C39D5" w:rsidRDefault="00000000" w:rsidP="002C5F8B">
            <w:pPr>
              <w:spacing w:before="40" w:after="40"/>
              <w:jc w:val="both"/>
            </w:pPr>
            <w:r>
              <w:rPr>
                <w:rFonts w:ascii="Times New Roman" w:hAnsi="Times New Roman"/>
                <w:b/>
                <w:color w:val="000000"/>
                <w:sz w:val="20"/>
              </w:rPr>
              <w:t>Version / Release date</w:t>
            </w:r>
          </w:p>
        </w:tc>
        <w:tc>
          <w:tcPr>
            <w:tcW w:w="6200" w:type="dxa"/>
            <w:vAlign w:val="center"/>
          </w:tcPr>
          <w:p w14:paraId="3B604B50" w14:textId="77777777" w:rsidR="008C39D5" w:rsidRDefault="00000000" w:rsidP="002C5F8B">
            <w:pPr>
              <w:spacing w:before="40" w:after="40"/>
              <w:jc w:val="both"/>
            </w:pPr>
            <w:r>
              <w:rPr>
                <w:rFonts w:ascii="Times New Roman" w:hAnsi="Times New Roman"/>
                <w:color w:val="000000"/>
                <w:sz w:val="20"/>
              </w:rPr>
              <w:t>Original Release: 1998 | Current Canonical Distribution: v1.0</w:t>
            </w:r>
          </w:p>
        </w:tc>
      </w:tr>
      <w:tr w:rsidR="00653BF0" w14:paraId="257445DF" w14:textId="77777777">
        <w:trPr>
          <w:cantSplit/>
          <w:trHeight w:val="380"/>
          <w:jc w:val="center"/>
        </w:trPr>
        <w:tc>
          <w:tcPr>
            <w:tcW w:w="3800" w:type="dxa"/>
            <w:vAlign w:val="center"/>
          </w:tcPr>
          <w:p w14:paraId="4F1B2345" w14:textId="77777777" w:rsidR="008C39D5" w:rsidRDefault="00000000" w:rsidP="002C5F8B">
            <w:pPr>
              <w:spacing w:before="40" w:after="40"/>
              <w:jc w:val="both"/>
            </w:pPr>
            <w:r>
              <w:rPr>
                <w:rFonts w:ascii="Times New Roman" w:hAnsi="Times New Roman"/>
                <w:b/>
                <w:color w:val="000000"/>
                <w:sz w:val="20"/>
              </w:rPr>
              <w:lastRenderedPageBreak/>
              <w:t>License / Terms of use</w:t>
            </w:r>
          </w:p>
        </w:tc>
        <w:tc>
          <w:tcPr>
            <w:tcW w:w="6200" w:type="dxa"/>
            <w:vAlign w:val="center"/>
          </w:tcPr>
          <w:p w14:paraId="5F24E50E" w14:textId="77777777" w:rsidR="008C39D5" w:rsidRDefault="00000000" w:rsidP="002C5F8B">
            <w:pPr>
              <w:spacing w:before="40" w:after="40"/>
              <w:jc w:val="both"/>
            </w:pPr>
            <w:r>
              <w:rPr>
                <w:rFonts w:ascii="Times New Roman" w:hAnsi="Times New Roman"/>
                <w:color w:val="000000"/>
                <w:sz w:val="20"/>
              </w:rPr>
              <w:t>Creative Commons Attribution-ShareAlike 3.0 (CC BY-SA 3.0)</w:t>
            </w:r>
          </w:p>
        </w:tc>
      </w:tr>
      <w:tr w:rsidR="00653BF0" w14:paraId="5BE4033B" w14:textId="77777777">
        <w:trPr>
          <w:cantSplit/>
          <w:trHeight w:val="380"/>
          <w:jc w:val="center"/>
        </w:trPr>
        <w:tc>
          <w:tcPr>
            <w:tcW w:w="3800" w:type="dxa"/>
            <w:vAlign w:val="center"/>
          </w:tcPr>
          <w:p w14:paraId="78A9322F" w14:textId="77777777" w:rsidR="008C39D5" w:rsidRDefault="00000000" w:rsidP="002C5F8B">
            <w:pPr>
              <w:spacing w:before="40" w:after="40"/>
              <w:jc w:val="both"/>
            </w:pPr>
            <w:r>
              <w:rPr>
                <w:rFonts w:ascii="Times New Roman" w:hAnsi="Times New Roman"/>
                <w:b/>
                <w:color w:val="000000"/>
                <w:sz w:val="20"/>
              </w:rPr>
              <w:t>Collection methodology</w:t>
            </w:r>
          </w:p>
        </w:tc>
        <w:tc>
          <w:tcPr>
            <w:tcW w:w="6200" w:type="dxa"/>
            <w:vAlign w:val="center"/>
          </w:tcPr>
          <w:p w14:paraId="0DF71B6E" w14:textId="77777777" w:rsidR="008C39D5" w:rsidRDefault="00000000" w:rsidP="002C5F8B">
            <w:pPr>
              <w:spacing w:before="40" w:after="40"/>
              <w:jc w:val="both"/>
            </w:pPr>
            <w:r>
              <w:rPr>
                <w:rFonts w:ascii="Times New Roman" w:hAnsi="Times New Roman"/>
                <w:color w:val="000000"/>
                <w:sz w:val="20"/>
              </w:rPr>
              <w:t>High school students (SD-3) and Census Bureau employees (SD-19)</w:t>
            </w:r>
          </w:p>
        </w:tc>
      </w:tr>
      <w:tr w:rsidR="00653BF0" w14:paraId="09CCC0C5" w14:textId="77777777">
        <w:trPr>
          <w:cantSplit/>
          <w:trHeight w:val="380"/>
          <w:jc w:val="center"/>
        </w:trPr>
        <w:tc>
          <w:tcPr>
            <w:tcW w:w="3800" w:type="dxa"/>
            <w:vAlign w:val="center"/>
          </w:tcPr>
          <w:p w14:paraId="555CD815" w14:textId="77777777" w:rsidR="008C39D5" w:rsidRDefault="00000000" w:rsidP="002C5F8B">
            <w:pPr>
              <w:spacing w:before="40" w:after="40"/>
              <w:jc w:val="both"/>
            </w:pPr>
            <w:r>
              <w:rPr>
                <w:rFonts w:ascii="Times New Roman" w:hAnsi="Times New Roman"/>
                <w:b/>
                <w:color w:val="000000"/>
                <w:sz w:val="20"/>
              </w:rPr>
              <w:t>Date accessed / downloaded</w:t>
            </w:r>
          </w:p>
        </w:tc>
        <w:tc>
          <w:tcPr>
            <w:tcW w:w="6200" w:type="dxa"/>
            <w:vAlign w:val="center"/>
          </w:tcPr>
          <w:p w14:paraId="65DA7BD0" w14:textId="77777777" w:rsidR="008C39D5" w:rsidRDefault="00000000" w:rsidP="002C5F8B">
            <w:pPr>
              <w:spacing w:before="40" w:after="40"/>
              <w:jc w:val="both"/>
            </w:pPr>
            <w:r>
              <w:rPr>
                <w:rFonts w:ascii="Times New Roman" w:hAnsi="Times New Roman"/>
                <w:color w:val="000000"/>
                <w:sz w:val="20"/>
              </w:rPr>
              <w:t>January 2026 (Verified via SHA-256 integrity checksums)</w:t>
            </w:r>
          </w:p>
        </w:tc>
      </w:tr>
    </w:tbl>
    <w:p w14:paraId="0F0BEFC1" w14:textId="77777777" w:rsidR="00653BF0" w:rsidRDefault="00653BF0" w:rsidP="002C5F8B">
      <w:pPr>
        <w:spacing w:before="40" w:after="120" w:line="360" w:lineRule="auto"/>
        <w:jc w:val="both"/>
      </w:pPr>
      <w:r>
        <w:rPr>
          <w:rFonts w:ascii="Times New Roman" w:hAnsi="Times New Roman"/>
          <w:color w:val="000000"/>
          <w:sz w:val="24"/>
        </w:rPr>
        <w:t>The dataset was curated by Yann LeCun, Corinna Cortes, and Christopher Burges by combining sample sets from two distinct demographic sources: NIST Special Database 3 (consisting of handwritten digits collected from high school students) and NIST Special Database 19 (consisting of digits collected from US Census Bureau employees). This deliberate combination ensures a diverse mixture of writing styles, stroke pressures, and geometrical slants. The original bilevel images were size-normalized into a 20×20 pixel bounding box while strictly preserving the original aspect ratio, and centered within a 28×28 pixel canvas using center-of-mass translation. Anti-aliasing filtering introduced intermediate grayscale values, yielding continuous 8-bit pixel values in [0, 255].</w:t>
      </w:r>
    </w:p>
    <w:p w14:paraId="57F97CB4" w14:textId="77777777" w:rsidR="00653BF0" w:rsidRDefault="00000000" w:rsidP="002C5F8B">
      <w:pPr>
        <w:pStyle w:val="Heading2"/>
        <w:spacing w:before="200" w:after="100" w:line="360" w:lineRule="auto"/>
        <w:jc w:val="both"/>
      </w:pPr>
      <w:r>
        <w:rPr>
          <w:rFonts w:ascii="Times New Roman" w:hAnsi="Times New Roman"/>
          <w:b/>
          <w:bCs/>
          <w:color w:val="000000"/>
        </w:rPr>
        <w:t>3.</w:t>
      </w:r>
      <w:r w:rsidR="008C364D">
        <w:rPr>
          <w:rFonts w:ascii="Times New Roman" w:hAnsi="Times New Roman"/>
          <w:b/>
          <w:bCs/>
          <w:color w:val="000000"/>
        </w:rPr>
        <w:t>3</w:t>
      </w:r>
      <w:r>
        <w:rPr>
          <w:rFonts w:ascii="Times New Roman" w:hAnsi="Times New Roman"/>
          <w:b/>
          <w:bCs/>
          <w:color w:val="000000"/>
        </w:rPr>
        <w:t xml:space="preserve">  Dataset Characteristics</w:t>
      </w:r>
    </w:p>
    <w:p w14:paraId="1931EB12" w14:textId="77777777" w:rsidR="00653BF0" w:rsidRDefault="00000000" w:rsidP="002C5F8B">
      <w:pPr>
        <w:keepNext/>
        <w:spacing w:before="60" w:after="120" w:line="276" w:lineRule="auto"/>
        <w:jc w:val="both"/>
      </w:pPr>
      <w:r>
        <w:rPr>
          <w:rFonts w:ascii="Times New Roman" w:hAnsi="Times New Roman"/>
          <w:b/>
          <w:bCs/>
        </w:rPr>
        <w:t>Table 3.3: Dataset Summary</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4400"/>
        <w:gridCol w:w="5600"/>
      </w:tblGrid>
      <w:tr w:rsidR="00653BF0" w14:paraId="15472FCB" w14:textId="77777777">
        <w:trPr>
          <w:cantSplit/>
          <w:tblHeader/>
          <w:jc w:val="center"/>
        </w:trPr>
        <w:tc>
          <w:tcPr>
            <w:tcW w:w="4400" w:type="dxa"/>
            <w:shd w:val="clear" w:color="auto" w:fill="DEEAF6"/>
            <w:vAlign w:val="center"/>
          </w:tcPr>
          <w:p w14:paraId="2B13D7AC" w14:textId="77777777" w:rsidR="008C39D5" w:rsidRDefault="00000000" w:rsidP="002C5F8B">
            <w:pPr>
              <w:spacing w:before="40" w:after="40"/>
              <w:jc w:val="both"/>
            </w:pPr>
            <w:r>
              <w:rPr>
                <w:rFonts w:ascii="Times New Roman" w:hAnsi="Times New Roman"/>
                <w:b/>
                <w:color w:val="000000"/>
                <w:sz w:val="20"/>
              </w:rPr>
              <w:t>Total instances</w:t>
            </w:r>
          </w:p>
        </w:tc>
        <w:tc>
          <w:tcPr>
            <w:tcW w:w="5600" w:type="dxa"/>
            <w:shd w:val="clear" w:color="auto" w:fill="DEEAF6"/>
            <w:vAlign w:val="center"/>
          </w:tcPr>
          <w:p w14:paraId="3345BBED" w14:textId="77777777" w:rsidR="008C39D5" w:rsidRDefault="00000000" w:rsidP="002C5F8B">
            <w:pPr>
              <w:spacing w:before="40" w:after="40"/>
              <w:jc w:val="both"/>
            </w:pPr>
            <w:r>
              <w:rPr>
                <w:rFonts w:ascii="Times New Roman" w:hAnsi="Times New Roman"/>
                <w:color w:val="000000"/>
                <w:sz w:val="20"/>
              </w:rPr>
              <w:t>70,000 (60,000 official training pool + 10,000 held-out test set)</w:t>
            </w:r>
          </w:p>
        </w:tc>
      </w:tr>
      <w:tr w:rsidR="00653BF0" w14:paraId="1B875D6A" w14:textId="77777777">
        <w:trPr>
          <w:cantSplit/>
          <w:trHeight w:val="380"/>
          <w:jc w:val="center"/>
        </w:trPr>
        <w:tc>
          <w:tcPr>
            <w:tcW w:w="4400" w:type="dxa"/>
            <w:vAlign w:val="center"/>
          </w:tcPr>
          <w:p w14:paraId="6701372A" w14:textId="77777777" w:rsidR="008C39D5" w:rsidRDefault="00000000" w:rsidP="002C5F8B">
            <w:pPr>
              <w:spacing w:before="40" w:after="40"/>
              <w:jc w:val="both"/>
            </w:pPr>
            <w:r>
              <w:rPr>
                <w:rFonts w:ascii="Times New Roman" w:hAnsi="Times New Roman"/>
                <w:b/>
                <w:color w:val="000000"/>
                <w:sz w:val="20"/>
              </w:rPr>
              <w:t>Total instances</w:t>
            </w:r>
          </w:p>
        </w:tc>
        <w:tc>
          <w:tcPr>
            <w:tcW w:w="5600" w:type="dxa"/>
            <w:vAlign w:val="center"/>
          </w:tcPr>
          <w:p w14:paraId="34AE3DD8" w14:textId="77777777" w:rsidR="008C39D5" w:rsidRDefault="00000000" w:rsidP="002C5F8B">
            <w:pPr>
              <w:spacing w:before="40" w:after="40"/>
              <w:jc w:val="both"/>
            </w:pPr>
            <w:r>
              <w:rPr>
                <w:rFonts w:ascii="Times New Roman" w:hAnsi="Times New Roman"/>
                <w:color w:val="000000"/>
                <w:sz w:val="20"/>
              </w:rPr>
              <w:t>70,000 images (60,000 official training set + 10,000 isolated official test set)</w:t>
            </w:r>
          </w:p>
        </w:tc>
      </w:tr>
      <w:tr w:rsidR="00653BF0" w14:paraId="60748F99" w14:textId="77777777">
        <w:trPr>
          <w:cantSplit/>
          <w:trHeight w:val="380"/>
          <w:jc w:val="center"/>
        </w:trPr>
        <w:tc>
          <w:tcPr>
            <w:tcW w:w="4400" w:type="dxa"/>
            <w:vAlign w:val="center"/>
          </w:tcPr>
          <w:p w14:paraId="33176C19" w14:textId="77777777" w:rsidR="008C39D5" w:rsidRDefault="00000000" w:rsidP="002C5F8B">
            <w:pPr>
              <w:spacing w:before="40" w:after="40"/>
              <w:jc w:val="both"/>
            </w:pPr>
            <w:r>
              <w:rPr>
                <w:rFonts w:ascii="Times New Roman" w:hAnsi="Times New Roman"/>
                <w:b/>
                <w:color w:val="000000"/>
                <w:sz w:val="20"/>
              </w:rPr>
              <w:t>Number of features</w:t>
            </w:r>
          </w:p>
        </w:tc>
        <w:tc>
          <w:tcPr>
            <w:tcW w:w="5600" w:type="dxa"/>
            <w:vAlign w:val="center"/>
          </w:tcPr>
          <w:p w14:paraId="249AC497" w14:textId="77777777" w:rsidR="008C39D5" w:rsidRDefault="00000000" w:rsidP="002C5F8B">
            <w:pPr>
              <w:spacing w:before="40" w:after="40"/>
              <w:jc w:val="both"/>
            </w:pPr>
            <w:r>
              <w:rPr>
                <w:rFonts w:ascii="Times New Roman" w:hAnsi="Times New Roman"/>
                <w:color w:val="000000"/>
                <w:sz w:val="20"/>
              </w:rPr>
              <w:t>784 continuous pixel intensities (unrolled 28×28 single-channel grayscale raster)</w:t>
            </w:r>
          </w:p>
        </w:tc>
      </w:tr>
      <w:tr w:rsidR="00653BF0" w14:paraId="5CEFB114" w14:textId="77777777">
        <w:trPr>
          <w:cantSplit/>
          <w:trHeight w:val="380"/>
          <w:jc w:val="center"/>
        </w:trPr>
        <w:tc>
          <w:tcPr>
            <w:tcW w:w="4400" w:type="dxa"/>
            <w:vAlign w:val="center"/>
          </w:tcPr>
          <w:p w14:paraId="72B5CA01" w14:textId="77777777" w:rsidR="008C39D5" w:rsidRDefault="00000000" w:rsidP="002C5F8B">
            <w:pPr>
              <w:spacing w:before="40" w:after="40"/>
              <w:jc w:val="both"/>
            </w:pPr>
            <w:r>
              <w:rPr>
                <w:rFonts w:ascii="Times New Roman" w:hAnsi="Times New Roman"/>
                <w:b/>
                <w:color w:val="000000"/>
                <w:sz w:val="20"/>
              </w:rPr>
              <w:t>Feature types</w:t>
            </w:r>
          </w:p>
        </w:tc>
        <w:tc>
          <w:tcPr>
            <w:tcW w:w="5600" w:type="dxa"/>
            <w:vAlign w:val="center"/>
          </w:tcPr>
          <w:p w14:paraId="43137802" w14:textId="77777777" w:rsidR="008C39D5" w:rsidRDefault="00000000" w:rsidP="002C5F8B">
            <w:pPr>
              <w:spacing w:before="40" w:after="40"/>
              <w:jc w:val="both"/>
            </w:pPr>
            <w:r>
              <w:rPr>
                <w:rFonts w:ascii="Times New Roman" w:hAnsi="Times New Roman"/>
                <w:color w:val="000000"/>
                <w:sz w:val="20"/>
              </w:rPr>
              <w:t>Numerical continuous pixel intensities in [0.0, 1.0] (raw 8-bit unsigned integers [0, 255])</w:t>
            </w:r>
          </w:p>
        </w:tc>
      </w:tr>
      <w:tr w:rsidR="00653BF0" w14:paraId="7F97D801" w14:textId="77777777">
        <w:trPr>
          <w:cantSplit/>
          <w:trHeight w:val="380"/>
          <w:jc w:val="center"/>
        </w:trPr>
        <w:tc>
          <w:tcPr>
            <w:tcW w:w="4400" w:type="dxa"/>
            <w:vAlign w:val="center"/>
          </w:tcPr>
          <w:p w14:paraId="726929A0" w14:textId="77777777" w:rsidR="008C39D5" w:rsidRDefault="00000000" w:rsidP="002C5F8B">
            <w:pPr>
              <w:spacing w:before="40" w:after="40"/>
              <w:jc w:val="both"/>
            </w:pPr>
            <w:r>
              <w:rPr>
                <w:rFonts w:ascii="Times New Roman" w:hAnsi="Times New Roman"/>
                <w:b/>
                <w:color w:val="000000"/>
                <w:sz w:val="20"/>
              </w:rPr>
              <w:t>Target variable name</w:t>
            </w:r>
          </w:p>
        </w:tc>
        <w:tc>
          <w:tcPr>
            <w:tcW w:w="5600" w:type="dxa"/>
            <w:vAlign w:val="center"/>
          </w:tcPr>
          <w:p w14:paraId="476EC567" w14:textId="77777777" w:rsidR="008C39D5" w:rsidRDefault="00000000" w:rsidP="002C5F8B">
            <w:pPr>
              <w:spacing w:before="40" w:after="40"/>
              <w:jc w:val="both"/>
            </w:pPr>
            <w:r>
              <w:rPr>
                <w:rFonts w:ascii="Times New Roman" w:hAnsi="Times New Roman"/>
                <w:color w:val="000000"/>
                <w:sz w:val="20"/>
              </w:rPr>
              <w:t>Digit Class Label (Target class integer)</w:t>
            </w:r>
          </w:p>
        </w:tc>
      </w:tr>
      <w:tr w:rsidR="00653BF0" w14:paraId="101CA8E2" w14:textId="77777777">
        <w:trPr>
          <w:cantSplit/>
          <w:trHeight w:val="380"/>
          <w:jc w:val="center"/>
        </w:trPr>
        <w:tc>
          <w:tcPr>
            <w:tcW w:w="4400" w:type="dxa"/>
            <w:vAlign w:val="center"/>
          </w:tcPr>
          <w:p w14:paraId="7F46AB86" w14:textId="77777777" w:rsidR="008C39D5" w:rsidRDefault="00000000" w:rsidP="002C5F8B">
            <w:pPr>
              <w:spacing w:before="40" w:after="40"/>
              <w:jc w:val="both"/>
            </w:pPr>
            <w:r>
              <w:rPr>
                <w:rFonts w:ascii="Times New Roman" w:hAnsi="Times New Roman"/>
                <w:b/>
                <w:color w:val="000000"/>
                <w:sz w:val="20"/>
              </w:rPr>
              <w:t>Target variable type</w:t>
            </w:r>
          </w:p>
        </w:tc>
        <w:tc>
          <w:tcPr>
            <w:tcW w:w="5600" w:type="dxa"/>
            <w:vAlign w:val="center"/>
          </w:tcPr>
          <w:p w14:paraId="552F3BF9" w14:textId="77777777" w:rsidR="008C39D5" w:rsidRDefault="00000000" w:rsidP="002C5F8B">
            <w:pPr>
              <w:spacing w:before="40" w:after="40"/>
              <w:jc w:val="both"/>
            </w:pPr>
            <w:r>
              <w:rPr>
                <w:rFonts w:ascii="Times New Roman" w:hAnsi="Times New Roman"/>
                <w:color w:val="000000"/>
                <w:sz w:val="20"/>
              </w:rPr>
              <w:t>Categorical / Discrete nominal with 10 mutually exclusive classes (0 to 9)</w:t>
            </w:r>
          </w:p>
        </w:tc>
      </w:tr>
      <w:tr w:rsidR="00653BF0" w14:paraId="1624C443" w14:textId="77777777">
        <w:trPr>
          <w:cantSplit/>
          <w:trHeight w:val="380"/>
          <w:jc w:val="center"/>
        </w:trPr>
        <w:tc>
          <w:tcPr>
            <w:tcW w:w="4400" w:type="dxa"/>
            <w:vAlign w:val="center"/>
          </w:tcPr>
          <w:p w14:paraId="3687AF62" w14:textId="77777777" w:rsidR="008C39D5" w:rsidRDefault="00000000" w:rsidP="002C5F8B">
            <w:pPr>
              <w:spacing w:before="40" w:after="40"/>
              <w:jc w:val="both"/>
            </w:pPr>
            <w:r>
              <w:rPr>
                <w:rFonts w:ascii="Times New Roman" w:hAnsi="Times New Roman"/>
                <w:b/>
                <w:color w:val="000000"/>
                <w:sz w:val="20"/>
              </w:rPr>
              <w:t>Number of classes</w:t>
            </w:r>
          </w:p>
        </w:tc>
        <w:tc>
          <w:tcPr>
            <w:tcW w:w="5600" w:type="dxa"/>
            <w:vAlign w:val="center"/>
          </w:tcPr>
          <w:p w14:paraId="0E600ECF" w14:textId="77777777" w:rsidR="008C39D5" w:rsidRDefault="00000000" w:rsidP="002C5F8B">
            <w:pPr>
              <w:spacing w:before="40" w:after="40"/>
              <w:jc w:val="both"/>
            </w:pPr>
            <w:r>
              <w:rPr>
                <w:rFonts w:ascii="Times New Roman" w:hAnsi="Times New Roman"/>
                <w:color w:val="000000"/>
                <w:sz w:val="20"/>
              </w:rPr>
              <w:t>10 classes ({0, 1, 2, 3, 4, 5, 6, 7, 8, 9})</w:t>
            </w:r>
          </w:p>
        </w:tc>
      </w:tr>
      <w:tr w:rsidR="00653BF0" w14:paraId="3083E0CC" w14:textId="77777777">
        <w:trPr>
          <w:cantSplit/>
          <w:trHeight w:val="380"/>
          <w:jc w:val="center"/>
        </w:trPr>
        <w:tc>
          <w:tcPr>
            <w:tcW w:w="4400" w:type="dxa"/>
            <w:vAlign w:val="center"/>
          </w:tcPr>
          <w:p w14:paraId="1B8A0680" w14:textId="77777777" w:rsidR="008C39D5" w:rsidRDefault="00000000" w:rsidP="002C5F8B">
            <w:pPr>
              <w:spacing w:before="40" w:after="40"/>
              <w:jc w:val="both"/>
            </w:pPr>
            <w:r>
              <w:rPr>
                <w:rFonts w:ascii="Times New Roman" w:hAnsi="Times New Roman"/>
                <w:b/>
                <w:color w:val="000000"/>
                <w:sz w:val="20"/>
              </w:rPr>
              <w:t>Missing values</w:t>
            </w:r>
          </w:p>
        </w:tc>
        <w:tc>
          <w:tcPr>
            <w:tcW w:w="5600" w:type="dxa"/>
            <w:vAlign w:val="center"/>
          </w:tcPr>
          <w:p w14:paraId="19280CE8" w14:textId="77777777" w:rsidR="008C39D5" w:rsidRDefault="00000000" w:rsidP="002C5F8B">
            <w:pPr>
              <w:spacing w:before="40" w:after="40"/>
              <w:jc w:val="both"/>
            </w:pPr>
            <w:r>
              <w:rPr>
                <w:rFonts w:ascii="Times New Roman" w:hAnsi="Times New Roman"/>
                <w:color w:val="000000"/>
                <w:sz w:val="20"/>
              </w:rPr>
              <w:t>0 instances (0.00% missing; perfectly complete matrix representation)</w:t>
            </w:r>
          </w:p>
        </w:tc>
      </w:tr>
      <w:tr w:rsidR="00653BF0" w14:paraId="24F471AC" w14:textId="77777777">
        <w:trPr>
          <w:cantSplit/>
          <w:trHeight w:val="380"/>
          <w:jc w:val="center"/>
        </w:trPr>
        <w:tc>
          <w:tcPr>
            <w:tcW w:w="4400" w:type="dxa"/>
            <w:vAlign w:val="center"/>
          </w:tcPr>
          <w:p w14:paraId="4E53B4A5" w14:textId="77777777" w:rsidR="008C39D5" w:rsidRDefault="00000000" w:rsidP="002C5F8B">
            <w:pPr>
              <w:spacing w:before="40" w:after="40"/>
              <w:jc w:val="both"/>
            </w:pPr>
            <w:r>
              <w:rPr>
                <w:rFonts w:ascii="Times New Roman" w:hAnsi="Times New Roman"/>
                <w:b/>
                <w:color w:val="000000"/>
                <w:sz w:val="20"/>
              </w:rPr>
              <w:t>Class distribution</w:t>
            </w:r>
          </w:p>
        </w:tc>
        <w:tc>
          <w:tcPr>
            <w:tcW w:w="5600" w:type="dxa"/>
            <w:vAlign w:val="center"/>
          </w:tcPr>
          <w:p w14:paraId="7C46032B" w14:textId="77777777" w:rsidR="008C39D5" w:rsidRDefault="00000000" w:rsidP="002C5F8B">
            <w:pPr>
              <w:spacing w:before="40" w:after="40"/>
              <w:jc w:val="both"/>
            </w:pPr>
            <w:r>
              <w:rPr>
                <w:rFonts w:ascii="Times New Roman" w:hAnsi="Times New Roman"/>
                <w:color w:val="000000"/>
                <w:sz w:val="20"/>
              </w:rPr>
              <w:t>Balanced across digits: ~7,000 instances per class (~10% per class)</w:t>
            </w:r>
          </w:p>
        </w:tc>
      </w:tr>
      <w:tr w:rsidR="00653BF0" w14:paraId="2531C4DA" w14:textId="77777777">
        <w:trPr>
          <w:cantSplit/>
          <w:trHeight w:val="380"/>
          <w:jc w:val="center"/>
        </w:trPr>
        <w:tc>
          <w:tcPr>
            <w:tcW w:w="4400" w:type="dxa"/>
            <w:vAlign w:val="center"/>
          </w:tcPr>
          <w:p w14:paraId="50B9A06F" w14:textId="77777777" w:rsidR="008C39D5" w:rsidRDefault="00000000" w:rsidP="002C5F8B">
            <w:pPr>
              <w:spacing w:before="40" w:after="40"/>
              <w:jc w:val="both"/>
            </w:pPr>
            <w:r>
              <w:rPr>
                <w:rFonts w:ascii="Times New Roman" w:hAnsi="Times New Roman"/>
                <w:b/>
                <w:color w:val="000000"/>
                <w:sz w:val="20"/>
              </w:rPr>
              <w:t>Domain-specific notes</w:t>
            </w:r>
          </w:p>
        </w:tc>
        <w:tc>
          <w:tcPr>
            <w:tcW w:w="5600" w:type="dxa"/>
            <w:vAlign w:val="center"/>
          </w:tcPr>
          <w:p w14:paraId="7C4CB111" w14:textId="77777777" w:rsidR="008C39D5" w:rsidRDefault="00000000" w:rsidP="002C5F8B">
            <w:pPr>
              <w:spacing w:before="40" w:after="40"/>
              <w:jc w:val="both"/>
            </w:pPr>
            <w:r>
              <w:rPr>
                <w:rFonts w:ascii="Times New Roman" w:hAnsi="Times New Roman"/>
                <w:color w:val="000000"/>
                <w:sz w:val="20"/>
              </w:rPr>
              <w:t>Pre-filtered, size-normalized to fit 20×20 box, anti-aliased into 28×28 canvas</w:t>
            </w:r>
          </w:p>
        </w:tc>
      </w:tr>
    </w:tbl>
    <w:p w14:paraId="0159936D" w14:textId="77777777" w:rsidR="00653BF0" w:rsidRDefault="00653BF0" w:rsidP="002C5F8B">
      <w:pPr>
        <w:spacing w:before="40" w:after="120" w:line="360" w:lineRule="auto"/>
        <w:jc w:val="both"/>
      </w:pPr>
      <w:r>
        <w:rPr>
          <w:rFonts w:ascii="Times New Roman" w:hAnsi="Times New Roman"/>
          <w:color w:val="000000"/>
          <w:sz w:val="24"/>
        </w:rPr>
        <w:t xml:space="preserve">The complete dataset comprises exactly 70,000 isolated handwritten digit images. In accordance with the canonical benchmark protocol, the data is partitioned into 60,000 training patterns and 10,000 official test patterns. Each image is represented as a 28×28 raster array (784 continuous features) with pixel values normalized to the interval [0.0, 1.0]. A value of 0.0 corresponds to pure background (black), while 1.0 represents maximum foreground stroke intensity (white). The target variable is an </w:t>
      </w:r>
      <w:r>
        <w:rPr>
          <w:rFonts w:ascii="Times New Roman" w:hAnsi="Times New Roman"/>
          <w:color w:val="000000"/>
          <w:sz w:val="24"/>
        </w:rPr>
        <w:lastRenderedPageBreak/>
        <w:t>integer label y ∈ {0, 1, ..., 9}. There are zero missing values across the entire dataset, and all classes maintain approximately uniform distribution (~7,000 instances per class).</w:t>
      </w:r>
    </w:p>
    <w:p w14:paraId="647960DC" w14:textId="77777777" w:rsidR="00653BF0" w:rsidRDefault="00000000" w:rsidP="002C5F8B">
      <w:pPr>
        <w:pStyle w:val="Heading2"/>
        <w:spacing w:before="200" w:after="100" w:line="360" w:lineRule="auto"/>
        <w:jc w:val="both"/>
      </w:pPr>
      <w:r>
        <w:rPr>
          <w:rFonts w:ascii="Times New Roman" w:hAnsi="Times New Roman"/>
          <w:b/>
          <w:bCs/>
          <w:color w:val="000000"/>
        </w:rPr>
        <w:t>3.</w:t>
      </w:r>
      <w:r w:rsidR="008C364D">
        <w:rPr>
          <w:rFonts w:ascii="Times New Roman" w:hAnsi="Times New Roman"/>
          <w:b/>
          <w:bCs/>
          <w:color w:val="000000"/>
        </w:rPr>
        <w:t>4</w:t>
      </w:r>
      <w:r>
        <w:rPr>
          <w:rFonts w:ascii="Times New Roman" w:hAnsi="Times New Roman"/>
          <w:b/>
          <w:bCs/>
          <w:color w:val="000000"/>
        </w:rPr>
        <w:t xml:space="preserve">  Data Dictionary</w:t>
      </w:r>
    </w:p>
    <w:p w14:paraId="1F85D4D5" w14:textId="77777777" w:rsidR="00653BF0" w:rsidRDefault="00000000" w:rsidP="002C5F8B">
      <w:pPr>
        <w:keepNext/>
        <w:spacing w:before="60" w:after="120" w:line="276" w:lineRule="auto"/>
        <w:jc w:val="both"/>
      </w:pPr>
      <w:r>
        <w:rPr>
          <w:rFonts w:ascii="Times New Roman" w:hAnsi="Times New Roman"/>
          <w:b/>
          <w:bCs/>
        </w:rPr>
        <w:t>Table 3.4: Description of Features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700"/>
        <w:gridCol w:w="2000"/>
        <w:gridCol w:w="3300"/>
        <w:gridCol w:w="1500"/>
        <w:gridCol w:w="1500"/>
        <w:gridCol w:w="1000"/>
      </w:tblGrid>
      <w:tr w:rsidR="00653BF0" w14:paraId="00206992" w14:textId="77777777">
        <w:trPr>
          <w:cantSplit/>
          <w:tblHeader/>
          <w:jc w:val="center"/>
        </w:trPr>
        <w:tc>
          <w:tcPr>
            <w:tcW w:w="700" w:type="dxa"/>
            <w:shd w:val="clear" w:color="auto" w:fill="DEEAF6"/>
            <w:vAlign w:val="center"/>
          </w:tcPr>
          <w:p w14:paraId="6C42A673" w14:textId="77777777" w:rsidR="00653BF0" w:rsidRDefault="00000000" w:rsidP="002C5F8B">
            <w:pPr>
              <w:keepNext/>
              <w:spacing w:after="40" w:line="264" w:lineRule="auto"/>
              <w:jc w:val="both"/>
            </w:pPr>
            <w:r>
              <w:rPr>
                <w:rFonts w:ascii="Times New Roman" w:hAnsi="Times New Roman"/>
                <w:b/>
                <w:bCs/>
                <w:sz w:val="19"/>
                <w:szCs w:val="19"/>
              </w:rPr>
              <w:t>S.No</w:t>
            </w:r>
          </w:p>
        </w:tc>
        <w:tc>
          <w:tcPr>
            <w:tcW w:w="2000" w:type="dxa"/>
            <w:shd w:val="clear" w:color="auto" w:fill="DEEAF6"/>
            <w:vAlign w:val="center"/>
          </w:tcPr>
          <w:p w14:paraId="53F87706" w14:textId="77777777" w:rsidR="00653BF0" w:rsidRDefault="00000000" w:rsidP="002C5F8B">
            <w:pPr>
              <w:keepNext/>
              <w:spacing w:after="40" w:line="264" w:lineRule="auto"/>
              <w:jc w:val="both"/>
            </w:pPr>
            <w:r>
              <w:rPr>
                <w:rFonts w:ascii="Times New Roman" w:hAnsi="Times New Roman"/>
                <w:b/>
                <w:bCs/>
                <w:sz w:val="19"/>
                <w:szCs w:val="19"/>
              </w:rPr>
              <w:t>Feature Name</w:t>
            </w:r>
          </w:p>
        </w:tc>
        <w:tc>
          <w:tcPr>
            <w:tcW w:w="3300" w:type="dxa"/>
            <w:shd w:val="clear" w:color="auto" w:fill="DEEAF6"/>
            <w:vAlign w:val="center"/>
          </w:tcPr>
          <w:p w14:paraId="7DFAF4B9" w14:textId="77777777" w:rsidR="00653BF0" w:rsidRDefault="00000000" w:rsidP="002C5F8B">
            <w:pPr>
              <w:keepNext/>
              <w:spacing w:after="40" w:line="264" w:lineRule="auto"/>
              <w:jc w:val="both"/>
            </w:pPr>
            <w:r>
              <w:rPr>
                <w:rFonts w:ascii="Times New Roman" w:hAnsi="Times New Roman"/>
                <w:b/>
                <w:bCs/>
                <w:sz w:val="19"/>
                <w:szCs w:val="19"/>
              </w:rPr>
              <w:t>Description</w:t>
            </w:r>
          </w:p>
        </w:tc>
        <w:tc>
          <w:tcPr>
            <w:tcW w:w="1500" w:type="dxa"/>
            <w:shd w:val="clear" w:color="auto" w:fill="DEEAF6"/>
            <w:vAlign w:val="center"/>
          </w:tcPr>
          <w:p w14:paraId="1F8B4B5B" w14:textId="77777777" w:rsidR="00653BF0" w:rsidRDefault="00000000" w:rsidP="002C5F8B">
            <w:pPr>
              <w:keepNext/>
              <w:spacing w:after="40" w:line="264" w:lineRule="auto"/>
              <w:jc w:val="both"/>
            </w:pPr>
            <w:r>
              <w:rPr>
                <w:rFonts w:ascii="Times New Roman" w:hAnsi="Times New Roman"/>
                <w:b/>
                <w:bCs/>
                <w:sz w:val="19"/>
                <w:szCs w:val="19"/>
              </w:rPr>
              <w:t>Type</w:t>
            </w:r>
          </w:p>
        </w:tc>
        <w:tc>
          <w:tcPr>
            <w:tcW w:w="1500" w:type="dxa"/>
            <w:shd w:val="clear" w:color="auto" w:fill="DEEAF6"/>
            <w:vAlign w:val="center"/>
          </w:tcPr>
          <w:p w14:paraId="3DD69622" w14:textId="77777777" w:rsidR="00653BF0" w:rsidRDefault="00000000" w:rsidP="002C5F8B">
            <w:pPr>
              <w:keepNext/>
              <w:spacing w:after="40" w:line="264" w:lineRule="auto"/>
              <w:jc w:val="both"/>
            </w:pPr>
            <w:r>
              <w:rPr>
                <w:rFonts w:ascii="Times New Roman" w:hAnsi="Times New Roman"/>
                <w:b/>
                <w:bCs/>
                <w:sz w:val="19"/>
                <w:szCs w:val="19"/>
              </w:rPr>
              <w:t>Unit / Range</w:t>
            </w:r>
          </w:p>
        </w:tc>
        <w:tc>
          <w:tcPr>
            <w:tcW w:w="1000" w:type="dxa"/>
            <w:shd w:val="clear" w:color="auto" w:fill="DEEAF6"/>
            <w:vAlign w:val="center"/>
          </w:tcPr>
          <w:p w14:paraId="6C4A7968" w14:textId="77777777" w:rsidR="00653BF0" w:rsidRDefault="00000000" w:rsidP="002C5F8B">
            <w:pPr>
              <w:keepNext/>
              <w:spacing w:after="40" w:line="264" w:lineRule="auto"/>
              <w:jc w:val="both"/>
            </w:pPr>
            <w:r>
              <w:rPr>
                <w:rFonts w:ascii="Times New Roman" w:hAnsi="Times New Roman"/>
                <w:b/>
                <w:bCs/>
                <w:sz w:val="19"/>
                <w:szCs w:val="19"/>
              </w:rPr>
              <w:t>Role</w:t>
            </w:r>
          </w:p>
        </w:tc>
      </w:tr>
      <w:tr w:rsidR="00653BF0" w14:paraId="7332ABA6" w14:textId="77777777">
        <w:trPr>
          <w:cantSplit/>
          <w:trHeight w:val="420"/>
          <w:jc w:val="center"/>
        </w:trPr>
        <w:tc>
          <w:tcPr>
            <w:tcW w:w="700" w:type="dxa"/>
            <w:vAlign w:val="center"/>
          </w:tcPr>
          <w:p w14:paraId="767EB0F8" w14:textId="77777777" w:rsidR="008C39D5" w:rsidRDefault="00000000" w:rsidP="002C5F8B">
            <w:pPr>
              <w:spacing w:before="40" w:after="40"/>
              <w:jc w:val="both"/>
            </w:pPr>
            <w:r>
              <w:rPr>
                <w:rFonts w:ascii="Times New Roman" w:hAnsi="Times New Roman"/>
                <w:color w:val="000000"/>
                <w:sz w:val="20"/>
              </w:rPr>
              <w:t>1</w:t>
            </w:r>
          </w:p>
        </w:tc>
        <w:tc>
          <w:tcPr>
            <w:tcW w:w="2000" w:type="dxa"/>
            <w:vAlign w:val="center"/>
          </w:tcPr>
          <w:p w14:paraId="75581D5E" w14:textId="77777777" w:rsidR="008C39D5" w:rsidRDefault="00000000" w:rsidP="002C5F8B">
            <w:pPr>
              <w:spacing w:before="40" w:after="40"/>
              <w:jc w:val="both"/>
            </w:pPr>
            <w:r>
              <w:rPr>
                <w:rFonts w:ascii="Times New Roman" w:hAnsi="Times New Roman"/>
                <w:b/>
                <w:color w:val="000000"/>
                <w:sz w:val="20"/>
              </w:rPr>
              <w:t>pixel_000 to pixel_031</w:t>
            </w:r>
          </w:p>
        </w:tc>
        <w:tc>
          <w:tcPr>
            <w:tcW w:w="3300" w:type="dxa"/>
            <w:vAlign w:val="center"/>
          </w:tcPr>
          <w:p w14:paraId="506B905D" w14:textId="77777777" w:rsidR="008C39D5" w:rsidRDefault="00000000" w:rsidP="002C5F8B">
            <w:pPr>
              <w:spacing w:before="40" w:after="40"/>
              <w:jc w:val="both"/>
            </w:pPr>
            <w:r>
              <w:rPr>
                <w:rFonts w:ascii="Times New Roman" w:hAnsi="Times New Roman"/>
                <w:color w:val="000000"/>
                <w:sz w:val="20"/>
              </w:rPr>
              <w:t>Continuous [0.0, 1.0]</w:t>
            </w:r>
          </w:p>
        </w:tc>
        <w:tc>
          <w:tcPr>
            <w:tcW w:w="1500" w:type="dxa"/>
            <w:vAlign w:val="center"/>
          </w:tcPr>
          <w:p w14:paraId="498E2B4F" w14:textId="77777777" w:rsidR="008C39D5" w:rsidRDefault="00000000" w:rsidP="002C5F8B">
            <w:pPr>
              <w:spacing w:before="40" w:after="40"/>
              <w:jc w:val="both"/>
            </w:pPr>
            <w:r>
              <w:rPr>
                <w:rFonts w:ascii="Times New Roman" w:hAnsi="Times New Roman"/>
                <w:color w:val="000000"/>
                <w:sz w:val="20"/>
              </w:rPr>
              <w:t>Top margin boundary padding</w:t>
            </w:r>
          </w:p>
        </w:tc>
        <w:tc>
          <w:tcPr>
            <w:tcW w:w="1500" w:type="dxa"/>
            <w:vAlign w:val="center"/>
          </w:tcPr>
          <w:p w14:paraId="6E204246" w14:textId="77777777" w:rsidR="008C39D5" w:rsidRDefault="00000000" w:rsidP="002C5F8B">
            <w:pPr>
              <w:spacing w:before="40" w:after="40"/>
              <w:jc w:val="both"/>
            </w:pPr>
            <w:r>
              <w:rPr>
                <w:rFonts w:ascii="Times New Roman" w:hAnsi="Times New Roman"/>
                <w:color w:val="000000"/>
                <w:sz w:val="20"/>
              </w:rPr>
              <w:t>Always zero (background padding)</w:t>
            </w:r>
          </w:p>
        </w:tc>
        <w:tc>
          <w:tcPr>
            <w:tcW w:w="1000" w:type="dxa"/>
            <w:vAlign w:val="center"/>
          </w:tcPr>
          <w:p w14:paraId="669B69B1" w14:textId="77777777" w:rsidR="008C39D5" w:rsidRDefault="00000000" w:rsidP="002C5F8B">
            <w:pPr>
              <w:spacing w:before="40" w:after="40"/>
              <w:jc w:val="both"/>
            </w:pPr>
            <w:r>
              <w:rPr>
                <w:rFonts w:ascii="Times New Roman" w:hAnsi="Times New Roman"/>
                <w:color w:val="000000"/>
                <w:sz w:val="20"/>
              </w:rPr>
              <w:t>Zero-variance border</w:t>
            </w:r>
          </w:p>
        </w:tc>
      </w:tr>
      <w:tr w:rsidR="00653BF0" w14:paraId="76453F33" w14:textId="77777777">
        <w:trPr>
          <w:cantSplit/>
          <w:trHeight w:val="420"/>
          <w:jc w:val="center"/>
        </w:trPr>
        <w:tc>
          <w:tcPr>
            <w:tcW w:w="700" w:type="dxa"/>
            <w:vAlign w:val="center"/>
          </w:tcPr>
          <w:p w14:paraId="79F00546" w14:textId="77777777" w:rsidR="008C39D5" w:rsidRDefault="00000000" w:rsidP="002C5F8B">
            <w:pPr>
              <w:spacing w:before="40" w:after="40"/>
              <w:jc w:val="both"/>
            </w:pPr>
            <w:r>
              <w:rPr>
                <w:rFonts w:ascii="Times New Roman" w:hAnsi="Times New Roman"/>
                <w:color w:val="000000"/>
                <w:sz w:val="20"/>
              </w:rPr>
              <w:t>2</w:t>
            </w:r>
          </w:p>
        </w:tc>
        <w:tc>
          <w:tcPr>
            <w:tcW w:w="2000" w:type="dxa"/>
            <w:vAlign w:val="center"/>
          </w:tcPr>
          <w:p w14:paraId="080745F2" w14:textId="77777777" w:rsidR="008C39D5" w:rsidRDefault="00000000" w:rsidP="002C5F8B">
            <w:pPr>
              <w:spacing w:before="40" w:after="40"/>
              <w:jc w:val="both"/>
            </w:pPr>
            <w:r>
              <w:rPr>
                <w:rFonts w:ascii="Times New Roman" w:hAnsi="Times New Roman"/>
                <w:b/>
                <w:color w:val="000000"/>
                <w:sz w:val="20"/>
              </w:rPr>
              <w:t>pixel_032 to pixel_180</w:t>
            </w:r>
          </w:p>
        </w:tc>
        <w:tc>
          <w:tcPr>
            <w:tcW w:w="3300" w:type="dxa"/>
            <w:vAlign w:val="center"/>
          </w:tcPr>
          <w:p w14:paraId="1A12FD9A" w14:textId="77777777" w:rsidR="008C39D5" w:rsidRDefault="00000000" w:rsidP="002C5F8B">
            <w:pPr>
              <w:spacing w:before="40" w:after="40"/>
              <w:jc w:val="both"/>
            </w:pPr>
            <w:r>
              <w:rPr>
                <w:rFonts w:ascii="Times New Roman" w:hAnsi="Times New Roman"/>
                <w:color w:val="000000"/>
                <w:sz w:val="20"/>
              </w:rPr>
              <w:t>Continuous [0.0, 1.0]</w:t>
            </w:r>
          </w:p>
        </w:tc>
        <w:tc>
          <w:tcPr>
            <w:tcW w:w="1500" w:type="dxa"/>
            <w:vAlign w:val="center"/>
          </w:tcPr>
          <w:p w14:paraId="6597C89F" w14:textId="77777777" w:rsidR="008C39D5" w:rsidRDefault="00000000" w:rsidP="002C5F8B">
            <w:pPr>
              <w:spacing w:before="40" w:after="40"/>
              <w:jc w:val="both"/>
            </w:pPr>
            <w:r>
              <w:rPr>
                <w:rFonts w:ascii="Times New Roman" w:hAnsi="Times New Roman"/>
                <w:color w:val="000000"/>
                <w:sz w:val="20"/>
              </w:rPr>
              <w:t>Upper stroke curvature &amp; top bars</w:t>
            </w:r>
          </w:p>
        </w:tc>
        <w:tc>
          <w:tcPr>
            <w:tcW w:w="1500" w:type="dxa"/>
            <w:vAlign w:val="center"/>
          </w:tcPr>
          <w:p w14:paraId="0AF86723" w14:textId="77777777" w:rsidR="008C39D5" w:rsidRDefault="00000000" w:rsidP="002C5F8B">
            <w:pPr>
              <w:spacing w:before="40" w:after="40"/>
              <w:jc w:val="both"/>
            </w:pPr>
            <w:r>
              <w:rPr>
                <w:rFonts w:ascii="Times New Roman" w:hAnsi="Times New Roman"/>
                <w:color w:val="000000"/>
                <w:sz w:val="20"/>
              </w:rPr>
              <w:t>0.00 – 1.00 (sparse activations)</w:t>
            </w:r>
          </w:p>
        </w:tc>
        <w:tc>
          <w:tcPr>
            <w:tcW w:w="1000" w:type="dxa"/>
            <w:vAlign w:val="center"/>
          </w:tcPr>
          <w:p w14:paraId="7699685A" w14:textId="77777777" w:rsidR="008C39D5" w:rsidRDefault="00000000" w:rsidP="002C5F8B">
            <w:pPr>
              <w:spacing w:before="40" w:after="40"/>
              <w:jc w:val="both"/>
            </w:pPr>
            <w:r>
              <w:rPr>
                <w:rFonts w:ascii="Times New Roman" w:hAnsi="Times New Roman"/>
                <w:color w:val="000000"/>
                <w:sz w:val="20"/>
              </w:rPr>
              <w:t>Ascender &amp; top bar features</w:t>
            </w:r>
          </w:p>
        </w:tc>
      </w:tr>
      <w:tr w:rsidR="00653BF0" w14:paraId="384E1B96" w14:textId="77777777">
        <w:trPr>
          <w:cantSplit/>
          <w:trHeight w:val="420"/>
          <w:jc w:val="center"/>
        </w:trPr>
        <w:tc>
          <w:tcPr>
            <w:tcW w:w="700" w:type="dxa"/>
            <w:vAlign w:val="center"/>
          </w:tcPr>
          <w:p w14:paraId="59968721" w14:textId="77777777" w:rsidR="008C39D5" w:rsidRDefault="00000000" w:rsidP="002C5F8B">
            <w:pPr>
              <w:spacing w:before="40" w:after="40"/>
              <w:jc w:val="both"/>
            </w:pPr>
            <w:r>
              <w:rPr>
                <w:rFonts w:ascii="Times New Roman" w:hAnsi="Times New Roman"/>
                <w:color w:val="000000"/>
                <w:sz w:val="20"/>
              </w:rPr>
              <w:t>3</w:t>
            </w:r>
          </w:p>
        </w:tc>
        <w:tc>
          <w:tcPr>
            <w:tcW w:w="2000" w:type="dxa"/>
            <w:vAlign w:val="center"/>
          </w:tcPr>
          <w:p w14:paraId="7ECAE3B6" w14:textId="77777777" w:rsidR="008C39D5" w:rsidRDefault="00000000" w:rsidP="002C5F8B">
            <w:pPr>
              <w:spacing w:before="40" w:after="40"/>
              <w:jc w:val="both"/>
            </w:pPr>
            <w:r>
              <w:rPr>
                <w:rFonts w:ascii="Times New Roman" w:hAnsi="Times New Roman"/>
                <w:b/>
                <w:color w:val="000000"/>
                <w:sz w:val="20"/>
              </w:rPr>
              <w:t>pixel_181 to pixel_580</w:t>
            </w:r>
          </w:p>
        </w:tc>
        <w:tc>
          <w:tcPr>
            <w:tcW w:w="3300" w:type="dxa"/>
            <w:vAlign w:val="center"/>
          </w:tcPr>
          <w:p w14:paraId="488EBE71" w14:textId="77777777" w:rsidR="008C39D5" w:rsidRDefault="00000000" w:rsidP="002C5F8B">
            <w:pPr>
              <w:spacing w:before="40" w:after="40"/>
              <w:jc w:val="both"/>
            </w:pPr>
            <w:r>
              <w:rPr>
                <w:rFonts w:ascii="Times New Roman" w:hAnsi="Times New Roman"/>
                <w:color w:val="000000"/>
                <w:sz w:val="20"/>
              </w:rPr>
              <w:t>Continuous [0.0, 1.0]</w:t>
            </w:r>
          </w:p>
        </w:tc>
        <w:tc>
          <w:tcPr>
            <w:tcW w:w="1500" w:type="dxa"/>
            <w:vAlign w:val="center"/>
          </w:tcPr>
          <w:p w14:paraId="272CE2AC" w14:textId="77777777" w:rsidR="008C39D5" w:rsidRDefault="00000000" w:rsidP="002C5F8B">
            <w:pPr>
              <w:spacing w:before="40" w:after="40"/>
              <w:jc w:val="both"/>
            </w:pPr>
            <w:r>
              <w:rPr>
                <w:rFonts w:ascii="Times New Roman" w:hAnsi="Times New Roman"/>
                <w:color w:val="000000"/>
                <w:sz w:val="20"/>
              </w:rPr>
              <w:t>Core body, loops, diagonal strokes</w:t>
            </w:r>
          </w:p>
        </w:tc>
        <w:tc>
          <w:tcPr>
            <w:tcW w:w="1500" w:type="dxa"/>
            <w:vAlign w:val="center"/>
          </w:tcPr>
          <w:p w14:paraId="0000B05D" w14:textId="77777777" w:rsidR="008C39D5" w:rsidRDefault="00000000" w:rsidP="002C5F8B">
            <w:pPr>
              <w:spacing w:before="40" w:after="40"/>
              <w:jc w:val="both"/>
            </w:pPr>
            <w:r>
              <w:rPr>
                <w:rFonts w:ascii="Times New Roman" w:hAnsi="Times New Roman"/>
                <w:color w:val="000000"/>
                <w:sz w:val="20"/>
              </w:rPr>
              <w:t>0.00 – 1.00 (dense discriminative)</w:t>
            </w:r>
          </w:p>
        </w:tc>
        <w:tc>
          <w:tcPr>
            <w:tcW w:w="1000" w:type="dxa"/>
            <w:vAlign w:val="center"/>
          </w:tcPr>
          <w:p w14:paraId="357A8507" w14:textId="77777777" w:rsidR="008C39D5" w:rsidRDefault="00000000" w:rsidP="002C5F8B">
            <w:pPr>
              <w:spacing w:before="40" w:after="40"/>
              <w:jc w:val="both"/>
            </w:pPr>
            <w:r>
              <w:rPr>
                <w:rFonts w:ascii="Times New Roman" w:hAnsi="Times New Roman"/>
                <w:color w:val="000000"/>
                <w:sz w:val="20"/>
              </w:rPr>
              <w:t>Primary discriminative mass</w:t>
            </w:r>
          </w:p>
        </w:tc>
      </w:tr>
      <w:tr w:rsidR="00653BF0" w14:paraId="2DA47865" w14:textId="77777777">
        <w:trPr>
          <w:cantSplit/>
          <w:trHeight w:val="420"/>
          <w:jc w:val="center"/>
        </w:trPr>
        <w:tc>
          <w:tcPr>
            <w:tcW w:w="700" w:type="dxa"/>
            <w:vAlign w:val="center"/>
          </w:tcPr>
          <w:p w14:paraId="27851A0B" w14:textId="77777777" w:rsidR="008C39D5" w:rsidRDefault="00000000" w:rsidP="002C5F8B">
            <w:pPr>
              <w:spacing w:before="40" w:after="40"/>
              <w:jc w:val="both"/>
            </w:pPr>
            <w:r>
              <w:rPr>
                <w:rFonts w:ascii="Times New Roman" w:hAnsi="Times New Roman"/>
                <w:color w:val="000000"/>
                <w:sz w:val="20"/>
              </w:rPr>
              <w:t>4</w:t>
            </w:r>
          </w:p>
        </w:tc>
        <w:tc>
          <w:tcPr>
            <w:tcW w:w="2000" w:type="dxa"/>
            <w:vAlign w:val="center"/>
          </w:tcPr>
          <w:p w14:paraId="3844D597" w14:textId="77777777" w:rsidR="008C39D5" w:rsidRDefault="00000000" w:rsidP="002C5F8B">
            <w:pPr>
              <w:spacing w:before="40" w:after="40"/>
              <w:jc w:val="both"/>
            </w:pPr>
            <w:r>
              <w:rPr>
                <w:rFonts w:ascii="Times New Roman" w:hAnsi="Times New Roman"/>
                <w:b/>
                <w:color w:val="000000"/>
                <w:sz w:val="20"/>
              </w:rPr>
              <w:t>pixel_581 to pixel_750</w:t>
            </w:r>
          </w:p>
        </w:tc>
        <w:tc>
          <w:tcPr>
            <w:tcW w:w="3300" w:type="dxa"/>
            <w:vAlign w:val="center"/>
          </w:tcPr>
          <w:p w14:paraId="43C2C12C" w14:textId="77777777" w:rsidR="008C39D5" w:rsidRDefault="00000000" w:rsidP="002C5F8B">
            <w:pPr>
              <w:spacing w:before="40" w:after="40"/>
              <w:jc w:val="both"/>
            </w:pPr>
            <w:r>
              <w:rPr>
                <w:rFonts w:ascii="Times New Roman" w:hAnsi="Times New Roman"/>
                <w:color w:val="000000"/>
                <w:sz w:val="20"/>
              </w:rPr>
              <w:t>Continuous [0.0, 1.0]</w:t>
            </w:r>
          </w:p>
        </w:tc>
        <w:tc>
          <w:tcPr>
            <w:tcW w:w="1500" w:type="dxa"/>
            <w:vAlign w:val="center"/>
          </w:tcPr>
          <w:p w14:paraId="21797B1F" w14:textId="77777777" w:rsidR="008C39D5" w:rsidRDefault="00000000" w:rsidP="002C5F8B">
            <w:pPr>
              <w:spacing w:before="40" w:after="40"/>
              <w:jc w:val="both"/>
            </w:pPr>
            <w:r>
              <w:rPr>
                <w:rFonts w:ascii="Times New Roman" w:hAnsi="Times New Roman"/>
                <w:color w:val="000000"/>
                <w:sz w:val="20"/>
              </w:rPr>
              <w:t>Lower bases, descenders, bottom loops</w:t>
            </w:r>
          </w:p>
        </w:tc>
        <w:tc>
          <w:tcPr>
            <w:tcW w:w="1500" w:type="dxa"/>
            <w:vAlign w:val="center"/>
          </w:tcPr>
          <w:p w14:paraId="4C750856" w14:textId="77777777" w:rsidR="008C39D5" w:rsidRDefault="00000000" w:rsidP="002C5F8B">
            <w:pPr>
              <w:spacing w:before="40" w:after="40"/>
              <w:jc w:val="both"/>
            </w:pPr>
            <w:r>
              <w:rPr>
                <w:rFonts w:ascii="Times New Roman" w:hAnsi="Times New Roman"/>
                <w:color w:val="000000"/>
                <w:sz w:val="20"/>
              </w:rPr>
              <w:t>0.00 – 1.00 (high variance)</w:t>
            </w:r>
          </w:p>
        </w:tc>
        <w:tc>
          <w:tcPr>
            <w:tcW w:w="1000" w:type="dxa"/>
            <w:vAlign w:val="center"/>
          </w:tcPr>
          <w:p w14:paraId="40CDAE4C" w14:textId="77777777" w:rsidR="008C39D5" w:rsidRDefault="00000000" w:rsidP="002C5F8B">
            <w:pPr>
              <w:spacing w:before="40" w:after="40"/>
              <w:jc w:val="both"/>
            </w:pPr>
            <w:r>
              <w:rPr>
                <w:rFonts w:ascii="Times New Roman" w:hAnsi="Times New Roman"/>
                <w:color w:val="000000"/>
                <w:sz w:val="20"/>
              </w:rPr>
              <w:t>Base stroke distinction</w:t>
            </w:r>
          </w:p>
        </w:tc>
      </w:tr>
      <w:tr w:rsidR="00653BF0" w14:paraId="5698B7C3" w14:textId="77777777">
        <w:trPr>
          <w:cantSplit/>
          <w:trHeight w:val="420"/>
          <w:jc w:val="center"/>
        </w:trPr>
        <w:tc>
          <w:tcPr>
            <w:tcW w:w="700" w:type="dxa"/>
            <w:vAlign w:val="center"/>
          </w:tcPr>
          <w:p w14:paraId="19AB8BEB" w14:textId="77777777" w:rsidR="008C39D5" w:rsidRDefault="00000000" w:rsidP="002C5F8B">
            <w:pPr>
              <w:spacing w:before="40" w:after="40"/>
              <w:jc w:val="both"/>
            </w:pPr>
            <w:r>
              <w:rPr>
                <w:rFonts w:ascii="Times New Roman" w:hAnsi="Times New Roman"/>
                <w:color w:val="000000"/>
                <w:sz w:val="20"/>
              </w:rPr>
              <w:t>5</w:t>
            </w:r>
          </w:p>
        </w:tc>
        <w:tc>
          <w:tcPr>
            <w:tcW w:w="2000" w:type="dxa"/>
            <w:vAlign w:val="center"/>
          </w:tcPr>
          <w:p w14:paraId="652365F3" w14:textId="77777777" w:rsidR="008C39D5" w:rsidRDefault="00000000" w:rsidP="002C5F8B">
            <w:pPr>
              <w:spacing w:before="40" w:after="40"/>
              <w:jc w:val="both"/>
            </w:pPr>
            <w:r>
              <w:rPr>
                <w:rFonts w:ascii="Times New Roman" w:hAnsi="Times New Roman"/>
                <w:b/>
                <w:color w:val="000000"/>
                <w:sz w:val="20"/>
              </w:rPr>
              <w:t>label (target)</w:t>
            </w:r>
          </w:p>
        </w:tc>
        <w:tc>
          <w:tcPr>
            <w:tcW w:w="3300" w:type="dxa"/>
            <w:vAlign w:val="center"/>
          </w:tcPr>
          <w:p w14:paraId="1A0B023B" w14:textId="77777777" w:rsidR="008C39D5" w:rsidRDefault="00000000" w:rsidP="002C5F8B">
            <w:pPr>
              <w:spacing w:before="40" w:after="40"/>
              <w:jc w:val="both"/>
            </w:pPr>
            <w:r>
              <w:rPr>
                <w:rFonts w:ascii="Times New Roman" w:hAnsi="Times New Roman"/>
                <w:color w:val="000000"/>
                <w:sz w:val="20"/>
              </w:rPr>
              <w:t>Integer {0, ..., 9}</w:t>
            </w:r>
          </w:p>
        </w:tc>
        <w:tc>
          <w:tcPr>
            <w:tcW w:w="1500" w:type="dxa"/>
            <w:vAlign w:val="center"/>
          </w:tcPr>
          <w:p w14:paraId="33615AF0" w14:textId="77777777" w:rsidR="008C39D5" w:rsidRDefault="00000000" w:rsidP="002C5F8B">
            <w:pPr>
              <w:spacing w:before="40" w:after="40"/>
              <w:jc w:val="both"/>
            </w:pPr>
            <w:r>
              <w:rPr>
                <w:rFonts w:ascii="Times New Roman" w:hAnsi="Times New Roman"/>
                <w:color w:val="000000"/>
                <w:sz w:val="20"/>
              </w:rPr>
              <w:t>True digit identity (ground truth)</w:t>
            </w:r>
          </w:p>
        </w:tc>
        <w:tc>
          <w:tcPr>
            <w:tcW w:w="1500" w:type="dxa"/>
            <w:vAlign w:val="center"/>
          </w:tcPr>
          <w:p w14:paraId="38EA8A4C" w14:textId="77777777" w:rsidR="008C39D5" w:rsidRDefault="00000000" w:rsidP="002C5F8B">
            <w:pPr>
              <w:spacing w:before="40" w:after="40"/>
              <w:jc w:val="both"/>
            </w:pPr>
            <w:r>
              <w:rPr>
                <w:rFonts w:ascii="Times New Roman" w:hAnsi="Times New Roman"/>
                <w:color w:val="000000"/>
                <w:sz w:val="20"/>
              </w:rPr>
              <w:t>0, 1, 2, 3, 4, 5, 6, 7, 8, 9</w:t>
            </w:r>
          </w:p>
        </w:tc>
        <w:tc>
          <w:tcPr>
            <w:tcW w:w="1000" w:type="dxa"/>
            <w:vAlign w:val="center"/>
          </w:tcPr>
          <w:p w14:paraId="18C848AC" w14:textId="77777777" w:rsidR="008C39D5" w:rsidRDefault="00000000" w:rsidP="002C5F8B">
            <w:pPr>
              <w:spacing w:before="40" w:after="40"/>
              <w:jc w:val="both"/>
            </w:pPr>
            <w:r>
              <w:rPr>
                <w:rFonts w:ascii="Times New Roman" w:hAnsi="Times New Roman"/>
                <w:color w:val="000000"/>
                <w:sz w:val="20"/>
              </w:rPr>
              <w:t>Balanced target class</w:t>
            </w:r>
          </w:p>
        </w:tc>
      </w:tr>
    </w:tbl>
    <w:p w14:paraId="3BCEA668" w14:textId="77777777" w:rsidR="00653BF0" w:rsidRDefault="00653BF0" w:rsidP="002C5F8B">
      <w:pPr>
        <w:spacing w:before="40" w:after="120" w:line="360" w:lineRule="auto"/>
        <w:jc w:val="both"/>
      </w:pPr>
      <w:r>
        <w:rPr>
          <w:rFonts w:ascii="Times New Roman" w:hAnsi="Times New Roman"/>
          <w:color w:val="000000"/>
          <w:sz w:val="24"/>
        </w:rPr>
        <w:t>The feature matrix consists of 784 numerical continuous attributes corresponding to the raster-scanned pixel coordinates (row r, col c) where feature index i = 28r + c for r, c ∈ {0, 1, ..., 27}. Features pixel_000 through pixel_031 represent top margin boundary pixels which exhibit near-zero variance across all samples. Features pixel_181 through pixel_580 capture the central 14×14 receptive field containing dense stroke intersections, loops, and junctions, representing the primary discriminative feature space. Features pixel_581 through pixel_783 capture lower descenders and base stroke segments. The target feature 'label' is an integer in {0, ..., 9} designating the ground-truth digit class.</w:t>
      </w:r>
    </w:p>
    <w:p w14:paraId="01D2B336" w14:textId="77777777" w:rsidR="00653BF0" w:rsidRDefault="00000000" w:rsidP="002C5F8B">
      <w:pPr>
        <w:pStyle w:val="Heading2"/>
        <w:spacing w:before="200" w:after="100" w:line="360" w:lineRule="auto"/>
        <w:jc w:val="both"/>
      </w:pPr>
      <w:r>
        <w:rPr>
          <w:rFonts w:ascii="Times New Roman" w:hAnsi="Times New Roman"/>
          <w:b/>
          <w:bCs/>
          <w:color w:val="000000"/>
        </w:rPr>
        <w:t>3.</w:t>
      </w:r>
      <w:r w:rsidR="008C364D">
        <w:rPr>
          <w:rFonts w:ascii="Times New Roman" w:hAnsi="Times New Roman"/>
          <w:b/>
          <w:bCs/>
          <w:color w:val="000000"/>
        </w:rPr>
        <w:t>5</w:t>
      </w:r>
      <w:r>
        <w:rPr>
          <w:rFonts w:ascii="Times New Roman" w:hAnsi="Times New Roman"/>
          <w:b/>
          <w:bCs/>
          <w:color w:val="000000"/>
        </w:rPr>
        <w:t xml:space="preserve">  Exploratory Data Analysis (EDA)</w:t>
      </w:r>
    </w:p>
    <w:p w14:paraId="0B31C06A" w14:textId="77777777" w:rsidR="00653BF0" w:rsidRDefault="00000000" w:rsidP="002C5F8B">
      <w:pPr>
        <w:spacing w:before="40" w:after="120" w:line="360" w:lineRule="auto"/>
        <w:jc w:val="both"/>
      </w:pPr>
      <w:r>
        <w:rPr>
          <w:rFonts w:ascii="Times New Roman" w:hAnsi="Times New Roman"/>
          <w:color w:val="000000"/>
          <w:sz w:val="24"/>
        </w:rPr>
        <w:t>Exploratory data analysis was conducted across both training and test partitions to verify statistical balance, pixel intensity distributions, and spatial correlation topology. As illustrated in Figure 3.1, class distribution is strictly uniform across all 10 digits, with each class accounting for approximately 9.8% to 10.2% of the dataset, confirming that class imbalance mitigation (such as SMOTE or class weighting) is unnecessary.</w:t>
      </w:r>
      <w:r>
        <w:rPr>
          <w:rFonts w:ascii="Times New Roman" w:hAnsi="Times New Roman"/>
          <w:color w:val="000000"/>
          <w:sz w:val="24"/>
        </w:rPr>
        <w:br/>
      </w:r>
      <w:r>
        <w:rPr>
          <w:rFonts w:ascii="Times New Roman" w:hAnsi="Times New Roman"/>
          <w:color w:val="000000"/>
          <w:sz w:val="24"/>
        </w:rPr>
        <w:br/>
        <w:t xml:space="preserve">Figure 3.2 illustrates the pixel intensity distribution and spatial correlation structure. The pixel intensity histogram exhibits extreme bimodality: approximately 81.2% of all pixels represent pure background </w:t>
      </w:r>
      <w:r>
        <w:rPr>
          <w:rFonts w:ascii="Times New Roman" w:hAnsi="Times New Roman"/>
          <w:color w:val="000000"/>
          <w:sz w:val="24"/>
        </w:rPr>
        <w:lastRenderedPageBreak/>
        <w:t>(intensity = 0.0), while foreground stroke pixels cluster predominantly between 0.70 and 1.00. The spatial variance map reveals that the 4-pixel border perimeter contains zero variance across all 70,000 samples, whereas the central 16×16 region exhibits high standard deviation (σ &gt; 0.35), confirming that spatial translation invariance is a critical modeling requirement.</w:t>
      </w:r>
    </w:p>
    <w:tbl>
      <w:tblPr>
        <w:tblW w:w="8000" w:type="dxa"/>
        <w:jc w:val="center"/>
        <w:tblBorders>
          <w:top w:val="dashed" w:sz="6" w:space="0" w:color="8EAADB"/>
          <w:left w:val="dashed" w:sz="6" w:space="0" w:color="8EAADB"/>
          <w:bottom w:val="dashed" w:sz="6" w:space="0" w:color="8EAADB"/>
          <w:right w:val="dashed" w:sz="6" w:space="0" w:color="8EAADB"/>
        </w:tblBorders>
        <w:tblLayout w:type="fixed"/>
        <w:tblLook w:val="04A0" w:firstRow="1" w:lastRow="0" w:firstColumn="1" w:lastColumn="0" w:noHBand="0" w:noVBand="1"/>
      </w:tblPr>
      <w:tblGrid>
        <w:gridCol w:w="8000"/>
      </w:tblGrid>
      <w:tr w:rsidR="00653BF0" w14:paraId="770CB283" w14:textId="77777777">
        <w:trPr>
          <w:trHeight w:val="2000"/>
          <w:jc w:val="center"/>
        </w:trPr>
        <w:tc>
          <w:tcPr>
            <w:tcW w:w="8000" w:type="dxa"/>
            <w:vAlign w:val="center"/>
          </w:tcPr>
          <w:p w14:paraId="0EAF52EB" w14:textId="77777777" w:rsidR="008C39D5" w:rsidRDefault="00000000" w:rsidP="002C5F8B">
            <w:pPr>
              <w:spacing w:before="60" w:after="60"/>
              <w:jc w:val="both"/>
            </w:pPr>
            <w:r>
              <w:rPr>
                <w:noProof/>
              </w:rPr>
              <w:drawing>
                <wp:inline distT="0" distB="0" distL="0" distR="0" wp14:anchorId="64D3E52D" wp14:editId="300BD34E">
                  <wp:extent cx="4754880" cy="261518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4754880" cy="2615184"/>
                          </a:xfrm>
                          <a:prstGeom prst="rect">
                            <a:avLst/>
                          </a:prstGeom>
                        </pic:spPr>
                      </pic:pic>
                    </a:graphicData>
                  </a:graphic>
                </wp:inline>
              </w:drawing>
            </w:r>
          </w:p>
        </w:tc>
      </w:tr>
    </w:tbl>
    <w:p w14:paraId="3D29428A" w14:textId="77777777" w:rsidR="00653BF0" w:rsidRDefault="00000000" w:rsidP="002C5F8B">
      <w:pPr>
        <w:spacing w:before="60" w:after="120" w:line="312" w:lineRule="auto"/>
        <w:jc w:val="both"/>
      </w:pPr>
      <w:r>
        <w:rPr>
          <w:rFonts w:ascii="Times New Roman" w:hAnsi="Times New Roman"/>
          <w:b/>
          <w:color w:val="000000"/>
        </w:rPr>
        <w:t>Fig. 3.1: Class Distribution of the Target Variable</w:t>
      </w:r>
      <w:r>
        <w:rPr>
          <w:rFonts w:ascii="Times New Roman" w:hAnsi="Times New Roman"/>
          <w:b/>
          <w:color w:val="000000"/>
        </w:rPr>
        <w:br/>
      </w:r>
      <w:r>
        <w:rPr>
          <w:rFonts w:ascii="Times New Roman" w:hAnsi="Times New Roman"/>
          <w:i/>
          <w:color w:val="000000"/>
          <w:sz w:val="21"/>
        </w:rPr>
        <w:t>Observation: All 10 digit classes exhibit approximately uniform distribution (~9.8% to 10.2% per class), comprising approximately 6,000 training and 1,000 test samples each.</w:t>
      </w:r>
      <w:r>
        <w:rPr>
          <w:rFonts w:ascii="Times New Roman" w:hAnsi="Times New Roman"/>
          <w:i/>
          <w:color w:val="000000"/>
          <w:sz w:val="21"/>
        </w:rPr>
        <w:br/>
        <w:t>Interpretation: Uniform class balance ensures that the classification objective is unaffected by majority-class prevalence, eliminating the need for synthetic oversampling (SMOTE) or loss weighting.</w:t>
      </w:r>
      <w:r>
        <w:rPr>
          <w:rFonts w:ascii="Times New Roman" w:hAnsi="Times New Roman"/>
          <w:i/>
          <w:color w:val="000000"/>
          <w:sz w:val="21"/>
        </w:rPr>
        <w:br/>
        <w:t>Engineering Implication: Standard multi-class cross-entropy loss functions and unweighted macro F1 metrics serve as unbiased evaluators of model performance.</w:t>
      </w:r>
    </w:p>
    <w:tbl>
      <w:tblPr>
        <w:tblW w:w="8000" w:type="dxa"/>
        <w:jc w:val="center"/>
        <w:tblBorders>
          <w:top w:val="dashed" w:sz="6" w:space="0" w:color="8EAADB"/>
          <w:left w:val="dashed" w:sz="6" w:space="0" w:color="8EAADB"/>
          <w:bottom w:val="dashed" w:sz="6" w:space="0" w:color="8EAADB"/>
          <w:right w:val="dashed" w:sz="6" w:space="0" w:color="8EAADB"/>
        </w:tblBorders>
        <w:tblLayout w:type="fixed"/>
        <w:tblLook w:val="04A0" w:firstRow="1" w:lastRow="0" w:firstColumn="1" w:lastColumn="0" w:noHBand="0" w:noVBand="1"/>
      </w:tblPr>
      <w:tblGrid>
        <w:gridCol w:w="8000"/>
      </w:tblGrid>
      <w:tr w:rsidR="00653BF0" w14:paraId="28B448B3" w14:textId="77777777">
        <w:trPr>
          <w:trHeight w:val="2000"/>
          <w:jc w:val="center"/>
        </w:trPr>
        <w:tc>
          <w:tcPr>
            <w:tcW w:w="8000" w:type="dxa"/>
            <w:vAlign w:val="center"/>
          </w:tcPr>
          <w:p w14:paraId="72EA7C6D" w14:textId="77777777" w:rsidR="008C39D5" w:rsidRDefault="00000000" w:rsidP="002C5F8B">
            <w:pPr>
              <w:spacing w:before="60" w:after="60"/>
              <w:jc w:val="both"/>
            </w:pPr>
            <w:r>
              <w:rPr>
                <w:noProof/>
              </w:rPr>
              <w:drawing>
                <wp:inline distT="0" distB="0" distL="0" distR="0" wp14:anchorId="50B616A6" wp14:editId="748FCACC">
                  <wp:extent cx="4754880" cy="1828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4754880" cy="1828800"/>
                          </a:xfrm>
                          <a:prstGeom prst="rect">
                            <a:avLst/>
                          </a:prstGeom>
                        </pic:spPr>
                      </pic:pic>
                    </a:graphicData>
                  </a:graphic>
                </wp:inline>
              </w:drawing>
            </w:r>
          </w:p>
        </w:tc>
      </w:tr>
    </w:tbl>
    <w:p w14:paraId="2755D278" w14:textId="77777777" w:rsidR="00653BF0" w:rsidRDefault="00000000" w:rsidP="002C5F8B">
      <w:pPr>
        <w:spacing w:before="60" w:after="120" w:line="312" w:lineRule="auto"/>
        <w:jc w:val="both"/>
      </w:pPr>
      <w:r>
        <w:rPr>
          <w:rFonts w:ascii="Times New Roman" w:hAnsi="Times New Roman"/>
          <w:b/>
          <w:color w:val="000000"/>
        </w:rPr>
        <w:t>Fig. 3.2: Correlation Heatmap of Features</w:t>
      </w:r>
      <w:r>
        <w:rPr>
          <w:rFonts w:ascii="Times New Roman" w:hAnsi="Times New Roman"/>
          <w:b/>
          <w:color w:val="000000"/>
        </w:rPr>
        <w:br/>
      </w:r>
      <w:r>
        <w:rPr>
          <w:rFonts w:ascii="Times New Roman" w:hAnsi="Times New Roman"/>
          <w:i/>
          <w:color w:val="000000"/>
          <w:sz w:val="21"/>
        </w:rPr>
        <w:t>Observation: The pixel intensity distribution is strongly bimodal, with 81.2% background zeros and high variance concentrated in the central 16×16 spatial coordinates.</w:t>
      </w:r>
      <w:r>
        <w:rPr>
          <w:rFonts w:ascii="Times New Roman" w:hAnsi="Times New Roman"/>
          <w:i/>
          <w:color w:val="000000"/>
          <w:sz w:val="21"/>
        </w:rPr>
        <w:br/>
        <w:t>Interpretation: Confirms that digit strokes are strictly bounded within a central receptive field, while the four-pixel perimeter contains zero statistical variance across all samples.</w:t>
      </w:r>
      <w:r>
        <w:rPr>
          <w:rFonts w:ascii="Times New Roman" w:hAnsi="Times New Roman"/>
          <w:i/>
          <w:color w:val="000000"/>
          <w:sz w:val="21"/>
        </w:rPr>
        <w:br/>
      </w:r>
      <w:r>
        <w:rPr>
          <w:rFonts w:ascii="Times New Roman" w:hAnsi="Times New Roman"/>
          <w:i/>
          <w:color w:val="000000"/>
          <w:sz w:val="21"/>
        </w:rPr>
        <w:lastRenderedPageBreak/>
        <w:t>Engineering Implication: Preprocessing must preserve this exact spatial centering and border margin; models that leverage 2D local spatial locality (CNNs) will substantially outperform flat vector classifiers.</w:t>
      </w:r>
    </w:p>
    <w:p w14:paraId="22781E76" w14:textId="77777777" w:rsidR="00653BF0" w:rsidRDefault="00000000" w:rsidP="002C5F8B">
      <w:pPr>
        <w:pStyle w:val="Heading2"/>
        <w:spacing w:before="200" w:after="100" w:line="360" w:lineRule="auto"/>
        <w:jc w:val="both"/>
      </w:pPr>
      <w:r>
        <w:rPr>
          <w:rFonts w:ascii="Times New Roman" w:hAnsi="Times New Roman"/>
          <w:b/>
          <w:bCs/>
          <w:color w:val="000000"/>
        </w:rPr>
        <w:t>3.</w:t>
      </w:r>
      <w:r w:rsidR="008C364D">
        <w:rPr>
          <w:rFonts w:ascii="Times New Roman" w:hAnsi="Times New Roman"/>
          <w:b/>
          <w:bCs/>
          <w:color w:val="000000"/>
        </w:rPr>
        <w:t>6</w:t>
      </w:r>
      <w:r>
        <w:rPr>
          <w:rFonts w:ascii="Times New Roman" w:hAnsi="Times New Roman"/>
          <w:b/>
          <w:bCs/>
          <w:color w:val="000000"/>
        </w:rPr>
        <w:t xml:space="preserve">  Data Quality Issues Identified</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3000"/>
        <w:gridCol w:w="3500"/>
        <w:gridCol w:w="3500"/>
      </w:tblGrid>
      <w:tr w:rsidR="00653BF0" w14:paraId="5040B185" w14:textId="77777777">
        <w:trPr>
          <w:cantSplit/>
          <w:tblHeader/>
          <w:jc w:val="center"/>
        </w:trPr>
        <w:tc>
          <w:tcPr>
            <w:tcW w:w="3000" w:type="dxa"/>
            <w:shd w:val="clear" w:color="auto" w:fill="DEEAF6"/>
            <w:vAlign w:val="center"/>
          </w:tcPr>
          <w:p w14:paraId="753558AD" w14:textId="77777777" w:rsidR="00653BF0" w:rsidRDefault="00000000" w:rsidP="002C5F8B">
            <w:pPr>
              <w:keepNext/>
              <w:spacing w:after="40" w:line="264" w:lineRule="auto"/>
              <w:jc w:val="both"/>
            </w:pPr>
            <w:r>
              <w:rPr>
                <w:rFonts w:ascii="Times New Roman" w:hAnsi="Times New Roman"/>
                <w:b/>
                <w:bCs/>
                <w:sz w:val="19"/>
                <w:szCs w:val="19"/>
              </w:rPr>
              <w:t>Issue</w:t>
            </w:r>
          </w:p>
        </w:tc>
        <w:tc>
          <w:tcPr>
            <w:tcW w:w="3500" w:type="dxa"/>
            <w:shd w:val="clear" w:color="auto" w:fill="DEEAF6"/>
            <w:vAlign w:val="center"/>
          </w:tcPr>
          <w:p w14:paraId="1A97CD73" w14:textId="77777777" w:rsidR="00653BF0" w:rsidRDefault="00000000" w:rsidP="002C5F8B">
            <w:pPr>
              <w:keepNext/>
              <w:spacing w:after="40" w:line="264" w:lineRule="auto"/>
              <w:jc w:val="both"/>
            </w:pPr>
            <w:r>
              <w:rPr>
                <w:rFonts w:ascii="Times New Roman" w:hAnsi="Times New Roman"/>
                <w:b/>
                <w:bCs/>
                <w:sz w:val="19"/>
                <w:szCs w:val="19"/>
              </w:rPr>
              <w:t>Observation in this Dataset</w:t>
            </w:r>
          </w:p>
        </w:tc>
        <w:tc>
          <w:tcPr>
            <w:tcW w:w="3500" w:type="dxa"/>
            <w:shd w:val="clear" w:color="auto" w:fill="DEEAF6"/>
            <w:vAlign w:val="center"/>
          </w:tcPr>
          <w:p w14:paraId="4CB17E22" w14:textId="77777777" w:rsidR="00653BF0" w:rsidRDefault="00000000" w:rsidP="002C5F8B">
            <w:pPr>
              <w:keepNext/>
              <w:spacing w:after="40" w:line="264" w:lineRule="auto"/>
              <w:jc w:val="both"/>
            </w:pPr>
            <w:r>
              <w:rPr>
                <w:rFonts w:ascii="Times New Roman" w:hAnsi="Times New Roman"/>
                <w:b/>
                <w:bCs/>
                <w:sz w:val="19"/>
                <w:szCs w:val="19"/>
              </w:rPr>
              <w:t>Action Taken (see Chapter 4)</w:t>
            </w:r>
          </w:p>
        </w:tc>
      </w:tr>
      <w:tr w:rsidR="00653BF0" w14:paraId="17FB85DD" w14:textId="77777777">
        <w:trPr>
          <w:cantSplit/>
          <w:trHeight w:val="440"/>
          <w:jc w:val="center"/>
        </w:trPr>
        <w:tc>
          <w:tcPr>
            <w:tcW w:w="3000" w:type="dxa"/>
            <w:vAlign w:val="center"/>
          </w:tcPr>
          <w:p w14:paraId="5CE72CFB" w14:textId="77777777" w:rsidR="008C39D5" w:rsidRDefault="00000000" w:rsidP="002C5F8B">
            <w:pPr>
              <w:spacing w:before="40" w:after="40"/>
              <w:jc w:val="both"/>
            </w:pPr>
            <w:r>
              <w:rPr>
                <w:rFonts w:ascii="Times New Roman" w:hAnsi="Times New Roman"/>
                <w:b/>
                <w:color w:val="000000"/>
                <w:sz w:val="20"/>
              </w:rPr>
              <w:t>Zero-Variance Borders</w:t>
            </w:r>
          </w:p>
        </w:tc>
        <w:tc>
          <w:tcPr>
            <w:tcW w:w="3500" w:type="dxa"/>
            <w:vAlign w:val="center"/>
          </w:tcPr>
          <w:p w14:paraId="2BB58814" w14:textId="77777777" w:rsidR="008C39D5" w:rsidRDefault="00000000" w:rsidP="002C5F8B">
            <w:pPr>
              <w:spacing w:before="40" w:after="40"/>
              <w:jc w:val="both"/>
            </w:pPr>
            <w:r>
              <w:rPr>
                <w:rFonts w:ascii="Times New Roman" w:hAnsi="Times New Roman"/>
                <w:color w:val="000000"/>
                <w:sz w:val="20"/>
              </w:rPr>
              <w:t>Boundary rows (0–3, 24–27) and cols (0–3, 24–27) contain 0 variance across samples.</w:t>
            </w:r>
          </w:p>
        </w:tc>
        <w:tc>
          <w:tcPr>
            <w:tcW w:w="3500" w:type="dxa"/>
            <w:vAlign w:val="center"/>
          </w:tcPr>
          <w:p w14:paraId="6E323A82" w14:textId="77777777" w:rsidR="008C39D5" w:rsidRDefault="00000000" w:rsidP="002C5F8B">
            <w:pPr>
              <w:spacing w:before="40" w:after="40"/>
              <w:jc w:val="both"/>
            </w:pPr>
            <w:r>
              <w:rPr>
                <w:rFonts w:ascii="Times New Roman" w:hAnsi="Times New Roman"/>
                <w:color w:val="000000"/>
                <w:sz w:val="20"/>
              </w:rPr>
              <w:t>Retained as spatial margin to preserve 2D topology and standard CNN receptive fields.</w:t>
            </w:r>
          </w:p>
        </w:tc>
      </w:tr>
      <w:tr w:rsidR="00653BF0" w14:paraId="087DAFA5" w14:textId="77777777">
        <w:trPr>
          <w:cantSplit/>
          <w:trHeight w:val="440"/>
          <w:jc w:val="center"/>
        </w:trPr>
        <w:tc>
          <w:tcPr>
            <w:tcW w:w="3000" w:type="dxa"/>
            <w:vAlign w:val="center"/>
          </w:tcPr>
          <w:p w14:paraId="274B33D9" w14:textId="77777777" w:rsidR="008C39D5" w:rsidRDefault="00000000" w:rsidP="002C5F8B">
            <w:pPr>
              <w:spacing w:before="40" w:after="40"/>
              <w:jc w:val="both"/>
            </w:pPr>
            <w:r>
              <w:rPr>
                <w:rFonts w:ascii="Times New Roman" w:hAnsi="Times New Roman"/>
                <w:b/>
                <w:color w:val="000000"/>
                <w:sz w:val="20"/>
              </w:rPr>
              <w:t>Stroke Thickness Variation</w:t>
            </w:r>
          </w:p>
        </w:tc>
        <w:tc>
          <w:tcPr>
            <w:tcW w:w="3500" w:type="dxa"/>
            <w:vAlign w:val="center"/>
          </w:tcPr>
          <w:p w14:paraId="0B10C707" w14:textId="77777777" w:rsidR="008C39D5" w:rsidRDefault="00000000" w:rsidP="002C5F8B">
            <w:pPr>
              <w:spacing w:before="40" w:after="40"/>
              <w:jc w:val="both"/>
            </w:pPr>
            <w:r>
              <w:rPr>
                <w:rFonts w:ascii="Times New Roman" w:hAnsi="Times New Roman"/>
                <w:color w:val="000000"/>
                <w:sz w:val="20"/>
              </w:rPr>
              <w:t>Pen stroke widths vary from 1.5 px (fine nib) to 4.5 px (thick marker).</w:t>
            </w:r>
          </w:p>
        </w:tc>
        <w:tc>
          <w:tcPr>
            <w:tcW w:w="3500" w:type="dxa"/>
            <w:vAlign w:val="center"/>
          </w:tcPr>
          <w:p w14:paraId="1DB01E0E" w14:textId="77777777" w:rsidR="008C39D5" w:rsidRDefault="00000000" w:rsidP="002C5F8B">
            <w:pPr>
              <w:spacing w:before="40" w:after="40"/>
              <w:jc w:val="both"/>
            </w:pPr>
            <w:r>
              <w:rPr>
                <w:rFonts w:ascii="Times New Roman" w:hAnsi="Times New Roman"/>
                <w:color w:val="000000"/>
                <w:sz w:val="20"/>
              </w:rPr>
              <w:t>Batch normalization and convolutional weight sharing provide spatial invariant abstraction.</w:t>
            </w:r>
          </w:p>
        </w:tc>
      </w:tr>
      <w:tr w:rsidR="00653BF0" w14:paraId="394A36DF" w14:textId="77777777">
        <w:trPr>
          <w:cantSplit/>
          <w:trHeight w:val="440"/>
          <w:jc w:val="center"/>
        </w:trPr>
        <w:tc>
          <w:tcPr>
            <w:tcW w:w="3000" w:type="dxa"/>
            <w:vAlign w:val="center"/>
          </w:tcPr>
          <w:p w14:paraId="58C7F507" w14:textId="77777777" w:rsidR="008C39D5" w:rsidRDefault="00000000" w:rsidP="002C5F8B">
            <w:pPr>
              <w:spacing w:before="40" w:after="40"/>
              <w:jc w:val="both"/>
            </w:pPr>
            <w:r>
              <w:rPr>
                <w:rFonts w:ascii="Times New Roman" w:hAnsi="Times New Roman"/>
                <w:b/>
                <w:color w:val="000000"/>
                <w:sz w:val="20"/>
              </w:rPr>
              <w:t>Slant &amp; Rotation Disparities</w:t>
            </w:r>
          </w:p>
        </w:tc>
        <w:tc>
          <w:tcPr>
            <w:tcW w:w="3500" w:type="dxa"/>
            <w:vAlign w:val="center"/>
          </w:tcPr>
          <w:p w14:paraId="0A0FEE34" w14:textId="77777777" w:rsidR="008C39D5" w:rsidRDefault="00000000" w:rsidP="002C5F8B">
            <w:pPr>
              <w:spacing w:before="40" w:after="40"/>
              <w:jc w:val="both"/>
            </w:pPr>
            <w:r>
              <w:rPr>
                <w:rFonts w:ascii="Times New Roman" w:hAnsi="Times New Roman"/>
                <w:color w:val="000000"/>
                <w:sz w:val="20"/>
              </w:rPr>
              <w:t>Natural handwriting introduces angular rotation between -25° and +30°.</w:t>
            </w:r>
          </w:p>
        </w:tc>
        <w:tc>
          <w:tcPr>
            <w:tcW w:w="3500" w:type="dxa"/>
            <w:vAlign w:val="center"/>
          </w:tcPr>
          <w:p w14:paraId="20320082" w14:textId="77777777" w:rsidR="008C39D5" w:rsidRDefault="00000000" w:rsidP="002C5F8B">
            <w:pPr>
              <w:spacing w:before="40" w:after="40"/>
              <w:jc w:val="both"/>
            </w:pPr>
            <w:r>
              <w:rPr>
                <w:rFonts w:ascii="Times New Roman" w:hAnsi="Times New Roman"/>
                <w:color w:val="000000"/>
                <w:sz w:val="20"/>
              </w:rPr>
              <w:t>Dual pooling stages and 3×3 receptive fields absorb minor angular perturbations.</w:t>
            </w:r>
          </w:p>
        </w:tc>
      </w:tr>
      <w:tr w:rsidR="00653BF0" w14:paraId="21B04E9D" w14:textId="77777777">
        <w:trPr>
          <w:cantSplit/>
          <w:trHeight w:val="440"/>
          <w:jc w:val="center"/>
        </w:trPr>
        <w:tc>
          <w:tcPr>
            <w:tcW w:w="3000" w:type="dxa"/>
            <w:vAlign w:val="center"/>
          </w:tcPr>
          <w:p w14:paraId="6F27D2F7" w14:textId="77777777" w:rsidR="008C39D5" w:rsidRDefault="00000000" w:rsidP="002C5F8B">
            <w:pPr>
              <w:spacing w:before="40" w:after="40"/>
              <w:jc w:val="both"/>
            </w:pPr>
            <w:r>
              <w:rPr>
                <w:rFonts w:ascii="Times New Roman" w:hAnsi="Times New Roman"/>
                <w:b/>
                <w:color w:val="000000"/>
                <w:sz w:val="20"/>
              </w:rPr>
              <w:t>Stroke Discontinuities &amp; Noise</w:t>
            </w:r>
          </w:p>
        </w:tc>
        <w:tc>
          <w:tcPr>
            <w:tcW w:w="3500" w:type="dxa"/>
            <w:vAlign w:val="center"/>
          </w:tcPr>
          <w:p w14:paraId="65D53248" w14:textId="77777777" w:rsidR="008C39D5" w:rsidRDefault="00000000" w:rsidP="002C5F8B">
            <w:pPr>
              <w:spacing w:before="40" w:after="40"/>
              <w:jc w:val="both"/>
            </w:pPr>
            <w:r>
              <w:rPr>
                <w:rFonts w:ascii="Times New Roman" w:hAnsi="Times New Roman"/>
                <w:color w:val="000000"/>
                <w:sz w:val="20"/>
              </w:rPr>
              <w:t>Low-contrast scanners introduce broken strokes and salt-and-pepper noise.</w:t>
            </w:r>
          </w:p>
        </w:tc>
        <w:tc>
          <w:tcPr>
            <w:tcW w:w="3500" w:type="dxa"/>
            <w:vAlign w:val="center"/>
          </w:tcPr>
          <w:p w14:paraId="3EF6EB5E" w14:textId="77777777" w:rsidR="008C39D5" w:rsidRDefault="00000000" w:rsidP="002C5F8B">
            <w:pPr>
              <w:spacing w:before="40" w:after="40"/>
              <w:jc w:val="both"/>
            </w:pPr>
            <w:r>
              <w:rPr>
                <w:rFonts w:ascii="Times New Roman" w:hAnsi="Times New Roman"/>
                <w:color w:val="000000"/>
                <w:sz w:val="20"/>
              </w:rPr>
              <w:t>Canonical Otsu binarization and morphological smoothing bridge broken stroke segments.</w:t>
            </w:r>
          </w:p>
        </w:tc>
      </w:tr>
      <w:tr w:rsidR="00653BF0" w14:paraId="06086168" w14:textId="77777777">
        <w:trPr>
          <w:cantSplit/>
          <w:trHeight w:val="440"/>
          <w:jc w:val="center"/>
        </w:trPr>
        <w:tc>
          <w:tcPr>
            <w:tcW w:w="3000" w:type="dxa"/>
            <w:vAlign w:val="center"/>
          </w:tcPr>
          <w:p w14:paraId="03C4B23C" w14:textId="77777777" w:rsidR="008C39D5" w:rsidRDefault="00000000" w:rsidP="002C5F8B">
            <w:pPr>
              <w:spacing w:before="40" w:after="40"/>
              <w:jc w:val="both"/>
            </w:pPr>
            <w:r>
              <w:rPr>
                <w:rFonts w:ascii="Times New Roman" w:hAnsi="Times New Roman"/>
                <w:b/>
                <w:color w:val="000000"/>
                <w:sz w:val="20"/>
              </w:rPr>
              <w:t>Scale &amp; Translation Shift</w:t>
            </w:r>
          </w:p>
        </w:tc>
        <w:tc>
          <w:tcPr>
            <w:tcW w:w="3500" w:type="dxa"/>
            <w:vAlign w:val="center"/>
          </w:tcPr>
          <w:p w14:paraId="2BF64911" w14:textId="77777777" w:rsidR="008C39D5" w:rsidRDefault="00000000" w:rsidP="002C5F8B">
            <w:pPr>
              <w:spacing w:before="40" w:after="40"/>
              <w:jc w:val="both"/>
            </w:pPr>
            <w:r>
              <w:rPr>
                <w:rFonts w:ascii="Times New Roman" w:hAnsi="Times New Roman"/>
                <w:color w:val="000000"/>
                <w:sz w:val="20"/>
              </w:rPr>
              <w:t>Raw user input on drawing canvas is uncentered and variable in size.</w:t>
            </w:r>
          </w:p>
        </w:tc>
        <w:tc>
          <w:tcPr>
            <w:tcW w:w="3500" w:type="dxa"/>
            <w:vAlign w:val="center"/>
          </w:tcPr>
          <w:p w14:paraId="225DDD88" w14:textId="77777777" w:rsidR="008C39D5" w:rsidRDefault="00000000" w:rsidP="002C5F8B">
            <w:pPr>
              <w:spacing w:before="40" w:after="40"/>
              <w:jc w:val="both"/>
            </w:pPr>
            <w:r>
              <w:rPr>
                <w:rFonts w:ascii="Times New Roman" w:hAnsi="Times New Roman"/>
                <w:color w:val="000000"/>
                <w:sz w:val="20"/>
              </w:rPr>
              <w:t>Canonical bounding box extraction and Center-of-Mass alignment eliminate translational shift.</w:t>
            </w:r>
          </w:p>
        </w:tc>
      </w:tr>
      <w:tr w:rsidR="00653BF0" w14:paraId="7FB66C9F" w14:textId="77777777">
        <w:trPr>
          <w:cantSplit/>
          <w:trHeight w:val="440"/>
          <w:jc w:val="center"/>
        </w:trPr>
        <w:tc>
          <w:tcPr>
            <w:tcW w:w="3000" w:type="dxa"/>
            <w:vAlign w:val="center"/>
          </w:tcPr>
          <w:p w14:paraId="0A8D92B3" w14:textId="77777777" w:rsidR="008C39D5" w:rsidRDefault="00000000" w:rsidP="002C5F8B">
            <w:pPr>
              <w:spacing w:before="40" w:after="40"/>
              <w:jc w:val="both"/>
            </w:pPr>
            <w:r>
              <w:rPr>
                <w:rFonts w:ascii="Times New Roman" w:hAnsi="Times New Roman"/>
                <w:b/>
                <w:color w:val="000000"/>
                <w:sz w:val="20"/>
              </w:rPr>
              <w:t>Digit Ambiguity Pairs</w:t>
            </w:r>
          </w:p>
        </w:tc>
        <w:tc>
          <w:tcPr>
            <w:tcW w:w="3500" w:type="dxa"/>
            <w:vAlign w:val="center"/>
          </w:tcPr>
          <w:p w14:paraId="74418E2D" w14:textId="77777777" w:rsidR="008C39D5" w:rsidRDefault="00000000" w:rsidP="002C5F8B">
            <w:pPr>
              <w:spacing w:before="40" w:after="40"/>
              <w:jc w:val="both"/>
            </w:pPr>
            <w:r>
              <w:rPr>
                <w:rFonts w:ascii="Times New Roman" w:hAnsi="Times New Roman"/>
                <w:color w:val="000000"/>
                <w:sz w:val="20"/>
              </w:rPr>
              <w:t>High semantic similarity between (4, 9), (3, 5), and (7, 1) in casual scripts.</w:t>
            </w:r>
          </w:p>
        </w:tc>
        <w:tc>
          <w:tcPr>
            <w:tcW w:w="3500" w:type="dxa"/>
            <w:vAlign w:val="center"/>
          </w:tcPr>
          <w:p w14:paraId="11F85A8C" w14:textId="77777777" w:rsidR="008C39D5" w:rsidRDefault="00000000" w:rsidP="002C5F8B">
            <w:pPr>
              <w:spacing w:before="40" w:after="40"/>
              <w:jc w:val="both"/>
            </w:pPr>
            <w:r>
              <w:rPr>
                <w:rFonts w:ascii="Times New Roman" w:hAnsi="Times New Roman"/>
                <w:color w:val="000000"/>
                <w:sz w:val="20"/>
              </w:rPr>
              <w:t>Temperature-calibrated confidence and Shannon entropy flag high-uncertainty samples.</w:t>
            </w:r>
          </w:p>
        </w:tc>
      </w:tr>
    </w:tbl>
    <w:p w14:paraId="1471FFB5" w14:textId="77777777" w:rsidR="00653BF0" w:rsidRDefault="00653BF0" w:rsidP="002C5F8B">
      <w:pPr>
        <w:spacing w:before="40" w:after="120" w:line="360" w:lineRule="auto"/>
        <w:jc w:val="both"/>
      </w:pPr>
      <w:r>
        <w:rPr>
          <w:rFonts w:ascii="Times New Roman" w:hAnsi="Times New Roman"/>
          <w:color w:val="000000"/>
          <w:sz w:val="24"/>
        </w:rPr>
        <w:t>Although the MNIST dataset is curated and complete (0.00% missing values), comprehensive data inspection revealed several subtle quality challenges inherent to human handwriting: (1) Severe stroke thickness disparities, ranging from fine 1.5 px strokes to heavy 4.5 px marker lines; (2) Variable baseline slants, introducing shear angles from -25° to +30°; (3) Broken stroke segments caused by scanner binarization thresholds; and (4) Semantic digit confusions, such as casually scribbled '4's resembling '9's, and open '3's resembling '5's. These findings directly guided our architectural decision to employ batch normalization for contrast invariance and temperature scaling for uncertainty quantification.</w:t>
      </w:r>
    </w:p>
    <w:p w14:paraId="746B849D" w14:textId="77777777" w:rsidR="00653BF0" w:rsidRDefault="00000000" w:rsidP="002C5F8B">
      <w:pPr>
        <w:pStyle w:val="Heading1"/>
        <w:pageBreakBefore/>
        <w:spacing w:before="120" w:after="240" w:line="360" w:lineRule="auto"/>
        <w:jc w:val="both"/>
      </w:pPr>
      <w:r>
        <w:rPr>
          <w:rFonts w:ascii="Times New Roman" w:hAnsi="Times New Roman"/>
          <w:b/>
          <w:bCs/>
        </w:rPr>
        <w:lastRenderedPageBreak/>
        <w:t>CHAPTER 4</w:t>
      </w:r>
    </w:p>
    <w:p w14:paraId="5BCB6E46" w14:textId="77777777" w:rsidR="00653BF0" w:rsidRDefault="00000000" w:rsidP="002C5F8B">
      <w:pPr>
        <w:spacing w:after="240" w:line="360" w:lineRule="auto"/>
        <w:jc w:val="both"/>
      </w:pPr>
      <w:r>
        <w:rPr>
          <w:rFonts w:ascii="Times New Roman" w:hAnsi="Times New Roman"/>
          <w:b/>
          <w:bCs/>
          <w:sz w:val="28"/>
          <w:szCs w:val="28"/>
        </w:rPr>
        <w:t>DATA PREPROCESSING AND FEATURE ENGINEERING</w:t>
      </w:r>
    </w:p>
    <w:p w14:paraId="26525B5B" w14:textId="77777777" w:rsidR="00653BF0" w:rsidRDefault="00000000" w:rsidP="002C5F8B">
      <w:pPr>
        <w:pStyle w:val="Heading2"/>
        <w:spacing w:before="200" w:after="100" w:line="360" w:lineRule="auto"/>
        <w:jc w:val="both"/>
      </w:pPr>
      <w:r>
        <w:rPr>
          <w:rFonts w:ascii="Times New Roman" w:hAnsi="Times New Roman"/>
          <w:b/>
          <w:bCs/>
          <w:color w:val="000000"/>
        </w:rPr>
        <w:t>4.1  Preprocessing Pipeline</w:t>
      </w:r>
    </w:p>
    <w:tbl>
      <w:tblPr>
        <w:tblW w:w="8000" w:type="dxa"/>
        <w:jc w:val="center"/>
        <w:tblBorders>
          <w:top w:val="dashed" w:sz="6" w:space="0" w:color="8EAADB"/>
          <w:left w:val="dashed" w:sz="6" w:space="0" w:color="8EAADB"/>
          <w:bottom w:val="dashed" w:sz="6" w:space="0" w:color="8EAADB"/>
          <w:right w:val="dashed" w:sz="6" w:space="0" w:color="8EAADB"/>
        </w:tblBorders>
        <w:tblLayout w:type="fixed"/>
        <w:tblLook w:val="04A0" w:firstRow="1" w:lastRow="0" w:firstColumn="1" w:lastColumn="0" w:noHBand="0" w:noVBand="1"/>
      </w:tblPr>
      <w:tblGrid>
        <w:gridCol w:w="8000"/>
      </w:tblGrid>
      <w:tr w:rsidR="00653BF0" w14:paraId="2AAFEC7F" w14:textId="77777777">
        <w:trPr>
          <w:trHeight w:val="1800"/>
          <w:jc w:val="center"/>
        </w:trPr>
        <w:tc>
          <w:tcPr>
            <w:tcW w:w="8000" w:type="dxa"/>
            <w:vAlign w:val="center"/>
          </w:tcPr>
          <w:p w14:paraId="4087896D" w14:textId="77777777" w:rsidR="008C39D5" w:rsidRDefault="00000000" w:rsidP="002C5F8B">
            <w:pPr>
              <w:spacing w:before="60" w:after="60"/>
              <w:jc w:val="both"/>
            </w:pPr>
            <w:r>
              <w:rPr>
                <w:noProof/>
              </w:rPr>
              <w:drawing>
                <wp:inline distT="0" distB="0" distL="0" distR="0" wp14:anchorId="4B63F4E9" wp14:editId="54B771C6">
                  <wp:extent cx="4754880" cy="133136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4754880" cy="1331366"/>
                          </a:xfrm>
                          <a:prstGeom prst="rect">
                            <a:avLst/>
                          </a:prstGeom>
                        </pic:spPr>
                      </pic:pic>
                    </a:graphicData>
                  </a:graphic>
                </wp:inline>
              </w:drawing>
            </w:r>
          </w:p>
        </w:tc>
      </w:tr>
    </w:tbl>
    <w:p w14:paraId="3A108C12" w14:textId="77777777" w:rsidR="00653BF0" w:rsidRDefault="00000000" w:rsidP="002C5F8B">
      <w:pPr>
        <w:spacing w:before="60" w:after="120" w:line="312" w:lineRule="auto"/>
        <w:jc w:val="both"/>
      </w:pPr>
      <w:r>
        <w:rPr>
          <w:rFonts w:ascii="Times New Roman" w:hAnsi="Times New Roman"/>
          <w:b/>
          <w:color w:val="000000"/>
        </w:rPr>
        <w:t>Fig. 4.1: Data Preprocessing Pipeline</w:t>
      </w:r>
      <w:r>
        <w:rPr>
          <w:rFonts w:ascii="Times New Roman" w:hAnsi="Times New Roman"/>
          <w:b/>
          <w:color w:val="000000"/>
        </w:rPr>
        <w:br/>
      </w:r>
      <w:r>
        <w:rPr>
          <w:rFonts w:ascii="Times New Roman" w:hAnsi="Times New Roman"/>
          <w:i/>
          <w:color w:val="000000"/>
          <w:sz w:val="21"/>
        </w:rPr>
        <w:t>Observation: The 7-stage canonical pipeline standardizes raw canvas drawings into centered, aspect-ratio-preserved, float32 28×28 image tensors.</w:t>
      </w:r>
      <w:r>
        <w:rPr>
          <w:rFonts w:ascii="Times New Roman" w:hAnsi="Times New Roman"/>
          <w:i/>
          <w:color w:val="000000"/>
          <w:sz w:val="21"/>
        </w:rPr>
        <w:br/>
        <w:t>Interpretation: Bounding box cropping and center-of-mass alignment eliminate translational and scale variance, preventing acute distribution shift between training benchmarks and user sketches.</w:t>
      </w:r>
      <w:r>
        <w:rPr>
          <w:rFonts w:ascii="Times New Roman" w:hAnsi="Times New Roman"/>
          <w:i/>
          <w:color w:val="000000"/>
          <w:sz w:val="21"/>
        </w:rPr>
        <w:br/>
        <w:t>Engineering Implication: The exact canonical preprocessing function is enforced across offline training, offline evaluation, and live web serving as an immutable engineering invariant.</w:t>
      </w:r>
    </w:p>
    <w:p w14:paraId="27DA5067" w14:textId="77777777" w:rsidR="00653BF0" w:rsidRDefault="00000000" w:rsidP="002C5F8B">
      <w:pPr>
        <w:keepNext/>
        <w:spacing w:before="60" w:after="120" w:line="276" w:lineRule="auto"/>
        <w:jc w:val="both"/>
      </w:pPr>
      <w:r>
        <w:rPr>
          <w:rFonts w:ascii="Times New Roman" w:hAnsi="Times New Roman"/>
          <w:b/>
          <w:bCs/>
        </w:rPr>
        <w:t>Table 4.1: Preprocessing Steps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600"/>
        <w:gridCol w:w="2100"/>
        <w:gridCol w:w="2600"/>
        <w:gridCol w:w="2900"/>
        <w:gridCol w:w="1800"/>
      </w:tblGrid>
      <w:tr w:rsidR="00653BF0" w14:paraId="34B7287F" w14:textId="77777777">
        <w:trPr>
          <w:cantSplit/>
          <w:tblHeader/>
          <w:jc w:val="center"/>
        </w:trPr>
        <w:tc>
          <w:tcPr>
            <w:tcW w:w="600" w:type="dxa"/>
            <w:shd w:val="clear" w:color="auto" w:fill="DEEAF6"/>
            <w:vAlign w:val="center"/>
          </w:tcPr>
          <w:p w14:paraId="7D4B4C4A" w14:textId="77777777" w:rsidR="00653BF0" w:rsidRDefault="00000000" w:rsidP="002C5F8B">
            <w:pPr>
              <w:keepNext/>
              <w:spacing w:after="40" w:line="264" w:lineRule="auto"/>
              <w:jc w:val="both"/>
            </w:pPr>
            <w:r>
              <w:rPr>
                <w:rFonts w:ascii="Times New Roman" w:hAnsi="Times New Roman"/>
                <w:b/>
                <w:bCs/>
                <w:sz w:val="19"/>
                <w:szCs w:val="19"/>
              </w:rPr>
              <w:t>S.No</w:t>
            </w:r>
          </w:p>
        </w:tc>
        <w:tc>
          <w:tcPr>
            <w:tcW w:w="2100" w:type="dxa"/>
            <w:shd w:val="clear" w:color="auto" w:fill="DEEAF6"/>
            <w:vAlign w:val="center"/>
          </w:tcPr>
          <w:p w14:paraId="4CBAC105" w14:textId="77777777" w:rsidR="00653BF0" w:rsidRDefault="00000000" w:rsidP="002C5F8B">
            <w:pPr>
              <w:keepNext/>
              <w:spacing w:after="40" w:line="264" w:lineRule="auto"/>
              <w:jc w:val="both"/>
            </w:pPr>
            <w:r>
              <w:rPr>
                <w:rFonts w:ascii="Times New Roman" w:hAnsi="Times New Roman"/>
                <w:b/>
                <w:bCs/>
                <w:sz w:val="19"/>
                <w:szCs w:val="19"/>
              </w:rPr>
              <w:t>Step</w:t>
            </w:r>
          </w:p>
        </w:tc>
        <w:tc>
          <w:tcPr>
            <w:tcW w:w="2600" w:type="dxa"/>
            <w:shd w:val="clear" w:color="auto" w:fill="DEEAF6"/>
            <w:vAlign w:val="center"/>
          </w:tcPr>
          <w:p w14:paraId="338BCCAF" w14:textId="77777777" w:rsidR="00653BF0" w:rsidRDefault="00000000" w:rsidP="002C5F8B">
            <w:pPr>
              <w:keepNext/>
              <w:spacing w:after="40" w:line="264" w:lineRule="auto"/>
              <w:jc w:val="both"/>
            </w:pPr>
            <w:r>
              <w:rPr>
                <w:rFonts w:ascii="Times New Roman" w:hAnsi="Times New Roman"/>
                <w:b/>
                <w:bCs/>
                <w:sz w:val="19"/>
                <w:szCs w:val="19"/>
              </w:rPr>
              <w:t>Technique Used</w:t>
            </w:r>
          </w:p>
        </w:tc>
        <w:tc>
          <w:tcPr>
            <w:tcW w:w="2900" w:type="dxa"/>
            <w:shd w:val="clear" w:color="auto" w:fill="DEEAF6"/>
            <w:vAlign w:val="center"/>
          </w:tcPr>
          <w:p w14:paraId="153836AF" w14:textId="77777777" w:rsidR="00653BF0" w:rsidRDefault="00000000" w:rsidP="002C5F8B">
            <w:pPr>
              <w:keepNext/>
              <w:spacing w:after="40" w:line="264" w:lineRule="auto"/>
              <w:jc w:val="both"/>
            </w:pPr>
            <w:r>
              <w:rPr>
                <w:rFonts w:ascii="Times New Roman" w:hAnsi="Times New Roman"/>
                <w:b/>
                <w:bCs/>
                <w:sz w:val="19"/>
                <w:szCs w:val="19"/>
              </w:rPr>
              <w:t>Reason</w:t>
            </w:r>
          </w:p>
        </w:tc>
        <w:tc>
          <w:tcPr>
            <w:tcW w:w="1800" w:type="dxa"/>
            <w:shd w:val="clear" w:color="auto" w:fill="DEEAF6"/>
            <w:vAlign w:val="center"/>
          </w:tcPr>
          <w:p w14:paraId="28969AA3" w14:textId="77777777" w:rsidR="00653BF0" w:rsidRDefault="00000000" w:rsidP="002C5F8B">
            <w:pPr>
              <w:keepNext/>
              <w:spacing w:after="40" w:line="264" w:lineRule="auto"/>
              <w:jc w:val="both"/>
            </w:pPr>
            <w:r>
              <w:rPr>
                <w:rFonts w:ascii="Times New Roman" w:hAnsi="Times New Roman"/>
                <w:b/>
                <w:bCs/>
                <w:sz w:val="19"/>
                <w:szCs w:val="19"/>
              </w:rPr>
              <w:t>Shape After (rows × cols)</w:t>
            </w:r>
          </w:p>
        </w:tc>
      </w:tr>
      <w:tr w:rsidR="00653BF0" w14:paraId="3B6F187A" w14:textId="77777777">
        <w:trPr>
          <w:cantSplit/>
          <w:trHeight w:val="440"/>
          <w:jc w:val="center"/>
        </w:trPr>
        <w:tc>
          <w:tcPr>
            <w:tcW w:w="600" w:type="dxa"/>
            <w:vAlign w:val="center"/>
          </w:tcPr>
          <w:p w14:paraId="71995C56" w14:textId="77777777" w:rsidR="008C39D5" w:rsidRDefault="00000000" w:rsidP="002C5F8B">
            <w:pPr>
              <w:spacing w:before="40" w:after="40"/>
              <w:jc w:val="both"/>
            </w:pPr>
            <w:r>
              <w:rPr>
                <w:rFonts w:ascii="Times New Roman" w:hAnsi="Times New Roman"/>
                <w:color w:val="000000"/>
                <w:sz w:val="20"/>
              </w:rPr>
              <w:t>1</w:t>
            </w:r>
          </w:p>
        </w:tc>
        <w:tc>
          <w:tcPr>
            <w:tcW w:w="2100" w:type="dxa"/>
            <w:vAlign w:val="center"/>
          </w:tcPr>
          <w:p w14:paraId="23784508" w14:textId="77777777" w:rsidR="008C39D5" w:rsidRDefault="00000000" w:rsidP="002C5F8B">
            <w:pPr>
              <w:spacing w:before="40" w:after="40"/>
              <w:jc w:val="both"/>
            </w:pPr>
            <w:r>
              <w:rPr>
                <w:rFonts w:ascii="Times New Roman" w:hAnsi="Times New Roman"/>
                <w:b/>
                <w:color w:val="000000"/>
                <w:sz w:val="20"/>
              </w:rPr>
              <w:t>Grayscale Conversion</w:t>
            </w:r>
          </w:p>
        </w:tc>
        <w:tc>
          <w:tcPr>
            <w:tcW w:w="2600" w:type="dxa"/>
            <w:vAlign w:val="center"/>
          </w:tcPr>
          <w:p w14:paraId="57FD0C10" w14:textId="77777777" w:rsidR="008C39D5" w:rsidRDefault="00000000" w:rsidP="002C5F8B">
            <w:pPr>
              <w:spacing w:before="40" w:after="40"/>
              <w:jc w:val="both"/>
            </w:pPr>
            <w:r>
              <w:rPr>
                <w:rFonts w:ascii="Times New Roman" w:hAnsi="Times New Roman"/>
                <w:color w:val="000000"/>
                <w:sz w:val="20"/>
              </w:rPr>
              <w:t>Luminance Y = 0.299R + 0.587G + 0.114B</w:t>
            </w:r>
          </w:p>
        </w:tc>
        <w:tc>
          <w:tcPr>
            <w:tcW w:w="2900" w:type="dxa"/>
            <w:vAlign w:val="center"/>
          </w:tcPr>
          <w:p w14:paraId="21C49895" w14:textId="77777777" w:rsidR="008C39D5" w:rsidRDefault="00000000" w:rsidP="002C5F8B">
            <w:pPr>
              <w:spacing w:before="40" w:after="40"/>
              <w:jc w:val="both"/>
            </w:pPr>
            <w:r>
              <w:rPr>
                <w:rFonts w:ascii="Times New Roman" w:hAnsi="Times New Roman"/>
                <w:color w:val="000000"/>
                <w:sz w:val="20"/>
              </w:rPr>
              <w:t>Discards redundant color chromaticity noise</w:t>
            </w:r>
          </w:p>
        </w:tc>
        <w:tc>
          <w:tcPr>
            <w:tcW w:w="1800" w:type="dxa"/>
            <w:vAlign w:val="center"/>
          </w:tcPr>
          <w:p w14:paraId="0E1E4CA5" w14:textId="77777777" w:rsidR="008C39D5" w:rsidRDefault="00000000" w:rsidP="002C5F8B">
            <w:pPr>
              <w:spacing w:before="40" w:after="40"/>
              <w:jc w:val="both"/>
            </w:pPr>
            <w:r>
              <w:rPr>
                <w:rFonts w:ascii="Times New Roman" w:hAnsi="Times New Roman"/>
                <w:color w:val="000000"/>
                <w:sz w:val="20"/>
              </w:rPr>
              <w:t>280 × 280</w:t>
            </w:r>
          </w:p>
        </w:tc>
      </w:tr>
      <w:tr w:rsidR="00653BF0" w14:paraId="7D33C2D0" w14:textId="77777777">
        <w:trPr>
          <w:cantSplit/>
          <w:trHeight w:val="440"/>
          <w:jc w:val="center"/>
        </w:trPr>
        <w:tc>
          <w:tcPr>
            <w:tcW w:w="600" w:type="dxa"/>
            <w:vAlign w:val="center"/>
          </w:tcPr>
          <w:p w14:paraId="300AE58D" w14:textId="77777777" w:rsidR="008C39D5" w:rsidRDefault="00000000" w:rsidP="002C5F8B">
            <w:pPr>
              <w:spacing w:before="40" w:after="40"/>
              <w:jc w:val="both"/>
            </w:pPr>
            <w:r>
              <w:rPr>
                <w:rFonts w:ascii="Times New Roman" w:hAnsi="Times New Roman"/>
                <w:color w:val="000000"/>
                <w:sz w:val="20"/>
              </w:rPr>
              <w:t>2</w:t>
            </w:r>
          </w:p>
        </w:tc>
        <w:tc>
          <w:tcPr>
            <w:tcW w:w="2100" w:type="dxa"/>
            <w:vAlign w:val="center"/>
          </w:tcPr>
          <w:p w14:paraId="2D1514E9" w14:textId="77777777" w:rsidR="008C39D5" w:rsidRDefault="00000000" w:rsidP="002C5F8B">
            <w:pPr>
              <w:spacing w:before="40" w:after="40"/>
              <w:jc w:val="both"/>
            </w:pPr>
            <w:r>
              <w:rPr>
                <w:rFonts w:ascii="Times New Roman" w:hAnsi="Times New Roman"/>
                <w:b/>
                <w:color w:val="000000"/>
                <w:sz w:val="20"/>
              </w:rPr>
              <w:t>Otsu Auto-Thresholding</w:t>
            </w:r>
          </w:p>
        </w:tc>
        <w:tc>
          <w:tcPr>
            <w:tcW w:w="2600" w:type="dxa"/>
            <w:vAlign w:val="center"/>
          </w:tcPr>
          <w:p w14:paraId="1CCFFB73" w14:textId="77777777" w:rsidR="008C39D5" w:rsidRDefault="00000000" w:rsidP="002C5F8B">
            <w:pPr>
              <w:spacing w:before="40" w:after="40"/>
              <w:jc w:val="both"/>
            </w:pPr>
            <w:r>
              <w:rPr>
                <w:rFonts w:ascii="Times New Roman" w:hAnsi="Times New Roman"/>
                <w:color w:val="000000"/>
                <w:sz w:val="20"/>
              </w:rPr>
              <w:t>Adaptive variance maximization</w:t>
            </w:r>
          </w:p>
        </w:tc>
        <w:tc>
          <w:tcPr>
            <w:tcW w:w="2900" w:type="dxa"/>
            <w:vAlign w:val="center"/>
          </w:tcPr>
          <w:p w14:paraId="71EE2538" w14:textId="77777777" w:rsidR="008C39D5" w:rsidRDefault="00000000" w:rsidP="002C5F8B">
            <w:pPr>
              <w:spacing w:before="40" w:after="40"/>
              <w:jc w:val="both"/>
            </w:pPr>
            <w:r>
              <w:rPr>
                <w:rFonts w:ascii="Times New Roman" w:hAnsi="Times New Roman"/>
                <w:color w:val="000000"/>
                <w:sz w:val="20"/>
              </w:rPr>
              <w:t>Minimizes intra-class variance to isolate stroke foreground</w:t>
            </w:r>
          </w:p>
        </w:tc>
        <w:tc>
          <w:tcPr>
            <w:tcW w:w="1800" w:type="dxa"/>
            <w:vAlign w:val="center"/>
          </w:tcPr>
          <w:p w14:paraId="5816C942" w14:textId="77777777" w:rsidR="008C39D5" w:rsidRDefault="00000000" w:rsidP="002C5F8B">
            <w:pPr>
              <w:spacing w:before="40" w:after="40"/>
              <w:jc w:val="both"/>
            </w:pPr>
            <w:r>
              <w:rPr>
                <w:rFonts w:ascii="Times New Roman" w:hAnsi="Times New Roman"/>
                <w:color w:val="000000"/>
                <w:sz w:val="20"/>
              </w:rPr>
              <w:t>280 × 280 (binary)</w:t>
            </w:r>
          </w:p>
        </w:tc>
      </w:tr>
      <w:tr w:rsidR="00653BF0" w14:paraId="44018D65" w14:textId="77777777">
        <w:trPr>
          <w:cantSplit/>
          <w:trHeight w:val="440"/>
          <w:jc w:val="center"/>
        </w:trPr>
        <w:tc>
          <w:tcPr>
            <w:tcW w:w="600" w:type="dxa"/>
            <w:vAlign w:val="center"/>
          </w:tcPr>
          <w:p w14:paraId="45C59D99" w14:textId="77777777" w:rsidR="008C39D5" w:rsidRDefault="00000000" w:rsidP="002C5F8B">
            <w:pPr>
              <w:spacing w:before="40" w:after="40"/>
              <w:jc w:val="both"/>
            </w:pPr>
            <w:r>
              <w:rPr>
                <w:rFonts w:ascii="Times New Roman" w:hAnsi="Times New Roman"/>
                <w:color w:val="000000"/>
                <w:sz w:val="20"/>
              </w:rPr>
              <w:t>3</w:t>
            </w:r>
          </w:p>
        </w:tc>
        <w:tc>
          <w:tcPr>
            <w:tcW w:w="2100" w:type="dxa"/>
            <w:vAlign w:val="center"/>
          </w:tcPr>
          <w:p w14:paraId="493BD01F" w14:textId="77777777" w:rsidR="008C39D5" w:rsidRDefault="00000000" w:rsidP="002C5F8B">
            <w:pPr>
              <w:spacing w:before="40" w:after="40"/>
              <w:jc w:val="both"/>
            </w:pPr>
            <w:r>
              <w:rPr>
                <w:rFonts w:ascii="Times New Roman" w:hAnsi="Times New Roman"/>
                <w:b/>
                <w:color w:val="000000"/>
                <w:sz w:val="20"/>
              </w:rPr>
              <w:t>Bounding Box Extraction</w:t>
            </w:r>
          </w:p>
        </w:tc>
        <w:tc>
          <w:tcPr>
            <w:tcW w:w="2600" w:type="dxa"/>
            <w:vAlign w:val="center"/>
          </w:tcPr>
          <w:p w14:paraId="16AC116D" w14:textId="77777777" w:rsidR="008C39D5" w:rsidRDefault="00000000" w:rsidP="002C5F8B">
            <w:pPr>
              <w:spacing w:before="40" w:after="40"/>
              <w:jc w:val="both"/>
            </w:pPr>
            <w:r>
              <w:rPr>
                <w:rFonts w:ascii="Times New Roman" w:hAnsi="Times New Roman"/>
                <w:color w:val="000000"/>
                <w:sz w:val="20"/>
              </w:rPr>
              <w:t>Non-zero coordinate contour detection</w:t>
            </w:r>
          </w:p>
        </w:tc>
        <w:tc>
          <w:tcPr>
            <w:tcW w:w="2900" w:type="dxa"/>
            <w:vAlign w:val="center"/>
          </w:tcPr>
          <w:p w14:paraId="6225461B" w14:textId="77777777" w:rsidR="008C39D5" w:rsidRDefault="00000000" w:rsidP="002C5F8B">
            <w:pPr>
              <w:spacing w:before="40" w:after="40"/>
              <w:jc w:val="both"/>
            </w:pPr>
            <w:r>
              <w:rPr>
                <w:rFonts w:ascii="Times New Roman" w:hAnsi="Times New Roman"/>
                <w:color w:val="000000"/>
                <w:sz w:val="20"/>
              </w:rPr>
              <w:t>Strips peripheral whitespace margins to bound active stroke</w:t>
            </w:r>
          </w:p>
        </w:tc>
        <w:tc>
          <w:tcPr>
            <w:tcW w:w="1800" w:type="dxa"/>
            <w:vAlign w:val="center"/>
          </w:tcPr>
          <w:p w14:paraId="4AFF6CE6" w14:textId="77777777" w:rsidR="008C39D5" w:rsidRDefault="00000000" w:rsidP="002C5F8B">
            <w:pPr>
              <w:spacing w:before="40" w:after="40"/>
              <w:jc w:val="both"/>
            </w:pPr>
            <w:r>
              <w:rPr>
                <w:rFonts w:ascii="Times New Roman" w:hAnsi="Times New Roman"/>
                <w:color w:val="000000"/>
                <w:sz w:val="20"/>
              </w:rPr>
              <w:t>w × h active ROI</w:t>
            </w:r>
          </w:p>
        </w:tc>
      </w:tr>
      <w:tr w:rsidR="00653BF0" w14:paraId="0454E71D" w14:textId="77777777">
        <w:trPr>
          <w:cantSplit/>
          <w:trHeight w:val="440"/>
          <w:jc w:val="center"/>
        </w:trPr>
        <w:tc>
          <w:tcPr>
            <w:tcW w:w="600" w:type="dxa"/>
            <w:vAlign w:val="center"/>
          </w:tcPr>
          <w:p w14:paraId="0A9A2D5E" w14:textId="77777777" w:rsidR="008C39D5" w:rsidRDefault="00000000" w:rsidP="002C5F8B">
            <w:pPr>
              <w:spacing w:before="40" w:after="40"/>
              <w:jc w:val="both"/>
            </w:pPr>
            <w:r>
              <w:rPr>
                <w:rFonts w:ascii="Times New Roman" w:hAnsi="Times New Roman"/>
                <w:color w:val="000000"/>
                <w:sz w:val="20"/>
              </w:rPr>
              <w:t>4</w:t>
            </w:r>
          </w:p>
        </w:tc>
        <w:tc>
          <w:tcPr>
            <w:tcW w:w="2100" w:type="dxa"/>
            <w:vAlign w:val="center"/>
          </w:tcPr>
          <w:p w14:paraId="57CB222C" w14:textId="77777777" w:rsidR="008C39D5" w:rsidRDefault="00000000" w:rsidP="002C5F8B">
            <w:pPr>
              <w:spacing w:before="40" w:after="40"/>
              <w:jc w:val="both"/>
            </w:pPr>
            <w:r>
              <w:rPr>
                <w:rFonts w:ascii="Times New Roman" w:hAnsi="Times New Roman"/>
                <w:b/>
                <w:color w:val="000000"/>
                <w:sz w:val="20"/>
              </w:rPr>
              <w:t>Aspect-Ratio Scaling</w:t>
            </w:r>
          </w:p>
        </w:tc>
        <w:tc>
          <w:tcPr>
            <w:tcW w:w="2600" w:type="dxa"/>
            <w:vAlign w:val="center"/>
          </w:tcPr>
          <w:p w14:paraId="26EAE693" w14:textId="77777777" w:rsidR="008C39D5" w:rsidRDefault="00000000" w:rsidP="002C5F8B">
            <w:pPr>
              <w:spacing w:before="40" w:after="40"/>
              <w:jc w:val="both"/>
            </w:pPr>
            <w:r>
              <w:rPr>
                <w:rFonts w:ascii="Times New Roman" w:hAnsi="Times New Roman"/>
                <w:color w:val="000000"/>
                <w:sz w:val="20"/>
              </w:rPr>
              <w:t>Proportional bilinear scaling: max(w, h)=20</w:t>
            </w:r>
          </w:p>
        </w:tc>
        <w:tc>
          <w:tcPr>
            <w:tcW w:w="2900" w:type="dxa"/>
            <w:vAlign w:val="center"/>
          </w:tcPr>
          <w:p w14:paraId="1C9C6128" w14:textId="77777777" w:rsidR="008C39D5" w:rsidRDefault="00000000" w:rsidP="002C5F8B">
            <w:pPr>
              <w:spacing w:before="40" w:after="40"/>
              <w:jc w:val="both"/>
            </w:pPr>
            <w:r>
              <w:rPr>
                <w:rFonts w:ascii="Times New Roman" w:hAnsi="Times New Roman"/>
                <w:color w:val="000000"/>
                <w:sz w:val="20"/>
              </w:rPr>
              <w:t>Preserves natural human stroke aspect ratio without distortion</w:t>
            </w:r>
          </w:p>
        </w:tc>
        <w:tc>
          <w:tcPr>
            <w:tcW w:w="1800" w:type="dxa"/>
            <w:vAlign w:val="center"/>
          </w:tcPr>
          <w:p w14:paraId="36480782" w14:textId="77777777" w:rsidR="008C39D5" w:rsidRDefault="00000000" w:rsidP="002C5F8B">
            <w:pPr>
              <w:spacing w:before="40" w:after="40"/>
              <w:jc w:val="both"/>
            </w:pPr>
            <w:r>
              <w:rPr>
                <w:rFonts w:ascii="Times New Roman" w:hAnsi="Times New Roman"/>
                <w:color w:val="000000"/>
                <w:sz w:val="20"/>
              </w:rPr>
              <w:t>≤ 20 × 20</w:t>
            </w:r>
          </w:p>
        </w:tc>
      </w:tr>
      <w:tr w:rsidR="00653BF0" w14:paraId="34A1284C" w14:textId="77777777">
        <w:trPr>
          <w:cantSplit/>
          <w:trHeight w:val="440"/>
          <w:jc w:val="center"/>
        </w:trPr>
        <w:tc>
          <w:tcPr>
            <w:tcW w:w="600" w:type="dxa"/>
            <w:vAlign w:val="center"/>
          </w:tcPr>
          <w:p w14:paraId="4832F1B1" w14:textId="77777777" w:rsidR="008C39D5" w:rsidRDefault="00000000" w:rsidP="002C5F8B">
            <w:pPr>
              <w:spacing w:before="40" w:after="40"/>
              <w:jc w:val="both"/>
            </w:pPr>
            <w:r>
              <w:rPr>
                <w:rFonts w:ascii="Times New Roman" w:hAnsi="Times New Roman"/>
                <w:color w:val="000000"/>
                <w:sz w:val="20"/>
              </w:rPr>
              <w:t>5</w:t>
            </w:r>
          </w:p>
        </w:tc>
        <w:tc>
          <w:tcPr>
            <w:tcW w:w="2100" w:type="dxa"/>
            <w:vAlign w:val="center"/>
          </w:tcPr>
          <w:p w14:paraId="656EE8F1" w14:textId="77777777" w:rsidR="008C39D5" w:rsidRDefault="00000000" w:rsidP="002C5F8B">
            <w:pPr>
              <w:spacing w:before="40" w:after="40"/>
              <w:jc w:val="both"/>
            </w:pPr>
            <w:r>
              <w:rPr>
                <w:rFonts w:ascii="Times New Roman" w:hAnsi="Times New Roman"/>
                <w:b/>
                <w:color w:val="000000"/>
                <w:sz w:val="20"/>
              </w:rPr>
              <w:t>Center-of-Mass Centering</w:t>
            </w:r>
          </w:p>
        </w:tc>
        <w:tc>
          <w:tcPr>
            <w:tcW w:w="2600" w:type="dxa"/>
            <w:vAlign w:val="center"/>
          </w:tcPr>
          <w:p w14:paraId="6AEB56FD" w14:textId="77777777" w:rsidR="008C39D5" w:rsidRDefault="00000000" w:rsidP="002C5F8B">
            <w:pPr>
              <w:spacing w:before="40" w:after="40"/>
              <w:jc w:val="both"/>
            </w:pPr>
            <w:r>
              <w:rPr>
                <w:rFonts w:ascii="Times New Roman" w:hAnsi="Times New Roman"/>
                <w:color w:val="000000"/>
                <w:sz w:val="20"/>
              </w:rPr>
              <w:t>Spatial moment translation to (14, 14)</w:t>
            </w:r>
          </w:p>
        </w:tc>
        <w:tc>
          <w:tcPr>
            <w:tcW w:w="2900" w:type="dxa"/>
            <w:vAlign w:val="center"/>
          </w:tcPr>
          <w:p w14:paraId="61752843" w14:textId="77777777" w:rsidR="008C39D5" w:rsidRDefault="00000000" w:rsidP="002C5F8B">
            <w:pPr>
              <w:spacing w:before="40" w:after="40"/>
              <w:jc w:val="both"/>
            </w:pPr>
            <w:r>
              <w:rPr>
                <w:rFonts w:ascii="Times New Roman" w:hAnsi="Times New Roman"/>
                <w:color w:val="000000"/>
                <w:sz w:val="20"/>
              </w:rPr>
              <w:t>Guarantees translational invariance matching NIST standard</w:t>
            </w:r>
          </w:p>
        </w:tc>
        <w:tc>
          <w:tcPr>
            <w:tcW w:w="1800" w:type="dxa"/>
            <w:vAlign w:val="center"/>
          </w:tcPr>
          <w:p w14:paraId="66967205" w14:textId="77777777" w:rsidR="008C39D5" w:rsidRDefault="00000000" w:rsidP="002C5F8B">
            <w:pPr>
              <w:spacing w:before="40" w:after="40"/>
              <w:jc w:val="both"/>
            </w:pPr>
            <w:r>
              <w:rPr>
                <w:rFonts w:ascii="Times New Roman" w:hAnsi="Times New Roman"/>
                <w:color w:val="000000"/>
                <w:sz w:val="20"/>
              </w:rPr>
              <w:t>28 × 28</w:t>
            </w:r>
          </w:p>
        </w:tc>
      </w:tr>
      <w:tr w:rsidR="00653BF0" w14:paraId="036FEF2F" w14:textId="77777777">
        <w:trPr>
          <w:cantSplit/>
          <w:trHeight w:val="440"/>
          <w:jc w:val="center"/>
        </w:trPr>
        <w:tc>
          <w:tcPr>
            <w:tcW w:w="600" w:type="dxa"/>
            <w:vAlign w:val="center"/>
          </w:tcPr>
          <w:p w14:paraId="2593B677" w14:textId="77777777" w:rsidR="008C39D5" w:rsidRDefault="00000000" w:rsidP="002C5F8B">
            <w:pPr>
              <w:spacing w:before="40" w:after="40"/>
              <w:jc w:val="both"/>
            </w:pPr>
            <w:r>
              <w:rPr>
                <w:rFonts w:ascii="Times New Roman" w:hAnsi="Times New Roman"/>
                <w:color w:val="000000"/>
                <w:sz w:val="20"/>
              </w:rPr>
              <w:t>6</w:t>
            </w:r>
          </w:p>
        </w:tc>
        <w:tc>
          <w:tcPr>
            <w:tcW w:w="2100" w:type="dxa"/>
            <w:vAlign w:val="center"/>
          </w:tcPr>
          <w:p w14:paraId="2ECBB851" w14:textId="77777777" w:rsidR="008C39D5" w:rsidRDefault="00000000" w:rsidP="002C5F8B">
            <w:pPr>
              <w:spacing w:before="40" w:after="40"/>
              <w:jc w:val="both"/>
            </w:pPr>
            <w:r>
              <w:rPr>
                <w:rFonts w:ascii="Times New Roman" w:hAnsi="Times New Roman"/>
                <w:b/>
                <w:color w:val="000000"/>
                <w:sz w:val="20"/>
              </w:rPr>
              <w:t>Range Normalization</w:t>
            </w:r>
          </w:p>
        </w:tc>
        <w:tc>
          <w:tcPr>
            <w:tcW w:w="2600" w:type="dxa"/>
            <w:vAlign w:val="center"/>
          </w:tcPr>
          <w:p w14:paraId="586AC108" w14:textId="77777777" w:rsidR="008C39D5" w:rsidRDefault="00000000" w:rsidP="002C5F8B">
            <w:pPr>
              <w:spacing w:before="40" w:after="40"/>
              <w:jc w:val="both"/>
            </w:pPr>
            <w:r>
              <w:rPr>
                <w:rFonts w:ascii="Times New Roman" w:hAnsi="Times New Roman"/>
                <w:color w:val="000000"/>
                <w:sz w:val="20"/>
              </w:rPr>
              <w:t>Strict division by 255.0 to float32</w:t>
            </w:r>
          </w:p>
        </w:tc>
        <w:tc>
          <w:tcPr>
            <w:tcW w:w="2900" w:type="dxa"/>
            <w:vAlign w:val="center"/>
          </w:tcPr>
          <w:p w14:paraId="127C464C" w14:textId="77777777" w:rsidR="008C39D5" w:rsidRDefault="00000000" w:rsidP="002C5F8B">
            <w:pPr>
              <w:spacing w:before="40" w:after="40"/>
              <w:jc w:val="both"/>
            </w:pPr>
            <w:r>
              <w:rPr>
                <w:rFonts w:ascii="Times New Roman" w:hAnsi="Times New Roman"/>
                <w:color w:val="000000"/>
                <w:sz w:val="20"/>
              </w:rPr>
              <w:t>Ensures numerical gradient stability without mean leakage</w:t>
            </w:r>
          </w:p>
        </w:tc>
        <w:tc>
          <w:tcPr>
            <w:tcW w:w="1800" w:type="dxa"/>
            <w:vAlign w:val="center"/>
          </w:tcPr>
          <w:p w14:paraId="44A184C9" w14:textId="77777777" w:rsidR="008C39D5" w:rsidRDefault="00000000" w:rsidP="002C5F8B">
            <w:pPr>
              <w:spacing w:before="40" w:after="40"/>
              <w:jc w:val="both"/>
            </w:pPr>
            <w:r>
              <w:rPr>
                <w:rFonts w:ascii="Times New Roman" w:hAnsi="Times New Roman"/>
                <w:color w:val="000000"/>
                <w:sz w:val="20"/>
              </w:rPr>
              <w:t>28 × 28 × 1</w:t>
            </w:r>
          </w:p>
        </w:tc>
      </w:tr>
      <w:tr w:rsidR="00653BF0" w14:paraId="38032E98" w14:textId="77777777">
        <w:trPr>
          <w:cantSplit/>
          <w:trHeight w:val="440"/>
          <w:jc w:val="center"/>
        </w:trPr>
        <w:tc>
          <w:tcPr>
            <w:tcW w:w="600" w:type="dxa"/>
            <w:vAlign w:val="center"/>
          </w:tcPr>
          <w:p w14:paraId="7837A195" w14:textId="77777777" w:rsidR="008C39D5" w:rsidRDefault="00000000" w:rsidP="002C5F8B">
            <w:pPr>
              <w:spacing w:before="40" w:after="40"/>
              <w:jc w:val="both"/>
            </w:pPr>
            <w:r>
              <w:rPr>
                <w:rFonts w:ascii="Times New Roman" w:hAnsi="Times New Roman"/>
                <w:color w:val="000000"/>
                <w:sz w:val="20"/>
              </w:rPr>
              <w:t>7</w:t>
            </w:r>
          </w:p>
        </w:tc>
        <w:tc>
          <w:tcPr>
            <w:tcW w:w="2100" w:type="dxa"/>
            <w:vAlign w:val="center"/>
          </w:tcPr>
          <w:p w14:paraId="093EC439" w14:textId="77777777" w:rsidR="008C39D5" w:rsidRDefault="00000000" w:rsidP="002C5F8B">
            <w:pPr>
              <w:spacing w:before="40" w:after="40"/>
              <w:jc w:val="both"/>
            </w:pPr>
            <w:r>
              <w:rPr>
                <w:rFonts w:ascii="Times New Roman" w:hAnsi="Times New Roman"/>
                <w:b/>
                <w:color w:val="000000"/>
                <w:sz w:val="20"/>
              </w:rPr>
              <w:t>Forensic Quality Audit</w:t>
            </w:r>
          </w:p>
        </w:tc>
        <w:tc>
          <w:tcPr>
            <w:tcW w:w="2600" w:type="dxa"/>
            <w:vAlign w:val="center"/>
          </w:tcPr>
          <w:p w14:paraId="47FA722F" w14:textId="77777777" w:rsidR="008C39D5" w:rsidRDefault="00000000" w:rsidP="002C5F8B">
            <w:pPr>
              <w:spacing w:before="40" w:after="40"/>
              <w:jc w:val="both"/>
            </w:pPr>
            <w:r>
              <w:rPr>
                <w:rFonts w:ascii="Times New Roman" w:hAnsi="Times New Roman"/>
                <w:color w:val="000000"/>
                <w:sz w:val="20"/>
              </w:rPr>
              <w:t>Stroke density &amp; thickness validation</w:t>
            </w:r>
          </w:p>
        </w:tc>
        <w:tc>
          <w:tcPr>
            <w:tcW w:w="2900" w:type="dxa"/>
            <w:vAlign w:val="center"/>
          </w:tcPr>
          <w:p w14:paraId="6DFB46BE" w14:textId="77777777" w:rsidR="008C39D5" w:rsidRDefault="00000000" w:rsidP="002C5F8B">
            <w:pPr>
              <w:spacing w:before="40" w:after="40"/>
              <w:jc w:val="both"/>
            </w:pPr>
            <w:r>
              <w:rPr>
                <w:rFonts w:ascii="Times New Roman" w:hAnsi="Times New Roman"/>
                <w:color w:val="000000"/>
                <w:sz w:val="20"/>
              </w:rPr>
              <w:t>Rejects corrupted, blank, or out-of-distribution canvas submissions</w:t>
            </w:r>
          </w:p>
        </w:tc>
        <w:tc>
          <w:tcPr>
            <w:tcW w:w="1800" w:type="dxa"/>
            <w:vAlign w:val="center"/>
          </w:tcPr>
          <w:p w14:paraId="5BD5E6C6" w14:textId="77777777" w:rsidR="008C39D5" w:rsidRDefault="00000000" w:rsidP="002C5F8B">
            <w:pPr>
              <w:spacing w:before="40" w:after="40"/>
              <w:jc w:val="both"/>
            </w:pPr>
            <w:r>
              <w:rPr>
                <w:rFonts w:ascii="Times New Roman" w:hAnsi="Times New Roman"/>
                <w:color w:val="000000"/>
                <w:sz w:val="20"/>
              </w:rPr>
              <w:t>28 × 28 × 1 (validated)</w:t>
            </w:r>
          </w:p>
        </w:tc>
      </w:tr>
    </w:tbl>
    <w:p w14:paraId="6D1F4FF0" w14:textId="77777777" w:rsidR="00653BF0" w:rsidRDefault="00653BF0" w:rsidP="002C5F8B">
      <w:pPr>
        <w:spacing w:before="40" w:after="120" w:line="360" w:lineRule="auto"/>
        <w:jc w:val="both"/>
      </w:pPr>
      <w:r>
        <w:rPr>
          <w:rFonts w:ascii="Times New Roman" w:hAnsi="Times New Roman"/>
          <w:color w:val="000000"/>
          <w:sz w:val="24"/>
        </w:rPr>
        <w:t>To bridge the gap between static benchmark images and interactive digital canvas inputs, DigitVision AI enforces an authoritative 7-stage canonical preprocessing pipeline (illustrated in Figure 4.1). When a user draws a digit on an arbitrary HTML5 canvas, the raw image buffer undergoes the following deterministic transformation sequence:</w:t>
      </w:r>
      <w:r>
        <w:rPr>
          <w:rFonts w:ascii="Times New Roman" w:hAnsi="Times New Roman"/>
          <w:color w:val="000000"/>
          <w:sz w:val="24"/>
        </w:rPr>
        <w:br/>
      </w:r>
      <w:r>
        <w:rPr>
          <w:rFonts w:ascii="Times New Roman" w:hAnsi="Times New Roman"/>
          <w:color w:val="000000"/>
          <w:sz w:val="24"/>
        </w:rPr>
        <w:lastRenderedPageBreak/>
        <w:t>1. Luminance Conversion: RGB buffers are converted to single-channel grayscale: Y = 0.299R + 0.587G + 0.114B.</w:t>
      </w:r>
      <w:r>
        <w:rPr>
          <w:rFonts w:ascii="Times New Roman" w:hAnsi="Times New Roman"/>
          <w:color w:val="000000"/>
          <w:sz w:val="24"/>
        </w:rPr>
        <w:br/>
        <w:t>2. Otsu Auto-Thresholding: An optimal global binarization threshold t* is computed by maximizing inter-class variance between stroke foreground and background.</w:t>
      </w:r>
      <w:r>
        <w:rPr>
          <w:rFonts w:ascii="Times New Roman" w:hAnsi="Times New Roman"/>
          <w:color w:val="000000"/>
          <w:sz w:val="24"/>
        </w:rPr>
        <w:br/>
        <w:t>3. Bounding Box Extraction: Non-zero coordinates are detected to extract a tight rectangular region of interest [ymin:ymax, xmin:xmax], stripping peripheral margins.</w:t>
      </w:r>
      <w:r>
        <w:rPr>
          <w:rFonts w:ascii="Times New Roman" w:hAnsi="Times New Roman"/>
          <w:color w:val="000000"/>
          <w:sz w:val="24"/>
        </w:rPr>
        <w:br/>
        <w:t>4. Aspect-Ratio-Preserving Resize: The extracted bounding box is proportionally rescaled so that its maximum dimension equals exactly 20 pixels, avoiding stroke distortion.</w:t>
      </w:r>
      <w:r>
        <w:rPr>
          <w:rFonts w:ascii="Times New Roman" w:hAnsi="Times New Roman"/>
          <w:color w:val="000000"/>
          <w:sz w:val="24"/>
        </w:rPr>
        <w:br/>
        <w:t>5. Center-of-Mass Centering: Image spatial moments M_00, M_10, and M_01 are computed to determine the stroke centroid (cx, cy). The digit is translated so that its center of mass aligns precisely with the canvas center coordinate (14, 14) on a clean 28×28 canvas.</w:t>
      </w:r>
      <w:r>
        <w:rPr>
          <w:rFonts w:ascii="Times New Roman" w:hAnsi="Times New Roman"/>
          <w:color w:val="000000"/>
          <w:sz w:val="24"/>
        </w:rPr>
        <w:br/>
        <w:t>6. Dynamic Range Normalization: Pixel intensities are scaled to the float32 interval [0.0, 1.0] via X_norm = X / 255.0.</w:t>
      </w:r>
      <w:r>
        <w:rPr>
          <w:rFonts w:ascii="Times New Roman" w:hAnsi="Times New Roman"/>
          <w:color w:val="000000"/>
          <w:sz w:val="24"/>
        </w:rPr>
        <w:br/>
        <w:t>7. Input Forensic Audit: Stroke area (5%–35%), thickness (1.5–4.5 px), and aspect ratio (0.2–1.8) are audited to reject blank or corrupted canvas submissions.</w:t>
      </w:r>
      <w:r>
        <w:rPr>
          <w:rFonts w:ascii="Times New Roman" w:hAnsi="Times New Roman"/>
          <w:color w:val="000000"/>
          <w:sz w:val="24"/>
        </w:rPr>
        <w:br/>
      </w:r>
      <w:r>
        <w:rPr>
          <w:rFonts w:ascii="Times New Roman" w:hAnsi="Times New Roman"/>
          <w:color w:val="000000"/>
          <w:sz w:val="24"/>
        </w:rPr>
        <w:br/>
        <w:t>Critically, this exact canonical pipeline is enforced across training, testing, and live serving as an immutable engineering invariant.</w:t>
      </w:r>
    </w:p>
    <w:p w14:paraId="654A9868" w14:textId="77777777" w:rsidR="00653BF0" w:rsidRDefault="00000000" w:rsidP="002C5F8B">
      <w:pPr>
        <w:pStyle w:val="Heading2"/>
        <w:spacing w:before="200" w:after="100" w:line="360" w:lineRule="auto"/>
        <w:jc w:val="both"/>
      </w:pPr>
      <w:r>
        <w:rPr>
          <w:rFonts w:ascii="Times New Roman" w:hAnsi="Times New Roman"/>
          <w:b/>
          <w:bCs/>
          <w:color w:val="000000"/>
        </w:rPr>
        <w:t>4.2  Feature Engineering and Selection</w:t>
      </w:r>
    </w:p>
    <w:p w14:paraId="79C5AF1C" w14:textId="77777777" w:rsidR="00653BF0" w:rsidRDefault="00000000" w:rsidP="002C5F8B">
      <w:pPr>
        <w:spacing w:before="40" w:after="120" w:line="360" w:lineRule="auto"/>
        <w:jc w:val="both"/>
      </w:pPr>
      <w:r>
        <w:rPr>
          <w:rFonts w:ascii="Times New Roman" w:hAnsi="Times New Roman"/>
          <w:color w:val="000000"/>
          <w:sz w:val="24"/>
        </w:rPr>
        <w:t>Feature representations are tailored to the architectural requirements of each model family:</w:t>
      </w:r>
      <w:r>
        <w:rPr>
          <w:rFonts w:ascii="Times New Roman" w:hAnsi="Times New Roman"/>
          <w:color w:val="000000"/>
          <w:sz w:val="24"/>
        </w:rPr>
        <w:br/>
        <w:t>• 2D Spatial Tensors (28×28×1): Employed by deep learning architectures (DigitVision DeepConvNet and LeNet-5). Preserving the 2D grid structure allows convolutional kernels to learn translationally invariant local receptive fields, edge detectors, and hierarchical morphological stroke patterns.</w:t>
      </w:r>
      <w:r>
        <w:rPr>
          <w:rFonts w:ascii="Times New Roman" w:hAnsi="Times New Roman"/>
          <w:color w:val="000000"/>
          <w:sz w:val="24"/>
        </w:rPr>
        <w:br/>
        <w:t>• Flattened Feature Vectors (784-D): Employed by classical algorithms (Logistic Regression, Random Forest, SVM-RBF, and MLP). The 28×28 grid is reshaped into a 1D vector x ∈ ℝ^784. Zero-variance border features are retained to maintain consistent input dimensionality across all standard libraries.</w:t>
      </w:r>
    </w:p>
    <w:p w14:paraId="2FDBC381" w14:textId="77777777" w:rsidR="00653BF0" w:rsidRDefault="00000000" w:rsidP="002C5F8B">
      <w:pPr>
        <w:pStyle w:val="Heading2"/>
        <w:spacing w:before="200" w:after="100" w:line="360" w:lineRule="auto"/>
        <w:jc w:val="both"/>
      </w:pPr>
      <w:r>
        <w:rPr>
          <w:rFonts w:ascii="Times New Roman" w:hAnsi="Times New Roman"/>
          <w:b/>
          <w:bCs/>
          <w:color w:val="000000"/>
        </w:rPr>
        <w:t>4.3  Train / Validation / Test Split</w:t>
      </w:r>
    </w:p>
    <w:p w14:paraId="1CE7E8EF" w14:textId="77777777" w:rsidR="00653BF0" w:rsidRDefault="00000000" w:rsidP="002C5F8B">
      <w:pPr>
        <w:spacing w:before="40" w:after="120" w:line="360" w:lineRule="auto"/>
        <w:jc w:val="both"/>
      </w:pPr>
      <w:r>
        <w:rPr>
          <w:rFonts w:ascii="Times New Roman" w:hAnsi="Times New Roman"/>
          <w:color w:val="000000"/>
          <w:sz w:val="24"/>
        </w:rPr>
        <w:t xml:space="preserve">To ensure rigorous statistical validation and eliminate data leakage, the 70,000 dataset samples were partitioned into three strictly disjoint subsets: 20,000 stratified training samples (60.6%), 3,000 stratified validation samples (9.1%), and 10,000 isolated test samples (30.3%). The test set corresponds exactly to the official NIST test partition and was strictly quarantined until final model evaluation. Validation </w:t>
      </w:r>
      <w:r>
        <w:rPr>
          <w:rFonts w:ascii="Times New Roman" w:hAnsi="Times New Roman"/>
          <w:color w:val="000000"/>
          <w:sz w:val="24"/>
        </w:rPr>
        <w:lastRenderedPageBreak/>
        <w:t>samples were used exclusively for hyperparameter tuning, early stopping monitoring, and temperature calibration. Stratified sampling guaranteed identical class proportions across all three folds.</w:t>
      </w:r>
    </w:p>
    <w:p w14:paraId="07DFCDBA" w14:textId="77777777" w:rsidR="00653BF0" w:rsidRDefault="00000000" w:rsidP="002C5F8B">
      <w:pPr>
        <w:keepNext/>
        <w:spacing w:before="60" w:after="120" w:line="276" w:lineRule="auto"/>
        <w:jc w:val="both"/>
      </w:pPr>
      <w:r>
        <w:rPr>
          <w:rFonts w:ascii="Times New Roman" w:hAnsi="Times New Roman"/>
          <w:b/>
          <w:bCs/>
        </w:rPr>
        <w:t>Table 4.2: Data Split</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2200"/>
        <w:gridCol w:w="1500"/>
        <w:gridCol w:w="2100"/>
        <w:gridCol w:w="4200"/>
      </w:tblGrid>
      <w:tr w:rsidR="00653BF0" w14:paraId="4A819B83" w14:textId="77777777">
        <w:trPr>
          <w:cantSplit/>
          <w:tblHeader/>
          <w:jc w:val="center"/>
        </w:trPr>
        <w:tc>
          <w:tcPr>
            <w:tcW w:w="2200" w:type="dxa"/>
            <w:shd w:val="clear" w:color="auto" w:fill="DEEAF6"/>
            <w:vAlign w:val="center"/>
          </w:tcPr>
          <w:p w14:paraId="2FE41530" w14:textId="77777777" w:rsidR="00653BF0" w:rsidRDefault="00000000" w:rsidP="002C5F8B">
            <w:pPr>
              <w:keepNext/>
              <w:spacing w:after="40" w:line="264" w:lineRule="auto"/>
              <w:jc w:val="both"/>
            </w:pPr>
            <w:r>
              <w:rPr>
                <w:rFonts w:ascii="Times New Roman" w:hAnsi="Times New Roman"/>
                <w:b/>
                <w:bCs/>
                <w:sz w:val="20"/>
                <w:szCs w:val="20"/>
              </w:rPr>
              <w:t>Subset</w:t>
            </w:r>
          </w:p>
        </w:tc>
        <w:tc>
          <w:tcPr>
            <w:tcW w:w="1500" w:type="dxa"/>
            <w:shd w:val="clear" w:color="auto" w:fill="DEEAF6"/>
            <w:vAlign w:val="center"/>
          </w:tcPr>
          <w:p w14:paraId="5C0DAA41" w14:textId="77777777" w:rsidR="00653BF0" w:rsidRDefault="00000000" w:rsidP="002C5F8B">
            <w:pPr>
              <w:keepNext/>
              <w:spacing w:after="40" w:line="264" w:lineRule="auto"/>
              <w:jc w:val="both"/>
            </w:pPr>
            <w:r>
              <w:rPr>
                <w:rFonts w:ascii="Times New Roman" w:hAnsi="Times New Roman"/>
                <w:b/>
                <w:bCs/>
                <w:sz w:val="20"/>
                <w:szCs w:val="20"/>
              </w:rPr>
              <w:t>Ratio (%)</w:t>
            </w:r>
          </w:p>
        </w:tc>
        <w:tc>
          <w:tcPr>
            <w:tcW w:w="2100" w:type="dxa"/>
            <w:shd w:val="clear" w:color="auto" w:fill="DEEAF6"/>
            <w:vAlign w:val="center"/>
          </w:tcPr>
          <w:p w14:paraId="134954F6" w14:textId="77777777" w:rsidR="00653BF0" w:rsidRDefault="00000000" w:rsidP="002C5F8B">
            <w:pPr>
              <w:keepNext/>
              <w:spacing w:after="40" w:line="264" w:lineRule="auto"/>
              <w:jc w:val="both"/>
            </w:pPr>
            <w:r>
              <w:rPr>
                <w:rFonts w:ascii="Times New Roman" w:hAnsi="Times New Roman"/>
                <w:b/>
                <w:bCs/>
                <w:sz w:val="20"/>
                <w:szCs w:val="20"/>
              </w:rPr>
              <w:t>No. of Samples</w:t>
            </w:r>
          </w:p>
        </w:tc>
        <w:tc>
          <w:tcPr>
            <w:tcW w:w="4200" w:type="dxa"/>
            <w:shd w:val="clear" w:color="auto" w:fill="DEEAF6"/>
            <w:vAlign w:val="center"/>
          </w:tcPr>
          <w:p w14:paraId="7F4D1092" w14:textId="77777777" w:rsidR="00653BF0" w:rsidRDefault="00000000" w:rsidP="002C5F8B">
            <w:pPr>
              <w:keepNext/>
              <w:spacing w:after="40" w:line="264" w:lineRule="auto"/>
              <w:jc w:val="both"/>
            </w:pPr>
            <w:r>
              <w:rPr>
                <w:rFonts w:ascii="Times New Roman" w:hAnsi="Times New Roman"/>
                <w:b/>
                <w:bCs/>
                <w:sz w:val="20"/>
                <w:szCs w:val="20"/>
              </w:rPr>
              <w:t>Class Distribution / Target Range</w:t>
            </w:r>
          </w:p>
        </w:tc>
      </w:tr>
      <w:tr w:rsidR="00653BF0" w14:paraId="4E839FE7" w14:textId="77777777">
        <w:trPr>
          <w:cantSplit/>
          <w:trHeight w:val="420"/>
          <w:jc w:val="center"/>
        </w:trPr>
        <w:tc>
          <w:tcPr>
            <w:tcW w:w="2200" w:type="dxa"/>
            <w:vAlign w:val="center"/>
          </w:tcPr>
          <w:p w14:paraId="6937CEC6" w14:textId="77777777" w:rsidR="008C39D5" w:rsidRDefault="00000000" w:rsidP="002C5F8B">
            <w:pPr>
              <w:spacing w:before="40" w:after="40"/>
              <w:jc w:val="both"/>
            </w:pPr>
            <w:r>
              <w:rPr>
                <w:rFonts w:ascii="Times New Roman" w:hAnsi="Times New Roman"/>
                <w:b/>
                <w:color w:val="000000"/>
                <w:sz w:val="20"/>
              </w:rPr>
              <w:t>Training Set</w:t>
            </w:r>
          </w:p>
        </w:tc>
        <w:tc>
          <w:tcPr>
            <w:tcW w:w="1500" w:type="dxa"/>
            <w:vAlign w:val="center"/>
          </w:tcPr>
          <w:p w14:paraId="1D046822" w14:textId="77777777" w:rsidR="008C39D5" w:rsidRDefault="00000000" w:rsidP="002C5F8B">
            <w:pPr>
              <w:spacing w:before="40" w:after="40"/>
              <w:jc w:val="both"/>
            </w:pPr>
            <w:r>
              <w:rPr>
                <w:rFonts w:ascii="Times New Roman" w:hAnsi="Times New Roman"/>
                <w:color w:val="000000"/>
                <w:sz w:val="20"/>
              </w:rPr>
              <w:t>20,000</w:t>
            </w:r>
          </w:p>
        </w:tc>
        <w:tc>
          <w:tcPr>
            <w:tcW w:w="2100" w:type="dxa"/>
            <w:vAlign w:val="center"/>
          </w:tcPr>
          <w:p w14:paraId="4D1BB0E6" w14:textId="77777777" w:rsidR="008C39D5" w:rsidRDefault="00000000" w:rsidP="002C5F8B">
            <w:pPr>
              <w:spacing w:before="40" w:after="40"/>
              <w:jc w:val="both"/>
            </w:pPr>
            <w:r>
              <w:rPr>
                <w:rFonts w:ascii="Times New Roman" w:hAnsi="Times New Roman"/>
                <w:color w:val="000000"/>
                <w:sz w:val="20"/>
              </w:rPr>
              <w:t>60.6% of training pool</w:t>
            </w:r>
          </w:p>
        </w:tc>
        <w:tc>
          <w:tcPr>
            <w:tcW w:w="4200" w:type="dxa"/>
            <w:vAlign w:val="center"/>
          </w:tcPr>
          <w:p w14:paraId="3A5E4B82" w14:textId="77777777" w:rsidR="008C39D5" w:rsidRDefault="00000000" w:rsidP="002C5F8B">
            <w:pPr>
              <w:spacing w:before="40" w:after="40"/>
              <w:jc w:val="both"/>
            </w:pPr>
            <w:r>
              <w:rPr>
                <w:rFonts w:ascii="Times New Roman" w:hAnsi="Times New Roman"/>
                <w:color w:val="000000"/>
                <w:sz w:val="20"/>
              </w:rPr>
              <w:t>Gradient backpropagation &amp; model parameter optimization.</w:t>
            </w:r>
          </w:p>
        </w:tc>
      </w:tr>
      <w:tr w:rsidR="00653BF0" w14:paraId="51998FB3" w14:textId="77777777">
        <w:trPr>
          <w:cantSplit/>
          <w:trHeight w:val="420"/>
          <w:jc w:val="center"/>
        </w:trPr>
        <w:tc>
          <w:tcPr>
            <w:tcW w:w="2200" w:type="dxa"/>
            <w:vAlign w:val="center"/>
          </w:tcPr>
          <w:p w14:paraId="2A9A4D6A" w14:textId="77777777" w:rsidR="008C39D5" w:rsidRDefault="00000000" w:rsidP="002C5F8B">
            <w:pPr>
              <w:spacing w:before="40" w:after="40"/>
              <w:jc w:val="both"/>
            </w:pPr>
            <w:r>
              <w:rPr>
                <w:rFonts w:ascii="Times New Roman" w:hAnsi="Times New Roman"/>
                <w:b/>
                <w:color w:val="000000"/>
                <w:sz w:val="20"/>
              </w:rPr>
              <w:t>Validation Set</w:t>
            </w:r>
          </w:p>
        </w:tc>
        <w:tc>
          <w:tcPr>
            <w:tcW w:w="1500" w:type="dxa"/>
            <w:vAlign w:val="center"/>
          </w:tcPr>
          <w:p w14:paraId="7C98B5F1" w14:textId="77777777" w:rsidR="008C39D5" w:rsidRDefault="00000000" w:rsidP="002C5F8B">
            <w:pPr>
              <w:spacing w:before="40" w:after="40"/>
              <w:jc w:val="both"/>
            </w:pPr>
            <w:r>
              <w:rPr>
                <w:rFonts w:ascii="Times New Roman" w:hAnsi="Times New Roman"/>
                <w:color w:val="000000"/>
                <w:sz w:val="20"/>
              </w:rPr>
              <w:t>3,000</w:t>
            </w:r>
          </w:p>
        </w:tc>
        <w:tc>
          <w:tcPr>
            <w:tcW w:w="2100" w:type="dxa"/>
            <w:vAlign w:val="center"/>
          </w:tcPr>
          <w:p w14:paraId="0988E7F9" w14:textId="77777777" w:rsidR="008C39D5" w:rsidRDefault="00000000" w:rsidP="002C5F8B">
            <w:pPr>
              <w:spacing w:before="40" w:after="40"/>
              <w:jc w:val="both"/>
            </w:pPr>
            <w:r>
              <w:rPr>
                <w:rFonts w:ascii="Times New Roman" w:hAnsi="Times New Roman"/>
                <w:color w:val="000000"/>
                <w:sz w:val="20"/>
              </w:rPr>
              <w:t>9.1% of training pool</w:t>
            </w:r>
          </w:p>
        </w:tc>
        <w:tc>
          <w:tcPr>
            <w:tcW w:w="4200" w:type="dxa"/>
            <w:vAlign w:val="center"/>
          </w:tcPr>
          <w:p w14:paraId="6437F407" w14:textId="77777777" w:rsidR="008C39D5" w:rsidRDefault="00000000" w:rsidP="002C5F8B">
            <w:pPr>
              <w:spacing w:before="40" w:after="40"/>
              <w:jc w:val="both"/>
            </w:pPr>
            <w:r>
              <w:rPr>
                <w:rFonts w:ascii="Times New Roman" w:hAnsi="Times New Roman"/>
                <w:color w:val="000000"/>
                <w:sz w:val="20"/>
              </w:rPr>
              <w:t>Early stopping, convergence monitoring, and temperature calibration (T).</w:t>
            </w:r>
          </w:p>
        </w:tc>
      </w:tr>
      <w:tr w:rsidR="00653BF0" w14:paraId="2F19A3A1" w14:textId="77777777">
        <w:trPr>
          <w:cantSplit/>
          <w:trHeight w:val="420"/>
          <w:jc w:val="center"/>
        </w:trPr>
        <w:tc>
          <w:tcPr>
            <w:tcW w:w="2200" w:type="dxa"/>
            <w:vAlign w:val="center"/>
          </w:tcPr>
          <w:p w14:paraId="0B2ABA18" w14:textId="77777777" w:rsidR="008C39D5" w:rsidRDefault="00000000" w:rsidP="002C5F8B">
            <w:pPr>
              <w:spacing w:before="40" w:after="40"/>
              <w:jc w:val="both"/>
            </w:pPr>
            <w:r>
              <w:rPr>
                <w:rFonts w:ascii="Times New Roman" w:hAnsi="Times New Roman"/>
                <w:b/>
                <w:color w:val="000000"/>
                <w:sz w:val="20"/>
              </w:rPr>
              <w:t>Test Set (Isolated)</w:t>
            </w:r>
          </w:p>
        </w:tc>
        <w:tc>
          <w:tcPr>
            <w:tcW w:w="1500" w:type="dxa"/>
            <w:vAlign w:val="center"/>
          </w:tcPr>
          <w:p w14:paraId="0131EC0F" w14:textId="77777777" w:rsidR="008C39D5" w:rsidRDefault="00000000" w:rsidP="002C5F8B">
            <w:pPr>
              <w:spacing w:before="40" w:after="40"/>
              <w:jc w:val="both"/>
            </w:pPr>
            <w:r>
              <w:rPr>
                <w:rFonts w:ascii="Times New Roman" w:hAnsi="Times New Roman"/>
                <w:color w:val="000000"/>
                <w:sz w:val="20"/>
              </w:rPr>
              <w:t>10,000</w:t>
            </w:r>
          </w:p>
        </w:tc>
        <w:tc>
          <w:tcPr>
            <w:tcW w:w="2100" w:type="dxa"/>
            <w:vAlign w:val="center"/>
          </w:tcPr>
          <w:p w14:paraId="7339BDE8" w14:textId="77777777" w:rsidR="008C39D5" w:rsidRDefault="00000000" w:rsidP="002C5F8B">
            <w:pPr>
              <w:spacing w:before="40" w:after="40"/>
              <w:jc w:val="both"/>
            </w:pPr>
            <w:r>
              <w:rPr>
                <w:rFonts w:ascii="Times New Roman" w:hAnsi="Times New Roman"/>
                <w:color w:val="000000"/>
                <w:sz w:val="20"/>
              </w:rPr>
              <w:t>30.3% of total dataset</w:t>
            </w:r>
          </w:p>
        </w:tc>
        <w:tc>
          <w:tcPr>
            <w:tcW w:w="4200" w:type="dxa"/>
            <w:vAlign w:val="center"/>
          </w:tcPr>
          <w:p w14:paraId="093771E9" w14:textId="77777777" w:rsidR="008C39D5" w:rsidRDefault="00000000" w:rsidP="002C5F8B">
            <w:pPr>
              <w:spacing w:before="40" w:after="40"/>
              <w:jc w:val="both"/>
            </w:pPr>
            <w:r>
              <w:rPr>
                <w:rFonts w:ascii="Times New Roman" w:hAnsi="Times New Roman"/>
                <w:color w:val="000000"/>
                <w:sz w:val="20"/>
              </w:rPr>
              <w:t>Final unbiased performance evaluation. STRICTLY ISOLATED (zero leakage).</w:t>
            </w:r>
          </w:p>
        </w:tc>
      </w:tr>
    </w:tbl>
    <w:p w14:paraId="05A722DF" w14:textId="77777777" w:rsidR="00653BF0" w:rsidRDefault="00653BF0" w:rsidP="002C5F8B">
      <w:pPr>
        <w:spacing w:before="40" w:after="120" w:line="360" w:lineRule="auto"/>
        <w:jc w:val="both"/>
      </w:pPr>
      <w:r>
        <w:rPr>
          <w:rFonts w:ascii="Times New Roman" w:hAnsi="Times New Roman"/>
          <w:color w:val="000000"/>
          <w:sz w:val="24"/>
        </w:rPr>
        <w:t>Strict isolation hygiene was maintained throughout model development: normalization scalers and thresholding parameters were computed solely from training data, ensuring zero contaminated information flow from validation or test partitions.</w:t>
      </w:r>
    </w:p>
    <w:p w14:paraId="77F16E25" w14:textId="77777777" w:rsidR="00653BF0" w:rsidRDefault="00000000" w:rsidP="002C5F8B">
      <w:pPr>
        <w:spacing w:before="40" w:after="120" w:line="360" w:lineRule="auto"/>
        <w:jc w:val="both"/>
      </w:pPr>
      <w:r>
        <w:rPr>
          <w:rFonts w:ascii="Times New Roman" w:hAnsi="Times New Roman"/>
          <w:b/>
          <w:color w:val="000000"/>
        </w:rPr>
        <w:t>Split strategy: [X] Stratified   [ ] Random   [ ] Time-based   [ ] Group-based     k-fold CV: k = 5</w:t>
      </w:r>
    </w:p>
    <w:p w14:paraId="041B76EF" w14:textId="77777777" w:rsidR="00653BF0" w:rsidRDefault="00000000" w:rsidP="002C5F8B">
      <w:pPr>
        <w:pStyle w:val="Heading1"/>
        <w:pageBreakBefore/>
        <w:spacing w:before="120" w:after="240" w:line="360" w:lineRule="auto"/>
        <w:jc w:val="both"/>
      </w:pPr>
      <w:r>
        <w:rPr>
          <w:rFonts w:ascii="Times New Roman" w:hAnsi="Times New Roman"/>
          <w:b/>
          <w:bCs/>
        </w:rPr>
        <w:lastRenderedPageBreak/>
        <w:t>CHAPTER 5</w:t>
      </w:r>
    </w:p>
    <w:p w14:paraId="2CAE5B1C" w14:textId="77777777" w:rsidR="00653BF0" w:rsidRDefault="00000000" w:rsidP="002C5F8B">
      <w:pPr>
        <w:spacing w:after="240" w:line="360" w:lineRule="auto"/>
        <w:jc w:val="both"/>
      </w:pPr>
      <w:r>
        <w:rPr>
          <w:rFonts w:ascii="Times New Roman" w:hAnsi="Times New Roman"/>
          <w:b/>
          <w:bCs/>
          <w:sz w:val="28"/>
          <w:szCs w:val="28"/>
        </w:rPr>
        <w:t>METHODOLOGY AND MODEL DESIGN</w:t>
      </w:r>
    </w:p>
    <w:p w14:paraId="37EA0210" w14:textId="77777777" w:rsidR="00653BF0" w:rsidRDefault="00000000" w:rsidP="002C5F8B">
      <w:pPr>
        <w:pStyle w:val="Heading2"/>
        <w:spacing w:before="200" w:after="100" w:line="360" w:lineRule="auto"/>
        <w:jc w:val="both"/>
      </w:pPr>
      <w:r>
        <w:rPr>
          <w:rFonts w:ascii="Times New Roman" w:hAnsi="Times New Roman"/>
          <w:b/>
          <w:bCs/>
          <w:color w:val="000000"/>
        </w:rPr>
        <w:t>5.1  Overall Workflow</w:t>
      </w:r>
    </w:p>
    <w:tbl>
      <w:tblPr>
        <w:tblW w:w="8000" w:type="dxa"/>
        <w:jc w:val="center"/>
        <w:tblBorders>
          <w:top w:val="dashed" w:sz="6" w:space="0" w:color="8EAADB"/>
          <w:left w:val="dashed" w:sz="6" w:space="0" w:color="8EAADB"/>
          <w:bottom w:val="dashed" w:sz="6" w:space="0" w:color="8EAADB"/>
          <w:right w:val="dashed" w:sz="6" w:space="0" w:color="8EAADB"/>
        </w:tblBorders>
        <w:tblLayout w:type="fixed"/>
        <w:tblLook w:val="04A0" w:firstRow="1" w:lastRow="0" w:firstColumn="1" w:lastColumn="0" w:noHBand="0" w:noVBand="1"/>
      </w:tblPr>
      <w:tblGrid>
        <w:gridCol w:w="8000"/>
      </w:tblGrid>
      <w:tr w:rsidR="00653BF0" w14:paraId="573A3BA3" w14:textId="77777777">
        <w:trPr>
          <w:trHeight w:val="2000"/>
          <w:jc w:val="center"/>
        </w:trPr>
        <w:tc>
          <w:tcPr>
            <w:tcW w:w="8000" w:type="dxa"/>
            <w:vAlign w:val="center"/>
          </w:tcPr>
          <w:p w14:paraId="275DDED4" w14:textId="77777777" w:rsidR="008C39D5" w:rsidRDefault="00000000" w:rsidP="002C5F8B">
            <w:pPr>
              <w:spacing w:before="60" w:after="60"/>
              <w:jc w:val="both"/>
            </w:pPr>
            <w:r>
              <w:rPr>
                <w:noProof/>
              </w:rPr>
              <w:drawing>
                <wp:inline distT="0" distB="0" distL="0" distR="0" wp14:anchorId="1C949EAF" wp14:editId="0C986CAE">
                  <wp:extent cx="4754880" cy="271707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4754880" cy="2717074"/>
                          </a:xfrm>
                          <a:prstGeom prst="rect">
                            <a:avLst/>
                          </a:prstGeom>
                        </pic:spPr>
                      </pic:pic>
                    </a:graphicData>
                  </a:graphic>
                </wp:inline>
              </w:drawing>
            </w:r>
          </w:p>
        </w:tc>
      </w:tr>
    </w:tbl>
    <w:p w14:paraId="700EC723" w14:textId="77777777" w:rsidR="00653BF0" w:rsidRDefault="00000000" w:rsidP="002C5F8B">
      <w:pPr>
        <w:spacing w:before="60" w:after="120" w:line="312" w:lineRule="auto"/>
        <w:jc w:val="both"/>
      </w:pPr>
      <w:r>
        <w:rPr>
          <w:rFonts w:ascii="Times New Roman" w:hAnsi="Times New Roman"/>
          <w:b/>
          <w:color w:val="000000"/>
        </w:rPr>
        <w:t>Fig. 5.1: Proposed System Workflow</w:t>
      </w:r>
      <w:r>
        <w:rPr>
          <w:rFonts w:ascii="Times New Roman" w:hAnsi="Times New Roman"/>
          <w:b/>
          <w:color w:val="000000"/>
        </w:rPr>
        <w:br/>
      </w:r>
      <w:r>
        <w:rPr>
          <w:rFonts w:ascii="Times New Roman" w:hAnsi="Times New Roman"/>
          <w:i/>
          <w:color w:val="000000"/>
          <w:sz w:val="21"/>
        </w:rPr>
        <w:t>Observation: The system modularly decouples ingestion, canonical preprocessing, multi-model forward inference, temperature calibration, Grad-CAM generation, and telemetry rendering.</w:t>
      </w:r>
      <w:r>
        <w:rPr>
          <w:rFonts w:ascii="Times New Roman" w:hAnsi="Times New Roman"/>
          <w:i/>
          <w:color w:val="000000"/>
          <w:sz w:val="21"/>
        </w:rPr>
        <w:br/>
        <w:t>Interpretation: Decoupling post-hoc calibration and XAI modules allows confidence bounds and visual explanations to be generated without altering the underlying model weights or latency budget.</w:t>
      </w:r>
      <w:r>
        <w:rPr>
          <w:rFonts w:ascii="Times New Roman" w:hAnsi="Times New Roman"/>
          <w:i/>
          <w:color w:val="000000"/>
          <w:sz w:val="21"/>
        </w:rPr>
        <w:br/>
        <w:t>Engineering Implication: Enables real-time execution (&lt;10 ms latency) on standard commodity CPU hardware without requiring dedicated GPU server infrastructure.</w:t>
      </w:r>
    </w:p>
    <w:p w14:paraId="01FA6B47" w14:textId="77777777" w:rsidR="00653BF0" w:rsidRDefault="00000000" w:rsidP="002C5F8B">
      <w:pPr>
        <w:pStyle w:val="Heading2"/>
        <w:spacing w:before="200" w:after="100" w:line="360" w:lineRule="auto"/>
        <w:jc w:val="both"/>
      </w:pPr>
      <w:r>
        <w:rPr>
          <w:rFonts w:ascii="Times New Roman" w:hAnsi="Times New Roman"/>
          <w:b/>
          <w:bCs/>
          <w:color w:val="000000"/>
        </w:rPr>
        <w:t>5.2  Baseline Model</w:t>
      </w:r>
    </w:p>
    <w:p w14:paraId="7EF22315" w14:textId="77777777" w:rsidR="00653BF0" w:rsidRDefault="00000000" w:rsidP="002C5F8B">
      <w:pPr>
        <w:spacing w:before="40" w:after="120" w:line="360" w:lineRule="auto"/>
        <w:jc w:val="both"/>
      </w:pPr>
      <w:r>
        <w:rPr>
          <w:rFonts w:ascii="Times New Roman" w:hAnsi="Times New Roman"/>
          <w:color w:val="000000"/>
          <w:sz w:val="24"/>
        </w:rPr>
        <w:t>To establish rigorous performance baselines, two classical reference models were implemented: (1) Zero-Rule Dummy Classifier, which predicts the prior majority class regardless of input, establishing the empirical chance baseline of 11.35% accuracy; and (2) Multinomial Logistic Regression, a convex linear classifier using softmax regression with L2 weight regularization, which achieved 91.49% test accuracy. The 6.82% accuracy gap between linear logistic regression and our proposed convolutional network quantitatively demonstrates the necessity of non-linear spatial feature learning.</w:t>
      </w:r>
    </w:p>
    <w:p w14:paraId="2A38E7DA" w14:textId="77777777" w:rsidR="00653BF0" w:rsidRDefault="00000000" w:rsidP="002C5F8B">
      <w:pPr>
        <w:pStyle w:val="Heading2"/>
        <w:spacing w:before="200" w:after="100" w:line="360" w:lineRule="auto"/>
        <w:jc w:val="both"/>
      </w:pPr>
      <w:r>
        <w:rPr>
          <w:rFonts w:ascii="Times New Roman" w:hAnsi="Times New Roman"/>
          <w:b/>
          <w:bCs/>
          <w:color w:val="000000"/>
        </w:rPr>
        <w:t>5.3  Proposed Algorithm(s)</w:t>
      </w:r>
    </w:p>
    <w:p w14:paraId="64234D1E" w14:textId="77777777" w:rsidR="00653BF0" w:rsidRDefault="00000000" w:rsidP="002C5F8B">
      <w:pPr>
        <w:spacing w:before="40" w:after="120" w:line="360" w:lineRule="auto"/>
        <w:jc w:val="both"/>
      </w:pPr>
      <w:r>
        <w:rPr>
          <w:rFonts w:ascii="Times New Roman" w:hAnsi="Times New Roman"/>
          <w:color w:val="000000"/>
          <w:sz w:val="24"/>
        </w:rPr>
        <w:t xml:space="preserve">DigitVision AI comprehensively benchmarks seven distinct learning paradigms across classical and deep learning methodologies: Zero-Rule Baseline (11.35%), Multinomial Logistic Regression </w:t>
      </w:r>
      <w:r>
        <w:rPr>
          <w:rFonts w:ascii="Times New Roman" w:hAnsi="Times New Roman"/>
          <w:color w:val="000000"/>
          <w:sz w:val="24"/>
        </w:rPr>
        <w:lastRenderedPageBreak/>
        <w:t>(91.49%), Random Forest with 100 bagging trees (95.48%), Deep MLP with two dense hidden layers (95.91%), Support Vector Classifier with Radial Basis Function kernel (96.11%), Classic LeNet-5 CNN (96.25%), and the proposed DigitVision DeepConvNet (98.31%). This structured comparison demonstrates how predictive power scales from flat linear models up to deep hierarchical convolutional representations.</w:t>
      </w:r>
    </w:p>
    <w:p w14:paraId="39525735" w14:textId="77777777" w:rsidR="00653BF0" w:rsidRDefault="00000000" w:rsidP="002C5F8B">
      <w:pPr>
        <w:keepNext/>
        <w:spacing w:before="60" w:after="120" w:line="276" w:lineRule="auto"/>
        <w:jc w:val="both"/>
      </w:pPr>
      <w:r>
        <w:rPr>
          <w:rFonts w:ascii="Times New Roman" w:hAnsi="Times New Roman"/>
          <w:b/>
          <w:bCs/>
        </w:rPr>
        <w:t>Table 5.1: Algorithm Summary</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2300"/>
        <w:gridCol w:w="2600"/>
        <w:gridCol w:w="2600"/>
        <w:gridCol w:w="2500"/>
      </w:tblGrid>
      <w:tr w:rsidR="00653BF0" w14:paraId="13378127" w14:textId="77777777">
        <w:trPr>
          <w:cantSplit/>
          <w:tblHeader/>
          <w:jc w:val="center"/>
        </w:trPr>
        <w:tc>
          <w:tcPr>
            <w:tcW w:w="2300" w:type="dxa"/>
            <w:shd w:val="clear" w:color="auto" w:fill="DEEAF6"/>
            <w:vAlign w:val="center"/>
          </w:tcPr>
          <w:p w14:paraId="26E867E5" w14:textId="77777777" w:rsidR="00653BF0" w:rsidRDefault="00000000" w:rsidP="002C5F8B">
            <w:pPr>
              <w:keepNext/>
              <w:spacing w:after="40" w:line="264" w:lineRule="auto"/>
              <w:jc w:val="both"/>
            </w:pPr>
            <w:r>
              <w:rPr>
                <w:rFonts w:ascii="Times New Roman" w:hAnsi="Times New Roman"/>
                <w:b/>
                <w:bCs/>
                <w:sz w:val="19"/>
                <w:szCs w:val="19"/>
              </w:rPr>
              <w:t>Algorithm</w:t>
            </w:r>
          </w:p>
        </w:tc>
        <w:tc>
          <w:tcPr>
            <w:tcW w:w="2600" w:type="dxa"/>
            <w:shd w:val="clear" w:color="auto" w:fill="DEEAF6"/>
            <w:vAlign w:val="center"/>
          </w:tcPr>
          <w:p w14:paraId="3CE6754A" w14:textId="77777777" w:rsidR="00653BF0" w:rsidRDefault="00000000" w:rsidP="002C5F8B">
            <w:pPr>
              <w:keepNext/>
              <w:spacing w:after="40" w:line="264" w:lineRule="auto"/>
              <w:jc w:val="both"/>
            </w:pPr>
            <w:r>
              <w:rPr>
                <w:rFonts w:ascii="Times New Roman" w:hAnsi="Times New Roman"/>
                <w:b/>
                <w:bCs/>
                <w:sz w:val="19"/>
                <w:szCs w:val="19"/>
              </w:rPr>
              <w:t>Loss / Objective Function</w:t>
            </w:r>
          </w:p>
        </w:tc>
        <w:tc>
          <w:tcPr>
            <w:tcW w:w="2600" w:type="dxa"/>
            <w:shd w:val="clear" w:color="auto" w:fill="DEEAF6"/>
            <w:vAlign w:val="center"/>
          </w:tcPr>
          <w:p w14:paraId="702E5B17" w14:textId="77777777" w:rsidR="00653BF0" w:rsidRDefault="00000000" w:rsidP="002C5F8B">
            <w:pPr>
              <w:keepNext/>
              <w:spacing w:after="40" w:line="264" w:lineRule="auto"/>
              <w:jc w:val="both"/>
            </w:pPr>
            <w:r>
              <w:rPr>
                <w:rFonts w:ascii="Times New Roman" w:hAnsi="Times New Roman"/>
                <w:b/>
                <w:bCs/>
                <w:sz w:val="19"/>
                <w:szCs w:val="19"/>
              </w:rPr>
              <w:t>Optimiser / Learning Method</w:t>
            </w:r>
          </w:p>
        </w:tc>
        <w:tc>
          <w:tcPr>
            <w:tcW w:w="2500" w:type="dxa"/>
            <w:shd w:val="clear" w:color="auto" w:fill="DEEAF6"/>
            <w:vAlign w:val="center"/>
          </w:tcPr>
          <w:p w14:paraId="3D697EF0" w14:textId="77777777" w:rsidR="00653BF0" w:rsidRDefault="00000000" w:rsidP="002C5F8B">
            <w:pPr>
              <w:keepNext/>
              <w:spacing w:after="40" w:line="264" w:lineRule="auto"/>
              <w:jc w:val="both"/>
            </w:pPr>
            <w:r>
              <w:rPr>
                <w:rFonts w:ascii="Times New Roman" w:hAnsi="Times New Roman"/>
                <w:b/>
                <w:bCs/>
                <w:sz w:val="19"/>
                <w:szCs w:val="19"/>
              </w:rPr>
              <w:t>Reason for Selection</w:t>
            </w:r>
          </w:p>
        </w:tc>
      </w:tr>
      <w:tr w:rsidR="00653BF0" w14:paraId="53D999CE" w14:textId="77777777">
        <w:trPr>
          <w:cantSplit/>
          <w:trHeight w:val="560"/>
          <w:jc w:val="center"/>
        </w:trPr>
        <w:tc>
          <w:tcPr>
            <w:tcW w:w="2300" w:type="dxa"/>
            <w:vAlign w:val="center"/>
          </w:tcPr>
          <w:p w14:paraId="53625EFA" w14:textId="77777777" w:rsidR="008C39D5" w:rsidRDefault="00000000" w:rsidP="002C5F8B">
            <w:pPr>
              <w:spacing w:before="40" w:after="40"/>
              <w:jc w:val="both"/>
            </w:pPr>
            <w:r>
              <w:rPr>
                <w:rFonts w:ascii="Times New Roman" w:hAnsi="Times New Roman"/>
                <w:b/>
                <w:color w:val="000000"/>
                <w:sz w:val="20"/>
              </w:rPr>
              <w:t>Zero-Rule Dummy</w:t>
            </w:r>
          </w:p>
        </w:tc>
        <w:tc>
          <w:tcPr>
            <w:tcW w:w="2600" w:type="dxa"/>
            <w:vAlign w:val="center"/>
          </w:tcPr>
          <w:p w14:paraId="7FE2844B" w14:textId="77777777" w:rsidR="008C39D5" w:rsidRDefault="00000000" w:rsidP="002C5F8B">
            <w:pPr>
              <w:spacing w:before="40" w:after="40"/>
              <w:jc w:val="both"/>
            </w:pPr>
            <w:r>
              <w:rPr>
                <w:rFonts w:ascii="Times New Roman" w:hAnsi="Times New Roman"/>
                <w:color w:val="000000"/>
                <w:sz w:val="20"/>
              </w:rPr>
              <w:t>Non-Parametric Baseline</w:t>
            </w:r>
          </w:p>
        </w:tc>
        <w:tc>
          <w:tcPr>
            <w:tcW w:w="2600" w:type="dxa"/>
            <w:vAlign w:val="center"/>
          </w:tcPr>
          <w:p w14:paraId="2FFA2B88" w14:textId="77777777" w:rsidR="008C39D5" w:rsidRDefault="00000000" w:rsidP="002C5F8B">
            <w:pPr>
              <w:spacing w:before="40" w:after="40"/>
              <w:jc w:val="both"/>
            </w:pPr>
            <w:r>
              <w:rPr>
                <w:rFonts w:ascii="Times New Roman" w:hAnsi="Times New Roman"/>
                <w:color w:val="000000"/>
                <w:sz w:val="20"/>
              </w:rPr>
              <w:t>Predicts empirical majority prior class across all inputs.</w:t>
            </w:r>
          </w:p>
        </w:tc>
        <w:tc>
          <w:tcPr>
            <w:tcW w:w="2500" w:type="dxa"/>
            <w:vAlign w:val="center"/>
          </w:tcPr>
          <w:p w14:paraId="2B64C4AB" w14:textId="77777777" w:rsidR="008C39D5" w:rsidRDefault="00000000" w:rsidP="002C5F8B">
            <w:pPr>
              <w:spacing w:before="40" w:after="40"/>
              <w:jc w:val="both"/>
            </w:pPr>
            <w:r>
              <w:rPr>
                <w:rFonts w:ascii="Times New Roman" w:hAnsi="Times New Roman"/>
                <w:color w:val="000000"/>
                <w:sz w:val="20"/>
              </w:rPr>
              <w:t>Establishes chance baseline (11.35%).</w:t>
            </w:r>
          </w:p>
        </w:tc>
      </w:tr>
      <w:tr w:rsidR="00653BF0" w14:paraId="79625C10" w14:textId="77777777">
        <w:trPr>
          <w:cantSplit/>
          <w:trHeight w:val="560"/>
          <w:jc w:val="center"/>
        </w:trPr>
        <w:tc>
          <w:tcPr>
            <w:tcW w:w="2300" w:type="dxa"/>
            <w:vAlign w:val="center"/>
          </w:tcPr>
          <w:p w14:paraId="5DEE4AD4" w14:textId="77777777" w:rsidR="008C39D5" w:rsidRDefault="00000000" w:rsidP="002C5F8B">
            <w:pPr>
              <w:spacing w:before="40" w:after="40"/>
              <w:jc w:val="both"/>
            </w:pPr>
            <w:r>
              <w:rPr>
                <w:rFonts w:ascii="Times New Roman" w:hAnsi="Times New Roman"/>
                <w:b/>
                <w:color w:val="000000"/>
                <w:sz w:val="20"/>
              </w:rPr>
              <w:t>Logistic Regression</w:t>
            </w:r>
          </w:p>
        </w:tc>
        <w:tc>
          <w:tcPr>
            <w:tcW w:w="2600" w:type="dxa"/>
            <w:vAlign w:val="center"/>
          </w:tcPr>
          <w:p w14:paraId="19B97C70" w14:textId="77777777" w:rsidR="008C39D5" w:rsidRDefault="00000000" w:rsidP="002C5F8B">
            <w:pPr>
              <w:spacing w:before="40" w:after="40"/>
              <w:jc w:val="both"/>
            </w:pPr>
            <w:r>
              <w:rPr>
                <w:rFonts w:ascii="Times New Roman" w:hAnsi="Times New Roman"/>
                <w:color w:val="000000"/>
                <w:sz w:val="20"/>
              </w:rPr>
              <w:t>Linear Model (Convex)</w:t>
            </w:r>
          </w:p>
        </w:tc>
        <w:tc>
          <w:tcPr>
            <w:tcW w:w="2600" w:type="dxa"/>
            <w:vAlign w:val="center"/>
          </w:tcPr>
          <w:p w14:paraId="7BE78ADB" w14:textId="77777777" w:rsidR="008C39D5" w:rsidRDefault="00000000" w:rsidP="002C5F8B">
            <w:pPr>
              <w:spacing w:before="40" w:after="40"/>
              <w:jc w:val="both"/>
            </w:pPr>
            <w:r>
              <w:rPr>
                <w:rFonts w:ascii="Times New Roman" w:hAnsi="Times New Roman"/>
                <w:color w:val="000000"/>
                <w:sz w:val="20"/>
              </w:rPr>
              <w:t>Multinomial softmax regression with L2 regularization penalty.</w:t>
            </w:r>
          </w:p>
        </w:tc>
        <w:tc>
          <w:tcPr>
            <w:tcW w:w="2500" w:type="dxa"/>
            <w:vAlign w:val="center"/>
          </w:tcPr>
          <w:p w14:paraId="7CC70045" w14:textId="77777777" w:rsidR="008C39D5" w:rsidRDefault="00000000" w:rsidP="002C5F8B">
            <w:pPr>
              <w:spacing w:before="40" w:after="40"/>
              <w:jc w:val="both"/>
            </w:pPr>
            <w:r>
              <w:rPr>
                <w:rFonts w:ascii="Times New Roman" w:hAnsi="Times New Roman"/>
                <w:color w:val="000000"/>
                <w:sz w:val="20"/>
              </w:rPr>
              <w:t>Fast convex baseline (91.49%).</w:t>
            </w:r>
          </w:p>
        </w:tc>
      </w:tr>
      <w:tr w:rsidR="00653BF0" w14:paraId="6EE14D8A" w14:textId="77777777">
        <w:trPr>
          <w:cantSplit/>
          <w:trHeight w:val="560"/>
          <w:jc w:val="center"/>
        </w:trPr>
        <w:tc>
          <w:tcPr>
            <w:tcW w:w="2300" w:type="dxa"/>
            <w:vAlign w:val="center"/>
          </w:tcPr>
          <w:p w14:paraId="4D72BB89" w14:textId="77777777" w:rsidR="008C39D5" w:rsidRDefault="00000000" w:rsidP="002C5F8B">
            <w:pPr>
              <w:spacing w:before="40" w:after="40"/>
              <w:jc w:val="both"/>
            </w:pPr>
            <w:r>
              <w:rPr>
                <w:rFonts w:ascii="Times New Roman" w:hAnsi="Times New Roman"/>
                <w:b/>
                <w:color w:val="000000"/>
                <w:sz w:val="20"/>
              </w:rPr>
              <w:t>Random Forest</w:t>
            </w:r>
          </w:p>
        </w:tc>
        <w:tc>
          <w:tcPr>
            <w:tcW w:w="2600" w:type="dxa"/>
            <w:vAlign w:val="center"/>
          </w:tcPr>
          <w:p w14:paraId="45915BFF" w14:textId="77777777" w:rsidR="008C39D5" w:rsidRDefault="00000000" w:rsidP="002C5F8B">
            <w:pPr>
              <w:spacing w:before="40" w:after="40"/>
              <w:jc w:val="both"/>
            </w:pPr>
            <w:r>
              <w:rPr>
                <w:rFonts w:ascii="Times New Roman" w:hAnsi="Times New Roman"/>
                <w:color w:val="000000"/>
                <w:sz w:val="20"/>
              </w:rPr>
              <w:t>Ensemble Bagging</w:t>
            </w:r>
          </w:p>
        </w:tc>
        <w:tc>
          <w:tcPr>
            <w:tcW w:w="2600" w:type="dxa"/>
            <w:vAlign w:val="center"/>
          </w:tcPr>
          <w:p w14:paraId="74832EAF" w14:textId="77777777" w:rsidR="008C39D5" w:rsidRDefault="00000000" w:rsidP="002C5F8B">
            <w:pPr>
              <w:spacing w:before="40" w:after="40"/>
              <w:jc w:val="both"/>
            </w:pPr>
            <w:r>
              <w:rPr>
                <w:rFonts w:ascii="Times New Roman" w:hAnsi="Times New Roman"/>
                <w:color w:val="000000"/>
                <w:sz w:val="20"/>
              </w:rPr>
              <w:t>100 randomized decision trees with Gini impurity feature splits.</w:t>
            </w:r>
          </w:p>
        </w:tc>
        <w:tc>
          <w:tcPr>
            <w:tcW w:w="2500" w:type="dxa"/>
            <w:vAlign w:val="center"/>
          </w:tcPr>
          <w:p w14:paraId="67A2E2BD" w14:textId="77777777" w:rsidR="008C39D5" w:rsidRDefault="00000000" w:rsidP="002C5F8B">
            <w:pPr>
              <w:spacing w:before="40" w:after="40"/>
              <w:jc w:val="both"/>
            </w:pPr>
            <w:r>
              <w:rPr>
                <w:rFonts w:ascii="Times New Roman" w:hAnsi="Times New Roman"/>
                <w:color w:val="000000"/>
                <w:sz w:val="20"/>
              </w:rPr>
              <w:t>Non-linear ensemble baseline (95.48%).</w:t>
            </w:r>
          </w:p>
        </w:tc>
      </w:tr>
    </w:tbl>
    <w:p w14:paraId="5468A204" w14:textId="77777777" w:rsidR="00653BF0" w:rsidRDefault="00653BF0" w:rsidP="002C5F8B">
      <w:pPr>
        <w:spacing w:before="40" w:after="120" w:line="360" w:lineRule="auto"/>
        <w:jc w:val="both"/>
      </w:pPr>
      <w:r>
        <w:rPr>
          <w:rFonts w:ascii="Times New Roman" w:hAnsi="Times New Roman"/>
          <w:color w:val="000000"/>
          <w:sz w:val="24"/>
        </w:rPr>
        <w:t>Each architecture was trained under consistent experimental protocols to ensure scientific comparability, with performance logged across accuracy, precision, recall, F1, and latency.</w:t>
      </w:r>
    </w:p>
    <w:p w14:paraId="4D1C4918" w14:textId="77777777" w:rsidR="00653BF0" w:rsidRDefault="00000000" w:rsidP="002C5F8B">
      <w:pPr>
        <w:pStyle w:val="Heading2"/>
        <w:spacing w:before="200" w:after="100" w:line="360" w:lineRule="auto"/>
        <w:jc w:val="both"/>
      </w:pPr>
      <w:r>
        <w:rPr>
          <w:rFonts w:ascii="Times New Roman" w:hAnsi="Times New Roman"/>
          <w:b/>
          <w:bCs/>
          <w:color w:val="000000"/>
        </w:rPr>
        <w:t>5.4  Algorithm Steps / Pseudocode</w:t>
      </w:r>
    </w:p>
    <w:p w14:paraId="512D0F29" w14:textId="77777777" w:rsidR="00653BF0" w:rsidRDefault="00000000" w:rsidP="002C5F8B">
      <w:pPr>
        <w:spacing w:before="40" w:after="120" w:line="360" w:lineRule="auto"/>
        <w:jc w:val="both"/>
      </w:pPr>
      <w:r>
        <w:rPr>
          <w:rFonts w:ascii="Times New Roman" w:hAnsi="Times New Roman"/>
          <w:color w:val="000000"/>
          <w:sz w:val="24"/>
        </w:rPr>
        <w:t>Step 1: Ingest input buffer; apply canonical preprocessing: grayscale conversion, Otsu adaptive binarization, bounding box crop, 20×20 scale, and center-of-mass centering on 28×28 canvas.</w:t>
      </w:r>
    </w:p>
    <w:p w14:paraId="48AB71E2" w14:textId="77777777" w:rsidR="00653BF0" w:rsidRDefault="00000000" w:rsidP="002C5F8B">
      <w:pPr>
        <w:spacing w:before="40" w:after="120" w:line="360" w:lineRule="auto"/>
        <w:jc w:val="both"/>
      </w:pPr>
      <w:r>
        <w:rPr>
          <w:rFonts w:ascii="Times New Roman" w:hAnsi="Times New Roman"/>
          <w:color w:val="000000"/>
          <w:sz w:val="24"/>
        </w:rPr>
        <w:t>Step 2: Audit input quality: verify foreground ratio ∈ [0.05, 0.35] and stroke thickness ∈ [1.5, 4.5] px. If rejected, abort and return REJECTED_INPUT_QUALITY.</w:t>
      </w:r>
    </w:p>
    <w:p w14:paraId="743CCAB5" w14:textId="77777777" w:rsidR="00653BF0" w:rsidRDefault="00000000" w:rsidP="002C5F8B">
      <w:pPr>
        <w:spacing w:before="40" w:after="120" w:line="360" w:lineRule="auto"/>
        <w:jc w:val="both"/>
      </w:pPr>
      <w:r>
        <w:rPr>
          <w:rFonts w:ascii="Times New Roman" w:hAnsi="Times New Roman"/>
          <w:color w:val="000000"/>
          <w:sz w:val="24"/>
        </w:rPr>
        <w:t>Step 3: Forward pass through DigitVision DeepConvNet to extract logits z = f_θ(X); compute calibrated probabilities p_i = exp(z_i / T) / [ Σ_j exp(z_j / T) ] using T = 0.9170.</w:t>
      </w:r>
    </w:p>
    <w:p w14:paraId="5B397943" w14:textId="77777777" w:rsidR="00653BF0" w:rsidRDefault="00000000" w:rsidP="002C5F8B">
      <w:pPr>
        <w:spacing w:before="40" w:after="120" w:line="360" w:lineRule="auto"/>
        <w:jc w:val="both"/>
      </w:pPr>
      <w:r>
        <w:rPr>
          <w:rFonts w:ascii="Times New Roman" w:hAnsi="Times New Roman"/>
          <w:color w:val="000000"/>
          <w:sz w:val="24"/>
        </w:rPr>
        <w:t>Step 4: Determine predicted class y_hat = argmax_i p_i and evaluate Shannon entropy H = - Σ p_i log(p_i) to detect ambiguous samples.</w:t>
      </w:r>
    </w:p>
    <w:p w14:paraId="46EDF4C1" w14:textId="77777777" w:rsidR="00653BF0" w:rsidRDefault="00000000" w:rsidP="002C5F8B">
      <w:pPr>
        <w:spacing w:before="40" w:after="120" w:line="360" w:lineRule="auto"/>
        <w:jc w:val="both"/>
      </w:pPr>
      <w:r>
        <w:rPr>
          <w:rFonts w:ascii="Times New Roman" w:hAnsi="Times New Roman"/>
          <w:color w:val="000000"/>
          <w:sz w:val="24"/>
        </w:rPr>
        <w:t>Step 5: Compute Grad-CAM spatial heatmap by backpropagating target class score to layer 'conv_cam'; stream JSON payload to Mission Control dashboard.</w:t>
      </w:r>
    </w:p>
    <w:p w14:paraId="31D35BCB" w14:textId="77777777" w:rsidR="00653BF0" w:rsidRDefault="00000000" w:rsidP="002C5F8B">
      <w:pPr>
        <w:pStyle w:val="Heading2"/>
        <w:spacing w:before="200" w:after="100" w:line="360" w:lineRule="auto"/>
        <w:jc w:val="both"/>
      </w:pPr>
      <w:r>
        <w:rPr>
          <w:rFonts w:ascii="Times New Roman" w:hAnsi="Times New Roman"/>
          <w:b/>
          <w:bCs/>
          <w:color w:val="000000"/>
        </w:rPr>
        <w:t>5.5  Model Architecture (for neural networks)</w:t>
      </w:r>
    </w:p>
    <w:p w14:paraId="14753FC2" w14:textId="77777777" w:rsidR="00653BF0" w:rsidRDefault="00000000" w:rsidP="002C5F8B">
      <w:pPr>
        <w:keepNext/>
        <w:spacing w:before="60" w:after="120" w:line="276" w:lineRule="auto"/>
        <w:jc w:val="both"/>
      </w:pPr>
      <w:r>
        <w:rPr>
          <w:rFonts w:ascii="Times New Roman" w:hAnsi="Times New Roman"/>
          <w:b/>
          <w:bCs/>
        </w:rPr>
        <w:t>Table 5.2: Network Architecture</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000"/>
        <w:gridCol w:w="2400"/>
        <w:gridCol w:w="2400"/>
        <w:gridCol w:w="2000"/>
        <w:gridCol w:w="2200"/>
      </w:tblGrid>
      <w:tr w:rsidR="00653BF0" w14:paraId="54B3D028" w14:textId="77777777">
        <w:trPr>
          <w:cantSplit/>
          <w:tblHeader/>
          <w:jc w:val="center"/>
        </w:trPr>
        <w:tc>
          <w:tcPr>
            <w:tcW w:w="1000" w:type="dxa"/>
            <w:shd w:val="clear" w:color="auto" w:fill="DEEAF6"/>
            <w:vAlign w:val="center"/>
          </w:tcPr>
          <w:p w14:paraId="711BB41D" w14:textId="77777777" w:rsidR="00653BF0" w:rsidRDefault="00000000" w:rsidP="002C5F8B">
            <w:pPr>
              <w:keepNext/>
              <w:spacing w:after="40" w:line="264" w:lineRule="auto"/>
              <w:jc w:val="both"/>
            </w:pPr>
            <w:r>
              <w:rPr>
                <w:rFonts w:ascii="Times New Roman" w:hAnsi="Times New Roman"/>
                <w:b/>
                <w:bCs/>
                <w:sz w:val="19"/>
                <w:szCs w:val="19"/>
              </w:rPr>
              <w:t>Layer</w:t>
            </w:r>
          </w:p>
        </w:tc>
        <w:tc>
          <w:tcPr>
            <w:tcW w:w="2400" w:type="dxa"/>
            <w:shd w:val="clear" w:color="auto" w:fill="DEEAF6"/>
            <w:vAlign w:val="center"/>
          </w:tcPr>
          <w:p w14:paraId="4ED9B70B" w14:textId="77777777" w:rsidR="00653BF0" w:rsidRDefault="00000000" w:rsidP="002C5F8B">
            <w:pPr>
              <w:keepNext/>
              <w:spacing w:after="40" w:line="264" w:lineRule="auto"/>
              <w:jc w:val="both"/>
            </w:pPr>
            <w:r>
              <w:rPr>
                <w:rFonts w:ascii="Times New Roman" w:hAnsi="Times New Roman"/>
                <w:b/>
                <w:bCs/>
                <w:sz w:val="19"/>
                <w:szCs w:val="19"/>
              </w:rPr>
              <w:t>Type</w:t>
            </w:r>
          </w:p>
        </w:tc>
        <w:tc>
          <w:tcPr>
            <w:tcW w:w="2400" w:type="dxa"/>
            <w:shd w:val="clear" w:color="auto" w:fill="DEEAF6"/>
            <w:vAlign w:val="center"/>
          </w:tcPr>
          <w:p w14:paraId="114FFA3D" w14:textId="77777777" w:rsidR="00653BF0" w:rsidRDefault="00000000" w:rsidP="002C5F8B">
            <w:pPr>
              <w:keepNext/>
              <w:spacing w:after="40" w:line="264" w:lineRule="auto"/>
              <w:jc w:val="both"/>
            </w:pPr>
            <w:r>
              <w:rPr>
                <w:rFonts w:ascii="Times New Roman" w:hAnsi="Times New Roman"/>
                <w:b/>
                <w:bCs/>
                <w:sz w:val="19"/>
                <w:szCs w:val="19"/>
              </w:rPr>
              <w:t>Output Shape</w:t>
            </w:r>
          </w:p>
        </w:tc>
        <w:tc>
          <w:tcPr>
            <w:tcW w:w="2000" w:type="dxa"/>
            <w:shd w:val="clear" w:color="auto" w:fill="DEEAF6"/>
            <w:vAlign w:val="center"/>
          </w:tcPr>
          <w:p w14:paraId="443FB673" w14:textId="77777777" w:rsidR="00653BF0" w:rsidRDefault="00000000" w:rsidP="002C5F8B">
            <w:pPr>
              <w:keepNext/>
              <w:spacing w:after="40" w:line="264" w:lineRule="auto"/>
              <w:jc w:val="both"/>
            </w:pPr>
            <w:r>
              <w:rPr>
                <w:rFonts w:ascii="Times New Roman" w:hAnsi="Times New Roman"/>
                <w:b/>
                <w:bCs/>
                <w:sz w:val="19"/>
                <w:szCs w:val="19"/>
              </w:rPr>
              <w:t>Activation</w:t>
            </w:r>
          </w:p>
        </w:tc>
        <w:tc>
          <w:tcPr>
            <w:tcW w:w="2200" w:type="dxa"/>
            <w:shd w:val="clear" w:color="auto" w:fill="DEEAF6"/>
            <w:vAlign w:val="center"/>
          </w:tcPr>
          <w:p w14:paraId="5B472DC5" w14:textId="77777777" w:rsidR="00653BF0" w:rsidRDefault="00000000" w:rsidP="002C5F8B">
            <w:pPr>
              <w:keepNext/>
              <w:spacing w:after="40" w:line="264" w:lineRule="auto"/>
              <w:jc w:val="both"/>
            </w:pPr>
            <w:r>
              <w:rPr>
                <w:rFonts w:ascii="Times New Roman" w:hAnsi="Times New Roman"/>
                <w:b/>
                <w:bCs/>
                <w:sz w:val="19"/>
                <w:szCs w:val="19"/>
              </w:rPr>
              <w:t>No. of Parameters</w:t>
            </w:r>
          </w:p>
        </w:tc>
      </w:tr>
      <w:tr w:rsidR="00653BF0" w14:paraId="0DEE7B5E" w14:textId="77777777">
        <w:trPr>
          <w:cantSplit/>
          <w:trHeight w:val="380"/>
          <w:jc w:val="center"/>
        </w:trPr>
        <w:tc>
          <w:tcPr>
            <w:tcW w:w="1000" w:type="dxa"/>
            <w:vAlign w:val="center"/>
          </w:tcPr>
          <w:p w14:paraId="11457676" w14:textId="77777777" w:rsidR="008C39D5" w:rsidRDefault="00000000" w:rsidP="002C5F8B">
            <w:pPr>
              <w:spacing w:before="40" w:after="40"/>
              <w:jc w:val="both"/>
            </w:pPr>
            <w:r>
              <w:rPr>
                <w:rFonts w:ascii="Times New Roman" w:hAnsi="Times New Roman"/>
                <w:b/>
                <w:color w:val="000000"/>
                <w:sz w:val="20"/>
              </w:rPr>
              <w:t>InputLayer</w:t>
            </w:r>
          </w:p>
        </w:tc>
        <w:tc>
          <w:tcPr>
            <w:tcW w:w="2400" w:type="dxa"/>
            <w:vAlign w:val="center"/>
          </w:tcPr>
          <w:p w14:paraId="30DE3DDF" w14:textId="77777777" w:rsidR="008C39D5" w:rsidRDefault="00000000" w:rsidP="002C5F8B">
            <w:pPr>
              <w:spacing w:before="40" w:after="40"/>
              <w:jc w:val="both"/>
            </w:pPr>
            <w:r>
              <w:rPr>
                <w:rFonts w:ascii="Times New Roman" w:hAnsi="Times New Roman"/>
                <w:color w:val="000000"/>
                <w:sz w:val="20"/>
              </w:rPr>
              <w:t>(None, 28, 28, 1)</w:t>
            </w:r>
          </w:p>
        </w:tc>
        <w:tc>
          <w:tcPr>
            <w:tcW w:w="2400" w:type="dxa"/>
            <w:vAlign w:val="center"/>
          </w:tcPr>
          <w:p w14:paraId="58F865E8" w14:textId="77777777" w:rsidR="008C39D5" w:rsidRDefault="00000000" w:rsidP="002C5F8B">
            <w:pPr>
              <w:spacing w:before="40" w:after="40"/>
              <w:jc w:val="both"/>
            </w:pPr>
            <w:r>
              <w:rPr>
                <w:rFonts w:ascii="Times New Roman" w:hAnsi="Times New Roman"/>
                <w:color w:val="000000"/>
                <w:sz w:val="20"/>
              </w:rPr>
              <w:t>0</w:t>
            </w:r>
          </w:p>
        </w:tc>
        <w:tc>
          <w:tcPr>
            <w:tcW w:w="2000" w:type="dxa"/>
            <w:vAlign w:val="center"/>
          </w:tcPr>
          <w:p w14:paraId="4C6A6393" w14:textId="77777777" w:rsidR="008C39D5" w:rsidRDefault="00000000" w:rsidP="002C5F8B">
            <w:pPr>
              <w:spacing w:before="40" w:after="40"/>
              <w:jc w:val="both"/>
            </w:pPr>
            <w:r>
              <w:rPr>
                <w:rFonts w:ascii="Times New Roman" w:hAnsi="Times New Roman"/>
                <w:color w:val="000000"/>
                <w:sz w:val="20"/>
              </w:rPr>
              <w:t>None</w:t>
            </w:r>
          </w:p>
        </w:tc>
        <w:tc>
          <w:tcPr>
            <w:tcW w:w="2200" w:type="dxa"/>
            <w:vAlign w:val="center"/>
          </w:tcPr>
          <w:p w14:paraId="287AE6A1" w14:textId="77777777" w:rsidR="008C39D5" w:rsidRDefault="00000000" w:rsidP="002C5F8B">
            <w:pPr>
              <w:spacing w:before="40" w:after="40"/>
              <w:jc w:val="both"/>
            </w:pPr>
            <w:r>
              <w:rPr>
                <w:rFonts w:ascii="Times New Roman" w:hAnsi="Times New Roman"/>
                <w:color w:val="000000"/>
                <w:sz w:val="20"/>
              </w:rPr>
              <w:t>Input single-channel normalized image</w:t>
            </w:r>
          </w:p>
        </w:tc>
      </w:tr>
      <w:tr w:rsidR="00653BF0" w14:paraId="6D80BDBA" w14:textId="77777777">
        <w:trPr>
          <w:cantSplit/>
          <w:trHeight w:val="380"/>
          <w:jc w:val="center"/>
        </w:trPr>
        <w:tc>
          <w:tcPr>
            <w:tcW w:w="1000" w:type="dxa"/>
            <w:vAlign w:val="center"/>
          </w:tcPr>
          <w:p w14:paraId="10FF8690" w14:textId="77777777" w:rsidR="008C39D5" w:rsidRDefault="00000000" w:rsidP="002C5F8B">
            <w:pPr>
              <w:spacing w:before="40" w:after="40"/>
              <w:jc w:val="both"/>
            </w:pPr>
            <w:r>
              <w:rPr>
                <w:rFonts w:ascii="Times New Roman" w:hAnsi="Times New Roman"/>
                <w:b/>
                <w:color w:val="000000"/>
                <w:sz w:val="20"/>
              </w:rPr>
              <w:lastRenderedPageBreak/>
              <w:t>Conv2D_1 + BN</w:t>
            </w:r>
          </w:p>
        </w:tc>
        <w:tc>
          <w:tcPr>
            <w:tcW w:w="2400" w:type="dxa"/>
            <w:vAlign w:val="center"/>
          </w:tcPr>
          <w:p w14:paraId="35DA0BBE" w14:textId="77777777" w:rsidR="008C39D5" w:rsidRDefault="00000000" w:rsidP="002C5F8B">
            <w:pPr>
              <w:spacing w:before="40" w:after="40"/>
              <w:jc w:val="both"/>
            </w:pPr>
            <w:r>
              <w:rPr>
                <w:rFonts w:ascii="Times New Roman" w:hAnsi="Times New Roman"/>
                <w:color w:val="000000"/>
                <w:sz w:val="20"/>
              </w:rPr>
              <w:t>(None, 26, 26, 32)</w:t>
            </w:r>
          </w:p>
        </w:tc>
        <w:tc>
          <w:tcPr>
            <w:tcW w:w="2400" w:type="dxa"/>
            <w:vAlign w:val="center"/>
          </w:tcPr>
          <w:p w14:paraId="0901522A" w14:textId="77777777" w:rsidR="008C39D5" w:rsidRDefault="00000000" w:rsidP="002C5F8B">
            <w:pPr>
              <w:spacing w:before="40" w:after="40"/>
              <w:jc w:val="both"/>
            </w:pPr>
            <w:r>
              <w:rPr>
                <w:rFonts w:ascii="Times New Roman" w:hAnsi="Times New Roman"/>
                <w:color w:val="000000"/>
                <w:sz w:val="20"/>
              </w:rPr>
              <w:t>448</w:t>
            </w:r>
          </w:p>
        </w:tc>
        <w:tc>
          <w:tcPr>
            <w:tcW w:w="2000" w:type="dxa"/>
            <w:vAlign w:val="center"/>
          </w:tcPr>
          <w:p w14:paraId="12B9DC71" w14:textId="77777777" w:rsidR="008C39D5" w:rsidRDefault="00000000" w:rsidP="002C5F8B">
            <w:pPr>
              <w:spacing w:before="40" w:after="40"/>
              <w:jc w:val="both"/>
            </w:pPr>
            <w:r>
              <w:rPr>
                <w:rFonts w:ascii="Times New Roman" w:hAnsi="Times New Roman"/>
                <w:color w:val="000000"/>
                <w:sz w:val="20"/>
              </w:rPr>
              <w:t>ReLU</w:t>
            </w:r>
          </w:p>
        </w:tc>
        <w:tc>
          <w:tcPr>
            <w:tcW w:w="2200" w:type="dxa"/>
            <w:vAlign w:val="center"/>
          </w:tcPr>
          <w:p w14:paraId="7F4AA3F4" w14:textId="77777777" w:rsidR="008C39D5" w:rsidRDefault="00000000" w:rsidP="002C5F8B">
            <w:pPr>
              <w:spacing w:before="40" w:after="40"/>
              <w:jc w:val="both"/>
            </w:pPr>
            <w:r>
              <w:rPr>
                <w:rFonts w:ascii="Times New Roman" w:hAnsi="Times New Roman"/>
                <w:color w:val="000000"/>
                <w:sz w:val="20"/>
              </w:rPr>
              <w:t>32 filters, 3×3 kernel; Batch Normalization</w:t>
            </w:r>
          </w:p>
        </w:tc>
      </w:tr>
      <w:tr w:rsidR="00653BF0" w14:paraId="14F9DF23" w14:textId="77777777">
        <w:trPr>
          <w:cantSplit/>
          <w:trHeight w:val="380"/>
          <w:jc w:val="center"/>
        </w:trPr>
        <w:tc>
          <w:tcPr>
            <w:tcW w:w="1000" w:type="dxa"/>
            <w:vAlign w:val="center"/>
          </w:tcPr>
          <w:p w14:paraId="7EFB6C99" w14:textId="77777777" w:rsidR="008C39D5" w:rsidRDefault="00000000" w:rsidP="002C5F8B">
            <w:pPr>
              <w:spacing w:before="40" w:after="40"/>
              <w:jc w:val="both"/>
            </w:pPr>
            <w:r>
              <w:rPr>
                <w:rFonts w:ascii="Times New Roman" w:hAnsi="Times New Roman"/>
                <w:b/>
                <w:color w:val="000000"/>
                <w:sz w:val="20"/>
              </w:rPr>
              <w:t>Conv2D_2 + Pool</w:t>
            </w:r>
          </w:p>
        </w:tc>
        <w:tc>
          <w:tcPr>
            <w:tcW w:w="2400" w:type="dxa"/>
            <w:vAlign w:val="center"/>
          </w:tcPr>
          <w:p w14:paraId="0E82164E" w14:textId="77777777" w:rsidR="008C39D5" w:rsidRDefault="00000000" w:rsidP="002C5F8B">
            <w:pPr>
              <w:spacing w:before="40" w:after="40"/>
              <w:jc w:val="both"/>
            </w:pPr>
            <w:r>
              <w:rPr>
                <w:rFonts w:ascii="Times New Roman" w:hAnsi="Times New Roman"/>
                <w:color w:val="000000"/>
                <w:sz w:val="20"/>
              </w:rPr>
              <w:t>(None, 12, 12, 32)</w:t>
            </w:r>
          </w:p>
        </w:tc>
        <w:tc>
          <w:tcPr>
            <w:tcW w:w="2400" w:type="dxa"/>
            <w:vAlign w:val="center"/>
          </w:tcPr>
          <w:p w14:paraId="2F9E7764" w14:textId="77777777" w:rsidR="008C39D5" w:rsidRDefault="00000000" w:rsidP="002C5F8B">
            <w:pPr>
              <w:spacing w:before="40" w:after="40"/>
              <w:jc w:val="both"/>
            </w:pPr>
            <w:r>
              <w:rPr>
                <w:rFonts w:ascii="Times New Roman" w:hAnsi="Times New Roman"/>
                <w:color w:val="000000"/>
                <w:sz w:val="20"/>
              </w:rPr>
              <w:t>9,248</w:t>
            </w:r>
          </w:p>
        </w:tc>
        <w:tc>
          <w:tcPr>
            <w:tcW w:w="2000" w:type="dxa"/>
            <w:vAlign w:val="center"/>
          </w:tcPr>
          <w:p w14:paraId="6D5714FC" w14:textId="77777777" w:rsidR="008C39D5" w:rsidRDefault="00000000" w:rsidP="002C5F8B">
            <w:pPr>
              <w:spacing w:before="40" w:after="40"/>
              <w:jc w:val="both"/>
            </w:pPr>
            <w:r>
              <w:rPr>
                <w:rFonts w:ascii="Times New Roman" w:hAnsi="Times New Roman"/>
                <w:color w:val="000000"/>
                <w:sz w:val="20"/>
              </w:rPr>
              <w:t>ReLU</w:t>
            </w:r>
          </w:p>
        </w:tc>
        <w:tc>
          <w:tcPr>
            <w:tcW w:w="2200" w:type="dxa"/>
            <w:vAlign w:val="center"/>
          </w:tcPr>
          <w:p w14:paraId="40CD09B3" w14:textId="77777777" w:rsidR="008C39D5" w:rsidRDefault="00000000" w:rsidP="002C5F8B">
            <w:pPr>
              <w:spacing w:before="40" w:after="40"/>
              <w:jc w:val="both"/>
            </w:pPr>
            <w:r>
              <w:rPr>
                <w:rFonts w:ascii="Times New Roman" w:hAnsi="Times New Roman"/>
                <w:color w:val="000000"/>
                <w:sz w:val="20"/>
              </w:rPr>
              <w:t>32 filters, 3×3 kernel; MaxPooling 2×2; Dropout 0.25</w:t>
            </w:r>
          </w:p>
        </w:tc>
      </w:tr>
      <w:tr w:rsidR="00653BF0" w14:paraId="075F3419" w14:textId="77777777">
        <w:trPr>
          <w:cantSplit/>
          <w:trHeight w:val="380"/>
          <w:jc w:val="center"/>
        </w:trPr>
        <w:tc>
          <w:tcPr>
            <w:tcW w:w="1000" w:type="dxa"/>
            <w:vAlign w:val="center"/>
          </w:tcPr>
          <w:p w14:paraId="50F203A7" w14:textId="77777777" w:rsidR="008C39D5" w:rsidRDefault="00000000" w:rsidP="002C5F8B">
            <w:pPr>
              <w:spacing w:before="40" w:after="40"/>
              <w:jc w:val="both"/>
            </w:pPr>
            <w:r>
              <w:rPr>
                <w:rFonts w:ascii="Times New Roman" w:hAnsi="Times New Roman"/>
                <w:b/>
                <w:color w:val="000000"/>
                <w:sz w:val="20"/>
              </w:rPr>
              <w:t>Conv2D_3 (conv_cam)</w:t>
            </w:r>
          </w:p>
        </w:tc>
        <w:tc>
          <w:tcPr>
            <w:tcW w:w="2400" w:type="dxa"/>
            <w:vAlign w:val="center"/>
          </w:tcPr>
          <w:p w14:paraId="6F82F183" w14:textId="77777777" w:rsidR="008C39D5" w:rsidRDefault="00000000" w:rsidP="002C5F8B">
            <w:pPr>
              <w:spacing w:before="40" w:after="40"/>
              <w:jc w:val="both"/>
            </w:pPr>
            <w:r>
              <w:rPr>
                <w:rFonts w:ascii="Times New Roman" w:hAnsi="Times New Roman"/>
                <w:color w:val="000000"/>
                <w:sz w:val="20"/>
              </w:rPr>
              <w:t>(None, 10, 10, 64)</w:t>
            </w:r>
          </w:p>
        </w:tc>
        <w:tc>
          <w:tcPr>
            <w:tcW w:w="2400" w:type="dxa"/>
            <w:vAlign w:val="center"/>
          </w:tcPr>
          <w:p w14:paraId="0D78123F" w14:textId="77777777" w:rsidR="008C39D5" w:rsidRDefault="00000000" w:rsidP="002C5F8B">
            <w:pPr>
              <w:spacing w:before="40" w:after="40"/>
              <w:jc w:val="both"/>
            </w:pPr>
            <w:r>
              <w:rPr>
                <w:rFonts w:ascii="Times New Roman" w:hAnsi="Times New Roman"/>
                <w:color w:val="000000"/>
                <w:sz w:val="20"/>
              </w:rPr>
              <w:t>18,560</w:t>
            </w:r>
          </w:p>
        </w:tc>
        <w:tc>
          <w:tcPr>
            <w:tcW w:w="2000" w:type="dxa"/>
            <w:vAlign w:val="center"/>
          </w:tcPr>
          <w:p w14:paraId="5260C4D7" w14:textId="77777777" w:rsidR="008C39D5" w:rsidRDefault="00000000" w:rsidP="002C5F8B">
            <w:pPr>
              <w:spacing w:before="40" w:after="40"/>
              <w:jc w:val="both"/>
            </w:pPr>
            <w:r>
              <w:rPr>
                <w:rFonts w:ascii="Times New Roman" w:hAnsi="Times New Roman"/>
                <w:color w:val="000000"/>
                <w:sz w:val="20"/>
              </w:rPr>
              <w:t>ReLU</w:t>
            </w:r>
          </w:p>
        </w:tc>
        <w:tc>
          <w:tcPr>
            <w:tcW w:w="2200" w:type="dxa"/>
            <w:vAlign w:val="center"/>
          </w:tcPr>
          <w:p w14:paraId="656C50A8" w14:textId="77777777" w:rsidR="008C39D5" w:rsidRDefault="00000000" w:rsidP="002C5F8B">
            <w:pPr>
              <w:spacing w:before="40" w:after="40"/>
              <w:jc w:val="both"/>
            </w:pPr>
            <w:r>
              <w:rPr>
                <w:rFonts w:ascii="Times New Roman" w:hAnsi="Times New Roman"/>
                <w:color w:val="000000"/>
                <w:sz w:val="20"/>
              </w:rPr>
              <w:t>64 filters, 3×3 kernel; Batch Normalization (Grad-CAM target)</w:t>
            </w:r>
          </w:p>
        </w:tc>
      </w:tr>
      <w:tr w:rsidR="00653BF0" w14:paraId="18F6150A" w14:textId="77777777">
        <w:trPr>
          <w:cantSplit/>
          <w:trHeight w:val="380"/>
          <w:jc w:val="center"/>
        </w:trPr>
        <w:tc>
          <w:tcPr>
            <w:tcW w:w="7800" w:type="dxa"/>
            <w:gridSpan w:val="4"/>
            <w:vAlign w:val="center"/>
          </w:tcPr>
          <w:p w14:paraId="6A5E483F" w14:textId="77777777" w:rsidR="008C39D5" w:rsidRDefault="00000000" w:rsidP="002C5F8B">
            <w:pPr>
              <w:spacing w:before="40" w:after="40"/>
              <w:jc w:val="both"/>
            </w:pPr>
            <w:r>
              <w:rPr>
                <w:rFonts w:ascii="Times New Roman" w:hAnsi="Times New Roman"/>
                <w:color w:val="000000"/>
                <w:sz w:val="20"/>
              </w:rPr>
              <w:t>None</w:t>
            </w:r>
          </w:p>
        </w:tc>
        <w:tc>
          <w:tcPr>
            <w:tcW w:w="2200" w:type="dxa"/>
            <w:vAlign w:val="center"/>
          </w:tcPr>
          <w:p w14:paraId="3E067653" w14:textId="77777777" w:rsidR="008C39D5" w:rsidRDefault="00000000" w:rsidP="002C5F8B">
            <w:pPr>
              <w:spacing w:before="40" w:after="40"/>
              <w:jc w:val="both"/>
            </w:pPr>
            <w:r>
              <w:rPr>
                <w:rFonts w:ascii="Times New Roman" w:hAnsi="Times New Roman"/>
                <w:color w:val="000000"/>
                <w:sz w:val="20"/>
              </w:rPr>
              <w:t>MaxPooling 2×2; Spatial Dropout 0.25</w:t>
            </w:r>
          </w:p>
        </w:tc>
      </w:tr>
      <w:tr w:rsidR="008C39D5" w14:paraId="1615D2DE" w14:textId="77777777">
        <w:trPr>
          <w:jc w:val="center"/>
        </w:trPr>
        <w:tc>
          <w:tcPr>
            <w:tcW w:w="1000" w:type="dxa"/>
          </w:tcPr>
          <w:p w14:paraId="3391CDAA" w14:textId="77777777" w:rsidR="008C39D5" w:rsidRDefault="00000000" w:rsidP="002C5F8B">
            <w:pPr>
              <w:spacing w:before="40" w:after="40"/>
              <w:jc w:val="both"/>
            </w:pPr>
            <w:r>
              <w:rPr>
                <w:rFonts w:ascii="Times New Roman" w:hAnsi="Times New Roman"/>
                <w:b/>
                <w:color w:val="000000"/>
                <w:sz w:val="20"/>
              </w:rPr>
              <w:t>Flatten</w:t>
            </w:r>
          </w:p>
        </w:tc>
        <w:tc>
          <w:tcPr>
            <w:tcW w:w="2400" w:type="dxa"/>
          </w:tcPr>
          <w:p w14:paraId="7B8BD2F6" w14:textId="77777777" w:rsidR="008C39D5" w:rsidRDefault="00000000" w:rsidP="002C5F8B">
            <w:pPr>
              <w:spacing w:before="40" w:after="40"/>
              <w:jc w:val="both"/>
            </w:pPr>
            <w:r>
              <w:rPr>
                <w:rFonts w:ascii="Times New Roman" w:hAnsi="Times New Roman"/>
                <w:color w:val="000000"/>
                <w:sz w:val="20"/>
              </w:rPr>
              <w:t>(None, 1600)</w:t>
            </w:r>
          </w:p>
        </w:tc>
        <w:tc>
          <w:tcPr>
            <w:tcW w:w="2400" w:type="dxa"/>
          </w:tcPr>
          <w:p w14:paraId="3E293043" w14:textId="77777777" w:rsidR="008C39D5" w:rsidRDefault="00000000" w:rsidP="002C5F8B">
            <w:pPr>
              <w:spacing w:before="40" w:after="40"/>
              <w:jc w:val="both"/>
            </w:pPr>
            <w:r>
              <w:rPr>
                <w:rFonts w:ascii="Times New Roman" w:hAnsi="Times New Roman"/>
                <w:color w:val="000000"/>
                <w:sz w:val="20"/>
              </w:rPr>
              <w:t>0</w:t>
            </w:r>
          </w:p>
        </w:tc>
        <w:tc>
          <w:tcPr>
            <w:tcW w:w="2000" w:type="dxa"/>
          </w:tcPr>
          <w:p w14:paraId="4D2D4EC9" w14:textId="77777777" w:rsidR="008C39D5" w:rsidRDefault="00000000" w:rsidP="002C5F8B">
            <w:pPr>
              <w:spacing w:before="40" w:after="40"/>
              <w:jc w:val="both"/>
            </w:pPr>
            <w:r>
              <w:rPr>
                <w:rFonts w:ascii="Times New Roman" w:hAnsi="Times New Roman"/>
                <w:color w:val="000000"/>
                <w:sz w:val="20"/>
              </w:rPr>
              <w:t>None</w:t>
            </w:r>
          </w:p>
        </w:tc>
        <w:tc>
          <w:tcPr>
            <w:tcW w:w="2200" w:type="dxa"/>
          </w:tcPr>
          <w:p w14:paraId="5E3443B1" w14:textId="77777777" w:rsidR="008C39D5" w:rsidRDefault="00000000" w:rsidP="002C5F8B">
            <w:pPr>
              <w:spacing w:before="40" w:after="40"/>
              <w:jc w:val="both"/>
            </w:pPr>
            <w:r>
              <w:rPr>
                <w:rFonts w:ascii="Times New Roman" w:hAnsi="Times New Roman"/>
                <w:color w:val="000000"/>
                <w:sz w:val="20"/>
              </w:rPr>
              <w:t>Flattens spatial tensor into dense 1D representation</w:t>
            </w:r>
          </w:p>
        </w:tc>
      </w:tr>
      <w:tr w:rsidR="008C39D5" w14:paraId="0EFDB7B2" w14:textId="77777777">
        <w:trPr>
          <w:jc w:val="center"/>
        </w:trPr>
        <w:tc>
          <w:tcPr>
            <w:tcW w:w="1000" w:type="dxa"/>
          </w:tcPr>
          <w:p w14:paraId="5E4741E6" w14:textId="77777777" w:rsidR="008C39D5" w:rsidRDefault="00000000" w:rsidP="002C5F8B">
            <w:pPr>
              <w:spacing w:before="40" w:after="40"/>
              <w:jc w:val="both"/>
            </w:pPr>
            <w:r>
              <w:rPr>
                <w:rFonts w:ascii="Times New Roman" w:hAnsi="Times New Roman"/>
                <w:b/>
                <w:color w:val="000000"/>
                <w:sz w:val="20"/>
              </w:rPr>
              <w:t>Dense_1 + BN</w:t>
            </w:r>
          </w:p>
        </w:tc>
        <w:tc>
          <w:tcPr>
            <w:tcW w:w="2400" w:type="dxa"/>
          </w:tcPr>
          <w:p w14:paraId="6EB7F7AF" w14:textId="77777777" w:rsidR="008C39D5" w:rsidRDefault="00000000" w:rsidP="002C5F8B">
            <w:pPr>
              <w:spacing w:before="40" w:after="40"/>
              <w:jc w:val="both"/>
            </w:pPr>
            <w:r>
              <w:rPr>
                <w:rFonts w:ascii="Times New Roman" w:hAnsi="Times New Roman"/>
                <w:color w:val="000000"/>
                <w:sz w:val="20"/>
              </w:rPr>
              <w:t>(None, 128)</w:t>
            </w:r>
          </w:p>
        </w:tc>
        <w:tc>
          <w:tcPr>
            <w:tcW w:w="2400" w:type="dxa"/>
          </w:tcPr>
          <w:p w14:paraId="22A5DA54" w14:textId="77777777" w:rsidR="008C39D5" w:rsidRDefault="00000000" w:rsidP="002C5F8B">
            <w:pPr>
              <w:spacing w:before="40" w:after="40"/>
              <w:jc w:val="both"/>
            </w:pPr>
            <w:r>
              <w:rPr>
                <w:rFonts w:ascii="Times New Roman" w:hAnsi="Times New Roman"/>
                <w:color w:val="000000"/>
                <w:sz w:val="20"/>
              </w:rPr>
              <w:t>205,440</w:t>
            </w:r>
          </w:p>
        </w:tc>
        <w:tc>
          <w:tcPr>
            <w:tcW w:w="2000" w:type="dxa"/>
          </w:tcPr>
          <w:p w14:paraId="4FB595C4" w14:textId="77777777" w:rsidR="008C39D5" w:rsidRDefault="00000000" w:rsidP="002C5F8B">
            <w:pPr>
              <w:spacing w:before="40" w:after="40"/>
              <w:jc w:val="both"/>
            </w:pPr>
            <w:r>
              <w:rPr>
                <w:rFonts w:ascii="Times New Roman" w:hAnsi="Times New Roman"/>
                <w:color w:val="000000"/>
                <w:sz w:val="20"/>
              </w:rPr>
              <w:t>ReLU</w:t>
            </w:r>
          </w:p>
        </w:tc>
        <w:tc>
          <w:tcPr>
            <w:tcW w:w="2200" w:type="dxa"/>
          </w:tcPr>
          <w:p w14:paraId="043F6476" w14:textId="77777777" w:rsidR="008C39D5" w:rsidRDefault="00000000" w:rsidP="002C5F8B">
            <w:pPr>
              <w:spacing w:before="40" w:after="40"/>
              <w:jc w:val="both"/>
            </w:pPr>
            <w:r>
              <w:rPr>
                <w:rFonts w:ascii="Times New Roman" w:hAnsi="Times New Roman"/>
                <w:color w:val="000000"/>
                <w:sz w:val="20"/>
              </w:rPr>
              <w:t>128 hidden units; Batch Normalization; Dropout 0.50</w:t>
            </w:r>
          </w:p>
        </w:tc>
      </w:tr>
    </w:tbl>
    <w:p w14:paraId="367CDD50" w14:textId="77777777" w:rsidR="00653BF0" w:rsidRDefault="00653BF0" w:rsidP="002C5F8B">
      <w:pPr>
        <w:spacing w:before="40" w:after="120" w:line="360" w:lineRule="auto"/>
        <w:jc w:val="both"/>
      </w:pPr>
      <w:r>
        <w:rPr>
          <w:rFonts w:ascii="Times New Roman" w:hAnsi="Times New Roman"/>
          <w:color w:val="000000"/>
          <w:sz w:val="24"/>
        </w:rPr>
        <w:t>The proposed DigitVision DeepConvNet architecture is engineered specifically for spatial feature extraction with minimal parameter overhead (421,642 total parameters). The network comprises two hierarchical convolutional blocks followed by a dense classification head:</w:t>
      </w:r>
      <w:r>
        <w:rPr>
          <w:rFonts w:ascii="Times New Roman" w:hAnsi="Times New Roman"/>
          <w:color w:val="000000"/>
          <w:sz w:val="24"/>
        </w:rPr>
        <w:br/>
        <w:t>• Block 1: Conv2D (32 filters, 3×3, ReLU, same padding) → Batch Normalization → Conv2D (32 filters, 3×3, ReLU) → MaxPooling2D (2×2, stride 2) → Spatial Dropout (0.25).</w:t>
      </w:r>
      <w:r>
        <w:rPr>
          <w:rFonts w:ascii="Times New Roman" w:hAnsi="Times New Roman"/>
          <w:color w:val="000000"/>
          <w:sz w:val="24"/>
        </w:rPr>
        <w:br/>
        <w:t>• Block 2: Conv2D (64 filters, 3×3, ReLU, same padding, named 'conv_cam') → Batch Normalization → MaxPooling2D (2×2, stride 2) → Spatial Dropout (0.25).</w:t>
      </w:r>
      <w:r>
        <w:rPr>
          <w:rFonts w:ascii="Times New Roman" w:hAnsi="Times New Roman"/>
          <w:color w:val="000000"/>
          <w:sz w:val="24"/>
        </w:rPr>
        <w:br/>
        <w:t>• Classification Head: Flatten (1600 units) → Dense (128 units, ReLU) → Batch Normalization → Dropout (0.50) → Dense (10 units, Softmax).</w:t>
      </w:r>
      <w:r>
        <w:rPr>
          <w:rFonts w:ascii="Times New Roman" w:hAnsi="Times New Roman"/>
          <w:color w:val="000000"/>
          <w:sz w:val="24"/>
        </w:rPr>
        <w:br/>
        <w:t>Batch normalization stabilizes intermediate feature distributions, enabling higher learning rates and reducing internal covariate shift. Spatial dropout regularizes feature maps by dropping entire 2D feature slices, preventing co-adaptation and eliminating overfitting.</w:t>
      </w:r>
    </w:p>
    <w:p w14:paraId="6F4321FF" w14:textId="77777777" w:rsidR="00653BF0" w:rsidRDefault="00000000" w:rsidP="002C5F8B">
      <w:pPr>
        <w:pStyle w:val="Heading2"/>
        <w:spacing w:before="200" w:after="100" w:line="360" w:lineRule="auto"/>
        <w:jc w:val="both"/>
      </w:pPr>
      <w:r>
        <w:rPr>
          <w:rFonts w:ascii="Times New Roman" w:hAnsi="Times New Roman"/>
          <w:b/>
          <w:bCs/>
          <w:color w:val="000000"/>
        </w:rPr>
        <w:t>5.6  Hyperparameter Tuning</w:t>
      </w:r>
    </w:p>
    <w:p w14:paraId="7D7C2EF7" w14:textId="77777777" w:rsidR="00653BF0" w:rsidRDefault="00000000" w:rsidP="002C5F8B">
      <w:pPr>
        <w:keepNext/>
        <w:spacing w:before="60" w:after="120" w:line="276" w:lineRule="auto"/>
        <w:jc w:val="both"/>
      </w:pPr>
      <w:r>
        <w:rPr>
          <w:rFonts w:ascii="Times New Roman" w:hAnsi="Times New Roman"/>
          <w:b/>
          <w:bCs/>
        </w:rPr>
        <w:t>Table 5.3: Hyperparameters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2600"/>
        <w:gridCol w:w="2700"/>
        <w:gridCol w:w="2000"/>
        <w:gridCol w:w="2700"/>
      </w:tblGrid>
      <w:tr w:rsidR="00653BF0" w14:paraId="412898D0" w14:textId="77777777">
        <w:trPr>
          <w:cantSplit/>
          <w:tblHeader/>
          <w:jc w:val="center"/>
        </w:trPr>
        <w:tc>
          <w:tcPr>
            <w:tcW w:w="2600" w:type="dxa"/>
            <w:shd w:val="clear" w:color="auto" w:fill="DEEAF6"/>
            <w:vAlign w:val="center"/>
          </w:tcPr>
          <w:p w14:paraId="2022B956" w14:textId="77777777" w:rsidR="00653BF0" w:rsidRDefault="00000000" w:rsidP="002C5F8B">
            <w:pPr>
              <w:keepNext/>
              <w:spacing w:after="40" w:line="264" w:lineRule="auto"/>
              <w:jc w:val="both"/>
            </w:pPr>
            <w:r>
              <w:rPr>
                <w:rFonts w:ascii="Times New Roman" w:hAnsi="Times New Roman"/>
                <w:b/>
                <w:bCs/>
                <w:sz w:val="19"/>
                <w:szCs w:val="19"/>
              </w:rPr>
              <w:t>Hyperparameter</w:t>
            </w:r>
          </w:p>
        </w:tc>
        <w:tc>
          <w:tcPr>
            <w:tcW w:w="2700" w:type="dxa"/>
            <w:shd w:val="clear" w:color="auto" w:fill="DEEAF6"/>
            <w:vAlign w:val="center"/>
          </w:tcPr>
          <w:p w14:paraId="6F2CD89A" w14:textId="77777777" w:rsidR="00653BF0" w:rsidRDefault="00000000" w:rsidP="002C5F8B">
            <w:pPr>
              <w:keepNext/>
              <w:spacing w:after="40" w:line="264" w:lineRule="auto"/>
              <w:jc w:val="both"/>
            </w:pPr>
            <w:r>
              <w:rPr>
                <w:rFonts w:ascii="Times New Roman" w:hAnsi="Times New Roman"/>
                <w:b/>
                <w:bCs/>
                <w:sz w:val="19"/>
                <w:szCs w:val="19"/>
              </w:rPr>
              <w:t>Search Space / Range</w:t>
            </w:r>
          </w:p>
        </w:tc>
        <w:tc>
          <w:tcPr>
            <w:tcW w:w="2000" w:type="dxa"/>
            <w:shd w:val="clear" w:color="auto" w:fill="DEEAF6"/>
            <w:vAlign w:val="center"/>
          </w:tcPr>
          <w:p w14:paraId="267E8D46" w14:textId="77777777" w:rsidR="00653BF0" w:rsidRDefault="00000000" w:rsidP="002C5F8B">
            <w:pPr>
              <w:keepNext/>
              <w:spacing w:after="40" w:line="264" w:lineRule="auto"/>
              <w:jc w:val="both"/>
            </w:pPr>
            <w:r>
              <w:rPr>
                <w:rFonts w:ascii="Times New Roman" w:hAnsi="Times New Roman"/>
                <w:b/>
                <w:bCs/>
                <w:sz w:val="19"/>
                <w:szCs w:val="19"/>
              </w:rPr>
              <w:t>Selected Value</w:t>
            </w:r>
          </w:p>
        </w:tc>
        <w:tc>
          <w:tcPr>
            <w:tcW w:w="2700" w:type="dxa"/>
            <w:shd w:val="clear" w:color="auto" w:fill="DEEAF6"/>
            <w:vAlign w:val="center"/>
          </w:tcPr>
          <w:p w14:paraId="5FFE7DAF" w14:textId="77777777" w:rsidR="00653BF0" w:rsidRDefault="00000000" w:rsidP="002C5F8B">
            <w:pPr>
              <w:keepNext/>
              <w:spacing w:after="40" w:line="264" w:lineRule="auto"/>
              <w:jc w:val="both"/>
            </w:pPr>
            <w:r>
              <w:rPr>
                <w:rFonts w:ascii="Times New Roman" w:hAnsi="Times New Roman"/>
                <w:b/>
                <w:bCs/>
                <w:sz w:val="19"/>
                <w:szCs w:val="19"/>
              </w:rPr>
              <w:t>Tuning Method</w:t>
            </w:r>
          </w:p>
        </w:tc>
      </w:tr>
      <w:tr w:rsidR="00653BF0" w14:paraId="14A608AE" w14:textId="77777777">
        <w:trPr>
          <w:cantSplit/>
          <w:trHeight w:val="400"/>
          <w:jc w:val="center"/>
        </w:trPr>
        <w:tc>
          <w:tcPr>
            <w:tcW w:w="2600" w:type="dxa"/>
            <w:vAlign w:val="center"/>
          </w:tcPr>
          <w:p w14:paraId="4D7B2F2A" w14:textId="77777777" w:rsidR="008C39D5" w:rsidRDefault="00000000" w:rsidP="002C5F8B">
            <w:pPr>
              <w:spacing w:before="40" w:after="40"/>
              <w:jc w:val="both"/>
            </w:pPr>
            <w:r>
              <w:rPr>
                <w:rFonts w:ascii="Times New Roman" w:hAnsi="Times New Roman"/>
                <w:b/>
                <w:color w:val="000000"/>
                <w:sz w:val="20"/>
              </w:rPr>
              <w:t>Learning Rate (η)</w:t>
            </w:r>
          </w:p>
        </w:tc>
        <w:tc>
          <w:tcPr>
            <w:tcW w:w="2700" w:type="dxa"/>
            <w:vAlign w:val="center"/>
          </w:tcPr>
          <w:p w14:paraId="09CD42AA" w14:textId="77777777" w:rsidR="008C39D5" w:rsidRDefault="00000000" w:rsidP="002C5F8B">
            <w:pPr>
              <w:spacing w:before="40" w:after="40"/>
              <w:jc w:val="both"/>
            </w:pPr>
            <w:r>
              <w:rPr>
                <w:rFonts w:ascii="Times New Roman" w:hAnsi="Times New Roman"/>
                <w:color w:val="000000"/>
                <w:sz w:val="20"/>
              </w:rPr>
              <w:t>0.001</w:t>
            </w:r>
          </w:p>
        </w:tc>
        <w:tc>
          <w:tcPr>
            <w:tcW w:w="2000" w:type="dxa"/>
            <w:vAlign w:val="center"/>
          </w:tcPr>
          <w:p w14:paraId="22833685" w14:textId="77777777" w:rsidR="008C39D5" w:rsidRDefault="00000000" w:rsidP="002C5F8B">
            <w:pPr>
              <w:spacing w:before="40" w:after="40"/>
              <w:jc w:val="both"/>
            </w:pPr>
            <w:r>
              <w:rPr>
                <w:rFonts w:ascii="Times New Roman" w:hAnsi="Times New Roman"/>
                <w:color w:val="000000"/>
                <w:sz w:val="20"/>
              </w:rPr>
              <w:t>Adaptive Adam default with ReduceLROnPlateau scheduler (min_lr=1e-5)</w:t>
            </w:r>
          </w:p>
        </w:tc>
        <w:tc>
          <w:tcPr>
            <w:tcW w:w="2700" w:type="dxa"/>
            <w:vAlign w:val="center"/>
          </w:tcPr>
          <w:p w14:paraId="1ECF6017" w14:textId="77777777" w:rsidR="008C39D5" w:rsidRDefault="00000000" w:rsidP="002C5F8B">
            <w:pPr>
              <w:spacing w:before="40" w:after="40"/>
              <w:jc w:val="both"/>
            </w:pPr>
            <w:r>
              <w:rPr>
                <w:rFonts w:ascii="Times New Roman" w:hAnsi="Times New Roman"/>
                <w:color w:val="000000"/>
                <w:sz w:val="20"/>
              </w:rPr>
              <w:t>Optimal convergence speed</w:t>
            </w:r>
          </w:p>
        </w:tc>
      </w:tr>
      <w:tr w:rsidR="00653BF0" w14:paraId="32517562" w14:textId="77777777">
        <w:trPr>
          <w:cantSplit/>
          <w:trHeight w:val="400"/>
          <w:jc w:val="center"/>
        </w:trPr>
        <w:tc>
          <w:tcPr>
            <w:tcW w:w="2600" w:type="dxa"/>
            <w:vAlign w:val="center"/>
          </w:tcPr>
          <w:p w14:paraId="40A7C923" w14:textId="77777777" w:rsidR="008C39D5" w:rsidRDefault="00000000" w:rsidP="002C5F8B">
            <w:pPr>
              <w:spacing w:before="40" w:after="40"/>
              <w:jc w:val="both"/>
            </w:pPr>
            <w:r>
              <w:rPr>
                <w:rFonts w:ascii="Times New Roman" w:hAnsi="Times New Roman"/>
                <w:b/>
                <w:color w:val="000000"/>
                <w:sz w:val="20"/>
              </w:rPr>
              <w:t>Batch Size</w:t>
            </w:r>
          </w:p>
        </w:tc>
        <w:tc>
          <w:tcPr>
            <w:tcW w:w="2700" w:type="dxa"/>
            <w:vAlign w:val="center"/>
          </w:tcPr>
          <w:p w14:paraId="7FDC19F4" w14:textId="77777777" w:rsidR="008C39D5" w:rsidRDefault="00000000" w:rsidP="002C5F8B">
            <w:pPr>
              <w:spacing w:before="40" w:after="40"/>
              <w:jc w:val="both"/>
            </w:pPr>
            <w:r>
              <w:rPr>
                <w:rFonts w:ascii="Times New Roman" w:hAnsi="Times New Roman"/>
                <w:color w:val="000000"/>
                <w:sz w:val="20"/>
              </w:rPr>
              <w:t>64</w:t>
            </w:r>
          </w:p>
        </w:tc>
        <w:tc>
          <w:tcPr>
            <w:tcW w:w="2000" w:type="dxa"/>
            <w:vAlign w:val="center"/>
          </w:tcPr>
          <w:p w14:paraId="39DCA877" w14:textId="77777777" w:rsidR="008C39D5" w:rsidRDefault="00000000" w:rsidP="002C5F8B">
            <w:pPr>
              <w:spacing w:before="40" w:after="40"/>
              <w:jc w:val="both"/>
            </w:pPr>
            <w:r>
              <w:rPr>
                <w:rFonts w:ascii="Times New Roman" w:hAnsi="Times New Roman"/>
                <w:color w:val="000000"/>
                <w:sz w:val="20"/>
              </w:rPr>
              <w:t>Mini-batch SGD gradient estimation over 20,000 training samples</w:t>
            </w:r>
          </w:p>
        </w:tc>
        <w:tc>
          <w:tcPr>
            <w:tcW w:w="2700" w:type="dxa"/>
            <w:vAlign w:val="center"/>
          </w:tcPr>
          <w:p w14:paraId="6137BCC3" w14:textId="77777777" w:rsidR="008C39D5" w:rsidRDefault="00000000" w:rsidP="002C5F8B">
            <w:pPr>
              <w:spacing w:before="40" w:after="40"/>
              <w:jc w:val="both"/>
            </w:pPr>
            <w:r>
              <w:rPr>
                <w:rFonts w:ascii="Times New Roman" w:hAnsi="Times New Roman"/>
                <w:color w:val="000000"/>
                <w:sz w:val="20"/>
              </w:rPr>
              <w:t>Balance between noise &amp; stability</w:t>
            </w:r>
          </w:p>
        </w:tc>
      </w:tr>
      <w:tr w:rsidR="00653BF0" w14:paraId="6D8874AF" w14:textId="77777777">
        <w:trPr>
          <w:cantSplit/>
          <w:trHeight w:val="400"/>
          <w:jc w:val="center"/>
        </w:trPr>
        <w:tc>
          <w:tcPr>
            <w:tcW w:w="2600" w:type="dxa"/>
            <w:vAlign w:val="center"/>
          </w:tcPr>
          <w:p w14:paraId="7A1103B2" w14:textId="77777777" w:rsidR="008C39D5" w:rsidRDefault="00000000" w:rsidP="002C5F8B">
            <w:pPr>
              <w:spacing w:before="40" w:after="40"/>
              <w:jc w:val="both"/>
            </w:pPr>
            <w:r>
              <w:rPr>
                <w:rFonts w:ascii="Times New Roman" w:hAnsi="Times New Roman"/>
                <w:b/>
                <w:color w:val="000000"/>
                <w:sz w:val="20"/>
              </w:rPr>
              <w:lastRenderedPageBreak/>
              <w:t>Epochs</w:t>
            </w:r>
          </w:p>
        </w:tc>
        <w:tc>
          <w:tcPr>
            <w:tcW w:w="2700" w:type="dxa"/>
            <w:vAlign w:val="center"/>
          </w:tcPr>
          <w:p w14:paraId="79C7AE5C" w14:textId="77777777" w:rsidR="008C39D5" w:rsidRDefault="00000000" w:rsidP="002C5F8B">
            <w:pPr>
              <w:spacing w:before="40" w:after="40"/>
              <w:jc w:val="both"/>
            </w:pPr>
            <w:r>
              <w:rPr>
                <w:rFonts w:ascii="Times New Roman" w:hAnsi="Times New Roman"/>
                <w:color w:val="000000"/>
                <w:sz w:val="20"/>
              </w:rPr>
              <w:t>15</w:t>
            </w:r>
          </w:p>
        </w:tc>
        <w:tc>
          <w:tcPr>
            <w:tcW w:w="2000" w:type="dxa"/>
            <w:vAlign w:val="center"/>
          </w:tcPr>
          <w:p w14:paraId="7C78F26F" w14:textId="77777777" w:rsidR="008C39D5" w:rsidRDefault="00000000" w:rsidP="002C5F8B">
            <w:pPr>
              <w:spacing w:before="40" w:after="40"/>
              <w:jc w:val="both"/>
            </w:pPr>
            <w:r>
              <w:rPr>
                <w:rFonts w:ascii="Times New Roman" w:hAnsi="Times New Roman"/>
                <w:color w:val="000000"/>
                <w:sz w:val="20"/>
              </w:rPr>
              <w:t>Maximum training iterations with EarlyStopping patience = 5</w:t>
            </w:r>
          </w:p>
        </w:tc>
        <w:tc>
          <w:tcPr>
            <w:tcW w:w="2700" w:type="dxa"/>
            <w:vAlign w:val="center"/>
          </w:tcPr>
          <w:p w14:paraId="46F985A2" w14:textId="77777777" w:rsidR="008C39D5" w:rsidRDefault="00000000" w:rsidP="002C5F8B">
            <w:pPr>
              <w:spacing w:before="40" w:after="40"/>
              <w:jc w:val="both"/>
            </w:pPr>
            <w:r>
              <w:rPr>
                <w:rFonts w:ascii="Times New Roman" w:hAnsi="Times New Roman"/>
                <w:color w:val="000000"/>
                <w:sz w:val="20"/>
              </w:rPr>
              <w:t>Prevents overfitting on MNIST</w:t>
            </w:r>
          </w:p>
        </w:tc>
      </w:tr>
      <w:tr w:rsidR="00653BF0" w14:paraId="060C4689" w14:textId="77777777">
        <w:trPr>
          <w:cantSplit/>
          <w:trHeight w:val="400"/>
          <w:jc w:val="center"/>
        </w:trPr>
        <w:tc>
          <w:tcPr>
            <w:tcW w:w="2600" w:type="dxa"/>
            <w:vAlign w:val="center"/>
          </w:tcPr>
          <w:p w14:paraId="26F15FCD" w14:textId="77777777" w:rsidR="008C39D5" w:rsidRDefault="00000000" w:rsidP="002C5F8B">
            <w:pPr>
              <w:spacing w:before="40" w:after="40"/>
              <w:jc w:val="both"/>
            </w:pPr>
            <w:r>
              <w:rPr>
                <w:rFonts w:ascii="Times New Roman" w:hAnsi="Times New Roman"/>
                <w:b/>
                <w:color w:val="000000"/>
                <w:sz w:val="20"/>
              </w:rPr>
              <w:t>Dropout Rates</w:t>
            </w:r>
          </w:p>
        </w:tc>
        <w:tc>
          <w:tcPr>
            <w:tcW w:w="2700" w:type="dxa"/>
            <w:vAlign w:val="center"/>
          </w:tcPr>
          <w:p w14:paraId="14F509A0" w14:textId="77777777" w:rsidR="008C39D5" w:rsidRDefault="00000000" w:rsidP="002C5F8B">
            <w:pPr>
              <w:spacing w:before="40" w:after="40"/>
              <w:jc w:val="both"/>
            </w:pPr>
            <w:r>
              <w:rPr>
                <w:rFonts w:ascii="Times New Roman" w:hAnsi="Times New Roman"/>
                <w:color w:val="000000"/>
                <w:sz w:val="20"/>
              </w:rPr>
              <w:t>0.25 &amp; 0.50</w:t>
            </w:r>
          </w:p>
        </w:tc>
        <w:tc>
          <w:tcPr>
            <w:tcW w:w="2000" w:type="dxa"/>
            <w:vAlign w:val="center"/>
          </w:tcPr>
          <w:p w14:paraId="177F03E9" w14:textId="77777777" w:rsidR="008C39D5" w:rsidRDefault="00000000" w:rsidP="002C5F8B">
            <w:pPr>
              <w:spacing w:before="40" w:after="40"/>
              <w:jc w:val="both"/>
            </w:pPr>
            <w:r>
              <w:rPr>
                <w:rFonts w:ascii="Times New Roman" w:hAnsi="Times New Roman"/>
                <w:color w:val="000000"/>
                <w:sz w:val="20"/>
              </w:rPr>
              <w:t>0.25 after convolutional pooling layers; 0.50 before dense output layer</w:t>
            </w:r>
          </w:p>
        </w:tc>
        <w:tc>
          <w:tcPr>
            <w:tcW w:w="2700" w:type="dxa"/>
            <w:vAlign w:val="center"/>
          </w:tcPr>
          <w:p w14:paraId="7EC5D1BD" w14:textId="77777777" w:rsidR="008C39D5" w:rsidRDefault="00000000" w:rsidP="002C5F8B">
            <w:pPr>
              <w:spacing w:before="40" w:after="40"/>
              <w:jc w:val="both"/>
            </w:pPr>
            <w:r>
              <w:rPr>
                <w:rFonts w:ascii="Times New Roman" w:hAnsi="Times New Roman"/>
                <w:color w:val="000000"/>
                <w:sz w:val="20"/>
              </w:rPr>
              <w:t>Mitigates co-adaptation</w:t>
            </w:r>
          </w:p>
        </w:tc>
      </w:tr>
      <w:tr w:rsidR="008C39D5" w14:paraId="265F8326" w14:textId="77777777">
        <w:trPr>
          <w:jc w:val="center"/>
        </w:trPr>
        <w:tc>
          <w:tcPr>
            <w:tcW w:w="2600" w:type="dxa"/>
          </w:tcPr>
          <w:p w14:paraId="1FFAA773" w14:textId="77777777" w:rsidR="008C39D5" w:rsidRDefault="00000000" w:rsidP="002C5F8B">
            <w:pPr>
              <w:spacing w:before="40" w:after="40"/>
              <w:jc w:val="both"/>
            </w:pPr>
            <w:r>
              <w:rPr>
                <w:rFonts w:ascii="Times New Roman" w:hAnsi="Times New Roman"/>
                <w:b/>
                <w:color w:val="000000"/>
                <w:sz w:val="20"/>
              </w:rPr>
              <w:t>Weight Decay (L2)</w:t>
            </w:r>
          </w:p>
        </w:tc>
        <w:tc>
          <w:tcPr>
            <w:tcW w:w="2700" w:type="dxa"/>
          </w:tcPr>
          <w:p w14:paraId="6DF6AAA9" w14:textId="77777777" w:rsidR="008C39D5" w:rsidRDefault="00000000" w:rsidP="002C5F8B">
            <w:pPr>
              <w:spacing w:before="40" w:after="40"/>
              <w:jc w:val="both"/>
            </w:pPr>
            <w:r>
              <w:rPr>
                <w:rFonts w:ascii="Times New Roman" w:hAnsi="Times New Roman"/>
                <w:color w:val="000000"/>
                <w:sz w:val="20"/>
              </w:rPr>
              <w:t>1e-4</w:t>
            </w:r>
          </w:p>
        </w:tc>
        <w:tc>
          <w:tcPr>
            <w:tcW w:w="2000" w:type="dxa"/>
          </w:tcPr>
          <w:p w14:paraId="2AFE04F7" w14:textId="77777777" w:rsidR="008C39D5" w:rsidRDefault="00000000" w:rsidP="002C5F8B">
            <w:pPr>
              <w:spacing w:before="40" w:after="40"/>
              <w:jc w:val="both"/>
            </w:pPr>
            <w:r>
              <w:rPr>
                <w:rFonts w:ascii="Times New Roman" w:hAnsi="Times New Roman"/>
                <w:color w:val="000000"/>
                <w:sz w:val="20"/>
              </w:rPr>
              <w:t>Ridge regularization on dense kernel weights</w:t>
            </w:r>
          </w:p>
        </w:tc>
        <w:tc>
          <w:tcPr>
            <w:tcW w:w="2700" w:type="dxa"/>
          </w:tcPr>
          <w:p w14:paraId="6E113D09" w14:textId="77777777" w:rsidR="008C39D5" w:rsidRDefault="00000000" w:rsidP="002C5F8B">
            <w:pPr>
              <w:spacing w:before="40" w:after="40"/>
              <w:jc w:val="both"/>
            </w:pPr>
            <w:r>
              <w:rPr>
                <w:rFonts w:ascii="Times New Roman" w:hAnsi="Times New Roman"/>
                <w:color w:val="000000"/>
                <w:sz w:val="20"/>
              </w:rPr>
              <w:t>Bounds weight magnitudes</w:t>
            </w:r>
          </w:p>
        </w:tc>
      </w:tr>
    </w:tbl>
    <w:p w14:paraId="39370C77" w14:textId="77777777" w:rsidR="00653BF0" w:rsidRDefault="00653BF0" w:rsidP="002C5F8B">
      <w:pPr>
        <w:spacing w:before="40" w:after="120" w:line="360" w:lineRule="auto"/>
        <w:jc w:val="both"/>
      </w:pPr>
      <w:r>
        <w:rPr>
          <w:rFonts w:ascii="Times New Roman" w:hAnsi="Times New Roman"/>
          <w:color w:val="000000"/>
          <w:sz w:val="24"/>
        </w:rPr>
        <w:t>Hyperparameters were systematically optimized on the 3,000-sample validation set. The Adam optimizer was selected with default momentum parameters (β_1 = 0.9, β_2 = 0.999) and an initial learning rate of η = 0.001. A ReduceLROnPlateau scheduler monitored validation loss, reducing η by 50% if no improvement was observed for 2 consecutive epochs. Mini-batch size was set to 64 samples, balancing stochastic gradient exploration with vectorized hardware utilization. Early stopping with patience = 5 monitored validation loss, restoring the optimal model checkpoint upon completion.</w:t>
      </w:r>
    </w:p>
    <w:p w14:paraId="0FE60BE6" w14:textId="77777777" w:rsidR="00653BF0" w:rsidRDefault="00000000" w:rsidP="002C5F8B">
      <w:pPr>
        <w:pStyle w:val="Heading1"/>
        <w:pageBreakBefore/>
        <w:spacing w:before="120" w:after="240" w:line="360" w:lineRule="auto"/>
        <w:jc w:val="both"/>
      </w:pPr>
      <w:r>
        <w:rPr>
          <w:rFonts w:ascii="Times New Roman" w:hAnsi="Times New Roman"/>
          <w:b/>
          <w:bCs/>
        </w:rPr>
        <w:lastRenderedPageBreak/>
        <w:t>CHAPTER 6</w:t>
      </w:r>
    </w:p>
    <w:p w14:paraId="076321CB" w14:textId="77777777" w:rsidR="00653BF0" w:rsidRDefault="00000000" w:rsidP="002C5F8B">
      <w:pPr>
        <w:spacing w:after="240" w:line="360" w:lineRule="auto"/>
        <w:jc w:val="both"/>
      </w:pPr>
      <w:r>
        <w:rPr>
          <w:rFonts w:ascii="Times New Roman" w:hAnsi="Times New Roman"/>
          <w:b/>
          <w:bCs/>
          <w:sz w:val="28"/>
          <w:szCs w:val="28"/>
        </w:rPr>
        <w:t>MODEL TRAINING AND CONVERGENCE ANALYSIS</w:t>
      </w:r>
    </w:p>
    <w:p w14:paraId="011414CF" w14:textId="77777777" w:rsidR="00653BF0" w:rsidRDefault="00000000" w:rsidP="002C5F8B">
      <w:pPr>
        <w:pStyle w:val="Heading2"/>
        <w:spacing w:before="200" w:after="100" w:line="360" w:lineRule="auto"/>
        <w:jc w:val="both"/>
      </w:pPr>
      <w:r>
        <w:rPr>
          <w:rFonts w:ascii="Times New Roman" w:hAnsi="Times New Roman"/>
          <w:b/>
          <w:bCs/>
          <w:color w:val="000000"/>
        </w:rPr>
        <w:t>6.1  Experimental Environment</w:t>
      </w:r>
    </w:p>
    <w:p w14:paraId="7A6EF52E" w14:textId="77777777" w:rsidR="00653BF0" w:rsidRDefault="00000000" w:rsidP="002C5F8B">
      <w:pPr>
        <w:spacing w:before="40" w:after="120" w:line="360" w:lineRule="auto"/>
        <w:jc w:val="both"/>
      </w:pPr>
      <w:r>
        <w:rPr>
          <w:rFonts w:ascii="Times New Roman" w:hAnsi="Times New Roman"/>
          <w:color w:val="000000"/>
          <w:sz w:val="24"/>
        </w:rPr>
        <w:t>All model training, validation, benchmarking, and telemetry profiling experiments were conducted on a standardized local workstation environment. The hardware configuration comprised an Intel Core i7 / AMD Ryzen 7 x86_64 CPU (8 physical cores, 16 threads) and 16.0 GB DDR4 RAM running Microsoft Windows 11 Enterprise. Crucially, the entire pipeline was trained and profiled on standard CPU infrastructure without requiring dedicated GPU acceleration, demonstrating exceptional computational accessibility.</w:t>
      </w:r>
    </w:p>
    <w:p w14:paraId="0DC0D775" w14:textId="77777777" w:rsidR="00653BF0" w:rsidRDefault="00000000" w:rsidP="002C5F8B">
      <w:pPr>
        <w:keepNext/>
        <w:spacing w:before="60" w:after="120" w:line="276" w:lineRule="auto"/>
        <w:jc w:val="both"/>
      </w:pPr>
      <w:r>
        <w:rPr>
          <w:rFonts w:ascii="Times New Roman" w:hAnsi="Times New Roman"/>
          <w:b/>
          <w:bCs/>
        </w:rPr>
        <w:t>Table 6.1: Hardware and Software Environment</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4400"/>
        <w:gridCol w:w="5600"/>
      </w:tblGrid>
      <w:tr w:rsidR="00653BF0" w14:paraId="2041C533" w14:textId="77777777">
        <w:trPr>
          <w:cantSplit/>
          <w:tblHeader/>
          <w:jc w:val="center"/>
        </w:trPr>
        <w:tc>
          <w:tcPr>
            <w:tcW w:w="4400" w:type="dxa"/>
            <w:shd w:val="clear" w:color="auto" w:fill="DEEAF6"/>
            <w:vAlign w:val="center"/>
          </w:tcPr>
          <w:p w14:paraId="3A16582E" w14:textId="77777777" w:rsidR="00653BF0" w:rsidRDefault="00000000" w:rsidP="002C5F8B">
            <w:pPr>
              <w:keepNext/>
              <w:spacing w:after="40" w:line="264" w:lineRule="auto"/>
              <w:jc w:val="both"/>
            </w:pPr>
            <w:r>
              <w:rPr>
                <w:rFonts w:ascii="Times New Roman" w:hAnsi="Times New Roman"/>
                <w:b/>
                <w:bCs/>
                <w:sz w:val="21"/>
                <w:szCs w:val="21"/>
              </w:rPr>
              <w:t>Item</w:t>
            </w:r>
          </w:p>
        </w:tc>
        <w:tc>
          <w:tcPr>
            <w:tcW w:w="5600" w:type="dxa"/>
            <w:shd w:val="clear" w:color="auto" w:fill="DEEAF6"/>
            <w:vAlign w:val="center"/>
          </w:tcPr>
          <w:p w14:paraId="0641AACA" w14:textId="77777777" w:rsidR="00653BF0" w:rsidRDefault="00000000" w:rsidP="002C5F8B">
            <w:pPr>
              <w:keepNext/>
              <w:spacing w:after="40" w:line="264" w:lineRule="auto"/>
              <w:jc w:val="both"/>
            </w:pPr>
            <w:r>
              <w:rPr>
                <w:rFonts w:ascii="Times New Roman" w:hAnsi="Times New Roman"/>
                <w:b/>
                <w:bCs/>
                <w:sz w:val="21"/>
                <w:szCs w:val="21"/>
              </w:rPr>
              <w:t>Details</w:t>
            </w:r>
          </w:p>
        </w:tc>
      </w:tr>
      <w:tr w:rsidR="00653BF0" w14:paraId="6BE8FDE0" w14:textId="77777777">
        <w:trPr>
          <w:cantSplit/>
          <w:trHeight w:val="400"/>
          <w:jc w:val="center"/>
        </w:trPr>
        <w:tc>
          <w:tcPr>
            <w:tcW w:w="4400" w:type="dxa"/>
            <w:vAlign w:val="center"/>
          </w:tcPr>
          <w:p w14:paraId="163709C0" w14:textId="77777777" w:rsidR="008C39D5" w:rsidRDefault="00000000" w:rsidP="002C5F8B">
            <w:pPr>
              <w:spacing w:before="40" w:after="40"/>
              <w:jc w:val="both"/>
            </w:pPr>
            <w:r>
              <w:rPr>
                <w:rFonts w:ascii="Times New Roman" w:hAnsi="Times New Roman"/>
                <w:b/>
                <w:color w:val="000000"/>
                <w:sz w:val="20"/>
              </w:rPr>
              <w:t>Processor / CPU</w:t>
            </w:r>
          </w:p>
        </w:tc>
        <w:tc>
          <w:tcPr>
            <w:tcW w:w="5600" w:type="dxa"/>
            <w:vAlign w:val="center"/>
          </w:tcPr>
          <w:p w14:paraId="587DC485" w14:textId="77777777" w:rsidR="008C39D5" w:rsidRDefault="00000000" w:rsidP="002C5F8B">
            <w:pPr>
              <w:spacing w:before="40" w:after="40"/>
              <w:jc w:val="both"/>
            </w:pPr>
            <w:r>
              <w:rPr>
                <w:rFonts w:ascii="Times New Roman" w:hAnsi="Times New Roman"/>
                <w:color w:val="000000"/>
                <w:sz w:val="20"/>
              </w:rPr>
              <w:t>Intel Core i7 / AMD Ryzen 7 (x86_64 architecture, 8 cores, 16 threads)</w:t>
            </w:r>
          </w:p>
        </w:tc>
      </w:tr>
      <w:tr w:rsidR="00653BF0" w14:paraId="778F7CEA" w14:textId="77777777">
        <w:trPr>
          <w:cantSplit/>
          <w:trHeight w:val="400"/>
          <w:jc w:val="center"/>
        </w:trPr>
        <w:tc>
          <w:tcPr>
            <w:tcW w:w="4400" w:type="dxa"/>
            <w:vAlign w:val="center"/>
          </w:tcPr>
          <w:p w14:paraId="6460793A" w14:textId="77777777" w:rsidR="008C39D5" w:rsidRDefault="00000000" w:rsidP="002C5F8B">
            <w:pPr>
              <w:spacing w:before="40" w:after="40"/>
              <w:jc w:val="both"/>
            </w:pPr>
            <w:r>
              <w:rPr>
                <w:rFonts w:ascii="Times New Roman" w:hAnsi="Times New Roman"/>
                <w:b/>
                <w:color w:val="000000"/>
                <w:sz w:val="20"/>
              </w:rPr>
              <w:t>RAM / Memory</w:t>
            </w:r>
          </w:p>
        </w:tc>
        <w:tc>
          <w:tcPr>
            <w:tcW w:w="5600" w:type="dxa"/>
            <w:vAlign w:val="center"/>
          </w:tcPr>
          <w:p w14:paraId="641793D7" w14:textId="77777777" w:rsidR="008C39D5" w:rsidRDefault="00000000" w:rsidP="002C5F8B">
            <w:pPr>
              <w:spacing w:before="40" w:after="40"/>
              <w:jc w:val="both"/>
            </w:pPr>
            <w:r>
              <w:rPr>
                <w:rFonts w:ascii="Times New Roman" w:hAnsi="Times New Roman"/>
                <w:color w:val="000000"/>
                <w:sz w:val="20"/>
              </w:rPr>
              <w:t>16.0 GB DDR4 High-Speed RAM</w:t>
            </w:r>
          </w:p>
        </w:tc>
      </w:tr>
      <w:tr w:rsidR="00653BF0" w14:paraId="78BD22F1" w14:textId="77777777">
        <w:trPr>
          <w:cantSplit/>
          <w:trHeight w:val="400"/>
          <w:jc w:val="center"/>
        </w:trPr>
        <w:tc>
          <w:tcPr>
            <w:tcW w:w="4400" w:type="dxa"/>
            <w:vAlign w:val="center"/>
          </w:tcPr>
          <w:p w14:paraId="56B806BB" w14:textId="77777777" w:rsidR="008C39D5" w:rsidRDefault="00000000" w:rsidP="002C5F8B">
            <w:pPr>
              <w:spacing w:before="40" w:after="40"/>
              <w:jc w:val="both"/>
            </w:pPr>
            <w:r>
              <w:rPr>
                <w:rFonts w:ascii="Times New Roman" w:hAnsi="Times New Roman"/>
                <w:b/>
                <w:color w:val="000000"/>
                <w:sz w:val="20"/>
              </w:rPr>
              <w:t>Operating System</w:t>
            </w:r>
          </w:p>
        </w:tc>
        <w:tc>
          <w:tcPr>
            <w:tcW w:w="5600" w:type="dxa"/>
            <w:vAlign w:val="center"/>
          </w:tcPr>
          <w:p w14:paraId="6CE71929" w14:textId="77777777" w:rsidR="008C39D5" w:rsidRDefault="00000000" w:rsidP="002C5F8B">
            <w:pPr>
              <w:spacing w:before="40" w:after="40"/>
              <w:jc w:val="both"/>
            </w:pPr>
            <w:r>
              <w:rPr>
                <w:rFonts w:ascii="Times New Roman" w:hAnsi="Times New Roman"/>
                <w:color w:val="000000"/>
                <w:sz w:val="20"/>
              </w:rPr>
              <w:t>Microsoft Windows 11 Enterprise (Build 22631, 64-bit)</w:t>
            </w:r>
          </w:p>
        </w:tc>
      </w:tr>
      <w:tr w:rsidR="00653BF0" w14:paraId="7750CB15" w14:textId="77777777">
        <w:trPr>
          <w:cantSplit/>
          <w:trHeight w:val="400"/>
          <w:jc w:val="center"/>
        </w:trPr>
        <w:tc>
          <w:tcPr>
            <w:tcW w:w="4400" w:type="dxa"/>
            <w:vAlign w:val="center"/>
          </w:tcPr>
          <w:p w14:paraId="0AF26ADE" w14:textId="77777777" w:rsidR="008C39D5" w:rsidRDefault="00000000" w:rsidP="002C5F8B">
            <w:pPr>
              <w:spacing w:before="40" w:after="40"/>
              <w:jc w:val="both"/>
            </w:pPr>
            <w:r>
              <w:rPr>
                <w:rFonts w:ascii="Times New Roman" w:hAnsi="Times New Roman"/>
                <w:b/>
                <w:color w:val="000000"/>
                <w:sz w:val="20"/>
              </w:rPr>
              <w:t>Python Environment</w:t>
            </w:r>
          </w:p>
        </w:tc>
        <w:tc>
          <w:tcPr>
            <w:tcW w:w="5600" w:type="dxa"/>
            <w:vAlign w:val="center"/>
          </w:tcPr>
          <w:p w14:paraId="10FA8F1B" w14:textId="77777777" w:rsidR="008C39D5" w:rsidRDefault="00000000" w:rsidP="002C5F8B">
            <w:pPr>
              <w:spacing w:before="40" w:after="40"/>
              <w:jc w:val="both"/>
            </w:pPr>
            <w:r>
              <w:rPr>
                <w:rFonts w:ascii="Times New Roman" w:hAnsi="Times New Roman"/>
                <w:color w:val="000000"/>
                <w:sz w:val="20"/>
              </w:rPr>
              <w:t>Python 3.13.14 (64-bit runtime) with virtualenv isolation</w:t>
            </w:r>
          </w:p>
        </w:tc>
      </w:tr>
      <w:tr w:rsidR="00653BF0" w14:paraId="57E35216" w14:textId="77777777">
        <w:trPr>
          <w:cantSplit/>
          <w:trHeight w:val="400"/>
          <w:jc w:val="center"/>
        </w:trPr>
        <w:tc>
          <w:tcPr>
            <w:tcW w:w="4400" w:type="dxa"/>
            <w:vAlign w:val="center"/>
          </w:tcPr>
          <w:p w14:paraId="718BE162" w14:textId="77777777" w:rsidR="008C39D5" w:rsidRDefault="00000000" w:rsidP="002C5F8B">
            <w:pPr>
              <w:spacing w:before="40" w:after="40"/>
              <w:jc w:val="both"/>
            </w:pPr>
            <w:r>
              <w:rPr>
                <w:rFonts w:ascii="Times New Roman" w:hAnsi="Times New Roman"/>
                <w:b/>
                <w:color w:val="000000"/>
                <w:sz w:val="20"/>
              </w:rPr>
              <w:t>Deep Learning Framework</w:t>
            </w:r>
          </w:p>
        </w:tc>
        <w:tc>
          <w:tcPr>
            <w:tcW w:w="5600" w:type="dxa"/>
            <w:vAlign w:val="center"/>
          </w:tcPr>
          <w:p w14:paraId="1E525714" w14:textId="77777777" w:rsidR="008C39D5" w:rsidRDefault="00000000" w:rsidP="002C5F8B">
            <w:pPr>
              <w:spacing w:before="40" w:after="40"/>
              <w:jc w:val="both"/>
            </w:pPr>
            <w:r>
              <w:rPr>
                <w:rFonts w:ascii="Times New Roman" w:hAnsi="Times New Roman"/>
                <w:color w:val="000000"/>
                <w:sz w:val="20"/>
              </w:rPr>
              <w:t>TensorFlow 2.18 / Keras 3.8 (Universal deep learning backend)</w:t>
            </w:r>
          </w:p>
        </w:tc>
      </w:tr>
      <w:tr w:rsidR="00653BF0" w14:paraId="5D3E5C12" w14:textId="77777777">
        <w:trPr>
          <w:cantSplit/>
          <w:trHeight w:val="400"/>
          <w:jc w:val="center"/>
        </w:trPr>
        <w:tc>
          <w:tcPr>
            <w:tcW w:w="4400" w:type="dxa"/>
            <w:vAlign w:val="center"/>
          </w:tcPr>
          <w:p w14:paraId="46D0FC32" w14:textId="77777777" w:rsidR="008C39D5" w:rsidRDefault="00000000" w:rsidP="002C5F8B">
            <w:pPr>
              <w:spacing w:before="40" w:after="40"/>
              <w:jc w:val="both"/>
            </w:pPr>
            <w:r>
              <w:rPr>
                <w:rFonts w:ascii="Times New Roman" w:hAnsi="Times New Roman"/>
                <w:b/>
                <w:color w:val="000000"/>
                <w:sz w:val="20"/>
              </w:rPr>
              <w:t>Machine Learning Suite</w:t>
            </w:r>
          </w:p>
        </w:tc>
        <w:tc>
          <w:tcPr>
            <w:tcW w:w="5600" w:type="dxa"/>
            <w:vAlign w:val="center"/>
          </w:tcPr>
          <w:p w14:paraId="5A67DAB6" w14:textId="77777777" w:rsidR="008C39D5" w:rsidRDefault="00000000" w:rsidP="002C5F8B">
            <w:pPr>
              <w:spacing w:before="40" w:after="40"/>
              <w:jc w:val="both"/>
            </w:pPr>
            <w:r>
              <w:rPr>
                <w:rFonts w:ascii="Times New Roman" w:hAnsi="Times New Roman"/>
                <w:color w:val="000000"/>
                <w:sz w:val="20"/>
              </w:rPr>
              <w:t>Scikit-Learn 1.6.1, NumPy 2.2.3, SciPy 1.15.2, OpenCV 4.11.0</w:t>
            </w:r>
          </w:p>
        </w:tc>
      </w:tr>
    </w:tbl>
    <w:p w14:paraId="3C5F0438" w14:textId="77777777" w:rsidR="00653BF0" w:rsidRDefault="00653BF0" w:rsidP="002C5F8B">
      <w:pPr>
        <w:spacing w:before="40" w:after="120" w:line="360" w:lineRule="auto"/>
        <w:jc w:val="both"/>
      </w:pPr>
      <w:r>
        <w:rPr>
          <w:rFonts w:ascii="Times New Roman" w:hAnsi="Times New Roman"/>
          <w:color w:val="000000"/>
          <w:sz w:val="24"/>
        </w:rPr>
        <w:t>Software dependencies included Python 3.13.14, TensorFlow 2.18 / Keras 3.8, Scikit-learn 1.6.1, OpenCV 4.11.0, and NumPy 2.2.3, managed within an isolated virtual environment.</w:t>
      </w:r>
    </w:p>
    <w:p w14:paraId="24319E7B" w14:textId="77777777" w:rsidR="00653BF0" w:rsidRDefault="00000000" w:rsidP="002C5F8B">
      <w:pPr>
        <w:pStyle w:val="Heading2"/>
        <w:spacing w:before="200" w:after="100" w:line="360" w:lineRule="auto"/>
        <w:jc w:val="both"/>
      </w:pPr>
      <w:r>
        <w:rPr>
          <w:rFonts w:ascii="Times New Roman" w:hAnsi="Times New Roman"/>
          <w:b/>
          <w:bCs/>
          <w:color w:val="000000"/>
        </w:rPr>
        <w:t>6.2  Training Configuration</w:t>
      </w:r>
    </w:p>
    <w:p w14:paraId="1E9988C3" w14:textId="77777777" w:rsidR="00653BF0" w:rsidRDefault="00000000" w:rsidP="002C5F8B">
      <w:pPr>
        <w:keepNext/>
        <w:spacing w:before="60" w:after="120" w:line="276" w:lineRule="auto"/>
        <w:jc w:val="both"/>
      </w:pPr>
      <w:r>
        <w:rPr>
          <w:rFonts w:ascii="Times New Roman" w:hAnsi="Times New Roman"/>
          <w:b/>
          <w:bCs/>
        </w:rPr>
        <w:t>Table 6.2: Training Settings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4400"/>
        <w:gridCol w:w="5600"/>
      </w:tblGrid>
      <w:tr w:rsidR="00653BF0" w14:paraId="21BA6E07" w14:textId="77777777">
        <w:trPr>
          <w:cantSplit/>
          <w:tblHeader/>
          <w:jc w:val="center"/>
        </w:trPr>
        <w:tc>
          <w:tcPr>
            <w:tcW w:w="4400" w:type="dxa"/>
            <w:shd w:val="clear" w:color="auto" w:fill="DEEAF6"/>
            <w:vAlign w:val="center"/>
          </w:tcPr>
          <w:p w14:paraId="03205D89" w14:textId="77777777" w:rsidR="00653BF0" w:rsidRDefault="00000000" w:rsidP="002C5F8B">
            <w:pPr>
              <w:spacing w:after="40" w:line="264" w:lineRule="auto"/>
              <w:jc w:val="both"/>
            </w:pPr>
            <w:r>
              <w:rPr>
                <w:rFonts w:ascii="Times New Roman" w:hAnsi="Times New Roman"/>
                <w:b/>
                <w:bCs/>
                <w:sz w:val="21"/>
                <w:szCs w:val="21"/>
              </w:rPr>
              <w:t>Item</w:t>
            </w:r>
          </w:p>
        </w:tc>
        <w:tc>
          <w:tcPr>
            <w:tcW w:w="5600" w:type="dxa"/>
            <w:shd w:val="clear" w:color="auto" w:fill="DEEAF6"/>
            <w:vAlign w:val="center"/>
          </w:tcPr>
          <w:p w14:paraId="0BB10932" w14:textId="77777777" w:rsidR="00653BF0" w:rsidRDefault="00000000" w:rsidP="002C5F8B">
            <w:pPr>
              <w:spacing w:after="40" w:line="264" w:lineRule="auto"/>
              <w:jc w:val="both"/>
            </w:pPr>
            <w:r>
              <w:rPr>
                <w:rFonts w:ascii="Times New Roman" w:hAnsi="Times New Roman"/>
                <w:b/>
                <w:bCs/>
                <w:sz w:val="21"/>
                <w:szCs w:val="21"/>
              </w:rPr>
              <w:t>Details</w:t>
            </w:r>
          </w:p>
        </w:tc>
      </w:tr>
      <w:tr w:rsidR="00653BF0" w14:paraId="5A0E30AA" w14:textId="77777777">
        <w:trPr>
          <w:cantSplit/>
          <w:trHeight w:val="380"/>
          <w:jc w:val="center"/>
        </w:trPr>
        <w:tc>
          <w:tcPr>
            <w:tcW w:w="4400" w:type="dxa"/>
            <w:vAlign w:val="center"/>
          </w:tcPr>
          <w:p w14:paraId="081BC91F" w14:textId="77777777" w:rsidR="008C39D5" w:rsidRDefault="00000000" w:rsidP="002C5F8B">
            <w:pPr>
              <w:spacing w:before="40" w:after="40"/>
              <w:jc w:val="both"/>
            </w:pPr>
            <w:r>
              <w:rPr>
                <w:rFonts w:ascii="Times New Roman" w:hAnsi="Times New Roman"/>
                <w:b/>
                <w:color w:val="000000"/>
                <w:sz w:val="20"/>
              </w:rPr>
              <w:t>Loss function</w:t>
            </w:r>
          </w:p>
        </w:tc>
        <w:tc>
          <w:tcPr>
            <w:tcW w:w="5600" w:type="dxa"/>
            <w:vAlign w:val="center"/>
          </w:tcPr>
          <w:p w14:paraId="2CFF528A" w14:textId="77777777" w:rsidR="008C39D5" w:rsidRDefault="00000000" w:rsidP="002C5F8B">
            <w:pPr>
              <w:spacing w:before="40" w:after="40"/>
              <w:jc w:val="both"/>
            </w:pPr>
            <w:r>
              <w:rPr>
                <w:rFonts w:ascii="Times New Roman" w:hAnsi="Times New Roman"/>
                <w:color w:val="000000"/>
                <w:sz w:val="20"/>
              </w:rPr>
              <w:t>Categorical Cross-Entropy: L(θ) = - (1/N) Σ Σ y_ic log(p_ic)</w:t>
            </w:r>
          </w:p>
        </w:tc>
      </w:tr>
      <w:tr w:rsidR="00653BF0" w14:paraId="0AB7AB67" w14:textId="77777777">
        <w:trPr>
          <w:cantSplit/>
          <w:trHeight w:val="380"/>
          <w:jc w:val="center"/>
        </w:trPr>
        <w:tc>
          <w:tcPr>
            <w:tcW w:w="4400" w:type="dxa"/>
            <w:vAlign w:val="center"/>
          </w:tcPr>
          <w:p w14:paraId="6D6DD89D" w14:textId="77777777" w:rsidR="008C39D5" w:rsidRDefault="00000000" w:rsidP="002C5F8B">
            <w:pPr>
              <w:spacing w:before="40" w:after="40"/>
              <w:jc w:val="both"/>
            </w:pPr>
            <w:r>
              <w:rPr>
                <w:rFonts w:ascii="Times New Roman" w:hAnsi="Times New Roman"/>
                <w:b/>
                <w:color w:val="000000"/>
                <w:sz w:val="20"/>
              </w:rPr>
              <w:t>Optimizer</w:t>
            </w:r>
          </w:p>
        </w:tc>
        <w:tc>
          <w:tcPr>
            <w:tcW w:w="5600" w:type="dxa"/>
            <w:vAlign w:val="center"/>
          </w:tcPr>
          <w:p w14:paraId="2A1BE1F1" w14:textId="77777777" w:rsidR="008C39D5" w:rsidRDefault="00000000" w:rsidP="002C5F8B">
            <w:pPr>
              <w:spacing w:before="40" w:after="40"/>
              <w:jc w:val="both"/>
            </w:pPr>
            <w:r>
              <w:rPr>
                <w:rFonts w:ascii="Times New Roman" w:hAnsi="Times New Roman"/>
                <w:color w:val="000000"/>
                <w:sz w:val="20"/>
              </w:rPr>
              <w:t>Adam (Adaptive Moment Estimation: β1=0.9, β2=0.999, ε=1e-7)</w:t>
            </w:r>
          </w:p>
        </w:tc>
      </w:tr>
      <w:tr w:rsidR="00653BF0" w14:paraId="63584938" w14:textId="77777777">
        <w:trPr>
          <w:cantSplit/>
          <w:trHeight w:val="380"/>
          <w:jc w:val="center"/>
        </w:trPr>
        <w:tc>
          <w:tcPr>
            <w:tcW w:w="4400" w:type="dxa"/>
            <w:vAlign w:val="center"/>
          </w:tcPr>
          <w:p w14:paraId="43374185" w14:textId="77777777" w:rsidR="008C39D5" w:rsidRDefault="00000000" w:rsidP="002C5F8B">
            <w:pPr>
              <w:spacing w:before="40" w:after="40"/>
              <w:jc w:val="both"/>
            </w:pPr>
            <w:r>
              <w:rPr>
                <w:rFonts w:ascii="Times New Roman" w:hAnsi="Times New Roman"/>
                <w:b/>
                <w:color w:val="000000"/>
                <w:sz w:val="20"/>
              </w:rPr>
              <w:t>Batch size</w:t>
            </w:r>
          </w:p>
        </w:tc>
        <w:tc>
          <w:tcPr>
            <w:tcW w:w="5600" w:type="dxa"/>
            <w:vAlign w:val="center"/>
          </w:tcPr>
          <w:p w14:paraId="39D96083" w14:textId="77777777" w:rsidR="008C39D5" w:rsidRDefault="00000000" w:rsidP="002C5F8B">
            <w:pPr>
              <w:spacing w:before="40" w:after="40"/>
              <w:jc w:val="both"/>
            </w:pPr>
            <w:r>
              <w:rPr>
                <w:rFonts w:ascii="Times New Roman" w:hAnsi="Times New Roman"/>
                <w:color w:val="000000"/>
                <w:sz w:val="20"/>
              </w:rPr>
              <w:t>64 samples per mini-batch gradient update</w:t>
            </w:r>
          </w:p>
        </w:tc>
      </w:tr>
      <w:tr w:rsidR="00653BF0" w14:paraId="308ED37A" w14:textId="77777777">
        <w:trPr>
          <w:cantSplit/>
          <w:trHeight w:val="380"/>
          <w:jc w:val="center"/>
        </w:trPr>
        <w:tc>
          <w:tcPr>
            <w:tcW w:w="4400" w:type="dxa"/>
            <w:vAlign w:val="center"/>
          </w:tcPr>
          <w:p w14:paraId="4CFDDC0F" w14:textId="77777777" w:rsidR="008C39D5" w:rsidRDefault="00000000" w:rsidP="002C5F8B">
            <w:pPr>
              <w:spacing w:before="40" w:after="40"/>
              <w:jc w:val="both"/>
            </w:pPr>
            <w:r>
              <w:rPr>
                <w:rFonts w:ascii="Times New Roman" w:hAnsi="Times New Roman"/>
                <w:b/>
                <w:color w:val="000000"/>
                <w:sz w:val="20"/>
              </w:rPr>
              <w:t>Epochs trained</w:t>
            </w:r>
          </w:p>
        </w:tc>
        <w:tc>
          <w:tcPr>
            <w:tcW w:w="5600" w:type="dxa"/>
            <w:vAlign w:val="center"/>
          </w:tcPr>
          <w:p w14:paraId="41F008CF" w14:textId="77777777" w:rsidR="008C39D5" w:rsidRDefault="00000000" w:rsidP="002C5F8B">
            <w:pPr>
              <w:spacing w:before="40" w:after="40"/>
              <w:jc w:val="both"/>
            </w:pPr>
            <w:r>
              <w:rPr>
                <w:rFonts w:ascii="Times New Roman" w:hAnsi="Times New Roman"/>
                <w:color w:val="000000"/>
                <w:sz w:val="20"/>
              </w:rPr>
              <w:t>15 total epochs (Training converged stably at epoch 12)</w:t>
            </w:r>
          </w:p>
        </w:tc>
      </w:tr>
      <w:tr w:rsidR="00653BF0" w14:paraId="7D30F087" w14:textId="77777777">
        <w:trPr>
          <w:cantSplit/>
          <w:trHeight w:val="380"/>
          <w:jc w:val="center"/>
        </w:trPr>
        <w:tc>
          <w:tcPr>
            <w:tcW w:w="4400" w:type="dxa"/>
            <w:vAlign w:val="center"/>
          </w:tcPr>
          <w:p w14:paraId="7253C6D5" w14:textId="77777777" w:rsidR="008C39D5" w:rsidRDefault="00000000" w:rsidP="002C5F8B">
            <w:pPr>
              <w:spacing w:before="40" w:after="40"/>
              <w:jc w:val="both"/>
            </w:pPr>
            <w:r>
              <w:rPr>
                <w:rFonts w:ascii="Times New Roman" w:hAnsi="Times New Roman"/>
                <w:b/>
                <w:color w:val="000000"/>
                <w:sz w:val="20"/>
              </w:rPr>
              <w:t>Validation frequency</w:t>
            </w:r>
          </w:p>
        </w:tc>
        <w:tc>
          <w:tcPr>
            <w:tcW w:w="5600" w:type="dxa"/>
            <w:vAlign w:val="center"/>
          </w:tcPr>
          <w:p w14:paraId="12FFDF94" w14:textId="77777777" w:rsidR="008C39D5" w:rsidRDefault="00000000" w:rsidP="002C5F8B">
            <w:pPr>
              <w:spacing w:before="40" w:after="40"/>
              <w:jc w:val="both"/>
            </w:pPr>
            <w:r>
              <w:rPr>
                <w:rFonts w:ascii="Times New Roman" w:hAnsi="Times New Roman"/>
                <w:color w:val="000000"/>
                <w:sz w:val="20"/>
              </w:rPr>
              <w:t>Evaluated at the conclusion of every single epoch on 3,000 validation samples</w:t>
            </w:r>
          </w:p>
        </w:tc>
      </w:tr>
      <w:tr w:rsidR="00653BF0" w14:paraId="1E7541CF" w14:textId="77777777">
        <w:trPr>
          <w:cantSplit/>
          <w:trHeight w:val="380"/>
          <w:jc w:val="center"/>
        </w:trPr>
        <w:tc>
          <w:tcPr>
            <w:tcW w:w="4400" w:type="dxa"/>
            <w:vAlign w:val="center"/>
          </w:tcPr>
          <w:p w14:paraId="59885AFC" w14:textId="77777777" w:rsidR="008C39D5" w:rsidRDefault="00000000" w:rsidP="002C5F8B">
            <w:pPr>
              <w:spacing w:before="40" w:after="40"/>
              <w:jc w:val="both"/>
            </w:pPr>
            <w:r>
              <w:rPr>
                <w:rFonts w:ascii="Times New Roman" w:hAnsi="Times New Roman"/>
                <w:b/>
                <w:color w:val="000000"/>
                <w:sz w:val="20"/>
              </w:rPr>
              <w:t>Early stopping criterion</w:t>
            </w:r>
          </w:p>
        </w:tc>
        <w:tc>
          <w:tcPr>
            <w:tcW w:w="5600" w:type="dxa"/>
            <w:vAlign w:val="center"/>
          </w:tcPr>
          <w:p w14:paraId="5F175DC5" w14:textId="77777777" w:rsidR="008C39D5" w:rsidRDefault="00000000" w:rsidP="002C5F8B">
            <w:pPr>
              <w:spacing w:before="40" w:after="40"/>
              <w:jc w:val="both"/>
            </w:pPr>
            <w:r>
              <w:rPr>
                <w:rFonts w:ascii="Times New Roman" w:hAnsi="Times New Roman"/>
                <w:color w:val="000000"/>
                <w:sz w:val="20"/>
              </w:rPr>
              <w:t>Monitor val_loss; patience = 5 epochs; restore_best_weights = True</w:t>
            </w:r>
          </w:p>
        </w:tc>
      </w:tr>
      <w:tr w:rsidR="00653BF0" w14:paraId="01CE7A60" w14:textId="77777777">
        <w:trPr>
          <w:cantSplit/>
          <w:trHeight w:val="380"/>
          <w:jc w:val="center"/>
        </w:trPr>
        <w:tc>
          <w:tcPr>
            <w:tcW w:w="4400" w:type="dxa"/>
            <w:vAlign w:val="center"/>
          </w:tcPr>
          <w:p w14:paraId="136A639D" w14:textId="77777777" w:rsidR="008C39D5" w:rsidRDefault="00000000" w:rsidP="002C5F8B">
            <w:pPr>
              <w:spacing w:before="40" w:after="40"/>
              <w:jc w:val="both"/>
            </w:pPr>
            <w:r>
              <w:rPr>
                <w:rFonts w:ascii="Times New Roman" w:hAnsi="Times New Roman"/>
                <w:b/>
                <w:color w:val="000000"/>
                <w:sz w:val="20"/>
              </w:rPr>
              <w:t>Learning rate schedule</w:t>
            </w:r>
          </w:p>
        </w:tc>
        <w:tc>
          <w:tcPr>
            <w:tcW w:w="5600" w:type="dxa"/>
            <w:vAlign w:val="center"/>
          </w:tcPr>
          <w:p w14:paraId="737C4776" w14:textId="77777777" w:rsidR="008C39D5" w:rsidRDefault="00000000" w:rsidP="002C5F8B">
            <w:pPr>
              <w:spacing w:before="40" w:after="40"/>
              <w:jc w:val="both"/>
            </w:pPr>
            <w:r>
              <w:rPr>
                <w:rFonts w:ascii="Times New Roman" w:hAnsi="Times New Roman"/>
                <w:color w:val="000000"/>
                <w:sz w:val="20"/>
              </w:rPr>
              <w:t>ReduceLROnPlateau (factor=0.5, patience=2, min_lr=1e-5)</w:t>
            </w:r>
          </w:p>
        </w:tc>
      </w:tr>
      <w:tr w:rsidR="00653BF0" w14:paraId="1EE16FA9" w14:textId="77777777">
        <w:trPr>
          <w:cantSplit/>
          <w:trHeight w:val="380"/>
          <w:jc w:val="center"/>
        </w:trPr>
        <w:tc>
          <w:tcPr>
            <w:tcW w:w="4400" w:type="dxa"/>
            <w:vAlign w:val="center"/>
          </w:tcPr>
          <w:p w14:paraId="693955C4" w14:textId="77777777" w:rsidR="008C39D5" w:rsidRDefault="00000000" w:rsidP="002C5F8B">
            <w:pPr>
              <w:spacing w:before="40" w:after="40"/>
              <w:jc w:val="both"/>
            </w:pPr>
            <w:r>
              <w:rPr>
                <w:rFonts w:ascii="Times New Roman" w:hAnsi="Times New Roman"/>
                <w:b/>
                <w:color w:val="000000"/>
                <w:sz w:val="20"/>
              </w:rPr>
              <w:lastRenderedPageBreak/>
              <w:t>Random seed</w:t>
            </w:r>
          </w:p>
        </w:tc>
        <w:tc>
          <w:tcPr>
            <w:tcW w:w="5600" w:type="dxa"/>
            <w:vAlign w:val="center"/>
          </w:tcPr>
          <w:p w14:paraId="579C3671" w14:textId="77777777" w:rsidR="008C39D5" w:rsidRDefault="00000000" w:rsidP="002C5F8B">
            <w:pPr>
              <w:spacing w:before="40" w:after="40"/>
              <w:jc w:val="both"/>
            </w:pPr>
            <w:r>
              <w:rPr>
                <w:rFonts w:ascii="Times New Roman" w:hAnsi="Times New Roman"/>
                <w:color w:val="000000"/>
                <w:sz w:val="20"/>
              </w:rPr>
              <w:t>SEED = 42 (Enforced across NumPy, TensorFlow, and Python random modules)</w:t>
            </w:r>
          </w:p>
        </w:tc>
      </w:tr>
      <w:tr w:rsidR="00653BF0" w14:paraId="08C305C8" w14:textId="77777777">
        <w:trPr>
          <w:cantSplit/>
          <w:trHeight w:val="380"/>
          <w:jc w:val="center"/>
        </w:trPr>
        <w:tc>
          <w:tcPr>
            <w:tcW w:w="4400" w:type="dxa"/>
            <w:vAlign w:val="center"/>
          </w:tcPr>
          <w:p w14:paraId="49855B5E" w14:textId="77777777" w:rsidR="008C39D5" w:rsidRDefault="00000000" w:rsidP="002C5F8B">
            <w:pPr>
              <w:spacing w:before="40" w:after="40"/>
              <w:jc w:val="both"/>
            </w:pPr>
            <w:r>
              <w:rPr>
                <w:rFonts w:ascii="Times New Roman" w:hAnsi="Times New Roman"/>
                <w:b/>
                <w:color w:val="000000"/>
                <w:sz w:val="20"/>
              </w:rPr>
              <w:t>Device utilized</w:t>
            </w:r>
          </w:p>
        </w:tc>
        <w:tc>
          <w:tcPr>
            <w:tcW w:w="5600" w:type="dxa"/>
            <w:vAlign w:val="center"/>
          </w:tcPr>
          <w:p w14:paraId="1C0F0F19" w14:textId="77777777" w:rsidR="008C39D5" w:rsidRDefault="00000000" w:rsidP="002C5F8B">
            <w:pPr>
              <w:spacing w:before="40" w:after="40"/>
              <w:jc w:val="both"/>
            </w:pPr>
            <w:r>
              <w:rPr>
                <w:rFonts w:ascii="Times New Roman" w:hAnsi="Times New Roman"/>
                <w:color w:val="000000"/>
                <w:sz w:val="20"/>
              </w:rPr>
              <w:t>Standard CPU (Intel/AMD x86_64) — Zero GPU hardware requirement</w:t>
            </w:r>
          </w:p>
        </w:tc>
      </w:tr>
    </w:tbl>
    <w:p w14:paraId="3CC17903" w14:textId="77777777" w:rsidR="00653BF0" w:rsidRDefault="00653BF0" w:rsidP="002C5F8B">
      <w:pPr>
        <w:spacing w:before="40" w:after="120" w:line="360" w:lineRule="auto"/>
        <w:jc w:val="both"/>
      </w:pPr>
      <w:r>
        <w:rPr>
          <w:rFonts w:ascii="Times New Roman" w:hAnsi="Times New Roman"/>
          <w:color w:val="000000"/>
          <w:sz w:val="24"/>
        </w:rPr>
        <w:t>The DigitVision DeepConvNet was trained for a maximum of 15 epochs using mini-batches of 64 instances under the Categorical Cross-Entropy objective. A deterministic random seed (SEED = 42) was enforced across Python, NumPy, and TensorFlow runtimes to guarantee complete experimental reproducibility. Validation metrics were evaluated at the conclusion of every epoch on the 3,000 isolated validation instances. Total training time was approximately 92 seconds on CPU.</w:t>
      </w:r>
    </w:p>
    <w:p w14:paraId="654C3A22" w14:textId="77777777" w:rsidR="00653BF0" w:rsidRDefault="00000000" w:rsidP="002C5F8B">
      <w:pPr>
        <w:pStyle w:val="Heading2"/>
        <w:spacing w:before="200" w:after="100" w:line="360" w:lineRule="auto"/>
        <w:jc w:val="both"/>
      </w:pPr>
      <w:r>
        <w:rPr>
          <w:rFonts w:ascii="Times New Roman" w:hAnsi="Times New Roman"/>
          <w:b/>
          <w:bCs/>
          <w:color w:val="000000"/>
        </w:rPr>
        <w:t>6.3  Convergence Analysis</w:t>
      </w:r>
    </w:p>
    <w:p w14:paraId="385F2695" w14:textId="77777777" w:rsidR="00653BF0" w:rsidRDefault="00000000" w:rsidP="002C5F8B">
      <w:pPr>
        <w:spacing w:before="40" w:after="120" w:line="360" w:lineRule="auto"/>
        <w:jc w:val="both"/>
      </w:pPr>
      <w:r>
        <w:rPr>
          <w:rFonts w:ascii="Times New Roman" w:hAnsi="Times New Roman"/>
          <w:color w:val="000000"/>
          <w:sz w:val="24"/>
        </w:rPr>
        <w:t>The empirical convergence behavior of DigitVision DeepConvNet is captured in Figure 6.1 (loss trajectory) and Figure 6.2 (accuracy trajectory). Training loss declined smoothly and monotonically from 0.4120 in Epoch 1 down to 0.0534 in Epoch 15. Validation loss tracked this decline closely, reaching its minimum of 0.0482 at Epoch 12 before plateauing at 0.0491.</w:t>
      </w:r>
      <w:r>
        <w:rPr>
          <w:rFonts w:ascii="Times New Roman" w:hAnsi="Times New Roman"/>
          <w:color w:val="000000"/>
          <w:sz w:val="24"/>
        </w:rPr>
        <w:br/>
      </w:r>
      <w:r>
        <w:rPr>
          <w:rFonts w:ascii="Times New Roman" w:hAnsi="Times New Roman"/>
          <w:color w:val="000000"/>
          <w:sz w:val="24"/>
        </w:rPr>
        <w:br/>
        <w:t>Concurrently, training accuracy advanced from 87.25% to 98.45%, while validation accuracy rose from 96.40% to 98.23%. During early epochs (Epochs 1 through 6), validation accuracy consistently exceeded training accuracy. This phenomenon is a direct mathematical consequence of Dropout regularization (rates 0.25 and 0.50), which is actively dropping neuron activations during training forward passes but is completely deactivated during evaluation passes, allowing the full ensemble capacity to predict validation samples.</w:t>
      </w:r>
    </w:p>
    <w:tbl>
      <w:tblPr>
        <w:tblW w:w="8000" w:type="dxa"/>
        <w:jc w:val="center"/>
        <w:tblBorders>
          <w:top w:val="dashed" w:sz="6" w:space="0" w:color="8EAADB"/>
          <w:left w:val="dashed" w:sz="6" w:space="0" w:color="8EAADB"/>
          <w:bottom w:val="dashed" w:sz="6" w:space="0" w:color="8EAADB"/>
          <w:right w:val="dashed" w:sz="6" w:space="0" w:color="8EAADB"/>
        </w:tblBorders>
        <w:tblLayout w:type="fixed"/>
        <w:tblLook w:val="04A0" w:firstRow="1" w:lastRow="0" w:firstColumn="1" w:lastColumn="0" w:noHBand="0" w:noVBand="1"/>
      </w:tblPr>
      <w:tblGrid>
        <w:gridCol w:w="8000"/>
      </w:tblGrid>
      <w:tr w:rsidR="00653BF0" w14:paraId="0C55E02A" w14:textId="77777777">
        <w:trPr>
          <w:trHeight w:val="2200"/>
          <w:jc w:val="center"/>
        </w:trPr>
        <w:tc>
          <w:tcPr>
            <w:tcW w:w="8000" w:type="dxa"/>
            <w:vAlign w:val="center"/>
          </w:tcPr>
          <w:p w14:paraId="3558021D" w14:textId="77777777" w:rsidR="008C39D5" w:rsidRDefault="00000000" w:rsidP="002C5F8B">
            <w:pPr>
              <w:spacing w:before="60" w:after="60"/>
              <w:jc w:val="both"/>
            </w:pPr>
            <w:r>
              <w:rPr>
                <w:noProof/>
              </w:rPr>
              <w:lastRenderedPageBreak/>
              <w:drawing>
                <wp:inline distT="0" distB="0" distL="0" distR="0" wp14:anchorId="4E8DFF2A" wp14:editId="3882D1B0">
                  <wp:extent cx="4754880" cy="285292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4754880" cy="2852928"/>
                          </a:xfrm>
                          <a:prstGeom prst="rect">
                            <a:avLst/>
                          </a:prstGeom>
                        </pic:spPr>
                      </pic:pic>
                    </a:graphicData>
                  </a:graphic>
                </wp:inline>
              </w:drawing>
            </w:r>
          </w:p>
        </w:tc>
      </w:tr>
    </w:tbl>
    <w:p w14:paraId="558565A0" w14:textId="77777777" w:rsidR="00653BF0" w:rsidRDefault="00000000" w:rsidP="002C5F8B">
      <w:pPr>
        <w:spacing w:before="60" w:after="120" w:line="312" w:lineRule="auto"/>
        <w:jc w:val="both"/>
      </w:pPr>
      <w:r>
        <w:rPr>
          <w:rFonts w:ascii="Times New Roman" w:hAnsi="Times New Roman"/>
          <w:b/>
          <w:color w:val="000000"/>
        </w:rPr>
        <w:t>Fig. 6.1: Loss Curves – Training vs Validation</w:t>
      </w:r>
      <w:r>
        <w:rPr>
          <w:rFonts w:ascii="Times New Roman" w:hAnsi="Times New Roman"/>
          <w:b/>
          <w:color w:val="000000"/>
        </w:rPr>
        <w:br/>
      </w:r>
      <w:r>
        <w:rPr>
          <w:rFonts w:ascii="Times New Roman" w:hAnsi="Times New Roman"/>
          <w:i/>
          <w:color w:val="000000"/>
          <w:sz w:val="21"/>
        </w:rPr>
        <w:t>Observation: Training loss declines monotonically from 0.4120 in Epoch 1 to 0.0534 in Epoch 15, while validation loss stabilizes at 0.0482 by Epoch 12.</w:t>
      </w:r>
      <w:r>
        <w:rPr>
          <w:rFonts w:ascii="Times New Roman" w:hAnsi="Times New Roman"/>
          <w:i/>
          <w:color w:val="000000"/>
          <w:sz w:val="21"/>
        </w:rPr>
        <w:br/>
        <w:t>Interpretation: Smooth asymptotic loss decay demonstrates stable gradient backpropagation without vanishing gradients, loss spikes, or numerical instability.</w:t>
      </w:r>
      <w:r>
        <w:rPr>
          <w:rFonts w:ascii="Times New Roman" w:hAnsi="Times New Roman"/>
          <w:i/>
          <w:color w:val="000000"/>
          <w:sz w:val="21"/>
        </w:rPr>
        <w:br/>
        <w:t>Engineering Implication: Validates Adam optimizer hyperparameters (η = 0.001) and early stopping criteria (patience = 5), retaining the optimal model weights at Epoch 12.</w:t>
      </w:r>
    </w:p>
    <w:tbl>
      <w:tblPr>
        <w:tblW w:w="8000" w:type="dxa"/>
        <w:jc w:val="center"/>
        <w:tblBorders>
          <w:top w:val="dashed" w:sz="6" w:space="0" w:color="8EAADB"/>
          <w:left w:val="dashed" w:sz="6" w:space="0" w:color="8EAADB"/>
          <w:bottom w:val="dashed" w:sz="6" w:space="0" w:color="8EAADB"/>
          <w:right w:val="dashed" w:sz="6" w:space="0" w:color="8EAADB"/>
        </w:tblBorders>
        <w:tblLayout w:type="fixed"/>
        <w:tblLook w:val="04A0" w:firstRow="1" w:lastRow="0" w:firstColumn="1" w:lastColumn="0" w:noHBand="0" w:noVBand="1"/>
      </w:tblPr>
      <w:tblGrid>
        <w:gridCol w:w="8000"/>
      </w:tblGrid>
      <w:tr w:rsidR="00653BF0" w14:paraId="6E0EC86C" w14:textId="77777777">
        <w:trPr>
          <w:trHeight w:val="2200"/>
          <w:jc w:val="center"/>
        </w:trPr>
        <w:tc>
          <w:tcPr>
            <w:tcW w:w="8000" w:type="dxa"/>
            <w:vAlign w:val="center"/>
          </w:tcPr>
          <w:p w14:paraId="79989811" w14:textId="77777777" w:rsidR="008C39D5" w:rsidRDefault="00000000" w:rsidP="002C5F8B">
            <w:pPr>
              <w:spacing w:before="60" w:after="60"/>
              <w:jc w:val="both"/>
            </w:pPr>
            <w:r>
              <w:rPr>
                <w:noProof/>
              </w:rPr>
              <w:drawing>
                <wp:inline distT="0" distB="0" distL="0" distR="0" wp14:anchorId="0DB32834" wp14:editId="2D1A0F82">
                  <wp:extent cx="4754880" cy="285292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4754880" cy="2852928"/>
                          </a:xfrm>
                          <a:prstGeom prst="rect">
                            <a:avLst/>
                          </a:prstGeom>
                        </pic:spPr>
                      </pic:pic>
                    </a:graphicData>
                  </a:graphic>
                </wp:inline>
              </w:drawing>
            </w:r>
          </w:p>
        </w:tc>
      </w:tr>
    </w:tbl>
    <w:p w14:paraId="482BC800" w14:textId="77777777" w:rsidR="00653BF0" w:rsidRDefault="00000000" w:rsidP="002C5F8B">
      <w:pPr>
        <w:spacing w:before="60" w:after="120" w:line="312" w:lineRule="auto"/>
        <w:jc w:val="both"/>
      </w:pPr>
      <w:r>
        <w:rPr>
          <w:rFonts w:ascii="Times New Roman" w:hAnsi="Times New Roman"/>
          <w:b/>
          <w:color w:val="000000"/>
        </w:rPr>
        <w:t>Fig. 6.2: Metric Curves – Training vs Validation</w:t>
      </w:r>
      <w:r>
        <w:rPr>
          <w:rFonts w:ascii="Times New Roman" w:hAnsi="Times New Roman"/>
          <w:b/>
          <w:color w:val="000000"/>
        </w:rPr>
        <w:br/>
      </w:r>
      <w:r>
        <w:rPr>
          <w:rFonts w:ascii="Times New Roman" w:hAnsi="Times New Roman"/>
          <w:i/>
          <w:color w:val="000000"/>
          <w:sz w:val="21"/>
        </w:rPr>
        <w:t>Observation: Training accuracy converges to 98.45% while validation accuracy reaches 98.23%, with validation accuracy exceeding training accuracy during early epochs (Epochs 1–6).</w:t>
      </w:r>
      <w:r>
        <w:rPr>
          <w:rFonts w:ascii="Times New Roman" w:hAnsi="Times New Roman"/>
          <w:i/>
          <w:color w:val="000000"/>
          <w:sz w:val="21"/>
        </w:rPr>
        <w:br/>
        <w:t>Interpretation: Validation accuracy exceeding training accuracy is a direct consequence of Dropout regularization (rates 0.25 and 0.50), which is active during training but disabled during evaluation.</w:t>
      </w:r>
      <w:r>
        <w:rPr>
          <w:rFonts w:ascii="Times New Roman" w:hAnsi="Times New Roman"/>
          <w:i/>
          <w:color w:val="000000"/>
          <w:sz w:val="21"/>
        </w:rPr>
        <w:br/>
      </w:r>
      <w:r>
        <w:rPr>
          <w:rFonts w:ascii="Times New Roman" w:hAnsi="Times New Roman"/>
          <w:i/>
          <w:color w:val="000000"/>
          <w:sz w:val="21"/>
        </w:rPr>
        <w:lastRenderedPageBreak/>
        <w:t>Engineering Implication: Confirms that spatial dropout effectively prevents co-adaptation among feature detectors, ensuring robust generalization to unseen data.</w:t>
      </w:r>
    </w:p>
    <w:p w14:paraId="52A49013" w14:textId="77777777" w:rsidR="00653BF0" w:rsidRDefault="00000000" w:rsidP="002C5F8B">
      <w:pPr>
        <w:keepNext/>
        <w:spacing w:before="60" w:after="120" w:line="276" w:lineRule="auto"/>
        <w:jc w:val="both"/>
      </w:pPr>
      <w:r>
        <w:rPr>
          <w:rFonts w:ascii="Times New Roman" w:hAnsi="Times New Roman"/>
          <w:b/>
          <w:bCs/>
        </w:rPr>
        <w:t>Table 6.3: Training Log at Selected Epochs / Iterations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600"/>
        <w:gridCol w:w="2100"/>
        <w:gridCol w:w="2100"/>
        <w:gridCol w:w="2100"/>
        <w:gridCol w:w="2100"/>
      </w:tblGrid>
      <w:tr w:rsidR="00653BF0" w14:paraId="097C0398" w14:textId="77777777">
        <w:trPr>
          <w:cantSplit/>
          <w:tblHeader/>
          <w:jc w:val="center"/>
        </w:trPr>
        <w:tc>
          <w:tcPr>
            <w:tcW w:w="1600" w:type="dxa"/>
            <w:shd w:val="clear" w:color="auto" w:fill="DEEAF6"/>
            <w:vAlign w:val="center"/>
          </w:tcPr>
          <w:p w14:paraId="0E380E35" w14:textId="77777777" w:rsidR="00653BF0" w:rsidRDefault="00000000" w:rsidP="002C5F8B">
            <w:pPr>
              <w:keepNext/>
              <w:spacing w:after="40" w:line="264" w:lineRule="auto"/>
              <w:jc w:val="both"/>
            </w:pPr>
            <w:r>
              <w:rPr>
                <w:rFonts w:ascii="Times New Roman" w:hAnsi="Times New Roman"/>
                <w:b/>
                <w:bCs/>
                <w:sz w:val="20"/>
                <w:szCs w:val="20"/>
              </w:rPr>
              <w:t>Epoch / Iteration</w:t>
            </w:r>
          </w:p>
        </w:tc>
        <w:tc>
          <w:tcPr>
            <w:tcW w:w="2100" w:type="dxa"/>
            <w:shd w:val="clear" w:color="auto" w:fill="DEEAF6"/>
            <w:vAlign w:val="center"/>
          </w:tcPr>
          <w:p w14:paraId="1785D0E9" w14:textId="77777777" w:rsidR="00653BF0" w:rsidRDefault="00000000" w:rsidP="002C5F8B">
            <w:pPr>
              <w:keepNext/>
              <w:spacing w:after="40" w:line="264" w:lineRule="auto"/>
              <w:jc w:val="both"/>
            </w:pPr>
            <w:r>
              <w:rPr>
                <w:rFonts w:ascii="Times New Roman" w:hAnsi="Times New Roman"/>
                <w:b/>
                <w:bCs/>
                <w:sz w:val="20"/>
                <w:szCs w:val="20"/>
              </w:rPr>
              <w:t>Training Loss</w:t>
            </w:r>
          </w:p>
        </w:tc>
        <w:tc>
          <w:tcPr>
            <w:tcW w:w="2100" w:type="dxa"/>
            <w:shd w:val="clear" w:color="auto" w:fill="DEEAF6"/>
            <w:vAlign w:val="center"/>
          </w:tcPr>
          <w:p w14:paraId="03AC4354" w14:textId="77777777" w:rsidR="00653BF0" w:rsidRDefault="00000000" w:rsidP="002C5F8B">
            <w:pPr>
              <w:keepNext/>
              <w:spacing w:after="40" w:line="264" w:lineRule="auto"/>
              <w:jc w:val="both"/>
            </w:pPr>
            <w:r>
              <w:rPr>
                <w:rFonts w:ascii="Times New Roman" w:hAnsi="Times New Roman"/>
                <w:b/>
                <w:bCs/>
                <w:sz w:val="20"/>
                <w:szCs w:val="20"/>
              </w:rPr>
              <w:t>Validation Loss</w:t>
            </w:r>
          </w:p>
        </w:tc>
        <w:tc>
          <w:tcPr>
            <w:tcW w:w="2100" w:type="dxa"/>
            <w:shd w:val="clear" w:color="auto" w:fill="DEEAF6"/>
            <w:vAlign w:val="center"/>
          </w:tcPr>
          <w:p w14:paraId="029FA857" w14:textId="77777777" w:rsidR="00653BF0" w:rsidRDefault="00000000" w:rsidP="002C5F8B">
            <w:pPr>
              <w:keepNext/>
              <w:spacing w:after="40" w:line="264" w:lineRule="auto"/>
              <w:jc w:val="both"/>
            </w:pPr>
            <w:r>
              <w:rPr>
                <w:rFonts w:ascii="Times New Roman" w:hAnsi="Times New Roman"/>
                <w:b/>
                <w:bCs/>
                <w:sz w:val="20"/>
                <w:szCs w:val="20"/>
              </w:rPr>
              <w:t>Training Metric</w:t>
            </w:r>
          </w:p>
        </w:tc>
        <w:tc>
          <w:tcPr>
            <w:tcW w:w="2100" w:type="dxa"/>
            <w:shd w:val="clear" w:color="auto" w:fill="DEEAF6"/>
            <w:vAlign w:val="center"/>
          </w:tcPr>
          <w:p w14:paraId="4209B546" w14:textId="77777777" w:rsidR="00653BF0" w:rsidRDefault="00000000" w:rsidP="002C5F8B">
            <w:pPr>
              <w:keepNext/>
              <w:spacing w:after="40" w:line="264" w:lineRule="auto"/>
              <w:jc w:val="both"/>
            </w:pPr>
            <w:r>
              <w:rPr>
                <w:rFonts w:ascii="Times New Roman" w:hAnsi="Times New Roman"/>
                <w:b/>
                <w:bCs/>
                <w:sz w:val="20"/>
                <w:szCs w:val="20"/>
              </w:rPr>
              <w:t>Validation Metric</w:t>
            </w:r>
          </w:p>
        </w:tc>
      </w:tr>
      <w:tr w:rsidR="00653BF0" w14:paraId="130BF286" w14:textId="77777777">
        <w:trPr>
          <w:cantSplit/>
          <w:trHeight w:val="380"/>
          <w:jc w:val="center"/>
        </w:trPr>
        <w:tc>
          <w:tcPr>
            <w:tcW w:w="1600" w:type="dxa"/>
            <w:vAlign w:val="center"/>
          </w:tcPr>
          <w:p w14:paraId="75A29B6F" w14:textId="77777777" w:rsidR="008C39D5" w:rsidRDefault="00000000" w:rsidP="002C5F8B">
            <w:pPr>
              <w:spacing w:before="40" w:after="40"/>
              <w:jc w:val="both"/>
            </w:pPr>
            <w:r>
              <w:rPr>
                <w:rFonts w:ascii="Times New Roman" w:hAnsi="Times New Roman"/>
                <w:b/>
                <w:color w:val="000000"/>
                <w:sz w:val="20"/>
              </w:rPr>
              <w:t>Epoch 1</w:t>
            </w:r>
          </w:p>
        </w:tc>
        <w:tc>
          <w:tcPr>
            <w:tcW w:w="2100" w:type="dxa"/>
            <w:vAlign w:val="center"/>
          </w:tcPr>
          <w:p w14:paraId="7A31DA85" w14:textId="77777777" w:rsidR="008C39D5" w:rsidRDefault="00000000" w:rsidP="002C5F8B">
            <w:pPr>
              <w:spacing w:before="40" w:after="40"/>
              <w:jc w:val="both"/>
            </w:pPr>
            <w:r>
              <w:rPr>
                <w:rFonts w:ascii="Times New Roman" w:hAnsi="Times New Roman"/>
                <w:color w:val="000000"/>
                <w:sz w:val="20"/>
              </w:rPr>
              <w:t>0.4120</w:t>
            </w:r>
          </w:p>
        </w:tc>
        <w:tc>
          <w:tcPr>
            <w:tcW w:w="2100" w:type="dxa"/>
            <w:vAlign w:val="center"/>
          </w:tcPr>
          <w:p w14:paraId="6599216A" w14:textId="77777777" w:rsidR="008C39D5" w:rsidRDefault="00000000" w:rsidP="002C5F8B">
            <w:pPr>
              <w:spacing w:before="40" w:after="40"/>
              <w:jc w:val="both"/>
            </w:pPr>
            <w:r>
              <w:rPr>
                <w:rFonts w:ascii="Times New Roman" w:hAnsi="Times New Roman"/>
                <w:color w:val="000000"/>
                <w:sz w:val="20"/>
              </w:rPr>
              <w:t>87.25%</w:t>
            </w:r>
          </w:p>
        </w:tc>
        <w:tc>
          <w:tcPr>
            <w:tcW w:w="2100" w:type="dxa"/>
            <w:vAlign w:val="center"/>
          </w:tcPr>
          <w:p w14:paraId="3EA3DE83" w14:textId="77777777" w:rsidR="008C39D5" w:rsidRDefault="00000000" w:rsidP="002C5F8B">
            <w:pPr>
              <w:spacing w:before="40" w:after="40"/>
              <w:jc w:val="both"/>
            </w:pPr>
            <w:r>
              <w:rPr>
                <w:rFonts w:ascii="Times New Roman" w:hAnsi="Times New Roman"/>
                <w:color w:val="000000"/>
                <w:sz w:val="20"/>
              </w:rPr>
              <w:t>0.1142</w:t>
            </w:r>
          </w:p>
        </w:tc>
        <w:tc>
          <w:tcPr>
            <w:tcW w:w="2100" w:type="dxa"/>
            <w:vAlign w:val="center"/>
          </w:tcPr>
          <w:p w14:paraId="2F9C1CDC" w14:textId="77777777" w:rsidR="008C39D5" w:rsidRDefault="00000000" w:rsidP="002C5F8B">
            <w:pPr>
              <w:spacing w:before="40" w:after="40"/>
              <w:jc w:val="both"/>
            </w:pPr>
            <w:r>
              <w:rPr>
                <w:rFonts w:ascii="Times New Roman" w:hAnsi="Times New Roman"/>
                <w:color w:val="000000"/>
                <w:sz w:val="20"/>
              </w:rPr>
              <w:t>96.40%</w:t>
            </w:r>
          </w:p>
        </w:tc>
      </w:tr>
      <w:tr w:rsidR="00653BF0" w14:paraId="62568910" w14:textId="77777777">
        <w:trPr>
          <w:cantSplit/>
          <w:trHeight w:val="380"/>
          <w:jc w:val="center"/>
        </w:trPr>
        <w:tc>
          <w:tcPr>
            <w:tcW w:w="1600" w:type="dxa"/>
            <w:vAlign w:val="center"/>
          </w:tcPr>
          <w:p w14:paraId="4C63C6E9" w14:textId="77777777" w:rsidR="008C39D5" w:rsidRDefault="00000000" w:rsidP="002C5F8B">
            <w:pPr>
              <w:spacing w:before="40" w:after="40"/>
              <w:jc w:val="both"/>
            </w:pPr>
            <w:r>
              <w:rPr>
                <w:rFonts w:ascii="Times New Roman" w:hAnsi="Times New Roman"/>
                <w:b/>
                <w:color w:val="000000"/>
                <w:sz w:val="20"/>
              </w:rPr>
              <w:t>Epoch 4</w:t>
            </w:r>
          </w:p>
        </w:tc>
        <w:tc>
          <w:tcPr>
            <w:tcW w:w="2100" w:type="dxa"/>
            <w:vAlign w:val="center"/>
          </w:tcPr>
          <w:p w14:paraId="2AD2B662" w14:textId="77777777" w:rsidR="008C39D5" w:rsidRDefault="00000000" w:rsidP="002C5F8B">
            <w:pPr>
              <w:spacing w:before="40" w:after="40"/>
              <w:jc w:val="both"/>
            </w:pPr>
            <w:r>
              <w:rPr>
                <w:rFonts w:ascii="Times New Roman" w:hAnsi="Times New Roman"/>
                <w:color w:val="000000"/>
                <w:sz w:val="20"/>
              </w:rPr>
              <w:t>0.1420</w:t>
            </w:r>
          </w:p>
        </w:tc>
        <w:tc>
          <w:tcPr>
            <w:tcW w:w="2100" w:type="dxa"/>
            <w:vAlign w:val="center"/>
          </w:tcPr>
          <w:p w14:paraId="70AB89FE" w14:textId="77777777" w:rsidR="008C39D5" w:rsidRDefault="00000000" w:rsidP="002C5F8B">
            <w:pPr>
              <w:spacing w:before="40" w:after="40"/>
              <w:jc w:val="both"/>
            </w:pPr>
            <w:r>
              <w:rPr>
                <w:rFonts w:ascii="Times New Roman" w:hAnsi="Times New Roman"/>
                <w:color w:val="000000"/>
                <w:sz w:val="20"/>
              </w:rPr>
              <w:t>95.68%</w:t>
            </w:r>
          </w:p>
        </w:tc>
        <w:tc>
          <w:tcPr>
            <w:tcW w:w="2100" w:type="dxa"/>
            <w:vAlign w:val="center"/>
          </w:tcPr>
          <w:p w14:paraId="7FD9BE8B" w14:textId="77777777" w:rsidR="008C39D5" w:rsidRDefault="00000000" w:rsidP="002C5F8B">
            <w:pPr>
              <w:spacing w:before="40" w:after="40"/>
              <w:jc w:val="both"/>
            </w:pPr>
            <w:r>
              <w:rPr>
                <w:rFonts w:ascii="Times New Roman" w:hAnsi="Times New Roman"/>
                <w:color w:val="000000"/>
                <w:sz w:val="20"/>
              </w:rPr>
              <w:t>0.0710</w:t>
            </w:r>
          </w:p>
        </w:tc>
        <w:tc>
          <w:tcPr>
            <w:tcW w:w="2100" w:type="dxa"/>
            <w:vAlign w:val="center"/>
          </w:tcPr>
          <w:p w14:paraId="5F6FE2A4" w14:textId="77777777" w:rsidR="008C39D5" w:rsidRDefault="00000000" w:rsidP="002C5F8B">
            <w:pPr>
              <w:spacing w:before="40" w:after="40"/>
              <w:jc w:val="both"/>
            </w:pPr>
            <w:r>
              <w:rPr>
                <w:rFonts w:ascii="Times New Roman" w:hAnsi="Times New Roman"/>
                <w:color w:val="000000"/>
                <w:sz w:val="20"/>
              </w:rPr>
              <w:t>97.80%</w:t>
            </w:r>
          </w:p>
        </w:tc>
      </w:tr>
      <w:tr w:rsidR="00653BF0" w14:paraId="46ACB518" w14:textId="77777777">
        <w:trPr>
          <w:cantSplit/>
          <w:trHeight w:val="380"/>
          <w:jc w:val="center"/>
        </w:trPr>
        <w:tc>
          <w:tcPr>
            <w:tcW w:w="1600" w:type="dxa"/>
            <w:vAlign w:val="center"/>
          </w:tcPr>
          <w:p w14:paraId="2CD522B3" w14:textId="77777777" w:rsidR="008C39D5" w:rsidRDefault="00000000" w:rsidP="002C5F8B">
            <w:pPr>
              <w:spacing w:before="40" w:after="40"/>
              <w:jc w:val="both"/>
            </w:pPr>
            <w:r>
              <w:rPr>
                <w:rFonts w:ascii="Times New Roman" w:hAnsi="Times New Roman"/>
                <w:b/>
                <w:color w:val="000000"/>
                <w:sz w:val="20"/>
              </w:rPr>
              <w:t>Epoch 8</w:t>
            </w:r>
          </w:p>
        </w:tc>
        <w:tc>
          <w:tcPr>
            <w:tcW w:w="2100" w:type="dxa"/>
            <w:vAlign w:val="center"/>
          </w:tcPr>
          <w:p w14:paraId="07A0F87C" w14:textId="77777777" w:rsidR="008C39D5" w:rsidRDefault="00000000" w:rsidP="002C5F8B">
            <w:pPr>
              <w:spacing w:before="40" w:after="40"/>
              <w:jc w:val="both"/>
            </w:pPr>
            <w:r>
              <w:rPr>
                <w:rFonts w:ascii="Times New Roman" w:hAnsi="Times New Roman"/>
                <w:color w:val="000000"/>
                <w:sz w:val="20"/>
              </w:rPr>
              <w:t>0.0890</w:t>
            </w:r>
          </w:p>
        </w:tc>
        <w:tc>
          <w:tcPr>
            <w:tcW w:w="2100" w:type="dxa"/>
            <w:vAlign w:val="center"/>
          </w:tcPr>
          <w:p w14:paraId="45695D27" w14:textId="77777777" w:rsidR="008C39D5" w:rsidRDefault="00000000" w:rsidP="002C5F8B">
            <w:pPr>
              <w:spacing w:before="40" w:after="40"/>
              <w:jc w:val="both"/>
            </w:pPr>
            <w:r>
              <w:rPr>
                <w:rFonts w:ascii="Times New Roman" w:hAnsi="Times New Roman"/>
                <w:color w:val="000000"/>
                <w:sz w:val="20"/>
              </w:rPr>
              <w:t>97.35%</w:t>
            </w:r>
          </w:p>
        </w:tc>
        <w:tc>
          <w:tcPr>
            <w:tcW w:w="2100" w:type="dxa"/>
            <w:vAlign w:val="center"/>
          </w:tcPr>
          <w:p w14:paraId="76276C2B" w14:textId="77777777" w:rsidR="008C39D5" w:rsidRDefault="00000000" w:rsidP="002C5F8B">
            <w:pPr>
              <w:spacing w:before="40" w:after="40"/>
              <w:jc w:val="both"/>
            </w:pPr>
            <w:r>
              <w:rPr>
                <w:rFonts w:ascii="Times New Roman" w:hAnsi="Times New Roman"/>
                <w:color w:val="000000"/>
                <w:sz w:val="20"/>
              </w:rPr>
              <w:t>0.0545</w:t>
            </w:r>
          </w:p>
        </w:tc>
        <w:tc>
          <w:tcPr>
            <w:tcW w:w="2100" w:type="dxa"/>
            <w:vAlign w:val="center"/>
          </w:tcPr>
          <w:p w14:paraId="616DA701" w14:textId="77777777" w:rsidR="008C39D5" w:rsidRDefault="00000000" w:rsidP="002C5F8B">
            <w:pPr>
              <w:spacing w:before="40" w:after="40"/>
              <w:jc w:val="both"/>
            </w:pPr>
            <w:r>
              <w:rPr>
                <w:rFonts w:ascii="Times New Roman" w:hAnsi="Times New Roman"/>
                <w:color w:val="000000"/>
                <w:sz w:val="20"/>
              </w:rPr>
              <w:t>98.15%</w:t>
            </w:r>
          </w:p>
        </w:tc>
      </w:tr>
      <w:tr w:rsidR="00653BF0" w14:paraId="368114B7" w14:textId="77777777">
        <w:trPr>
          <w:cantSplit/>
          <w:trHeight w:val="380"/>
          <w:jc w:val="center"/>
        </w:trPr>
        <w:tc>
          <w:tcPr>
            <w:tcW w:w="1600" w:type="dxa"/>
            <w:vAlign w:val="center"/>
          </w:tcPr>
          <w:p w14:paraId="6AAC2A7D" w14:textId="77777777" w:rsidR="008C39D5" w:rsidRDefault="00000000" w:rsidP="002C5F8B">
            <w:pPr>
              <w:spacing w:before="40" w:after="40"/>
              <w:jc w:val="both"/>
            </w:pPr>
            <w:r>
              <w:rPr>
                <w:rFonts w:ascii="Times New Roman" w:hAnsi="Times New Roman"/>
                <w:b/>
                <w:color w:val="000000"/>
                <w:sz w:val="20"/>
              </w:rPr>
              <w:t>Epoch 12</w:t>
            </w:r>
          </w:p>
        </w:tc>
        <w:tc>
          <w:tcPr>
            <w:tcW w:w="2100" w:type="dxa"/>
            <w:vAlign w:val="center"/>
          </w:tcPr>
          <w:p w14:paraId="69E6F644" w14:textId="77777777" w:rsidR="008C39D5" w:rsidRDefault="00000000" w:rsidP="002C5F8B">
            <w:pPr>
              <w:spacing w:before="40" w:after="40"/>
              <w:jc w:val="both"/>
            </w:pPr>
            <w:r>
              <w:rPr>
                <w:rFonts w:ascii="Times New Roman" w:hAnsi="Times New Roman"/>
                <w:color w:val="000000"/>
                <w:sz w:val="20"/>
              </w:rPr>
              <w:t>0.0612</w:t>
            </w:r>
          </w:p>
        </w:tc>
        <w:tc>
          <w:tcPr>
            <w:tcW w:w="2100" w:type="dxa"/>
            <w:vAlign w:val="center"/>
          </w:tcPr>
          <w:p w14:paraId="5C828E61" w14:textId="77777777" w:rsidR="008C39D5" w:rsidRDefault="00000000" w:rsidP="002C5F8B">
            <w:pPr>
              <w:spacing w:before="40" w:after="40"/>
              <w:jc w:val="both"/>
            </w:pPr>
            <w:r>
              <w:rPr>
                <w:rFonts w:ascii="Times New Roman" w:hAnsi="Times New Roman"/>
                <w:color w:val="000000"/>
                <w:sz w:val="20"/>
              </w:rPr>
              <w:t>98.12%</w:t>
            </w:r>
          </w:p>
        </w:tc>
        <w:tc>
          <w:tcPr>
            <w:tcW w:w="2100" w:type="dxa"/>
            <w:vAlign w:val="center"/>
          </w:tcPr>
          <w:p w14:paraId="179D0CDC" w14:textId="77777777" w:rsidR="008C39D5" w:rsidRDefault="00000000" w:rsidP="002C5F8B">
            <w:pPr>
              <w:spacing w:before="40" w:after="40"/>
              <w:jc w:val="both"/>
            </w:pPr>
            <w:r>
              <w:rPr>
                <w:rFonts w:ascii="Times New Roman" w:hAnsi="Times New Roman"/>
                <w:color w:val="000000"/>
                <w:sz w:val="20"/>
              </w:rPr>
              <w:t>0.0482</w:t>
            </w:r>
          </w:p>
        </w:tc>
        <w:tc>
          <w:tcPr>
            <w:tcW w:w="2100" w:type="dxa"/>
            <w:vAlign w:val="center"/>
          </w:tcPr>
          <w:p w14:paraId="7F0323CB" w14:textId="77777777" w:rsidR="008C39D5" w:rsidRDefault="00000000" w:rsidP="002C5F8B">
            <w:pPr>
              <w:spacing w:before="40" w:after="40"/>
              <w:jc w:val="both"/>
            </w:pPr>
            <w:r>
              <w:rPr>
                <w:rFonts w:ascii="Times New Roman" w:hAnsi="Times New Roman"/>
                <w:color w:val="000000"/>
                <w:sz w:val="20"/>
              </w:rPr>
              <w:t>98.23%</w:t>
            </w:r>
          </w:p>
        </w:tc>
      </w:tr>
      <w:tr w:rsidR="00653BF0" w14:paraId="145CD14D" w14:textId="77777777">
        <w:trPr>
          <w:cantSplit/>
          <w:trHeight w:val="380"/>
          <w:jc w:val="center"/>
        </w:trPr>
        <w:tc>
          <w:tcPr>
            <w:tcW w:w="1600" w:type="dxa"/>
            <w:vAlign w:val="center"/>
          </w:tcPr>
          <w:p w14:paraId="11046E99" w14:textId="77777777" w:rsidR="008C39D5" w:rsidRDefault="00000000" w:rsidP="002C5F8B">
            <w:pPr>
              <w:spacing w:before="40" w:after="40"/>
              <w:jc w:val="both"/>
            </w:pPr>
            <w:r>
              <w:rPr>
                <w:rFonts w:ascii="Times New Roman" w:hAnsi="Times New Roman"/>
                <w:b/>
                <w:color w:val="000000"/>
                <w:sz w:val="20"/>
              </w:rPr>
              <w:t>Epoch 15 (Final)</w:t>
            </w:r>
          </w:p>
        </w:tc>
        <w:tc>
          <w:tcPr>
            <w:tcW w:w="2100" w:type="dxa"/>
            <w:vAlign w:val="center"/>
          </w:tcPr>
          <w:p w14:paraId="7213AD4F" w14:textId="77777777" w:rsidR="008C39D5" w:rsidRDefault="00000000" w:rsidP="002C5F8B">
            <w:pPr>
              <w:spacing w:before="40" w:after="40"/>
              <w:jc w:val="both"/>
            </w:pPr>
            <w:r>
              <w:rPr>
                <w:rFonts w:ascii="Times New Roman" w:hAnsi="Times New Roman"/>
                <w:color w:val="000000"/>
                <w:sz w:val="20"/>
              </w:rPr>
              <w:t>0.0534</w:t>
            </w:r>
          </w:p>
        </w:tc>
        <w:tc>
          <w:tcPr>
            <w:tcW w:w="2100" w:type="dxa"/>
            <w:vAlign w:val="center"/>
          </w:tcPr>
          <w:p w14:paraId="77ECA5B5" w14:textId="77777777" w:rsidR="008C39D5" w:rsidRDefault="00000000" w:rsidP="002C5F8B">
            <w:pPr>
              <w:spacing w:before="40" w:after="40"/>
              <w:jc w:val="both"/>
            </w:pPr>
            <w:r>
              <w:rPr>
                <w:rFonts w:ascii="Times New Roman" w:hAnsi="Times New Roman"/>
                <w:color w:val="000000"/>
                <w:sz w:val="20"/>
              </w:rPr>
              <w:t>98.45%</w:t>
            </w:r>
          </w:p>
        </w:tc>
        <w:tc>
          <w:tcPr>
            <w:tcW w:w="2100" w:type="dxa"/>
            <w:vAlign w:val="center"/>
          </w:tcPr>
          <w:p w14:paraId="4C9E1441" w14:textId="77777777" w:rsidR="008C39D5" w:rsidRDefault="00000000" w:rsidP="002C5F8B">
            <w:pPr>
              <w:spacing w:before="40" w:after="40"/>
              <w:jc w:val="both"/>
            </w:pPr>
            <w:r>
              <w:rPr>
                <w:rFonts w:ascii="Times New Roman" w:hAnsi="Times New Roman"/>
                <w:color w:val="000000"/>
                <w:sz w:val="20"/>
              </w:rPr>
              <w:t>0.0491</w:t>
            </w:r>
          </w:p>
        </w:tc>
        <w:tc>
          <w:tcPr>
            <w:tcW w:w="2100" w:type="dxa"/>
            <w:vAlign w:val="center"/>
          </w:tcPr>
          <w:p w14:paraId="677BD30F" w14:textId="77777777" w:rsidR="008C39D5" w:rsidRDefault="00000000" w:rsidP="002C5F8B">
            <w:pPr>
              <w:spacing w:before="40" w:after="40"/>
              <w:jc w:val="both"/>
            </w:pPr>
            <w:r>
              <w:rPr>
                <w:rFonts w:ascii="Times New Roman" w:hAnsi="Times New Roman"/>
                <w:color w:val="000000"/>
                <w:sz w:val="20"/>
              </w:rPr>
              <w:t>98.23%</w:t>
            </w:r>
          </w:p>
        </w:tc>
      </w:tr>
    </w:tbl>
    <w:p w14:paraId="47D62B33" w14:textId="77777777" w:rsidR="00653BF0" w:rsidRDefault="00653BF0" w:rsidP="002C5F8B">
      <w:pPr>
        <w:spacing w:before="40" w:after="120" w:line="360" w:lineRule="auto"/>
        <w:jc w:val="both"/>
      </w:pPr>
      <w:r>
        <w:rPr>
          <w:rFonts w:ascii="Times New Roman" w:hAnsi="Times New Roman"/>
          <w:color w:val="000000"/>
          <w:sz w:val="24"/>
        </w:rPr>
        <w:t>The model demonstrated rapid convergence within 12 epochs, with learning rate annealing smoothly dampening gradient step sizes in later stages.</w:t>
      </w:r>
    </w:p>
    <w:p w14:paraId="7E440E27" w14:textId="77777777" w:rsidR="00653BF0" w:rsidRDefault="00000000" w:rsidP="002C5F8B">
      <w:pPr>
        <w:keepNext/>
        <w:spacing w:before="60" w:after="120" w:line="276" w:lineRule="auto"/>
        <w:jc w:val="both"/>
      </w:pPr>
      <w:r>
        <w:rPr>
          <w:rFonts w:ascii="Times New Roman" w:hAnsi="Times New Roman"/>
          <w:b/>
          <w:bCs/>
        </w:rPr>
        <w:t>Table 6.4: Convergence Summary</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4400"/>
        <w:gridCol w:w="5600"/>
      </w:tblGrid>
      <w:tr w:rsidR="00653BF0" w14:paraId="036C8526" w14:textId="77777777">
        <w:trPr>
          <w:cantSplit/>
          <w:tblHeader/>
          <w:jc w:val="center"/>
        </w:trPr>
        <w:tc>
          <w:tcPr>
            <w:tcW w:w="4400" w:type="dxa"/>
            <w:shd w:val="clear" w:color="auto" w:fill="DEEAF6"/>
            <w:vAlign w:val="center"/>
          </w:tcPr>
          <w:p w14:paraId="13DFEB14" w14:textId="77777777" w:rsidR="00653BF0" w:rsidRDefault="00000000" w:rsidP="002C5F8B">
            <w:pPr>
              <w:keepNext/>
              <w:spacing w:after="40" w:line="264" w:lineRule="auto"/>
              <w:jc w:val="both"/>
            </w:pPr>
            <w:r>
              <w:rPr>
                <w:rFonts w:ascii="Times New Roman" w:hAnsi="Times New Roman"/>
                <w:b/>
                <w:bCs/>
                <w:sz w:val="21"/>
                <w:szCs w:val="21"/>
              </w:rPr>
              <w:t>Item</w:t>
            </w:r>
          </w:p>
        </w:tc>
        <w:tc>
          <w:tcPr>
            <w:tcW w:w="5600" w:type="dxa"/>
            <w:shd w:val="clear" w:color="auto" w:fill="DEEAF6"/>
            <w:vAlign w:val="center"/>
          </w:tcPr>
          <w:p w14:paraId="104A09F4" w14:textId="77777777" w:rsidR="00653BF0" w:rsidRDefault="00000000" w:rsidP="002C5F8B">
            <w:pPr>
              <w:keepNext/>
              <w:spacing w:after="40" w:line="264" w:lineRule="auto"/>
              <w:jc w:val="both"/>
            </w:pPr>
            <w:r>
              <w:rPr>
                <w:rFonts w:ascii="Times New Roman" w:hAnsi="Times New Roman"/>
                <w:b/>
                <w:bCs/>
                <w:sz w:val="21"/>
                <w:szCs w:val="21"/>
              </w:rPr>
              <w:t>Details</w:t>
            </w:r>
          </w:p>
        </w:tc>
      </w:tr>
      <w:tr w:rsidR="00653BF0" w14:paraId="6F58BE70" w14:textId="77777777">
        <w:trPr>
          <w:cantSplit/>
          <w:trHeight w:val="420"/>
          <w:jc w:val="center"/>
        </w:trPr>
        <w:tc>
          <w:tcPr>
            <w:tcW w:w="4400" w:type="dxa"/>
            <w:vAlign w:val="center"/>
          </w:tcPr>
          <w:p w14:paraId="753CBC6C" w14:textId="77777777" w:rsidR="008C39D5" w:rsidRDefault="00000000" w:rsidP="002C5F8B">
            <w:pPr>
              <w:spacing w:before="40" w:after="40"/>
              <w:jc w:val="both"/>
            </w:pPr>
            <w:r>
              <w:rPr>
                <w:rFonts w:ascii="Times New Roman" w:hAnsi="Times New Roman"/>
                <w:b/>
                <w:color w:val="000000"/>
                <w:sz w:val="20"/>
              </w:rPr>
              <w:t>Total epochs trained</w:t>
            </w:r>
          </w:p>
        </w:tc>
        <w:tc>
          <w:tcPr>
            <w:tcW w:w="5600" w:type="dxa"/>
            <w:vAlign w:val="center"/>
          </w:tcPr>
          <w:p w14:paraId="36156F39" w14:textId="77777777" w:rsidR="008C39D5" w:rsidRDefault="00000000" w:rsidP="002C5F8B">
            <w:pPr>
              <w:spacing w:before="40" w:after="40"/>
              <w:jc w:val="both"/>
            </w:pPr>
            <w:r>
              <w:rPr>
                <w:rFonts w:ascii="Times New Roman" w:hAnsi="Times New Roman"/>
                <w:color w:val="000000"/>
                <w:sz w:val="20"/>
              </w:rPr>
              <w:t>15 epochs (Completed in ~92 seconds on CPU)</w:t>
            </w:r>
          </w:p>
        </w:tc>
      </w:tr>
      <w:tr w:rsidR="00653BF0" w14:paraId="5A24C3BB" w14:textId="77777777">
        <w:trPr>
          <w:cantSplit/>
          <w:trHeight w:val="420"/>
          <w:jc w:val="center"/>
        </w:trPr>
        <w:tc>
          <w:tcPr>
            <w:tcW w:w="4400" w:type="dxa"/>
            <w:vAlign w:val="center"/>
          </w:tcPr>
          <w:p w14:paraId="3A8EBBA2" w14:textId="77777777" w:rsidR="008C39D5" w:rsidRDefault="00000000" w:rsidP="002C5F8B">
            <w:pPr>
              <w:spacing w:before="40" w:after="40"/>
              <w:jc w:val="both"/>
            </w:pPr>
            <w:r>
              <w:rPr>
                <w:rFonts w:ascii="Times New Roman" w:hAnsi="Times New Roman"/>
                <w:b/>
                <w:color w:val="000000"/>
                <w:sz w:val="20"/>
              </w:rPr>
              <w:t>Final training loss / acc</w:t>
            </w:r>
          </w:p>
        </w:tc>
        <w:tc>
          <w:tcPr>
            <w:tcW w:w="5600" w:type="dxa"/>
            <w:vAlign w:val="center"/>
          </w:tcPr>
          <w:p w14:paraId="10C113E4" w14:textId="77777777" w:rsidR="008C39D5" w:rsidRDefault="00000000" w:rsidP="002C5F8B">
            <w:pPr>
              <w:spacing w:before="40" w:after="40"/>
              <w:jc w:val="both"/>
            </w:pPr>
            <w:r>
              <w:rPr>
                <w:rFonts w:ascii="Times New Roman" w:hAnsi="Times New Roman"/>
                <w:color w:val="000000"/>
                <w:sz w:val="20"/>
              </w:rPr>
              <w:t>0.0534 / 98.45%</w:t>
            </w:r>
          </w:p>
        </w:tc>
      </w:tr>
      <w:tr w:rsidR="00653BF0" w14:paraId="551171DD" w14:textId="77777777">
        <w:trPr>
          <w:cantSplit/>
          <w:trHeight w:val="420"/>
          <w:jc w:val="center"/>
        </w:trPr>
        <w:tc>
          <w:tcPr>
            <w:tcW w:w="4400" w:type="dxa"/>
            <w:vAlign w:val="center"/>
          </w:tcPr>
          <w:p w14:paraId="4F75B5B9" w14:textId="77777777" w:rsidR="008C39D5" w:rsidRDefault="00000000" w:rsidP="002C5F8B">
            <w:pPr>
              <w:spacing w:before="40" w:after="40"/>
              <w:jc w:val="both"/>
            </w:pPr>
            <w:r>
              <w:rPr>
                <w:rFonts w:ascii="Times New Roman" w:hAnsi="Times New Roman"/>
                <w:b/>
                <w:color w:val="000000"/>
                <w:sz w:val="20"/>
              </w:rPr>
              <w:t>Final validation loss / acc</w:t>
            </w:r>
          </w:p>
        </w:tc>
        <w:tc>
          <w:tcPr>
            <w:tcW w:w="5600" w:type="dxa"/>
            <w:vAlign w:val="center"/>
          </w:tcPr>
          <w:p w14:paraId="71C95D69" w14:textId="77777777" w:rsidR="008C39D5" w:rsidRDefault="00000000" w:rsidP="002C5F8B">
            <w:pPr>
              <w:spacing w:before="40" w:after="40"/>
              <w:jc w:val="both"/>
            </w:pPr>
            <w:r>
              <w:rPr>
                <w:rFonts w:ascii="Times New Roman" w:hAnsi="Times New Roman"/>
                <w:color w:val="000000"/>
                <w:sz w:val="20"/>
              </w:rPr>
              <w:t>0.0491 / 98.23% (Peak validation accuracy: 98.23% at Epoch 12)</w:t>
            </w:r>
          </w:p>
        </w:tc>
      </w:tr>
      <w:tr w:rsidR="00653BF0" w14:paraId="58D25382" w14:textId="77777777">
        <w:trPr>
          <w:cantSplit/>
          <w:trHeight w:val="420"/>
          <w:jc w:val="center"/>
        </w:trPr>
        <w:tc>
          <w:tcPr>
            <w:tcW w:w="4400" w:type="dxa"/>
            <w:vAlign w:val="center"/>
          </w:tcPr>
          <w:p w14:paraId="194A1AB5" w14:textId="77777777" w:rsidR="008C39D5" w:rsidRDefault="00000000" w:rsidP="002C5F8B">
            <w:pPr>
              <w:spacing w:before="40" w:after="40"/>
              <w:jc w:val="both"/>
            </w:pPr>
            <w:r>
              <w:rPr>
                <w:rFonts w:ascii="Times New Roman" w:hAnsi="Times New Roman"/>
                <w:b/>
                <w:color w:val="000000"/>
                <w:sz w:val="20"/>
              </w:rPr>
              <w:t>Convergence behaviour</w:t>
            </w:r>
          </w:p>
        </w:tc>
        <w:tc>
          <w:tcPr>
            <w:tcW w:w="5600" w:type="dxa"/>
            <w:vAlign w:val="center"/>
          </w:tcPr>
          <w:p w14:paraId="4AEF490D" w14:textId="77777777" w:rsidR="008C39D5" w:rsidRDefault="00000000" w:rsidP="002C5F8B">
            <w:pPr>
              <w:spacing w:before="40" w:after="40"/>
              <w:jc w:val="both"/>
            </w:pPr>
            <w:r>
              <w:rPr>
                <w:rFonts w:ascii="Times New Roman" w:hAnsi="Times New Roman"/>
                <w:color w:val="000000"/>
                <w:sz w:val="20"/>
              </w:rPr>
              <w:t>Smooth asymptotic loss decay without oscillations, divergency, or gradient explosion</w:t>
            </w:r>
          </w:p>
        </w:tc>
      </w:tr>
      <w:tr w:rsidR="00653BF0" w14:paraId="317178B0" w14:textId="77777777">
        <w:trPr>
          <w:cantSplit/>
          <w:trHeight w:val="420"/>
          <w:jc w:val="center"/>
        </w:trPr>
        <w:tc>
          <w:tcPr>
            <w:tcW w:w="4400" w:type="dxa"/>
            <w:vAlign w:val="center"/>
          </w:tcPr>
          <w:p w14:paraId="17DA8FA0" w14:textId="77777777" w:rsidR="008C39D5" w:rsidRDefault="00000000" w:rsidP="002C5F8B">
            <w:pPr>
              <w:spacing w:before="40" w:after="40"/>
              <w:jc w:val="both"/>
            </w:pPr>
            <w:r>
              <w:rPr>
                <w:rFonts w:ascii="Times New Roman" w:hAnsi="Times New Roman"/>
                <w:b/>
                <w:color w:val="000000"/>
                <w:sz w:val="20"/>
              </w:rPr>
              <w:t>Stopping condition met</w:t>
            </w:r>
          </w:p>
        </w:tc>
        <w:tc>
          <w:tcPr>
            <w:tcW w:w="5600" w:type="dxa"/>
            <w:vAlign w:val="center"/>
          </w:tcPr>
          <w:p w14:paraId="36C4A818" w14:textId="77777777" w:rsidR="008C39D5" w:rsidRDefault="00000000" w:rsidP="002C5F8B">
            <w:pPr>
              <w:spacing w:before="40" w:after="40"/>
              <w:jc w:val="both"/>
            </w:pPr>
            <w:r>
              <w:rPr>
                <w:rFonts w:ascii="Times New Roman" w:hAnsi="Times New Roman"/>
                <w:color w:val="000000"/>
                <w:sz w:val="20"/>
              </w:rPr>
              <w:t>Early stopping threshold reached at Epoch 12; optimal checkpoint retained</w:t>
            </w:r>
          </w:p>
        </w:tc>
      </w:tr>
    </w:tbl>
    <w:p w14:paraId="692FB4DA" w14:textId="77777777" w:rsidR="00653BF0" w:rsidRDefault="00653BF0" w:rsidP="002C5F8B">
      <w:pPr>
        <w:spacing w:before="40" w:after="120" w:line="360" w:lineRule="auto"/>
        <w:jc w:val="both"/>
      </w:pPr>
      <w:r>
        <w:rPr>
          <w:rFonts w:ascii="Times New Roman" w:hAnsi="Times New Roman"/>
          <w:color w:val="000000"/>
          <w:sz w:val="24"/>
        </w:rPr>
        <w:t>Table 6.4 summarizes final convergence metrics, demonstrating that loss stabilized below 0.05 with optimal generalization properties.</w:t>
      </w:r>
    </w:p>
    <w:p w14:paraId="663A02E2" w14:textId="77777777" w:rsidR="00653BF0" w:rsidRDefault="00000000" w:rsidP="002C5F8B">
      <w:pPr>
        <w:pStyle w:val="Heading2"/>
        <w:spacing w:before="200" w:after="100" w:line="360" w:lineRule="auto"/>
        <w:jc w:val="both"/>
      </w:pPr>
      <w:r>
        <w:rPr>
          <w:rFonts w:ascii="Times New Roman" w:hAnsi="Times New Roman"/>
          <w:b/>
          <w:bCs/>
          <w:color w:val="000000"/>
        </w:rPr>
        <w:t>6.4  Overfitting and Underfitting Diagnosis</w:t>
      </w:r>
    </w:p>
    <w:p w14:paraId="5A8D8353" w14:textId="77777777" w:rsidR="00653BF0" w:rsidRDefault="00000000" w:rsidP="002C5F8B">
      <w:pPr>
        <w:spacing w:before="40" w:after="120" w:line="360" w:lineRule="auto"/>
        <w:jc w:val="both"/>
      </w:pPr>
      <w:r>
        <w:rPr>
          <w:rFonts w:ascii="Times New Roman" w:hAnsi="Times New Roman"/>
          <w:color w:val="000000"/>
          <w:sz w:val="24"/>
        </w:rPr>
        <w:t>Overfitting was quantitatively audited by computing the final generalization gap: Δ = |Training Accuracy - Validation Accuracy| = |98.45% - 98.23%| = 0.22%. This minimal delta confirms that the model achieved an optimal bias-variance trade-off without memorizing training noise. Table 6.5 compares diagnosis across models: while a deep MLP exhibited a 1.30% gap due to lack of spatial locality constraints, DeepConvNet's combination of spatial dropout, batch normalization, and L2 regularization prevented overfitting entirely.</w:t>
      </w:r>
    </w:p>
    <w:tbl>
      <w:tblPr>
        <w:tblW w:w="8000" w:type="dxa"/>
        <w:jc w:val="center"/>
        <w:tblBorders>
          <w:top w:val="dashed" w:sz="6" w:space="0" w:color="8EAADB"/>
          <w:left w:val="dashed" w:sz="6" w:space="0" w:color="8EAADB"/>
          <w:bottom w:val="dashed" w:sz="6" w:space="0" w:color="8EAADB"/>
          <w:right w:val="dashed" w:sz="6" w:space="0" w:color="8EAADB"/>
        </w:tblBorders>
        <w:tblLayout w:type="fixed"/>
        <w:tblLook w:val="04A0" w:firstRow="1" w:lastRow="0" w:firstColumn="1" w:lastColumn="0" w:noHBand="0" w:noVBand="1"/>
      </w:tblPr>
      <w:tblGrid>
        <w:gridCol w:w="8000"/>
      </w:tblGrid>
      <w:tr w:rsidR="00653BF0" w14:paraId="03A0E6BC" w14:textId="77777777">
        <w:trPr>
          <w:trHeight w:val="2000"/>
          <w:jc w:val="center"/>
        </w:trPr>
        <w:tc>
          <w:tcPr>
            <w:tcW w:w="8000" w:type="dxa"/>
            <w:vAlign w:val="center"/>
          </w:tcPr>
          <w:p w14:paraId="01F3DE39" w14:textId="77777777" w:rsidR="008C39D5" w:rsidRDefault="00000000" w:rsidP="002C5F8B">
            <w:pPr>
              <w:spacing w:before="60" w:after="60"/>
              <w:jc w:val="both"/>
            </w:pPr>
            <w:r>
              <w:rPr>
                <w:noProof/>
              </w:rPr>
              <w:lastRenderedPageBreak/>
              <w:drawing>
                <wp:inline distT="0" distB="0" distL="0" distR="0" wp14:anchorId="5BD1C60B" wp14:editId="19A76958">
                  <wp:extent cx="4754880" cy="186798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4754880" cy="1867989"/>
                          </a:xfrm>
                          <a:prstGeom prst="rect">
                            <a:avLst/>
                          </a:prstGeom>
                        </pic:spPr>
                      </pic:pic>
                    </a:graphicData>
                  </a:graphic>
                </wp:inline>
              </w:drawing>
            </w:r>
          </w:p>
        </w:tc>
      </w:tr>
    </w:tbl>
    <w:p w14:paraId="4EC06C5A" w14:textId="77777777" w:rsidR="00653BF0" w:rsidRDefault="00000000" w:rsidP="002C5F8B">
      <w:pPr>
        <w:spacing w:before="60" w:after="120" w:line="312" w:lineRule="auto"/>
        <w:jc w:val="both"/>
      </w:pPr>
      <w:r>
        <w:rPr>
          <w:rFonts w:ascii="Times New Roman" w:hAnsi="Times New Roman"/>
          <w:b/>
          <w:color w:val="000000"/>
        </w:rPr>
        <w:t>Fig. 6.3: Learning Curve</w:t>
      </w:r>
      <w:r>
        <w:rPr>
          <w:rFonts w:ascii="Times New Roman" w:hAnsi="Times New Roman"/>
          <w:b/>
          <w:color w:val="000000"/>
        </w:rPr>
        <w:br/>
      </w:r>
      <w:r>
        <w:rPr>
          <w:rFonts w:ascii="Times New Roman" w:hAnsi="Times New Roman"/>
          <w:i/>
          <w:color w:val="000000"/>
          <w:sz w:val="21"/>
        </w:rPr>
        <w:t>Observation: The generalization gap between training accuracy (98.45%) and validation accuracy (98.23%) is only 0.22% across 20,000 training instances.</w:t>
      </w:r>
      <w:r>
        <w:rPr>
          <w:rFonts w:ascii="Times New Roman" w:hAnsi="Times New Roman"/>
          <w:i/>
          <w:color w:val="000000"/>
          <w:sz w:val="21"/>
        </w:rPr>
        <w:br/>
        <w:t>Interpretation: Minimal generalization gap quantitatively diagnoses zero overfitting and verifies that model capacity is appropriately matched to the complexity of the MNIST manifold.</w:t>
      </w:r>
      <w:r>
        <w:rPr>
          <w:rFonts w:ascii="Times New Roman" w:hAnsi="Times New Roman"/>
          <w:i/>
          <w:color w:val="000000"/>
          <w:sz w:val="21"/>
        </w:rPr>
        <w:br/>
        <w:t>Engineering Implication: Eliminates the need for aggressive data augmentation or heavy architectural pruning, ensuring reproducible and stable model performance.</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2200"/>
        <w:gridCol w:w="1700"/>
        <w:gridCol w:w="1700"/>
        <w:gridCol w:w="1300"/>
        <w:gridCol w:w="1500"/>
        <w:gridCol w:w="1600"/>
      </w:tblGrid>
      <w:tr w:rsidR="00653BF0" w14:paraId="07C8FFCF" w14:textId="77777777">
        <w:trPr>
          <w:cantSplit/>
          <w:tblHeader/>
          <w:jc w:val="center"/>
        </w:trPr>
        <w:tc>
          <w:tcPr>
            <w:tcW w:w="2200" w:type="dxa"/>
            <w:shd w:val="clear" w:color="auto" w:fill="DEEAF6"/>
            <w:vAlign w:val="center"/>
          </w:tcPr>
          <w:p w14:paraId="4709900D" w14:textId="77777777" w:rsidR="00653BF0" w:rsidRDefault="00000000" w:rsidP="002C5F8B">
            <w:pPr>
              <w:keepNext/>
              <w:spacing w:after="40" w:line="264" w:lineRule="auto"/>
              <w:jc w:val="both"/>
            </w:pPr>
            <w:r>
              <w:rPr>
                <w:rFonts w:ascii="Times New Roman" w:hAnsi="Times New Roman"/>
                <w:b/>
                <w:bCs/>
                <w:sz w:val="19"/>
                <w:szCs w:val="19"/>
              </w:rPr>
              <w:t>Model</w:t>
            </w:r>
          </w:p>
        </w:tc>
        <w:tc>
          <w:tcPr>
            <w:tcW w:w="1700" w:type="dxa"/>
            <w:shd w:val="clear" w:color="auto" w:fill="DEEAF6"/>
            <w:vAlign w:val="center"/>
          </w:tcPr>
          <w:p w14:paraId="54E82BB2" w14:textId="77777777" w:rsidR="00653BF0" w:rsidRDefault="00000000" w:rsidP="002C5F8B">
            <w:pPr>
              <w:keepNext/>
              <w:spacing w:after="40" w:line="264" w:lineRule="auto"/>
              <w:jc w:val="both"/>
            </w:pPr>
            <w:r>
              <w:rPr>
                <w:rFonts w:ascii="Times New Roman" w:hAnsi="Times New Roman"/>
                <w:b/>
                <w:bCs/>
                <w:sz w:val="19"/>
                <w:szCs w:val="19"/>
              </w:rPr>
              <w:t>Training Score</w:t>
            </w:r>
          </w:p>
        </w:tc>
        <w:tc>
          <w:tcPr>
            <w:tcW w:w="1700" w:type="dxa"/>
            <w:shd w:val="clear" w:color="auto" w:fill="DEEAF6"/>
            <w:vAlign w:val="center"/>
          </w:tcPr>
          <w:p w14:paraId="69E137DC" w14:textId="77777777" w:rsidR="00653BF0" w:rsidRDefault="00000000" w:rsidP="002C5F8B">
            <w:pPr>
              <w:keepNext/>
              <w:spacing w:after="40" w:line="264" w:lineRule="auto"/>
              <w:jc w:val="both"/>
            </w:pPr>
            <w:r>
              <w:rPr>
                <w:rFonts w:ascii="Times New Roman" w:hAnsi="Times New Roman"/>
                <w:b/>
                <w:bCs/>
                <w:sz w:val="19"/>
                <w:szCs w:val="19"/>
              </w:rPr>
              <w:t>Validation Score</w:t>
            </w:r>
          </w:p>
        </w:tc>
        <w:tc>
          <w:tcPr>
            <w:tcW w:w="1300" w:type="dxa"/>
            <w:shd w:val="clear" w:color="auto" w:fill="DEEAF6"/>
            <w:vAlign w:val="center"/>
          </w:tcPr>
          <w:p w14:paraId="0028D7DB" w14:textId="77777777" w:rsidR="00653BF0" w:rsidRDefault="00000000" w:rsidP="002C5F8B">
            <w:pPr>
              <w:keepNext/>
              <w:spacing w:after="40" w:line="264" w:lineRule="auto"/>
              <w:jc w:val="both"/>
            </w:pPr>
            <w:r>
              <w:rPr>
                <w:rFonts w:ascii="Times New Roman" w:hAnsi="Times New Roman"/>
                <w:b/>
                <w:bCs/>
                <w:sz w:val="19"/>
                <w:szCs w:val="19"/>
              </w:rPr>
              <w:t>Gap</w:t>
            </w:r>
          </w:p>
        </w:tc>
        <w:tc>
          <w:tcPr>
            <w:tcW w:w="1500" w:type="dxa"/>
            <w:shd w:val="clear" w:color="auto" w:fill="DEEAF6"/>
            <w:vAlign w:val="center"/>
          </w:tcPr>
          <w:p w14:paraId="39ED935F" w14:textId="77777777" w:rsidR="00653BF0" w:rsidRDefault="00000000" w:rsidP="002C5F8B">
            <w:pPr>
              <w:keepNext/>
              <w:spacing w:after="40" w:line="264" w:lineRule="auto"/>
              <w:jc w:val="both"/>
            </w:pPr>
            <w:r>
              <w:rPr>
                <w:rFonts w:ascii="Times New Roman" w:hAnsi="Times New Roman"/>
                <w:b/>
                <w:bCs/>
                <w:sz w:val="19"/>
                <w:szCs w:val="19"/>
              </w:rPr>
              <w:t>Diagnosis</w:t>
            </w:r>
          </w:p>
        </w:tc>
        <w:tc>
          <w:tcPr>
            <w:tcW w:w="1600" w:type="dxa"/>
            <w:shd w:val="clear" w:color="auto" w:fill="DEEAF6"/>
            <w:vAlign w:val="center"/>
          </w:tcPr>
          <w:p w14:paraId="6A3B80CC" w14:textId="77777777" w:rsidR="00653BF0" w:rsidRDefault="00000000" w:rsidP="002C5F8B">
            <w:pPr>
              <w:keepNext/>
              <w:spacing w:after="40" w:line="264" w:lineRule="auto"/>
              <w:jc w:val="both"/>
            </w:pPr>
            <w:r>
              <w:rPr>
                <w:rFonts w:ascii="Times New Roman" w:hAnsi="Times New Roman"/>
                <w:b/>
                <w:bCs/>
                <w:sz w:val="19"/>
                <w:szCs w:val="19"/>
              </w:rPr>
              <w:t>Action Taken</w:t>
            </w:r>
          </w:p>
        </w:tc>
      </w:tr>
      <w:tr w:rsidR="00653BF0" w14:paraId="15F865D6" w14:textId="77777777">
        <w:trPr>
          <w:cantSplit/>
          <w:trHeight w:val="440"/>
          <w:jc w:val="center"/>
        </w:trPr>
        <w:tc>
          <w:tcPr>
            <w:tcW w:w="2200" w:type="dxa"/>
            <w:vAlign w:val="center"/>
          </w:tcPr>
          <w:p w14:paraId="450A58AE" w14:textId="77777777" w:rsidR="008C39D5" w:rsidRDefault="00000000" w:rsidP="002C5F8B">
            <w:pPr>
              <w:spacing w:before="40" w:after="40"/>
              <w:jc w:val="both"/>
            </w:pPr>
            <w:r>
              <w:rPr>
                <w:rFonts w:ascii="Times New Roman" w:hAnsi="Times New Roman"/>
                <w:b/>
                <w:color w:val="000000"/>
                <w:sz w:val="20"/>
              </w:rPr>
              <w:t>DigitVision DeepConvNet</w:t>
            </w:r>
          </w:p>
        </w:tc>
        <w:tc>
          <w:tcPr>
            <w:tcW w:w="1700" w:type="dxa"/>
            <w:vAlign w:val="center"/>
          </w:tcPr>
          <w:p w14:paraId="38F8D2B1" w14:textId="77777777" w:rsidR="008C39D5" w:rsidRDefault="00000000" w:rsidP="002C5F8B">
            <w:pPr>
              <w:spacing w:before="40" w:after="40"/>
              <w:jc w:val="both"/>
            </w:pPr>
            <w:r>
              <w:rPr>
                <w:rFonts w:ascii="Times New Roman" w:hAnsi="Times New Roman"/>
                <w:color w:val="000000"/>
                <w:sz w:val="20"/>
              </w:rPr>
              <w:t>98.45%</w:t>
            </w:r>
          </w:p>
        </w:tc>
        <w:tc>
          <w:tcPr>
            <w:tcW w:w="1700" w:type="dxa"/>
            <w:vAlign w:val="center"/>
          </w:tcPr>
          <w:p w14:paraId="3CB7B514" w14:textId="77777777" w:rsidR="008C39D5" w:rsidRDefault="00000000" w:rsidP="002C5F8B">
            <w:pPr>
              <w:spacing w:before="40" w:after="40"/>
              <w:jc w:val="both"/>
            </w:pPr>
            <w:r>
              <w:rPr>
                <w:rFonts w:ascii="Times New Roman" w:hAnsi="Times New Roman"/>
                <w:color w:val="000000"/>
                <w:sz w:val="20"/>
              </w:rPr>
              <w:t>98.23%</w:t>
            </w:r>
          </w:p>
        </w:tc>
        <w:tc>
          <w:tcPr>
            <w:tcW w:w="1300" w:type="dxa"/>
            <w:vAlign w:val="center"/>
          </w:tcPr>
          <w:p w14:paraId="6EAAA5DE" w14:textId="77777777" w:rsidR="008C39D5" w:rsidRDefault="00000000" w:rsidP="002C5F8B">
            <w:pPr>
              <w:spacing w:before="40" w:after="40"/>
              <w:jc w:val="both"/>
            </w:pPr>
            <w:r>
              <w:rPr>
                <w:rFonts w:ascii="Times New Roman" w:hAnsi="Times New Roman"/>
                <w:color w:val="000000"/>
                <w:sz w:val="20"/>
              </w:rPr>
              <w:t>+0.22%</w:t>
            </w:r>
          </w:p>
        </w:tc>
        <w:tc>
          <w:tcPr>
            <w:tcW w:w="1500" w:type="dxa"/>
            <w:vAlign w:val="center"/>
          </w:tcPr>
          <w:p w14:paraId="23AA1B2E" w14:textId="77777777" w:rsidR="008C39D5" w:rsidRDefault="00000000" w:rsidP="002C5F8B">
            <w:pPr>
              <w:spacing w:before="40" w:after="40"/>
              <w:jc w:val="both"/>
            </w:pPr>
            <w:r>
              <w:rPr>
                <w:rFonts w:ascii="Times New Roman" w:hAnsi="Times New Roman"/>
                <w:color w:val="000000"/>
                <w:sz w:val="20"/>
              </w:rPr>
              <w:t>Zero Overfitting</w:t>
            </w:r>
          </w:p>
        </w:tc>
        <w:tc>
          <w:tcPr>
            <w:tcW w:w="1600" w:type="dxa"/>
            <w:vAlign w:val="center"/>
          </w:tcPr>
          <w:p w14:paraId="4FE16BFB" w14:textId="77777777" w:rsidR="008C39D5" w:rsidRDefault="00000000" w:rsidP="002C5F8B">
            <w:pPr>
              <w:spacing w:before="40" w:after="40"/>
              <w:jc w:val="both"/>
            </w:pPr>
            <w:r>
              <w:rPr>
                <w:rFonts w:ascii="Times New Roman" w:hAnsi="Times New Roman"/>
                <w:color w:val="000000"/>
                <w:sz w:val="20"/>
              </w:rPr>
              <w:t>Balanced fit; dropout rate effectively prevents memorization.</w:t>
            </w:r>
          </w:p>
        </w:tc>
      </w:tr>
      <w:tr w:rsidR="00653BF0" w14:paraId="20C69CAD" w14:textId="77777777">
        <w:trPr>
          <w:cantSplit/>
          <w:trHeight w:val="440"/>
          <w:jc w:val="center"/>
        </w:trPr>
        <w:tc>
          <w:tcPr>
            <w:tcW w:w="2200" w:type="dxa"/>
            <w:vAlign w:val="center"/>
          </w:tcPr>
          <w:p w14:paraId="75677A90" w14:textId="77777777" w:rsidR="008C39D5" w:rsidRDefault="00000000" w:rsidP="002C5F8B">
            <w:pPr>
              <w:spacing w:before="40" w:after="40"/>
              <w:jc w:val="both"/>
            </w:pPr>
            <w:r>
              <w:rPr>
                <w:rFonts w:ascii="Times New Roman" w:hAnsi="Times New Roman"/>
                <w:b/>
                <w:color w:val="000000"/>
                <w:sz w:val="20"/>
              </w:rPr>
              <w:t>LeNet-5</w:t>
            </w:r>
          </w:p>
        </w:tc>
        <w:tc>
          <w:tcPr>
            <w:tcW w:w="1700" w:type="dxa"/>
            <w:vAlign w:val="center"/>
          </w:tcPr>
          <w:p w14:paraId="1DD5CC84" w14:textId="77777777" w:rsidR="008C39D5" w:rsidRDefault="00000000" w:rsidP="002C5F8B">
            <w:pPr>
              <w:spacing w:before="40" w:after="40"/>
              <w:jc w:val="both"/>
            </w:pPr>
            <w:r>
              <w:rPr>
                <w:rFonts w:ascii="Times New Roman" w:hAnsi="Times New Roman"/>
                <w:color w:val="000000"/>
                <w:sz w:val="20"/>
              </w:rPr>
              <w:t>96.80%</w:t>
            </w:r>
          </w:p>
        </w:tc>
        <w:tc>
          <w:tcPr>
            <w:tcW w:w="1700" w:type="dxa"/>
            <w:vAlign w:val="center"/>
          </w:tcPr>
          <w:p w14:paraId="2E13B481" w14:textId="77777777" w:rsidR="008C39D5" w:rsidRDefault="00000000" w:rsidP="002C5F8B">
            <w:pPr>
              <w:spacing w:before="40" w:after="40"/>
              <w:jc w:val="both"/>
            </w:pPr>
            <w:r>
              <w:rPr>
                <w:rFonts w:ascii="Times New Roman" w:hAnsi="Times New Roman"/>
                <w:color w:val="000000"/>
                <w:sz w:val="20"/>
              </w:rPr>
              <w:t>96.15%</w:t>
            </w:r>
          </w:p>
        </w:tc>
        <w:tc>
          <w:tcPr>
            <w:tcW w:w="1300" w:type="dxa"/>
            <w:vAlign w:val="center"/>
          </w:tcPr>
          <w:p w14:paraId="45007674" w14:textId="77777777" w:rsidR="008C39D5" w:rsidRDefault="00000000" w:rsidP="002C5F8B">
            <w:pPr>
              <w:spacing w:before="40" w:after="40"/>
              <w:jc w:val="both"/>
            </w:pPr>
            <w:r>
              <w:rPr>
                <w:rFonts w:ascii="Times New Roman" w:hAnsi="Times New Roman"/>
                <w:color w:val="000000"/>
                <w:sz w:val="20"/>
              </w:rPr>
              <w:t>+0.65%</w:t>
            </w:r>
          </w:p>
        </w:tc>
        <w:tc>
          <w:tcPr>
            <w:tcW w:w="1500" w:type="dxa"/>
            <w:vAlign w:val="center"/>
          </w:tcPr>
          <w:p w14:paraId="3DCD25D2" w14:textId="77777777" w:rsidR="008C39D5" w:rsidRDefault="00000000" w:rsidP="002C5F8B">
            <w:pPr>
              <w:spacing w:before="40" w:after="40"/>
              <w:jc w:val="both"/>
            </w:pPr>
            <w:r>
              <w:rPr>
                <w:rFonts w:ascii="Times New Roman" w:hAnsi="Times New Roman"/>
                <w:color w:val="000000"/>
                <w:sz w:val="20"/>
              </w:rPr>
              <w:t>Well-Balanced</w:t>
            </w:r>
          </w:p>
        </w:tc>
        <w:tc>
          <w:tcPr>
            <w:tcW w:w="1600" w:type="dxa"/>
            <w:vAlign w:val="center"/>
          </w:tcPr>
          <w:p w14:paraId="0230AF6D" w14:textId="77777777" w:rsidR="008C39D5" w:rsidRDefault="00000000" w:rsidP="002C5F8B">
            <w:pPr>
              <w:spacing w:before="40" w:after="40"/>
              <w:jc w:val="both"/>
            </w:pPr>
            <w:r>
              <w:rPr>
                <w:rFonts w:ascii="Times New Roman" w:hAnsi="Times New Roman"/>
                <w:color w:val="000000"/>
                <w:sz w:val="20"/>
              </w:rPr>
              <w:t>Slight capacity limitation; lower feature extraction depth.</w:t>
            </w:r>
          </w:p>
        </w:tc>
      </w:tr>
      <w:tr w:rsidR="00653BF0" w14:paraId="1750CBD5" w14:textId="77777777">
        <w:trPr>
          <w:cantSplit/>
          <w:trHeight w:val="440"/>
          <w:jc w:val="center"/>
        </w:trPr>
        <w:tc>
          <w:tcPr>
            <w:tcW w:w="2200" w:type="dxa"/>
            <w:vAlign w:val="center"/>
          </w:tcPr>
          <w:p w14:paraId="7E75558A" w14:textId="77777777" w:rsidR="008C39D5" w:rsidRDefault="00000000" w:rsidP="002C5F8B">
            <w:pPr>
              <w:spacing w:before="40" w:after="40"/>
              <w:jc w:val="both"/>
            </w:pPr>
            <w:r>
              <w:rPr>
                <w:rFonts w:ascii="Times New Roman" w:hAnsi="Times New Roman"/>
                <w:b/>
                <w:color w:val="000000"/>
                <w:sz w:val="20"/>
              </w:rPr>
              <w:t>MLP-Deep (Dense)</w:t>
            </w:r>
          </w:p>
        </w:tc>
        <w:tc>
          <w:tcPr>
            <w:tcW w:w="1700" w:type="dxa"/>
            <w:vAlign w:val="center"/>
          </w:tcPr>
          <w:p w14:paraId="765F84EB" w14:textId="77777777" w:rsidR="008C39D5" w:rsidRDefault="00000000" w:rsidP="002C5F8B">
            <w:pPr>
              <w:spacing w:before="40" w:after="40"/>
              <w:jc w:val="both"/>
            </w:pPr>
            <w:r>
              <w:rPr>
                <w:rFonts w:ascii="Times New Roman" w:hAnsi="Times New Roman"/>
                <w:color w:val="000000"/>
                <w:sz w:val="20"/>
              </w:rPr>
              <w:t>97.10%</w:t>
            </w:r>
          </w:p>
        </w:tc>
        <w:tc>
          <w:tcPr>
            <w:tcW w:w="1700" w:type="dxa"/>
            <w:vAlign w:val="center"/>
          </w:tcPr>
          <w:p w14:paraId="497B19E4" w14:textId="77777777" w:rsidR="008C39D5" w:rsidRDefault="00000000" w:rsidP="002C5F8B">
            <w:pPr>
              <w:spacing w:before="40" w:after="40"/>
              <w:jc w:val="both"/>
            </w:pPr>
            <w:r>
              <w:rPr>
                <w:rFonts w:ascii="Times New Roman" w:hAnsi="Times New Roman"/>
                <w:color w:val="000000"/>
                <w:sz w:val="20"/>
              </w:rPr>
              <w:t>95.80%</w:t>
            </w:r>
          </w:p>
        </w:tc>
        <w:tc>
          <w:tcPr>
            <w:tcW w:w="1300" w:type="dxa"/>
            <w:vAlign w:val="center"/>
          </w:tcPr>
          <w:p w14:paraId="129D16AC" w14:textId="77777777" w:rsidR="008C39D5" w:rsidRDefault="00000000" w:rsidP="002C5F8B">
            <w:pPr>
              <w:spacing w:before="40" w:after="40"/>
              <w:jc w:val="both"/>
            </w:pPr>
            <w:r>
              <w:rPr>
                <w:rFonts w:ascii="Times New Roman" w:hAnsi="Times New Roman"/>
                <w:color w:val="000000"/>
                <w:sz w:val="20"/>
              </w:rPr>
              <w:t>+1.30%</w:t>
            </w:r>
          </w:p>
        </w:tc>
        <w:tc>
          <w:tcPr>
            <w:tcW w:w="1500" w:type="dxa"/>
            <w:vAlign w:val="center"/>
          </w:tcPr>
          <w:p w14:paraId="2F7B8BF8" w14:textId="77777777" w:rsidR="008C39D5" w:rsidRDefault="00000000" w:rsidP="002C5F8B">
            <w:pPr>
              <w:spacing w:before="40" w:after="40"/>
              <w:jc w:val="both"/>
            </w:pPr>
            <w:r>
              <w:rPr>
                <w:rFonts w:ascii="Times New Roman" w:hAnsi="Times New Roman"/>
                <w:color w:val="000000"/>
                <w:sz w:val="20"/>
              </w:rPr>
              <w:t>Slight Overfitting</w:t>
            </w:r>
          </w:p>
        </w:tc>
        <w:tc>
          <w:tcPr>
            <w:tcW w:w="1600" w:type="dxa"/>
            <w:vAlign w:val="center"/>
          </w:tcPr>
          <w:p w14:paraId="31B56783" w14:textId="77777777" w:rsidR="008C39D5" w:rsidRDefault="00000000" w:rsidP="002C5F8B">
            <w:pPr>
              <w:spacing w:before="40" w:after="40"/>
              <w:jc w:val="both"/>
            </w:pPr>
            <w:r>
              <w:rPr>
                <w:rFonts w:ascii="Times New Roman" w:hAnsi="Times New Roman"/>
                <w:color w:val="000000"/>
                <w:sz w:val="20"/>
              </w:rPr>
              <w:t>Lacks spatial inductive bias; memorizes flattened pixel noise.</w:t>
            </w:r>
          </w:p>
        </w:tc>
      </w:tr>
    </w:tbl>
    <w:p w14:paraId="11A8698C" w14:textId="77777777" w:rsidR="00653BF0" w:rsidRDefault="00653BF0" w:rsidP="002C5F8B">
      <w:pPr>
        <w:spacing w:before="40" w:after="120" w:line="360" w:lineRule="auto"/>
        <w:jc w:val="both"/>
      </w:pPr>
      <w:r>
        <w:rPr>
          <w:rFonts w:ascii="Times New Roman" w:hAnsi="Times New Roman"/>
          <w:color w:val="000000"/>
          <w:sz w:val="24"/>
        </w:rPr>
        <w:t>The learning curve in Figure 6.3 confirms asymptotic convergence with zero divergence between training and validation accuracy trajectories.</w:t>
      </w:r>
    </w:p>
    <w:p w14:paraId="04E5D80F" w14:textId="77777777" w:rsidR="00653BF0" w:rsidRDefault="00000000" w:rsidP="002C5F8B">
      <w:pPr>
        <w:pStyle w:val="Heading2"/>
        <w:spacing w:before="200" w:after="100" w:line="360" w:lineRule="auto"/>
        <w:jc w:val="both"/>
      </w:pPr>
      <w:r>
        <w:rPr>
          <w:rFonts w:ascii="Times New Roman" w:hAnsi="Times New Roman"/>
          <w:b/>
          <w:bCs/>
          <w:color w:val="000000"/>
        </w:rPr>
        <w:t>6.5  Key Code Segments</w:t>
      </w:r>
    </w:p>
    <w:p w14:paraId="009E73C5" w14:textId="77777777" w:rsidR="00653BF0" w:rsidRDefault="00000000" w:rsidP="002C5F8B">
      <w:pPr>
        <w:spacing w:before="40" w:after="120" w:line="360" w:lineRule="auto"/>
        <w:jc w:val="both"/>
      </w:pPr>
      <w:r>
        <w:rPr>
          <w:rFonts w:ascii="Times New Roman" w:hAnsi="Times New Roman"/>
          <w:color w:val="000000"/>
          <w:sz w:val="24"/>
        </w:rPr>
        <w:t>Listing 6.1 presents the core Python implementation of the canonical preprocessing pipeline and the DigitVision DeepConvNet architecture. The preprocessing function guarantees mathematical invariance across input formats, while the model definition specifies convolutional layer dimensions, batch normalization, dropout placements, and the designated 'conv_cam' target layer for Grad-CAM explainability.</w:t>
      </w:r>
    </w:p>
    <w:tbl>
      <w:tblPr>
        <w:tblW w:w="10000" w:type="dxa"/>
        <w:jc w:val="center"/>
        <w:tblBorders>
          <w:top w:val="single" w:sz="4" w:space="0" w:color="A6A6A6"/>
          <w:left w:val="single" w:sz="4" w:space="0" w:color="A6A6A6"/>
          <w:bottom w:val="single" w:sz="4" w:space="0" w:color="A6A6A6"/>
          <w:right w:val="single" w:sz="4" w:space="0" w:color="A6A6A6"/>
        </w:tblBorders>
        <w:tblLayout w:type="fixed"/>
        <w:tblLook w:val="04A0" w:firstRow="1" w:lastRow="0" w:firstColumn="1" w:lastColumn="0" w:noHBand="0" w:noVBand="1"/>
      </w:tblPr>
      <w:tblGrid>
        <w:gridCol w:w="10000"/>
      </w:tblGrid>
      <w:tr w:rsidR="00653BF0" w14:paraId="036F490F" w14:textId="77777777">
        <w:trPr>
          <w:jc w:val="center"/>
        </w:trPr>
        <w:tc>
          <w:tcPr>
            <w:tcW w:w="10000" w:type="dxa"/>
            <w:shd w:val="clear" w:color="auto" w:fill="F2F2F2"/>
            <w:vAlign w:val="center"/>
          </w:tcPr>
          <w:p w14:paraId="59CC0882" w14:textId="77777777" w:rsidR="008C39D5" w:rsidRDefault="00000000" w:rsidP="002C5F8B">
            <w:pPr>
              <w:spacing w:before="40" w:after="40"/>
              <w:jc w:val="both"/>
            </w:pPr>
            <w:r>
              <w:rPr>
                <w:rFonts w:ascii="Courier New" w:hAnsi="Courier New"/>
                <w:color w:val="000000"/>
                <w:sz w:val="17"/>
              </w:rPr>
              <w:t># DIGITVISION AI — Canonical Preprocessing &amp; DeepConvNet Specification</w:t>
            </w:r>
            <w:r>
              <w:rPr>
                <w:rFonts w:ascii="Courier New" w:hAnsi="Courier New"/>
                <w:color w:val="000000"/>
                <w:sz w:val="17"/>
              </w:rPr>
              <w:br/>
              <w:t># File: src/preprocessing/canonical.py &amp; src/models/deep.py</w:t>
            </w:r>
            <w:r>
              <w:rPr>
                <w:rFonts w:ascii="Courier New" w:hAnsi="Courier New"/>
                <w:color w:val="000000"/>
                <w:sz w:val="17"/>
              </w:rPr>
              <w:br/>
            </w:r>
            <w:r>
              <w:rPr>
                <w:rFonts w:ascii="Courier New" w:hAnsi="Courier New"/>
                <w:color w:val="000000"/>
                <w:sz w:val="17"/>
              </w:rPr>
              <w:lastRenderedPageBreak/>
              <w:br/>
              <w:t>import cv2, numpy as np, tensorflow as tf</w:t>
            </w:r>
            <w:r>
              <w:rPr>
                <w:rFonts w:ascii="Courier New" w:hAnsi="Courier New"/>
                <w:color w:val="000000"/>
                <w:sz w:val="17"/>
              </w:rPr>
              <w:br/>
              <w:t>from tensorflow.keras import layers, models</w:t>
            </w:r>
            <w:r>
              <w:rPr>
                <w:rFonts w:ascii="Courier New" w:hAnsi="Courier New"/>
                <w:color w:val="000000"/>
                <w:sz w:val="17"/>
              </w:rPr>
              <w:br/>
            </w:r>
            <w:r>
              <w:rPr>
                <w:rFonts w:ascii="Courier New" w:hAnsi="Courier New"/>
                <w:color w:val="000000"/>
                <w:sz w:val="17"/>
              </w:rPr>
              <w:br/>
              <w:t>def canonical_preprocess(image_input: np.ndarray) -&gt; np.ndarray:</w:t>
            </w:r>
            <w:r>
              <w:rPr>
                <w:rFonts w:ascii="Courier New" w:hAnsi="Courier New"/>
                <w:color w:val="000000"/>
                <w:sz w:val="17"/>
              </w:rPr>
              <w:br/>
              <w:t xml:space="preserve">    """Enforces 7-stage invariant pipeline: Grayscale -&gt; Otsu -&gt; Bounding Box -&gt; Center-of-Mass."""</w:t>
            </w:r>
            <w:r>
              <w:rPr>
                <w:rFonts w:ascii="Courier New" w:hAnsi="Courier New"/>
                <w:color w:val="000000"/>
                <w:sz w:val="17"/>
              </w:rPr>
              <w:br/>
              <w:t xml:space="preserve">    if len(image_input.shape) == 3:</w:t>
            </w:r>
            <w:r>
              <w:rPr>
                <w:rFonts w:ascii="Courier New" w:hAnsi="Courier New"/>
                <w:color w:val="000000"/>
                <w:sz w:val="17"/>
              </w:rPr>
              <w:br/>
              <w:t xml:space="preserve">        gray = cv2.cvtColor(image_input, cv2.COLOR_BGR2GRAY)</w:t>
            </w:r>
            <w:r>
              <w:rPr>
                <w:rFonts w:ascii="Courier New" w:hAnsi="Courier New"/>
                <w:color w:val="000000"/>
                <w:sz w:val="17"/>
              </w:rPr>
              <w:br/>
              <w:t xml:space="preserve">    else:</w:t>
            </w:r>
            <w:r>
              <w:rPr>
                <w:rFonts w:ascii="Courier New" w:hAnsi="Courier New"/>
                <w:color w:val="000000"/>
                <w:sz w:val="17"/>
              </w:rPr>
              <w:br/>
              <w:t xml:space="preserve">        gray = image_input.copy()</w:t>
            </w:r>
            <w:r>
              <w:rPr>
                <w:rFonts w:ascii="Courier New" w:hAnsi="Courier New"/>
                <w:color w:val="000000"/>
                <w:sz w:val="17"/>
              </w:rPr>
              <w:br/>
              <w:t xml:space="preserve">    _, thresh = cv2.threshold(gray, 0, 255, cv2.THRESH_BINARY + cv2.THRESH_OTSU)</w:t>
            </w:r>
            <w:r>
              <w:rPr>
                <w:rFonts w:ascii="Courier New" w:hAnsi="Courier New"/>
                <w:color w:val="000000"/>
                <w:sz w:val="17"/>
              </w:rPr>
              <w:br/>
              <w:t xml:space="preserve">    pts = cv2.findNonZero(thresh)</w:t>
            </w:r>
            <w:r>
              <w:rPr>
                <w:rFonts w:ascii="Courier New" w:hAnsi="Courier New"/>
                <w:color w:val="000000"/>
                <w:sz w:val="17"/>
              </w:rPr>
              <w:br/>
              <w:t xml:space="preserve">    if pts is None:</w:t>
            </w:r>
            <w:r>
              <w:rPr>
                <w:rFonts w:ascii="Courier New" w:hAnsi="Courier New"/>
                <w:color w:val="000000"/>
                <w:sz w:val="17"/>
              </w:rPr>
              <w:br/>
              <w:t xml:space="preserve">        return np.zeros((28, 28, 1), dtype=np.float32)</w:t>
            </w:r>
            <w:r>
              <w:rPr>
                <w:rFonts w:ascii="Courier New" w:hAnsi="Courier New"/>
                <w:color w:val="000000"/>
                <w:sz w:val="17"/>
              </w:rPr>
              <w:br/>
              <w:t xml:space="preserve">    x, y, w, h = cv2.boundingRect(pts)</w:t>
            </w:r>
            <w:r>
              <w:rPr>
                <w:rFonts w:ascii="Courier New" w:hAnsi="Courier New"/>
                <w:color w:val="000000"/>
                <w:sz w:val="17"/>
              </w:rPr>
              <w:br/>
              <w:t xml:space="preserve">    digit = thresh[y:y+h, x:x+w]</w:t>
            </w:r>
            <w:r>
              <w:rPr>
                <w:rFonts w:ascii="Courier New" w:hAnsi="Courier New"/>
                <w:color w:val="000000"/>
                <w:sz w:val="17"/>
              </w:rPr>
              <w:br/>
              <w:t xml:space="preserve">    scale = 20.0 / max(w, h)</w:t>
            </w:r>
            <w:r>
              <w:rPr>
                <w:rFonts w:ascii="Courier New" w:hAnsi="Courier New"/>
                <w:color w:val="000000"/>
                <w:sz w:val="17"/>
              </w:rPr>
              <w:br/>
              <w:t xml:space="preserve">    resized = cv2.resize(digit, (max(1, int(w * scale)), max(1, int(h * scale))))</w:t>
            </w:r>
            <w:r>
              <w:rPr>
                <w:rFonts w:ascii="Courier New" w:hAnsi="Courier New"/>
                <w:color w:val="000000"/>
                <w:sz w:val="17"/>
              </w:rPr>
              <w:br/>
              <w:t xml:space="preserve">    canvas = np.zeros((28, 28), dtype=np.uint8)</w:t>
            </w:r>
            <w:r>
              <w:rPr>
                <w:rFonts w:ascii="Courier New" w:hAnsi="Courier New"/>
                <w:color w:val="000000"/>
                <w:sz w:val="17"/>
              </w:rPr>
              <w:br/>
              <w:t xml:space="preserve">    M = cv2.moments(resized)</w:t>
            </w:r>
            <w:r>
              <w:rPr>
                <w:rFonts w:ascii="Courier New" w:hAnsi="Courier New"/>
                <w:color w:val="000000"/>
                <w:sz w:val="17"/>
              </w:rPr>
              <w:br/>
              <w:t xml:space="preserve">    cx = int(M['m10'] / (M['m00'] + 1e-5))</w:t>
            </w:r>
            <w:r>
              <w:rPr>
                <w:rFonts w:ascii="Courier New" w:hAnsi="Courier New"/>
                <w:color w:val="000000"/>
                <w:sz w:val="17"/>
              </w:rPr>
              <w:br/>
              <w:t xml:space="preserve">    cy = int(M['m01'] / (M['m00'] + 1e-5))</w:t>
            </w:r>
            <w:r>
              <w:rPr>
                <w:rFonts w:ascii="Courier New" w:hAnsi="Courier New"/>
                <w:color w:val="000000"/>
                <w:sz w:val="17"/>
              </w:rPr>
              <w:br/>
              <w:t xml:space="preserve">    x_off = np.clip(14 - cx, 0, 28 - resized.shape[1])</w:t>
            </w:r>
            <w:r>
              <w:rPr>
                <w:rFonts w:ascii="Courier New" w:hAnsi="Courier New"/>
                <w:color w:val="000000"/>
                <w:sz w:val="17"/>
              </w:rPr>
              <w:br/>
              <w:t xml:space="preserve">    y_off = np.clip(14 - cy, 0, 28 - resized.shape[0])</w:t>
            </w:r>
            <w:r>
              <w:rPr>
                <w:rFonts w:ascii="Courier New" w:hAnsi="Courier New"/>
                <w:color w:val="000000"/>
                <w:sz w:val="17"/>
              </w:rPr>
              <w:br/>
              <w:t xml:space="preserve">    canvas[y_off:y_off+resized.shape[0], x_off:x_off+resized.shape[1]] = resized</w:t>
            </w:r>
            <w:r>
              <w:rPr>
                <w:rFonts w:ascii="Courier New" w:hAnsi="Courier New"/>
                <w:color w:val="000000"/>
                <w:sz w:val="17"/>
              </w:rPr>
              <w:br/>
              <w:t xml:space="preserve">    return (canvas.astype(np.float32) / 255.0)[..., np.newaxis]</w:t>
            </w:r>
            <w:r>
              <w:rPr>
                <w:rFonts w:ascii="Courier New" w:hAnsi="Courier New"/>
                <w:color w:val="000000"/>
                <w:sz w:val="17"/>
              </w:rPr>
              <w:br/>
            </w:r>
            <w:r>
              <w:rPr>
                <w:rFonts w:ascii="Courier New" w:hAnsi="Courier New"/>
                <w:color w:val="000000"/>
                <w:sz w:val="17"/>
              </w:rPr>
              <w:br/>
              <w:t>def build_digitvision_convnet(input_shape=(28, 28, 1), num_classes=10) -&gt; tf.keras.Model:</w:t>
            </w:r>
            <w:r>
              <w:rPr>
                <w:rFonts w:ascii="Courier New" w:hAnsi="Courier New"/>
                <w:color w:val="000000"/>
                <w:sz w:val="17"/>
              </w:rPr>
              <w:br/>
              <w:t xml:space="preserve">    model = models.Sequential([</w:t>
            </w:r>
            <w:r>
              <w:rPr>
                <w:rFonts w:ascii="Courier New" w:hAnsi="Courier New"/>
                <w:color w:val="000000"/>
                <w:sz w:val="17"/>
              </w:rPr>
              <w:br/>
              <w:t xml:space="preserve">        layers.Input(shape=input_shape),</w:t>
            </w:r>
            <w:r>
              <w:rPr>
                <w:rFonts w:ascii="Courier New" w:hAnsi="Courier New"/>
                <w:color w:val="000000"/>
                <w:sz w:val="17"/>
              </w:rPr>
              <w:br/>
              <w:t xml:space="preserve">        layers.Conv2D(32, (3, 3), activation='relu', padding='same'),</w:t>
            </w:r>
            <w:r>
              <w:rPr>
                <w:rFonts w:ascii="Courier New" w:hAnsi="Courier New"/>
                <w:color w:val="000000"/>
                <w:sz w:val="17"/>
              </w:rPr>
              <w:br/>
              <w:t xml:space="preserve">        layers.BatchNormalization(),</w:t>
            </w:r>
            <w:r>
              <w:rPr>
                <w:rFonts w:ascii="Courier New" w:hAnsi="Courier New"/>
                <w:color w:val="000000"/>
                <w:sz w:val="17"/>
              </w:rPr>
              <w:br/>
              <w:t xml:space="preserve">        layers.Conv2D(32, (3, 3), activation='relu'),</w:t>
            </w:r>
            <w:r>
              <w:rPr>
                <w:rFonts w:ascii="Courier New" w:hAnsi="Courier New"/>
                <w:color w:val="000000"/>
                <w:sz w:val="17"/>
              </w:rPr>
              <w:br/>
              <w:t xml:space="preserve">        layers.MaxPooling2D((2, 2)),</w:t>
            </w:r>
            <w:r>
              <w:rPr>
                <w:rFonts w:ascii="Courier New" w:hAnsi="Courier New"/>
                <w:color w:val="000000"/>
                <w:sz w:val="17"/>
              </w:rPr>
              <w:br/>
              <w:t xml:space="preserve">        layers.Dropout(0.25),</w:t>
            </w:r>
            <w:r>
              <w:rPr>
                <w:rFonts w:ascii="Courier New" w:hAnsi="Courier New"/>
                <w:color w:val="000000"/>
                <w:sz w:val="17"/>
              </w:rPr>
              <w:br/>
              <w:t xml:space="preserve">        layers.Conv2D(64, (3, 3), activation='relu', padding='same', name='conv_cam'),</w:t>
            </w:r>
            <w:r>
              <w:rPr>
                <w:rFonts w:ascii="Courier New" w:hAnsi="Courier New"/>
                <w:color w:val="000000"/>
                <w:sz w:val="17"/>
              </w:rPr>
              <w:br/>
              <w:t xml:space="preserve">        layers.BatchNormalization(),</w:t>
            </w:r>
            <w:r>
              <w:rPr>
                <w:rFonts w:ascii="Courier New" w:hAnsi="Courier New"/>
                <w:color w:val="000000"/>
                <w:sz w:val="17"/>
              </w:rPr>
              <w:br/>
              <w:t xml:space="preserve">        layers.MaxPooling2D((2, 2)),</w:t>
            </w:r>
            <w:r>
              <w:rPr>
                <w:rFonts w:ascii="Courier New" w:hAnsi="Courier New"/>
                <w:color w:val="000000"/>
                <w:sz w:val="17"/>
              </w:rPr>
              <w:br/>
              <w:t xml:space="preserve">        layers.Dropout(0.25),</w:t>
            </w:r>
            <w:r>
              <w:rPr>
                <w:rFonts w:ascii="Courier New" w:hAnsi="Courier New"/>
                <w:color w:val="000000"/>
                <w:sz w:val="17"/>
              </w:rPr>
              <w:br/>
              <w:t xml:space="preserve">        layers.Flatten(),</w:t>
            </w:r>
            <w:r>
              <w:rPr>
                <w:rFonts w:ascii="Courier New" w:hAnsi="Courier New"/>
                <w:color w:val="000000"/>
                <w:sz w:val="17"/>
              </w:rPr>
              <w:br/>
              <w:t xml:space="preserve">        layers.Dense(128, activation='relu'),</w:t>
            </w:r>
            <w:r>
              <w:rPr>
                <w:rFonts w:ascii="Courier New" w:hAnsi="Courier New"/>
                <w:color w:val="000000"/>
                <w:sz w:val="17"/>
              </w:rPr>
              <w:br/>
              <w:t xml:space="preserve">        layers.BatchNormalization(),</w:t>
            </w:r>
            <w:r>
              <w:rPr>
                <w:rFonts w:ascii="Courier New" w:hAnsi="Courier New"/>
                <w:color w:val="000000"/>
                <w:sz w:val="17"/>
              </w:rPr>
              <w:br/>
              <w:t xml:space="preserve">        layers.Dropout(0.5),</w:t>
            </w:r>
            <w:r>
              <w:rPr>
                <w:rFonts w:ascii="Courier New" w:hAnsi="Courier New"/>
                <w:color w:val="000000"/>
                <w:sz w:val="17"/>
              </w:rPr>
              <w:br/>
              <w:t xml:space="preserve">        layers.Dense(num_classes, activation='softmax', name='predictions')</w:t>
            </w:r>
            <w:r>
              <w:rPr>
                <w:rFonts w:ascii="Courier New" w:hAnsi="Courier New"/>
                <w:color w:val="000000"/>
                <w:sz w:val="17"/>
              </w:rPr>
              <w:br/>
              <w:t xml:space="preserve">    ])</w:t>
            </w:r>
            <w:r>
              <w:rPr>
                <w:rFonts w:ascii="Courier New" w:hAnsi="Courier New"/>
                <w:color w:val="000000"/>
                <w:sz w:val="17"/>
              </w:rPr>
              <w:br/>
              <w:t xml:space="preserve">    return model</w:t>
            </w:r>
          </w:p>
        </w:tc>
      </w:tr>
    </w:tbl>
    <w:p w14:paraId="5F527D9E" w14:textId="77777777" w:rsidR="00653BF0" w:rsidRDefault="00000000" w:rsidP="002C5F8B">
      <w:pPr>
        <w:spacing w:before="40" w:after="120" w:line="360" w:lineRule="auto"/>
        <w:jc w:val="both"/>
      </w:pPr>
      <w:r>
        <w:rPr>
          <w:rFonts w:ascii="Times New Roman" w:hAnsi="Times New Roman"/>
          <w:b/>
          <w:color w:val="000000"/>
        </w:rPr>
        <w:t>Listing 6.1: Canonical Preprocessing and DigitVision DeepConvNet Architecture</w:t>
      </w:r>
    </w:p>
    <w:p w14:paraId="7AAA06F0" w14:textId="77777777" w:rsidR="00653BF0" w:rsidRDefault="00000000" w:rsidP="002C5F8B">
      <w:pPr>
        <w:pStyle w:val="Heading2"/>
        <w:spacing w:before="200" w:after="100" w:line="360" w:lineRule="auto"/>
        <w:jc w:val="both"/>
      </w:pPr>
      <w:r>
        <w:rPr>
          <w:rFonts w:ascii="Times New Roman" w:hAnsi="Times New Roman"/>
          <w:b/>
          <w:bCs/>
          <w:color w:val="000000"/>
        </w:rPr>
        <w:t>6.6  Module Description and Individual Contribution</w:t>
      </w:r>
    </w:p>
    <w:p w14:paraId="67D91EA5" w14:textId="77777777" w:rsidR="00653BF0" w:rsidRDefault="00000000" w:rsidP="002C5F8B">
      <w:pPr>
        <w:spacing w:before="40" w:after="120" w:line="360" w:lineRule="auto"/>
        <w:jc w:val="both"/>
      </w:pPr>
      <w:r>
        <w:rPr>
          <w:rFonts w:ascii="Times New Roman" w:hAnsi="Times New Roman"/>
          <w:color w:val="000000"/>
          <w:sz w:val="24"/>
        </w:rPr>
        <w:t>The micro project was executed collaboratively by the three student team members, with responsibilities mapped to specific engineering modules:</w:t>
      </w:r>
      <w:r>
        <w:rPr>
          <w:rFonts w:ascii="Times New Roman" w:hAnsi="Times New Roman"/>
          <w:color w:val="000000"/>
          <w:sz w:val="24"/>
        </w:rPr>
        <w:br/>
        <w:t>• G. Tejaswi (22071A6601, 45% contribution): Deep convolutional network design, Keras 3 training pipeline, Grad-CAM XAI integration, and technical report formulation.</w:t>
      </w:r>
      <w:r>
        <w:rPr>
          <w:rFonts w:ascii="Times New Roman" w:hAnsi="Times New Roman"/>
          <w:color w:val="000000"/>
          <w:sz w:val="24"/>
        </w:rPr>
        <w:br/>
        <w:t>• K. Rahul (22071A6602, 35% contribution): Canonical preprocessing implementation, classical model benchmarking (SVM, RF, Logistic Regression), and temperature calibration.</w:t>
      </w:r>
      <w:r>
        <w:rPr>
          <w:rFonts w:ascii="Times New Roman" w:hAnsi="Times New Roman"/>
          <w:color w:val="000000"/>
          <w:sz w:val="24"/>
        </w:rPr>
        <w:br/>
        <w:t>• V. Ananya (22071A6603, 20% contribution): FastAPI asynchronous server development, HTML5 interactive drawing canvas, and real-time telemetry HUD integration.</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800"/>
        <w:gridCol w:w="2600"/>
        <w:gridCol w:w="4200"/>
        <w:gridCol w:w="2400"/>
      </w:tblGrid>
      <w:tr w:rsidR="00653BF0" w14:paraId="597E545F" w14:textId="77777777">
        <w:trPr>
          <w:cantSplit/>
          <w:tblHeader/>
          <w:jc w:val="center"/>
        </w:trPr>
        <w:tc>
          <w:tcPr>
            <w:tcW w:w="800" w:type="dxa"/>
            <w:shd w:val="clear" w:color="auto" w:fill="DEEAF6"/>
            <w:vAlign w:val="center"/>
          </w:tcPr>
          <w:p w14:paraId="0F798AB8" w14:textId="77777777" w:rsidR="00653BF0" w:rsidRDefault="00000000" w:rsidP="002C5F8B">
            <w:pPr>
              <w:keepNext/>
              <w:spacing w:after="40" w:line="264" w:lineRule="auto"/>
              <w:jc w:val="both"/>
            </w:pPr>
            <w:r>
              <w:rPr>
                <w:rFonts w:ascii="Times New Roman" w:hAnsi="Times New Roman"/>
                <w:b/>
                <w:bCs/>
                <w:sz w:val="20"/>
                <w:szCs w:val="20"/>
              </w:rPr>
              <w:lastRenderedPageBreak/>
              <w:t>S.No</w:t>
            </w:r>
          </w:p>
        </w:tc>
        <w:tc>
          <w:tcPr>
            <w:tcW w:w="2600" w:type="dxa"/>
            <w:shd w:val="clear" w:color="auto" w:fill="DEEAF6"/>
            <w:vAlign w:val="center"/>
          </w:tcPr>
          <w:p w14:paraId="44CB621A" w14:textId="77777777" w:rsidR="00653BF0" w:rsidRDefault="00000000" w:rsidP="002C5F8B">
            <w:pPr>
              <w:keepNext/>
              <w:spacing w:after="40" w:line="264" w:lineRule="auto"/>
              <w:jc w:val="both"/>
            </w:pPr>
            <w:r>
              <w:rPr>
                <w:rFonts w:ascii="Times New Roman" w:hAnsi="Times New Roman"/>
                <w:b/>
                <w:bCs/>
                <w:sz w:val="20"/>
                <w:szCs w:val="20"/>
              </w:rPr>
              <w:t>Task / Module</w:t>
            </w:r>
          </w:p>
        </w:tc>
        <w:tc>
          <w:tcPr>
            <w:tcW w:w="4200" w:type="dxa"/>
            <w:shd w:val="clear" w:color="auto" w:fill="DEEAF6"/>
            <w:vAlign w:val="center"/>
          </w:tcPr>
          <w:p w14:paraId="497F4E32" w14:textId="77777777" w:rsidR="00653BF0" w:rsidRDefault="00000000" w:rsidP="002C5F8B">
            <w:pPr>
              <w:keepNext/>
              <w:spacing w:after="40" w:line="264" w:lineRule="auto"/>
              <w:jc w:val="both"/>
            </w:pPr>
            <w:r>
              <w:rPr>
                <w:rFonts w:ascii="Times New Roman" w:hAnsi="Times New Roman"/>
                <w:b/>
                <w:bCs/>
                <w:sz w:val="20"/>
                <w:szCs w:val="20"/>
              </w:rPr>
              <w:t>Description</w:t>
            </w:r>
          </w:p>
        </w:tc>
        <w:tc>
          <w:tcPr>
            <w:tcW w:w="2400" w:type="dxa"/>
            <w:shd w:val="clear" w:color="auto" w:fill="DEEAF6"/>
            <w:vAlign w:val="center"/>
          </w:tcPr>
          <w:p w14:paraId="33E7AA55" w14:textId="77777777" w:rsidR="00653BF0" w:rsidRDefault="00000000" w:rsidP="002C5F8B">
            <w:pPr>
              <w:keepNext/>
              <w:spacing w:after="40" w:line="264" w:lineRule="auto"/>
              <w:jc w:val="both"/>
            </w:pPr>
            <w:r>
              <w:rPr>
                <w:rFonts w:ascii="Times New Roman" w:hAnsi="Times New Roman"/>
                <w:b/>
                <w:bCs/>
                <w:sz w:val="20"/>
                <w:szCs w:val="20"/>
              </w:rPr>
              <w:t>Done by (Roll No.)</w:t>
            </w:r>
          </w:p>
        </w:tc>
      </w:tr>
      <w:tr w:rsidR="00653BF0" w14:paraId="1E600EC7" w14:textId="77777777">
        <w:trPr>
          <w:cantSplit/>
          <w:trHeight w:val="440"/>
          <w:jc w:val="center"/>
        </w:trPr>
        <w:tc>
          <w:tcPr>
            <w:tcW w:w="800" w:type="dxa"/>
            <w:vAlign w:val="center"/>
          </w:tcPr>
          <w:p w14:paraId="5E77A404" w14:textId="77777777" w:rsidR="008C39D5" w:rsidRDefault="00000000" w:rsidP="002C5F8B">
            <w:pPr>
              <w:spacing w:before="40" w:after="40"/>
              <w:jc w:val="both"/>
            </w:pPr>
            <w:r>
              <w:rPr>
                <w:rFonts w:ascii="Times New Roman" w:hAnsi="Times New Roman"/>
                <w:color w:val="000000"/>
                <w:sz w:val="20"/>
              </w:rPr>
              <w:t>1</w:t>
            </w:r>
          </w:p>
        </w:tc>
        <w:tc>
          <w:tcPr>
            <w:tcW w:w="2600" w:type="dxa"/>
            <w:vAlign w:val="center"/>
          </w:tcPr>
          <w:p w14:paraId="2EDC0FAF" w14:textId="77777777" w:rsidR="008C39D5" w:rsidRDefault="00000000" w:rsidP="002C5F8B">
            <w:pPr>
              <w:spacing w:before="40" w:after="40"/>
              <w:jc w:val="both"/>
            </w:pPr>
            <w:r>
              <w:rPr>
                <w:rFonts w:ascii="Times New Roman" w:hAnsi="Times New Roman"/>
                <w:b/>
                <w:color w:val="000000"/>
                <w:sz w:val="20"/>
              </w:rPr>
              <w:t>G. Tejaswi (22071A6601)</w:t>
            </w:r>
          </w:p>
        </w:tc>
        <w:tc>
          <w:tcPr>
            <w:tcW w:w="4200" w:type="dxa"/>
            <w:vAlign w:val="center"/>
          </w:tcPr>
          <w:p w14:paraId="4B528B6F" w14:textId="77777777" w:rsidR="008C39D5" w:rsidRDefault="00000000" w:rsidP="002C5F8B">
            <w:pPr>
              <w:spacing w:before="40" w:after="40"/>
              <w:jc w:val="both"/>
            </w:pPr>
            <w:r>
              <w:rPr>
                <w:rFonts w:ascii="Times New Roman" w:hAnsi="Times New Roman"/>
                <w:color w:val="000000"/>
                <w:sz w:val="20"/>
              </w:rPr>
              <w:t>Deep ConvNet Architecture, Training Loop, Grad-CAM XAI, Report Formulation</w:t>
            </w:r>
          </w:p>
        </w:tc>
        <w:tc>
          <w:tcPr>
            <w:tcW w:w="2400" w:type="dxa"/>
            <w:vAlign w:val="center"/>
          </w:tcPr>
          <w:p w14:paraId="38BBF984" w14:textId="77777777" w:rsidR="008C39D5" w:rsidRDefault="00000000" w:rsidP="002C5F8B">
            <w:pPr>
              <w:spacing w:before="40" w:after="40"/>
              <w:jc w:val="both"/>
            </w:pPr>
            <w:r>
              <w:rPr>
                <w:rFonts w:ascii="Times New Roman" w:hAnsi="Times New Roman"/>
                <w:color w:val="000000"/>
                <w:sz w:val="20"/>
              </w:rPr>
              <w:t>45%</w:t>
            </w:r>
          </w:p>
        </w:tc>
      </w:tr>
      <w:tr w:rsidR="00653BF0" w14:paraId="534A377D" w14:textId="77777777">
        <w:trPr>
          <w:cantSplit/>
          <w:trHeight w:val="440"/>
          <w:jc w:val="center"/>
        </w:trPr>
        <w:tc>
          <w:tcPr>
            <w:tcW w:w="800" w:type="dxa"/>
            <w:vAlign w:val="center"/>
          </w:tcPr>
          <w:p w14:paraId="6623A941" w14:textId="77777777" w:rsidR="008C39D5" w:rsidRDefault="00000000" w:rsidP="002C5F8B">
            <w:pPr>
              <w:spacing w:before="40" w:after="40"/>
              <w:jc w:val="both"/>
            </w:pPr>
            <w:r>
              <w:rPr>
                <w:rFonts w:ascii="Times New Roman" w:hAnsi="Times New Roman"/>
                <w:color w:val="000000"/>
                <w:sz w:val="20"/>
              </w:rPr>
              <w:t>2</w:t>
            </w:r>
          </w:p>
        </w:tc>
        <w:tc>
          <w:tcPr>
            <w:tcW w:w="2600" w:type="dxa"/>
            <w:vAlign w:val="center"/>
          </w:tcPr>
          <w:p w14:paraId="01210EF7" w14:textId="77777777" w:rsidR="008C39D5" w:rsidRDefault="00000000" w:rsidP="002C5F8B">
            <w:pPr>
              <w:spacing w:before="40" w:after="40"/>
              <w:jc w:val="both"/>
            </w:pPr>
            <w:r>
              <w:rPr>
                <w:rFonts w:ascii="Times New Roman" w:hAnsi="Times New Roman"/>
                <w:b/>
                <w:color w:val="000000"/>
                <w:sz w:val="20"/>
              </w:rPr>
              <w:t>K. Rahul (22071A6602)</w:t>
            </w:r>
          </w:p>
        </w:tc>
        <w:tc>
          <w:tcPr>
            <w:tcW w:w="4200" w:type="dxa"/>
            <w:vAlign w:val="center"/>
          </w:tcPr>
          <w:p w14:paraId="6C47BFDE" w14:textId="77777777" w:rsidR="008C39D5" w:rsidRDefault="00000000" w:rsidP="002C5F8B">
            <w:pPr>
              <w:spacing w:before="40" w:after="40"/>
              <w:jc w:val="both"/>
            </w:pPr>
            <w:r>
              <w:rPr>
                <w:rFonts w:ascii="Times New Roman" w:hAnsi="Times New Roman"/>
                <w:color w:val="000000"/>
                <w:sz w:val="20"/>
              </w:rPr>
              <w:t>Canonical Invariant Preprocessing, Classical Baselines, Temperature Scaling</w:t>
            </w:r>
          </w:p>
        </w:tc>
        <w:tc>
          <w:tcPr>
            <w:tcW w:w="2400" w:type="dxa"/>
            <w:vAlign w:val="center"/>
          </w:tcPr>
          <w:p w14:paraId="179892F3" w14:textId="77777777" w:rsidR="008C39D5" w:rsidRDefault="00000000" w:rsidP="002C5F8B">
            <w:pPr>
              <w:spacing w:before="40" w:after="40"/>
              <w:jc w:val="both"/>
            </w:pPr>
            <w:r>
              <w:rPr>
                <w:rFonts w:ascii="Times New Roman" w:hAnsi="Times New Roman"/>
                <w:color w:val="000000"/>
                <w:sz w:val="20"/>
              </w:rPr>
              <w:t>35%</w:t>
            </w:r>
          </w:p>
        </w:tc>
      </w:tr>
      <w:tr w:rsidR="00653BF0" w14:paraId="58456108" w14:textId="77777777">
        <w:trPr>
          <w:cantSplit/>
          <w:trHeight w:val="440"/>
          <w:jc w:val="center"/>
        </w:trPr>
        <w:tc>
          <w:tcPr>
            <w:tcW w:w="800" w:type="dxa"/>
            <w:vAlign w:val="center"/>
          </w:tcPr>
          <w:p w14:paraId="613F8DA0" w14:textId="77777777" w:rsidR="008C39D5" w:rsidRDefault="00000000" w:rsidP="002C5F8B">
            <w:pPr>
              <w:spacing w:before="40" w:after="40"/>
              <w:jc w:val="both"/>
            </w:pPr>
            <w:r>
              <w:rPr>
                <w:rFonts w:ascii="Times New Roman" w:hAnsi="Times New Roman"/>
                <w:color w:val="000000"/>
                <w:sz w:val="20"/>
              </w:rPr>
              <w:t>3</w:t>
            </w:r>
          </w:p>
        </w:tc>
        <w:tc>
          <w:tcPr>
            <w:tcW w:w="2600" w:type="dxa"/>
            <w:vAlign w:val="center"/>
          </w:tcPr>
          <w:p w14:paraId="5E291D72" w14:textId="77777777" w:rsidR="008C39D5" w:rsidRDefault="00000000" w:rsidP="002C5F8B">
            <w:pPr>
              <w:spacing w:before="40" w:after="40"/>
              <w:jc w:val="both"/>
            </w:pPr>
            <w:r>
              <w:rPr>
                <w:rFonts w:ascii="Times New Roman" w:hAnsi="Times New Roman"/>
                <w:b/>
                <w:color w:val="000000"/>
                <w:sz w:val="20"/>
              </w:rPr>
              <w:t>V. Ananya (22071A6603)</w:t>
            </w:r>
          </w:p>
        </w:tc>
        <w:tc>
          <w:tcPr>
            <w:tcW w:w="4200" w:type="dxa"/>
            <w:vAlign w:val="center"/>
          </w:tcPr>
          <w:p w14:paraId="6A5B94F3" w14:textId="77777777" w:rsidR="008C39D5" w:rsidRDefault="00000000" w:rsidP="002C5F8B">
            <w:pPr>
              <w:spacing w:before="40" w:after="40"/>
              <w:jc w:val="both"/>
            </w:pPr>
            <w:r>
              <w:rPr>
                <w:rFonts w:ascii="Times New Roman" w:hAnsi="Times New Roman"/>
                <w:color w:val="000000"/>
                <w:sz w:val="20"/>
              </w:rPr>
              <w:t>FastAPI Mission Control Server, Interactive HTML5 Canvas UI, Evaluation Telemetry</w:t>
            </w:r>
          </w:p>
        </w:tc>
        <w:tc>
          <w:tcPr>
            <w:tcW w:w="2400" w:type="dxa"/>
            <w:vAlign w:val="center"/>
          </w:tcPr>
          <w:p w14:paraId="566E15C1" w14:textId="77777777" w:rsidR="008C39D5" w:rsidRDefault="00000000" w:rsidP="002C5F8B">
            <w:pPr>
              <w:spacing w:before="40" w:after="40"/>
              <w:jc w:val="both"/>
            </w:pPr>
            <w:r>
              <w:rPr>
                <w:rFonts w:ascii="Times New Roman" w:hAnsi="Times New Roman"/>
                <w:color w:val="000000"/>
                <w:sz w:val="20"/>
              </w:rPr>
              <w:t>20%</w:t>
            </w:r>
          </w:p>
        </w:tc>
      </w:tr>
      <w:tr w:rsidR="00653BF0" w14:paraId="001082F1" w14:textId="77777777">
        <w:trPr>
          <w:cantSplit/>
          <w:trHeight w:val="440"/>
          <w:jc w:val="center"/>
        </w:trPr>
        <w:tc>
          <w:tcPr>
            <w:tcW w:w="800" w:type="dxa"/>
            <w:vAlign w:val="center"/>
          </w:tcPr>
          <w:p w14:paraId="78A85A87" w14:textId="77777777" w:rsidR="008C39D5" w:rsidRDefault="00000000" w:rsidP="002C5F8B">
            <w:pPr>
              <w:spacing w:before="40" w:after="40"/>
              <w:jc w:val="both"/>
            </w:pPr>
            <w:r>
              <w:rPr>
                <w:rFonts w:ascii="Times New Roman" w:hAnsi="Times New Roman"/>
                <w:b/>
                <w:color w:val="000000"/>
                <w:sz w:val="20"/>
              </w:rPr>
              <w:t>4</w:t>
            </w:r>
          </w:p>
        </w:tc>
        <w:tc>
          <w:tcPr>
            <w:tcW w:w="2600" w:type="dxa"/>
            <w:vAlign w:val="center"/>
          </w:tcPr>
          <w:p w14:paraId="6DA5D916" w14:textId="77777777" w:rsidR="008C39D5" w:rsidRDefault="00000000" w:rsidP="002C5F8B">
            <w:pPr>
              <w:spacing w:before="40" w:after="40"/>
              <w:jc w:val="both"/>
            </w:pPr>
            <w:r>
              <w:rPr>
                <w:rFonts w:ascii="Times New Roman" w:hAnsi="Times New Roman"/>
                <w:b/>
                <w:color w:val="000000"/>
                <w:sz w:val="20"/>
              </w:rPr>
              <w:t>Mission Control Web Deployment &amp; QA</w:t>
            </w:r>
          </w:p>
        </w:tc>
        <w:tc>
          <w:tcPr>
            <w:tcW w:w="4200" w:type="dxa"/>
            <w:vAlign w:val="center"/>
          </w:tcPr>
          <w:p w14:paraId="0E861E80" w14:textId="77777777" w:rsidR="008C39D5" w:rsidRDefault="00000000" w:rsidP="002C5F8B">
            <w:pPr>
              <w:spacing w:before="40" w:after="40"/>
              <w:jc w:val="both"/>
            </w:pPr>
            <w:r>
              <w:rPr>
                <w:rFonts w:ascii="Times New Roman" w:hAnsi="Times New Roman"/>
                <w:color w:val="000000"/>
                <w:sz w:val="20"/>
              </w:rPr>
              <w:t>Built FastAPI backend, HTML5 canvas UI, automated test suite, and audit verification.</w:t>
            </w:r>
          </w:p>
        </w:tc>
        <w:tc>
          <w:tcPr>
            <w:tcW w:w="2400" w:type="dxa"/>
            <w:vAlign w:val="center"/>
          </w:tcPr>
          <w:p w14:paraId="4A4CD191" w14:textId="77777777" w:rsidR="008C39D5" w:rsidRDefault="00000000" w:rsidP="002C5F8B">
            <w:pPr>
              <w:spacing w:before="40" w:after="40"/>
              <w:jc w:val="both"/>
            </w:pPr>
            <w:r>
              <w:rPr>
                <w:rFonts w:ascii="Times New Roman" w:hAnsi="Times New Roman"/>
                <w:color w:val="000000"/>
                <w:sz w:val="20"/>
              </w:rPr>
              <w:t>22VE1A6704</w:t>
            </w:r>
          </w:p>
        </w:tc>
      </w:tr>
    </w:tbl>
    <w:p w14:paraId="147C142C" w14:textId="77777777" w:rsidR="00653BF0" w:rsidRDefault="00653BF0" w:rsidP="002C5F8B">
      <w:pPr>
        <w:spacing w:before="40" w:after="120" w:line="360" w:lineRule="auto"/>
        <w:jc w:val="both"/>
      </w:pPr>
      <w:r>
        <w:rPr>
          <w:rFonts w:ascii="Times New Roman" w:hAnsi="Times New Roman"/>
          <w:color w:val="000000"/>
          <w:sz w:val="24"/>
        </w:rPr>
        <w:t>Weekly sprint reviews and automated integration tests ensured synchronized evolution across software, experiments, documentation, and presentation layers.</w:t>
      </w:r>
    </w:p>
    <w:p w14:paraId="771E8D6F" w14:textId="77777777" w:rsidR="00653BF0" w:rsidRDefault="00000000" w:rsidP="002C5F8B">
      <w:pPr>
        <w:pStyle w:val="Heading1"/>
        <w:pageBreakBefore/>
        <w:spacing w:before="120" w:after="240" w:line="360" w:lineRule="auto"/>
        <w:jc w:val="both"/>
      </w:pPr>
      <w:r>
        <w:rPr>
          <w:rFonts w:ascii="Times New Roman" w:hAnsi="Times New Roman"/>
          <w:b/>
          <w:bCs/>
        </w:rPr>
        <w:lastRenderedPageBreak/>
        <w:t>CHAPTER 7</w:t>
      </w:r>
    </w:p>
    <w:p w14:paraId="6A24E4AF" w14:textId="77777777" w:rsidR="00653BF0" w:rsidRDefault="00000000" w:rsidP="002C5F8B">
      <w:pPr>
        <w:spacing w:after="240" w:line="360" w:lineRule="auto"/>
        <w:jc w:val="both"/>
      </w:pPr>
      <w:r>
        <w:rPr>
          <w:rFonts w:ascii="Times New Roman" w:hAnsi="Times New Roman"/>
          <w:b/>
          <w:bCs/>
          <w:sz w:val="28"/>
          <w:szCs w:val="28"/>
        </w:rPr>
        <w:t>EVALUATION AND RESULTS</w:t>
      </w:r>
    </w:p>
    <w:p w14:paraId="2466040A" w14:textId="77777777" w:rsidR="00653BF0" w:rsidRDefault="00000000" w:rsidP="002C5F8B">
      <w:pPr>
        <w:pStyle w:val="Heading2"/>
        <w:spacing w:before="200" w:after="100" w:line="360" w:lineRule="auto"/>
        <w:jc w:val="both"/>
      </w:pPr>
      <w:r>
        <w:rPr>
          <w:rFonts w:ascii="Times New Roman" w:hAnsi="Times New Roman"/>
          <w:b/>
          <w:bCs/>
          <w:color w:val="000000"/>
        </w:rPr>
        <w:t>7.1  Evaluation Metrics</w:t>
      </w:r>
    </w:p>
    <w:p w14:paraId="78B5ADC6" w14:textId="77777777" w:rsidR="00653BF0" w:rsidRDefault="00000000" w:rsidP="002C5F8B">
      <w:pPr>
        <w:spacing w:before="40" w:after="120" w:line="360" w:lineRule="auto"/>
        <w:jc w:val="both"/>
      </w:pPr>
      <w:r>
        <w:rPr>
          <w:rFonts w:ascii="Times New Roman" w:hAnsi="Times New Roman"/>
          <w:color w:val="000000"/>
          <w:sz w:val="24"/>
        </w:rPr>
        <w:t>To provide a multidimensional assessment of model performance, seven rigorous evaluation metrics were computed on the 10,000 isolated test samples:</w:t>
      </w:r>
      <w:r>
        <w:rPr>
          <w:rFonts w:ascii="Times New Roman" w:hAnsi="Times New Roman"/>
          <w:color w:val="000000"/>
          <w:sz w:val="24"/>
        </w:rPr>
        <w:br/>
        <w:t>1. Classification Accuracy: Overall fraction of correctly identified samples across all 10 digit classes: Acc = (TP + TN) / Total.</w:t>
      </w:r>
      <w:r>
        <w:rPr>
          <w:rFonts w:ascii="Times New Roman" w:hAnsi="Times New Roman"/>
          <w:color w:val="000000"/>
          <w:sz w:val="24"/>
        </w:rPr>
        <w:br/>
        <w:t>2. Macro Precision: Unweighted average of per-class precision scores: Prec_macro = (1/10) Σ_c [TP_c / (TP_c + FP_c)].</w:t>
      </w:r>
      <w:r>
        <w:rPr>
          <w:rFonts w:ascii="Times New Roman" w:hAnsi="Times New Roman"/>
          <w:color w:val="000000"/>
          <w:sz w:val="24"/>
        </w:rPr>
        <w:br/>
        <w:t>3. Macro Recall: Unweighted average of per-class recall scores: Rec_macro = (1/10) Σ_c [TP_c / (TP_c + FN_c)].</w:t>
      </w:r>
      <w:r>
        <w:rPr>
          <w:rFonts w:ascii="Times New Roman" w:hAnsi="Times New Roman"/>
          <w:color w:val="000000"/>
          <w:sz w:val="24"/>
        </w:rPr>
        <w:br/>
        <w:t>4. Macro F1-Score: Harmonic mean of macro precision and macro recall: F1_macro = 2 · (Prec_macro · Rec_macro) / (Prec_macro + Rec_macro).</w:t>
      </w:r>
      <w:r>
        <w:rPr>
          <w:rFonts w:ascii="Times New Roman" w:hAnsi="Times New Roman"/>
          <w:color w:val="000000"/>
          <w:sz w:val="24"/>
        </w:rPr>
        <w:br/>
        <w:t>5. Cohen's Kappa Coefficient (κ): Statistical measure of inter-rater agreement accounting for chance agreement: κ = (p_o - p_e) / (1 - p_e).</w:t>
      </w:r>
      <w:r>
        <w:rPr>
          <w:rFonts w:ascii="Times New Roman" w:hAnsi="Times New Roman"/>
          <w:color w:val="000000"/>
          <w:sz w:val="24"/>
        </w:rPr>
        <w:br/>
        <w:t>6. Expected Calibration Error (ECE): Weighted average difference between predicted confidence and empirical accuracy across M probability bins.</w:t>
      </w:r>
      <w:r>
        <w:rPr>
          <w:rFonts w:ascii="Times New Roman" w:hAnsi="Times New Roman"/>
          <w:color w:val="000000"/>
          <w:sz w:val="24"/>
        </w:rPr>
        <w:br/>
        <w:t>7. Inference Latency (ms): End-to-end Wall-clock execution time per sample averaged over 1,000 consecutive test queries on CPU.</w:t>
      </w:r>
    </w:p>
    <w:p w14:paraId="6CD88355" w14:textId="77777777" w:rsidR="00653BF0" w:rsidRDefault="00000000" w:rsidP="002C5F8B">
      <w:pPr>
        <w:keepNext/>
        <w:spacing w:before="60" w:after="120" w:line="276" w:lineRule="auto"/>
        <w:jc w:val="both"/>
      </w:pPr>
      <w:r>
        <w:rPr>
          <w:rFonts w:ascii="Times New Roman" w:hAnsi="Times New Roman"/>
          <w:b/>
          <w:bCs/>
        </w:rPr>
        <w:t>Table 7.1: Metric Reference by Task Type</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800"/>
        <w:gridCol w:w="4100"/>
        <w:gridCol w:w="4100"/>
      </w:tblGrid>
      <w:tr w:rsidR="00653BF0" w14:paraId="526836B1" w14:textId="77777777">
        <w:trPr>
          <w:cantSplit/>
          <w:tblHeader/>
          <w:jc w:val="center"/>
        </w:trPr>
        <w:tc>
          <w:tcPr>
            <w:tcW w:w="1800" w:type="dxa"/>
            <w:shd w:val="clear" w:color="auto" w:fill="DEEAF6"/>
            <w:vAlign w:val="center"/>
          </w:tcPr>
          <w:p w14:paraId="49333E34" w14:textId="77777777" w:rsidR="00653BF0" w:rsidRDefault="00000000" w:rsidP="002C5F8B">
            <w:pPr>
              <w:keepNext/>
              <w:spacing w:after="40" w:line="264" w:lineRule="auto"/>
              <w:jc w:val="both"/>
            </w:pPr>
            <w:r>
              <w:rPr>
                <w:rFonts w:ascii="Times New Roman" w:hAnsi="Times New Roman"/>
                <w:b/>
                <w:bCs/>
                <w:sz w:val="19"/>
                <w:szCs w:val="19"/>
              </w:rPr>
              <w:t>Task</w:t>
            </w:r>
          </w:p>
        </w:tc>
        <w:tc>
          <w:tcPr>
            <w:tcW w:w="4100" w:type="dxa"/>
            <w:shd w:val="clear" w:color="auto" w:fill="DEEAF6"/>
            <w:vAlign w:val="center"/>
          </w:tcPr>
          <w:p w14:paraId="4DE62123" w14:textId="77777777" w:rsidR="00653BF0" w:rsidRDefault="00000000" w:rsidP="002C5F8B">
            <w:pPr>
              <w:keepNext/>
              <w:spacing w:after="40" w:line="264" w:lineRule="auto"/>
              <w:jc w:val="both"/>
            </w:pPr>
            <w:r>
              <w:rPr>
                <w:rFonts w:ascii="Times New Roman" w:hAnsi="Times New Roman"/>
                <w:b/>
                <w:bCs/>
                <w:sz w:val="19"/>
                <w:szCs w:val="19"/>
              </w:rPr>
              <w:t>Metrics</w:t>
            </w:r>
          </w:p>
        </w:tc>
        <w:tc>
          <w:tcPr>
            <w:tcW w:w="4100" w:type="dxa"/>
            <w:shd w:val="clear" w:color="auto" w:fill="DEEAF6"/>
            <w:vAlign w:val="center"/>
          </w:tcPr>
          <w:p w14:paraId="10922A2A" w14:textId="77777777" w:rsidR="00653BF0" w:rsidRDefault="00000000" w:rsidP="002C5F8B">
            <w:pPr>
              <w:keepNext/>
              <w:spacing w:after="40" w:line="264" w:lineRule="auto"/>
              <w:jc w:val="both"/>
            </w:pPr>
            <w:r>
              <w:rPr>
                <w:rFonts w:ascii="Times New Roman" w:hAnsi="Times New Roman"/>
                <w:b/>
                <w:bCs/>
                <w:sz w:val="19"/>
                <w:szCs w:val="19"/>
              </w:rPr>
              <w:t>Formula / Remark</w:t>
            </w:r>
          </w:p>
        </w:tc>
      </w:tr>
      <w:tr w:rsidR="00653BF0" w14:paraId="76CC27BD" w14:textId="77777777">
        <w:trPr>
          <w:cantSplit/>
          <w:jc w:val="center"/>
        </w:trPr>
        <w:tc>
          <w:tcPr>
            <w:tcW w:w="1800" w:type="dxa"/>
            <w:vAlign w:val="center"/>
          </w:tcPr>
          <w:p w14:paraId="03070F4D" w14:textId="77777777" w:rsidR="008C39D5" w:rsidRDefault="00000000" w:rsidP="002C5F8B">
            <w:pPr>
              <w:spacing w:before="40" w:after="40"/>
              <w:jc w:val="both"/>
            </w:pPr>
            <w:r>
              <w:rPr>
                <w:rFonts w:ascii="Times New Roman" w:hAnsi="Times New Roman"/>
                <w:b/>
                <w:color w:val="000000"/>
                <w:sz w:val="20"/>
              </w:rPr>
              <w:t>Multi-Class Classification</w:t>
            </w:r>
          </w:p>
        </w:tc>
        <w:tc>
          <w:tcPr>
            <w:tcW w:w="4100" w:type="dxa"/>
            <w:vAlign w:val="center"/>
          </w:tcPr>
          <w:p w14:paraId="40E2BF22" w14:textId="77777777" w:rsidR="008C39D5" w:rsidRDefault="00000000" w:rsidP="002C5F8B">
            <w:pPr>
              <w:spacing w:before="40" w:after="40"/>
              <w:jc w:val="both"/>
            </w:pPr>
            <w:r>
              <w:rPr>
                <w:rFonts w:ascii="Times New Roman" w:hAnsi="Times New Roman"/>
                <w:color w:val="000000"/>
                <w:sz w:val="20"/>
              </w:rPr>
              <w:t>Accuracy, Precision, Recall, Macro F1, Cohen's Kappa</w:t>
            </w:r>
          </w:p>
        </w:tc>
        <w:tc>
          <w:tcPr>
            <w:tcW w:w="4100" w:type="dxa"/>
            <w:vAlign w:val="center"/>
          </w:tcPr>
          <w:p w14:paraId="55CB641A" w14:textId="77777777" w:rsidR="008C39D5" w:rsidRDefault="00000000" w:rsidP="002C5F8B">
            <w:pPr>
              <w:spacing w:before="40" w:after="40"/>
              <w:jc w:val="both"/>
            </w:pPr>
            <w:r>
              <w:rPr>
                <w:rFonts w:ascii="Times New Roman" w:hAnsi="Times New Roman"/>
                <w:color w:val="000000"/>
                <w:sz w:val="20"/>
              </w:rPr>
              <w:t>TP, TN, FP, FN, Class confusion matrix</w:t>
            </w:r>
          </w:p>
        </w:tc>
      </w:tr>
      <w:tr w:rsidR="00653BF0" w14:paraId="1E1E81ED" w14:textId="77777777">
        <w:trPr>
          <w:cantSplit/>
          <w:jc w:val="center"/>
        </w:trPr>
        <w:tc>
          <w:tcPr>
            <w:tcW w:w="1800" w:type="dxa"/>
            <w:vAlign w:val="center"/>
          </w:tcPr>
          <w:p w14:paraId="111D65E3" w14:textId="77777777" w:rsidR="008C39D5" w:rsidRDefault="00000000" w:rsidP="002C5F8B">
            <w:pPr>
              <w:spacing w:before="40" w:after="40"/>
              <w:jc w:val="both"/>
            </w:pPr>
            <w:r>
              <w:rPr>
                <w:rFonts w:ascii="Times New Roman" w:hAnsi="Times New Roman"/>
                <w:b/>
                <w:color w:val="000000"/>
                <w:sz w:val="20"/>
              </w:rPr>
              <w:t>Uncertainty Calibration</w:t>
            </w:r>
          </w:p>
        </w:tc>
        <w:tc>
          <w:tcPr>
            <w:tcW w:w="4100" w:type="dxa"/>
            <w:vAlign w:val="center"/>
          </w:tcPr>
          <w:p w14:paraId="2FDA826B" w14:textId="77777777" w:rsidR="008C39D5" w:rsidRDefault="00000000" w:rsidP="002C5F8B">
            <w:pPr>
              <w:spacing w:before="40" w:after="40"/>
              <w:jc w:val="both"/>
            </w:pPr>
            <w:r>
              <w:rPr>
                <w:rFonts w:ascii="Times New Roman" w:hAnsi="Times New Roman"/>
                <w:color w:val="000000"/>
                <w:sz w:val="20"/>
              </w:rPr>
              <w:t>Expected Calibration Error (ECE), Negative Log-Likelihood (NLL)</w:t>
            </w:r>
          </w:p>
        </w:tc>
        <w:tc>
          <w:tcPr>
            <w:tcW w:w="4100" w:type="dxa"/>
            <w:vAlign w:val="center"/>
          </w:tcPr>
          <w:p w14:paraId="6CCA0B40" w14:textId="77777777" w:rsidR="008C39D5" w:rsidRDefault="00000000" w:rsidP="002C5F8B">
            <w:pPr>
              <w:spacing w:before="40" w:after="40"/>
              <w:jc w:val="both"/>
            </w:pPr>
            <w:r>
              <w:rPr>
                <w:rFonts w:ascii="Times New Roman" w:hAnsi="Times New Roman"/>
                <w:color w:val="000000"/>
                <w:sz w:val="20"/>
              </w:rPr>
              <w:t>Reliability diagrams, binned calibration error</w:t>
            </w:r>
          </w:p>
        </w:tc>
      </w:tr>
      <w:tr w:rsidR="00653BF0" w14:paraId="597B9C7F" w14:textId="77777777">
        <w:trPr>
          <w:cantSplit/>
          <w:jc w:val="center"/>
        </w:trPr>
        <w:tc>
          <w:tcPr>
            <w:tcW w:w="1800" w:type="dxa"/>
            <w:vAlign w:val="center"/>
          </w:tcPr>
          <w:p w14:paraId="136B1553" w14:textId="77777777" w:rsidR="008C39D5" w:rsidRDefault="00000000" w:rsidP="002C5F8B">
            <w:pPr>
              <w:spacing w:before="40" w:after="40"/>
              <w:jc w:val="both"/>
            </w:pPr>
            <w:r>
              <w:rPr>
                <w:rFonts w:ascii="Times New Roman" w:hAnsi="Times New Roman"/>
                <w:b/>
                <w:color w:val="000000"/>
                <w:sz w:val="20"/>
              </w:rPr>
              <w:t>Real-Time Deployment</w:t>
            </w:r>
          </w:p>
        </w:tc>
        <w:tc>
          <w:tcPr>
            <w:tcW w:w="4100" w:type="dxa"/>
            <w:vAlign w:val="center"/>
          </w:tcPr>
          <w:p w14:paraId="0E1DDBC9" w14:textId="77777777" w:rsidR="008C39D5" w:rsidRDefault="00000000" w:rsidP="002C5F8B">
            <w:pPr>
              <w:spacing w:before="40" w:after="40"/>
              <w:jc w:val="both"/>
            </w:pPr>
            <w:r>
              <w:rPr>
                <w:rFonts w:ascii="Times New Roman" w:hAnsi="Times New Roman"/>
                <w:color w:val="000000"/>
                <w:sz w:val="20"/>
              </w:rPr>
              <w:t>Inference Latency (ms), Throughput (req/sec), Model Size (MB)</w:t>
            </w:r>
          </w:p>
        </w:tc>
        <w:tc>
          <w:tcPr>
            <w:tcW w:w="4100" w:type="dxa"/>
            <w:vAlign w:val="center"/>
          </w:tcPr>
          <w:p w14:paraId="2A855E33" w14:textId="77777777" w:rsidR="008C39D5" w:rsidRDefault="00000000" w:rsidP="002C5F8B">
            <w:pPr>
              <w:spacing w:before="40" w:after="40"/>
              <w:jc w:val="both"/>
            </w:pPr>
            <w:r>
              <w:rPr>
                <w:rFonts w:ascii="Times New Roman" w:hAnsi="Times New Roman"/>
                <w:color w:val="000000"/>
                <w:sz w:val="20"/>
              </w:rPr>
              <w:t>Execution time profiler, parameter count</w:t>
            </w:r>
          </w:p>
        </w:tc>
      </w:tr>
      <w:tr w:rsidR="00653BF0" w14:paraId="402EFBB2" w14:textId="77777777">
        <w:trPr>
          <w:cantSplit/>
          <w:jc w:val="center"/>
        </w:trPr>
        <w:tc>
          <w:tcPr>
            <w:tcW w:w="1800" w:type="dxa"/>
            <w:vAlign w:val="center"/>
          </w:tcPr>
          <w:p w14:paraId="762FA966" w14:textId="77777777" w:rsidR="008C39D5" w:rsidRDefault="00000000" w:rsidP="002C5F8B">
            <w:pPr>
              <w:spacing w:before="40" w:after="40"/>
              <w:jc w:val="both"/>
            </w:pPr>
            <w:r>
              <w:rPr>
                <w:rFonts w:ascii="Times New Roman" w:hAnsi="Times New Roman"/>
                <w:b/>
                <w:color w:val="000000"/>
                <w:sz w:val="20"/>
              </w:rPr>
              <w:t>Harmonic Performance Assessment</w:t>
            </w:r>
          </w:p>
        </w:tc>
        <w:tc>
          <w:tcPr>
            <w:tcW w:w="4100" w:type="dxa"/>
            <w:vAlign w:val="center"/>
          </w:tcPr>
          <w:p w14:paraId="1D829229" w14:textId="77777777" w:rsidR="008C39D5" w:rsidRDefault="00000000" w:rsidP="002C5F8B">
            <w:pPr>
              <w:spacing w:before="40" w:after="40"/>
              <w:jc w:val="both"/>
            </w:pPr>
            <w:r>
              <w:rPr>
                <w:rFonts w:ascii="Times New Roman" w:hAnsi="Times New Roman"/>
                <w:color w:val="000000"/>
                <w:sz w:val="20"/>
              </w:rPr>
              <w:t>Macro F1-Score</w:t>
            </w:r>
          </w:p>
        </w:tc>
        <w:tc>
          <w:tcPr>
            <w:tcW w:w="4100" w:type="dxa"/>
            <w:vAlign w:val="center"/>
          </w:tcPr>
          <w:p w14:paraId="352DFC26" w14:textId="77777777" w:rsidR="008C39D5" w:rsidRDefault="00000000" w:rsidP="002C5F8B">
            <w:pPr>
              <w:spacing w:before="40" w:after="40"/>
              <w:jc w:val="both"/>
            </w:pPr>
            <w:r>
              <w:rPr>
                <w:rFonts w:ascii="Times New Roman" w:hAnsi="Times New Roman"/>
                <w:color w:val="000000"/>
                <w:sz w:val="20"/>
              </w:rPr>
              <w:t>F1_macro = 2 * (Prec_macro * Rec_macro) / (Prec + Rec)</w:t>
            </w:r>
          </w:p>
        </w:tc>
      </w:tr>
    </w:tbl>
    <w:p w14:paraId="657AB6DA" w14:textId="77777777" w:rsidR="00653BF0" w:rsidRDefault="00653BF0" w:rsidP="002C5F8B">
      <w:pPr>
        <w:spacing w:before="40" w:after="120" w:line="360" w:lineRule="auto"/>
        <w:jc w:val="both"/>
      </w:pPr>
      <w:r>
        <w:rPr>
          <w:rFonts w:ascii="Times New Roman" w:hAnsi="Times New Roman"/>
          <w:color w:val="000000"/>
          <w:sz w:val="24"/>
        </w:rPr>
        <w:t>Table 7.1 categorizes these metrics by task type, distinguishing discriminative accuracy from uncertainty reliability and real-time operational efficiency.</w:t>
      </w:r>
    </w:p>
    <w:p w14:paraId="2FC5A535" w14:textId="77777777" w:rsidR="00653BF0" w:rsidRDefault="00000000" w:rsidP="002C5F8B">
      <w:pPr>
        <w:keepNext/>
        <w:spacing w:before="60" w:after="120" w:line="276" w:lineRule="auto"/>
        <w:jc w:val="both"/>
      </w:pPr>
      <w:r>
        <w:rPr>
          <w:rFonts w:ascii="Times New Roman" w:hAnsi="Times New Roman"/>
          <w:b/>
          <w:bCs/>
        </w:rPr>
        <w:lastRenderedPageBreak/>
        <w:t>Table 7.2: Metrics Selected for this Project</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2400"/>
        <w:gridCol w:w="3600"/>
        <w:gridCol w:w="4000"/>
      </w:tblGrid>
      <w:tr w:rsidR="00653BF0" w14:paraId="231F6DC0" w14:textId="77777777">
        <w:trPr>
          <w:cantSplit/>
          <w:tblHeader/>
          <w:jc w:val="center"/>
        </w:trPr>
        <w:tc>
          <w:tcPr>
            <w:tcW w:w="2400" w:type="dxa"/>
            <w:shd w:val="clear" w:color="auto" w:fill="DEEAF6"/>
            <w:vAlign w:val="center"/>
          </w:tcPr>
          <w:p w14:paraId="4C5FBE31" w14:textId="77777777" w:rsidR="00653BF0" w:rsidRDefault="00000000" w:rsidP="002C5F8B">
            <w:pPr>
              <w:keepNext/>
              <w:spacing w:after="40" w:line="264" w:lineRule="auto"/>
              <w:jc w:val="both"/>
            </w:pPr>
            <w:r>
              <w:rPr>
                <w:rFonts w:ascii="Times New Roman" w:hAnsi="Times New Roman"/>
                <w:b/>
                <w:bCs/>
                <w:sz w:val="20"/>
                <w:szCs w:val="20"/>
              </w:rPr>
              <w:t>Metric</w:t>
            </w:r>
          </w:p>
        </w:tc>
        <w:tc>
          <w:tcPr>
            <w:tcW w:w="3600" w:type="dxa"/>
            <w:shd w:val="clear" w:color="auto" w:fill="DEEAF6"/>
            <w:vAlign w:val="center"/>
          </w:tcPr>
          <w:p w14:paraId="101032C6" w14:textId="77777777" w:rsidR="00653BF0" w:rsidRDefault="00000000" w:rsidP="002C5F8B">
            <w:pPr>
              <w:keepNext/>
              <w:spacing w:after="40" w:line="264" w:lineRule="auto"/>
              <w:jc w:val="both"/>
            </w:pPr>
            <w:r>
              <w:rPr>
                <w:rFonts w:ascii="Times New Roman" w:hAnsi="Times New Roman"/>
                <w:b/>
                <w:bCs/>
                <w:sz w:val="20"/>
                <w:szCs w:val="20"/>
              </w:rPr>
              <w:t>Formula</w:t>
            </w:r>
          </w:p>
        </w:tc>
        <w:tc>
          <w:tcPr>
            <w:tcW w:w="4000" w:type="dxa"/>
            <w:shd w:val="clear" w:color="auto" w:fill="DEEAF6"/>
            <w:vAlign w:val="center"/>
          </w:tcPr>
          <w:p w14:paraId="587888A8" w14:textId="77777777" w:rsidR="00653BF0" w:rsidRDefault="00000000" w:rsidP="002C5F8B">
            <w:pPr>
              <w:keepNext/>
              <w:spacing w:after="40" w:line="264" w:lineRule="auto"/>
              <w:jc w:val="both"/>
            </w:pPr>
            <w:r>
              <w:rPr>
                <w:rFonts w:ascii="Times New Roman" w:hAnsi="Times New Roman"/>
                <w:b/>
                <w:bCs/>
                <w:sz w:val="20"/>
                <w:szCs w:val="20"/>
              </w:rPr>
              <w:t>Why it is relevant to this problem</w:t>
            </w:r>
          </w:p>
        </w:tc>
      </w:tr>
      <w:tr w:rsidR="00653BF0" w14:paraId="428CED39" w14:textId="77777777">
        <w:trPr>
          <w:cantSplit/>
          <w:trHeight w:val="440"/>
          <w:jc w:val="center"/>
        </w:trPr>
        <w:tc>
          <w:tcPr>
            <w:tcW w:w="2400" w:type="dxa"/>
            <w:vAlign w:val="center"/>
          </w:tcPr>
          <w:p w14:paraId="07C214A1" w14:textId="77777777" w:rsidR="008C39D5" w:rsidRDefault="00000000" w:rsidP="002C5F8B">
            <w:pPr>
              <w:spacing w:before="40" w:after="40"/>
              <w:jc w:val="both"/>
            </w:pPr>
            <w:r>
              <w:rPr>
                <w:rFonts w:ascii="Times New Roman" w:hAnsi="Times New Roman"/>
                <w:b/>
                <w:color w:val="000000"/>
                <w:sz w:val="20"/>
              </w:rPr>
              <w:t>Macro F1-Score</w:t>
            </w:r>
          </w:p>
        </w:tc>
        <w:tc>
          <w:tcPr>
            <w:tcW w:w="3600" w:type="dxa"/>
            <w:vAlign w:val="center"/>
          </w:tcPr>
          <w:p w14:paraId="3B9E089B" w14:textId="77777777" w:rsidR="008C39D5" w:rsidRDefault="00000000" w:rsidP="002C5F8B">
            <w:pPr>
              <w:spacing w:before="40" w:after="40"/>
              <w:jc w:val="both"/>
            </w:pPr>
            <w:r>
              <w:rPr>
                <w:rFonts w:ascii="Times New Roman" w:hAnsi="Times New Roman"/>
                <w:color w:val="000000"/>
                <w:sz w:val="20"/>
              </w:rPr>
              <w:t>Balanced evaluation across all 10 digits without majority class skew.</w:t>
            </w:r>
          </w:p>
        </w:tc>
        <w:tc>
          <w:tcPr>
            <w:tcW w:w="4000" w:type="dxa"/>
            <w:vAlign w:val="center"/>
          </w:tcPr>
          <w:p w14:paraId="38BCEAEA" w14:textId="77777777" w:rsidR="008C39D5" w:rsidRDefault="00000000" w:rsidP="002C5F8B">
            <w:pPr>
              <w:spacing w:before="40" w:after="40"/>
              <w:jc w:val="both"/>
            </w:pPr>
            <w:r>
              <w:rPr>
                <w:rFonts w:ascii="Times New Roman" w:hAnsi="Times New Roman"/>
                <w:color w:val="000000"/>
                <w:sz w:val="20"/>
              </w:rPr>
              <w:t>0.9831 on 10,000 isolated test samples (beats all baselines)</w:t>
            </w:r>
          </w:p>
        </w:tc>
      </w:tr>
      <w:tr w:rsidR="00653BF0" w14:paraId="29712FB4" w14:textId="77777777">
        <w:trPr>
          <w:cantSplit/>
          <w:trHeight w:val="440"/>
          <w:jc w:val="center"/>
        </w:trPr>
        <w:tc>
          <w:tcPr>
            <w:tcW w:w="2400" w:type="dxa"/>
            <w:vAlign w:val="center"/>
          </w:tcPr>
          <w:p w14:paraId="337571DC" w14:textId="77777777" w:rsidR="008C39D5" w:rsidRDefault="00000000" w:rsidP="002C5F8B">
            <w:pPr>
              <w:spacing w:before="40" w:after="40"/>
              <w:jc w:val="both"/>
            </w:pPr>
            <w:r>
              <w:rPr>
                <w:rFonts w:ascii="Times New Roman" w:hAnsi="Times New Roman"/>
                <w:b/>
                <w:color w:val="000000"/>
                <w:sz w:val="20"/>
              </w:rPr>
              <w:t>Expected Calibration Error (ECE)</w:t>
            </w:r>
          </w:p>
        </w:tc>
        <w:tc>
          <w:tcPr>
            <w:tcW w:w="3600" w:type="dxa"/>
            <w:vAlign w:val="center"/>
          </w:tcPr>
          <w:p w14:paraId="3B9DC9B5" w14:textId="77777777" w:rsidR="008C39D5" w:rsidRDefault="00000000" w:rsidP="002C5F8B">
            <w:pPr>
              <w:spacing w:before="40" w:after="40"/>
              <w:jc w:val="both"/>
            </w:pPr>
            <w:r>
              <w:rPr>
                <w:rFonts w:ascii="Times New Roman" w:hAnsi="Times New Roman"/>
                <w:color w:val="000000"/>
                <w:sz w:val="20"/>
              </w:rPr>
              <w:t>Quantifies reliability of output softmax confidence probabilities.</w:t>
            </w:r>
          </w:p>
        </w:tc>
        <w:tc>
          <w:tcPr>
            <w:tcW w:w="4000" w:type="dxa"/>
            <w:vAlign w:val="center"/>
          </w:tcPr>
          <w:p w14:paraId="2F4FF4DB" w14:textId="77777777" w:rsidR="008C39D5" w:rsidRDefault="00000000" w:rsidP="002C5F8B">
            <w:pPr>
              <w:spacing w:before="40" w:after="40"/>
              <w:jc w:val="both"/>
            </w:pPr>
            <w:r>
              <w:rPr>
                <w:rFonts w:ascii="Times New Roman" w:hAnsi="Times New Roman"/>
                <w:color w:val="000000"/>
                <w:sz w:val="20"/>
              </w:rPr>
              <w:t>0.0031 post-hoc calibrated (near-perfect probability alignment)</w:t>
            </w:r>
          </w:p>
        </w:tc>
      </w:tr>
      <w:tr w:rsidR="00653BF0" w14:paraId="48CA0DA1" w14:textId="77777777">
        <w:trPr>
          <w:cantSplit/>
          <w:trHeight w:val="440"/>
          <w:jc w:val="center"/>
        </w:trPr>
        <w:tc>
          <w:tcPr>
            <w:tcW w:w="2400" w:type="dxa"/>
            <w:vAlign w:val="center"/>
          </w:tcPr>
          <w:p w14:paraId="763FE46E" w14:textId="77777777" w:rsidR="008C39D5" w:rsidRDefault="00000000" w:rsidP="002C5F8B">
            <w:pPr>
              <w:spacing w:before="40" w:after="40"/>
              <w:jc w:val="both"/>
            </w:pPr>
            <w:r>
              <w:rPr>
                <w:rFonts w:ascii="Times New Roman" w:hAnsi="Times New Roman"/>
                <w:b/>
                <w:color w:val="000000"/>
                <w:sz w:val="20"/>
              </w:rPr>
              <w:t>Inference Latency (ms)</w:t>
            </w:r>
          </w:p>
        </w:tc>
        <w:tc>
          <w:tcPr>
            <w:tcW w:w="3600" w:type="dxa"/>
            <w:vAlign w:val="center"/>
          </w:tcPr>
          <w:p w14:paraId="0C2B3A36" w14:textId="77777777" w:rsidR="008C39D5" w:rsidRDefault="00000000" w:rsidP="002C5F8B">
            <w:pPr>
              <w:spacing w:before="40" w:after="40"/>
              <w:jc w:val="both"/>
            </w:pPr>
            <w:r>
              <w:rPr>
                <w:rFonts w:ascii="Times New Roman" w:hAnsi="Times New Roman"/>
                <w:color w:val="000000"/>
                <w:sz w:val="20"/>
              </w:rPr>
              <w:t>Guarantees responsive interactive drawing on edge client devices.</w:t>
            </w:r>
          </w:p>
        </w:tc>
        <w:tc>
          <w:tcPr>
            <w:tcW w:w="4000" w:type="dxa"/>
            <w:vAlign w:val="center"/>
          </w:tcPr>
          <w:p w14:paraId="7164F2F8" w14:textId="77777777" w:rsidR="008C39D5" w:rsidRDefault="00000000" w:rsidP="002C5F8B">
            <w:pPr>
              <w:spacing w:before="40" w:after="40"/>
              <w:jc w:val="both"/>
            </w:pPr>
            <w:r>
              <w:rPr>
                <w:rFonts w:ascii="Times New Roman" w:hAnsi="Times New Roman"/>
                <w:color w:val="000000"/>
                <w:sz w:val="20"/>
              </w:rPr>
              <w:t>9.14 ms per query on commodity CPU (well within &lt; 20 ms budget)</w:t>
            </w:r>
          </w:p>
        </w:tc>
      </w:tr>
    </w:tbl>
    <w:p w14:paraId="0A79A4F2" w14:textId="77777777" w:rsidR="00653BF0" w:rsidRDefault="00653BF0" w:rsidP="002C5F8B">
      <w:pPr>
        <w:spacing w:before="40" w:after="120" w:line="360" w:lineRule="auto"/>
        <w:jc w:val="both"/>
      </w:pPr>
      <w:r>
        <w:rPr>
          <w:rFonts w:ascii="Times New Roman" w:hAnsi="Times New Roman"/>
          <w:color w:val="000000"/>
          <w:sz w:val="24"/>
        </w:rPr>
        <w:t>Table 7.2 details the specific engineering justification for each selected metric within the context of automated optical character recognition.</w:t>
      </w:r>
    </w:p>
    <w:p w14:paraId="77B98804" w14:textId="77777777" w:rsidR="00653BF0" w:rsidRDefault="00000000" w:rsidP="002C5F8B">
      <w:pPr>
        <w:pStyle w:val="Heading2"/>
        <w:spacing w:before="200" w:after="100" w:line="360" w:lineRule="auto"/>
        <w:jc w:val="both"/>
      </w:pPr>
      <w:r>
        <w:rPr>
          <w:rFonts w:ascii="Times New Roman" w:hAnsi="Times New Roman"/>
          <w:b/>
          <w:bCs/>
          <w:color w:val="000000"/>
        </w:rPr>
        <w:t>7.2  Results on the Test Set</w:t>
      </w:r>
    </w:p>
    <w:p w14:paraId="23A3F2D2" w14:textId="77777777" w:rsidR="00653BF0" w:rsidRDefault="00000000" w:rsidP="002C5F8B">
      <w:pPr>
        <w:keepNext/>
        <w:spacing w:before="60" w:after="120" w:line="276" w:lineRule="auto"/>
        <w:jc w:val="both"/>
      </w:pPr>
      <w:r>
        <w:rPr>
          <w:rFonts w:ascii="Times New Roman" w:hAnsi="Times New Roman"/>
          <w:b/>
          <w:bCs/>
        </w:rPr>
        <w:t>Table 7.3: Performance Comparison of Models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2000"/>
        <w:gridCol w:w="1300"/>
        <w:gridCol w:w="1300"/>
        <w:gridCol w:w="1300"/>
        <w:gridCol w:w="1300"/>
        <w:gridCol w:w="1400"/>
        <w:gridCol w:w="1400"/>
      </w:tblGrid>
      <w:tr w:rsidR="00653BF0" w14:paraId="18338009" w14:textId="77777777">
        <w:trPr>
          <w:cantSplit/>
          <w:tblHeader/>
          <w:jc w:val="center"/>
        </w:trPr>
        <w:tc>
          <w:tcPr>
            <w:tcW w:w="2000" w:type="dxa"/>
            <w:shd w:val="clear" w:color="auto" w:fill="DEEAF6"/>
            <w:vAlign w:val="center"/>
          </w:tcPr>
          <w:p w14:paraId="63A73562" w14:textId="77777777" w:rsidR="008C39D5" w:rsidRDefault="00000000" w:rsidP="002C5F8B">
            <w:pPr>
              <w:spacing w:before="40" w:after="40"/>
              <w:jc w:val="both"/>
            </w:pPr>
            <w:r>
              <w:rPr>
                <w:rFonts w:ascii="Times New Roman" w:hAnsi="Times New Roman"/>
                <w:b/>
                <w:color w:val="000000"/>
                <w:sz w:val="20"/>
              </w:rPr>
              <w:t>Model Architecture</w:t>
            </w:r>
          </w:p>
        </w:tc>
        <w:tc>
          <w:tcPr>
            <w:tcW w:w="1300" w:type="dxa"/>
            <w:shd w:val="clear" w:color="auto" w:fill="DEEAF6"/>
            <w:vAlign w:val="center"/>
          </w:tcPr>
          <w:p w14:paraId="20B7DB4D" w14:textId="77777777" w:rsidR="008C39D5" w:rsidRDefault="00000000" w:rsidP="002C5F8B">
            <w:pPr>
              <w:spacing w:before="40" w:after="40"/>
              <w:jc w:val="both"/>
            </w:pPr>
            <w:r>
              <w:rPr>
                <w:rFonts w:ascii="Times New Roman" w:hAnsi="Times New Roman"/>
                <w:b/>
                <w:color w:val="000000"/>
                <w:sz w:val="20"/>
              </w:rPr>
              <w:t>Test Accuracy</w:t>
            </w:r>
          </w:p>
        </w:tc>
        <w:tc>
          <w:tcPr>
            <w:tcW w:w="1300" w:type="dxa"/>
            <w:shd w:val="clear" w:color="auto" w:fill="DEEAF6"/>
            <w:vAlign w:val="center"/>
          </w:tcPr>
          <w:p w14:paraId="4864E5A0" w14:textId="77777777" w:rsidR="008C39D5" w:rsidRDefault="00000000" w:rsidP="002C5F8B">
            <w:pPr>
              <w:spacing w:before="40" w:after="40"/>
              <w:jc w:val="both"/>
            </w:pPr>
            <w:r>
              <w:rPr>
                <w:rFonts w:ascii="Times New Roman" w:hAnsi="Times New Roman"/>
                <w:b/>
                <w:color w:val="000000"/>
                <w:sz w:val="20"/>
              </w:rPr>
              <w:t>Macro Precision</w:t>
            </w:r>
          </w:p>
        </w:tc>
        <w:tc>
          <w:tcPr>
            <w:tcW w:w="1300" w:type="dxa"/>
            <w:shd w:val="clear" w:color="auto" w:fill="DEEAF6"/>
            <w:vAlign w:val="center"/>
          </w:tcPr>
          <w:p w14:paraId="61C9FDFE" w14:textId="77777777" w:rsidR="008C39D5" w:rsidRDefault="00000000" w:rsidP="002C5F8B">
            <w:pPr>
              <w:spacing w:before="40" w:after="40"/>
              <w:jc w:val="both"/>
            </w:pPr>
            <w:r>
              <w:rPr>
                <w:rFonts w:ascii="Times New Roman" w:hAnsi="Times New Roman"/>
                <w:b/>
                <w:color w:val="000000"/>
                <w:sz w:val="20"/>
              </w:rPr>
              <w:t>Macro Recall</w:t>
            </w:r>
          </w:p>
        </w:tc>
        <w:tc>
          <w:tcPr>
            <w:tcW w:w="1300" w:type="dxa"/>
            <w:shd w:val="clear" w:color="auto" w:fill="DEEAF6"/>
            <w:vAlign w:val="center"/>
          </w:tcPr>
          <w:p w14:paraId="1D21F56F" w14:textId="77777777" w:rsidR="008C39D5" w:rsidRDefault="00000000" w:rsidP="002C5F8B">
            <w:pPr>
              <w:spacing w:before="40" w:after="40"/>
              <w:jc w:val="both"/>
            </w:pPr>
            <w:r>
              <w:rPr>
                <w:rFonts w:ascii="Times New Roman" w:hAnsi="Times New Roman"/>
                <w:b/>
                <w:color w:val="000000"/>
                <w:sz w:val="20"/>
              </w:rPr>
              <w:t>Macro F1-Score</w:t>
            </w:r>
          </w:p>
        </w:tc>
        <w:tc>
          <w:tcPr>
            <w:tcW w:w="1400" w:type="dxa"/>
            <w:shd w:val="clear" w:color="auto" w:fill="DEEAF6"/>
            <w:vAlign w:val="center"/>
          </w:tcPr>
          <w:p w14:paraId="3AD155FA" w14:textId="77777777" w:rsidR="008C39D5" w:rsidRDefault="00000000" w:rsidP="002C5F8B">
            <w:pPr>
              <w:spacing w:before="40" w:after="40"/>
              <w:jc w:val="both"/>
            </w:pPr>
            <w:r>
              <w:rPr>
                <w:rFonts w:ascii="Times New Roman" w:hAnsi="Times New Roman"/>
                <w:b/>
                <w:color w:val="000000"/>
                <w:sz w:val="20"/>
              </w:rPr>
              <w:t>Training Time (s)</w:t>
            </w:r>
          </w:p>
        </w:tc>
        <w:tc>
          <w:tcPr>
            <w:tcW w:w="1400" w:type="dxa"/>
            <w:shd w:val="clear" w:color="auto" w:fill="DEEAF6"/>
            <w:vAlign w:val="center"/>
          </w:tcPr>
          <w:p w14:paraId="0BDC2992" w14:textId="77777777" w:rsidR="008C39D5" w:rsidRDefault="00000000" w:rsidP="002C5F8B">
            <w:pPr>
              <w:spacing w:before="40" w:after="40"/>
              <w:jc w:val="both"/>
            </w:pPr>
            <w:r>
              <w:rPr>
                <w:rFonts w:ascii="Times New Roman" w:hAnsi="Times New Roman"/>
                <w:b/>
                <w:color w:val="000000"/>
                <w:sz w:val="20"/>
              </w:rPr>
              <w:t>Inference Latency</w:t>
            </w:r>
          </w:p>
        </w:tc>
      </w:tr>
      <w:tr w:rsidR="00653BF0" w14:paraId="1E004943" w14:textId="77777777">
        <w:trPr>
          <w:cantSplit/>
          <w:trHeight w:val="440"/>
          <w:jc w:val="center"/>
        </w:trPr>
        <w:tc>
          <w:tcPr>
            <w:tcW w:w="2000" w:type="dxa"/>
            <w:vAlign w:val="center"/>
          </w:tcPr>
          <w:p w14:paraId="0AC3A361" w14:textId="77777777" w:rsidR="008C39D5" w:rsidRDefault="00000000" w:rsidP="002C5F8B">
            <w:pPr>
              <w:spacing w:before="40" w:after="40"/>
              <w:jc w:val="both"/>
            </w:pPr>
            <w:r>
              <w:rPr>
                <w:rFonts w:ascii="Times New Roman" w:hAnsi="Times New Roman"/>
                <w:b/>
                <w:color w:val="000000"/>
                <w:sz w:val="20"/>
              </w:rPr>
              <w:t>Zero-Rule Dummy Baseline</w:t>
            </w:r>
          </w:p>
        </w:tc>
        <w:tc>
          <w:tcPr>
            <w:tcW w:w="1300" w:type="dxa"/>
            <w:vAlign w:val="center"/>
          </w:tcPr>
          <w:p w14:paraId="0E5F6601" w14:textId="77777777" w:rsidR="008C39D5" w:rsidRDefault="00000000" w:rsidP="002C5F8B">
            <w:pPr>
              <w:spacing w:before="40" w:after="40"/>
              <w:jc w:val="both"/>
            </w:pPr>
            <w:r>
              <w:rPr>
                <w:rFonts w:ascii="Times New Roman" w:hAnsi="Times New Roman"/>
                <w:color w:val="000000"/>
                <w:sz w:val="20"/>
              </w:rPr>
              <w:t>11.35%</w:t>
            </w:r>
          </w:p>
        </w:tc>
        <w:tc>
          <w:tcPr>
            <w:tcW w:w="1300" w:type="dxa"/>
            <w:vAlign w:val="center"/>
          </w:tcPr>
          <w:p w14:paraId="7CD8FCD1" w14:textId="77777777" w:rsidR="008C39D5" w:rsidRDefault="00000000" w:rsidP="002C5F8B">
            <w:pPr>
              <w:spacing w:before="40" w:after="40"/>
              <w:jc w:val="both"/>
            </w:pPr>
            <w:r>
              <w:rPr>
                <w:rFonts w:ascii="Times New Roman" w:hAnsi="Times New Roman"/>
                <w:color w:val="000000"/>
                <w:sz w:val="20"/>
              </w:rPr>
              <w:t>1.14%</w:t>
            </w:r>
          </w:p>
        </w:tc>
        <w:tc>
          <w:tcPr>
            <w:tcW w:w="1300" w:type="dxa"/>
            <w:vAlign w:val="center"/>
          </w:tcPr>
          <w:p w14:paraId="2B67D091" w14:textId="77777777" w:rsidR="008C39D5" w:rsidRDefault="00000000" w:rsidP="002C5F8B">
            <w:pPr>
              <w:spacing w:before="40" w:after="40"/>
              <w:jc w:val="both"/>
            </w:pPr>
            <w:r>
              <w:rPr>
                <w:rFonts w:ascii="Times New Roman" w:hAnsi="Times New Roman"/>
                <w:color w:val="000000"/>
                <w:sz w:val="20"/>
              </w:rPr>
              <w:t>10.00%</w:t>
            </w:r>
          </w:p>
        </w:tc>
        <w:tc>
          <w:tcPr>
            <w:tcW w:w="1300" w:type="dxa"/>
            <w:vAlign w:val="center"/>
          </w:tcPr>
          <w:p w14:paraId="48B92138" w14:textId="77777777" w:rsidR="008C39D5" w:rsidRDefault="00000000" w:rsidP="002C5F8B">
            <w:pPr>
              <w:spacing w:before="40" w:after="40"/>
              <w:jc w:val="both"/>
            </w:pPr>
            <w:r>
              <w:rPr>
                <w:rFonts w:ascii="Times New Roman" w:hAnsi="Times New Roman"/>
                <w:color w:val="000000"/>
                <w:sz w:val="20"/>
              </w:rPr>
              <w:t>0.0204</w:t>
            </w:r>
          </w:p>
        </w:tc>
        <w:tc>
          <w:tcPr>
            <w:tcW w:w="1400" w:type="dxa"/>
            <w:vAlign w:val="center"/>
          </w:tcPr>
          <w:p w14:paraId="013C3352" w14:textId="77777777" w:rsidR="008C39D5" w:rsidRDefault="00000000" w:rsidP="002C5F8B">
            <w:pPr>
              <w:spacing w:before="40" w:after="40"/>
              <w:jc w:val="both"/>
            </w:pPr>
            <w:r>
              <w:rPr>
                <w:rFonts w:ascii="Times New Roman" w:hAnsi="Times New Roman"/>
                <w:color w:val="000000"/>
                <w:sz w:val="20"/>
              </w:rPr>
              <w:t>0.01 s</w:t>
            </w:r>
          </w:p>
        </w:tc>
        <w:tc>
          <w:tcPr>
            <w:tcW w:w="1400" w:type="dxa"/>
            <w:vAlign w:val="center"/>
          </w:tcPr>
          <w:p w14:paraId="7D897952" w14:textId="77777777" w:rsidR="008C39D5" w:rsidRDefault="00000000" w:rsidP="002C5F8B">
            <w:pPr>
              <w:spacing w:before="40" w:after="40"/>
              <w:jc w:val="both"/>
            </w:pPr>
            <w:r>
              <w:rPr>
                <w:rFonts w:ascii="Times New Roman" w:hAnsi="Times New Roman"/>
                <w:color w:val="000000"/>
                <w:sz w:val="20"/>
              </w:rPr>
              <w:t>0.13 ms</w:t>
            </w:r>
          </w:p>
        </w:tc>
      </w:tr>
      <w:tr w:rsidR="00653BF0" w14:paraId="49121C84" w14:textId="77777777">
        <w:trPr>
          <w:cantSplit/>
          <w:trHeight w:val="440"/>
          <w:jc w:val="center"/>
        </w:trPr>
        <w:tc>
          <w:tcPr>
            <w:tcW w:w="2000" w:type="dxa"/>
            <w:vAlign w:val="center"/>
          </w:tcPr>
          <w:p w14:paraId="0C0741C5" w14:textId="77777777" w:rsidR="008C39D5" w:rsidRDefault="00000000" w:rsidP="002C5F8B">
            <w:pPr>
              <w:spacing w:before="40" w:after="40"/>
              <w:jc w:val="both"/>
            </w:pPr>
            <w:r>
              <w:rPr>
                <w:rFonts w:ascii="Times New Roman" w:hAnsi="Times New Roman"/>
                <w:b/>
                <w:color w:val="000000"/>
                <w:sz w:val="20"/>
              </w:rPr>
              <w:t>Multinomial Logistic Regression</w:t>
            </w:r>
          </w:p>
        </w:tc>
        <w:tc>
          <w:tcPr>
            <w:tcW w:w="1300" w:type="dxa"/>
            <w:vAlign w:val="center"/>
          </w:tcPr>
          <w:p w14:paraId="0D72DF69" w14:textId="77777777" w:rsidR="008C39D5" w:rsidRDefault="00000000" w:rsidP="002C5F8B">
            <w:pPr>
              <w:spacing w:before="40" w:after="40"/>
              <w:jc w:val="both"/>
            </w:pPr>
            <w:r>
              <w:rPr>
                <w:rFonts w:ascii="Times New Roman" w:hAnsi="Times New Roman"/>
                <w:color w:val="000000"/>
                <w:sz w:val="20"/>
              </w:rPr>
              <w:t>91.49%</w:t>
            </w:r>
          </w:p>
        </w:tc>
        <w:tc>
          <w:tcPr>
            <w:tcW w:w="1300" w:type="dxa"/>
            <w:vAlign w:val="center"/>
          </w:tcPr>
          <w:p w14:paraId="0AF18581" w14:textId="77777777" w:rsidR="008C39D5" w:rsidRDefault="00000000" w:rsidP="002C5F8B">
            <w:pPr>
              <w:spacing w:before="40" w:after="40"/>
              <w:jc w:val="both"/>
            </w:pPr>
            <w:r>
              <w:rPr>
                <w:rFonts w:ascii="Times New Roman" w:hAnsi="Times New Roman"/>
                <w:color w:val="000000"/>
                <w:sz w:val="20"/>
              </w:rPr>
              <w:t>91.38%</w:t>
            </w:r>
          </w:p>
        </w:tc>
        <w:tc>
          <w:tcPr>
            <w:tcW w:w="1300" w:type="dxa"/>
            <w:vAlign w:val="center"/>
          </w:tcPr>
          <w:p w14:paraId="6E9B6ED7" w14:textId="77777777" w:rsidR="008C39D5" w:rsidRDefault="00000000" w:rsidP="002C5F8B">
            <w:pPr>
              <w:spacing w:before="40" w:after="40"/>
              <w:jc w:val="both"/>
            </w:pPr>
            <w:r>
              <w:rPr>
                <w:rFonts w:ascii="Times New Roman" w:hAnsi="Times New Roman"/>
                <w:color w:val="000000"/>
                <w:sz w:val="20"/>
              </w:rPr>
              <w:t>91.38%</w:t>
            </w:r>
          </w:p>
        </w:tc>
        <w:tc>
          <w:tcPr>
            <w:tcW w:w="1300" w:type="dxa"/>
            <w:vAlign w:val="center"/>
          </w:tcPr>
          <w:p w14:paraId="5BF82B29" w14:textId="77777777" w:rsidR="008C39D5" w:rsidRDefault="00000000" w:rsidP="002C5F8B">
            <w:pPr>
              <w:spacing w:before="40" w:after="40"/>
              <w:jc w:val="both"/>
            </w:pPr>
            <w:r>
              <w:rPr>
                <w:rFonts w:ascii="Times New Roman" w:hAnsi="Times New Roman"/>
                <w:color w:val="000000"/>
                <w:sz w:val="20"/>
              </w:rPr>
              <w:t>0.9137</w:t>
            </w:r>
          </w:p>
        </w:tc>
        <w:tc>
          <w:tcPr>
            <w:tcW w:w="1400" w:type="dxa"/>
            <w:vAlign w:val="center"/>
          </w:tcPr>
          <w:p w14:paraId="5A9CA3E0" w14:textId="77777777" w:rsidR="008C39D5" w:rsidRDefault="00000000" w:rsidP="002C5F8B">
            <w:pPr>
              <w:spacing w:before="40" w:after="40"/>
              <w:jc w:val="both"/>
            </w:pPr>
            <w:r>
              <w:rPr>
                <w:rFonts w:ascii="Times New Roman" w:hAnsi="Times New Roman"/>
                <w:color w:val="000000"/>
                <w:sz w:val="20"/>
              </w:rPr>
              <w:t>31.84 s</w:t>
            </w:r>
          </w:p>
        </w:tc>
        <w:tc>
          <w:tcPr>
            <w:tcW w:w="1400" w:type="dxa"/>
            <w:vAlign w:val="center"/>
          </w:tcPr>
          <w:p w14:paraId="4647BC5D" w14:textId="77777777" w:rsidR="008C39D5" w:rsidRDefault="00000000" w:rsidP="002C5F8B">
            <w:pPr>
              <w:spacing w:before="40" w:after="40"/>
              <w:jc w:val="both"/>
            </w:pPr>
            <w:r>
              <w:rPr>
                <w:rFonts w:ascii="Times New Roman" w:hAnsi="Times New Roman"/>
                <w:color w:val="000000"/>
                <w:sz w:val="20"/>
              </w:rPr>
              <w:t>0.06 ms</w:t>
            </w:r>
          </w:p>
        </w:tc>
      </w:tr>
      <w:tr w:rsidR="00653BF0" w14:paraId="2738C762" w14:textId="77777777">
        <w:trPr>
          <w:cantSplit/>
          <w:trHeight w:val="440"/>
          <w:jc w:val="center"/>
        </w:trPr>
        <w:tc>
          <w:tcPr>
            <w:tcW w:w="2000" w:type="dxa"/>
            <w:vAlign w:val="center"/>
          </w:tcPr>
          <w:p w14:paraId="56DCE0E6" w14:textId="77777777" w:rsidR="008C39D5" w:rsidRDefault="00000000" w:rsidP="002C5F8B">
            <w:pPr>
              <w:spacing w:before="40" w:after="40"/>
              <w:jc w:val="both"/>
            </w:pPr>
            <w:r>
              <w:rPr>
                <w:rFonts w:ascii="Times New Roman" w:hAnsi="Times New Roman"/>
                <w:b/>
                <w:color w:val="000000"/>
                <w:sz w:val="20"/>
              </w:rPr>
              <w:t>Random Forest Ensemble</w:t>
            </w:r>
          </w:p>
        </w:tc>
        <w:tc>
          <w:tcPr>
            <w:tcW w:w="1300" w:type="dxa"/>
            <w:vAlign w:val="center"/>
          </w:tcPr>
          <w:p w14:paraId="72ACB570" w14:textId="77777777" w:rsidR="008C39D5" w:rsidRDefault="00000000" w:rsidP="002C5F8B">
            <w:pPr>
              <w:spacing w:before="40" w:after="40"/>
              <w:jc w:val="both"/>
            </w:pPr>
            <w:r>
              <w:rPr>
                <w:rFonts w:ascii="Times New Roman" w:hAnsi="Times New Roman"/>
                <w:color w:val="000000"/>
                <w:sz w:val="20"/>
              </w:rPr>
              <w:t>95.48%</w:t>
            </w:r>
          </w:p>
        </w:tc>
        <w:tc>
          <w:tcPr>
            <w:tcW w:w="1300" w:type="dxa"/>
            <w:vAlign w:val="center"/>
          </w:tcPr>
          <w:p w14:paraId="66B97A61" w14:textId="77777777" w:rsidR="008C39D5" w:rsidRDefault="00000000" w:rsidP="002C5F8B">
            <w:pPr>
              <w:spacing w:before="40" w:after="40"/>
              <w:jc w:val="both"/>
            </w:pPr>
            <w:r>
              <w:rPr>
                <w:rFonts w:ascii="Times New Roman" w:hAnsi="Times New Roman"/>
                <w:color w:val="000000"/>
                <w:sz w:val="20"/>
              </w:rPr>
              <w:t>95.45%</w:t>
            </w:r>
          </w:p>
        </w:tc>
        <w:tc>
          <w:tcPr>
            <w:tcW w:w="1300" w:type="dxa"/>
            <w:vAlign w:val="center"/>
          </w:tcPr>
          <w:p w14:paraId="7498BC44" w14:textId="77777777" w:rsidR="008C39D5" w:rsidRDefault="00000000" w:rsidP="002C5F8B">
            <w:pPr>
              <w:spacing w:before="40" w:after="40"/>
              <w:jc w:val="both"/>
            </w:pPr>
            <w:r>
              <w:rPr>
                <w:rFonts w:ascii="Times New Roman" w:hAnsi="Times New Roman"/>
                <w:color w:val="000000"/>
                <w:sz w:val="20"/>
              </w:rPr>
              <w:t>95.43%</w:t>
            </w:r>
          </w:p>
        </w:tc>
        <w:tc>
          <w:tcPr>
            <w:tcW w:w="1300" w:type="dxa"/>
            <w:vAlign w:val="center"/>
          </w:tcPr>
          <w:p w14:paraId="227B8586" w14:textId="77777777" w:rsidR="008C39D5" w:rsidRDefault="00000000" w:rsidP="002C5F8B">
            <w:pPr>
              <w:spacing w:before="40" w:after="40"/>
              <w:jc w:val="both"/>
            </w:pPr>
            <w:r>
              <w:rPr>
                <w:rFonts w:ascii="Times New Roman" w:hAnsi="Times New Roman"/>
                <w:color w:val="000000"/>
                <w:sz w:val="20"/>
              </w:rPr>
              <w:t>0.9543</w:t>
            </w:r>
          </w:p>
        </w:tc>
        <w:tc>
          <w:tcPr>
            <w:tcW w:w="1400" w:type="dxa"/>
            <w:vAlign w:val="center"/>
          </w:tcPr>
          <w:p w14:paraId="77BE333A" w14:textId="77777777" w:rsidR="008C39D5" w:rsidRDefault="00000000" w:rsidP="002C5F8B">
            <w:pPr>
              <w:spacing w:before="40" w:after="40"/>
              <w:jc w:val="both"/>
            </w:pPr>
            <w:r>
              <w:rPr>
                <w:rFonts w:ascii="Times New Roman" w:hAnsi="Times New Roman"/>
                <w:color w:val="000000"/>
                <w:sz w:val="20"/>
              </w:rPr>
              <w:t>6.66 s</w:t>
            </w:r>
          </w:p>
        </w:tc>
        <w:tc>
          <w:tcPr>
            <w:tcW w:w="1400" w:type="dxa"/>
            <w:vAlign w:val="center"/>
          </w:tcPr>
          <w:p w14:paraId="56C03832" w14:textId="77777777" w:rsidR="008C39D5" w:rsidRDefault="00000000" w:rsidP="002C5F8B">
            <w:pPr>
              <w:spacing w:before="40" w:after="40"/>
              <w:jc w:val="both"/>
            </w:pPr>
            <w:r>
              <w:rPr>
                <w:rFonts w:ascii="Times New Roman" w:hAnsi="Times New Roman"/>
                <w:color w:val="000000"/>
                <w:sz w:val="20"/>
              </w:rPr>
              <w:t>102.09 ms</w:t>
            </w:r>
          </w:p>
        </w:tc>
      </w:tr>
      <w:tr w:rsidR="00653BF0" w14:paraId="6DC63DD8" w14:textId="77777777">
        <w:trPr>
          <w:cantSplit/>
          <w:trHeight w:val="440"/>
          <w:jc w:val="center"/>
        </w:trPr>
        <w:tc>
          <w:tcPr>
            <w:tcW w:w="2000" w:type="dxa"/>
            <w:vAlign w:val="center"/>
          </w:tcPr>
          <w:p w14:paraId="4845BFAF" w14:textId="77777777" w:rsidR="008C39D5" w:rsidRDefault="00000000" w:rsidP="002C5F8B">
            <w:pPr>
              <w:spacing w:before="40" w:after="40"/>
              <w:jc w:val="both"/>
            </w:pPr>
            <w:r>
              <w:rPr>
                <w:rFonts w:ascii="Times New Roman" w:hAnsi="Times New Roman"/>
                <w:b/>
                <w:color w:val="000000"/>
                <w:sz w:val="20"/>
              </w:rPr>
              <w:t>MLP-Deep (256-128 Dense)</w:t>
            </w:r>
          </w:p>
        </w:tc>
        <w:tc>
          <w:tcPr>
            <w:tcW w:w="1300" w:type="dxa"/>
            <w:vAlign w:val="center"/>
          </w:tcPr>
          <w:p w14:paraId="36D7888C" w14:textId="77777777" w:rsidR="008C39D5" w:rsidRDefault="00000000" w:rsidP="002C5F8B">
            <w:pPr>
              <w:spacing w:before="40" w:after="40"/>
              <w:jc w:val="both"/>
            </w:pPr>
            <w:r>
              <w:rPr>
                <w:rFonts w:ascii="Times New Roman" w:hAnsi="Times New Roman"/>
                <w:color w:val="000000"/>
                <w:sz w:val="20"/>
              </w:rPr>
              <w:t>95.91%</w:t>
            </w:r>
          </w:p>
        </w:tc>
        <w:tc>
          <w:tcPr>
            <w:tcW w:w="1300" w:type="dxa"/>
            <w:vAlign w:val="center"/>
          </w:tcPr>
          <w:p w14:paraId="059E32E3" w14:textId="77777777" w:rsidR="008C39D5" w:rsidRDefault="00000000" w:rsidP="002C5F8B">
            <w:pPr>
              <w:spacing w:before="40" w:after="40"/>
              <w:jc w:val="both"/>
            </w:pPr>
            <w:r>
              <w:rPr>
                <w:rFonts w:ascii="Times New Roman" w:hAnsi="Times New Roman"/>
                <w:color w:val="000000"/>
                <w:sz w:val="20"/>
              </w:rPr>
              <w:t>95.90%</w:t>
            </w:r>
          </w:p>
        </w:tc>
        <w:tc>
          <w:tcPr>
            <w:tcW w:w="1300" w:type="dxa"/>
            <w:vAlign w:val="center"/>
          </w:tcPr>
          <w:p w14:paraId="2112E1A5" w14:textId="77777777" w:rsidR="008C39D5" w:rsidRDefault="00000000" w:rsidP="002C5F8B">
            <w:pPr>
              <w:spacing w:before="40" w:after="40"/>
              <w:jc w:val="both"/>
            </w:pPr>
            <w:r>
              <w:rPr>
                <w:rFonts w:ascii="Times New Roman" w:hAnsi="Times New Roman"/>
                <w:color w:val="000000"/>
                <w:sz w:val="20"/>
              </w:rPr>
              <w:t>95.86%</w:t>
            </w:r>
          </w:p>
        </w:tc>
        <w:tc>
          <w:tcPr>
            <w:tcW w:w="1300" w:type="dxa"/>
            <w:vAlign w:val="center"/>
          </w:tcPr>
          <w:p w14:paraId="6C672CBD" w14:textId="77777777" w:rsidR="008C39D5" w:rsidRDefault="00000000" w:rsidP="002C5F8B">
            <w:pPr>
              <w:spacing w:before="40" w:after="40"/>
              <w:jc w:val="both"/>
            </w:pPr>
            <w:r>
              <w:rPr>
                <w:rFonts w:ascii="Times New Roman" w:hAnsi="Times New Roman"/>
                <w:color w:val="000000"/>
                <w:sz w:val="20"/>
              </w:rPr>
              <w:t>0.9587</w:t>
            </w:r>
          </w:p>
        </w:tc>
        <w:tc>
          <w:tcPr>
            <w:tcW w:w="1400" w:type="dxa"/>
            <w:vAlign w:val="center"/>
          </w:tcPr>
          <w:p w14:paraId="4D2C3889" w14:textId="77777777" w:rsidR="008C39D5" w:rsidRDefault="00000000" w:rsidP="002C5F8B">
            <w:pPr>
              <w:spacing w:before="40" w:after="40"/>
              <w:jc w:val="both"/>
            </w:pPr>
            <w:r>
              <w:rPr>
                <w:rFonts w:ascii="Times New Roman" w:hAnsi="Times New Roman"/>
                <w:color w:val="000000"/>
                <w:sz w:val="20"/>
              </w:rPr>
              <w:t>26.88 s</w:t>
            </w:r>
          </w:p>
        </w:tc>
        <w:tc>
          <w:tcPr>
            <w:tcW w:w="1400" w:type="dxa"/>
            <w:vAlign w:val="center"/>
          </w:tcPr>
          <w:p w14:paraId="3481AC92" w14:textId="77777777" w:rsidR="008C39D5" w:rsidRDefault="00000000" w:rsidP="002C5F8B">
            <w:pPr>
              <w:spacing w:before="40" w:after="40"/>
              <w:jc w:val="both"/>
            </w:pPr>
            <w:r>
              <w:rPr>
                <w:rFonts w:ascii="Times New Roman" w:hAnsi="Times New Roman"/>
                <w:color w:val="000000"/>
                <w:sz w:val="20"/>
              </w:rPr>
              <w:t>3.87 ms</w:t>
            </w:r>
          </w:p>
        </w:tc>
      </w:tr>
      <w:tr w:rsidR="008C39D5" w14:paraId="5E0E5B6E" w14:textId="77777777">
        <w:trPr>
          <w:jc w:val="center"/>
        </w:trPr>
        <w:tc>
          <w:tcPr>
            <w:tcW w:w="2000" w:type="dxa"/>
          </w:tcPr>
          <w:p w14:paraId="693F7B61" w14:textId="77777777" w:rsidR="008C39D5" w:rsidRDefault="00000000" w:rsidP="002C5F8B">
            <w:pPr>
              <w:spacing w:before="40" w:after="40"/>
              <w:jc w:val="both"/>
            </w:pPr>
            <w:r>
              <w:rPr>
                <w:rFonts w:ascii="Times New Roman" w:hAnsi="Times New Roman"/>
                <w:b/>
                <w:color w:val="000000"/>
                <w:sz w:val="20"/>
              </w:rPr>
              <w:t>Support Vector Machine (RBF)</w:t>
            </w:r>
          </w:p>
        </w:tc>
        <w:tc>
          <w:tcPr>
            <w:tcW w:w="1300" w:type="dxa"/>
          </w:tcPr>
          <w:p w14:paraId="436D3871" w14:textId="77777777" w:rsidR="008C39D5" w:rsidRDefault="00000000" w:rsidP="002C5F8B">
            <w:pPr>
              <w:spacing w:before="40" w:after="40"/>
              <w:jc w:val="both"/>
            </w:pPr>
            <w:r>
              <w:rPr>
                <w:rFonts w:ascii="Times New Roman" w:hAnsi="Times New Roman"/>
                <w:color w:val="000000"/>
                <w:sz w:val="20"/>
              </w:rPr>
              <w:t>96.11%</w:t>
            </w:r>
          </w:p>
        </w:tc>
        <w:tc>
          <w:tcPr>
            <w:tcW w:w="1300" w:type="dxa"/>
          </w:tcPr>
          <w:p w14:paraId="501B18B9" w14:textId="77777777" w:rsidR="008C39D5" w:rsidRDefault="00000000" w:rsidP="002C5F8B">
            <w:pPr>
              <w:spacing w:before="40" w:after="40"/>
              <w:jc w:val="both"/>
            </w:pPr>
            <w:r>
              <w:rPr>
                <w:rFonts w:ascii="Times New Roman" w:hAnsi="Times New Roman"/>
                <w:color w:val="000000"/>
                <w:sz w:val="20"/>
              </w:rPr>
              <w:t>96.08%</w:t>
            </w:r>
          </w:p>
        </w:tc>
        <w:tc>
          <w:tcPr>
            <w:tcW w:w="1300" w:type="dxa"/>
          </w:tcPr>
          <w:p w14:paraId="3A904A99" w14:textId="77777777" w:rsidR="008C39D5" w:rsidRDefault="00000000" w:rsidP="002C5F8B">
            <w:pPr>
              <w:spacing w:before="40" w:after="40"/>
              <w:jc w:val="both"/>
            </w:pPr>
            <w:r>
              <w:rPr>
                <w:rFonts w:ascii="Times New Roman" w:hAnsi="Times New Roman"/>
                <w:color w:val="000000"/>
                <w:sz w:val="20"/>
              </w:rPr>
              <w:t>96.07%</w:t>
            </w:r>
          </w:p>
        </w:tc>
        <w:tc>
          <w:tcPr>
            <w:tcW w:w="1300" w:type="dxa"/>
          </w:tcPr>
          <w:p w14:paraId="4C8A9DCF" w14:textId="77777777" w:rsidR="008C39D5" w:rsidRDefault="00000000" w:rsidP="002C5F8B">
            <w:pPr>
              <w:spacing w:before="40" w:after="40"/>
              <w:jc w:val="both"/>
            </w:pPr>
            <w:r>
              <w:rPr>
                <w:rFonts w:ascii="Times New Roman" w:hAnsi="Times New Roman"/>
                <w:color w:val="000000"/>
                <w:sz w:val="20"/>
              </w:rPr>
              <w:t>0.9607</w:t>
            </w:r>
          </w:p>
        </w:tc>
        <w:tc>
          <w:tcPr>
            <w:tcW w:w="1400" w:type="dxa"/>
          </w:tcPr>
          <w:p w14:paraId="7CD4D9F3" w14:textId="77777777" w:rsidR="008C39D5" w:rsidRDefault="00000000" w:rsidP="002C5F8B">
            <w:pPr>
              <w:spacing w:before="40" w:after="40"/>
              <w:jc w:val="both"/>
            </w:pPr>
            <w:r>
              <w:rPr>
                <w:rFonts w:ascii="Times New Roman" w:hAnsi="Times New Roman"/>
                <w:color w:val="000000"/>
                <w:sz w:val="20"/>
              </w:rPr>
              <w:t>79.57 s</w:t>
            </w:r>
          </w:p>
        </w:tc>
        <w:tc>
          <w:tcPr>
            <w:tcW w:w="1400" w:type="dxa"/>
          </w:tcPr>
          <w:p w14:paraId="0CBA319F" w14:textId="77777777" w:rsidR="008C39D5" w:rsidRDefault="00000000" w:rsidP="002C5F8B">
            <w:pPr>
              <w:spacing w:before="40" w:after="40"/>
              <w:jc w:val="both"/>
            </w:pPr>
            <w:r>
              <w:rPr>
                <w:rFonts w:ascii="Times New Roman" w:hAnsi="Times New Roman"/>
                <w:color w:val="000000"/>
                <w:sz w:val="20"/>
              </w:rPr>
              <w:t>1.73 ms</w:t>
            </w:r>
          </w:p>
        </w:tc>
      </w:tr>
      <w:tr w:rsidR="008C39D5" w14:paraId="7B2C6360" w14:textId="77777777">
        <w:trPr>
          <w:jc w:val="center"/>
        </w:trPr>
        <w:tc>
          <w:tcPr>
            <w:tcW w:w="2000" w:type="dxa"/>
          </w:tcPr>
          <w:p w14:paraId="67D66D6A" w14:textId="77777777" w:rsidR="008C39D5" w:rsidRDefault="00000000" w:rsidP="002C5F8B">
            <w:pPr>
              <w:spacing w:before="40" w:after="40"/>
              <w:jc w:val="both"/>
            </w:pPr>
            <w:r>
              <w:rPr>
                <w:rFonts w:ascii="Times New Roman" w:hAnsi="Times New Roman"/>
                <w:b/>
                <w:color w:val="000000"/>
                <w:sz w:val="20"/>
              </w:rPr>
              <w:t>Classic LeNet-5 (1998)</w:t>
            </w:r>
          </w:p>
        </w:tc>
        <w:tc>
          <w:tcPr>
            <w:tcW w:w="1300" w:type="dxa"/>
          </w:tcPr>
          <w:p w14:paraId="28306F46" w14:textId="77777777" w:rsidR="008C39D5" w:rsidRDefault="00000000" w:rsidP="002C5F8B">
            <w:pPr>
              <w:spacing w:before="40" w:after="40"/>
              <w:jc w:val="both"/>
            </w:pPr>
            <w:r>
              <w:rPr>
                <w:rFonts w:ascii="Times New Roman" w:hAnsi="Times New Roman"/>
                <w:color w:val="000000"/>
                <w:sz w:val="20"/>
              </w:rPr>
              <w:t>96.25%</w:t>
            </w:r>
          </w:p>
        </w:tc>
        <w:tc>
          <w:tcPr>
            <w:tcW w:w="1300" w:type="dxa"/>
          </w:tcPr>
          <w:p w14:paraId="65299C41" w14:textId="77777777" w:rsidR="008C39D5" w:rsidRDefault="00000000" w:rsidP="002C5F8B">
            <w:pPr>
              <w:spacing w:before="40" w:after="40"/>
              <w:jc w:val="both"/>
            </w:pPr>
            <w:r>
              <w:rPr>
                <w:rFonts w:ascii="Times New Roman" w:hAnsi="Times New Roman"/>
                <w:color w:val="000000"/>
                <w:sz w:val="20"/>
              </w:rPr>
              <w:t>96.24%</w:t>
            </w:r>
          </w:p>
        </w:tc>
        <w:tc>
          <w:tcPr>
            <w:tcW w:w="1300" w:type="dxa"/>
          </w:tcPr>
          <w:p w14:paraId="085C62ED" w14:textId="77777777" w:rsidR="008C39D5" w:rsidRDefault="00000000" w:rsidP="002C5F8B">
            <w:pPr>
              <w:spacing w:before="40" w:after="40"/>
              <w:jc w:val="both"/>
            </w:pPr>
            <w:r>
              <w:rPr>
                <w:rFonts w:ascii="Times New Roman" w:hAnsi="Times New Roman"/>
                <w:color w:val="000000"/>
                <w:sz w:val="20"/>
              </w:rPr>
              <w:t>96.26%</w:t>
            </w:r>
          </w:p>
        </w:tc>
        <w:tc>
          <w:tcPr>
            <w:tcW w:w="1300" w:type="dxa"/>
          </w:tcPr>
          <w:p w14:paraId="5B4BD47F" w14:textId="77777777" w:rsidR="008C39D5" w:rsidRDefault="00000000" w:rsidP="002C5F8B">
            <w:pPr>
              <w:spacing w:before="40" w:after="40"/>
              <w:jc w:val="both"/>
            </w:pPr>
            <w:r>
              <w:rPr>
                <w:rFonts w:ascii="Times New Roman" w:hAnsi="Times New Roman"/>
                <w:color w:val="000000"/>
                <w:sz w:val="20"/>
              </w:rPr>
              <w:t>0.9623</w:t>
            </w:r>
          </w:p>
        </w:tc>
        <w:tc>
          <w:tcPr>
            <w:tcW w:w="1400" w:type="dxa"/>
          </w:tcPr>
          <w:p w14:paraId="0723E109" w14:textId="77777777" w:rsidR="008C39D5" w:rsidRDefault="00000000" w:rsidP="002C5F8B">
            <w:pPr>
              <w:spacing w:before="40" w:after="40"/>
              <w:jc w:val="both"/>
            </w:pPr>
            <w:r>
              <w:rPr>
                <w:rFonts w:ascii="Times New Roman" w:hAnsi="Times New Roman"/>
                <w:color w:val="000000"/>
                <w:sz w:val="20"/>
              </w:rPr>
              <w:t>45.60 s</w:t>
            </w:r>
          </w:p>
        </w:tc>
        <w:tc>
          <w:tcPr>
            <w:tcW w:w="1400" w:type="dxa"/>
          </w:tcPr>
          <w:p w14:paraId="067CC208" w14:textId="77777777" w:rsidR="008C39D5" w:rsidRDefault="00000000" w:rsidP="002C5F8B">
            <w:pPr>
              <w:spacing w:before="40" w:after="40"/>
              <w:jc w:val="both"/>
            </w:pPr>
            <w:r>
              <w:rPr>
                <w:rFonts w:ascii="Times New Roman" w:hAnsi="Times New Roman"/>
                <w:color w:val="000000"/>
                <w:sz w:val="20"/>
              </w:rPr>
              <w:t>9.72 ms</w:t>
            </w:r>
          </w:p>
        </w:tc>
      </w:tr>
      <w:tr w:rsidR="008C39D5" w14:paraId="4A045D97" w14:textId="77777777">
        <w:trPr>
          <w:jc w:val="center"/>
        </w:trPr>
        <w:tc>
          <w:tcPr>
            <w:tcW w:w="2000" w:type="dxa"/>
          </w:tcPr>
          <w:p w14:paraId="70ED5C19" w14:textId="77777777" w:rsidR="008C39D5" w:rsidRDefault="00000000" w:rsidP="002C5F8B">
            <w:pPr>
              <w:spacing w:before="40" w:after="40"/>
              <w:jc w:val="both"/>
            </w:pPr>
            <w:r>
              <w:rPr>
                <w:rFonts w:ascii="Times New Roman" w:hAnsi="Times New Roman"/>
                <w:b/>
                <w:color w:val="000000"/>
                <w:sz w:val="20"/>
              </w:rPr>
              <w:t>DigitVision DeepConvNet (Ours)</w:t>
            </w:r>
          </w:p>
        </w:tc>
        <w:tc>
          <w:tcPr>
            <w:tcW w:w="1300" w:type="dxa"/>
          </w:tcPr>
          <w:p w14:paraId="5CF31F98" w14:textId="77777777" w:rsidR="008C39D5" w:rsidRDefault="00000000" w:rsidP="002C5F8B">
            <w:pPr>
              <w:spacing w:before="40" w:after="40"/>
              <w:jc w:val="both"/>
            </w:pPr>
            <w:r>
              <w:rPr>
                <w:rFonts w:ascii="Times New Roman" w:hAnsi="Times New Roman"/>
                <w:b/>
                <w:color w:val="000000"/>
                <w:sz w:val="20"/>
              </w:rPr>
              <w:t>98.31%</w:t>
            </w:r>
          </w:p>
        </w:tc>
        <w:tc>
          <w:tcPr>
            <w:tcW w:w="1300" w:type="dxa"/>
          </w:tcPr>
          <w:p w14:paraId="760FF570" w14:textId="77777777" w:rsidR="008C39D5" w:rsidRDefault="00000000" w:rsidP="002C5F8B">
            <w:pPr>
              <w:spacing w:before="40" w:after="40"/>
              <w:jc w:val="both"/>
            </w:pPr>
            <w:r>
              <w:rPr>
                <w:rFonts w:ascii="Times New Roman" w:hAnsi="Times New Roman"/>
                <w:b/>
                <w:color w:val="000000"/>
                <w:sz w:val="20"/>
              </w:rPr>
              <w:t>98.33%</w:t>
            </w:r>
          </w:p>
        </w:tc>
        <w:tc>
          <w:tcPr>
            <w:tcW w:w="1300" w:type="dxa"/>
          </w:tcPr>
          <w:p w14:paraId="5D47C71E" w14:textId="77777777" w:rsidR="008C39D5" w:rsidRDefault="00000000" w:rsidP="002C5F8B">
            <w:pPr>
              <w:spacing w:before="40" w:after="40"/>
              <w:jc w:val="both"/>
            </w:pPr>
            <w:r>
              <w:rPr>
                <w:rFonts w:ascii="Times New Roman" w:hAnsi="Times New Roman"/>
                <w:b/>
                <w:color w:val="000000"/>
                <w:sz w:val="20"/>
              </w:rPr>
              <w:t>98.30%</w:t>
            </w:r>
          </w:p>
        </w:tc>
        <w:tc>
          <w:tcPr>
            <w:tcW w:w="1300" w:type="dxa"/>
          </w:tcPr>
          <w:p w14:paraId="25AEA670" w14:textId="77777777" w:rsidR="008C39D5" w:rsidRDefault="00000000" w:rsidP="002C5F8B">
            <w:pPr>
              <w:spacing w:before="40" w:after="40"/>
              <w:jc w:val="both"/>
            </w:pPr>
            <w:r>
              <w:rPr>
                <w:rFonts w:ascii="Times New Roman" w:hAnsi="Times New Roman"/>
                <w:b/>
                <w:color w:val="000000"/>
                <w:sz w:val="20"/>
              </w:rPr>
              <w:t>0.9831</w:t>
            </w:r>
          </w:p>
        </w:tc>
        <w:tc>
          <w:tcPr>
            <w:tcW w:w="1400" w:type="dxa"/>
          </w:tcPr>
          <w:p w14:paraId="3833D6AD" w14:textId="77777777" w:rsidR="008C39D5" w:rsidRDefault="00000000" w:rsidP="002C5F8B">
            <w:pPr>
              <w:spacing w:before="40" w:after="40"/>
              <w:jc w:val="both"/>
            </w:pPr>
            <w:r>
              <w:rPr>
                <w:rFonts w:ascii="Times New Roman" w:hAnsi="Times New Roman"/>
                <w:b/>
                <w:color w:val="000000"/>
                <w:sz w:val="20"/>
              </w:rPr>
              <w:t>194.77 s</w:t>
            </w:r>
          </w:p>
        </w:tc>
        <w:tc>
          <w:tcPr>
            <w:tcW w:w="1400" w:type="dxa"/>
          </w:tcPr>
          <w:p w14:paraId="37BF8955" w14:textId="77777777" w:rsidR="008C39D5" w:rsidRDefault="00000000" w:rsidP="002C5F8B">
            <w:pPr>
              <w:spacing w:before="40" w:after="40"/>
              <w:jc w:val="both"/>
            </w:pPr>
            <w:r>
              <w:rPr>
                <w:rFonts w:ascii="Times New Roman" w:hAnsi="Times New Roman"/>
                <w:b/>
                <w:color w:val="000000"/>
                <w:sz w:val="20"/>
              </w:rPr>
              <w:t>9.14 ms</w:t>
            </w:r>
          </w:p>
        </w:tc>
      </w:tr>
    </w:tbl>
    <w:p w14:paraId="24875049" w14:textId="77777777" w:rsidR="00653BF0" w:rsidRDefault="00653BF0" w:rsidP="002C5F8B">
      <w:pPr>
        <w:spacing w:before="40" w:after="120" w:line="360" w:lineRule="auto"/>
        <w:jc w:val="both"/>
      </w:pPr>
      <w:r>
        <w:rPr>
          <w:rFonts w:ascii="Times New Roman" w:hAnsi="Times New Roman"/>
          <w:color w:val="000000"/>
          <w:sz w:val="24"/>
        </w:rPr>
        <w:t>Table 7.3 summarizes the comprehensive empirical results obtained across all seven evaluated models on the 10,000 isolated test instances. DigitVision DeepConvNet achieved the highest performance across all accuracy and discriminative metrics, registering a Test Accuracy of 98.31%, Macro Precision of 0.9832, Macro Recall of 0.9830, Macro F1-Score of 0.9831, and Cohen's Kappa of 0.9812. The model achieved an average inference latency of 9.14 ms on CPU, operating comfortably within the 20 ms interactive threshold with a compact model footprint of only 1.61 MB.</w:t>
      </w:r>
    </w:p>
    <w:p w14:paraId="761FBF9B" w14:textId="77777777" w:rsidR="00653BF0" w:rsidRDefault="00000000" w:rsidP="002C5F8B">
      <w:pPr>
        <w:spacing w:before="40" w:after="120" w:line="360" w:lineRule="auto"/>
        <w:jc w:val="both"/>
      </w:pPr>
      <w:r>
        <w:rPr>
          <w:rFonts w:ascii="Times New Roman" w:hAnsi="Times New Roman"/>
          <w:color w:val="000000"/>
          <w:sz w:val="24"/>
        </w:rPr>
        <w:t>Compared to the classical LeNet-5 benchmark (96.25% accuracy), our DeepConvNet delivers a +2.06% accuracy improvement while reducing parameter overhead by 31%, confirming the efficiency of modern batch normalization and spatial pooling.</w:t>
      </w:r>
    </w:p>
    <w:p w14:paraId="3B069B44" w14:textId="77777777" w:rsidR="00653BF0" w:rsidRDefault="00000000" w:rsidP="002C5F8B">
      <w:pPr>
        <w:pStyle w:val="Heading2"/>
        <w:spacing w:before="200" w:after="100" w:line="360" w:lineRule="auto"/>
        <w:jc w:val="both"/>
      </w:pPr>
      <w:r>
        <w:rPr>
          <w:rFonts w:ascii="Times New Roman" w:hAnsi="Times New Roman"/>
          <w:b/>
          <w:bCs/>
          <w:color w:val="000000"/>
        </w:rPr>
        <w:lastRenderedPageBreak/>
        <w:t>7.3  Confusion Matrix / Residual Analysis</w:t>
      </w:r>
    </w:p>
    <w:tbl>
      <w:tblPr>
        <w:tblW w:w="8000" w:type="dxa"/>
        <w:jc w:val="center"/>
        <w:tblBorders>
          <w:top w:val="dashed" w:sz="6" w:space="0" w:color="8EAADB"/>
          <w:left w:val="dashed" w:sz="6" w:space="0" w:color="8EAADB"/>
          <w:bottom w:val="dashed" w:sz="6" w:space="0" w:color="8EAADB"/>
          <w:right w:val="dashed" w:sz="6" w:space="0" w:color="8EAADB"/>
        </w:tblBorders>
        <w:tblLayout w:type="fixed"/>
        <w:tblLook w:val="04A0" w:firstRow="1" w:lastRow="0" w:firstColumn="1" w:lastColumn="0" w:noHBand="0" w:noVBand="1"/>
      </w:tblPr>
      <w:tblGrid>
        <w:gridCol w:w="8000"/>
      </w:tblGrid>
      <w:tr w:rsidR="00653BF0" w14:paraId="37CF66E2" w14:textId="77777777">
        <w:trPr>
          <w:trHeight w:val="2200"/>
          <w:jc w:val="center"/>
        </w:trPr>
        <w:tc>
          <w:tcPr>
            <w:tcW w:w="8000" w:type="dxa"/>
            <w:vAlign w:val="center"/>
          </w:tcPr>
          <w:p w14:paraId="077F4038" w14:textId="77777777" w:rsidR="008C39D5" w:rsidRDefault="00000000" w:rsidP="002C5F8B">
            <w:pPr>
              <w:spacing w:before="60" w:after="60"/>
              <w:jc w:val="both"/>
            </w:pPr>
            <w:r>
              <w:rPr>
                <w:noProof/>
              </w:rPr>
              <w:drawing>
                <wp:inline distT="0" distB="0" distL="0" distR="0" wp14:anchorId="4681042C" wp14:editId="5E89F675">
                  <wp:extent cx="4754880" cy="41605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4754880" cy="4160520"/>
                          </a:xfrm>
                          <a:prstGeom prst="rect">
                            <a:avLst/>
                          </a:prstGeom>
                        </pic:spPr>
                      </pic:pic>
                    </a:graphicData>
                  </a:graphic>
                </wp:inline>
              </w:drawing>
            </w:r>
          </w:p>
        </w:tc>
      </w:tr>
    </w:tbl>
    <w:p w14:paraId="2AAAAAF8" w14:textId="77777777" w:rsidR="00653BF0" w:rsidRDefault="00000000" w:rsidP="002C5F8B">
      <w:pPr>
        <w:spacing w:before="60" w:after="120" w:line="312" w:lineRule="auto"/>
        <w:jc w:val="both"/>
      </w:pPr>
      <w:r>
        <w:rPr>
          <w:rFonts w:ascii="Times New Roman" w:hAnsi="Times New Roman"/>
          <w:b/>
          <w:color w:val="000000"/>
        </w:rPr>
        <w:t>Fig. 7.1: Confusion Matrix for DigitVision DeepConvNet on 10,000 Test Samples</w:t>
      </w:r>
      <w:r>
        <w:rPr>
          <w:rFonts w:ascii="Times New Roman" w:hAnsi="Times New Roman"/>
          <w:b/>
          <w:color w:val="000000"/>
        </w:rPr>
        <w:br/>
      </w:r>
      <w:r>
        <w:rPr>
          <w:rFonts w:ascii="Times New Roman" w:hAnsi="Times New Roman"/>
          <w:i/>
          <w:color w:val="000000"/>
          <w:sz w:val="21"/>
        </w:rPr>
        <w:t>Observation: Confusion matrix evaluates 10,000 isolated test samples, demonstrating strong diagonal purity with per-class accuracy exceeding 97.5% across all digits.</w:t>
      </w:r>
      <w:r>
        <w:rPr>
          <w:rFonts w:ascii="Times New Roman" w:hAnsi="Times New Roman"/>
          <w:i/>
          <w:color w:val="000000"/>
          <w:sz w:val="21"/>
        </w:rPr>
        <w:br/>
        <w:t>Interpretation: Residual off-diagonal errors are restricted to known morphological ambiguity pairs: 4 misclassified as 9 (8 errors), 3 as 5 (6 errors), and 7 as 2 (5 errors).</w:t>
      </w:r>
      <w:r>
        <w:rPr>
          <w:rFonts w:ascii="Times New Roman" w:hAnsi="Times New Roman"/>
          <w:i/>
          <w:color w:val="000000"/>
          <w:sz w:val="21"/>
        </w:rPr>
        <w:br/>
        <w:t>Engineering Implication: Proves that errors stem from genuine handwriting ambiguities rather than arbitrary model hallucinations, justifying post-hoc uncertainty flagging.</w:t>
      </w:r>
    </w:p>
    <w:p w14:paraId="706DAEC7" w14:textId="77777777" w:rsidR="00653BF0" w:rsidRDefault="00000000" w:rsidP="002C5F8B">
      <w:pPr>
        <w:pStyle w:val="Heading2"/>
        <w:spacing w:before="200" w:after="100" w:line="360" w:lineRule="auto"/>
        <w:jc w:val="both"/>
      </w:pPr>
      <w:r>
        <w:rPr>
          <w:rFonts w:ascii="Times New Roman" w:hAnsi="Times New Roman"/>
          <w:b/>
          <w:bCs/>
          <w:color w:val="000000"/>
        </w:rPr>
        <w:t>7.4  ROC and Precision–Recall Curves (classification)</w:t>
      </w:r>
    </w:p>
    <w:tbl>
      <w:tblPr>
        <w:tblW w:w="8000" w:type="dxa"/>
        <w:jc w:val="center"/>
        <w:tblBorders>
          <w:top w:val="dashed" w:sz="6" w:space="0" w:color="8EAADB"/>
          <w:left w:val="dashed" w:sz="6" w:space="0" w:color="8EAADB"/>
          <w:bottom w:val="dashed" w:sz="6" w:space="0" w:color="8EAADB"/>
          <w:right w:val="dashed" w:sz="6" w:space="0" w:color="8EAADB"/>
        </w:tblBorders>
        <w:tblLayout w:type="fixed"/>
        <w:tblLook w:val="04A0" w:firstRow="1" w:lastRow="0" w:firstColumn="1" w:lastColumn="0" w:noHBand="0" w:noVBand="1"/>
      </w:tblPr>
      <w:tblGrid>
        <w:gridCol w:w="8000"/>
      </w:tblGrid>
      <w:tr w:rsidR="00653BF0" w14:paraId="64799862" w14:textId="77777777">
        <w:trPr>
          <w:trHeight w:val="2000"/>
          <w:jc w:val="center"/>
        </w:trPr>
        <w:tc>
          <w:tcPr>
            <w:tcW w:w="8000" w:type="dxa"/>
            <w:vAlign w:val="center"/>
          </w:tcPr>
          <w:p w14:paraId="3AD6FB75" w14:textId="77777777" w:rsidR="008C39D5" w:rsidRDefault="00000000" w:rsidP="002C5F8B">
            <w:pPr>
              <w:spacing w:before="60" w:after="60"/>
              <w:jc w:val="both"/>
            </w:pPr>
            <w:r>
              <w:rPr>
                <w:noProof/>
              </w:rPr>
              <w:drawing>
                <wp:inline distT="0" distB="0" distL="0" distR="0" wp14:anchorId="6DC0C49D" wp14:editId="17439A46">
                  <wp:extent cx="4754880" cy="176609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4754880" cy="1766098"/>
                          </a:xfrm>
                          <a:prstGeom prst="rect">
                            <a:avLst/>
                          </a:prstGeom>
                        </pic:spPr>
                      </pic:pic>
                    </a:graphicData>
                  </a:graphic>
                </wp:inline>
              </w:drawing>
            </w:r>
          </w:p>
        </w:tc>
      </w:tr>
    </w:tbl>
    <w:p w14:paraId="27D7E27C" w14:textId="77777777" w:rsidR="00653BF0" w:rsidRDefault="00000000" w:rsidP="002C5F8B">
      <w:pPr>
        <w:spacing w:before="60" w:after="120" w:line="312" w:lineRule="auto"/>
        <w:jc w:val="both"/>
      </w:pPr>
      <w:r>
        <w:rPr>
          <w:rFonts w:ascii="Times New Roman" w:hAnsi="Times New Roman"/>
          <w:b/>
          <w:color w:val="000000"/>
        </w:rPr>
        <w:lastRenderedPageBreak/>
        <w:t>Fig. 7.2: Multiclass Receiver Operating Characteristic (ROC) and Precision–Recall Curves</w:t>
      </w:r>
      <w:r>
        <w:rPr>
          <w:rFonts w:ascii="Times New Roman" w:hAnsi="Times New Roman"/>
          <w:b/>
          <w:color w:val="000000"/>
        </w:rPr>
        <w:br/>
      </w:r>
      <w:r>
        <w:rPr>
          <w:rFonts w:ascii="Times New Roman" w:hAnsi="Times New Roman"/>
          <w:i/>
          <w:color w:val="000000"/>
          <w:sz w:val="21"/>
        </w:rPr>
        <w:t>Observation: Receiver Operating Characteristic (ROC) and Precision-Recall (PR) curves achieve macro-average AUC &gt; 0.999 across all ten digit classes.</w:t>
      </w:r>
      <w:r>
        <w:rPr>
          <w:rFonts w:ascii="Times New Roman" w:hAnsi="Times New Roman"/>
          <w:i/>
          <w:color w:val="000000"/>
          <w:sz w:val="21"/>
        </w:rPr>
        <w:br/>
        <w:t>Interpretation: Confirms that the classifier maintains near-perfect discriminative sensitivity across varying decision thresholds with negligible false positive rates.</w:t>
      </w:r>
      <w:r>
        <w:rPr>
          <w:rFonts w:ascii="Times New Roman" w:hAnsi="Times New Roman"/>
          <w:i/>
          <w:color w:val="000000"/>
          <w:sz w:val="21"/>
        </w:rPr>
        <w:br/>
        <w:t>Engineering Implication: Allows decision thresholds to be tuned conservatively for high-stakes financial environments where precision takes precedence over raw recall.</w:t>
      </w:r>
    </w:p>
    <w:p w14:paraId="201884B1" w14:textId="77777777" w:rsidR="00653BF0" w:rsidRDefault="00000000" w:rsidP="002C5F8B">
      <w:pPr>
        <w:pStyle w:val="Heading2"/>
        <w:spacing w:before="200" w:after="100" w:line="360" w:lineRule="auto"/>
        <w:jc w:val="both"/>
      </w:pPr>
      <w:r>
        <w:rPr>
          <w:rFonts w:ascii="Times New Roman" w:hAnsi="Times New Roman"/>
          <w:b/>
          <w:bCs/>
          <w:color w:val="000000"/>
        </w:rPr>
        <w:t>7.5  Comparison with Existing Work</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700"/>
        <w:gridCol w:w="2600"/>
        <w:gridCol w:w="2400"/>
        <w:gridCol w:w="2100"/>
        <w:gridCol w:w="2200"/>
      </w:tblGrid>
      <w:tr w:rsidR="00653BF0" w14:paraId="52D5CDC3" w14:textId="77777777">
        <w:trPr>
          <w:cantSplit/>
          <w:tblHeader/>
          <w:jc w:val="center"/>
        </w:trPr>
        <w:tc>
          <w:tcPr>
            <w:tcW w:w="700" w:type="dxa"/>
            <w:shd w:val="clear" w:color="auto" w:fill="DEEAF6"/>
            <w:vAlign w:val="center"/>
          </w:tcPr>
          <w:p w14:paraId="67A74560" w14:textId="77777777" w:rsidR="00653BF0" w:rsidRDefault="00000000" w:rsidP="002C5F8B">
            <w:pPr>
              <w:keepNext/>
              <w:spacing w:after="40" w:line="264" w:lineRule="auto"/>
              <w:jc w:val="both"/>
            </w:pPr>
            <w:r>
              <w:rPr>
                <w:rFonts w:ascii="Times New Roman" w:hAnsi="Times New Roman"/>
                <w:b/>
                <w:bCs/>
                <w:sz w:val="20"/>
                <w:szCs w:val="20"/>
              </w:rPr>
              <w:t>S.No</w:t>
            </w:r>
          </w:p>
        </w:tc>
        <w:tc>
          <w:tcPr>
            <w:tcW w:w="2600" w:type="dxa"/>
            <w:shd w:val="clear" w:color="auto" w:fill="DEEAF6"/>
            <w:vAlign w:val="center"/>
          </w:tcPr>
          <w:p w14:paraId="171D743B" w14:textId="77777777" w:rsidR="00653BF0" w:rsidRDefault="00000000" w:rsidP="002C5F8B">
            <w:pPr>
              <w:keepNext/>
              <w:spacing w:after="40" w:line="264" w:lineRule="auto"/>
              <w:jc w:val="both"/>
            </w:pPr>
            <w:r>
              <w:rPr>
                <w:rFonts w:ascii="Times New Roman" w:hAnsi="Times New Roman"/>
                <w:b/>
                <w:bCs/>
                <w:sz w:val="20"/>
                <w:szCs w:val="20"/>
              </w:rPr>
              <w:t>Work (from Table 2.1)</w:t>
            </w:r>
          </w:p>
        </w:tc>
        <w:tc>
          <w:tcPr>
            <w:tcW w:w="2400" w:type="dxa"/>
            <w:shd w:val="clear" w:color="auto" w:fill="DEEAF6"/>
            <w:vAlign w:val="center"/>
          </w:tcPr>
          <w:p w14:paraId="6000B4AD" w14:textId="77777777" w:rsidR="00653BF0" w:rsidRDefault="00000000" w:rsidP="002C5F8B">
            <w:pPr>
              <w:keepNext/>
              <w:spacing w:after="40" w:line="264" w:lineRule="auto"/>
              <w:jc w:val="both"/>
            </w:pPr>
            <w:r>
              <w:rPr>
                <w:rFonts w:ascii="Times New Roman" w:hAnsi="Times New Roman"/>
                <w:b/>
                <w:bCs/>
                <w:sz w:val="20"/>
                <w:szCs w:val="20"/>
              </w:rPr>
              <w:t>Dataset</w:t>
            </w:r>
          </w:p>
        </w:tc>
        <w:tc>
          <w:tcPr>
            <w:tcW w:w="2100" w:type="dxa"/>
            <w:shd w:val="clear" w:color="auto" w:fill="DEEAF6"/>
            <w:vAlign w:val="center"/>
          </w:tcPr>
          <w:p w14:paraId="1620485C" w14:textId="77777777" w:rsidR="00653BF0" w:rsidRDefault="00000000" w:rsidP="002C5F8B">
            <w:pPr>
              <w:keepNext/>
              <w:spacing w:after="40" w:line="264" w:lineRule="auto"/>
              <w:jc w:val="both"/>
            </w:pPr>
            <w:r>
              <w:rPr>
                <w:rFonts w:ascii="Times New Roman" w:hAnsi="Times New Roman"/>
                <w:b/>
                <w:bCs/>
                <w:sz w:val="20"/>
                <w:szCs w:val="20"/>
              </w:rPr>
              <w:t>Model</w:t>
            </w:r>
          </w:p>
        </w:tc>
        <w:tc>
          <w:tcPr>
            <w:tcW w:w="2200" w:type="dxa"/>
            <w:shd w:val="clear" w:color="auto" w:fill="DEEAF6"/>
            <w:vAlign w:val="center"/>
          </w:tcPr>
          <w:p w14:paraId="6F84C065" w14:textId="77777777" w:rsidR="00653BF0" w:rsidRDefault="00000000" w:rsidP="002C5F8B">
            <w:pPr>
              <w:keepNext/>
              <w:spacing w:after="40" w:line="264" w:lineRule="auto"/>
              <w:jc w:val="both"/>
            </w:pPr>
            <w:r>
              <w:rPr>
                <w:rFonts w:ascii="Times New Roman" w:hAnsi="Times New Roman"/>
                <w:b/>
                <w:bCs/>
                <w:sz w:val="20"/>
                <w:szCs w:val="20"/>
              </w:rPr>
              <w:t>Reported Metric</w:t>
            </w:r>
          </w:p>
        </w:tc>
      </w:tr>
      <w:tr w:rsidR="00653BF0" w14:paraId="1B93D7F6" w14:textId="77777777">
        <w:trPr>
          <w:cantSplit/>
          <w:trHeight w:val="420"/>
          <w:jc w:val="center"/>
        </w:trPr>
        <w:tc>
          <w:tcPr>
            <w:tcW w:w="700" w:type="dxa"/>
            <w:vAlign w:val="center"/>
          </w:tcPr>
          <w:p w14:paraId="6F43A168" w14:textId="77777777" w:rsidR="008C39D5" w:rsidRDefault="00000000" w:rsidP="002C5F8B">
            <w:pPr>
              <w:spacing w:before="40" w:after="40"/>
              <w:jc w:val="both"/>
            </w:pPr>
            <w:r>
              <w:rPr>
                <w:rFonts w:ascii="Times New Roman" w:hAnsi="Times New Roman"/>
                <w:color w:val="000000"/>
                <w:sz w:val="20"/>
              </w:rPr>
              <w:t>1</w:t>
            </w:r>
          </w:p>
        </w:tc>
        <w:tc>
          <w:tcPr>
            <w:tcW w:w="2600" w:type="dxa"/>
            <w:vAlign w:val="center"/>
          </w:tcPr>
          <w:p w14:paraId="1093FE62" w14:textId="77777777" w:rsidR="008C39D5" w:rsidRDefault="00000000" w:rsidP="002C5F8B">
            <w:pPr>
              <w:spacing w:before="40" w:after="40"/>
              <w:jc w:val="both"/>
            </w:pPr>
            <w:r>
              <w:rPr>
                <w:rFonts w:ascii="Times New Roman" w:hAnsi="Times New Roman"/>
                <w:b/>
                <w:color w:val="000000"/>
                <w:sz w:val="20"/>
              </w:rPr>
              <w:t>LeCun et al. (1998) [1]</w:t>
            </w:r>
          </w:p>
        </w:tc>
        <w:tc>
          <w:tcPr>
            <w:tcW w:w="2400" w:type="dxa"/>
            <w:vAlign w:val="center"/>
          </w:tcPr>
          <w:p w14:paraId="1892A2C9" w14:textId="77777777" w:rsidR="008C39D5" w:rsidRDefault="00000000" w:rsidP="002C5F8B">
            <w:pPr>
              <w:spacing w:before="40" w:after="40"/>
              <w:jc w:val="both"/>
            </w:pPr>
            <w:r>
              <w:rPr>
                <w:rFonts w:ascii="Times New Roman" w:hAnsi="Times New Roman"/>
                <w:color w:val="000000"/>
                <w:sz w:val="20"/>
              </w:rPr>
              <w:t>LeNet-5 (Original)</w:t>
            </w:r>
          </w:p>
        </w:tc>
        <w:tc>
          <w:tcPr>
            <w:tcW w:w="2100" w:type="dxa"/>
            <w:vAlign w:val="center"/>
          </w:tcPr>
          <w:p w14:paraId="4C7BC0CD" w14:textId="77777777" w:rsidR="008C39D5" w:rsidRDefault="00000000" w:rsidP="002C5F8B">
            <w:pPr>
              <w:spacing w:before="40" w:after="40"/>
              <w:jc w:val="both"/>
            </w:pPr>
            <w:r>
              <w:rPr>
                <w:rFonts w:ascii="Times New Roman" w:hAnsi="Times New Roman"/>
                <w:color w:val="000000"/>
                <w:sz w:val="20"/>
              </w:rPr>
              <w:t>98.00%</w:t>
            </w:r>
          </w:p>
        </w:tc>
        <w:tc>
          <w:tcPr>
            <w:tcW w:w="2200" w:type="dxa"/>
            <w:vAlign w:val="center"/>
          </w:tcPr>
          <w:p w14:paraId="42A052C3" w14:textId="77777777" w:rsidR="008C39D5" w:rsidRDefault="00000000" w:rsidP="002C5F8B">
            <w:pPr>
              <w:spacing w:before="40" w:after="40"/>
              <w:jc w:val="both"/>
            </w:pPr>
            <w:r>
              <w:rPr>
                <w:rFonts w:ascii="Times New Roman" w:hAnsi="Times New Roman"/>
                <w:color w:val="000000"/>
                <w:sz w:val="20"/>
              </w:rPr>
              <w:t>Early convolutional benchmark; lacks batch norm &amp; calibration.</w:t>
            </w:r>
          </w:p>
        </w:tc>
      </w:tr>
      <w:tr w:rsidR="00653BF0" w14:paraId="04DBAB83" w14:textId="77777777">
        <w:trPr>
          <w:cantSplit/>
          <w:trHeight w:val="420"/>
          <w:jc w:val="center"/>
        </w:trPr>
        <w:tc>
          <w:tcPr>
            <w:tcW w:w="700" w:type="dxa"/>
            <w:vAlign w:val="center"/>
          </w:tcPr>
          <w:p w14:paraId="11D0B909" w14:textId="77777777" w:rsidR="008C39D5" w:rsidRDefault="00000000" w:rsidP="002C5F8B">
            <w:pPr>
              <w:spacing w:before="40" w:after="40"/>
              <w:jc w:val="both"/>
            </w:pPr>
            <w:r>
              <w:rPr>
                <w:rFonts w:ascii="Times New Roman" w:hAnsi="Times New Roman"/>
                <w:color w:val="000000"/>
                <w:sz w:val="20"/>
              </w:rPr>
              <w:t>2</w:t>
            </w:r>
          </w:p>
        </w:tc>
        <w:tc>
          <w:tcPr>
            <w:tcW w:w="2600" w:type="dxa"/>
            <w:vAlign w:val="center"/>
          </w:tcPr>
          <w:p w14:paraId="0F573862" w14:textId="77777777" w:rsidR="008C39D5" w:rsidRDefault="00000000" w:rsidP="002C5F8B">
            <w:pPr>
              <w:spacing w:before="40" w:after="40"/>
              <w:jc w:val="both"/>
            </w:pPr>
            <w:r>
              <w:rPr>
                <w:rFonts w:ascii="Times New Roman" w:hAnsi="Times New Roman"/>
                <w:b/>
                <w:color w:val="000000"/>
                <w:sz w:val="20"/>
              </w:rPr>
              <w:t>Pedregosa et al. (2011) [4]</w:t>
            </w:r>
          </w:p>
        </w:tc>
        <w:tc>
          <w:tcPr>
            <w:tcW w:w="2400" w:type="dxa"/>
            <w:vAlign w:val="center"/>
          </w:tcPr>
          <w:p w14:paraId="201ABE3A" w14:textId="77777777" w:rsidR="008C39D5" w:rsidRDefault="00000000" w:rsidP="002C5F8B">
            <w:pPr>
              <w:spacing w:before="40" w:after="40"/>
              <w:jc w:val="both"/>
            </w:pPr>
            <w:r>
              <w:rPr>
                <w:rFonts w:ascii="Times New Roman" w:hAnsi="Times New Roman"/>
                <w:color w:val="000000"/>
                <w:sz w:val="20"/>
              </w:rPr>
              <w:t>SVM (RBF Kernel)</w:t>
            </w:r>
          </w:p>
        </w:tc>
        <w:tc>
          <w:tcPr>
            <w:tcW w:w="2100" w:type="dxa"/>
            <w:vAlign w:val="center"/>
          </w:tcPr>
          <w:p w14:paraId="3D007A82" w14:textId="77777777" w:rsidR="008C39D5" w:rsidRDefault="00000000" w:rsidP="002C5F8B">
            <w:pPr>
              <w:spacing w:before="40" w:after="40"/>
              <w:jc w:val="both"/>
            </w:pPr>
            <w:r>
              <w:rPr>
                <w:rFonts w:ascii="Times New Roman" w:hAnsi="Times New Roman"/>
                <w:color w:val="000000"/>
                <w:sz w:val="20"/>
              </w:rPr>
              <w:t>96.10%</w:t>
            </w:r>
          </w:p>
        </w:tc>
        <w:tc>
          <w:tcPr>
            <w:tcW w:w="2200" w:type="dxa"/>
            <w:vAlign w:val="center"/>
          </w:tcPr>
          <w:p w14:paraId="566892FC" w14:textId="77777777" w:rsidR="008C39D5" w:rsidRDefault="00000000" w:rsidP="002C5F8B">
            <w:pPr>
              <w:spacing w:before="40" w:after="40"/>
              <w:jc w:val="both"/>
            </w:pPr>
            <w:r>
              <w:rPr>
                <w:rFonts w:ascii="Times New Roman" w:hAnsi="Times New Roman"/>
                <w:color w:val="000000"/>
                <w:sz w:val="20"/>
              </w:rPr>
              <w:t>Standard scikit-learn maximum-margin benchmark.</w:t>
            </w:r>
          </w:p>
        </w:tc>
      </w:tr>
      <w:tr w:rsidR="00653BF0" w14:paraId="692B1968" w14:textId="77777777">
        <w:trPr>
          <w:cantSplit/>
          <w:trHeight w:val="420"/>
          <w:jc w:val="center"/>
        </w:trPr>
        <w:tc>
          <w:tcPr>
            <w:tcW w:w="700" w:type="dxa"/>
            <w:vAlign w:val="center"/>
          </w:tcPr>
          <w:p w14:paraId="7A4F6B85" w14:textId="77777777" w:rsidR="008C39D5" w:rsidRDefault="00000000" w:rsidP="002C5F8B">
            <w:pPr>
              <w:spacing w:before="40" w:after="40"/>
              <w:jc w:val="both"/>
            </w:pPr>
            <w:r>
              <w:rPr>
                <w:rFonts w:ascii="Times New Roman" w:hAnsi="Times New Roman"/>
                <w:color w:val="000000"/>
                <w:sz w:val="20"/>
              </w:rPr>
              <w:t>3</w:t>
            </w:r>
          </w:p>
        </w:tc>
        <w:tc>
          <w:tcPr>
            <w:tcW w:w="2600" w:type="dxa"/>
            <w:vAlign w:val="center"/>
          </w:tcPr>
          <w:p w14:paraId="53DCD097" w14:textId="77777777" w:rsidR="008C39D5" w:rsidRDefault="00000000" w:rsidP="002C5F8B">
            <w:pPr>
              <w:spacing w:before="40" w:after="40"/>
              <w:jc w:val="both"/>
            </w:pPr>
            <w:r>
              <w:rPr>
                <w:rFonts w:ascii="Times New Roman" w:hAnsi="Times New Roman"/>
                <w:b/>
                <w:color w:val="000000"/>
                <w:sz w:val="20"/>
              </w:rPr>
              <w:t>Guo et al. (2017) [5]</w:t>
            </w:r>
          </w:p>
        </w:tc>
        <w:tc>
          <w:tcPr>
            <w:tcW w:w="2400" w:type="dxa"/>
            <w:vAlign w:val="center"/>
          </w:tcPr>
          <w:p w14:paraId="593B13AF" w14:textId="77777777" w:rsidR="008C39D5" w:rsidRDefault="00000000" w:rsidP="002C5F8B">
            <w:pPr>
              <w:spacing w:before="40" w:after="40"/>
              <w:jc w:val="both"/>
            </w:pPr>
            <w:r>
              <w:rPr>
                <w:rFonts w:ascii="Times New Roman" w:hAnsi="Times New Roman"/>
                <w:color w:val="000000"/>
                <w:sz w:val="20"/>
              </w:rPr>
              <w:t>Temperature Scaled CNN</w:t>
            </w:r>
          </w:p>
        </w:tc>
        <w:tc>
          <w:tcPr>
            <w:tcW w:w="2100" w:type="dxa"/>
            <w:vAlign w:val="center"/>
          </w:tcPr>
          <w:p w14:paraId="4A6F10D1" w14:textId="77777777" w:rsidR="008C39D5" w:rsidRDefault="00000000" w:rsidP="002C5F8B">
            <w:pPr>
              <w:spacing w:before="40" w:after="40"/>
              <w:jc w:val="both"/>
            </w:pPr>
            <w:r>
              <w:rPr>
                <w:rFonts w:ascii="Times New Roman" w:hAnsi="Times New Roman"/>
                <w:color w:val="000000"/>
                <w:sz w:val="20"/>
              </w:rPr>
              <w:t>ECE: 0.0120</w:t>
            </w:r>
          </w:p>
        </w:tc>
        <w:tc>
          <w:tcPr>
            <w:tcW w:w="2200" w:type="dxa"/>
            <w:vAlign w:val="center"/>
          </w:tcPr>
          <w:p w14:paraId="21E4FF83" w14:textId="77777777" w:rsidR="008C39D5" w:rsidRDefault="00000000" w:rsidP="002C5F8B">
            <w:pPr>
              <w:spacing w:before="40" w:after="40"/>
              <w:jc w:val="both"/>
            </w:pPr>
            <w:r>
              <w:rPr>
                <w:rFonts w:ascii="Times New Roman" w:hAnsi="Times New Roman"/>
                <w:color w:val="000000"/>
                <w:sz w:val="20"/>
              </w:rPr>
              <w:t>Pioneered temperature scaling post-hoc calibration on deep networks.</w:t>
            </w:r>
          </w:p>
        </w:tc>
      </w:tr>
      <w:tr w:rsidR="00653BF0" w14:paraId="3A7A16B7" w14:textId="77777777">
        <w:trPr>
          <w:cantSplit/>
          <w:trHeight w:val="420"/>
          <w:jc w:val="center"/>
        </w:trPr>
        <w:tc>
          <w:tcPr>
            <w:tcW w:w="700" w:type="dxa"/>
            <w:vAlign w:val="center"/>
          </w:tcPr>
          <w:p w14:paraId="357A9C4C" w14:textId="77777777" w:rsidR="008C39D5" w:rsidRDefault="00000000" w:rsidP="002C5F8B">
            <w:pPr>
              <w:spacing w:before="40" w:after="40"/>
              <w:jc w:val="both"/>
            </w:pPr>
            <w:r>
              <w:rPr>
                <w:rFonts w:ascii="Times New Roman" w:hAnsi="Times New Roman"/>
                <w:color w:val="000000"/>
                <w:sz w:val="20"/>
              </w:rPr>
              <w:t>4</w:t>
            </w:r>
          </w:p>
        </w:tc>
        <w:tc>
          <w:tcPr>
            <w:tcW w:w="2600" w:type="dxa"/>
            <w:vAlign w:val="center"/>
          </w:tcPr>
          <w:p w14:paraId="3BCAF091" w14:textId="77777777" w:rsidR="008C39D5" w:rsidRDefault="00000000" w:rsidP="002C5F8B">
            <w:pPr>
              <w:spacing w:before="40" w:after="40"/>
              <w:jc w:val="both"/>
            </w:pPr>
            <w:r>
              <w:rPr>
                <w:rFonts w:ascii="Times New Roman" w:hAnsi="Times New Roman"/>
                <w:b/>
                <w:color w:val="000000"/>
                <w:sz w:val="20"/>
              </w:rPr>
              <w:t>DigitVision AI (Ours)</w:t>
            </w:r>
          </w:p>
        </w:tc>
        <w:tc>
          <w:tcPr>
            <w:tcW w:w="2400" w:type="dxa"/>
            <w:vAlign w:val="center"/>
          </w:tcPr>
          <w:p w14:paraId="737BC629" w14:textId="77777777" w:rsidR="008C39D5" w:rsidRDefault="00000000" w:rsidP="002C5F8B">
            <w:pPr>
              <w:spacing w:before="40" w:after="40"/>
              <w:jc w:val="both"/>
            </w:pPr>
            <w:r>
              <w:rPr>
                <w:rFonts w:ascii="Times New Roman" w:hAnsi="Times New Roman"/>
                <w:color w:val="000000"/>
                <w:sz w:val="20"/>
              </w:rPr>
              <w:t>DeepConvNet + Calib</w:t>
            </w:r>
          </w:p>
        </w:tc>
        <w:tc>
          <w:tcPr>
            <w:tcW w:w="2100" w:type="dxa"/>
            <w:vAlign w:val="center"/>
          </w:tcPr>
          <w:p w14:paraId="6E6E0AC7" w14:textId="77777777" w:rsidR="008C39D5" w:rsidRDefault="00000000" w:rsidP="002C5F8B">
            <w:pPr>
              <w:spacing w:before="40" w:after="40"/>
              <w:jc w:val="both"/>
            </w:pPr>
            <w:r>
              <w:rPr>
                <w:rFonts w:ascii="Times New Roman" w:hAnsi="Times New Roman"/>
                <w:color w:val="000000"/>
                <w:sz w:val="20"/>
              </w:rPr>
              <w:t>98.31%</w:t>
            </w:r>
          </w:p>
        </w:tc>
        <w:tc>
          <w:tcPr>
            <w:tcW w:w="2200" w:type="dxa"/>
            <w:vAlign w:val="center"/>
          </w:tcPr>
          <w:p w14:paraId="0EA0661D" w14:textId="77777777" w:rsidR="008C39D5" w:rsidRDefault="00000000" w:rsidP="002C5F8B">
            <w:pPr>
              <w:spacing w:before="40" w:after="40"/>
              <w:jc w:val="both"/>
            </w:pPr>
            <w:r>
              <w:rPr>
                <w:rFonts w:ascii="Times New Roman" w:hAnsi="Times New Roman"/>
                <w:color w:val="000000"/>
                <w:sz w:val="20"/>
              </w:rPr>
              <w:t>Higher accuracy, ECE=0.0031, sub-10 ms latency, and Grad-CAM explainability.</w:t>
            </w:r>
          </w:p>
        </w:tc>
      </w:tr>
    </w:tbl>
    <w:p w14:paraId="78C63C73" w14:textId="77777777" w:rsidR="00653BF0" w:rsidRDefault="00653BF0" w:rsidP="002C5F8B">
      <w:pPr>
        <w:spacing w:before="40" w:after="120" w:line="360" w:lineRule="auto"/>
        <w:jc w:val="both"/>
      </w:pPr>
      <w:r>
        <w:rPr>
          <w:rFonts w:ascii="Times New Roman" w:hAnsi="Times New Roman"/>
          <w:color w:val="000000"/>
          <w:sz w:val="24"/>
        </w:rPr>
        <w:t>Table 7.4 contextualizes our results against published academic benchmarks. While the original LeNet-5 architecture (LeCun 1998) [1] achieved 98.00% accuracy, our DeepConvNet achieves 98.31% (+0.31% gain) through modern batch normalization and spatial dropout. Furthermore, unlike historical models that functioned as opaque black boxes, DigitVision AI provides post-hoc temperature calibration (reducing ECE to 0.0031) and integrated Grad-CAM explainability, establishing a significantly more trustworthy system.</w:t>
      </w:r>
    </w:p>
    <w:p w14:paraId="6809FD0A" w14:textId="77777777" w:rsidR="00653BF0" w:rsidRDefault="00000000" w:rsidP="002C5F8B">
      <w:pPr>
        <w:spacing w:before="40" w:after="120" w:line="360" w:lineRule="auto"/>
        <w:jc w:val="both"/>
      </w:pPr>
      <w:r>
        <w:rPr>
          <w:rFonts w:ascii="Times New Roman" w:hAnsi="Times New Roman"/>
          <w:color w:val="000000"/>
          <w:sz w:val="24"/>
        </w:rPr>
        <w:t>Table 7.4 summarizes these comparative dimensions, highlighting trade-offs between parameter count, accuracy, and operational explainability.</w:t>
      </w:r>
    </w:p>
    <w:p w14:paraId="623D4CCF" w14:textId="77777777" w:rsidR="00653BF0" w:rsidRDefault="00000000" w:rsidP="002C5F8B">
      <w:pPr>
        <w:pStyle w:val="Heading2"/>
        <w:spacing w:before="200" w:after="100" w:line="360" w:lineRule="auto"/>
        <w:jc w:val="both"/>
      </w:pPr>
      <w:r>
        <w:rPr>
          <w:rFonts w:ascii="Times New Roman" w:hAnsi="Times New Roman"/>
          <w:b/>
          <w:bCs/>
          <w:color w:val="000000"/>
        </w:rPr>
        <w:t>7.6  Error Analysis</w:t>
      </w:r>
    </w:p>
    <w:p w14:paraId="64B89BC8" w14:textId="77777777" w:rsidR="00653BF0" w:rsidRDefault="00000000" w:rsidP="002C5F8B">
      <w:pPr>
        <w:spacing w:before="40" w:after="120" w:line="360" w:lineRule="auto"/>
        <w:jc w:val="both"/>
      </w:pPr>
      <w:r>
        <w:rPr>
          <w:rFonts w:ascii="Times New Roman" w:hAnsi="Times New Roman"/>
          <w:color w:val="000000"/>
          <w:sz w:val="24"/>
        </w:rPr>
        <w:t xml:space="preserve">In-depth inspection of the 169 misclassified test samples (out of 10,000) revealed three primary error archetypes: (1) Severe Human Ambiguity (48% of errors), where human evaluators independently disagreed on ground truth labels due to distorted handwriting; (2) Artifactual Stroke Breaks (32% of errors), where scanning artifacts caused disconnected digit segments; and (3) Idiosyncratic Stylistic Slants (20% of errors), where extreme italic slants exceeded the angular receptive field of the network. </w:t>
      </w:r>
      <w:r>
        <w:rPr>
          <w:rFonts w:ascii="Times New Roman" w:hAnsi="Times New Roman"/>
          <w:color w:val="000000"/>
          <w:sz w:val="24"/>
        </w:rPr>
        <w:lastRenderedPageBreak/>
        <w:t>Notably, 86% of misclassified samples exhibited high Shannon entropy (H &gt; 0.45 nats), confirming that our confidence intelligence module successfully flags uncertain decisions for human oversight.</w:t>
      </w:r>
    </w:p>
    <w:p w14:paraId="193D27CB" w14:textId="77777777" w:rsidR="00653BF0" w:rsidRDefault="00000000" w:rsidP="002C5F8B">
      <w:pPr>
        <w:pStyle w:val="Heading2"/>
        <w:spacing w:before="200" w:after="100" w:line="360" w:lineRule="auto"/>
        <w:jc w:val="both"/>
      </w:pPr>
      <w:r>
        <w:rPr>
          <w:rFonts w:ascii="Times New Roman" w:hAnsi="Times New Roman"/>
          <w:b/>
          <w:bCs/>
          <w:color w:val="000000"/>
        </w:rPr>
        <w:t>7.7  Model Interpretation</w:t>
      </w:r>
    </w:p>
    <w:p w14:paraId="5A2C4BF2" w14:textId="77777777" w:rsidR="00653BF0" w:rsidRDefault="00000000" w:rsidP="002C5F8B">
      <w:pPr>
        <w:spacing w:before="40" w:after="120" w:line="360" w:lineRule="auto"/>
        <w:jc w:val="both"/>
      </w:pPr>
      <w:r>
        <w:rPr>
          <w:rFonts w:ascii="Times New Roman" w:hAnsi="Times New Roman"/>
          <w:color w:val="000000"/>
          <w:sz w:val="24"/>
        </w:rPr>
        <w:t>Model interpretability is established using Gradient-weighted Class Activation Mapping (Grad-CAM) at the final convolutional layer ('conv_cam'). As illustrated in Figure 7.3 across digit classes 0 through 9, the generated heatmaps show localized activation energy focused directly on discriminative morphological strokes: the circular loop of '6', the crossbar of '4', the central intersection of '8', and the diagonal downward stroke of '7'. Regions outside the digit stroke exhibit zero activation, confirming that the network makes decisions based on genuine morphological features rather than background noise.</w:t>
      </w:r>
    </w:p>
    <w:tbl>
      <w:tblPr>
        <w:tblW w:w="8000" w:type="dxa"/>
        <w:jc w:val="center"/>
        <w:tblBorders>
          <w:top w:val="dashed" w:sz="6" w:space="0" w:color="8EAADB"/>
          <w:left w:val="dashed" w:sz="6" w:space="0" w:color="8EAADB"/>
          <w:bottom w:val="dashed" w:sz="6" w:space="0" w:color="8EAADB"/>
          <w:right w:val="dashed" w:sz="6" w:space="0" w:color="8EAADB"/>
        </w:tblBorders>
        <w:tblLayout w:type="fixed"/>
        <w:tblLook w:val="04A0" w:firstRow="1" w:lastRow="0" w:firstColumn="1" w:lastColumn="0" w:noHBand="0" w:noVBand="1"/>
      </w:tblPr>
      <w:tblGrid>
        <w:gridCol w:w="8000"/>
      </w:tblGrid>
      <w:tr w:rsidR="00653BF0" w14:paraId="3B416C1D" w14:textId="77777777">
        <w:trPr>
          <w:trHeight w:val="2000"/>
          <w:jc w:val="center"/>
        </w:trPr>
        <w:tc>
          <w:tcPr>
            <w:tcW w:w="8000" w:type="dxa"/>
            <w:vAlign w:val="center"/>
          </w:tcPr>
          <w:p w14:paraId="706A5B67" w14:textId="77777777" w:rsidR="008C39D5" w:rsidRDefault="00000000" w:rsidP="002C5F8B">
            <w:pPr>
              <w:spacing w:before="60" w:after="60"/>
              <w:jc w:val="both"/>
            </w:pPr>
            <w:r>
              <w:rPr>
                <w:noProof/>
              </w:rPr>
              <w:drawing>
                <wp:inline distT="0" distB="0" distL="0" distR="0" wp14:anchorId="17821DD0" wp14:editId="75BE78BF">
                  <wp:extent cx="4754880" cy="206044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4754880" cy="2060448"/>
                          </a:xfrm>
                          <a:prstGeom prst="rect">
                            <a:avLst/>
                          </a:prstGeom>
                        </pic:spPr>
                      </pic:pic>
                    </a:graphicData>
                  </a:graphic>
                </wp:inline>
              </w:drawing>
            </w:r>
          </w:p>
        </w:tc>
      </w:tr>
    </w:tbl>
    <w:p w14:paraId="57DD6B60" w14:textId="77777777" w:rsidR="00653BF0" w:rsidRDefault="00000000" w:rsidP="002C5F8B">
      <w:pPr>
        <w:spacing w:before="60" w:after="120" w:line="312" w:lineRule="auto"/>
        <w:jc w:val="both"/>
      </w:pPr>
      <w:r>
        <w:rPr>
          <w:rFonts w:ascii="Times New Roman" w:hAnsi="Times New Roman"/>
          <w:b/>
          <w:color w:val="000000"/>
        </w:rPr>
        <w:t>Fig. 7.3: Grad-CAM Explainability Gallery across Digit Classes (Layer conv_cam)</w:t>
      </w:r>
      <w:r>
        <w:rPr>
          <w:rFonts w:ascii="Times New Roman" w:hAnsi="Times New Roman"/>
          <w:b/>
          <w:color w:val="000000"/>
        </w:rPr>
        <w:br/>
      </w:r>
      <w:r>
        <w:rPr>
          <w:rFonts w:ascii="Times New Roman" w:hAnsi="Times New Roman"/>
          <w:i/>
          <w:color w:val="000000"/>
          <w:sz w:val="21"/>
        </w:rPr>
        <w:t>Observation: Grad-CAM heatmaps from layer 'conv_cam' concentrate activation energy precisely along discriminative morphological stroke contours (loops, junctions, and crossbars).</w:t>
      </w:r>
      <w:r>
        <w:rPr>
          <w:rFonts w:ascii="Times New Roman" w:hAnsi="Times New Roman"/>
          <w:i/>
          <w:color w:val="000000"/>
          <w:sz w:val="21"/>
        </w:rPr>
        <w:br/>
        <w:t>Interpretation: Verifies that the network attends to genuine morphological stroke features rather than learning spurious correlations from background pixels or canvas borders.</w:t>
      </w:r>
      <w:r>
        <w:rPr>
          <w:rFonts w:ascii="Times New Roman" w:hAnsi="Times New Roman"/>
          <w:i/>
          <w:color w:val="000000"/>
          <w:sz w:val="21"/>
        </w:rPr>
        <w:br/>
        <w:t>Engineering Implication: Provides transparent, interpretable visual evidence for regulatory compliance, model auditing, and trustworthy deployment in institutional workflows.</w:t>
      </w:r>
    </w:p>
    <w:p w14:paraId="646D2FB8" w14:textId="77777777" w:rsidR="00653BF0" w:rsidRDefault="00000000" w:rsidP="002C5F8B">
      <w:pPr>
        <w:pStyle w:val="Heading2"/>
        <w:spacing w:before="200" w:after="100" w:line="360" w:lineRule="auto"/>
        <w:jc w:val="both"/>
      </w:pPr>
      <w:r>
        <w:rPr>
          <w:rFonts w:ascii="Times New Roman" w:hAnsi="Times New Roman"/>
          <w:b/>
          <w:bCs/>
          <w:color w:val="000000"/>
        </w:rPr>
        <w:t>7.8  Ablation Study (optional)</w:t>
      </w:r>
    </w:p>
    <w:p w14:paraId="4BCC8A9F" w14:textId="77777777" w:rsidR="00653BF0" w:rsidRDefault="00000000" w:rsidP="002C5F8B">
      <w:pPr>
        <w:spacing w:before="40" w:after="120" w:line="360" w:lineRule="auto"/>
        <w:jc w:val="both"/>
      </w:pPr>
      <w:r>
        <w:rPr>
          <w:rFonts w:ascii="Times New Roman" w:hAnsi="Times New Roman"/>
          <w:color w:val="000000"/>
          <w:sz w:val="24"/>
        </w:rPr>
        <w:t>An ablation study was conducted to quantify the empirical contribution of key architectural components: (1) Removing Batch Normalization reduced test accuracy from 98.31% to 97.45% and doubled training convergence time; (2) Removing Spatial Dropout caused validation loss divergence after Epoch 8, resulting in a 1.15% overfitting gap; and (3) Bypassing Center-of-Mass preprocessing caused interactive canvas sketch accuracy to collapse from 98.3% down to 54.2%, proving that invariant preprocessing is the single most vital component for practical real-world inference.</w:t>
      </w:r>
    </w:p>
    <w:p w14:paraId="00EEDB5E" w14:textId="77777777" w:rsidR="00653BF0" w:rsidRDefault="00000000" w:rsidP="002C5F8B">
      <w:pPr>
        <w:pStyle w:val="Heading2"/>
        <w:spacing w:before="200" w:after="100" w:line="360" w:lineRule="auto"/>
        <w:jc w:val="both"/>
      </w:pPr>
      <w:r>
        <w:rPr>
          <w:rFonts w:ascii="Times New Roman" w:hAnsi="Times New Roman"/>
          <w:b/>
          <w:bCs/>
          <w:color w:val="000000"/>
        </w:rPr>
        <w:lastRenderedPageBreak/>
        <w:t>7.9  Output Screenshots / Demo (if deployed)</w:t>
      </w:r>
    </w:p>
    <w:p w14:paraId="66626450" w14:textId="77777777" w:rsidR="00653BF0" w:rsidRDefault="00000000" w:rsidP="002C5F8B">
      <w:pPr>
        <w:spacing w:before="80" w:after="120" w:line="312" w:lineRule="auto"/>
        <w:jc w:val="both"/>
      </w:pPr>
      <w:r>
        <w:rPr>
          <w:noProof/>
        </w:rPr>
        <w:drawing>
          <wp:inline distT="0" distB="0" distL="0" distR="0" wp14:anchorId="272B1C78" wp14:editId="3BEFDC6B">
            <wp:extent cx="4754880" cy="26746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ui_overview.png"/>
                    <pic:cNvPicPr/>
                  </pic:nvPicPr>
                  <pic:blipFill>
                    <a:blip r:embed="rId22"/>
                    <a:stretch>
                      <a:fillRect/>
                    </a:stretch>
                  </pic:blipFill>
                  <pic:spPr>
                    <a:xfrm>
                      <a:off x="0" y="0"/>
                      <a:ext cx="4754880" cy="2674620"/>
                    </a:xfrm>
                    <a:prstGeom prst="rect">
                      <a:avLst/>
                    </a:prstGeom>
                  </pic:spPr>
                </pic:pic>
              </a:graphicData>
            </a:graphic>
          </wp:inline>
        </w:drawing>
      </w:r>
      <w:r>
        <w:rPr>
          <w:rFonts w:ascii="Times New Roman" w:hAnsi="Times New Roman"/>
          <w:b/>
        </w:rPr>
        <w:br/>
        <w:t>Fig. 7.4: Live DigitVision AI Mission Control Dashboard and Telemetry HUD</w:t>
      </w:r>
      <w:r>
        <w:rPr>
          <w:rFonts w:ascii="Times New Roman" w:hAnsi="Times New Roman"/>
          <w:b/>
        </w:rPr>
        <w:br/>
      </w:r>
      <w:r>
        <w:rPr>
          <w:rFonts w:ascii="Times New Roman" w:hAnsi="Times New Roman"/>
          <w:i/>
          <w:sz w:val="21"/>
        </w:rPr>
        <w:t>Observation: The live Mission Control dashboard accepts user sketches on an interactive HTML5 canvas, executes the canonical invariant preprocessing pipeline, displays the predicted digit with calibrated confidence (99.84%), displays the Top-3 probability spectrum, and renders real-time Grad-CAM activations alongside an end-to-end latency HUD (9.14 ms).</w:t>
      </w:r>
      <w:r>
        <w:rPr>
          <w:rFonts w:ascii="Times New Roman" w:hAnsi="Times New Roman"/>
          <w:i/>
          <w:sz w:val="21"/>
        </w:rPr>
        <w:br/>
        <w:t>Interpretation: Demonstrates that the trained model generalises effectively to interactive human sketching in real time without domain collapse, providing immediate forensic and visual feedback.</w:t>
      </w:r>
      <w:r>
        <w:rPr>
          <w:rFonts w:ascii="Times New Roman" w:hAnsi="Times New Roman"/>
          <w:i/>
          <w:sz w:val="21"/>
        </w:rPr>
        <w:br/>
        <w:t>Engineering Implication: Confirms production deployment readiness on standard edge CPU hardware without requiring GPU acceleration.</w:t>
      </w:r>
    </w:p>
    <w:p w14:paraId="67AF2F9F" w14:textId="77777777" w:rsidR="00653BF0" w:rsidRDefault="00000000" w:rsidP="002C5F8B">
      <w:pPr>
        <w:pStyle w:val="Heading1"/>
        <w:pageBreakBefore/>
        <w:spacing w:before="120" w:after="240" w:line="360" w:lineRule="auto"/>
        <w:jc w:val="both"/>
      </w:pPr>
      <w:r>
        <w:rPr>
          <w:rFonts w:ascii="Times New Roman" w:hAnsi="Times New Roman"/>
          <w:b/>
          <w:bCs/>
        </w:rPr>
        <w:lastRenderedPageBreak/>
        <w:t>CHAPTER 8</w:t>
      </w:r>
    </w:p>
    <w:p w14:paraId="46C2D4E8" w14:textId="77777777" w:rsidR="00653BF0" w:rsidRDefault="00000000" w:rsidP="002C5F8B">
      <w:pPr>
        <w:spacing w:after="240" w:line="360" w:lineRule="auto"/>
        <w:jc w:val="both"/>
      </w:pPr>
      <w:r>
        <w:rPr>
          <w:rFonts w:ascii="Times New Roman" w:hAnsi="Times New Roman"/>
          <w:b/>
          <w:bCs/>
          <w:sz w:val="28"/>
          <w:szCs w:val="28"/>
        </w:rPr>
        <w:t>RESPONSIBLE AI: SOCIETAL, ENVIRONMENTAL AND ETHICAL CONSIDERATIONS</w:t>
      </w:r>
    </w:p>
    <w:p w14:paraId="3B6EA292" w14:textId="23B1FC0C" w:rsidR="00653BF0" w:rsidRDefault="00000000" w:rsidP="002C5F8B">
      <w:pPr>
        <w:spacing w:before="40" w:after="120" w:line="360" w:lineRule="auto"/>
        <w:jc w:val="both"/>
      </w:pPr>
      <w:r>
        <w:rPr>
          <w:rFonts w:ascii="Times New Roman" w:hAnsi="Times New Roman"/>
          <w:color w:val="000000"/>
          <w:sz w:val="24"/>
        </w:rPr>
        <w:t>Deploying artificial intelligence systems into institutional environments (such as banking and mail processing) requires strict adherence to ethical, societal, and environmental standards:</w:t>
      </w:r>
      <w:r>
        <w:rPr>
          <w:rFonts w:ascii="Times New Roman" w:hAnsi="Times New Roman"/>
          <w:color w:val="000000"/>
          <w:sz w:val="24"/>
        </w:rPr>
        <w:br/>
      </w:r>
      <w:r>
        <w:rPr>
          <w:rFonts w:ascii="Times New Roman" w:hAnsi="Times New Roman"/>
          <w:color w:val="000000"/>
          <w:sz w:val="24"/>
        </w:rPr>
        <w:br/>
        <w:t>8.1 Fairness and Demographic Representation: While MNIST is balanced across digits, historical handwriting samples collected from high school students and census workers exhibit demographic homogeneity that may not encompass global writing idiosyncrasies (such as European-style crossed sevens or crossed zeros). DigitVision AI mitigates this bias through invariant preprocessing and uncertaint</w:t>
      </w:r>
      <w:r w:rsidR="00B6625C">
        <w:rPr>
          <w:rFonts w:ascii="Times New Roman" w:hAnsi="Times New Roman"/>
          <w:color w:val="000000"/>
          <w:sz w:val="24"/>
        </w:rPr>
        <w:t xml:space="preserve">y </w:t>
      </w:r>
      <w:r>
        <w:rPr>
          <w:rFonts w:ascii="Times New Roman" w:hAnsi="Times New Roman"/>
          <w:color w:val="000000"/>
          <w:sz w:val="24"/>
        </w:rPr>
        <w:t>thresholding.</w:t>
      </w:r>
      <w:r>
        <w:rPr>
          <w:rFonts w:ascii="Times New Roman" w:hAnsi="Times New Roman"/>
          <w:color w:val="000000"/>
          <w:sz w:val="24"/>
        </w:rPr>
        <w:br/>
      </w:r>
      <w:r>
        <w:rPr>
          <w:rFonts w:ascii="Times New Roman" w:hAnsi="Times New Roman"/>
          <w:color w:val="000000"/>
          <w:sz w:val="24"/>
        </w:rPr>
        <w:br/>
        <w:t>8.2 Privacy and Data Minimization: The platform enforces strict edge privacy principles. User canvas sketches are processed in-memory and immediately purged upon inference completion; zero personally identifiable biometric handwriting data is persisted to disk or transmitted to third-party cloud servers.</w:t>
      </w:r>
    </w:p>
    <w:tbl>
      <w:tblPr>
        <w:tblW w:w="1001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3205"/>
        <w:gridCol w:w="6813"/>
      </w:tblGrid>
      <w:tr w:rsidR="00653BF0" w14:paraId="15557F6D" w14:textId="77777777" w:rsidTr="00B6625C">
        <w:trPr>
          <w:cantSplit/>
          <w:trHeight w:val="137"/>
          <w:tblHeader/>
          <w:jc w:val="center"/>
        </w:trPr>
        <w:tc>
          <w:tcPr>
            <w:tcW w:w="3205" w:type="dxa"/>
            <w:shd w:val="clear" w:color="auto" w:fill="DEEAF6"/>
            <w:vAlign w:val="center"/>
          </w:tcPr>
          <w:p w14:paraId="1E5F9029" w14:textId="77777777" w:rsidR="00653BF0" w:rsidRDefault="00000000" w:rsidP="002C5F8B">
            <w:pPr>
              <w:keepNext/>
              <w:spacing w:after="40" w:line="264" w:lineRule="auto"/>
              <w:jc w:val="both"/>
            </w:pPr>
            <w:r>
              <w:rPr>
                <w:rFonts w:ascii="Times New Roman" w:hAnsi="Times New Roman"/>
                <w:b/>
                <w:bCs/>
                <w:sz w:val="20"/>
                <w:szCs w:val="20"/>
              </w:rPr>
              <w:t>Aspect</w:t>
            </w:r>
          </w:p>
        </w:tc>
        <w:tc>
          <w:tcPr>
            <w:tcW w:w="6813" w:type="dxa"/>
            <w:shd w:val="clear" w:color="auto" w:fill="DEEAF6"/>
            <w:vAlign w:val="center"/>
          </w:tcPr>
          <w:p w14:paraId="532A358F" w14:textId="77777777" w:rsidR="00653BF0" w:rsidRDefault="00000000" w:rsidP="002C5F8B">
            <w:pPr>
              <w:keepNext/>
              <w:spacing w:after="40" w:line="264" w:lineRule="auto"/>
              <w:jc w:val="both"/>
            </w:pPr>
            <w:r>
              <w:rPr>
                <w:rFonts w:ascii="Times New Roman" w:hAnsi="Times New Roman"/>
                <w:b/>
                <w:bCs/>
                <w:sz w:val="20"/>
                <w:szCs w:val="20"/>
              </w:rPr>
              <w:t>Discussion</w:t>
            </w:r>
          </w:p>
        </w:tc>
      </w:tr>
      <w:tr w:rsidR="00653BF0" w14:paraId="2DF18E33" w14:textId="77777777" w:rsidTr="00B6625C">
        <w:trPr>
          <w:cantSplit/>
          <w:trHeight w:val="302"/>
          <w:jc w:val="center"/>
        </w:trPr>
        <w:tc>
          <w:tcPr>
            <w:tcW w:w="3205" w:type="dxa"/>
            <w:vAlign w:val="center"/>
          </w:tcPr>
          <w:p w14:paraId="0C062F39" w14:textId="77777777" w:rsidR="008C39D5" w:rsidRDefault="00000000" w:rsidP="002C5F8B">
            <w:pPr>
              <w:spacing w:before="40" w:after="40"/>
              <w:jc w:val="both"/>
            </w:pPr>
            <w:r>
              <w:rPr>
                <w:rFonts w:ascii="Times New Roman" w:hAnsi="Times New Roman"/>
                <w:b/>
                <w:color w:val="000000"/>
                <w:sz w:val="20"/>
              </w:rPr>
              <w:t>Fairness &amp; Demographic Bias</w:t>
            </w:r>
          </w:p>
        </w:tc>
        <w:tc>
          <w:tcPr>
            <w:tcW w:w="6813" w:type="dxa"/>
            <w:vAlign w:val="center"/>
          </w:tcPr>
          <w:p w14:paraId="644E6124" w14:textId="77777777" w:rsidR="008C39D5" w:rsidRDefault="00000000" w:rsidP="002C5F8B">
            <w:pPr>
              <w:spacing w:before="40" w:after="40"/>
              <w:jc w:val="both"/>
            </w:pPr>
            <w:r>
              <w:rPr>
                <w:rFonts w:ascii="Times New Roman" w:hAnsi="Times New Roman"/>
                <w:color w:val="000000"/>
                <w:sz w:val="20"/>
              </w:rPr>
              <w:t>Evaluated sensitivity to varying stroke styles across diverse writers. Balanced accuracy (97.8%–98.9%) across digits 0–9 confirms no individual digit is systematically penalized.</w:t>
            </w:r>
          </w:p>
        </w:tc>
      </w:tr>
      <w:tr w:rsidR="00653BF0" w14:paraId="3021B0AB" w14:textId="77777777" w:rsidTr="00B6625C">
        <w:trPr>
          <w:cantSplit/>
          <w:trHeight w:val="302"/>
          <w:jc w:val="center"/>
        </w:trPr>
        <w:tc>
          <w:tcPr>
            <w:tcW w:w="3205" w:type="dxa"/>
            <w:vAlign w:val="center"/>
          </w:tcPr>
          <w:p w14:paraId="26E9187D" w14:textId="77777777" w:rsidR="008C39D5" w:rsidRDefault="00000000" w:rsidP="002C5F8B">
            <w:pPr>
              <w:spacing w:before="40" w:after="40"/>
              <w:jc w:val="both"/>
            </w:pPr>
            <w:r>
              <w:rPr>
                <w:rFonts w:ascii="Times New Roman" w:hAnsi="Times New Roman"/>
                <w:b/>
                <w:color w:val="000000"/>
                <w:sz w:val="20"/>
              </w:rPr>
              <w:t>Explainability &amp; Transparency</w:t>
            </w:r>
          </w:p>
        </w:tc>
        <w:tc>
          <w:tcPr>
            <w:tcW w:w="6813" w:type="dxa"/>
            <w:vAlign w:val="center"/>
          </w:tcPr>
          <w:p w14:paraId="575D44B5" w14:textId="77777777" w:rsidR="008C39D5" w:rsidRDefault="00000000" w:rsidP="002C5F8B">
            <w:pPr>
              <w:spacing w:before="40" w:after="40"/>
              <w:jc w:val="both"/>
            </w:pPr>
            <w:r>
              <w:rPr>
                <w:rFonts w:ascii="Times New Roman" w:hAnsi="Times New Roman"/>
                <w:color w:val="000000"/>
                <w:sz w:val="20"/>
              </w:rPr>
              <w:t>Integrated Grad-CAM at layer 'conv_cam' provides visual spatial attribution. Verifies the network attends to stroke contours rather than background noise.</w:t>
            </w:r>
          </w:p>
        </w:tc>
      </w:tr>
      <w:tr w:rsidR="00653BF0" w14:paraId="51F537E2" w14:textId="77777777" w:rsidTr="00B6625C">
        <w:trPr>
          <w:cantSplit/>
          <w:trHeight w:val="302"/>
          <w:jc w:val="center"/>
        </w:trPr>
        <w:tc>
          <w:tcPr>
            <w:tcW w:w="3205" w:type="dxa"/>
            <w:vAlign w:val="center"/>
          </w:tcPr>
          <w:p w14:paraId="17834C97" w14:textId="77777777" w:rsidR="008C39D5" w:rsidRDefault="00000000" w:rsidP="002C5F8B">
            <w:pPr>
              <w:spacing w:before="40" w:after="40"/>
              <w:jc w:val="both"/>
            </w:pPr>
            <w:r>
              <w:rPr>
                <w:rFonts w:ascii="Times New Roman" w:hAnsi="Times New Roman"/>
                <w:b/>
                <w:color w:val="000000"/>
                <w:sz w:val="20"/>
              </w:rPr>
              <w:t>Uncertainty Calibration</w:t>
            </w:r>
          </w:p>
        </w:tc>
        <w:tc>
          <w:tcPr>
            <w:tcW w:w="6813" w:type="dxa"/>
            <w:vAlign w:val="center"/>
          </w:tcPr>
          <w:p w14:paraId="231E06BD" w14:textId="77777777" w:rsidR="008C39D5" w:rsidRDefault="00000000" w:rsidP="002C5F8B">
            <w:pPr>
              <w:spacing w:before="40" w:after="40"/>
              <w:jc w:val="both"/>
            </w:pPr>
            <w:r>
              <w:rPr>
                <w:rFonts w:ascii="Times New Roman" w:hAnsi="Times New Roman"/>
                <w:color w:val="000000"/>
                <w:sz w:val="20"/>
              </w:rPr>
              <w:t>Post-hoc temperature scaling (T=0.9170) bounds overconfidence. Shannon entropy quantification flags ambiguous or out-of-distribution sketches for manual review.</w:t>
            </w:r>
          </w:p>
        </w:tc>
      </w:tr>
      <w:tr w:rsidR="00653BF0" w14:paraId="4273426C" w14:textId="77777777" w:rsidTr="00B6625C">
        <w:trPr>
          <w:cantSplit/>
          <w:trHeight w:val="302"/>
          <w:jc w:val="center"/>
        </w:trPr>
        <w:tc>
          <w:tcPr>
            <w:tcW w:w="3205" w:type="dxa"/>
            <w:vAlign w:val="center"/>
          </w:tcPr>
          <w:p w14:paraId="476DADEC" w14:textId="77777777" w:rsidR="008C39D5" w:rsidRDefault="00000000" w:rsidP="002C5F8B">
            <w:pPr>
              <w:spacing w:before="40" w:after="40"/>
              <w:jc w:val="both"/>
            </w:pPr>
            <w:r>
              <w:rPr>
                <w:rFonts w:ascii="Times New Roman" w:hAnsi="Times New Roman"/>
                <w:b/>
                <w:color w:val="000000"/>
                <w:sz w:val="20"/>
              </w:rPr>
              <w:t>Privacy &amp; Security</w:t>
            </w:r>
          </w:p>
        </w:tc>
        <w:tc>
          <w:tcPr>
            <w:tcW w:w="6813" w:type="dxa"/>
            <w:vAlign w:val="center"/>
          </w:tcPr>
          <w:p w14:paraId="55B601E3" w14:textId="77777777" w:rsidR="008C39D5" w:rsidRDefault="00000000" w:rsidP="002C5F8B">
            <w:pPr>
              <w:spacing w:before="40" w:after="40"/>
              <w:jc w:val="both"/>
            </w:pPr>
            <w:r>
              <w:rPr>
                <w:rFonts w:ascii="Times New Roman" w:hAnsi="Times New Roman"/>
                <w:color w:val="000000"/>
                <w:sz w:val="20"/>
              </w:rPr>
              <w:t>Zero user telemetry or sketches persisted to external servers; in-memory inference with immediate buffer purge ensures strict compliance with data privacy standards.</w:t>
            </w:r>
          </w:p>
        </w:tc>
      </w:tr>
      <w:tr w:rsidR="00653BF0" w14:paraId="6B5E1762" w14:textId="77777777" w:rsidTr="00B6625C">
        <w:trPr>
          <w:cantSplit/>
          <w:trHeight w:val="302"/>
          <w:jc w:val="center"/>
        </w:trPr>
        <w:tc>
          <w:tcPr>
            <w:tcW w:w="3205" w:type="dxa"/>
            <w:vAlign w:val="center"/>
          </w:tcPr>
          <w:p w14:paraId="5AC804B8" w14:textId="77777777" w:rsidR="008C39D5" w:rsidRDefault="00000000" w:rsidP="002C5F8B">
            <w:pPr>
              <w:spacing w:before="40" w:after="40"/>
              <w:jc w:val="both"/>
            </w:pPr>
            <w:r>
              <w:rPr>
                <w:rFonts w:ascii="Times New Roman" w:hAnsi="Times New Roman"/>
                <w:b/>
                <w:color w:val="000000"/>
                <w:sz w:val="20"/>
              </w:rPr>
              <w:t>Environmental Sustainability</w:t>
            </w:r>
          </w:p>
        </w:tc>
        <w:tc>
          <w:tcPr>
            <w:tcW w:w="6813" w:type="dxa"/>
            <w:vAlign w:val="center"/>
          </w:tcPr>
          <w:p w14:paraId="4669FEBB" w14:textId="77777777" w:rsidR="008C39D5" w:rsidRDefault="00000000" w:rsidP="002C5F8B">
            <w:pPr>
              <w:spacing w:before="40" w:after="40"/>
              <w:jc w:val="both"/>
            </w:pPr>
            <w:r>
              <w:rPr>
                <w:rFonts w:ascii="Times New Roman" w:hAnsi="Times New Roman"/>
                <w:color w:val="000000"/>
                <w:sz w:val="20"/>
              </w:rPr>
              <w:t>Ultra-lightweight architecture (421k parameters, 1.61 MB footprint). Achieves 9.14 ms inference on CPU without requiring energy-intensive GPU infrastructure.</w:t>
            </w:r>
          </w:p>
        </w:tc>
      </w:tr>
      <w:tr w:rsidR="00653BF0" w14:paraId="6D824146" w14:textId="77777777" w:rsidTr="00B6625C">
        <w:trPr>
          <w:cantSplit/>
          <w:trHeight w:val="302"/>
          <w:jc w:val="center"/>
        </w:trPr>
        <w:tc>
          <w:tcPr>
            <w:tcW w:w="3205" w:type="dxa"/>
            <w:vAlign w:val="center"/>
          </w:tcPr>
          <w:p w14:paraId="13B4076F" w14:textId="77777777" w:rsidR="008C39D5" w:rsidRDefault="00000000" w:rsidP="002C5F8B">
            <w:pPr>
              <w:spacing w:before="40" w:after="40"/>
              <w:jc w:val="both"/>
            </w:pPr>
            <w:r>
              <w:rPr>
                <w:rFonts w:ascii="Times New Roman" w:hAnsi="Times New Roman"/>
                <w:b/>
                <w:color w:val="000000"/>
                <w:sz w:val="20"/>
              </w:rPr>
              <w:t>UN Sustainable Development Goal Alignment</w:t>
            </w:r>
          </w:p>
        </w:tc>
        <w:tc>
          <w:tcPr>
            <w:tcW w:w="6813" w:type="dxa"/>
            <w:vAlign w:val="center"/>
          </w:tcPr>
          <w:p w14:paraId="7C8DF879" w14:textId="77777777" w:rsidR="008C39D5" w:rsidRDefault="00000000" w:rsidP="002C5F8B">
            <w:pPr>
              <w:spacing w:before="40" w:after="40"/>
              <w:jc w:val="both"/>
            </w:pPr>
            <w:r>
              <w:rPr>
                <w:rFonts w:ascii="Times New Roman" w:hAnsi="Times New Roman"/>
                <w:color w:val="000000"/>
                <w:sz w:val="20"/>
              </w:rPr>
              <w:t>Directly supports UN SDG 9 (Industry, Innovation &amp; Infrastructure) by advancing accessible, explainable, and resource-efficient deep learning architectures.</w:t>
            </w:r>
          </w:p>
        </w:tc>
      </w:tr>
    </w:tbl>
    <w:p w14:paraId="390F1C6E" w14:textId="5D160153" w:rsidR="00653BF0" w:rsidRDefault="00653BF0" w:rsidP="002C5F8B">
      <w:pPr>
        <w:spacing w:before="40" w:after="120" w:line="360" w:lineRule="auto"/>
        <w:jc w:val="both"/>
      </w:pPr>
      <w:r>
        <w:rPr>
          <w:rFonts w:ascii="Times New Roman" w:hAnsi="Times New Roman"/>
          <w:color w:val="000000"/>
          <w:sz w:val="24"/>
        </w:rPr>
        <w:t>8.3 Trust and Explainability: By providing real-time Grad-CAM overlays and Top-3 probability distributions, the system prevents black-box opacity and enables human auditors to verify whether automated decisions are justified.</w:t>
      </w:r>
    </w:p>
    <w:p w14:paraId="13C2877F" w14:textId="77777777" w:rsidR="00653BF0" w:rsidRDefault="00000000" w:rsidP="002C5F8B">
      <w:pPr>
        <w:pStyle w:val="Heading1"/>
        <w:pageBreakBefore/>
        <w:spacing w:before="120" w:after="240" w:line="360" w:lineRule="auto"/>
        <w:jc w:val="both"/>
      </w:pPr>
      <w:r>
        <w:rPr>
          <w:rFonts w:ascii="Times New Roman" w:hAnsi="Times New Roman"/>
          <w:b/>
          <w:bCs/>
        </w:rPr>
        <w:lastRenderedPageBreak/>
        <w:t>CHAPTER 9</w:t>
      </w:r>
    </w:p>
    <w:p w14:paraId="28D4DD51" w14:textId="77777777" w:rsidR="00653BF0" w:rsidRDefault="00000000" w:rsidP="002C5F8B">
      <w:pPr>
        <w:spacing w:after="240" w:line="360" w:lineRule="auto"/>
        <w:jc w:val="both"/>
      </w:pPr>
      <w:r>
        <w:rPr>
          <w:rFonts w:ascii="Times New Roman" w:hAnsi="Times New Roman"/>
          <w:b/>
          <w:bCs/>
          <w:sz w:val="28"/>
          <w:szCs w:val="28"/>
        </w:rPr>
        <w:t>CONCLUSION AND FUTURE SCOPE</w:t>
      </w:r>
    </w:p>
    <w:p w14:paraId="093B3F86" w14:textId="77777777" w:rsidR="00653BF0" w:rsidRDefault="00000000" w:rsidP="002C5F8B">
      <w:pPr>
        <w:pStyle w:val="Heading2"/>
        <w:spacing w:before="200" w:after="100" w:line="360" w:lineRule="auto"/>
        <w:jc w:val="both"/>
      </w:pPr>
      <w:r>
        <w:rPr>
          <w:rFonts w:ascii="Times New Roman" w:hAnsi="Times New Roman"/>
          <w:b/>
          <w:bCs/>
          <w:color w:val="000000"/>
        </w:rPr>
        <w:t>9.1  Conclusion</w:t>
      </w:r>
    </w:p>
    <w:p w14:paraId="4100BC04" w14:textId="77777777" w:rsidR="00653BF0" w:rsidRDefault="00000000" w:rsidP="002C5F8B">
      <w:pPr>
        <w:keepNext/>
        <w:spacing w:before="60" w:after="120" w:line="276" w:lineRule="auto"/>
        <w:jc w:val="both"/>
      </w:pPr>
      <w:r>
        <w:rPr>
          <w:rFonts w:ascii="Times New Roman" w:hAnsi="Times New Roman"/>
          <w:b/>
          <w:bCs/>
        </w:rPr>
        <w:t>Table 9.1: Achievement of Objectives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700"/>
        <w:gridCol w:w="4300"/>
        <w:gridCol w:w="1500"/>
        <w:gridCol w:w="3500"/>
      </w:tblGrid>
      <w:tr w:rsidR="00653BF0" w14:paraId="27BC96FD" w14:textId="77777777">
        <w:trPr>
          <w:cantSplit/>
          <w:tblHeader/>
          <w:jc w:val="center"/>
        </w:trPr>
        <w:tc>
          <w:tcPr>
            <w:tcW w:w="700" w:type="dxa"/>
            <w:shd w:val="clear" w:color="auto" w:fill="DEEAF6"/>
            <w:vAlign w:val="center"/>
          </w:tcPr>
          <w:p w14:paraId="5439B21B" w14:textId="77777777" w:rsidR="00653BF0" w:rsidRDefault="00000000" w:rsidP="002C5F8B">
            <w:pPr>
              <w:keepNext/>
              <w:spacing w:after="40" w:line="264" w:lineRule="auto"/>
              <w:jc w:val="both"/>
            </w:pPr>
            <w:r>
              <w:rPr>
                <w:rFonts w:ascii="Times New Roman" w:hAnsi="Times New Roman"/>
                <w:b/>
                <w:bCs/>
                <w:sz w:val="20"/>
                <w:szCs w:val="20"/>
              </w:rPr>
              <w:t>S.No</w:t>
            </w:r>
          </w:p>
        </w:tc>
        <w:tc>
          <w:tcPr>
            <w:tcW w:w="4300" w:type="dxa"/>
            <w:shd w:val="clear" w:color="auto" w:fill="DEEAF6"/>
            <w:vAlign w:val="center"/>
          </w:tcPr>
          <w:p w14:paraId="447288AE" w14:textId="77777777" w:rsidR="00653BF0" w:rsidRDefault="00000000" w:rsidP="002C5F8B">
            <w:pPr>
              <w:keepNext/>
              <w:spacing w:after="40" w:line="264" w:lineRule="auto"/>
              <w:jc w:val="both"/>
            </w:pPr>
            <w:r>
              <w:rPr>
                <w:rFonts w:ascii="Times New Roman" w:hAnsi="Times New Roman"/>
                <w:b/>
                <w:bCs/>
                <w:sz w:val="20"/>
                <w:szCs w:val="20"/>
              </w:rPr>
              <w:t>Objective (from Section 1.4)</w:t>
            </w:r>
          </w:p>
        </w:tc>
        <w:tc>
          <w:tcPr>
            <w:tcW w:w="1500" w:type="dxa"/>
            <w:shd w:val="clear" w:color="auto" w:fill="DEEAF6"/>
            <w:vAlign w:val="center"/>
          </w:tcPr>
          <w:p w14:paraId="78F25100" w14:textId="77777777" w:rsidR="00653BF0" w:rsidRDefault="00000000" w:rsidP="002C5F8B">
            <w:pPr>
              <w:keepNext/>
              <w:spacing w:after="40" w:line="264" w:lineRule="auto"/>
              <w:jc w:val="both"/>
            </w:pPr>
            <w:r>
              <w:rPr>
                <w:rFonts w:ascii="Times New Roman" w:hAnsi="Times New Roman"/>
                <w:b/>
                <w:bCs/>
                <w:sz w:val="20"/>
                <w:szCs w:val="20"/>
              </w:rPr>
              <w:t>Achieved (Y / Partly / N)</w:t>
            </w:r>
          </w:p>
        </w:tc>
        <w:tc>
          <w:tcPr>
            <w:tcW w:w="3500" w:type="dxa"/>
            <w:shd w:val="clear" w:color="auto" w:fill="DEEAF6"/>
            <w:vAlign w:val="center"/>
          </w:tcPr>
          <w:p w14:paraId="031A6C62" w14:textId="77777777" w:rsidR="00653BF0" w:rsidRDefault="00000000" w:rsidP="002C5F8B">
            <w:pPr>
              <w:keepNext/>
              <w:spacing w:after="40" w:line="264" w:lineRule="auto"/>
              <w:jc w:val="both"/>
            </w:pPr>
            <w:r>
              <w:rPr>
                <w:rFonts w:ascii="Times New Roman" w:hAnsi="Times New Roman"/>
                <w:b/>
                <w:bCs/>
                <w:sz w:val="20"/>
                <w:szCs w:val="20"/>
              </w:rPr>
              <w:t>Evidence (section, figure or metric)</w:t>
            </w:r>
          </w:p>
        </w:tc>
      </w:tr>
      <w:tr w:rsidR="00653BF0" w14:paraId="48C5DEE0" w14:textId="77777777">
        <w:trPr>
          <w:cantSplit/>
          <w:trHeight w:val="440"/>
          <w:jc w:val="center"/>
        </w:trPr>
        <w:tc>
          <w:tcPr>
            <w:tcW w:w="700" w:type="dxa"/>
            <w:vAlign w:val="center"/>
          </w:tcPr>
          <w:p w14:paraId="08F921E9" w14:textId="77777777" w:rsidR="008C39D5" w:rsidRDefault="00000000" w:rsidP="002C5F8B">
            <w:pPr>
              <w:spacing w:before="40" w:after="40"/>
              <w:jc w:val="both"/>
            </w:pPr>
            <w:r>
              <w:rPr>
                <w:rFonts w:ascii="Times New Roman" w:hAnsi="Times New Roman"/>
                <w:color w:val="000000"/>
                <w:sz w:val="20"/>
              </w:rPr>
              <w:t>1</w:t>
            </w:r>
          </w:p>
        </w:tc>
        <w:tc>
          <w:tcPr>
            <w:tcW w:w="4300" w:type="dxa"/>
            <w:vAlign w:val="center"/>
          </w:tcPr>
          <w:p w14:paraId="5896A263" w14:textId="77777777" w:rsidR="008C39D5" w:rsidRDefault="00000000" w:rsidP="002C5F8B">
            <w:pPr>
              <w:spacing w:before="40" w:after="40"/>
              <w:jc w:val="both"/>
            </w:pPr>
            <w:r>
              <w:rPr>
                <w:rFonts w:ascii="Times New Roman" w:hAnsi="Times New Roman"/>
                <w:color w:val="000000"/>
                <w:sz w:val="20"/>
              </w:rPr>
              <w:t>Implement leak-free canonical preprocessing pipeline</w:t>
            </w:r>
          </w:p>
        </w:tc>
        <w:tc>
          <w:tcPr>
            <w:tcW w:w="1500" w:type="dxa"/>
            <w:vAlign w:val="center"/>
          </w:tcPr>
          <w:p w14:paraId="25E09964" w14:textId="77777777" w:rsidR="008C39D5" w:rsidRDefault="00000000" w:rsidP="002C5F8B">
            <w:pPr>
              <w:spacing w:before="40" w:after="40"/>
              <w:jc w:val="both"/>
            </w:pPr>
            <w:r>
              <w:rPr>
                <w:rFonts w:ascii="Times New Roman" w:hAnsi="Times New Roman"/>
                <w:b/>
                <w:color w:val="000000"/>
                <w:sz w:val="20"/>
              </w:rPr>
              <w:t>Achieved</w:t>
            </w:r>
          </w:p>
        </w:tc>
        <w:tc>
          <w:tcPr>
            <w:tcW w:w="3500" w:type="dxa"/>
            <w:vAlign w:val="center"/>
          </w:tcPr>
          <w:p w14:paraId="34695A9C" w14:textId="77777777" w:rsidR="008C39D5" w:rsidRDefault="00000000" w:rsidP="002C5F8B">
            <w:pPr>
              <w:spacing w:before="40" w:after="40"/>
              <w:jc w:val="both"/>
            </w:pPr>
            <w:r>
              <w:rPr>
                <w:rFonts w:ascii="Times New Roman" w:hAnsi="Times New Roman"/>
                <w:color w:val="000000"/>
                <w:sz w:val="20"/>
              </w:rPr>
              <w:t>7-stage pipeline (Otsu threshold, aspect-ratio resize, center-of-mass centering) standardized in src/preprocessing/canonical.py.</w:t>
            </w:r>
          </w:p>
        </w:tc>
      </w:tr>
      <w:tr w:rsidR="00653BF0" w14:paraId="219E8D50" w14:textId="77777777">
        <w:trPr>
          <w:cantSplit/>
          <w:trHeight w:val="440"/>
          <w:jc w:val="center"/>
        </w:trPr>
        <w:tc>
          <w:tcPr>
            <w:tcW w:w="700" w:type="dxa"/>
            <w:vAlign w:val="center"/>
          </w:tcPr>
          <w:p w14:paraId="6A0406CC" w14:textId="77777777" w:rsidR="008C39D5" w:rsidRDefault="00000000" w:rsidP="002C5F8B">
            <w:pPr>
              <w:spacing w:before="40" w:after="40"/>
              <w:jc w:val="both"/>
            </w:pPr>
            <w:r>
              <w:rPr>
                <w:rFonts w:ascii="Times New Roman" w:hAnsi="Times New Roman"/>
                <w:color w:val="000000"/>
                <w:sz w:val="20"/>
              </w:rPr>
              <w:t>2</w:t>
            </w:r>
          </w:p>
        </w:tc>
        <w:tc>
          <w:tcPr>
            <w:tcW w:w="4300" w:type="dxa"/>
            <w:vAlign w:val="center"/>
          </w:tcPr>
          <w:p w14:paraId="3785AEA1" w14:textId="77777777" w:rsidR="008C39D5" w:rsidRDefault="00000000" w:rsidP="002C5F8B">
            <w:pPr>
              <w:spacing w:before="40" w:after="40"/>
              <w:jc w:val="both"/>
            </w:pPr>
            <w:r>
              <w:rPr>
                <w:rFonts w:ascii="Times New Roman" w:hAnsi="Times New Roman"/>
                <w:color w:val="000000"/>
                <w:sz w:val="20"/>
              </w:rPr>
              <w:t>Benchmark 7 diverse machine learning algorithms</w:t>
            </w:r>
          </w:p>
        </w:tc>
        <w:tc>
          <w:tcPr>
            <w:tcW w:w="1500" w:type="dxa"/>
            <w:vAlign w:val="center"/>
          </w:tcPr>
          <w:p w14:paraId="1E892D42" w14:textId="77777777" w:rsidR="008C39D5" w:rsidRDefault="00000000" w:rsidP="002C5F8B">
            <w:pPr>
              <w:spacing w:before="40" w:after="40"/>
              <w:jc w:val="both"/>
            </w:pPr>
            <w:r>
              <w:rPr>
                <w:rFonts w:ascii="Times New Roman" w:hAnsi="Times New Roman"/>
                <w:b/>
                <w:color w:val="000000"/>
                <w:sz w:val="20"/>
              </w:rPr>
              <w:t>Achieved</w:t>
            </w:r>
          </w:p>
        </w:tc>
        <w:tc>
          <w:tcPr>
            <w:tcW w:w="3500" w:type="dxa"/>
            <w:vAlign w:val="center"/>
          </w:tcPr>
          <w:p w14:paraId="0F99FD7E" w14:textId="77777777" w:rsidR="008C39D5" w:rsidRDefault="00000000" w:rsidP="002C5F8B">
            <w:pPr>
              <w:spacing w:before="40" w:after="40"/>
              <w:jc w:val="both"/>
            </w:pPr>
            <w:r>
              <w:rPr>
                <w:rFonts w:ascii="Times New Roman" w:hAnsi="Times New Roman"/>
                <w:color w:val="000000"/>
                <w:sz w:val="20"/>
              </w:rPr>
              <w:t>Trained and evaluated Dummy, Logistic Regression, Random Forest, MLP, SVM-RBF, LeNet-5, and DeepConvNet on 10,000 isolated test samples.</w:t>
            </w:r>
          </w:p>
        </w:tc>
      </w:tr>
      <w:tr w:rsidR="00653BF0" w14:paraId="49985E73" w14:textId="77777777">
        <w:trPr>
          <w:cantSplit/>
          <w:trHeight w:val="440"/>
          <w:jc w:val="center"/>
        </w:trPr>
        <w:tc>
          <w:tcPr>
            <w:tcW w:w="700" w:type="dxa"/>
            <w:vAlign w:val="center"/>
          </w:tcPr>
          <w:p w14:paraId="5A9FF4ED" w14:textId="77777777" w:rsidR="008C39D5" w:rsidRDefault="00000000" w:rsidP="002C5F8B">
            <w:pPr>
              <w:spacing w:before="40" w:after="40"/>
              <w:jc w:val="both"/>
            </w:pPr>
            <w:r>
              <w:rPr>
                <w:rFonts w:ascii="Times New Roman" w:hAnsi="Times New Roman"/>
                <w:color w:val="000000"/>
                <w:sz w:val="20"/>
              </w:rPr>
              <w:t>3</w:t>
            </w:r>
          </w:p>
        </w:tc>
        <w:tc>
          <w:tcPr>
            <w:tcW w:w="4300" w:type="dxa"/>
            <w:vAlign w:val="center"/>
          </w:tcPr>
          <w:p w14:paraId="45841126" w14:textId="77777777" w:rsidR="008C39D5" w:rsidRDefault="00000000" w:rsidP="002C5F8B">
            <w:pPr>
              <w:spacing w:before="40" w:after="40"/>
              <w:jc w:val="both"/>
            </w:pPr>
            <w:r>
              <w:rPr>
                <w:rFonts w:ascii="Times New Roman" w:hAnsi="Times New Roman"/>
                <w:color w:val="000000"/>
                <w:sz w:val="20"/>
              </w:rPr>
              <w:t>Design and optimize DigitVision DeepConvNet (&gt;98% acc)</w:t>
            </w:r>
          </w:p>
        </w:tc>
        <w:tc>
          <w:tcPr>
            <w:tcW w:w="1500" w:type="dxa"/>
            <w:vAlign w:val="center"/>
          </w:tcPr>
          <w:p w14:paraId="7692AB9A" w14:textId="77777777" w:rsidR="008C39D5" w:rsidRDefault="00000000" w:rsidP="002C5F8B">
            <w:pPr>
              <w:spacing w:before="40" w:after="40"/>
              <w:jc w:val="both"/>
            </w:pPr>
            <w:r>
              <w:rPr>
                <w:rFonts w:ascii="Times New Roman" w:hAnsi="Times New Roman"/>
                <w:b/>
                <w:color w:val="000000"/>
                <w:sz w:val="20"/>
              </w:rPr>
              <w:t>Achieved</w:t>
            </w:r>
          </w:p>
        </w:tc>
        <w:tc>
          <w:tcPr>
            <w:tcW w:w="3500" w:type="dxa"/>
            <w:vAlign w:val="center"/>
          </w:tcPr>
          <w:p w14:paraId="73CE3A1D" w14:textId="77777777" w:rsidR="008C39D5" w:rsidRDefault="00000000" w:rsidP="002C5F8B">
            <w:pPr>
              <w:spacing w:before="40" w:after="40"/>
              <w:jc w:val="both"/>
            </w:pPr>
            <w:r>
              <w:rPr>
                <w:rFonts w:ascii="Times New Roman" w:hAnsi="Times New Roman"/>
                <w:color w:val="000000"/>
                <w:sz w:val="20"/>
              </w:rPr>
              <w:t>Attained 98.31% Test Accuracy and 0.9831 Macro F1 on 10,000 test samples (Table 7.3 and artifacts/experiment_results.csv).</w:t>
            </w:r>
          </w:p>
        </w:tc>
      </w:tr>
      <w:tr w:rsidR="00653BF0" w14:paraId="78FA6078" w14:textId="77777777">
        <w:trPr>
          <w:cantSplit/>
          <w:trHeight w:val="440"/>
          <w:jc w:val="center"/>
        </w:trPr>
        <w:tc>
          <w:tcPr>
            <w:tcW w:w="700" w:type="dxa"/>
            <w:vAlign w:val="center"/>
          </w:tcPr>
          <w:p w14:paraId="756C3B9D" w14:textId="77777777" w:rsidR="008C39D5" w:rsidRDefault="00000000" w:rsidP="002C5F8B">
            <w:pPr>
              <w:spacing w:before="40" w:after="40"/>
              <w:jc w:val="both"/>
            </w:pPr>
            <w:r>
              <w:rPr>
                <w:rFonts w:ascii="Times New Roman" w:hAnsi="Times New Roman"/>
                <w:color w:val="000000"/>
                <w:sz w:val="20"/>
              </w:rPr>
              <w:t>4</w:t>
            </w:r>
          </w:p>
        </w:tc>
        <w:tc>
          <w:tcPr>
            <w:tcW w:w="4300" w:type="dxa"/>
            <w:vAlign w:val="center"/>
          </w:tcPr>
          <w:p w14:paraId="5437EE12" w14:textId="77777777" w:rsidR="008C39D5" w:rsidRDefault="00000000" w:rsidP="002C5F8B">
            <w:pPr>
              <w:spacing w:before="40" w:after="40"/>
              <w:jc w:val="both"/>
            </w:pPr>
            <w:r>
              <w:rPr>
                <w:rFonts w:ascii="Times New Roman" w:hAnsi="Times New Roman"/>
                <w:color w:val="000000"/>
                <w:sz w:val="20"/>
              </w:rPr>
              <w:t>Quantify confidence calibration &amp; uncertainty</w:t>
            </w:r>
          </w:p>
        </w:tc>
        <w:tc>
          <w:tcPr>
            <w:tcW w:w="1500" w:type="dxa"/>
            <w:vAlign w:val="center"/>
          </w:tcPr>
          <w:p w14:paraId="00B50215" w14:textId="77777777" w:rsidR="008C39D5" w:rsidRDefault="00000000" w:rsidP="002C5F8B">
            <w:pPr>
              <w:spacing w:before="40" w:after="40"/>
              <w:jc w:val="both"/>
            </w:pPr>
            <w:r>
              <w:rPr>
                <w:rFonts w:ascii="Times New Roman" w:hAnsi="Times New Roman"/>
                <w:b/>
                <w:color w:val="000000"/>
                <w:sz w:val="20"/>
              </w:rPr>
              <w:t>Achieved</w:t>
            </w:r>
          </w:p>
        </w:tc>
        <w:tc>
          <w:tcPr>
            <w:tcW w:w="3500" w:type="dxa"/>
            <w:vAlign w:val="center"/>
          </w:tcPr>
          <w:p w14:paraId="3B1D956E" w14:textId="77777777" w:rsidR="008C39D5" w:rsidRDefault="00000000" w:rsidP="002C5F8B">
            <w:pPr>
              <w:spacing w:before="40" w:after="40"/>
              <w:jc w:val="both"/>
            </w:pPr>
            <w:r>
              <w:rPr>
                <w:rFonts w:ascii="Times New Roman" w:hAnsi="Times New Roman"/>
                <w:color w:val="000000"/>
                <w:sz w:val="20"/>
              </w:rPr>
              <w:t>Post-hoc temperature scaling achieved optimal T = 0.9170, reducing Expected Calibration Error from 0.0124 to 0.0031.</w:t>
            </w:r>
          </w:p>
        </w:tc>
      </w:tr>
      <w:tr w:rsidR="008C39D5" w14:paraId="4B33A267" w14:textId="77777777">
        <w:trPr>
          <w:jc w:val="center"/>
        </w:trPr>
        <w:tc>
          <w:tcPr>
            <w:tcW w:w="700" w:type="dxa"/>
          </w:tcPr>
          <w:p w14:paraId="3853DA26" w14:textId="77777777" w:rsidR="008C39D5" w:rsidRDefault="00000000" w:rsidP="002C5F8B">
            <w:pPr>
              <w:spacing w:before="40" w:after="40"/>
              <w:jc w:val="both"/>
            </w:pPr>
            <w:r>
              <w:rPr>
                <w:rFonts w:ascii="Times New Roman" w:hAnsi="Times New Roman"/>
                <w:color w:val="000000"/>
                <w:sz w:val="20"/>
              </w:rPr>
              <w:t>5</w:t>
            </w:r>
          </w:p>
        </w:tc>
        <w:tc>
          <w:tcPr>
            <w:tcW w:w="4300" w:type="dxa"/>
          </w:tcPr>
          <w:p w14:paraId="03E4B5B5" w14:textId="77777777" w:rsidR="008C39D5" w:rsidRDefault="00000000" w:rsidP="002C5F8B">
            <w:pPr>
              <w:spacing w:before="40" w:after="40"/>
              <w:jc w:val="both"/>
            </w:pPr>
            <w:r>
              <w:rPr>
                <w:rFonts w:ascii="Times New Roman" w:hAnsi="Times New Roman"/>
                <w:color w:val="000000"/>
                <w:sz w:val="20"/>
              </w:rPr>
              <w:t>Provide visual explainability via Grad-CAM</w:t>
            </w:r>
          </w:p>
        </w:tc>
        <w:tc>
          <w:tcPr>
            <w:tcW w:w="1500" w:type="dxa"/>
          </w:tcPr>
          <w:p w14:paraId="781B8252" w14:textId="77777777" w:rsidR="008C39D5" w:rsidRDefault="00000000" w:rsidP="002C5F8B">
            <w:pPr>
              <w:spacing w:before="40" w:after="40"/>
              <w:jc w:val="both"/>
            </w:pPr>
            <w:r>
              <w:rPr>
                <w:rFonts w:ascii="Times New Roman" w:hAnsi="Times New Roman"/>
                <w:b/>
                <w:color w:val="000000"/>
                <w:sz w:val="20"/>
              </w:rPr>
              <w:t>Achieved</w:t>
            </w:r>
          </w:p>
        </w:tc>
        <w:tc>
          <w:tcPr>
            <w:tcW w:w="3500" w:type="dxa"/>
          </w:tcPr>
          <w:p w14:paraId="52636C03" w14:textId="77777777" w:rsidR="008C39D5" w:rsidRDefault="00000000" w:rsidP="002C5F8B">
            <w:pPr>
              <w:spacing w:before="40" w:after="40"/>
              <w:jc w:val="both"/>
            </w:pPr>
            <w:r>
              <w:rPr>
                <w:rFonts w:ascii="Times New Roman" w:hAnsi="Times New Roman"/>
                <w:color w:val="000000"/>
                <w:sz w:val="20"/>
              </w:rPr>
              <w:t>Generated gradient-weighted class activation heatmaps at layer 'conv_cam', verifying stroke-focused feature attribution.</w:t>
            </w:r>
          </w:p>
        </w:tc>
      </w:tr>
      <w:tr w:rsidR="008C39D5" w14:paraId="7C355D9A" w14:textId="77777777">
        <w:trPr>
          <w:jc w:val="center"/>
        </w:trPr>
        <w:tc>
          <w:tcPr>
            <w:tcW w:w="700" w:type="dxa"/>
          </w:tcPr>
          <w:p w14:paraId="16EA382A" w14:textId="77777777" w:rsidR="008C39D5" w:rsidRDefault="00000000" w:rsidP="002C5F8B">
            <w:pPr>
              <w:spacing w:before="40" w:after="40"/>
              <w:jc w:val="both"/>
            </w:pPr>
            <w:r>
              <w:rPr>
                <w:rFonts w:ascii="Times New Roman" w:hAnsi="Times New Roman"/>
                <w:color w:val="000000"/>
                <w:sz w:val="20"/>
              </w:rPr>
              <w:t>6</w:t>
            </w:r>
          </w:p>
        </w:tc>
        <w:tc>
          <w:tcPr>
            <w:tcW w:w="4300" w:type="dxa"/>
          </w:tcPr>
          <w:p w14:paraId="32796891" w14:textId="77777777" w:rsidR="008C39D5" w:rsidRDefault="00000000" w:rsidP="002C5F8B">
            <w:pPr>
              <w:spacing w:before="40" w:after="40"/>
              <w:jc w:val="both"/>
            </w:pPr>
            <w:r>
              <w:rPr>
                <w:rFonts w:ascii="Times New Roman" w:hAnsi="Times New Roman"/>
                <w:color w:val="000000"/>
                <w:sz w:val="20"/>
              </w:rPr>
              <w:t>Deploy production-ready real-time web dashboard</w:t>
            </w:r>
          </w:p>
        </w:tc>
        <w:tc>
          <w:tcPr>
            <w:tcW w:w="1500" w:type="dxa"/>
          </w:tcPr>
          <w:p w14:paraId="76AD5D30" w14:textId="77777777" w:rsidR="008C39D5" w:rsidRDefault="00000000" w:rsidP="002C5F8B">
            <w:pPr>
              <w:spacing w:before="40" w:after="40"/>
              <w:jc w:val="both"/>
            </w:pPr>
            <w:r>
              <w:rPr>
                <w:rFonts w:ascii="Times New Roman" w:hAnsi="Times New Roman"/>
                <w:b/>
                <w:color w:val="000000"/>
                <w:sz w:val="20"/>
              </w:rPr>
              <w:t>Achieved</w:t>
            </w:r>
          </w:p>
        </w:tc>
        <w:tc>
          <w:tcPr>
            <w:tcW w:w="3500" w:type="dxa"/>
          </w:tcPr>
          <w:p w14:paraId="73DCE475" w14:textId="77777777" w:rsidR="008C39D5" w:rsidRDefault="00000000" w:rsidP="002C5F8B">
            <w:pPr>
              <w:spacing w:before="40" w:after="40"/>
              <w:jc w:val="both"/>
            </w:pPr>
            <w:r>
              <w:rPr>
                <w:rFonts w:ascii="Times New Roman" w:hAnsi="Times New Roman"/>
                <w:color w:val="000000"/>
                <w:sz w:val="20"/>
              </w:rPr>
              <w:t>Deployed FastAPI inference service with HTML5 canvas and HUD, achieving 9.14 ms end-to-end CPU latency.</w:t>
            </w:r>
          </w:p>
        </w:tc>
      </w:tr>
      <w:tr w:rsidR="008C39D5" w14:paraId="7195FF18" w14:textId="77777777">
        <w:trPr>
          <w:jc w:val="center"/>
        </w:trPr>
        <w:tc>
          <w:tcPr>
            <w:tcW w:w="700" w:type="dxa"/>
          </w:tcPr>
          <w:p w14:paraId="2654DBF3" w14:textId="77777777" w:rsidR="008C39D5" w:rsidRDefault="00000000" w:rsidP="002C5F8B">
            <w:pPr>
              <w:spacing w:before="40" w:after="40"/>
              <w:jc w:val="both"/>
            </w:pPr>
            <w:r>
              <w:rPr>
                <w:rFonts w:ascii="Times New Roman" w:hAnsi="Times New Roman"/>
                <w:b/>
                <w:color w:val="000000"/>
                <w:sz w:val="20"/>
              </w:rPr>
              <w:t>7</w:t>
            </w:r>
          </w:p>
        </w:tc>
        <w:tc>
          <w:tcPr>
            <w:tcW w:w="4300" w:type="dxa"/>
          </w:tcPr>
          <w:p w14:paraId="2086CE9F" w14:textId="77777777" w:rsidR="008C39D5" w:rsidRDefault="00000000" w:rsidP="002C5F8B">
            <w:pPr>
              <w:spacing w:before="40" w:after="40"/>
              <w:jc w:val="both"/>
            </w:pPr>
            <w:r>
              <w:rPr>
                <w:rFonts w:ascii="Times New Roman" w:hAnsi="Times New Roman"/>
                <w:color w:val="000000"/>
                <w:sz w:val="20"/>
              </w:rPr>
              <w:t>Deploy interactive ML Mission Control web application with real-time inference telemetry.</w:t>
            </w:r>
          </w:p>
        </w:tc>
        <w:tc>
          <w:tcPr>
            <w:tcW w:w="1500" w:type="dxa"/>
          </w:tcPr>
          <w:p w14:paraId="6EB17F54" w14:textId="77777777" w:rsidR="008C39D5" w:rsidRDefault="00000000" w:rsidP="002C5F8B">
            <w:pPr>
              <w:spacing w:before="40" w:after="40"/>
              <w:jc w:val="both"/>
            </w:pPr>
            <w:r>
              <w:rPr>
                <w:rFonts w:ascii="Times New Roman" w:hAnsi="Times New Roman"/>
                <w:b/>
                <w:color w:val="000000"/>
                <w:sz w:val="20"/>
              </w:rPr>
              <w:t>Y</w:t>
            </w:r>
          </w:p>
        </w:tc>
        <w:tc>
          <w:tcPr>
            <w:tcW w:w="3500" w:type="dxa"/>
          </w:tcPr>
          <w:p w14:paraId="2A6EA3FE" w14:textId="77777777" w:rsidR="008C39D5" w:rsidRDefault="00000000" w:rsidP="002C5F8B">
            <w:pPr>
              <w:spacing w:before="40" w:after="40"/>
              <w:jc w:val="both"/>
            </w:pPr>
            <w:r>
              <w:rPr>
                <w:rFonts w:ascii="Times New Roman" w:hAnsi="Times New Roman"/>
                <w:color w:val="000000"/>
                <w:sz w:val="20"/>
              </w:rPr>
              <w:t>Full-stack FastAPI + Deep Obsidian web interface deployed on 127.0.0.1:8000 with interactive HTML5 canvas, live predictions, and telemetry.</w:t>
            </w:r>
          </w:p>
        </w:tc>
      </w:tr>
    </w:tbl>
    <w:p w14:paraId="226821EC" w14:textId="77777777" w:rsidR="00653BF0" w:rsidRDefault="00653BF0" w:rsidP="002C5F8B">
      <w:pPr>
        <w:spacing w:before="40" w:after="120" w:line="360" w:lineRule="auto"/>
        <w:jc w:val="both"/>
      </w:pPr>
      <w:r>
        <w:rPr>
          <w:rFonts w:ascii="Times New Roman" w:hAnsi="Times New Roman"/>
          <w:color w:val="000000"/>
          <w:sz w:val="24"/>
        </w:rPr>
        <w:t>This micro project successfully developed and validated DigitVision AI, an explainable, confidence-aware handwritten digit intelligence platform. By pairing an authoritative 7-stage canonical preprocessing pipeline with a dual-block DeepConvNet, the system achieved 98.31% test accuracy and a 0.9831 macro F1-score on 10,000 isolated test instances. Post-hoc temperature scaling optimized the temperature parameter to T = 0.9170, reducing Expected Calibration Error to 0.0031. Grad-CAM explainability provided visual decision transparency, and FastAPI deployment demonstrated real-time viability with 9.14 ms CPU inference latency.</w:t>
      </w:r>
    </w:p>
    <w:p w14:paraId="0FEA2B49" w14:textId="77777777" w:rsidR="00653BF0" w:rsidRDefault="00000000" w:rsidP="002C5F8B">
      <w:pPr>
        <w:spacing w:before="40" w:after="120" w:line="360" w:lineRule="auto"/>
        <w:jc w:val="both"/>
      </w:pPr>
      <w:r>
        <w:rPr>
          <w:rFonts w:ascii="Times New Roman" w:hAnsi="Times New Roman"/>
          <w:color w:val="000000"/>
          <w:sz w:val="24"/>
        </w:rPr>
        <w:t>Table 9.1 confirms the 100% completion rate across all six proposed engineering objectives, supported by reproducible empirical artifacts in the repository.</w:t>
      </w:r>
    </w:p>
    <w:p w14:paraId="258B4D1D" w14:textId="77777777" w:rsidR="00653BF0" w:rsidRDefault="00000000" w:rsidP="002C5F8B">
      <w:pPr>
        <w:pStyle w:val="Heading2"/>
        <w:spacing w:before="120" w:after="120" w:line="360" w:lineRule="auto"/>
        <w:jc w:val="both"/>
      </w:pPr>
      <w:r>
        <w:rPr>
          <w:rFonts w:ascii="Times New Roman" w:hAnsi="Times New Roman"/>
          <w:b/>
          <w:color w:val="000000"/>
        </w:rPr>
        <w:lastRenderedPageBreak/>
        <w:t>9.2  Limitations</w:t>
      </w:r>
      <w:r>
        <w:rPr>
          <w:rFonts w:ascii="Times New Roman" w:hAnsi="Times New Roman"/>
          <w:b/>
          <w:color w:val="000000"/>
        </w:rPr>
        <w:br/>
      </w:r>
      <w:r>
        <w:rPr>
          <w:rFonts w:ascii="Times New Roman" w:hAnsi="Times New Roman"/>
          <w:color w:val="000000"/>
          <w:sz w:val="24"/>
        </w:rPr>
        <w:t>Current platform limitations include: (1) Restriction to single isolated digit characters (lack of continuous multi-digit string segmentation); (2) Sensitivity to extreme non-digit adversarial doodles; and (3) Fixed 28×28 resolution constraints which discard ultra-fine sub-pixel stroke textures.</w:t>
      </w:r>
    </w:p>
    <w:p w14:paraId="6C1A10D9" w14:textId="77777777" w:rsidR="00653BF0" w:rsidRDefault="00000000" w:rsidP="002C5F8B">
      <w:pPr>
        <w:pStyle w:val="Heading2"/>
        <w:spacing w:before="120" w:after="120" w:line="360" w:lineRule="auto"/>
        <w:jc w:val="both"/>
      </w:pPr>
      <w:r>
        <w:rPr>
          <w:rFonts w:ascii="Times New Roman" w:hAnsi="Times New Roman"/>
          <w:b/>
          <w:color w:val="000000"/>
        </w:rPr>
        <w:t>9.3  Future Scope</w:t>
      </w:r>
      <w:r>
        <w:rPr>
          <w:rFonts w:ascii="Times New Roman" w:hAnsi="Times New Roman"/>
          <w:b/>
          <w:color w:val="000000"/>
        </w:rPr>
        <w:br/>
      </w:r>
      <w:r>
        <w:rPr>
          <w:rFonts w:ascii="Times New Roman" w:hAnsi="Times New Roman"/>
          <w:color w:val="000000"/>
          <w:sz w:val="24"/>
        </w:rPr>
        <w:t>Future enhancements will focus on three key directions: (1) Implementing Connectionist Temporal Classification (CTC) and Convolutional Recurrent Neural Networks (CRNN) to support continuous multi-digit postal code and cheque amount reading; (2) Mobile edge quantization using TensorFlow Lite and ONNX runtime to achieve sub-2 ms inference on embedded smartphones; and (3) Active learning uncertainty sampling to continuously expand the training distribution with rare handwriting styles.</w:t>
      </w:r>
    </w:p>
    <w:p w14:paraId="3F054154" w14:textId="77777777" w:rsidR="00653BF0" w:rsidRDefault="00653BF0" w:rsidP="002C5F8B">
      <w:pPr>
        <w:spacing w:after="120" w:line="276" w:lineRule="auto"/>
        <w:jc w:val="both"/>
      </w:pPr>
    </w:p>
    <w:p w14:paraId="47A80DF4" w14:textId="77777777" w:rsidR="00653BF0" w:rsidRDefault="00000000" w:rsidP="002C5F8B">
      <w:pPr>
        <w:pStyle w:val="Heading1"/>
        <w:pageBreakBefore/>
        <w:spacing w:before="120" w:after="240" w:line="360" w:lineRule="auto"/>
        <w:jc w:val="both"/>
      </w:pPr>
      <w:r>
        <w:rPr>
          <w:rFonts w:ascii="Times New Roman" w:hAnsi="Times New Roman"/>
          <w:b/>
          <w:bCs/>
        </w:rPr>
        <w:lastRenderedPageBreak/>
        <w:t>REFERENCES</w:t>
      </w:r>
    </w:p>
    <w:p w14:paraId="152C2CB3" w14:textId="77777777" w:rsidR="00653BF0" w:rsidRDefault="00653BF0" w:rsidP="002C5F8B">
      <w:pPr>
        <w:spacing w:after="120" w:line="276" w:lineRule="auto"/>
        <w:jc w:val="both"/>
      </w:pPr>
    </w:p>
    <w:p w14:paraId="5ABB8772" w14:textId="77777777" w:rsidR="00653BF0" w:rsidRDefault="00000000" w:rsidP="002C5F8B">
      <w:pPr>
        <w:spacing w:before="40" w:after="80" w:line="276" w:lineRule="auto"/>
        <w:jc w:val="both"/>
      </w:pPr>
      <w:r>
        <w:rPr>
          <w:rFonts w:ascii="Times New Roman" w:hAnsi="Times New Roman"/>
          <w:color w:val="000000"/>
          <w:sz w:val="20"/>
        </w:rPr>
        <w:t>[1] Y. LeCun, L. Bottou, Y. Bengio, and P. Haffner, "Gradient-based learning applied to document recognition," Proceedings of the IEEE, vol. 86, no. 11, pp. 2278–2324, Nov. 1998.</w:t>
      </w:r>
      <w:r>
        <w:rPr>
          <w:rFonts w:ascii="Times New Roman" w:hAnsi="Times New Roman"/>
          <w:color w:val="000000"/>
          <w:sz w:val="20"/>
        </w:rPr>
        <w:br/>
      </w:r>
      <w:r>
        <w:rPr>
          <w:rFonts w:ascii="Times New Roman" w:hAnsi="Times New Roman"/>
          <w:color w:val="000000"/>
          <w:sz w:val="20"/>
        </w:rPr>
        <w:br/>
        <w:t>[2] D. Cireșan, U. Meier, and J. Schmidhuber, "Multi-column deep neural networks for offline image classification," in IEEE Conference on Computer Vision and Pattern Recognition (CVPR), Providence, RI, 2012, pp. 3642–3649.</w:t>
      </w:r>
    </w:p>
    <w:p w14:paraId="674817FF" w14:textId="77777777" w:rsidR="00653BF0" w:rsidRDefault="00000000" w:rsidP="002C5F8B">
      <w:pPr>
        <w:spacing w:before="40" w:after="80" w:line="276" w:lineRule="auto"/>
        <w:jc w:val="both"/>
      </w:pPr>
      <w:r>
        <w:rPr>
          <w:rFonts w:ascii="Times New Roman" w:hAnsi="Times New Roman"/>
          <w:color w:val="000000"/>
          <w:sz w:val="20"/>
        </w:rPr>
        <w:t>[3] P. J. Grother, "NIST Special Database 19 Handprinted Forms and Characters Database," National Institute of Standards and Technology, Gaithersburg, MD, Tech. Rep. NISTIR 5649, 1995.</w:t>
      </w:r>
      <w:r>
        <w:rPr>
          <w:rFonts w:ascii="Times New Roman" w:hAnsi="Times New Roman"/>
          <w:color w:val="000000"/>
          <w:sz w:val="20"/>
        </w:rPr>
        <w:br/>
      </w:r>
      <w:r>
        <w:rPr>
          <w:rFonts w:ascii="Times New Roman" w:hAnsi="Times New Roman"/>
          <w:color w:val="000000"/>
          <w:sz w:val="20"/>
        </w:rPr>
        <w:br/>
        <w:t>[4] F. Pedregosa et al., "Scikit-learn: Machine learning in Python," Journal of Machine Learning Research, vol. 12, pp. 2825–2830, Nov. 2011.</w:t>
      </w:r>
    </w:p>
    <w:p w14:paraId="53CD8DF1" w14:textId="77777777" w:rsidR="00653BF0" w:rsidRDefault="00000000" w:rsidP="002C5F8B">
      <w:pPr>
        <w:spacing w:before="40" w:after="80" w:line="276" w:lineRule="auto"/>
        <w:jc w:val="both"/>
      </w:pPr>
      <w:r>
        <w:rPr>
          <w:rFonts w:ascii="Times New Roman" w:hAnsi="Times New Roman"/>
          <w:color w:val="000000"/>
          <w:sz w:val="20"/>
        </w:rPr>
        <w:t>[5] C. Guo, G. Pleiss, Y. Sun, and K. Q. Weinberger, "On calibration of modern neural networks," in International Conference on Machine Learning (ICML), Sydney, Australia, 2017, pp. 1321–1330.</w:t>
      </w:r>
      <w:r>
        <w:rPr>
          <w:rFonts w:ascii="Times New Roman" w:hAnsi="Times New Roman"/>
          <w:color w:val="000000"/>
          <w:sz w:val="20"/>
        </w:rPr>
        <w:br/>
      </w:r>
      <w:r>
        <w:rPr>
          <w:rFonts w:ascii="Times New Roman" w:hAnsi="Times New Roman"/>
          <w:color w:val="000000"/>
          <w:sz w:val="20"/>
        </w:rPr>
        <w:br/>
        <w:t>[6] R. R. Selvaraju, M. Cogswell, A. Das, R. Vedantam, D. Parikh, and D. Batra, "Grad-CAM: Visual explanations from deep networks via gradient-based localization," in IEEE International Conference on Computer Vision (ICCV), Venice, Italy, 2017, pp. 618–626.</w:t>
      </w:r>
    </w:p>
    <w:p w14:paraId="0FCB3D81" w14:textId="77777777" w:rsidR="00653BF0" w:rsidRDefault="00000000" w:rsidP="002C5F8B">
      <w:pPr>
        <w:spacing w:before="40" w:after="80" w:line="276" w:lineRule="auto"/>
        <w:jc w:val="both"/>
      </w:pPr>
      <w:r>
        <w:rPr>
          <w:rFonts w:ascii="Times New Roman" w:hAnsi="Times New Roman"/>
          <w:color w:val="000000"/>
          <w:sz w:val="20"/>
        </w:rPr>
        <w:t>[7] D. P. Kingma and J. Ba, "Adam: A method for stochastic optimization," in International Conference on Learning Representations (ICLR), San Diego, CA, 2015.</w:t>
      </w:r>
      <w:r>
        <w:rPr>
          <w:rFonts w:ascii="Times New Roman" w:hAnsi="Times New Roman"/>
          <w:color w:val="000000"/>
          <w:sz w:val="20"/>
        </w:rPr>
        <w:br/>
      </w:r>
      <w:r>
        <w:rPr>
          <w:rFonts w:ascii="Times New Roman" w:hAnsi="Times New Roman"/>
          <w:color w:val="000000"/>
          <w:sz w:val="20"/>
        </w:rPr>
        <w:br/>
        <w:t>[8] N. Otsu, "A threshold selection method from gray-level histograms," IEEE Transactions on Systems, Man, and Cybernetics, vol. 9, no. 1, pp. 62–66, Jan. 1979.</w:t>
      </w:r>
    </w:p>
    <w:p w14:paraId="0303475F" w14:textId="77777777" w:rsidR="00653BF0" w:rsidRDefault="00000000" w:rsidP="002C5F8B">
      <w:pPr>
        <w:spacing w:before="40" w:after="80" w:line="276" w:lineRule="auto"/>
        <w:jc w:val="both"/>
      </w:pPr>
      <w:r>
        <w:rPr>
          <w:rFonts w:ascii="Times New Roman" w:hAnsi="Times New Roman"/>
          <w:color w:val="000000"/>
          <w:sz w:val="20"/>
        </w:rPr>
        <w:t>[9] M. Abadi et al., "TensorFlow: A system for large-scale machine learning," in 12th USENIX Symposium on Operating Systems Design and Implementation (OSDI), Savannah, GA, 2016, pp. 265–283.</w:t>
      </w:r>
      <w:r>
        <w:rPr>
          <w:rFonts w:ascii="Times New Roman" w:hAnsi="Times New Roman"/>
          <w:color w:val="000000"/>
          <w:sz w:val="20"/>
        </w:rPr>
        <w:br/>
      </w:r>
      <w:r>
        <w:rPr>
          <w:rFonts w:ascii="Times New Roman" w:hAnsi="Times New Roman"/>
          <w:color w:val="000000"/>
          <w:sz w:val="20"/>
        </w:rPr>
        <w:br/>
        <w:t>[10] S. S. Shapiro and M. B. Wilk, "An analysis of variance test for normality (complete samples)," Biometrika, vol. 52, no. 3/4, pp. 591–611, 1965.</w:t>
      </w:r>
    </w:p>
    <w:p w14:paraId="2FD5C242" w14:textId="77777777" w:rsidR="00653BF0" w:rsidRDefault="00000000" w:rsidP="002C5F8B">
      <w:pPr>
        <w:pStyle w:val="Heading1"/>
        <w:pageBreakBefore/>
        <w:spacing w:before="120" w:after="240" w:line="360" w:lineRule="auto"/>
        <w:jc w:val="both"/>
      </w:pPr>
      <w:r>
        <w:rPr>
          <w:rFonts w:ascii="Times New Roman" w:hAnsi="Times New Roman"/>
          <w:b/>
          <w:bCs/>
        </w:rPr>
        <w:lastRenderedPageBreak/>
        <w:t xml:space="preserve">APPENDIX </w:t>
      </w:r>
      <w:r w:rsidR="009A27F8">
        <w:rPr>
          <w:rFonts w:ascii="Times New Roman" w:hAnsi="Times New Roman"/>
          <w:b/>
          <w:bCs/>
        </w:rPr>
        <w:t>A</w:t>
      </w:r>
      <w:r>
        <w:rPr>
          <w:rFonts w:ascii="Times New Roman" w:hAnsi="Times New Roman"/>
          <w:b/>
          <w:bCs/>
        </w:rPr>
        <w:t xml:space="preserve"> – ASSESSMENT RUBRICS</w:t>
      </w:r>
    </w:p>
    <w:p w14:paraId="368A210A" w14:textId="77777777" w:rsidR="00653BF0" w:rsidRDefault="00653BF0" w:rsidP="002C5F8B">
      <w:pPr>
        <w:spacing w:after="120" w:line="276" w:lineRule="auto"/>
        <w:jc w:val="both"/>
      </w:pP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700"/>
        <w:gridCol w:w="1850"/>
        <w:gridCol w:w="1650"/>
        <w:gridCol w:w="1650"/>
        <w:gridCol w:w="1600"/>
        <w:gridCol w:w="1550"/>
      </w:tblGrid>
      <w:tr w:rsidR="00653BF0" w14:paraId="5691A78C" w14:textId="77777777">
        <w:trPr>
          <w:cantSplit/>
          <w:tblHeader/>
          <w:jc w:val="center"/>
        </w:trPr>
        <w:tc>
          <w:tcPr>
            <w:tcW w:w="1700" w:type="dxa"/>
            <w:shd w:val="clear" w:color="auto" w:fill="DEEAF6"/>
            <w:vAlign w:val="center"/>
          </w:tcPr>
          <w:p w14:paraId="6C225CEA" w14:textId="77777777" w:rsidR="00653BF0" w:rsidRDefault="00000000" w:rsidP="002C5F8B">
            <w:pPr>
              <w:spacing w:after="40" w:line="264" w:lineRule="auto"/>
              <w:jc w:val="both"/>
            </w:pPr>
            <w:r>
              <w:rPr>
                <w:rFonts w:ascii="Times New Roman" w:hAnsi="Times New Roman"/>
                <w:b/>
                <w:bCs/>
                <w:sz w:val="18"/>
                <w:szCs w:val="18"/>
              </w:rPr>
              <w:t>Criterion</w:t>
            </w:r>
          </w:p>
        </w:tc>
        <w:tc>
          <w:tcPr>
            <w:tcW w:w="1850" w:type="dxa"/>
            <w:shd w:val="clear" w:color="auto" w:fill="DEEAF6"/>
            <w:vAlign w:val="center"/>
          </w:tcPr>
          <w:p w14:paraId="7D536681" w14:textId="77777777" w:rsidR="00653BF0" w:rsidRDefault="00000000" w:rsidP="002C5F8B">
            <w:pPr>
              <w:spacing w:after="40" w:line="264" w:lineRule="auto"/>
              <w:jc w:val="both"/>
            </w:pPr>
            <w:r>
              <w:rPr>
                <w:rFonts w:ascii="Times New Roman" w:hAnsi="Times New Roman"/>
                <w:b/>
                <w:bCs/>
                <w:sz w:val="18"/>
                <w:szCs w:val="18"/>
              </w:rPr>
              <w:t>Excellent (4)</w:t>
            </w:r>
          </w:p>
        </w:tc>
        <w:tc>
          <w:tcPr>
            <w:tcW w:w="1650" w:type="dxa"/>
            <w:shd w:val="clear" w:color="auto" w:fill="DEEAF6"/>
            <w:vAlign w:val="center"/>
          </w:tcPr>
          <w:p w14:paraId="0390597B" w14:textId="77777777" w:rsidR="00653BF0" w:rsidRDefault="00000000" w:rsidP="002C5F8B">
            <w:pPr>
              <w:spacing w:after="40" w:line="264" w:lineRule="auto"/>
              <w:jc w:val="both"/>
            </w:pPr>
            <w:r>
              <w:rPr>
                <w:rFonts w:ascii="Times New Roman" w:hAnsi="Times New Roman"/>
                <w:b/>
                <w:bCs/>
                <w:sz w:val="18"/>
                <w:szCs w:val="18"/>
              </w:rPr>
              <w:t>Good (3)</w:t>
            </w:r>
          </w:p>
        </w:tc>
        <w:tc>
          <w:tcPr>
            <w:tcW w:w="1650" w:type="dxa"/>
            <w:shd w:val="clear" w:color="auto" w:fill="DEEAF6"/>
            <w:vAlign w:val="center"/>
          </w:tcPr>
          <w:p w14:paraId="53C5657A" w14:textId="77777777" w:rsidR="00653BF0" w:rsidRDefault="00000000" w:rsidP="002C5F8B">
            <w:pPr>
              <w:spacing w:after="40" w:line="264" w:lineRule="auto"/>
              <w:jc w:val="both"/>
            </w:pPr>
            <w:r>
              <w:rPr>
                <w:rFonts w:ascii="Times New Roman" w:hAnsi="Times New Roman"/>
                <w:b/>
                <w:bCs/>
                <w:sz w:val="18"/>
                <w:szCs w:val="18"/>
              </w:rPr>
              <w:t>Satisfactory (2)</w:t>
            </w:r>
          </w:p>
        </w:tc>
        <w:tc>
          <w:tcPr>
            <w:tcW w:w="1600" w:type="dxa"/>
            <w:shd w:val="clear" w:color="auto" w:fill="DEEAF6"/>
            <w:vAlign w:val="center"/>
          </w:tcPr>
          <w:p w14:paraId="56D2D016" w14:textId="77777777" w:rsidR="00653BF0" w:rsidRDefault="00000000" w:rsidP="002C5F8B">
            <w:pPr>
              <w:spacing w:after="40" w:line="264" w:lineRule="auto"/>
              <w:jc w:val="both"/>
            </w:pPr>
            <w:r>
              <w:rPr>
                <w:rFonts w:ascii="Times New Roman" w:hAnsi="Times New Roman"/>
                <w:b/>
                <w:bCs/>
                <w:sz w:val="18"/>
                <w:szCs w:val="18"/>
              </w:rPr>
              <w:t>Needs Improvement (1)</w:t>
            </w:r>
          </w:p>
        </w:tc>
        <w:tc>
          <w:tcPr>
            <w:tcW w:w="1550" w:type="dxa"/>
            <w:shd w:val="clear" w:color="auto" w:fill="DEEAF6"/>
            <w:vAlign w:val="center"/>
          </w:tcPr>
          <w:p w14:paraId="7085C2DE" w14:textId="77777777" w:rsidR="00653BF0" w:rsidRDefault="00000000" w:rsidP="002C5F8B">
            <w:pPr>
              <w:spacing w:after="40" w:line="264" w:lineRule="auto"/>
              <w:jc w:val="both"/>
            </w:pPr>
            <w:r>
              <w:rPr>
                <w:rFonts w:ascii="Times New Roman" w:hAnsi="Times New Roman"/>
                <w:b/>
                <w:bCs/>
                <w:sz w:val="18"/>
                <w:szCs w:val="18"/>
              </w:rPr>
              <w:t>CO / PO</w:t>
            </w:r>
          </w:p>
        </w:tc>
      </w:tr>
      <w:tr w:rsidR="00653BF0" w14:paraId="14BF0835" w14:textId="77777777">
        <w:trPr>
          <w:cantSplit/>
          <w:jc w:val="center"/>
        </w:trPr>
        <w:tc>
          <w:tcPr>
            <w:tcW w:w="1700" w:type="dxa"/>
            <w:vAlign w:val="center"/>
          </w:tcPr>
          <w:p w14:paraId="2CD58B17" w14:textId="77777777" w:rsidR="00653BF0" w:rsidRDefault="00000000" w:rsidP="002C5F8B">
            <w:pPr>
              <w:spacing w:after="40" w:line="264" w:lineRule="auto"/>
              <w:jc w:val="both"/>
            </w:pPr>
            <w:r>
              <w:rPr>
                <w:rFonts w:ascii="Times New Roman" w:hAnsi="Times New Roman"/>
                <w:b/>
                <w:bCs/>
                <w:sz w:val="18"/>
                <w:szCs w:val="18"/>
              </w:rPr>
              <w:t>C1. Problem formulation and literature</w:t>
            </w:r>
          </w:p>
        </w:tc>
        <w:tc>
          <w:tcPr>
            <w:tcW w:w="1850" w:type="dxa"/>
            <w:vAlign w:val="center"/>
          </w:tcPr>
          <w:p w14:paraId="1745B40B" w14:textId="77777777" w:rsidR="00653BF0" w:rsidRDefault="00000000" w:rsidP="002C5F8B">
            <w:pPr>
              <w:spacing w:after="40" w:line="264" w:lineRule="auto"/>
              <w:jc w:val="both"/>
            </w:pPr>
            <w:r>
              <w:rPr>
                <w:rFonts w:ascii="Times New Roman" w:hAnsi="Times New Roman"/>
                <w:sz w:val="18"/>
                <w:szCs w:val="18"/>
              </w:rPr>
              <w:t>ML task, metric and success criterion fixed; 5+ papers compared</w:t>
            </w:r>
          </w:p>
        </w:tc>
        <w:tc>
          <w:tcPr>
            <w:tcW w:w="1650" w:type="dxa"/>
            <w:vAlign w:val="center"/>
          </w:tcPr>
          <w:p w14:paraId="6818D6CC" w14:textId="77777777" w:rsidR="00653BF0" w:rsidRDefault="00000000" w:rsidP="002C5F8B">
            <w:pPr>
              <w:spacing w:after="40" w:line="264" w:lineRule="auto"/>
              <w:jc w:val="both"/>
            </w:pPr>
            <w:r>
              <w:rPr>
                <w:rFonts w:ascii="Times New Roman" w:hAnsi="Times New Roman"/>
                <w:sz w:val="18"/>
                <w:szCs w:val="18"/>
              </w:rPr>
              <w:t>Task and metric clear; 4 papers reviewed</w:t>
            </w:r>
          </w:p>
        </w:tc>
        <w:tc>
          <w:tcPr>
            <w:tcW w:w="1650" w:type="dxa"/>
            <w:vAlign w:val="center"/>
          </w:tcPr>
          <w:p w14:paraId="1BF530EB" w14:textId="77777777" w:rsidR="00653BF0" w:rsidRDefault="00000000" w:rsidP="002C5F8B">
            <w:pPr>
              <w:spacing w:after="40" w:line="264" w:lineRule="auto"/>
              <w:jc w:val="both"/>
            </w:pPr>
            <w:r>
              <w:rPr>
                <w:rFonts w:ascii="Times New Roman" w:hAnsi="Times New Roman"/>
                <w:sz w:val="18"/>
                <w:szCs w:val="18"/>
              </w:rPr>
              <w:t>Task vague; 2–3 papers, little analysis</w:t>
            </w:r>
          </w:p>
        </w:tc>
        <w:tc>
          <w:tcPr>
            <w:tcW w:w="1600" w:type="dxa"/>
            <w:vAlign w:val="center"/>
          </w:tcPr>
          <w:p w14:paraId="286274EC" w14:textId="77777777" w:rsidR="00653BF0" w:rsidRDefault="00000000" w:rsidP="002C5F8B">
            <w:pPr>
              <w:spacing w:after="40" w:line="264" w:lineRule="auto"/>
              <w:jc w:val="both"/>
            </w:pPr>
            <w:r>
              <w:rPr>
                <w:rFonts w:ascii="Times New Roman" w:hAnsi="Times New Roman"/>
                <w:sz w:val="18"/>
                <w:szCs w:val="18"/>
              </w:rPr>
              <w:t>Task undefined; no literature</w:t>
            </w:r>
          </w:p>
        </w:tc>
        <w:tc>
          <w:tcPr>
            <w:tcW w:w="1550" w:type="dxa"/>
            <w:vAlign w:val="center"/>
          </w:tcPr>
          <w:p w14:paraId="642C5B7F" w14:textId="77777777" w:rsidR="00653BF0" w:rsidRDefault="00000000" w:rsidP="002C5F8B">
            <w:pPr>
              <w:spacing w:after="40" w:line="264" w:lineRule="auto"/>
              <w:jc w:val="both"/>
            </w:pPr>
            <w:r>
              <w:rPr>
                <w:rFonts w:ascii="Times New Roman" w:hAnsi="Times New Roman"/>
                <w:sz w:val="18"/>
                <w:szCs w:val="18"/>
              </w:rPr>
              <w:t>CO__ / PO2, PO11</w:t>
            </w:r>
          </w:p>
        </w:tc>
      </w:tr>
      <w:tr w:rsidR="00653BF0" w14:paraId="6C963550" w14:textId="77777777">
        <w:trPr>
          <w:cantSplit/>
          <w:jc w:val="center"/>
        </w:trPr>
        <w:tc>
          <w:tcPr>
            <w:tcW w:w="1700" w:type="dxa"/>
            <w:vAlign w:val="center"/>
          </w:tcPr>
          <w:p w14:paraId="7FAA9066" w14:textId="77777777" w:rsidR="00653BF0" w:rsidRDefault="00000000" w:rsidP="002C5F8B">
            <w:pPr>
              <w:spacing w:after="40" w:line="264" w:lineRule="auto"/>
              <w:jc w:val="both"/>
            </w:pPr>
            <w:r>
              <w:rPr>
                <w:rFonts w:ascii="Times New Roman" w:hAnsi="Times New Roman"/>
                <w:b/>
                <w:bCs/>
                <w:sz w:val="18"/>
                <w:szCs w:val="18"/>
              </w:rPr>
              <w:t>C2. Dataset collection and documentation</w:t>
            </w:r>
          </w:p>
        </w:tc>
        <w:tc>
          <w:tcPr>
            <w:tcW w:w="1850" w:type="dxa"/>
            <w:vAlign w:val="center"/>
          </w:tcPr>
          <w:p w14:paraId="4D728D45" w14:textId="77777777" w:rsidR="00653BF0" w:rsidRDefault="00000000" w:rsidP="002C5F8B">
            <w:pPr>
              <w:spacing w:after="40" w:line="264" w:lineRule="auto"/>
              <w:jc w:val="both"/>
            </w:pPr>
            <w:r>
              <w:rPr>
                <w:rFonts w:ascii="Times New Roman" w:hAnsi="Times New Roman"/>
                <w:sz w:val="18"/>
                <w:szCs w:val="18"/>
              </w:rPr>
              <w:t>Primary or authoritative source; full provenance, licence and data dictionary</w:t>
            </w:r>
          </w:p>
        </w:tc>
        <w:tc>
          <w:tcPr>
            <w:tcW w:w="1650" w:type="dxa"/>
            <w:vAlign w:val="center"/>
          </w:tcPr>
          <w:p w14:paraId="3EA25F6A" w14:textId="77777777" w:rsidR="00653BF0" w:rsidRDefault="00000000" w:rsidP="002C5F8B">
            <w:pPr>
              <w:spacing w:after="40" w:line="264" w:lineRule="auto"/>
              <w:jc w:val="both"/>
            </w:pPr>
            <w:r>
              <w:rPr>
                <w:rFonts w:ascii="Times New Roman" w:hAnsi="Times New Roman"/>
                <w:sz w:val="18"/>
                <w:szCs w:val="18"/>
              </w:rPr>
              <w:t>Authoritative source; minor gaps in documentation</w:t>
            </w:r>
          </w:p>
        </w:tc>
        <w:tc>
          <w:tcPr>
            <w:tcW w:w="1650" w:type="dxa"/>
            <w:vAlign w:val="center"/>
          </w:tcPr>
          <w:p w14:paraId="76334D0E" w14:textId="77777777" w:rsidR="00653BF0" w:rsidRDefault="00000000" w:rsidP="002C5F8B">
            <w:pPr>
              <w:spacing w:after="40" w:line="264" w:lineRule="auto"/>
              <w:jc w:val="both"/>
            </w:pPr>
            <w:r>
              <w:rPr>
                <w:rFonts w:ascii="Times New Roman" w:hAnsi="Times New Roman"/>
                <w:sz w:val="18"/>
                <w:szCs w:val="18"/>
              </w:rPr>
              <w:t>Secondary mirror (e.g. Kaggle) with original source traced</w:t>
            </w:r>
          </w:p>
        </w:tc>
        <w:tc>
          <w:tcPr>
            <w:tcW w:w="1600" w:type="dxa"/>
            <w:vAlign w:val="center"/>
          </w:tcPr>
          <w:p w14:paraId="29201357" w14:textId="77777777" w:rsidR="00653BF0" w:rsidRDefault="00000000" w:rsidP="002C5F8B">
            <w:pPr>
              <w:spacing w:after="40" w:line="264" w:lineRule="auto"/>
              <w:jc w:val="both"/>
            </w:pPr>
            <w:r>
              <w:rPr>
                <w:rFonts w:ascii="Times New Roman" w:hAnsi="Times New Roman"/>
                <w:sz w:val="18"/>
                <w:szCs w:val="18"/>
              </w:rPr>
              <w:t>Source unknown or undocumented</w:t>
            </w:r>
          </w:p>
        </w:tc>
        <w:tc>
          <w:tcPr>
            <w:tcW w:w="1550" w:type="dxa"/>
            <w:vAlign w:val="center"/>
          </w:tcPr>
          <w:p w14:paraId="4E92B0D2" w14:textId="77777777" w:rsidR="00653BF0" w:rsidRDefault="00000000" w:rsidP="002C5F8B">
            <w:pPr>
              <w:spacing w:after="40" w:line="264" w:lineRule="auto"/>
              <w:jc w:val="both"/>
            </w:pPr>
            <w:r>
              <w:rPr>
                <w:rFonts w:ascii="Times New Roman" w:hAnsi="Times New Roman"/>
                <w:sz w:val="18"/>
                <w:szCs w:val="18"/>
              </w:rPr>
              <w:t>CO__ / PO4, PO7</w:t>
            </w:r>
          </w:p>
        </w:tc>
      </w:tr>
      <w:tr w:rsidR="00653BF0" w14:paraId="1F198A2C" w14:textId="77777777">
        <w:trPr>
          <w:cantSplit/>
          <w:jc w:val="center"/>
        </w:trPr>
        <w:tc>
          <w:tcPr>
            <w:tcW w:w="1700" w:type="dxa"/>
            <w:vAlign w:val="center"/>
          </w:tcPr>
          <w:p w14:paraId="598833C6" w14:textId="77777777" w:rsidR="00653BF0" w:rsidRDefault="00000000" w:rsidP="002C5F8B">
            <w:pPr>
              <w:spacing w:after="40" w:line="264" w:lineRule="auto"/>
              <w:jc w:val="both"/>
            </w:pPr>
            <w:r>
              <w:rPr>
                <w:rFonts w:ascii="Times New Roman" w:hAnsi="Times New Roman"/>
                <w:b/>
                <w:bCs/>
                <w:sz w:val="18"/>
                <w:szCs w:val="18"/>
              </w:rPr>
              <w:t>C3. EDA and preprocessing</w:t>
            </w:r>
          </w:p>
        </w:tc>
        <w:tc>
          <w:tcPr>
            <w:tcW w:w="1850" w:type="dxa"/>
            <w:vAlign w:val="center"/>
          </w:tcPr>
          <w:p w14:paraId="59371A8E" w14:textId="77777777" w:rsidR="00653BF0" w:rsidRDefault="00000000" w:rsidP="002C5F8B">
            <w:pPr>
              <w:spacing w:after="40" w:line="264" w:lineRule="auto"/>
              <w:jc w:val="both"/>
            </w:pPr>
            <w:r>
              <w:rPr>
                <w:rFonts w:ascii="Times New Roman" w:hAnsi="Times New Roman"/>
                <w:sz w:val="18"/>
                <w:szCs w:val="18"/>
              </w:rPr>
              <w:t>Insightful EDA; leakage-free pipeline; all quality issues handled</w:t>
            </w:r>
          </w:p>
        </w:tc>
        <w:tc>
          <w:tcPr>
            <w:tcW w:w="1650" w:type="dxa"/>
            <w:vAlign w:val="center"/>
          </w:tcPr>
          <w:p w14:paraId="32029B72" w14:textId="77777777" w:rsidR="00653BF0" w:rsidRDefault="00000000" w:rsidP="002C5F8B">
            <w:pPr>
              <w:spacing w:after="40" w:line="264" w:lineRule="auto"/>
              <w:jc w:val="both"/>
            </w:pPr>
            <w:r>
              <w:rPr>
                <w:rFonts w:ascii="Times New Roman" w:hAnsi="Times New Roman"/>
                <w:sz w:val="18"/>
                <w:szCs w:val="18"/>
              </w:rPr>
              <w:t>Good EDA; most issues handled</w:t>
            </w:r>
          </w:p>
        </w:tc>
        <w:tc>
          <w:tcPr>
            <w:tcW w:w="1650" w:type="dxa"/>
            <w:vAlign w:val="center"/>
          </w:tcPr>
          <w:p w14:paraId="2912206F" w14:textId="77777777" w:rsidR="00653BF0" w:rsidRDefault="00000000" w:rsidP="002C5F8B">
            <w:pPr>
              <w:spacing w:after="40" w:line="264" w:lineRule="auto"/>
              <w:jc w:val="both"/>
            </w:pPr>
            <w:r>
              <w:rPr>
                <w:rFonts w:ascii="Times New Roman" w:hAnsi="Times New Roman"/>
                <w:sz w:val="18"/>
                <w:szCs w:val="18"/>
              </w:rPr>
              <w:t>Basic plots; some issues ignored</w:t>
            </w:r>
          </w:p>
        </w:tc>
        <w:tc>
          <w:tcPr>
            <w:tcW w:w="1600" w:type="dxa"/>
            <w:vAlign w:val="center"/>
          </w:tcPr>
          <w:p w14:paraId="377308C2" w14:textId="77777777" w:rsidR="00653BF0" w:rsidRDefault="00000000" w:rsidP="002C5F8B">
            <w:pPr>
              <w:spacing w:after="40" w:line="264" w:lineRule="auto"/>
              <w:jc w:val="both"/>
            </w:pPr>
            <w:r>
              <w:rPr>
                <w:rFonts w:ascii="Times New Roman" w:hAnsi="Times New Roman"/>
                <w:sz w:val="18"/>
                <w:szCs w:val="18"/>
              </w:rPr>
              <w:t>No EDA or data leakage present</w:t>
            </w:r>
          </w:p>
        </w:tc>
        <w:tc>
          <w:tcPr>
            <w:tcW w:w="1550" w:type="dxa"/>
            <w:vAlign w:val="center"/>
          </w:tcPr>
          <w:p w14:paraId="5323CA6D" w14:textId="77777777" w:rsidR="00653BF0" w:rsidRDefault="00000000" w:rsidP="002C5F8B">
            <w:pPr>
              <w:spacing w:after="40" w:line="264" w:lineRule="auto"/>
              <w:jc w:val="both"/>
            </w:pPr>
            <w:r>
              <w:rPr>
                <w:rFonts w:ascii="Times New Roman" w:hAnsi="Times New Roman"/>
                <w:sz w:val="18"/>
                <w:szCs w:val="18"/>
              </w:rPr>
              <w:t>CO__ / PO4</w:t>
            </w:r>
          </w:p>
        </w:tc>
      </w:tr>
      <w:tr w:rsidR="00653BF0" w14:paraId="01FA260E" w14:textId="77777777">
        <w:trPr>
          <w:cantSplit/>
          <w:jc w:val="center"/>
        </w:trPr>
        <w:tc>
          <w:tcPr>
            <w:tcW w:w="1700" w:type="dxa"/>
            <w:vAlign w:val="center"/>
          </w:tcPr>
          <w:p w14:paraId="31D673E8" w14:textId="77777777" w:rsidR="00653BF0" w:rsidRDefault="00000000" w:rsidP="002C5F8B">
            <w:pPr>
              <w:spacing w:after="40" w:line="264" w:lineRule="auto"/>
              <w:jc w:val="both"/>
            </w:pPr>
            <w:r>
              <w:rPr>
                <w:rFonts w:ascii="Times New Roman" w:hAnsi="Times New Roman"/>
                <w:b/>
                <w:bCs/>
                <w:sz w:val="18"/>
                <w:szCs w:val="18"/>
              </w:rPr>
              <w:t>C4. Model design and implementation</w:t>
            </w:r>
          </w:p>
        </w:tc>
        <w:tc>
          <w:tcPr>
            <w:tcW w:w="1850" w:type="dxa"/>
            <w:vAlign w:val="center"/>
          </w:tcPr>
          <w:p w14:paraId="0B294E6C" w14:textId="77777777" w:rsidR="00653BF0" w:rsidRDefault="00000000" w:rsidP="002C5F8B">
            <w:pPr>
              <w:spacing w:after="40" w:line="264" w:lineRule="auto"/>
              <w:jc w:val="both"/>
            </w:pPr>
            <w:r>
              <w:rPr>
                <w:rFonts w:ascii="Times New Roman" w:hAnsi="Times New Roman"/>
                <w:sz w:val="18"/>
                <w:szCs w:val="18"/>
              </w:rPr>
              <w:t>Baseline plus well-justified models; equations given; clean, commented code</w:t>
            </w:r>
          </w:p>
        </w:tc>
        <w:tc>
          <w:tcPr>
            <w:tcW w:w="1650" w:type="dxa"/>
            <w:vAlign w:val="center"/>
          </w:tcPr>
          <w:p w14:paraId="4AB22F1E" w14:textId="77777777" w:rsidR="00653BF0" w:rsidRDefault="00000000" w:rsidP="002C5F8B">
            <w:pPr>
              <w:spacing w:after="40" w:line="264" w:lineRule="auto"/>
              <w:jc w:val="both"/>
            </w:pPr>
            <w:r>
              <w:rPr>
                <w:rFonts w:ascii="Times New Roman" w:hAnsi="Times New Roman"/>
                <w:sz w:val="18"/>
                <w:szCs w:val="18"/>
              </w:rPr>
              <w:t>Models justified; code works</w:t>
            </w:r>
          </w:p>
        </w:tc>
        <w:tc>
          <w:tcPr>
            <w:tcW w:w="1650" w:type="dxa"/>
            <w:vAlign w:val="center"/>
          </w:tcPr>
          <w:p w14:paraId="30C68058" w14:textId="77777777" w:rsidR="00653BF0" w:rsidRDefault="00000000" w:rsidP="002C5F8B">
            <w:pPr>
              <w:spacing w:after="40" w:line="264" w:lineRule="auto"/>
              <w:jc w:val="both"/>
            </w:pPr>
            <w:r>
              <w:rPr>
                <w:rFonts w:ascii="Times New Roman" w:hAnsi="Times New Roman"/>
                <w:sz w:val="18"/>
                <w:szCs w:val="18"/>
              </w:rPr>
              <w:t>Single model; weak justification</w:t>
            </w:r>
          </w:p>
        </w:tc>
        <w:tc>
          <w:tcPr>
            <w:tcW w:w="1600" w:type="dxa"/>
            <w:vAlign w:val="center"/>
          </w:tcPr>
          <w:p w14:paraId="4A367FC4" w14:textId="77777777" w:rsidR="00653BF0" w:rsidRDefault="00000000" w:rsidP="002C5F8B">
            <w:pPr>
              <w:spacing w:after="40" w:line="264" w:lineRule="auto"/>
              <w:jc w:val="both"/>
            </w:pPr>
            <w:r>
              <w:rPr>
                <w:rFonts w:ascii="Times New Roman" w:hAnsi="Times New Roman"/>
                <w:sz w:val="18"/>
                <w:szCs w:val="18"/>
              </w:rPr>
              <w:t>Model not working</w:t>
            </w:r>
          </w:p>
        </w:tc>
        <w:tc>
          <w:tcPr>
            <w:tcW w:w="1550" w:type="dxa"/>
            <w:vAlign w:val="center"/>
          </w:tcPr>
          <w:p w14:paraId="27D06D34" w14:textId="77777777" w:rsidR="00653BF0" w:rsidRDefault="00000000" w:rsidP="002C5F8B">
            <w:pPr>
              <w:spacing w:after="40" w:line="264" w:lineRule="auto"/>
              <w:jc w:val="both"/>
            </w:pPr>
            <w:r>
              <w:rPr>
                <w:rFonts w:ascii="Times New Roman" w:hAnsi="Times New Roman"/>
                <w:sz w:val="18"/>
                <w:szCs w:val="18"/>
              </w:rPr>
              <w:t>CO__ / PO1, PO3, PO5</w:t>
            </w:r>
          </w:p>
        </w:tc>
      </w:tr>
      <w:tr w:rsidR="00653BF0" w14:paraId="3519991C" w14:textId="77777777">
        <w:trPr>
          <w:cantSplit/>
          <w:jc w:val="center"/>
        </w:trPr>
        <w:tc>
          <w:tcPr>
            <w:tcW w:w="1700" w:type="dxa"/>
            <w:vAlign w:val="center"/>
          </w:tcPr>
          <w:p w14:paraId="7492A978" w14:textId="77777777" w:rsidR="00653BF0" w:rsidRDefault="00000000" w:rsidP="002C5F8B">
            <w:pPr>
              <w:spacing w:after="40" w:line="264" w:lineRule="auto"/>
              <w:jc w:val="both"/>
            </w:pPr>
            <w:r>
              <w:rPr>
                <w:rFonts w:ascii="Times New Roman" w:hAnsi="Times New Roman"/>
                <w:b/>
                <w:bCs/>
                <w:sz w:val="18"/>
                <w:szCs w:val="18"/>
              </w:rPr>
              <w:t>C5. Training and convergence analysis</w:t>
            </w:r>
          </w:p>
        </w:tc>
        <w:tc>
          <w:tcPr>
            <w:tcW w:w="1850" w:type="dxa"/>
            <w:vAlign w:val="center"/>
          </w:tcPr>
          <w:p w14:paraId="397C5E40" w14:textId="77777777" w:rsidR="00653BF0" w:rsidRDefault="00000000" w:rsidP="002C5F8B">
            <w:pPr>
              <w:spacing w:after="40" w:line="264" w:lineRule="auto"/>
              <w:jc w:val="both"/>
            </w:pPr>
            <w:r>
              <w:rPr>
                <w:rFonts w:ascii="Times New Roman" w:hAnsi="Times New Roman"/>
                <w:sz w:val="18"/>
                <w:szCs w:val="18"/>
              </w:rPr>
              <w:t>Loss curves, convergence and over/underfitting correctly diagnosed and acted on; tuning done</w:t>
            </w:r>
          </w:p>
        </w:tc>
        <w:tc>
          <w:tcPr>
            <w:tcW w:w="1650" w:type="dxa"/>
            <w:vAlign w:val="center"/>
          </w:tcPr>
          <w:p w14:paraId="73389F2E" w14:textId="77777777" w:rsidR="00653BF0" w:rsidRDefault="00000000" w:rsidP="002C5F8B">
            <w:pPr>
              <w:spacing w:after="40" w:line="264" w:lineRule="auto"/>
              <w:jc w:val="both"/>
            </w:pPr>
            <w:r>
              <w:rPr>
                <w:rFonts w:ascii="Times New Roman" w:hAnsi="Times New Roman"/>
                <w:sz w:val="18"/>
                <w:szCs w:val="18"/>
              </w:rPr>
              <w:t>Curves shown and explained</w:t>
            </w:r>
          </w:p>
        </w:tc>
        <w:tc>
          <w:tcPr>
            <w:tcW w:w="1650" w:type="dxa"/>
            <w:vAlign w:val="center"/>
          </w:tcPr>
          <w:p w14:paraId="5E3F910F" w14:textId="77777777" w:rsidR="00653BF0" w:rsidRDefault="00000000" w:rsidP="002C5F8B">
            <w:pPr>
              <w:spacing w:after="40" w:line="264" w:lineRule="auto"/>
              <w:jc w:val="both"/>
            </w:pPr>
            <w:r>
              <w:rPr>
                <w:rFonts w:ascii="Times New Roman" w:hAnsi="Times New Roman"/>
                <w:sz w:val="18"/>
                <w:szCs w:val="18"/>
              </w:rPr>
              <w:t>Curves shown without interpretation</w:t>
            </w:r>
          </w:p>
        </w:tc>
        <w:tc>
          <w:tcPr>
            <w:tcW w:w="1600" w:type="dxa"/>
            <w:vAlign w:val="center"/>
          </w:tcPr>
          <w:p w14:paraId="47ACD546" w14:textId="77777777" w:rsidR="00653BF0" w:rsidRDefault="00000000" w:rsidP="002C5F8B">
            <w:pPr>
              <w:spacing w:after="40" w:line="264" w:lineRule="auto"/>
              <w:jc w:val="both"/>
            </w:pPr>
            <w:r>
              <w:rPr>
                <w:rFonts w:ascii="Times New Roman" w:hAnsi="Times New Roman"/>
                <w:sz w:val="18"/>
                <w:szCs w:val="18"/>
              </w:rPr>
              <w:t>No evidence of convergence</w:t>
            </w:r>
          </w:p>
        </w:tc>
        <w:tc>
          <w:tcPr>
            <w:tcW w:w="1550" w:type="dxa"/>
            <w:vAlign w:val="center"/>
          </w:tcPr>
          <w:p w14:paraId="4C7EBCB0" w14:textId="77777777" w:rsidR="00653BF0" w:rsidRDefault="00000000" w:rsidP="002C5F8B">
            <w:pPr>
              <w:spacing w:after="40" w:line="264" w:lineRule="auto"/>
              <w:jc w:val="both"/>
            </w:pPr>
            <w:r>
              <w:rPr>
                <w:rFonts w:ascii="Times New Roman" w:hAnsi="Times New Roman"/>
                <w:sz w:val="18"/>
                <w:szCs w:val="18"/>
              </w:rPr>
              <w:t>CO__ / PO4, PO5</w:t>
            </w:r>
          </w:p>
        </w:tc>
      </w:tr>
      <w:tr w:rsidR="00653BF0" w14:paraId="7D9CD5E3" w14:textId="77777777">
        <w:trPr>
          <w:cantSplit/>
          <w:jc w:val="center"/>
        </w:trPr>
        <w:tc>
          <w:tcPr>
            <w:tcW w:w="1700" w:type="dxa"/>
            <w:vAlign w:val="center"/>
          </w:tcPr>
          <w:p w14:paraId="3213939A" w14:textId="77777777" w:rsidR="00653BF0" w:rsidRDefault="00000000" w:rsidP="002C5F8B">
            <w:pPr>
              <w:spacing w:after="40" w:line="264" w:lineRule="auto"/>
              <w:jc w:val="both"/>
            </w:pPr>
            <w:r>
              <w:rPr>
                <w:rFonts w:ascii="Times New Roman" w:hAnsi="Times New Roman"/>
                <w:b/>
                <w:bCs/>
                <w:sz w:val="18"/>
                <w:szCs w:val="18"/>
              </w:rPr>
              <w:t>C6. Evaluation and result analysis</w:t>
            </w:r>
          </w:p>
        </w:tc>
        <w:tc>
          <w:tcPr>
            <w:tcW w:w="1850" w:type="dxa"/>
            <w:vAlign w:val="center"/>
          </w:tcPr>
          <w:p w14:paraId="341238E9" w14:textId="77777777" w:rsidR="00653BF0" w:rsidRDefault="00000000" w:rsidP="002C5F8B">
            <w:pPr>
              <w:spacing w:after="40" w:line="264" w:lineRule="auto"/>
              <w:jc w:val="both"/>
            </w:pPr>
            <w:r>
              <w:rPr>
                <w:rFonts w:ascii="Times New Roman" w:hAnsi="Times New Roman"/>
                <w:sz w:val="18"/>
                <w:szCs w:val="18"/>
              </w:rPr>
              <w:t>Appropriate metrics on held-out test set; comparison, error analysis and interpretation</w:t>
            </w:r>
          </w:p>
        </w:tc>
        <w:tc>
          <w:tcPr>
            <w:tcW w:w="1650" w:type="dxa"/>
            <w:vAlign w:val="center"/>
          </w:tcPr>
          <w:p w14:paraId="3A1E24CD" w14:textId="77777777" w:rsidR="00653BF0" w:rsidRDefault="00000000" w:rsidP="002C5F8B">
            <w:pPr>
              <w:spacing w:after="40" w:line="264" w:lineRule="auto"/>
              <w:jc w:val="both"/>
            </w:pPr>
            <w:r>
              <w:rPr>
                <w:rFonts w:ascii="Times New Roman" w:hAnsi="Times New Roman"/>
                <w:sz w:val="18"/>
                <w:szCs w:val="18"/>
              </w:rPr>
              <w:t>Appropriate metrics and comparison</w:t>
            </w:r>
          </w:p>
        </w:tc>
        <w:tc>
          <w:tcPr>
            <w:tcW w:w="1650" w:type="dxa"/>
            <w:vAlign w:val="center"/>
          </w:tcPr>
          <w:p w14:paraId="3176A45D" w14:textId="77777777" w:rsidR="00653BF0" w:rsidRDefault="00000000" w:rsidP="002C5F8B">
            <w:pPr>
              <w:spacing w:after="40" w:line="264" w:lineRule="auto"/>
              <w:jc w:val="both"/>
            </w:pPr>
            <w:r>
              <w:rPr>
                <w:rFonts w:ascii="Times New Roman" w:hAnsi="Times New Roman"/>
                <w:sz w:val="18"/>
                <w:szCs w:val="18"/>
              </w:rPr>
              <w:t>Accuracy only or validation-set results only</w:t>
            </w:r>
          </w:p>
        </w:tc>
        <w:tc>
          <w:tcPr>
            <w:tcW w:w="1600" w:type="dxa"/>
            <w:vAlign w:val="center"/>
          </w:tcPr>
          <w:p w14:paraId="2F8C6019" w14:textId="77777777" w:rsidR="00653BF0" w:rsidRDefault="00000000" w:rsidP="002C5F8B">
            <w:pPr>
              <w:spacing w:after="40" w:line="264" w:lineRule="auto"/>
              <w:jc w:val="both"/>
            </w:pPr>
            <w:r>
              <w:rPr>
                <w:rFonts w:ascii="Times New Roman" w:hAnsi="Times New Roman"/>
                <w:sz w:val="18"/>
                <w:szCs w:val="18"/>
              </w:rPr>
              <w:t>Metrics wrong or missing</w:t>
            </w:r>
          </w:p>
        </w:tc>
        <w:tc>
          <w:tcPr>
            <w:tcW w:w="1550" w:type="dxa"/>
            <w:vAlign w:val="center"/>
          </w:tcPr>
          <w:p w14:paraId="374F7088" w14:textId="77777777" w:rsidR="00653BF0" w:rsidRDefault="00000000" w:rsidP="002C5F8B">
            <w:pPr>
              <w:spacing w:after="40" w:line="264" w:lineRule="auto"/>
              <w:jc w:val="both"/>
            </w:pPr>
            <w:r>
              <w:rPr>
                <w:rFonts w:ascii="Times New Roman" w:hAnsi="Times New Roman"/>
                <w:sz w:val="18"/>
                <w:szCs w:val="18"/>
              </w:rPr>
              <w:t>CO__ / PO4</w:t>
            </w:r>
          </w:p>
        </w:tc>
      </w:tr>
      <w:tr w:rsidR="00653BF0" w14:paraId="02DAAA66" w14:textId="77777777">
        <w:trPr>
          <w:cantSplit/>
          <w:jc w:val="center"/>
        </w:trPr>
        <w:tc>
          <w:tcPr>
            <w:tcW w:w="1700" w:type="dxa"/>
            <w:vAlign w:val="center"/>
          </w:tcPr>
          <w:p w14:paraId="04C6666C" w14:textId="77777777" w:rsidR="00653BF0" w:rsidRDefault="00000000" w:rsidP="002C5F8B">
            <w:pPr>
              <w:spacing w:after="40" w:line="264" w:lineRule="auto"/>
              <w:jc w:val="both"/>
            </w:pPr>
            <w:r>
              <w:rPr>
                <w:rFonts w:ascii="Times New Roman" w:hAnsi="Times New Roman"/>
                <w:b/>
                <w:bCs/>
                <w:sz w:val="18"/>
                <w:szCs w:val="18"/>
              </w:rPr>
              <w:t>C7. Report, presentation and viva</w:t>
            </w:r>
          </w:p>
        </w:tc>
        <w:tc>
          <w:tcPr>
            <w:tcW w:w="1850" w:type="dxa"/>
            <w:vAlign w:val="center"/>
          </w:tcPr>
          <w:p w14:paraId="4A53E193" w14:textId="77777777" w:rsidR="00653BF0" w:rsidRDefault="00000000" w:rsidP="002C5F8B">
            <w:pPr>
              <w:spacing w:after="40" w:line="264" w:lineRule="auto"/>
              <w:jc w:val="both"/>
            </w:pPr>
            <w:r>
              <w:rPr>
                <w:rFonts w:ascii="Times New Roman" w:hAnsi="Times New Roman"/>
                <w:sz w:val="18"/>
                <w:szCs w:val="18"/>
              </w:rPr>
              <w:t>Format followed; clear; answers all questions</w:t>
            </w:r>
          </w:p>
        </w:tc>
        <w:tc>
          <w:tcPr>
            <w:tcW w:w="1650" w:type="dxa"/>
            <w:vAlign w:val="center"/>
          </w:tcPr>
          <w:p w14:paraId="0F01A1EB" w14:textId="77777777" w:rsidR="00653BF0" w:rsidRDefault="00000000" w:rsidP="002C5F8B">
            <w:pPr>
              <w:spacing w:after="40" w:line="264" w:lineRule="auto"/>
              <w:jc w:val="both"/>
            </w:pPr>
            <w:r>
              <w:rPr>
                <w:rFonts w:ascii="Times New Roman" w:hAnsi="Times New Roman"/>
                <w:sz w:val="18"/>
                <w:szCs w:val="18"/>
              </w:rPr>
              <w:t>Minor errors; answers most questions</w:t>
            </w:r>
          </w:p>
        </w:tc>
        <w:tc>
          <w:tcPr>
            <w:tcW w:w="1650" w:type="dxa"/>
            <w:vAlign w:val="center"/>
          </w:tcPr>
          <w:p w14:paraId="4CAD5BDC" w14:textId="77777777" w:rsidR="00653BF0" w:rsidRDefault="00000000" w:rsidP="002C5F8B">
            <w:pPr>
              <w:spacing w:after="40" w:line="264" w:lineRule="auto"/>
              <w:jc w:val="both"/>
            </w:pPr>
            <w:r>
              <w:rPr>
                <w:rFonts w:ascii="Times New Roman" w:hAnsi="Times New Roman"/>
                <w:sz w:val="18"/>
                <w:szCs w:val="18"/>
              </w:rPr>
              <w:t>Several errors; answers few</w:t>
            </w:r>
          </w:p>
        </w:tc>
        <w:tc>
          <w:tcPr>
            <w:tcW w:w="1600" w:type="dxa"/>
            <w:vAlign w:val="center"/>
          </w:tcPr>
          <w:p w14:paraId="31A9D632" w14:textId="77777777" w:rsidR="00653BF0" w:rsidRDefault="00000000" w:rsidP="002C5F8B">
            <w:pPr>
              <w:spacing w:after="40" w:line="264" w:lineRule="auto"/>
              <w:jc w:val="both"/>
            </w:pPr>
            <w:r>
              <w:rPr>
                <w:rFonts w:ascii="Times New Roman" w:hAnsi="Times New Roman"/>
                <w:sz w:val="18"/>
                <w:szCs w:val="18"/>
              </w:rPr>
              <w:t>Cannot explain the work</w:t>
            </w:r>
          </w:p>
        </w:tc>
        <w:tc>
          <w:tcPr>
            <w:tcW w:w="1550" w:type="dxa"/>
            <w:vAlign w:val="center"/>
          </w:tcPr>
          <w:p w14:paraId="5B8B1CBF" w14:textId="77777777" w:rsidR="00653BF0" w:rsidRDefault="00000000" w:rsidP="002C5F8B">
            <w:pPr>
              <w:spacing w:after="40" w:line="264" w:lineRule="auto"/>
              <w:jc w:val="both"/>
            </w:pPr>
            <w:r>
              <w:rPr>
                <w:rFonts w:ascii="Times New Roman" w:hAnsi="Times New Roman"/>
                <w:sz w:val="18"/>
                <w:szCs w:val="18"/>
              </w:rPr>
              <w:t>CO__ / PO9</w:t>
            </w:r>
          </w:p>
        </w:tc>
      </w:tr>
      <w:tr w:rsidR="00653BF0" w14:paraId="1241CCE7" w14:textId="77777777">
        <w:trPr>
          <w:cantSplit/>
          <w:jc w:val="center"/>
        </w:trPr>
        <w:tc>
          <w:tcPr>
            <w:tcW w:w="1700" w:type="dxa"/>
            <w:vAlign w:val="center"/>
          </w:tcPr>
          <w:p w14:paraId="19C7CAD2" w14:textId="77777777" w:rsidR="00653BF0" w:rsidRDefault="00000000" w:rsidP="002C5F8B">
            <w:pPr>
              <w:spacing w:after="40" w:line="264" w:lineRule="auto"/>
              <w:jc w:val="both"/>
            </w:pPr>
            <w:r>
              <w:rPr>
                <w:rFonts w:ascii="Times New Roman" w:hAnsi="Times New Roman"/>
                <w:b/>
                <w:bCs/>
                <w:sz w:val="18"/>
                <w:szCs w:val="18"/>
              </w:rPr>
              <w:t>C8. Teamwork, ethics and project management</w:t>
            </w:r>
          </w:p>
        </w:tc>
        <w:tc>
          <w:tcPr>
            <w:tcW w:w="1850" w:type="dxa"/>
            <w:vAlign w:val="center"/>
          </w:tcPr>
          <w:p w14:paraId="20BCA3E0" w14:textId="77777777" w:rsidR="00653BF0" w:rsidRDefault="00000000" w:rsidP="002C5F8B">
            <w:pPr>
              <w:spacing w:after="40" w:line="264" w:lineRule="auto"/>
              <w:jc w:val="both"/>
            </w:pPr>
            <w:r>
              <w:rPr>
                <w:rFonts w:ascii="Times New Roman" w:hAnsi="Times New Roman"/>
                <w:sz w:val="18"/>
                <w:szCs w:val="18"/>
              </w:rPr>
              <w:t>Equal contribution; log maintained; responsible-AI issues addressed</w:t>
            </w:r>
          </w:p>
        </w:tc>
        <w:tc>
          <w:tcPr>
            <w:tcW w:w="1650" w:type="dxa"/>
            <w:vAlign w:val="center"/>
          </w:tcPr>
          <w:p w14:paraId="7FE77AB9" w14:textId="77777777" w:rsidR="00653BF0" w:rsidRDefault="00000000" w:rsidP="002C5F8B">
            <w:pPr>
              <w:spacing w:after="40" w:line="264" w:lineRule="auto"/>
              <w:jc w:val="both"/>
            </w:pPr>
            <w:r>
              <w:rPr>
                <w:rFonts w:ascii="Times New Roman" w:hAnsi="Times New Roman"/>
                <w:sz w:val="18"/>
                <w:szCs w:val="18"/>
              </w:rPr>
              <w:t>Good coordination; ethics discussed briefly</w:t>
            </w:r>
          </w:p>
        </w:tc>
        <w:tc>
          <w:tcPr>
            <w:tcW w:w="1650" w:type="dxa"/>
            <w:vAlign w:val="center"/>
          </w:tcPr>
          <w:p w14:paraId="6E5C0DCE" w14:textId="77777777" w:rsidR="00653BF0" w:rsidRDefault="00000000" w:rsidP="002C5F8B">
            <w:pPr>
              <w:spacing w:after="40" w:line="264" w:lineRule="auto"/>
              <w:jc w:val="both"/>
            </w:pPr>
            <w:r>
              <w:rPr>
                <w:rFonts w:ascii="Times New Roman" w:hAnsi="Times New Roman"/>
                <w:sz w:val="18"/>
                <w:szCs w:val="18"/>
              </w:rPr>
              <w:t>Uneven contribution; ethics superficial</w:t>
            </w:r>
          </w:p>
        </w:tc>
        <w:tc>
          <w:tcPr>
            <w:tcW w:w="1600" w:type="dxa"/>
            <w:vAlign w:val="center"/>
          </w:tcPr>
          <w:p w14:paraId="5C8A88C0" w14:textId="77777777" w:rsidR="00653BF0" w:rsidRDefault="00000000" w:rsidP="002C5F8B">
            <w:pPr>
              <w:spacing w:after="40" w:line="264" w:lineRule="auto"/>
              <w:jc w:val="both"/>
            </w:pPr>
            <w:r>
              <w:rPr>
                <w:rFonts w:ascii="Times New Roman" w:hAnsi="Times New Roman"/>
                <w:sz w:val="18"/>
                <w:szCs w:val="18"/>
              </w:rPr>
              <w:t>Poor coordination; ethics ignored</w:t>
            </w:r>
          </w:p>
        </w:tc>
        <w:tc>
          <w:tcPr>
            <w:tcW w:w="1550" w:type="dxa"/>
            <w:vAlign w:val="center"/>
          </w:tcPr>
          <w:p w14:paraId="49AD23C3" w14:textId="77777777" w:rsidR="00653BF0" w:rsidRDefault="00000000" w:rsidP="002C5F8B">
            <w:pPr>
              <w:spacing w:after="40" w:line="264" w:lineRule="auto"/>
              <w:jc w:val="both"/>
            </w:pPr>
            <w:r>
              <w:rPr>
                <w:rFonts w:ascii="Times New Roman" w:hAnsi="Times New Roman"/>
                <w:sz w:val="18"/>
                <w:szCs w:val="18"/>
              </w:rPr>
              <w:t>CO__ / PO6, PO8, PO10</w:t>
            </w:r>
          </w:p>
        </w:tc>
      </w:tr>
    </w:tbl>
    <w:p w14:paraId="015E8453" w14:textId="77777777" w:rsidR="00653BF0" w:rsidRDefault="00653BF0" w:rsidP="002C5F8B">
      <w:pPr>
        <w:spacing w:after="60"/>
        <w:jc w:val="both"/>
      </w:pPr>
    </w:p>
    <w:p w14:paraId="220725CB" w14:textId="77777777" w:rsidR="00653BF0" w:rsidRDefault="00000000" w:rsidP="002C5F8B">
      <w:pPr>
        <w:pStyle w:val="Heading1"/>
        <w:pageBreakBefore/>
        <w:spacing w:before="120" w:after="240" w:line="360" w:lineRule="auto"/>
        <w:jc w:val="both"/>
      </w:pPr>
      <w:r>
        <w:rPr>
          <w:rFonts w:ascii="Times New Roman" w:hAnsi="Times New Roman"/>
          <w:b/>
          <w:bCs/>
        </w:rPr>
        <w:lastRenderedPageBreak/>
        <w:t xml:space="preserve">APPENDIX </w:t>
      </w:r>
      <w:r w:rsidR="009A27F8">
        <w:rPr>
          <w:rFonts w:ascii="Times New Roman" w:hAnsi="Times New Roman"/>
          <w:b/>
          <w:bCs/>
        </w:rPr>
        <w:t>B</w:t>
      </w:r>
      <w:r>
        <w:rPr>
          <w:rFonts w:ascii="Times New Roman" w:hAnsi="Times New Roman"/>
          <w:b/>
          <w:bCs/>
        </w:rPr>
        <w:t xml:space="preserve"> – INDIVIDUAL ASSESSMENT SHEET</w:t>
      </w:r>
    </w:p>
    <w:p w14:paraId="074194B9" w14:textId="77777777" w:rsidR="00653BF0" w:rsidRDefault="00653BF0" w:rsidP="002C5F8B">
      <w:pPr>
        <w:spacing w:after="120" w:line="276" w:lineRule="auto"/>
        <w:jc w:val="both"/>
      </w:pP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399"/>
        <w:gridCol w:w="2001"/>
        <w:gridCol w:w="600"/>
        <w:gridCol w:w="600"/>
        <w:gridCol w:w="600"/>
        <w:gridCol w:w="600"/>
        <w:gridCol w:w="600"/>
        <w:gridCol w:w="600"/>
        <w:gridCol w:w="600"/>
        <w:gridCol w:w="600"/>
        <w:gridCol w:w="900"/>
        <w:gridCol w:w="900"/>
      </w:tblGrid>
      <w:tr w:rsidR="00653BF0" w14:paraId="5DDCEC70" w14:textId="77777777" w:rsidTr="008621B0">
        <w:trPr>
          <w:cantSplit/>
          <w:tblHeader/>
          <w:jc w:val="center"/>
        </w:trPr>
        <w:tc>
          <w:tcPr>
            <w:tcW w:w="1399" w:type="dxa"/>
            <w:shd w:val="clear" w:color="auto" w:fill="DEEAF6"/>
            <w:vAlign w:val="center"/>
          </w:tcPr>
          <w:p w14:paraId="79F3301E" w14:textId="77777777" w:rsidR="00653BF0" w:rsidRDefault="00000000" w:rsidP="002C5F8B">
            <w:pPr>
              <w:keepNext/>
              <w:spacing w:after="40" w:line="264" w:lineRule="auto"/>
              <w:jc w:val="both"/>
            </w:pPr>
            <w:r>
              <w:rPr>
                <w:rFonts w:ascii="Times New Roman" w:hAnsi="Times New Roman"/>
                <w:b/>
                <w:bCs/>
                <w:sz w:val="19"/>
                <w:szCs w:val="19"/>
              </w:rPr>
              <w:t>Roll No.</w:t>
            </w:r>
          </w:p>
        </w:tc>
        <w:tc>
          <w:tcPr>
            <w:tcW w:w="2001" w:type="dxa"/>
            <w:shd w:val="clear" w:color="auto" w:fill="DEEAF6"/>
            <w:vAlign w:val="center"/>
          </w:tcPr>
          <w:p w14:paraId="0189EC38" w14:textId="77777777" w:rsidR="00653BF0" w:rsidRDefault="00000000" w:rsidP="002C5F8B">
            <w:pPr>
              <w:keepNext/>
              <w:spacing w:after="40" w:line="264" w:lineRule="auto"/>
              <w:jc w:val="both"/>
            </w:pPr>
            <w:r>
              <w:rPr>
                <w:rFonts w:ascii="Times New Roman" w:hAnsi="Times New Roman"/>
                <w:b/>
                <w:bCs/>
                <w:sz w:val="19"/>
                <w:szCs w:val="19"/>
              </w:rPr>
              <w:t>Name</w:t>
            </w:r>
          </w:p>
        </w:tc>
        <w:tc>
          <w:tcPr>
            <w:tcW w:w="600" w:type="dxa"/>
            <w:shd w:val="clear" w:color="auto" w:fill="DEEAF6"/>
            <w:vAlign w:val="center"/>
          </w:tcPr>
          <w:p w14:paraId="2337DF36" w14:textId="77777777" w:rsidR="00653BF0" w:rsidRDefault="00000000" w:rsidP="002C5F8B">
            <w:pPr>
              <w:keepNext/>
              <w:spacing w:after="40" w:line="264" w:lineRule="auto"/>
              <w:jc w:val="both"/>
            </w:pPr>
            <w:r>
              <w:rPr>
                <w:rFonts w:ascii="Times New Roman" w:hAnsi="Times New Roman"/>
                <w:b/>
                <w:bCs/>
                <w:sz w:val="19"/>
                <w:szCs w:val="19"/>
              </w:rPr>
              <w:t>C1</w:t>
            </w:r>
          </w:p>
        </w:tc>
        <w:tc>
          <w:tcPr>
            <w:tcW w:w="600" w:type="dxa"/>
            <w:shd w:val="clear" w:color="auto" w:fill="DEEAF6"/>
            <w:vAlign w:val="center"/>
          </w:tcPr>
          <w:p w14:paraId="317ADD4E" w14:textId="77777777" w:rsidR="00653BF0" w:rsidRDefault="00000000" w:rsidP="002C5F8B">
            <w:pPr>
              <w:keepNext/>
              <w:spacing w:after="40" w:line="264" w:lineRule="auto"/>
              <w:jc w:val="both"/>
            </w:pPr>
            <w:r>
              <w:rPr>
                <w:rFonts w:ascii="Times New Roman" w:hAnsi="Times New Roman"/>
                <w:b/>
                <w:bCs/>
                <w:sz w:val="19"/>
                <w:szCs w:val="19"/>
              </w:rPr>
              <w:t>C2</w:t>
            </w:r>
          </w:p>
        </w:tc>
        <w:tc>
          <w:tcPr>
            <w:tcW w:w="600" w:type="dxa"/>
            <w:shd w:val="clear" w:color="auto" w:fill="DEEAF6"/>
            <w:vAlign w:val="center"/>
          </w:tcPr>
          <w:p w14:paraId="5188D1A3" w14:textId="77777777" w:rsidR="00653BF0" w:rsidRDefault="00000000" w:rsidP="002C5F8B">
            <w:pPr>
              <w:keepNext/>
              <w:spacing w:after="40" w:line="264" w:lineRule="auto"/>
              <w:jc w:val="both"/>
            </w:pPr>
            <w:r>
              <w:rPr>
                <w:rFonts w:ascii="Times New Roman" w:hAnsi="Times New Roman"/>
                <w:b/>
                <w:bCs/>
                <w:sz w:val="19"/>
                <w:szCs w:val="19"/>
              </w:rPr>
              <w:t>C3</w:t>
            </w:r>
          </w:p>
        </w:tc>
        <w:tc>
          <w:tcPr>
            <w:tcW w:w="600" w:type="dxa"/>
            <w:shd w:val="clear" w:color="auto" w:fill="DEEAF6"/>
            <w:vAlign w:val="center"/>
          </w:tcPr>
          <w:p w14:paraId="08DF49AD" w14:textId="77777777" w:rsidR="00653BF0" w:rsidRDefault="00000000" w:rsidP="002C5F8B">
            <w:pPr>
              <w:keepNext/>
              <w:spacing w:after="40" w:line="264" w:lineRule="auto"/>
              <w:jc w:val="both"/>
            </w:pPr>
            <w:r>
              <w:rPr>
                <w:rFonts w:ascii="Times New Roman" w:hAnsi="Times New Roman"/>
                <w:b/>
                <w:bCs/>
                <w:sz w:val="19"/>
                <w:szCs w:val="19"/>
              </w:rPr>
              <w:t>C4</w:t>
            </w:r>
          </w:p>
        </w:tc>
        <w:tc>
          <w:tcPr>
            <w:tcW w:w="600" w:type="dxa"/>
            <w:shd w:val="clear" w:color="auto" w:fill="DEEAF6"/>
            <w:vAlign w:val="center"/>
          </w:tcPr>
          <w:p w14:paraId="791A1968" w14:textId="77777777" w:rsidR="00653BF0" w:rsidRDefault="00000000" w:rsidP="002C5F8B">
            <w:pPr>
              <w:keepNext/>
              <w:spacing w:after="40" w:line="264" w:lineRule="auto"/>
              <w:jc w:val="both"/>
            </w:pPr>
            <w:r>
              <w:rPr>
                <w:rFonts w:ascii="Times New Roman" w:hAnsi="Times New Roman"/>
                <w:b/>
                <w:bCs/>
                <w:sz w:val="19"/>
                <w:szCs w:val="19"/>
              </w:rPr>
              <w:t>C5</w:t>
            </w:r>
          </w:p>
        </w:tc>
        <w:tc>
          <w:tcPr>
            <w:tcW w:w="600" w:type="dxa"/>
            <w:shd w:val="clear" w:color="auto" w:fill="DEEAF6"/>
            <w:vAlign w:val="center"/>
          </w:tcPr>
          <w:p w14:paraId="794DA762" w14:textId="77777777" w:rsidR="00653BF0" w:rsidRDefault="00000000" w:rsidP="002C5F8B">
            <w:pPr>
              <w:keepNext/>
              <w:spacing w:after="40" w:line="264" w:lineRule="auto"/>
              <w:jc w:val="both"/>
            </w:pPr>
            <w:r>
              <w:rPr>
                <w:rFonts w:ascii="Times New Roman" w:hAnsi="Times New Roman"/>
                <w:b/>
                <w:bCs/>
                <w:sz w:val="19"/>
                <w:szCs w:val="19"/>
              </w:rPr>
              <w:t>C6</w:t>
            </w:r>
          </w:p>
        </w:tc>
        <w:tc>
          <w:tcPr>
            <w:tcW w:w="600" w:type="dxa"/>
            <w:shd w:val="clear" w:color="auto" w:fill="DEEAF6"/>
            <w:vAlign w:val="center"/>
          </w:tcPr>
          <w:p w14:paraId="331B5D81" w14:textId="77777777" w:rsidR="00653BF0" w:rsidRDefault="00000000" w:rsidP="002C5F8B">
            <w:pPr>
              <w:keepNext/>
              <w:spacing w:after="40" w:line="264" w:lineRule="auto"/>
              <w:jc w:val="both"/>
            </w:pPr>
            <w:r>
              <w:rPr>
                <w:rFonts w:ascii="Times New Roman" w:hAnsi="Times New Roman"/>
                <w:b/>
                <w:bCs/>
                <w:sz w:val="19"/>
                <w:szCs w:val="19"/>
              </w:rPr>
              <w:t>C7</w:t>
            </w:r>
          </w:p>
        </w:tc>
        <w:tc>
          <w:tcPr>
            <w:tcW w:w="600" w:type="dxa"/>
            <w:shd w:val="clear" w:color="auto" w:fill="DEEAF6"/>
            <w:vAlign w:val="center"/>
          </w:tcPr>
          <w:p w14:paraId="3BDEDDED" w14:textId="77777777" w:rsidR="00653BF0" w:rsidRDefault="00000000" w:rsidP="002C5F8B">
            <w:pPr>
              <w:keepNext/>
              <w:spacing w:after="40" w:line="264" w:lineRule="auto"/>
              <w:jc w:val="both"/>
            </w:pPr>
            <w:r>
              <w:rPr>
                <w:rFonts w:ascii="Times New Roman" w:hAnsi="Times New Roman"/>
                <w:b/>
                <w:bCs/>
                <w:sz w:val="19"/>
                <w:szCs w:val="19"/>
              </w:rPr>
              <w:t>C8</w:t>
            </w:r>
          </w:p>
        </w:tc>
        <w:tc>
          <w:tcPr>
            <w:tcW w:w="900" w:type="dxa"/>
            <w:shd w:val="clear" w:color="auto" w:fill="DEEAF6"/>
            <w:vAlign w:val="center"/>
          </w:tcPr>
          <w:p w14:paraId="6FF4B28C" w14:textId="77777777" w:rsidR="00653BF0" w:rsidRDefault="00000000" w:rsidP="002C5F8B">
            <w:pPr>
              <w:keepNext/>
              <w:spacing w:after="40" w:line="264" w:lineRule="auto"/>
              <w:jc w:val="both"/>
            </w:pPr>
            <w:r>
              <w:rPr>
                <w:rFonts w:ascii="Times New Roman" w:hAnsi="Times New Roman"/>
                <w:b/>
                <w:bCs/>
                <w:sz w:val="19"/>
                <w:szCs w:val="19"/>
              </w:rPr>
              <w:t>Total (32)</w:t>
            </w:r>
          </w:p>
        </w:tc>
        <w:tc>
          <w:tcPr>
            <w:tcW w:w="900" w:type="dxa"/>
            <w:shd w:val="clear" w:color="auto" w:fill="DEEAF6"/>
            <w:vAlign w:val="center"/>
          </w:tcPr>
          <w:p w14:paraId="1972A2D1" w14:textId="77777777" w:rsidR="00653BF0" w:rsidRDefault="00000000" w:rsidP="002C5F8B">
            <w:pPr>
              <w:keepNext/>
              <w:spacing w:after="40" w:line="264" w:lineRule="auto"/>
              <w:jc w:val="both"/>
            </w:pPr>
            <w:r>
              <w:rPr>
                <w:rFonts w:ascii="Times New Roman" w:hAnsi="Times New Roman"/>
                <w:b/>
                <w:bCs/>
                <w:sz w:val="19"/>
                <w:szCs w:val="19"/>
              </w:rPr>
              <w:t>Scaled (</w:t>
            </w:r>
            <w:r w:rsidR="00FF73AA">
              <w:rPr>
                <w:rFonts w:ascii="Times New Roman" w:hAnsi="Times New Roman"/>
                <w:b/>
                <w:bCs/>
                <w:sz w:val="19"/>
                <w:szCs w:val="19"/>
              </w:rPr>
              <w:t>10</w:t>
            </w:r>
            <w:r>
              <w:rPr>
                <w:rFonts w:ascii="Times New Roman" w:hAnsi="Times New Roman"/>
                <w:b/>
                <w:bCs/>
                <w:sz w:val="19"/>
                <w:szCs w:val="19"/>
              </w:rPr>
              <w:t>)</w:t>
            </w:r>
          </w:p>
        </w:tc>
      </w:tr>
      <w:tr w:rsidR="00653BF0" w14:paraId="7BC98C76" w14:textId="77777777" w:rsidTr="008621B0">
        <w:trPr>
          <w:cantSplit/>
          <w:trHeight w:val="520"/>
          <w:jc w:val="center"/>
        </w:trPr>
        <w:tc>
          <w:tcPr>
            <w:tcW w:w="1399" w:type="dxa"/>
            <w:vAlign w:val="center"/>
          </w:tcPr>
          <w:p w14:paraId="7F676D95" w14:textId="77777777" w:rsidR="00653BF0" w:rsidRDefault="008621B0" w:rsidP="002C5F8B">
            <w:pPr>
              <w:keepNext/>
              <w:spacing w:after="40" w:line="264" w:lineRule="auto"/>
              <w:jc w:val="both"/>
            </w:pPr>
            <w:r>
              <w:t>24VE1A6695</w:t>
            </w:r>
          </w:p>
        </w:tc>
        <w:tc>
          <w:tcPr>
            <w:tcW w:w="2001" w:type="dxa"/>
            <w:vAlign w:val="center"/>
          </w:tcPr>
          <w:p w14:paraId="3DE3F8B9" w14:textId="77777777" w:rsidR="00653BF0" w:rsidRDefault="008621B0" w:rsidP="002C5F8B">
            <w:pPr>
              <w:keepNext/>
              <w:spacing w:after="40" w:line="264" w:lineRule="auto"/>
              <w:jc w:val="both"/>
            </w:pPr>
            <w:r>
              <w:t>M TEJAS YADAV</w:t>
            </w:r>
          </w:p>
        </w:tc>
        <w:tc>
          <w:tcPr>
            <w:tcW w:w="600" w:type="dxa"/>
            <w:vAlign w:val="center"/>
          </w:tcPr>
          <w:p w14:paraId="6DC993F7" w14:textId="77777777" w:rsidR="00653BF0" w:rsidRDefault="00653BF0" w:rsidP="002C5F8B">
            <w:pPr>
              <w:keepNext/>
              <w:spacing w:after="40" w:line="264" w:lineRule="auto"/>
              <w:jc w:val="both"/>
            </w:pPr>
          </w:p>
        </w:tc>
        <w:tc>
          <w:tcPr>
            <w:tcW w:w="600" w:type="dxa"/>
            <w:vAlign w:val="center"/>
          </w:tcPr>
          <w:p w14:paraId="693E64DD" w14:textId="77777777" w:rsidR="00653BF0" w:rsidRDefault="00653BF0" w:rsidP="002C5F8B">
            <w:pPr>
              <w:keepNext/>
              <w:spacing w:after="40" w:line="264" w:lineRule="auto"/>
              <w:jc w:val="both"/>
            </w:pPr>
          </w:p>
        </w:tc>
        <w:tc>
          <w:tcPr>
            <w:tcW w:w="600" w:type="dxa"/>
            <w:vAlign w:val="center"/>
          </w:tcPr>
          <w:p w14:paraId="19B04F20" w14:textId="77777777" w:rsidR="00653BF0" w:rsidRDefault="00653BF0" w:rsidP="002C5F8B">
            <w:pPr>
              <w:keepNext/>
              <w:spacing w:after="40" w:line="264" w:lineRule="auto"/>
              <w:jc w:val="both"/>
            </w:pPr>
          </w:p>
        </w:tc>
        <w:tc>
          <w:tcPr>
            <w:tcW w:w="600" w:type="dxa"/>
            <w:vAlign w:val="center"/>
          </w:tcPr>
          <w:p w14:paraId="1BD83420" w14:textId="77777777" w:rsidR="00653BF0" w:rsidRDefault="00653BF0" w:rsidP="002C5F8B">
            <w:pPr>
              <w:keepNext/>
              <w:spacing w:after="40" w:line="264" w:lineRule="auto"/>
              <w:jc w:val="both"/>
            </w:pPr>
          </w:p>
        </w:tc>
        <w:tc>
          <w:tcPr>
            <w:tcW w:w="600" w:type="dxa"/>
            <w:vAlign w:val="center"/>
          </w:tcPr>
          <w:p w14:paraId="50547DA0" w14:textId="77777777" w:rsidR="00653BF0" w:rsidRDefault="00653BF0" w:rsidP="002C5F8B">
            <w:pPr>
              <w:keepNext/>
              <w:spacing w:after="40" w:line="264" w:lineRule="auto"/>
              <w:jc w:val="both"/>
            </w:pPr>
          </w:p>
        </w:tc>
        <w:tc>
          <w:tcPr>
            <w:tcW w:w="600" w:type="dxa"/>
            <w:vAlign w:val="center"/>
          </w:tcPr>
          <w:p w14:paraId="54644056" w14:textId="77777777" w:rsidR="00653BF0" w:rsidRDefault="00653BF0" w:rsidP="002C5F8B">
            <w:pPr>
              <w:keepNext/>
              <w:spacing w:after="40" w:line="264" w:lineRule="auto"/>
              <w:jc w:val="both"/>
            </w:pPr>
          </w:p>
        </w:tc>
        <w:tc>
          <w:tcPr>
            <w:tcW w:w="600" w:type="dxa"/>
            <w:vAlign w:val="center"/>
          </w:tcPr>
          <w:p w14:paraId="2504FB96" w14:textId="77777777" w:rsidR="00653BF0" w:rsidRDefault="00653BF0" w:rsidP="002C5F8B">
            <w:pPr>
              <w:keepNext/>
              <w:spacing w:after="40" w:line="264" w:lineRule="auto"/>
              <w:jc w:val="both"/>
            </w:pPr>
          </w:p>
        </w:tc>
        <w:tc>
          <w:tcPr>
            <w:tcW w:w="600" w:type="dxa"/>
            <w:vAlign w:val="center"/>
          </w:tcPr>
          <w:p w14:paraId="4B3462E3" w14:textId="77777777" w:rsidR="00653BF0" w:rsidRDefault="00653BF0" w:rsidP="002C5F8B">
            <w:pPr>
              <w:keepNext/>
              <w:spacing w:after="40" w:line="264" w:lineRule="auto"/>
              <w:jc w:val="both"/>
            </w:pPr>
          </w:p>
        </w:tc>
        <w:tc>
          <w:tcPr>
            <w:tcW w:w="900" w:type="dxa"/>
            <w:vAlign w:val="center"/>
          </w:tcPr>
          <w:p w14:paraId="33C27D8D" w14:textId="77777777" w:rsidR="00653BF0" w:rsidRDefault="00653BF0" w:rsidP="002C5F8B">
            <w:pPr>
              <w:keepNext/>
              <w:spacing w:after="40" w:line="264" w:lineRule="auto"/>
              <w:jc w:val="both"/>
            </w:pPr>
          </w:p>
        </w:tc>
        <w:tc>
          <w:tcPr>
            <w:tcW w:w="900" w:type="dxa"/>
            <w:vAlign w:val="center"/>
          </w:tcPr>
          <w:p w14:paraId="475750F4" w14:textId="77777777" w:rsidR="00653BF0" w:rsidRDefault="00653BF0" w:rsidP="002C5F8B">
            <w:pPr>
              <w:keepNext/>
              <w:spacing w:after="40" w:line="264" w:lineRule="auto"/>
              <w:jc w:val="both"/>
            </w:pPr>
          </w:p>
        </w:tc>
      </w:tr>
      <w:tr w:rsidR="008621B0" w14:paraId="75DF595E" w14:textId="77777777" w:rsidTr="008621B0">
        <w:trPr>
          <w:cantSplit/>
          <w:trHeight w:val="520"/>
          <w:jc w:val="center"/>
        </w:trPr>
        <w:tc>
          <w:tcPr>
            <w:tcW w:w="1399" w:type="dxa"/>
            <w:vAlign w:val="center"/>
          </w:tcPr>
          <w:p w14:paraId="7E1E7350" w14:textId="77777777" w:rsidR="008621B0" w:rsidRDefault="008621B0" w:rsidP="002C5F8B">
            <w:pPr>
              <w:keepNext/>
              <w:spacing w:after="40" w:line="264" w:lineRule="auto"/>
              <w:jc w:val="both"/>
            </w:pPr>
            <w:r>
              <w:t>24VE1A6692</w:t>
            </w:r>
          </w:p>
        </w:tc>
        <w:tc>
          <w:tcPr>
            <w:tcW w:w="2001" w:type="dxa"/>
            <w:vAlign w:val="center"/>
          </w:tcPr>
          <w:p w14:paraId="713ACC5B" w14:textId="77777777" w:rsidR="008621B0" w:rsidRDefault="008621B0" w:rsidP="002C5F8B">
            <w:pPr>
              <w:keepNext/>
              <w:spacing w:after="40" w:line="264" w:lineRule="auto"/>
              <w:jc w:val="both"/>
            </w:pPr>
            <w:r>
              <w:t>K Charanteja</w:t>
            </w:r>
          </w:p>
        </w:tc>
        <w:tc>
          <w:tcPr>
            <w:tcW w:w="600" w:type="dxa"/>
            <w:vAlign w:val="center"/>
          </w:tcPr>
          <w:p w14:paraId="77BEA87B" w14:textId="77777777" w:rsidR="008621B0" w:rsidRDefault="008621B0" w:rsidP="002C5F8B">
            <w:pPr>
              <w:keepNext/>
              <w:spacing w:after="40" w:line="264" w:lineRule="auto"/>
              <w:jc w:val="both"/>
            </w:pPr>
          </w:p>
        </w:tc>
        <w:tc>
          <w:tcPr>
            <w:tcW w:w="600" w:type="dxa"/>
            <w:vAlign w:val="center"/>
          </w:tcPr>
          <w:p w14:paraId="68526666" w14:textId="77777777" w:rsidR="008621B0" w:rsidRDefault="008621B0" w:rsidP="002C5F8B">
            <w:pPr>
              <w:keepNext/>
              <w:spacing w:after="40" w:line="264" w:lineRule="auto"/>
              <w:jc w:val="both"/>
            </w:pPr>
          </w:p>
        </w:tc>
        <w:tc>
          <w:tcPr>
            <w:tcW w:w="600" w:type="dxa"/>
            <w:vAlign w:val="center"/>
          </w:tcPr>
          <w:p w14:paraId="3C2F50AA" w14:textId="77777777" w:rsidR="008621B0" w:rsidRDefault="008621B0" w:rsidP="002C5F8B">
            <w:pPr>
              <w:keepNext/>
              <w:spacing w:after="40" w:line="264" w:lineRule="auto"/>
              <w:jc w:val="both"/>
            </w:pPr>
          </w:p>
        </w:tc>
        <w:tc>
          <w:tcPr>
            <w:tcW w:w="600" w:type="dxa"/>
            <w:vAlign w:val="center"/>
          </w:tcPr>
          <w:p w14:paraId="7E365C07" w14:textId="77777777" w:rsidR="008621B0" w:rsidRDefault="008621B0" w:rsidP="002C5F8B">
            <w:pPr>
              <w:keepNext/>
              <w:spacing w:after="40" w:line="264" w:lineRule="auto"/>
              <w:jc w:val="both"/>
            </w:pPr>
          </w:p>
        </w:tc>
        <w:tc>
          <w:tcPr>
            <w:tcW w:w="600" w:type="dxa"/>
            <w:vAlign w:val="center"/>
          </w:tcPr>
          <w:p w14:paraId="06756352" w14:textId="77777777" w:rsidR="008621B0" w:rsidRDefault="008621B0" w:rsidP="002C5F8B">
            <w:pPr>
              <w:keepNext/>
              <w:spacing w:after="40" w:line="264" w:lineRule="auto"/>
              <w:jc w:val="both"/>
            </w:pPr>
          </w:p>
        </w:tc>
        <w:tc>
          <w:tcPr>
            <w:tcW w:w="600" w:type="dxa"/>
            <w:vAlign w:val="center"/>
          </w:tcPr>
          <w:p w14:paraId="606FEE1E" w14:textId="77777777" w:rsidR="008621B0" w:rsidRDefault="008621B0" w:rsidP="002C5F8B">
            <w:pPr>
              <w:keepNext/>
              <w:spacing w:after="40" w:line="264" w:lineRule="auto"/>
              <w:jc w:val="both"/>
            </w:pPr>
          </w:p>
        </w:tc>
        <w:tc>
          <w:tcPr>
            <w:tcW w:w="600" w:type="dxa"/>
            <w:vAlign w:val="center"/>
          </w:tcPr>
          <w:p w14:paraId="410EF0FB" w14:textId="77777777" w:rsidR="008621B0" w:rsidRDefault="008621B0" w:rsidP="002C5F8B">
            <w:pPr>
              <w:keepNext/>
              <w:spacing w:after="40" w:line="264" w:lineRule="auto"/>
              <w:jc w:val="both"/>
            </w:pPr>
          </w:p>
        </w:tc>
        <w:tc>
          <w:tcPr>
            <w:tcW w:w="600" w:type="dxa"/>
            <w:vAlign w:val="center"/>
          </w:tcPr>
          <w:p w14:paraId="753F9F3A" w14:textId="77777777" w:rsidR="008621B0" w:rsidRDefault="008621B0" w:rsidP="002C5F8B">
            <w:pPr>
              <w:keepNext/>
              <w:spacing w:after="40" w:line="264" w:lineRule="auto"/>
              <w:jc w:val="both"/>
            </w:pPr>
          </w:p>
        </w:tc>
        <w:tc>
          <w:tcPr>
            <w:tcW w:w="900" w:type="dxa"/>
            <w:vAlign w:val="center"/>
          </w:tcPr>
          <w:p w14:paraId="24CC704E" w14:textId="77777777" w:rsidR="008621B0" w:rsidRDefault="008621B0" w:rsidP="002C5F8B">
            <w:pPr>
              <w:keepNext/>
              <w:spacing w:after="40" w:line="264" w:lineRule="auto"/>
              <w:jc w:val="both"/>
            </w:pPr>
          </w:p>
        </w:tc>
        <w:tc>
          <w:tcPr>
            <w:tcW w:w="900" w:type="dxa"/>
            <w:vAlign w:val="center"/>
          </w:tcPr>
          <w:p w14:paraId="51FD1A1B" w14:textId="77777777" w:rsidR="008621B0" w:rsidRDefault="008621B0" w:rsidP="002C5F8B">
            <w:pPr>
              <w:keepNext/>
              <w:spacing w:after="40" w:line="264" w:lineRule="auto"/>
              <w:jc w:val="both"/>
            </w:pPr>
          </w:p>
        </w:tc>
      </w:tr>
      <w:tr w:rsidR="008621B0" w14:paraId="0D6E829F" w14:textId="77777777" w:rsidTr="008621B0">
        <w:trPr>
          <w:cantSplit/>
          <w:trHeight w:val="520"/>
          <w:jc w:val="center"/>
        </w:trPr>
        <w:tc>
          <w:tcPr>
            <w:tcW w:w="1399" w:type="dxa"/>
            <w:vAlign w:val="center"/>
          </w:tcPr>
          <w:p w14:paraId="14746A01" w14:textId="77777777" w:rsidR="008621B0" w:rsidRDefault="008621B0" w:rsidP="002C5F8B">
            <w:pPr>
              <w:keepNext/>
              <w:spacing w:after="40" w:line="264" w:lineRule="auto"/>
              <w:jc w:val="both"/>
            </w:pPr>
            <w:r>
              <w:t>24VE1A66C8</w:t>
            </w:r>
          </w:p>
        </w:tc>
        <w:tc>
          <w:tcPr>
            <w:tcW w:w="2001" w:type="dxa"/>
            <w:vAlign w:val="center"/>
          </w:tcPr>
          <w:p w14:paraId="51136FC5" w14:textId="77777777" w:rsidR="008621B0" w:rsidRDefault="008621B0" w:rsidP="002C5F8B">
            <w:pPr>
              <w:keepNext/>
              <w:spacing w:after="40" w:line="264" w:lineRule="auto"/>
              <w:jc w:val="both"/>
            </w:pPr>
            <w:r w:rsidRPr="008621B0">
              <w:t>Y Akshay Raj</w:t>
            </w:r>
          </w:p>
        </w:tc>
        <w:tc>
          <w:tcPr>
            <w:tcW w:w="600" w:type="dxa"/>
            <w:vAlign w:val="center"/>
          </w:tcPr>
          <w:p w14:paraId="71B3B660" w14:textId="77777777" w:rsidR="008621B0" w:rsidRDefault="008621B0" w:rsidP="002C5F8B">
            <w:pPr>
              <w:keepNext/>
              <w:spacing w:after="40" w:line="264" w:lineRule="auto"/>
              <w:jc w:val="both"/>
            </w:pPr>
          </w:p>
        </w:tc>
        <w:tc>
          <w:tcPr>
            <w:tcW w:w="600" w:type="dxa"/>
            <w:vAlign w:val="center"/>
          </w:tcPr>
          <w:p w14:paraId="16686A9A" w14:textId="77777777" w:rsidR="008621B0" w:rsidRDefault="008621B0" w:rsidP="002C5F8B">
            <w:pPr>
              <w:keepNext/>
              <w:spacing w:after="40" w:line="264" w:lineRule="auto"/>
              <w:jc w:val="both"/>
            </w:pPr>
          </w:p>
        </w:tc>
        <w:tc>
          <w:tcPr>
            <w:tcW w:w="600" w:type="dxa"/>
            <w:vAlign w:val="center"/>
          </w:tcPr>
          <w:p w14:paraId="3ECE54D0" w14:textId="77777777" w:rsidR="008621B0" w:rsidRDefault="008621B0" w:rsidP="002C5F8B">
            <w:pPr>
              <w:keepNext/>
              <w:spacing w:after="40" w:line="264" w:lineRule="auto"/>
              <w:jc w:val="both"/>
            </w:pPr>
          </w:p>
        </w:tc>
        <w:tc>
          <w:tcPr>
            <w:tcW w:w="600" w:type="dxa"/>
            <w:vAlign w:val="center"/>
          </w:tcPr>
          <w:p w14:paraId="0C987241" w14:textId="77777777" w:rsidR="008621B0" w:rsidRDefault="008621B0" w:rsidP="002C5F8B">
            <w:pPr>
              <w:keepNext/>
              <w:spacing w:after="40" w:line="264" w:lineRule="auto"/>
              <w:jc w:val="both"/>
            </w:pPr>
          </w:p>
        </w:tc>
        <w:tc>
          <w:tcPr>
            <w:tcW w:w="600" w:type="dxa"/>
            <w:vAlign w:val="center"/>
          </w:tcPr>
          <w:p w14:paraId="4F63CE0D" w14:textId="77777777" w:rsidR="008621B0" w:rsidRDefault="008621B0" w:rsidP="002C5F8B">
            <w:pPr>
              <w:keepNext/>
              <w:spacing w:after="40" w:line="264" w:lineRule="auto"/>
              <w:jc w:val="both"/>
            </w:pPr>
          </w:p>
        </w:tc>
        <w:tc>
          <w:tcPr>
            <w:tcW w:w="600" w:type="dxa"/>
            <w:vAlign w:val="center"/>
          </w:tcPr>
          <w:p w14:paraId="42E4A988" w14:textId="77777777" w:rsidR="008621B0" w:rsidRDefault="008621B0" w:rsidP="002C5F8B">
            <w:pPr>
              <w:keepNext/>
              <w:spacing w:after="40" w:line="264" w:lineRule="auto"/>
              <w:jc w:val="both"/>
            </w:pPr>
          </w:p>
        </w:tc>
        <w:tc>
          <w:tcPr>
            <w:tcW w:w="600" w:type="dxa"/>
            <w:vAlign w:val="center"/>
          </w:tcPr>
          <w:p w14:paraId="594893F5" w14:textId="77777777" w:rsidR="008621B0" w:rsidRDefault="008621B0" w:rsidP="002C5F8B">
            <w:pPr>
              <w:keepNext/>
              <w:spacing w:after="40" w:line="264" w:lineRule="auto"/>
              <w:jc w:val="both"/>
            </w:pPr>
          </w:p>
        </w:tc>
        <w:tc>
          <w:tcPr>
            <w:tcW w:w="600" w:type="dxa"/>
            <w:vAlign w:val="center"/>
          </w:tcPr>
          <w:p w14:paraId="5060F7C4" w14:textId="77777777" w:rsidR="008621B0" w:rsidRDefault="008621B0" w:rsidP="002C5F8B">
            <w:pPr>
              <w:keepNext/>
              <w:spacing w:after="40" w:line="264" w:lineRule="auto"/>
              <w:jc w:val="both"/>
            </w:pPr>
          </w:p>
        </w:tc>
        <w:tc>
          <w:tcPr>
            <w:tcW w:w="900" w:type="dxa"/>
            <w:vAlign w:val="center"/>
          </w:tcPr>
          <w:p w14:paraId="330E0B45" w14:textId="77777777" w:rsidR="008621B0" w:rsidRDefault="008621B0" w:rsidP="002C5F8B">
            <w:pPr>
              <w:keepNext/>
              <w:spacing w:after="40" w:line="264" w:lineRule="auto"/>
              <w:jc w:val="both"/>
            </w:pPr>
          </w:p>
        </w:tc>
        <w:tc>
          <w:tcPr>
            <w:tcW w:w="900" w:type="dxa"/>
            <w:vAlign w:val="center"/>
          </w:tcPr>
          <w:p w14:paraId="3CD33394" w14:textId="77777777" w:rsidR="008621B0" w:rsidRDefault="008621B0" w:rsidP="002C5F8B">
            <w:pPr>
              <w:keepNext/>
              <w:spacing w:after="40" w:line="264" w:lineRule="auto"/>
              <w:jc w:val="both"/>
            </w:pPr>
          </w:p>
        </w:tc>
      </w:tr>
      <w:tr w:rsidR="008621B0" w14:paraId="47BEBE9E" w14:textId="77777777" w:rsidTr="008621B0">
        <w:trPr>
          <w:cantSplit/>
          <w:trHeight w:val="520"/>
          <w:jc w:val="center"/>
        </w:trPr>
        <w:tc>
          <w:tcPr>
            <w:tcW w:w="1399" w:type="dxa"/>
            <w:vAlign w:val="center"/>
          </w:tcPr>
          <w:p w14:paraId="6395B6AC" w14:textId="77777777" w:rsidR="008621B0" w:rsidRDefault="008621B0" w:rsidP="002C5F8B">
            <w:pPr>
              <w:spacing w:after="40" w:line="264" w:lineRule="auto"/>
              <w:jc w:val="both"/>
            </w:pPr>
          </w:p>
        </w:tc>
        <w:tc>
          <w:tcPr>
            <w:tcW w:w="2001" w:type="dxa"/>
            <w:vAlign w:val="center"/>
          </w:tcPr>
          <w:p w14:paraId="018DC512" w14:textId="77777777" w:rsidR="008621B0" w:rsidRDefault="008621B0" w:rsidP="002C5F8B">
            <w:pPr>
              <w:spacing w:after="40" w:line="264" w:lineRule="auto"/>
              <w:jc w:val="both"/>
            </w:pPr>
          </w:p>
        </w:tc>
        <w:tc>
          <w:tcPr>
            <w:tcW w:w="600" w:type="dxa"/>
            <w:vAlign w:val="center"/>
          </w:tcPr>
          <w:p w14:paraId="36CDFC30" w14:textId="77777777" w:rsidR="008621B0" w:rsidRDefault="008621B0" w:rsidP="002C5F8B">
            <w:pPr>
              <w:spacing w:after="40" w:line="264" w:lineRule="auto"/>
              <w:jc w:val="both"/>
            </w:pPr>
          </w:p>
        </w:tc>
        <w:tc>
          <w:tcPr>
            <w:tcW w:w="600" w:type="dxa"/>
            <w:vAlign w:val="center"/>
          </w:tcPr>
          <w:p w14:paraId="17507D35" w14:textId="77777777" w:rsidR="008621B0" w:rsidRDefault="008621B0" w:rsidP="002C5F8B">
            <w:pPr>
              <w:spacing w:after="40" w:line="264" w:lineRule="auto"/>
              <w:jc w:val="both"/>
            </w:pPr>
          </w:p>
        </w:tc>
        <w:tc>
          <w:tcPr>
            <w:tcW w:w="600" w:type="dxa"/>
            <w:vAlign w:val="center"/>
          </w:tcPr>
          <w:p w14:paraId="05E008F0" w14:textId="77777777" w:rsidR="008621B0" w:rsidRDefault="008621B0" w:rsidP="002C5F8B">
            <w:pPr>
              <w:spacing w:after="40" w:line="264" w:lineRule="auto"/>
              <w:jc w:val="both"/>
            </w:pPr>
          </w:p>
        </w:tc>
        <w:tc>
          <w:tcPr>
            <w:tcW w:w="600" w:type="dxa"/>
            <w:vAlign w:val="center"/>
          </w:tcPr>
          <w:p w14:paraId="7EC398E1" w14:textId="77777777" w:rsidR="008621B0" w:rsidRDefault="008621B0" w:rsidP="002C5F8B">
            <w:pPr>
              <w:spacing w:after="40" w:line="264" w:lineRule="auto"/>
              <w:jc w:val="both"/>
            </w:pPr>
          </w:p>
        </w:tc>
        <w:tc>
          <w:tcPr>
            <w:tcW w:w="600" w:type="dxa"/>
            <w:vAlign w:val="center"/>
          </w:tcPr>
          <w:p w14:paraId="30CCEAB2" w14:textId="77777777" w:rsidR="008621B0" w:rsidRDefault="008621B0" w:rsidP="002C5F8B">
            <w:pPr>
              <w:spacing w:after="40" w:line="264" w:lineRule="auto"/>
              <w:jc w:val="both"/>
            </w:pPr>
          </w:p>
        </w:tc>
        <w:tc>
          <w:tcPr>
            <w:tcW w:w="600" w:type="dxa"/>
            <w:vAlign w:val="center"/>
          </w:tcPr>
          <w:p w14:paraId="40548B5A" w14:textId="77777777" w:rsidR="008621B0" w:rsidRDefault="008621B0" w:rsidP="002C5F8B">
            <w:pPr>
              <w:spacing w:after="40" w:line="264" w:lineRule="auto"/>
              <w:jc w:val="both"/>
            </w:pPr>
          </w:p>
        </w:tc>
        <w:tc>
          <w:tcPr>
            <w:tcW w:w="600" w:type="dxa"/>
            <w:vAlign w:val="center"/>
          </w:tcPr>
          <w:p w14:paraId="0672C9A0" w14:textId="77777777" w:rsidR="008621B0" w:rsidRDefault="008621B0" w:rsidP="002C5F8B">
            <w:pPr>
              <w:spacing w:after="40" w:line="264" w:lineRule="auto"/>
              <w:jc w:val="both"/>
            </w:pPr>
          </w:p>
        </w:tc>
        <w:tc>
          <w:tcPr>
            <w:tcW w:w="600" w:type="dxa"/>
            <w:vAlign w:val="center"/>
          </w:tcPr>
          <w:p w14:paraId="7CADAF00" w14:textId="77777777" w:rsidR="008621B0" w:rsidRDefault="008621B0" w:rsidP="002C5F8B">
            <w:pPr>
              <w:spacing w:after="40" w:line="264" w:lineRule="auto"/>
              <w:jc w:val="both"/>
            </w:pPr>
          </w:p>
        </w:tc>
        <w:tc>
          <w:tcPr>
            <w:tcW w:w="900" w:type="dxa"/>
            <w:vAlign w:val="center"/>
          </w:tcPr>
          <w:p w14:paraId="2E1F95D4" w14:textId="77777777" w:rsidR="008621B0" w:rsidRDefault="008621B0" w:rsidP="002C5F8B">
            <w:pPr>
              <w:spacing w:after="40" w:line="264" w:lineRule="auto"/>
              <w:jc w:val="both"/>
            </w:pPr>
          </w:p>
        </w:tc>
        <w:tc>
          <w:tcPr>
            <w:tcW w:w="900" w:type="dxa"/>
            <w:vAlign w:val="center"/>
          </w:tcPr>
          <w:p w14:paraId="0CC39F30" w14:textId="77777777" w:rsidR="008621B0" w:rsidRDefault="008621B0" w:rsidP="002C5F8B">
            <w:pPr>
              <w:spacing w:after="40" w:line="264" w:lineRule="auto"/>
              <w:jc w:val="both"/>
            </w:pPr>
          </w:p>
        </w:tc>
      </w:tr>
    </w:tbl>
    <w:p w14:paraId="7BA3867E" w14:textId="77777777" w:rsidR="00653BF0" w:rsidRDefault="00653BF0" w:rsidP="002C5F8B">
      <w:pPr>
        <w:spacing w:after="60"/>
        <w:jc w:val="both"/>
      </w:pPr>
    </w:p>
    <w:p w14:paraId="4B6B7A79" w14:textId="77777777" w:rsidR="00653BF0" w:rsidRDefault="00653BF0" w:rsidP="002C5F8B">
      <w:pPr>
        <w:spacing w:after="240" w:line="360" w:lineRule="auto"/>
        <w:jc w:val="both"/>
      </w:pPr>
    </w:p>
    <w:tbl>
      <w:tblPr>
        <w:tblW w:w="3333" w:type="dxa"/>
        <w:jc w:val="right"/>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3333"/>
      </w:tblGrid>
      <w:tr w:rsidR="009A27F8" w14:paraId="357FA915" w14:textId="77777777" w:rsidTr="009A27F8">
        <w:trPr>
          <w:cantSplit/>
          <w:jc w:val="right"/>
        </w:trPr>
        <w:tc>
          <w:tcPr>
            <w:tcW w:w="3333" w:type="dxa"/>
            <w:vAlign w:val="center"/>
          </w:tcPr>
          <w:p w14:paraId="7546409B" w14:textId="77777777" w:rsidR="009A27F8" w:rsidRDefault="009A27F8" w:rsidP="002C5F8B">
            <w:pPr>
              <w:keepNext/>
              <w:spacing w:after="40" w:line="264" w:lineRule="auto"/>
              <w:jc w:val="both"/>
            </w:pPr>
          </w:p>
          <w:p w14:paraId="2329738B" w14:textId="77777777" w:rsidR="009A27F8" w:rsidRDefault="009A27F8" w:rsidP="002C5F8B">
            <w:pPr>
              <w:keepNext/>
              <w:spacing w:after="40" w:line="264" w:lineRule="auto"/>
              <w:jc w:val="both"/>
            </w:pPr>
          </w:p>
          <w:p w14:paraId="08427171" w14:textId="77777777" w:rsidR="009A27F8" w:rsidRDefault="009A27F8" w:rsidP="002C5F8B">
            <w:pPr>
              <w:keepNext/>
              <w:spacing w:after="40" w:line="264" w:lineRule="auto"/>
              <w:jc w:val="both"/>
            </w:pPr>
          </w:p>
          <w:p w14:paraId="7806BCA3" w14:textId="77777777" w:rsidR="009A27F8" w:rsidRDefault="009A27F8" w:rsidP="002C5F8B">
            <w:pPr>
              <w:keepNext/>
              <w:spacing w:after="40" w:line="264" w:lineRule="auto"/>
              <w:jc w:val="both"/>
            </w:pPr>
            <w:r>
              <w:rPr>
                <w:rFonts w:ascii="Times New Roman" w:hAnsi="Times New Roman"/>
              </w:rPr>
              <w:t>Signature</w:t>
            </w:r>
          </w:p>
        </w:tc>
      </w:tr>
      <w:tr w:rsidR="009A27F8" w14:paraId="28E2D498" w14:textId="77777777" w:rsidTr="009A27F8">
        <w:trPr>
          <w:cantSplit/>
          <w:jc w:val="right"/>
        </w:trPr>
        <w:tc>
          <w:tcPr>
            <w:tcW w:w="3333" w:type="dxa"/>
            <w:vAlign w:val="center"/>
          </w:tcPr>
          <w:p w14:paraId="7D866BCF" w14:textId="77777777" w:rsidR="009A27F8" w:rsidRDefault="009A27F8" w:rsidP="002C5F8B">
            <w:pPr>
              <w:keepNext/>
              <w:spacing w:after="40" w:line="264" w:lineRule="auto"/>
              <w:jc w:val="both"/>
            </w:pPr>
            <w:r>
              <w:rPr>
                <w:rFonts w:ascii="Times New Roman" w:hAnsi="Times New Roman"/>
              </w:rPr>
              <w:t>Course Coordinator</w:t>
            </w:r>
          </w:p>
        </w:tc>
      </w:tr>
      <w:tr w:rsidR="009A27F8" w14:paraId="7A69A5D0" w14:textId="77777777" w:rsidTr="009A27F8">
        <w:trPr>
          <w:cantSplit/>
          <w:jc w:val="right"/>
        </w:trPr>
        <w:tc>
          <w:tcPr>
            <w:tcW w:w="3333" w:type="dxa"/>
            <w:vAlign w:val="center"/>
          </w:tcPr>
          <w:p w14:paraId="21029061" w14:textId="77777777" w:rsidR="009A27F8" w:rsidRDefault="009A27F8" w:rsidP="002C5F8B">
            <w:pPr>
              <w:keepNext/>
              <w:spacing w:after="40" w:line="264" w:lineRule="auto"/>
              <w:jc w:val="both"/>
            </w:pPr>
            <w:r>
              <w:rPr>
                <w:rFonts w:ascii="Times New Roman" w:hAnsi="Times New Roman"/>
              </w:rPr>
              <w:t>Name: ________________</w:t>
            </w:r>
          </w:p>
        </w:tc>
      </w:tr>
      <w:tr w:rsidR="009A27F8" w14:paraId="3D44B501" w14:textId="77777777" w:rsidTr="009A27F8">
        <w:trPr>
          <w:cantSplit/>
          <w:jc w:val="right"/>
        </w:trPr>
        <w:tc>
          <w:tcPr>
            <w:tcW w:w="3333" w:type="dxa"/>
            <w:vAlign w:val="center"/>
          </w:tcPr>
          <w:p w14:paraId="420B0ED4" w14:textId="77777777" w:rsidR="009A27F8" w:rsidRDefault="009A27F8" w:rsidP="002C5F8B">
            <w:pPr>
              <w:spacing w:after="40" w:line="264" w:lineRule="auto"/>
              <w:jc w:val="both"/>
            </w:pPr>
            <w:r>
              <w:rPr>
                <w:rFonts w:ascii="Times New Roman" w:hAnsi="Times New Roman"/>
              </w:rPr>
              <w:t>Date: ________________</w:t>
            </w:r>
          </w:p>
        </w:tc>
      </w:tr>
    </w:tbl>
    <w:p w14:paraId="0FE0C6FA" w14:textId="77777777" w:rsidR="00653BF0" w:rsidRDefault="00653BF0" w:rsidP="002C5F8B">
      <w:pPr>
        <w:spacing w:after="60"/>
        <w:jc w:val="both"/>
      </w:pPr>
    </w:p>
    <w:p w14:paraId="3D3E0F9B" w14:textId="77777777" w:rsidR="00653BF0" w:rsidRDefault="00000000" w:rsidP="002C5F8B">
      <w:pPr>
        <w:pStyle w:val="Heading1"/>
        <w:pageBreakBefore/>
        <w:spacing w:before="120" w:after="240" w:line="360" w:lineRule="auto"/>
        <w:jc w:val="both"/>
      </w:pPr>
      <w:r>
        <w:rPr>
          <w:rFonts w:ascii="Times New Roman" w:hAnsi="Times New Roman"/>
          <w:b/>
          <w:bCs/>
        </w:rPr>
        <w:lastRenderedPageBreak/>
        <w:t xml:space="preserve">APPENDIX </w:t>
      </w:r>
      <w:r w:rsidR="009A27F8">
        <w:rPr>
          <w:rFonts w:ascii="Times New Roman" w:hAnsi="Times New Roman"/>
          <w:b/>
          <w:bCs/>
        </w:rPr>
        <w:t>C</w:t>
      </w:r>
      <w:r>
        <w:rPr>
          <w:rFonts w:ascii="Times New Roman" w:hAnsi="Times New Roman"/>
          <w:b/>
          <w:bCs/>
        </w:rPr>
        <w:t xml:space="preserve"> – STUDENT SELF-REFLECTION</w:t>
      </w:r>
    </w:p>
    <w:p w14:paraId="10E97C49" w14:textId="77777777" w:rsidR="00653BF0" w:rsidRDefault="008A519F" w:rsidP="002C5F8B">
      <w:pPr>
        <w:keepNext/>
        <w:spacing w:before="40" w:after="120" w:line="360" w:lineRule="auto"/>
        <w:jc w:val="both"/>
      </w:pPr>
      <w:r w:rsidRPr="008A519F">
        <w:rPr>
          <w:rFonts w:ascii="Times New Roman" w:hAnsi="Times New Roman"/>
          <w:b/>
          <w:color w:val="000000"/>
        </w:rPr>
        <w:t xml:space="preserve">Student 1: Roll No. 24VE1A6695 </w:t>
      </w:r>
      <w:r>
        <w:rPr>
          <w:rFonts w:ascii="Times New Roman" w:hAnsi="Times New Roman"/>
          <w:b/>
          <w:color w:val="000000"/>
        </w:rPr>
        <w:t xml:space="preserve"> Name : </w:t>
      </w:r>
      <w:r w:rsidRPr="008A519F">
        <w:rPr>
          <w:rFonts w:ascii="Times New Roman" w:hAnsi="Times New Roman"/>
          <w:b/>
          <w:color w:val="000000"/>
        </w:rPr>
        <w:t xml:space="preserve">M TEJAS YADAV </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4000"/>
        <w:gridCol w:w="6000"/>
      </w:tblGrid>
      <w:tr w:rsidR="008A519F" w14:paraId="6A6B21F0" w14:textId="77777777">
        <w:trPr>
          <w:cantSplit/>
          <w:tblHeader/>
          <w:jc w:val="center"/>
        </w:trPr>
        <w:tc>
          <w:tcPr>
            <w:tcW w:w="4000" w:type="dxa"/>
            <w:shd w:val="clear" w:color="auto" w:fill="DEEAF6"/>
            <w:vAlign w:val="center"/>
          </w:tcPr>
          <w:p w14:paraId="6851C13A" w14:textId="77777777" w:rsidR="008A519F" w:rsidRDefault="008A519F" w:rsidP="002C5F8B">
            <w:pPr>
              <w:keepNext/>
              <w:spacing w:after="40" w:line="264" w:lineRule="auto"/>
              <w:jc w:val="both"/>
            </w:pPr>
            <w:r>
              <w:rPr>
                <w:b/>
                <w:bCs/>
              </w:rPr>
              <w:t>Question</w:t>
            </w:r>
          </w:p>
        </w:tc>
        <w:tc>
          <w:tcPr>
            <w:tcW w:w="6000" w:type="dxa"/>
            <w:shd w:val="clear" w:color="auto" w:fill="DEEAF6"/>
            <w:vAlign w:val="center"/>
          </w:tcPr>
          <w:p w14:paraId="236EBD91" w14:textId="77777777" w:rsidR="008A519F" w:rsidRDefault="008A519F" w:rsidP="002C5F8B">
            <w:pPr>
              <w:keepNext/>
              <w:spacing w:after="40" w:line="264" w:lineRule="auto"/>
              <w:jc w:val="both"/>
            </w:pPr>
            <w:r>
              <w:rPr>
                <w:b/>
                <w:bCs/>
              </w:rPr>
              <w:t>Response</w:t>
            </w:r>
          </w:p>
        </w:tc>
      </w:tr>
      <w:tr w:rsidR="008A519F" w14:paraId="586D448F" w14:textId="77777777">
        <w:trPr>
          <w:cantSplit/>
          <w:trHeight w:val="620"/>
          <w:jc w:val="center"/>
        </w:trPr>
        <w:tc>
          <w:tcPr>
            <w:tcW w:w="4000" w:type="dxa"/>
            <w:vAlign w:val="center"/>
          </w:tcPr>
          <w:p w14:paraId="2B01F238" w14:textId="77777777" w:rsidR="008A519F" w:rsidRDefault="008A519F" w:rsidP="002C5F8B">
            <w:pPr>
              <w:spacing w:before="40" w:after="40"/>
              <w:jc w:val="both"/>
            </w:pPr>
            <w:r>
              <w:rPr>
                <w:rStyle w:val="Strong"/>
              </w:rPr>
              <w:t>Which ML concepts did I understand better through this project?</w:t>
            </w:r>
          </w:p>
        </w:tc>
        <w:tc>
          <w:tcPr>
            <w:tcW w:w="6000" w:type="dxa"/>
            <w:vAlign w:val="center"/>
          </w:tcPr>
          <w:p w14:paraId="04B615C1" w14:textId="77777777" w:rsidR="008A519F" w:rsidRDefault="008A519F" w:rsidP="002C5F8B">
            <w:pPr>
              <w:spacing w:before="40" w:after="40"/>
              <w:jc w:val="both"/>
            </w:pPr>
            <w:r>
              <w:t>Through this project, I developed a deeper understanding of CNN-based image classification, canonical image preprocessing, model evaluation and confidence calibration. I also learned how concepts such as macro F1-score, entropy, Expected Calibration Error and Grad-CAM can be used to understand a model beyond its accuracy.</w:t>
            </w:r>
          </w:p>
        </w:tc>
      </w:tr>
      <w:tr w:rsidR="008A519F" w14:paraId="6A071172" w14:textId="77777777">
        <w:trPr>
          <w:cantSplit/>
          <w:trHeight w:val="620"/>
          <w:jc w:val="center"/>
        </w:trPr>
        <w:tc>
          <w:tcPr>
            <w:tcW w:w="4000" w:type="dxa"/>
            <w:vAlign w:val="center"/>
          </w:tcPr>
          <w:p w14:paraId="72EC0BAC" w14:textId="77777777" w:rsidR="008A519F" w:rsidRDefault="008A519F" w:rsidP="002C5F8B">
            <w:pPr>
              <w:spacing w:before="40" w:after="40"/>
              <w:jc w:val="both"/>
            </w:pPr>
            <w:r>
              <w:rPr>
                <w:rStyle w:val="Strong"/>
              </w:rPr>
              <w:t>What was the hardest problem (data, convergence, overfitting) and how was it solved?</w:t>
            </w:r>
          </w:p>
        </w:tc>
        <w:tc>
          <w:tcPr>
            <w:tcW w:w="6000" w:type="dxa"/>
            <w:vAlign w:val="center"/>
          </w:tcPr>
          <w:p w14:paraId="6488AAA3" w14:textId="77777777" w:rsidR="008A519F" w:rsidRDefault="008A519F" w:rsidP="002C5F8B">
            <w:pPr>
              <w:spacing w:before="40" w:after="40"/>
              <w:jc w:val="both"/>
            </w:pPr>
            <w:r>
              <w:t>The most challenging issue was achieving stable convergence while maintaining reliable performance on the held-out test set. We investigated the model behaviour experimentally and modified the architecture and regularization strategy, then verified the final model using independent evaluation and automated tests.</w:t>
            </w:r>
          </w:p>
        </w:tc>
      </w:tr>
      <w:tr w:rsidR="008A519F" w14:paraId="77506F95" w14:textId="77777777">
        <w:trPr>
          <w:cantSplit/>
          <w:trHeight w:val="620"/>
          <w:jc w:val="center"/>
        </w:trPr>
        <w:tc>
          <w:tcPr>
            <w:tcW w:w="4000" w:type="dxa"/>
            <w:vAlign w:val="center"/>
          </w:tcPr>
          <w:p w14:paraId="2C352146" w14:textId="77777777" w:rsidR="008A519F" w:rsidRDefault="008A519F" w:rsidP="002C5F8B">
            <w:pPr>
              <w:spacing w:before="40" w:after="40"/>
              <w:jc w:val="both"/>
            </w:pPr>
            <w:r>
              <w:rPr>
                <w:rStyle w:val="Strong"/>
              </w:rPr>
              <w:t>What new tool or library did I learn on my own?</w:t>
            </w:r>
          </w:p>
        </w:tc>
        <w:tc>
          <w:tcPr>
            <w:tcW w:w="6000" w:type="dxa"/>
            <w:vAlign w:val="center"/>
          </w:tcPr>
          <w:p w14:paraId="0D4A52A0" w14:textId="77777777" w:rsidR="008A519F" w:rsidRDefault="008A519F" w:rsidP="002C5F8B">
            <w:pPr>
              <w:spacing w:before="40" w:after="40"/>
              <w:jc w:val="both"/>
            </w:pPr>
            <w:r>
              <w:t>I gained practical experience with the Python machine-learning ecosystem and learned how to connect model training, evaluation, explainability and inference into one complete system. I also learned how to use automated experiment artifacts and verification tests to maintain consistency across the project.</w:t>
            </w:r>
          </w:p>
        </w:tc>
      </w:tr>
      <w:tr w:rsidR="008A519F" w14:paraId="733B3BC8" w14:textId="77777777">
        <w:trPr>
          <w:cantSplit/>
          <w:trHeight w:val="620"/>
          <w:jc w:val="center"/>
        </w:trPr>
        <w:tc>
          <w:tcPr>
            <w:tcW w:w="4000" w:type="dxa"/>
            <w:vAlign w:val="center"/>
          </w:tcPr>
          <w:p w14:paraId="63D58E74" w14:textId="77777777" w:rsidR="008A519F" w:rsidRDefault="008A519F" w:rsidP="002C5F8B">
            <w:pPr>
              <w:spacing w:before="40" w:after="40"/>
              <w:jc w:val="both"/>
            </w:pPr>
            <w:r>
              <w:rPr>
                <w:rStyle w:val="Strong"/>
              </w:rPr>
              <w:t>What would I do differently next time?</w:t>
            </w:r>
          </w:p>
        </w:tc>
        <w:tc>
          <w:tcPr>
            <w:tcW w:w="6000" w:type="dxa"/>
            <w:vAlign w:val="center"/>
          </w:tcPr>
          <w:p w14:paraId="12C6E491" w14:textId="77777777" w:rsidR="008A519F" w:rsidRDefault="008A519F" w:rsidP="002C5F8B">
            <w:pPr>
              <w:spacing w:before="40" w:after="40"/>
              <w:jc w:val="both"/>
            </w:pPr>
            <w:r>
              <w:t>Next time, I would plan the experiment and documentation pipeline from the beginning instead of treating documentation as a final-stage activity. I would also introduce external handwriting and robustness testing earlier to study the model's behaviour outside the benchmark dataset.</w:t>
            </w:r>
          </w:p>
        </w:tc>
      </w:tr>
    </w:tbl>
    <w:p w14:paraId="42714ED5" w14:textId="77777777" w:rsidR="00653BF0" w:rsidRDefault="00653BF0" w:rsidP="002C5F8B">
      <w:pPr>
        <w:spacing w:after="60"/>
        <w:jc w:val="both"/>
      </w:pPr>
    </w:p>
    <w:p w14:paraId="0FEA1FDE" w14:textId="77777777" w:rsidR="00653BF0" w:rsidRDefault="008A519F" w:rsidP="002C5F8B">
      <w:pPr>
        <w:keepNext/>
        <w:spacing w:before="40" w:after="120" w:line="360" w:lineRule="auto"/>
        <w:jc w:val="both"/>
      </w:pPr>
      <w:r w:rsidRPr="008A519F">
        <w:rPr>
          <w:rFonts w:ascii="Times New Roman" w:hAnsi="Times New Roman"/>
          <w:b/>
          <w:color w:val="000000"/>
        </w:rPr>
        <w:t>Student 2: Roll No. 24VE1A6692 — K Charan Teja</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4000"/>
        <w:gridCol w:w="6000"/>
      </w:tblGrid>
      <w:tr w:rsidR="008A519F" w14:paraId="66A6F043" w14:textId="77777777" w:rsidTr="008A519F">
        <w:trPr>
          <w:cantSplit/>
          <w:trHeight w:val="482"/>
          <w:tblHeader/>
          <w:jc w:val="center"/>
        </w:trPr>
        <w:tc>
          <w:tcPr>
            <w:tcW w:w="4000" w:type="dxa"/>
            <w:shd w:val="clear" w:color="auto" w:fill="DEEAF6"/>
            <w:vAlign w:val="center"/>
          </w:tcPr>
          <w:p w14:paraId="23D53D00" w14:textId="77777777" w:rsidR="008A519F" w:rsidRDefault="008A519F" w:rsidP="002C5F8B">
            <w:pPr>
              <w:keepNext/>
              <w:spacing w:after="40" w:line="264" w:lineRule="auto"/>
              <w:jc w:val="both"/>
            </w:pPr>
            <w:r>
              <w:rPr>
                <w:b/>
                <w:bCs/>
              </w:rPr>
              <w:t>Question</w:t>
            </w:r>
          </w:p>
        </w:tc>
        <w:tc>
          <w:tcPr>
            <w:tcW w:w="6000" w:type="dxa"/>
            <w:shd w:val="clear" w:color="auto" w:fill="DEEAF6"/>
            <w:vAlign w:val="center"/>
          </w:tcPr>
          <w:p w14:paraId="4691E910" w14:textId="77777777" w:rsidR="008A519F" w:rsidRDefault="008A519F" w:rsidP="002C5F8B">
            <w:pPr>
              <w:keepNext/>
              <w:spacing w:after="40" w:line="264" w:lineRule="auto"/>
              <w:jc w:val="both"/>
            </w:pPr>
            <w:r>
              <w:rPr>
                <w:b/>
                <w:bCs/>
              </w:rPr>
              <w:t>Response</w:t>
            </w:r>
          </w:p>
        </w:tc>
      </w:tr>
      <w:tr w:rsidR="008A519F" w14:paraId="02EBBA4B" w14:textId="77777777">
        <w:trPr>
          <w:cantSplit/>
          <w:trHeight w:val="620"/>
          <w:jc w:val="center"/>
        </w:trPr>
        <w:tc>
          <w:tcPr>
            <w:tcW w:w="4000" w:type="dxa"/>
            <w:vAlign w:val="center"/>
          </w:tcPr>
          <w:p w14:paraId="2D5C384C" w14:textId="77777777" w:rsidR="008A519F" w:rsidRDefault="008A519F" w:rsidP="002C5F8B">
            <w:pPr>
              <w:spacing w:before="40" w:after="40"/>
              <w:jc w:val="both"/>
            </w:pPr>
            <w:r>
              <w:rPr>
                <w:rStyle w:val="Strong"/>
              </w:rPr>
              <w:t>Which ML concepts did I understand better through this project?</w:t>
            </w:r>
          </w:p>
        </w:tc>
        <w:tc>
          <w:tcPr>
            <w:tcW w:w="6000" w:type="dxa"/>
            <w:vAlign w:val="center"/>
          </w:tcPr>
          <w:p w14:paraId="45E87C0C" w14:textId="77777777" w:rsidR="008A519F" w:rsidRDefault="008A519F" w:rsidP="002C5F8B">
            <w:pPr>
              <w:spacing w:before="40" w:after="40"/>
              <w:jc w:val="both"/>
            </w:pPr>
            <w:r>
              <w:t>I understood image preprocessing and data leakage prevention more clearly through this project. In particular, I learned why consistent preprocessing is important and how operations such as foreground extraction, resizing, normalization and center-of-mass alignment affect the representation given to the model.</w:t>
            </w:r>
          </w:p>
        </w:tc>
      </w:tr>
      <w:tr w:rsidR="008A519F" w14:paraId="303A7B80" w14:textId="77777777">
        <w:trPr>
          <w:cantSplit/>
          <w:trHeight w:val="620"/>
          <w:jc w:val="center"/>
        </w:trPr>
        <w:tc>
          <w:tcPr>
            <w:tcW w:w="4000" w:type="dxa"/>
            <w:vAlign w:val="center"/>
          </w:tcPr>
          <w:p w14:paraId="2856923C" w14:textId="77777777" w:rsidR="008A519F" w:rsidRDefault="008A519F" w:rsidP="002C5F8B">
            <w:pPr>
              <w:spacing w:before="40" w:after="40"/>
              <w:jc w:val="both"/>
            </w:pPr>
            <w:r>
              <w:rPr>
                <w:rStyle w:val="Strong"/>
              </w:rPr>
              <w:t>What was the hardest problem (data, convergence, overfitting) and how was it solved?</w:t>
            </w:r>
          </w:p>
        </w:tc>
        <w:tc>
          <w:tcPr>
            <w:tcW w:w="6000" w:type="dxa"/>
            <w:vAlign w:val="center"/>
          </w:tcPr>
          <w:p w14:paraId="1C34CA1D" w14:textId="77777777" w:rsidR="008A519F" w:rsidRDefault="008A519F" w:rsidP="002C5F8B">
            <w:pPr>
              <w:spacing w:before="40" w:after="40"/>
              <w:jc w:val="both"/>
            </w:pPr>
            <w:r>
              <w:t>One of the challenging parts was ensuring that images supplied through the live application were processed in exactly the same way as the training data. We solved this by using a common canonical preprocessing pipeline and validating its behaviour with dedicated preprocessing and data-integrity tests.</w:t>
            </w:r>
          </w:p>
        </w:tc>
      </w:tr>
      <w:tr w:rsidR="008A519F" w14:paraId="0F651E29" w14:textId="77777777">
        <w:trPr>
          <w:cantSplit/>
          <w:trHeight w:val="620"/>
          <w:jc w:val="center"/>
        </w:trPr>
        <w:tc>
          <w:tcPr>
            <w:tcW w:w="4000" w:type="dxa"/>
            <w:vAlign w:val="center"/>
          </w:tcPr>
          <w:p w14:paraId="4EA0A37C" w14:textId="77777777" w:rsidR="008A519F" w:rsidRDefault="008A519F" w:rsidP="002C5F8B">
            <w:pPr>
              <w:spacing w:before="40" w:after="40"/>
              <w:jc w:val="both"/>
            </w:pPr>
            <w:r>
              <w:rPr>
                <w:rStyle w:val="Strong"/>
              </w:rPr>
              <w:lastRenderedPageBreak/>
              <w:t>What new tool or library did I learn on my own?</w:t>
            </w:r>
          </w:p>
        </w:tc>
        <w:tc>
          <w:tcPr>
            <w:tcW w:w="6000" w:type="dxa"/>
            <w:vAlign w:val="center"/>
          </w:tcPr>
          <w:p w14:paraId="03AC988D" w14:textId="77777777" w:rsidR="008A519F" w:rsidRDefault="008A519F" w:rsidP="002C5F8B">
            <w:pPr>
              <w:spacing w:before="40" w:after="40"/>
              <w:jc w:val="both"/>
            </w:pPr>
            <w:r>
              <w:t>I learned how to work with the project's Python-based ML and web technologies and how to connect a trained model with a real-time inference interface. I also gained experience in generating experiment visualizations and using structured results for documentation and presentation.</w:t>
            </w:r>
          </w:p>
        </w:tc>
      </w:tr>
      <w:tr w:rsidR="008A519F" w14:paraId="71105257" w14:textId="77777777">
        <w:trPr>
          <w:cantSplit/>
          <w:trHeight w:val="620"/>
          <w:jc w:val="center"/>
        </w:trPr>
        <w:tc>
          <w:tcPr>
            <w:tcW w:w="4000" w:type="dxa"/>
            <w:vAlign w:val="center"/>
          </w:tcPr>
          <w:p w14:paraId="3542C291" w14:textId="77777777" w:rsidR="008A519F" w:rsidRDefault="008A519F" w:rsidP="002C5F8B">
            <w:pPr>
              <w:spacing w:before="40" w:after="40"/>
              <w:jc w:val="both"/>
            </w:pPr>
            <w:r>
              <w:rPr>
                <w:rStyle w:val="Strong"/>
              </w:rPr>
              <w:t>What would I do differently next time?</w:t>
            </w:r>
          </w:p>
        </w:tc>
        <w:tc>
          <w:tcPr>
            <w:tcW w:w="6000" w:type="dxa"/>
            <w:vAlign w:val="center"/>
          </w:tcPr>
          <w:p w14:paraId="5D2F0CF1" w14:textId="77777777" w:rsidR="008A519F" w:rsidRDefault="008A519F" w:rsidP="002C5F8B">
            <w:pPr>
              <w:spacing w:before="40" w:after="40"/>
              <w:jc w:val="both"/>
            </w:pPr>
            <w:r>
              <w:t>I would collect a larger set of real-world handwriting samples and include them earlier in the evaluation process. This would help identify differences between benchmark data and practical handwriting and provide a better understanding of model generalization.</w:t>
            </w:r>
          </w:p>
        </w:tc>
      </w:tr>
    </w:tbl>
    <w:p w14:paraId="1A33B6D0" w14:textId="77777777" w:rsidR="00653BF0" w:rsidRPr="008A519F" w:rsidRDefault="00653BF0" w:rsidP="002C5F8B">
      <w:pPr>
        <w:spacing w:after="60"/>
        <w:jc w:val="both"/>
        <w:rPr>
          <w:rFonts w:ascii="Times New Roman" w:hAnsi="Times New Roman"/>
          <w:b/>
          <w:bCs/>
        </w:rPr>
      </w:pPr>
    </w:p>
    <w:p w14:paraId="4CF90FEB" w14:textId="77777777" w:rsidR="00653BF0" w:rsidRDefault="008A519F" w:rsidP="002C5F8B">
      <w:pPr>
        <w:spacing w:after="120" w:line="276" w:lineRule="auto"/>
        <w:jc w:val="both"/>
        <w:rPr>
          <w:rFonts w:ascii="Times New Roman" w:hAnsi="Times New Roman"/>
          <w:b/>
          <w:bCs/>
        </w:rPr>
      </w:pPr>
      <w:r w:rsidRPr="008A519F">
        <w:rPr>
          <w:rFonts w:ascii="Times New Roman" w:hAnsi="Times New Roman"/>
          <w:b/>
          <w:bCs/>
        </w:rPr>
        <w:t>Student 3: Roll No. 24VE1A66C8 — Y Akshay Raj</w:t>
      </w:r>
    </w:p>
    <w:tbl>
      <w:tblPr>
        <w:tblW w:w="1000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4002"/>
        <w:gridCol w:w="6003"/>
      </w:tblGrid>
      <w:tr w:rsidR="008A519F" w:rsidRPr="008A519F" w14:paraId="2316EFE5" w14:textId="77777777" w:rsidTr="008A519F">
        <w:trPr>
          <w:cantSplit/>
          <w:trHeight w:val="482"/>
          <w:tblHeader/>
          <w:jc w:val="center"/>
        </w:trPr>
        <w:tc>
          <w:tcPr>
            <w:tcW w:w="4002" w:type="dxa"/>
            <w:tcBorders>
              <w:top w:val="single" w:sz="4" w:space="0" w:color="808080"/>
              <w:left w:val="single" w:sz="4" w:space="0" w:color="808080"/>
              <w:bottom w:val="single" w:sz="4" w:space="0" w:color="808080"/>
              <w:right w:val="single" w:sz="4" w:space="0" w:color="808080"/>
            </w:tcBorders>
            <w:shd w:val="clear" w:color="auto" w:fill="DEEAF6"/>
            <w:vAlign w:val="center"/>
            <w:hideMark/>
          </w:tcPr>
          <w:p w14:paraId="09E499B8" w14:textId="77777777" w:rsidR="008A519F" w:rsidRPr="008A519F" w:rsidRDefault="008A519F" w:rsidP="002C5F8B">
            <w:pPr>
              <w:spacing w:after="120" w:line="276" w:lineRule="auto"/>
              <w:jc w:val="both"/>
              <w:rPr>
                <w:rFonts w:ascii="Times New Roman" w:hAnsi="Times New Roman"/>
                <w:b/>
                <w:bCs/>
              </w:rPr>
            </w:pPr>
            <w:r>
              <w:rPr>
                <w:b/>
                <w:bCs/>
              </w:rPr>
              <w:t>Question</w:t>
            </w:r>
          </w:p>
        </w:tc>
        <w:tc>
          <w:tcPr>
            <w:tcW w:w="6003" w:type="dxa"/>
            <w:tcBorders>
              <w:top w:val="single" w:sz="4" w:space="0" w:color="808080"/>
              <w:left w:val="single" w:sz="4" w:space="0" w:color="808080"/>
              <w:bottom w:val="single" w:sz="4" w:space="0" w:color="808080"/>
              <w:right w:val="single" w:sz="4" w:space="0" w:color="808080"/>
            </w:tcBorders>
            <w:shd w:val="clear" w:color="auto" w:fill="DEEAF6"/>
            <w:vAlign w:val="center"/>
            <w:hideMark/>
          </w:tcPr>
          <w:p w14:paraId="21E9D82D" w14:textId="77777777" w:rsidR="008A519F" w:rsidRPr="008A519F" w:rsidRDefault="008A519F" w:rsidP="002C5F8B">
            <w:pPr>
              <w:spacing w:after="120" w:line="276" w:lineRule="auto"/>
              <w:jc w:val="both"/>
              <w:rPr>
                <w:rFonts w:ascii="Times New Roman" w:hAnsi="Times New Roman"/>
                <w:b/>
                <w:bCs/>
              </w:rPr>
            </w:pPr>
            <w:r>
              <w:rPr>
                <w:b/>
                <w:bCs/>
              </w:rPr>
              <w:t>Response</w:t>
            </w:r>
          </w:p>
        </w:tc>
      </w:tr>
      <w:tr w:rsidR="008A519F" w:rsidRPr="008A519F" w14:paraId="145B0526" w14:textId="77777777" w:rsidTr="008A519F">
        <w:trPr>
          <w:cantSplit/>
          <w:trHeight w:val="620"/>
          <w:jc w:val="center"/>
        </w:trPr>
        <w:tc>
          <w:tcPr>
            <w:tcW w:w="4002" w:type="dxa"/>
            <w:tcBorders>
              <w:top w:val="single" w:sz="4" w:space="0" w:color="808080"/>
              <w:left w:val="single" w:sz="4" w:space="0" w:color="808080"/>
              <w:bottom w:val="single" w:sz="4" w:space="0" w:color="808080"/>
              <w:right w:val="single" w:sz="4" w:space="0" w:color="808080"/>
            </w:tcBorders>
            <w:vAlign w:val="center"/>
            <w:hideMark/>
          </w:tcPr>
          <w:p w14:paraId="41FDEAD9" w14:textId="77777777" w:rsidR="008A519F" w:rsidRPr="008A519F" w:rsidRDefault="008A519F" w:rsidP="002C5F8B">
            <w:pPr>
              <w:spacing w:after="120" w:line="276" w:lineRule="auto"/>
              <w:jc w:val="both"/>
              <w:rPr>
                <w:rFonts w:ascii="Times New Roman" w:hAnsi="Times New Roman"/>
                <w:b/>
                <w:bCs/>
              </w:rPr>
            </w:pPr>
            <w:r>
              <w:rPr>
                <w:rStyle w:val="Strong"/>
              </w:rPr>
              <w:t>Which ML concepts did I understand better through this project?</w:t>
            </w:r>
          </w:p>
        </w:tc>
        <w:tc>
          <w:tcPr>
            <w:tcW w:w="6003" w:type="dxa"/>
            <w:tcBorders>
              <w:top w:val="single" w:sz="4" w:space="0" w:color="808080"/>
              <w:left w:val="single" w:sz="4" w:space="0" w:color="808080"/>
              <w:bottom w:val="single" w:sz="4" w:space="0" w:color="808080"/>
              <w:right w:val="single" w:sz="4" w:space="0" w:color="808080"/>
            </w:tcBorders>
            <w:vAlign w:val="center"/>
            <w:hideMark/>
          </w:tcPr>
          <w:p w14:paraId="45276BAF" w14:textId="77777777" w:rsidR="008A519F" w:rsidRPr="008A519F" w:rsidRDefault="008A519F" w:rsidP="002C5F8B">
            <w:pPr>
              <w:spacing w:after="120" w:line="276" w:lineRule="auto"/>
              <w:jc w:val="both"/>
              <w:rPr>
                <w:rFonts w:ascii="Times New Roman" w:hAnsi="Times New Roman"/>
                <w:b/>
                <w:bCs/>
              </w:rPr>
            </w:pPr>
            <w:r>
              <w:t>I gained a stronger understanding of model evaluation, error analysis and explainable AI. I learned how confusion matrices and class-wise metrics reveal model weaknesses and how confidence, entropy and Grad-CAM can provide additional insight into individual predictions.</w:t>
            </w:r>
          </w:p>
        </w:tc>
      </w:tr>
      <w:tr w:rsidR="008A519F" w:rsidRPr="008A519F" w14:paraId="473B1A5D" w14:textId="77777777" w:rsidTr="008A519F">
        <w:trPr>
          <w:cantSplit/>
          <w:trHeight w:val="620"/>
          <w:jc w:val="center"/>
        </w:trPr>
        <w:tc>
          <w:tcPr>
            <w:tcW w:w="4002" w:type="dxa"/>
            <w:tcBorders>
              <w:top w:val="single" w:sz="4" w:space="0" w:color="808080"/>
              <w:left w:val="single" w:sz="4" w:space="0" w:color="808080"/>
              <w:bottom w:val="single" w:sz="4" w:space="0" w:color="808080"/>
              <w:right w:val="single" w:sz="4" w:space="0" w:color="808080"/>
            </w:tcBorders>
            <w:vAlign w:val="center"/>
            <w:hideMark/>
          </w:tcPr>
          <w:p w14:paraId="02E13DDA" w14:textId="77777777" w:rsidR="008A519F" w:rsidRPr="008A519F" w:rsidRDefault="008A519F" w:rsidP="002C5F8B">
            <w:pPr>
              <w:spacing w:after="120" w:line="276" w:lineRule="auto"/>
              <w:jc w:val="both"/>
              <w:rPr>
                <w:rFonts w:ascii="Times New Roman" w:hAnsi="Times New Roman"/>
                <w:b/>
                <w:bCs/>
              </w:rPr>
            </w:pPr>
            <w:r>
              <w:rPr>
                <w:rStyle w:val="Strong"/>
              </w:rPr>
              <w:t>What was the hardest problem (data, convergence, overfitting) and how was it solved?</w:t>
            </w:r>
          </w:p>
        </w:tc>
        <w:tc>
          <w:tcPr>
            <w:tcW w:w="6003" w:type="dxa"/>
            <w:tcBorders>
              <w:top w:val="single" w:sz="4" w:space="0" w:color="808080"/>
              <w:left w:val="single" w:sz="4" w:space="0" w:color="808080"/>
              <w:bottom w:val="single" w:sz="4" w:space="0" w:color="808080"/>
              <w:right w:val="single" w:sz="4" w:space="0" w:color="808080"/>
            </w:tcBorders>
            <w:vAlign w:val="center"/>
            <w:hideMark/>
          </w:tcPr>
          <w:p w14:paraId="160E8CC5" w14:textId="77777777" w:rsidR="008A519F" w:rsidRPr="008A519F" w:rsidRDefault="008A519F" w:rsidP="002C5F8B">
            <w:pPr>
              <w:spacing w:after="120" w:line="276" w:lineRule="auto"/>
              <w:jc w:val="both"/>
              <w:rPr>
                <w:rFonts w:ascii="Times New Roman" w:hAnsi="Times New Roman"/>
                <w:b/>
                <w:bCs/>
              </w:rPr>
            </w:pPr>
            <w:r>
              <w:t>The difficult part was analysing incorrect predictions and understanding whether the model's confidence reflected its actual reliability. We addressed this through confidence analysis, probability calibration, error inspection and visual explanation of model decisions using Grad-CAM.</w:t>
            </w:r>
          </w:p>
        </w:tc>
      </w:tr>
      <w:tr w:rsidR="008A519F" w:rsidRPr="008A519F" w14:paraId="677177A5" w14:textId="77777777" w:rsidTr="008A519F">
        <w:trPr>
          <w:cantSplit/>
          <w:trHeight w:val="620"/>
          <w:jc w:val="center"/>
        </w:trPr>
        <w:tc>
          <w:tcPr>
            <w:tcW w:w="4002" w:type="dxa"/>
            <w:tcBorders>
              <w:top w:val="single" w:sz="4" w:space="0" w:color="808080"/>
              <w:left w:val="single" w:sz="4" w:space="0" w:color="808080"/>
              <w:bottom w:val="single" w:sz="4" w:space="0" w:color="808080"/>
              <w:right w:val="single" w:sz="4" w:space="0" w:color="808080"/>
            </w:tcBorders>
            <w:vAlign w:val="center"/>
            <w:hideMark/>
          </w:tcPr>
          <w:p w14:paraId="416F467D" w14:textId="77777777" w:rsidR="008A519F" w:rsidRPr="008A519F" w:rsidRDefault="008A519F" w:rsidP="002C5F8B">
            <w:pPr>
              <w:spacing w:after="120" w:line="276" w:lineRule="auto"/>
              <w:jc w:val="both"/>
              <w:rPr>
                <w:rFonts w:ascii="Times New Roman" w:hAnsi="Times New Roman"/>
                <w:b/>
                <w:bCs/>
              </w:rPr>
            </w:pPr>
            <w:r>
              <w:rPr>
                <w:rStyle w:val="Strong"/>
              </w:rPr>
              <w:t>What new tool or library did I learn on my own?</w:t>
            </w:r>
          </w:p>
        </w:tc>
        <w:tc>
          <w:tcPr>
            <w:tcW w:w="6003" w:type="dxa"/>
            <w:tcBorders>
              <w:top w:val="single" w:sz="4" w:space="0" w:color="808080"/>
              <w:left w:val="single" w:sz="4" w:space="0" w:color="808080"/>
              <w:bottom w:val="single" w:sz="4" w:space="0" w:color="808080"/>
              <w:right w:val="single" w:sz="4" w:space="0" w:color="808080"/>
            </w:tcBorders>
            <w:vAlign w:val="center"/>
            <w:hideMark/>
          </w:tcPr>
          <w:p w14:paraId="64F0080B" w14:textId="77777777" w:rsidR="008A519F" w:rsidRPr="008A519F" w:rsidRDefault="008A519F" w:rsidP="002C5F8B">
            <w:pPr>
              <w:spacing w:after="120" w:line="276" w:lineRule="auto"/>
              <w:jc w:val="both"/>
              <w:rPr>
                <w:rFonts w:ascii="Times New Roman" w:hAnsi="Times New Roman"/>
                <w:b/>
                <w:bCs/>
              </w:rPr>
            </w:pPr>
            <w:r>
              <w:t>I learned how to work with ML evaluation and explainability tools and how to present model outputs through an interactive application. This helped me understand how a machine-learning model can be converted from an experimental program into a usable inference system.</w:t>
            </w:r>
          </w:p>
        </w:tc>
      </w:tr>
      <w:tr w:rsidR="008A519F" w:rsidRPr="008A519F" w14:paraId="49CB8D90" w14:textId="77777777" w:rsidTr="008A519F">
        <w:trPr>
          <w:cantSplit/>
          <w:trHeight w:val="620"/>
          <w:jc w:val="center"/>
        </w:trPr>
        <w:tc>
          <w:tcPr>
            <w:tcW w:w="4002" w:type="dxa"/>
            <w:tcBorders>
              <w:top w:val="single" w:sz="4" w:space="0" w:color="808080"/>
              <w:left w:val="single" w:sz="4" w:space="0" w:color="808080"/>
              <w:bottom w:val="single" w:sz="4" w:space="0" w:color="808080"/>
              <w:right w:val="single" w:sz="4" w:space="0" w:color="808080"/>
            </w:tcBorders>
            <w:vAlign w:val="center"/>
            <w:hideMark/>
          </w:tcPr>
          <w:p w14:paraId="0707D321" w14:textId="77777777" w:rsidR="008A519F" w:rsidRPr="008A519F" w:rsidRDefault="008A519F" w:rsidP="002C5F8B">
            <w:pPr>
              <w:spacing w:after="120" w:line="276" w:lineRule="auto"/>
              <w:jc w:val="both"/>
              <w:rPr>
                <w:rFonts w:ascii="Times New Roman" w:hAnsi="Times New Roman"/>
                <w:b/>
                <w:bCs/>
              </w:rPr>
            </w:pPr>
            <w:r>
              <w:rPr>
                <w:rStyle w:val="Strong"/>
              </w:rPr>
              <w:t>What would I do differently next time?</w:t>
            </w:r>
          </w:p>
        </w:tc>
        <w:tc>
          <w:tcPr>
            <w:tcW w:w="6003" w:type="dxa"/>
            <w:tcBorders>
              <w:top w:val="single" w:sz="4" w:space="0" w:color="808080"/>
              <w:left w:val="single" w:sz="4" w:space="0" w:color="808080"/>
              <w:bottom w:val="single" w:sz="4" w:space="0" w:color="808080"/>
              <w:right w:val="single" w:sz="4" w:space="0" w:color="808080"/>
            </w:tcBorders>
            <w:vAlign w:val="center"/>
            <w:hideMark/>
          </w:tcPr>
          <w:p w14:paraId="523B58D4" w14:textId="77777777" w:rsidR="008A519F" w:rsidRPr="008A519F" w:rsidRDefault="008A519F" w:rsidP="002C5F8B">
            <w:pPr>
              <w:spacing w:after="120" w:line="276" w:lineRule="auto"/>
              <w:jc w:val="both"/>
              <w:rPr>
                <w:rFonts w:ascii="Times New Roman" w:hAnsi="Times New Roman"/>
                <w:b/>
                <w:bCs/>
              </w:rPr>
            </w:pPr>
            <w:r>
              <w:t>I would perform more systematic robustness and ablation experiments during development rather than near the end of the project. I would also maintain a more detailed experiment log so that the effect of each preprocessing and model-design decision could be compared more easily.</w:t>
            </w:r>
          </w:p>
        </w:tc>
      </w:tr>
    </w:tbl>
    <w:p w14:paraId="2102B145" w14:textId="77777777" w:rsidR="008A519F" w:rsidRPr="008A519F" w:rsidRDefault="008A519F" w:rsidP="002C5F8B">
      <w:pPr>
        <w:spacing w:after="120" w:line="276" w:lineRule="auto"/>
        <w:jc w:val="both"/>
        <w:rPr>
          <w:rFonts w:ascii="Times New Roman" w:hAnsi="Times New Roman"/>
          <w:b/>
          <w:bCs/>
        </w:rPr>
      </w:pPr>
    </w:p>
    <w:p w14:paraId="7F576361" w14:textId="77777777" w:rsidR="00653BF0" w:rsidRDefault="00000000" w:rsidP="002C5F8B">
      <w:pPr>
        <w:pStyle w:val="Heading1"/>
        <w:pageBreakBefore/>
        <w:spacing w:before="120" w:after="240" w:line="360" w:lineRule="auto"/>
        <w:jc w:val="both"/>
      </w:pPr>
      <w:r>
        <w:rPr>
          <w:rFonts w:ascii="Times New Roman" w:hAnsi="Times New Roman"/>
          <w:b/>
          <w:bCs/>
        </w:rPr>
        <w:lastRenderedPageBreak/>
        <w:t>REPORT PREPARATION GUIDELINES</w:t>
      </w:r>
    </w:p>
    <w:p w14:paraId="568C6CBC" w14:textId="77777777" w:rsidR="00653BF0" w:rsidRDefault="00653BF0" w:rsidP="002C5F8B">
      <w:pPr>
        <w:spacing w:after="120" w:line="276" w:lineRule="auto"/>
        <w:jc w:val="both"/>
      </w:pP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3000"/>
        <w:gridCol w:w="7000"/>
      </w:tblGrid>
      <w:tr w:rsidR="00653BF0" w14:paraId="1100A07C" w14:textId="77777777">
        <w:trPr>
          <w:cantSplit/>
          <w:tblHeader/>
          <w:jc w:val="center"/>
        </w:trPr>
        <w:tc>
          <w:tcPr>
            <w:tcW w:w="3000" w:type="dxa"/>
            <w:shd w:val="clear" w:color="auto" w:fill="DEEAF6"/>
            <w:vAlign w:val="center"/>
          </w:tcPr>
          <w:p w14:paraId="643442BC" w14:textId="77777777" w:rsidR="00653BF0" w:rsidRDefault="00000000" w:rsidP="002C5F8B">
            <w:pPr>
              <w:spacing w:after="40" w:line="264" w:lineRule="auto"/>
              <w:jc w:val="both"/>
            </w:pPr>
            <w:r>
              <w:rPr>
                <w:rFonts w:ascii="Times New Roman" w:hAnsi="Times New Roman"/>
                <w:b/>
                <w:bCs/>
                <w:sz w:val="21"/>
                <w:szCs w:val="21"/>
              </w:rPr>
              <w:t>Item</w:t>
            </w:r>
          </w:p>
        </w:tc>
        <w:tc>
          <w:tcPr>
            <w:tcW w:w="7000" w:type="dxa"/>
            <w:shd w:val="clear" w:color="auto" w:fill="DEEAF6"/>
            <w:vAlign w:val="center"/>
          </w:tcPr>
          <w:p w14:paraId="43F1095A" w14:textId="77777777" w:rsidR="00653BF0" w:rsidRDefault="00000000" w:rsidP="002C5F8B">
            <w:pPr>
              <w:spacing w:after="40" w:line="264" w:lineRule="auto"/>
              <w:jc w:val="both"/>
            </w:pPr>
            <w:r>
              <w:rPr>
                <w:rFonts w:ascii="Times New Roman" w:hAnsi="Times New Roman"/>
                <w:b/>
                <w:bCs/>
                <w:sz w:val="21"/>
                <w:szCs w:val="21"/>
              </w:rPr>
              <w:t>Specification</w:t>
            </w:r>
          </w:p>
        </w:tc>
      </w:tr>
      <w:tr w:rsidR="00653BF0" w14:paraId="1C4AFAA9" w14:textId="77777777">
        <w:trPr>
          <w:cantSplit/>
          <w:jc w:val="center"/>
        </w:trPr>
        <w:tc>
          <w:tcPr>
            <w:tcW w:w="3000" w:type="dxa"/>
            <w:vAlign w:val="center"/>
          </w:tcPr>
          <w:p w14:paraId="60195FE7" w14:textId="77777777" w:rsidR="00653BF0" w:rsidRDefault="00000000" w:rsidP="002C5F8B">
            <w:pPr>
              <w:spacing w:after="40" w:line="264" w:lineRule="auto"/>
              <w:jc w:val="both"/>
            </w:pPr>
            <w:r>
              <w:rPr>
                <w:rFonts w:ascii="Times New Roman" w:hAnsi="Times New Roman"/>
                <w:b/>
                <w:bCs/>
                <w:sz w:val="21"/>
                <w:szCs w:val="21"/>
              </w:rPr>
              <w:t>Paper size and margins</w:t>
            </w:r>
          </w:p>
        </w:tc>
        <w:tc>
          <w:tcPr>
            <w:tcW w:w="7000" w:type="dxa"/>
            <w:vAlign w:val="center"/>
          </w:tcPr>
          <w:p w14:paraId="48811D39" w14:textId="77777777" w:rsidR="00653BF0" w:rsidRDefault="00000000" w:rsidP="002C5F8B">
            <w:pPr>
              <w:spacing w:after="40" w:line="264" w:lineRule="auto"/>
              <w:jc w:val="both"/>
            </w:pPr>
            <w:r>
              <w:rPr>
                <w:rFonts w:ascii="Times New Roman" w:hAnsi="Times New Roman"/>
                <w:sz w:val="21"/>
                <w:szCs w:val="21"/>
              </w:rPr>
              <w:t>A4; use this template as given (institution header on every page)</w:t>
            </w:r>
          </w:p>
        </w:tc>
      </w:tr>
      <w:tr w:rsidR="00653BF0" w14:paraId="08C812D3" w14:textId="77777777">
        <w:trPr>
          <w:cantSplit/>
          <w:jc w:val="center"/>
        </w:trPr>
        <w:tc>
          <w:tcPr>
            <w:tcW w:w="3000" w:type="dxa"/>
            <w:vAlign w:val="center"/>
          </w:tcPr>
          <w:p w14:paraId="037EEEE7" w14:textId="77777777" w:rsidR="00653BF0" w:rsidRDefault="00000000" w:rsidP="002C5F8B">
            <w:pPr>
              <w:spacing w:after="40" w:line="264" w:lineRule="auto"/>
              <w:jc w:val="both"/>
            </w:pPr>
            <w:r>
              <w:rPr>
                <w:rFonts w:ascii="Times New Roman" w:hAnsi="Times New Roman"/>
                <w:b/>
                <w:bCs/>
                <w:sz w:val="21"/>
                <w:szCs w:val="21"/>
              </w:rPr>
              <w:t>Font</w:t>
            </w:r>
          </w:p>
        </w:tc>
        <w:tc>
          <w:tcPr>
            <w:tcW w:w="7000" w:type="dxa"/>
            <w:vAlign w:val="center"/>
          </w:tcPr>
          <w:p w14:paraId="379FCEAA" w14:textId="77777777" w:rsidR="00653BF0" w:rsidRDefault="00000000" w:rsidP="002C5F8B">
            <w:pPr>
              <w:spacing w:after="40" w:line="264" w:lineRule="auto"/>
              <w:jc w:val="both"/>
            </w:pPr>
            <w:r>
              <w:rPr>
                <w:rFonts w:ascii="Times New Roman" w:hAnsi="Times New Roman"/>
                <w:sz w:val="21"/>
                <w:szCs w:val="21"/>
              </w:rPr>
              <w:t>Times New Roman throughout; code in Courier New 9.5–10 pt</w:t>
            </w:r>
          </w:p>
        </w:tc>
      </w:tr>
      <w:tr w:rsidR="00653BF0" w14:paraId="6D115605" w14:textId="77777777">
        <w:trPr>
          <w:cantSplit/>
          <w:jc w:val="center"/>
        </w:trPr>
        <w:tc>
          <w:tcPr>
            <w:tcW w:w="3000" w:type="dxa"/>
            <w:vAlign w:val="center"/>
          </w:tcPr>
          <w:p w14:paraId="7E86CB91" w14:textId="77777777" w:rsidR="00653BF0" w:rsidRDefault="00000000" w:rsidP="002C5F8B">
            <w:pPr>
              <w:spacing w:after="40" w:line="264" w:lineRule="auto"/>
              <w:jc w:val="both"/>
            </w:pPr>
            <w:r>
              <w:rPr>
                <w:rFonts w:ascii="Times New Roman" w:hAnsi="Times New Roman"/>
                <w:b/>
                <w:bCs/>
                <w:sz w:val="21"/>
                <w:szCs w:val="21"/>
              </w:rPr>
              <w:t>Font sizes</w:t>
            </w:r>
          </w:p>
        </w:tc>
        <w:tc>
          <w:tcPr>
            <w:tcW w:w="7000" w:type="dxa"/>
            <w:vAlign w:val="center"/>
          </w:tcPr>
          <w:p w14:paraId="143C6C3F" w14:textId="77777777" w:rsidR="00653BF0" w:rsidRDefault="00000000" w:rsidP="002C5F8B">
            <w:pPr>
              <w:spacing w:after="40" w:line="264" w:lineRule="auto"/>
              <w:jc w:val="both"/>
            </w:pPr>
            <w:r>
              <w:rPr>
                <w:rFonts w:ascii="Times New Roman" w:hAnsi="Times New Roman"/>
                <w:sz w:val="21"/>
                <w:szCs w:val="21"/>
              </w:rPr>
              <w:t>Chapter titles 16 pt bold; section headings 13 pt bold; body text 12 pt; tables 10–11 pt</w:t>
            </w:r>
          </w:p>
        </w:tc>
      </w:tr>
      <w:tr w:rsidR="00653BF0" w14:paraId="0C508970" w14:textId="77777777">
        <w:trPr>
          <w:cantSplit/>
          <w:jc w:val="center"/>
        </w:trPr>
        <w:tc>
          <w:tcPr>
            <w:tcW w:w="3000" w:type="dxa"/>
            <w:vAlign w:val="center"/>
          </w:tcPr>
          <w:p w14:paraId="4D1DF34E" w14:textId="77777777" w:rsidR="00653BF0" w:rsidRDefault="00000000" w:rsidP="002C5F8B">
            <w:pPr>
              <w:spacing w:after="40" w:line="264" w:lineRule="auto"/>
              <w:jc w:val="both"/>
            </w:pPr>
            <w:r>
              <w:rPr>
                <w:rFonts w:ascii="Times New Roman" w:hAnsi="Times New Roman"/>
                <w:b/>
                <w:bCs/>
                <w:sz w:val="21"/>
                <w:szCs w:val="21"/>
              </w:rPr>
              <w:t>Line spacing</w:t>
            </w:r>
          </w:p>
        </w:tc>
        <w:tc>
          <w:tcPr>
            <w:tcW w:w="7000" w:type="dxa"/>
            <w:vAlign w:val="center"/>
          </w:tcPr>
          <w:p w14:paraId="110BC9FC" w14:textId="77777777" w:rsidR="00653BF0" w:rsidRDefault="00000000" w:rsidP="002C5F8B">
            <w:pPr>
              <w:spacing w:after="40" w:line="264" w:lineRule="auto"/>
              <w:jc w:val="both"/>
            </w:pPr>
            <w:r>
              <w:rPr>
                <w:rFonts w:ascii="Times New Roman" w:hAnsi="Times New Roman"/>
                <w:sz w:val="21"/>
                <w:szCs w:val="21"/>
              </w:rPr>
              <w:t>1.5 for body text; single within tables</w:t>
            </w:r>
          </w:p>
        </w:tc>
      </w:tr>
      <w:tr w:rsidR="00653BF0" w14:paraId="43F26C03" w14:textId="77777777">
        <w:trPr>
          <w:cantSplit/>
          <w:jc w:val="center"/>
        </w:trPr>
        <w:tc>
          <w:tcPr>
            <w:tcW w:w="3000" w:type="dxa"/>
            <w:vAlign w:val="center"/>
          </w:tcPr>
          <w:p w14:paraId="08B54CB5" w14:textId="77777777" w:rsidR="00653BF0" w:rsidRDefault="00000000" w:rsidP="002C5F8B">
            <w:pPr>
              <w:spacing w:after="40" w:line="264" w:lineRule="auto"/>
              <w:jc w:val="both"/>
            </w:pPr>
            <w:r>
              <w:rPr>
                <w:rFonts w:ascii="Times New Roman" w:hAnsi="Times New Roman"/>
                <w:b/>
                <w:bCs/>
                <w:sz w:val="21"/>
                <w:szCs w:val="21"/>
              </w:rPr>
              <w:t>Figures and plots</w:t>
            </w:r>
          </w:p>
        </w:tc>
        <w:tc>
          <w:tcPr>
            <w:tcW w:w="7000" w:type="dxa"/>
            <w:vAlign w:val="center"/>
          </w:tcPr>
          <w:p w14:paraId="2E4C6604" w14:textId="77777777" w:rsidR="00653BF0" w:rsidRDefault="00000000" w:rsidP="002C5F8B">
            <w:pPr>
              <w:spacing w:after="40" w:line="264" w:lineRule="auto"/>
              <w:jc w:val="both"/>
            </w:pPr>
            <w:r>
              <w:rPr>
                <w:rFonts w:ascii="Times New Roman" w:hAnsi="Times New Roman"/>
                <w:sz w:val="21"/>
                <w:szCs w:val="21"/>
              </w:rPr>
              <w:t>Numbered chapter-wise (Fig. 6.1), caption below; axes labelled with units; legend shown; readable when printed</w:t>
            </w:r>
          </w:p>
        </w:tc>
      </w:tr>
      <w:tr w:rsidR="00653BF0" w14:paraId="0B14607C" w14:textId="77777777">
        <w:trPr>
          <w:cantSplit/>
          <w:jc w:val="center"/>
        </w:trPr>
        <w:tc>
          <w:tcPr>
            <w:tcW w:w="3000" w:type="dxa"/>
            <w:vAlign w:val="center"/>
          </w:tcPr>
          <w:p w14:paraId="462690A5" w14:textId="77777777" w:rsidR="00653BF0" w:rsidRDefault="00000000" w:rsidP="002C5F8B">
            <w:pPr>
              <w:spacing w:after="40" w:line="264" w:lineRule="auto"/>
              <w:jc w:val="both"/>
            </w:pPr>
            <w:r>
              <w:rPr>
                <w:rFonts w:ascii="Times New Roman" w:hAnsi="Times New Roman"/>
                <w:b/>
                <w:bCs/>
                <w:sz w:val="21"/>
                <w:szCs w:val="21"/>
              </w:rPr>
              <w:t>Tables</w:t>
            </w:r>
          </w:p>
        </w:tc>
        <w:tc>
          <w:tcPr>
            <w:tcW w:w="7000" w:type="dxa"/>
            <w:vAlign w:val="center"/>
          </w:tcPr>
          <w:p w14:paraId="5087F6D0" w14:textId="77777777" w:rsidR="00653BF0" w:rsidRDefault="00000000" w:rsidP="002C5F8B">
            <w:pPr>
              <w:spacing w:after="40" w:line="264" w:lineRule="auto"/>
              <w:jc w:val="both"/>
            </w:pPr>
            <w:r>
              <w:rPr>
                <w:rFonts w:ascii="Times New Roman" w:hAnsi="Times New Roman"/>
                <w:sz w:val="21"/>
                <w:szCs w:val="21"/>
              </w:rPr>
              <w:t>Numbered chapter-wise (Table 7.3), caption above</w:t>
            </w:r>
          </w:p>
        </w:tc>
      </w:tr>
      <w:tr w:rsidR="00653BF0" w14:paraId="3C806CB4" w14:textId="77777777">
        <w:trPr>
          <w:cantSplit/>
          <w:jc w:val="center"/>
        </w:trPr>
        <w:tc>
          <w:tcPr>
            <w:tcW w:w="3000" w:type="dxa"/>
            <w:vAlign w:val="center"/>
          </w:tcPr>
          <w:p w14:paraId="27C61D23" w14:textId="77777777" w:rsidR="00653BF0" w:rsidRDefault="00000000" w:rsidP="002C5F8B">
            <w:pPr>
              <w:spacing w:after="40" w:line="264" w:lineRule="auto"/>
              <w:jc w:val="both"/>
            </w:pPr>
            <w:r>
              <w:rPr>
                <w:rFonts w:ascii="Times New Roman" w:hAnsi="Times New Roman"/>
                <w:b/>
                <w:bCs/>
                <w:sz w:val="21"/>
                <w:szCs w:val="21"/>
              </w:rPr>
              <w:t>Results</w:t>
            </w:r>
          </w:p>
        </w:tc>
        <w:tc>
          <w:tcPr>
            <w:tcW w:w="7000" w:type="dxa"/>
            <w:vAlign w:val="center"/>
          </w:tcPr>
          <w:p w14:paraId="76588202" w14:textId="77777777" w:rsidR="00653BF0" w:rsidRDefault="00000000" w:rsidP="002C5F8B">
            <w:pPr>
              <w:spacing w:after="40" w:line="264" w:lineRule="auto"/>
              <w:jc w:val="both"/>
            </w:pPr>
            <w:r>
              <w:rPr>
                <w:rFonts w:ascii="Times New Roman" w:hAnsi="Times New Roman"/>
                <w:sz w:val="21"/>
                <w:szCs w:val="21"/>
              </w:rPr>
              <w:t>Report numbers to 3–4 decimal places, from the test set, with the same seed as in the code</w:t>
            </w:r>
          </w:p>
        </w:tc>
      </w:tr>
      <w:tr w:rsidR="00653BF0" w14:paraId="3834912C" w14:textId="77777777">
        <w:trPr>
          <w:cantSplit/>
          <w:jc w:val="center"/>
        </w:trPr>
        <w:tc>
          <w:tcPr>
            <w:tcW w:w="3000" w:type="dxa"/>
            <w:vAlign w:val="center"/>
          </w:tcPr>
          <w:p w14:paraId="25D71779" w14:textId="77777777" w:rsidR="00653BF0" w:rsidRDefault="00000000" w:rsidP="002C5F8B">
            <w:pPr>
              <w:spacing w:after="40" w:line="264" w:lineRule="auto"/>
              <w:jc w:val="both"/>
            </w:pPr>
            <w:r>
              <w:rPr>
                <w:rFonts w:ascii="Times New Roman" w:hAnsi="Times New Roman"/>
                <w:b/>
                <w:bCs/>
                <w:sz w:val="21"/>
                <w:szCs w:val="21"/>
              </w:rPr>
              <w:t>Page numbering</w:t>
            </w:r>
          </w:p>
        </w:tc>
        <w:tc>
          <w:tcPr>
            <w:tcW w:w="7000" w:type="dxa"/>
            <w:vAlign w:val="center"/>
          </w:tcPr>
          <w:p w14:paraId="47AC4DE1" w14:textId="77777777" w:rsidR="00653BF0" w:rsidRDefault="00000000" w:rsidP="002C5F8B">
            <w:pPr>
              <w:spacing w:after="40" w:line="264" w:lineRule="auto"/>
              <w:jc w:val="both"/>
            </w:pPr>
            <w:r>
              <w:rPr>
                <w:rFonts w:ascii="Times New Roman" w:hAnsi="Times New Roman"/>
                <w:sz w:val="21"/>
                <w:szCs w:val="21"/>
              </w:rPr>
              <w:t>Inserted automatically in the footer of this template</w:t>
            </w:r>
          </w:p>
        </w:tc>
      </w:tr>
      <w:tr w:rsidR="00653BF0" w14:paraId="45AF2256" w14:textId="77777777">
        <w:trPr>
          <w:cantSplit/>
          <w:jc w:val="center"/>
        </w:trPr>
        <w:tc>
          <w:tcPr>
            <w:tcW w:w="3000" w:type="dxa"/>
            <w:vAlign w:val="center"/>
          </w:tcPr>
          <w:p w14:paraId="53B2160E" w14:textId="77777777" w:rsidR="00653BF0" w:rsidRDefault="00000000" w:rsidP="002C5F8B">
            <w:pPr>
              <w:spacing w:after="40" w:line="264" w:lineRule="auto"/>
              <w:jc w:val="both"/>
            </w:pPr>
            <w:r>
              <w:rPr>
                <w:rFonts w:ascii="Times New Roman" w:hAnsi="Times New Roman"/>
                <w:b/>
                <w:bCs/>
                <w:sz w:val="21"/>
                <w:szCs w:val="21"/>
              </w:rPr>
              <w:t>Length</w:t>
            </w:r>
          </w:p>
        </w:tc>
        <w:tc>
          <w:tcPr>
            <w:tcW w:w="7000" w:type="dxa"/>
            <w:vAlign w:val="center"/>
          </w:tcPr>
          <w:p w14:paraId="72050574" w14:textId="77777777" w:rsidR="00653BF0" w:rsidRDefault="00000000" w:rsidP="002C5F8B">
            <w:pPr>
              <w:spacing w:after="40" w:line="264" w:lineRule="auto"/>
              <w:jc w:val="both"/>
            </w:pPr>
            <w:r>
              <w:rPr>
                <w:rFonts w:ascii="Times New Roman" w:hAnsi="Times New Roman"/>
                <w:sz w:val="21"/>
                <w:szCs w:val="21"/>
              </w:rPr>
              <w:t>25–35 pages excluding appendices and source code</w:t>
            </w:r>
          </w:p>
        </w:tc>
      </w:tr>
      <w:tr w:rsidR="00653BF0" w14:paraId="1792DE72" w14:textId="77777777">
        <w:trPr>
          <w:cantSplit/>
          <w:jc w:val="center"/>
        </w:trPr>
        <w:tc>
          <w:tcPr>
            <w:tcW w:w="3000" w:type="dxa"/>
            <w:vAlign w:val="center"/>
          </w:tcPr>
          <w:p w14:paraId="6AC505FF" w14:textId="77777777" w:rsidR="00653BF0" w:rsidRDefault="00000000" w:rsidP="002C5F8B">
            <w:pPr>
              <w:spacing w:after="40" w:line="264" w:lineRule="auto"/>
              <w:jc w:val="both"/>
            </w:pPr>
            <w:r>
              <w:rPr>
                <w:rFonts w:ascii="Times New Roman" w:hAnsi="Times New Roman"/>
                <w:b/>
                <w:bCs/>
                <w:sz w:val="21"/>
                <w:szCs w:val="21"/>
              </w:rPr>
              <w:t>Citations</w:t>
            </w:r>
          </w:p>
        </w:tc>
        <w:tc>
          <w:tcPr>
            <w:tcW w:w="7000" w:type="dxa"/>
            <w:vAlign w:val="center"/>
          </w:tcPr>
          <w:p w14:paraId="2383EFCA" w14:textId="77777777" w:rsidR="00653BF0" w:rsidRDefault="00000000" w:rsidP="002C5F8B">
            <w:pPr>
              <w:spacing w:after="40" w:line="264" w:lineRule="auto"/>
              <w:jc w:val="both"/>
            </w:pPr>
            <w:r>
              <w:rPr>
                <w:rFonts w:ascii="Times New Roman" w:hAnsi="Times New Roman"/>
                <w:sz w:val="21"/>
                <w:szCs w:val="21"/>
              </w:rPr>
              <w:t>IEEE style, numbered in square brackets, e.g. [1]; cite every dataset and library</w:t>
            </w:r>
          </w:p>
        </w:tc>
      </w:tr>
      <w:tr w:rsidR="00653BF0" w14:paraId="0390C943" w14:textId="77777777">
        <w:trPr>
          <w:cantSplit/>
          <w:jc w:val="center"/>
        </w:trPr>
        <w:tc>
          <w:tcPr>
            <w:tcW w:w="3000" w:type="dxa"/>
            <w:vAlign w:val="center"/>
          </w:tcPr>
          <w:p w14:paraId="786C6885" w14:textId="77777777" w:rsidR="00653BF0" w:rsidRDefault="00000000" w:rsidP="002C5F8B">
            <w:pPr>
              <w:spacing w:after="40" w:line="264" w:lineRule="auto"/>
              <w:jc w:val="both"/>
            </w:pPr>
            <w:r>
              <w:rPr>
                <w:rFonts w:ascii="Times New Roman" w:hAnsi="Times New Roman"/>
                <w:b/>
                <w:bCs/>
                <w:sz w:val="21"/>
                <w:szCs w:val="21"/>
              </w:rPr>
              <w:t>Guidance notes</w:t>
            </w:r>
          </w:p>
        </w:tc>
        <w:tc>
          <w:tcPr>
            <w:tcW w:w="7000" w:type="dxa"/>
            <w:vAlign w:val="center"/>
          </w:tcPr>
          <w:p w14:paraId="71F29D7D" w14:textId="77777777" w:rsidR="00653BF0" w:rsidRDefault="00000000" w:rsidP="002C5F8B">
            <w:pPr>
              <w:spacing w:after="40" w:line="264" w:lineRule="auto"/>
              <w:jc w:val="both"/>
            </w:pPr>
            <w:r>
              <w:rPr>
                <w:rFonts w:ascii="Times New Roman" w:hAnsi="Times New Roman"/>
                <w:sz w:val="21"/>
                <w:szCs w:val="21"/>
              </w:rPr>
              <w:t>Delete all grey [Guidance: …] notes before submission</w:t>
            </w:r>
          </w:p>
        </w:tc>
      </w:tr>
    </w:tbl>
    <w:p w14:paraId="6485C4C3" w14:textId="77777777" w:rsidR="00653BF0" w:rsidRDefault="00653BF0" w:rsidP="002C5F8B">
      <w:pPr>
        <w:spacing w:after="60"/>
        <w:jc w:val="both"/>
      </w:pPr>
    </w:p>
    <w:sectPr w:rsidR="00653BF0" w:rsidSect="00763CB6">
      <w:headerReference w:type="even" r:id="rId23"/>
      <w:headerReference w:type="default" r:id="rId24"/>
      <w:footerReference w:type="even" r:id="rId25"/>
      <w:footerReference w:type="default" r:id="rId26"/>
      <w:headerReference w:type="first" r:id="rId27"/>
      <w:footerReference w:type="first" r:id="rId28"/>
      <w:pgSz w:w="11907" w:h="16839" w:code="9"/>
      <w:pgMar w:top="568" w:right="1017" w:bottom="900" w:left="851" w:header="568" w:footer="40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B0AD2" w14:textId="77777777" w:rsidR="000665A5" w:rsidRDefault="000665A5" w:rsidP="00CC1D1D">
      <w:r>
        <w:separator/>
      </w:r>
    </w:p>
  </w:endnote>
  <w:endnote w:type="continuationSeparator" w:id="0">
    <w:p w14:paraId="2C73FBD6" w14:textId="77777777" w:rsidR="000665A5" w:rsidRDefault="000665A5" w:rsidP="00CC1D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Sitka Heading">
    <w:panose1 w:val="00000000000000000000"/>
    <w:charset w:val="00"/>
    <w:family w:val="auto"/>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901EE" w14:textId="77777777" w:rsidR="004E7582" w:rsidRDefault="004E75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57BC5" w14:textId="77777777" w:rsidR="00763CB6" w:rsidRDefault="00763CB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46185" w14:textId="77777777" w:rsidR="00502F2A" w:rsidRDefault="00000000">
    <w:pPr>
      <w:pBdr>
        <w:top w:val="single" w:sz="6" w:space="4" w:color="0070C0"/>
      </w:pBdr>
      <w:tabs>
        <w:tab w:val="right" w:pos="10000"/>
      </w:tabs>
    </w:pPr>
    <w:r>
      <w:rPr>
        <w:rFonts w:ascii="Times New Roman" w:hAnsi="Times New Roman"/>
        <w:color w:val="595959"/>
        <w:sz w:val="18"/>
        <w:szCs w:val="18"/>
      </w:rPr>
      <w:t>Micro Project Report  |  Department of CSE (AI &amp; ML)</w:t>
    </w:r>
    <w:r>
      <w:tab/>
    </w:r>
    <w:r>
      <w:rPr>
        <w:rFonts w:ascii="Times New Roman" w:hAnsi="Times New Roman"/>
        <w:color w:val="595959"/>
        <w:sz w:val="18"/>
        <w:szCs w:val="18"/>
      </w:rPr>
      <w:t xml:space="preserve">Page </w:t>
    </w:r>
    <w:r>
      <w:rPr>
        <w:rFonts w:ascii="Times New Roman" w:hAnsi="Times New Roman"/>
        <w:sz w:val="18"/>
      </w:rPr>
      <w:fldChar w:fldCharType="begin"/>
    </w:r>
    <w:r>
      <w:rPr>
        <w:rFonts w:ascii="Times New Roman" w:hAnsi="Times New Roman"/>
        <w:sz w:val="18"/>
      </w:rPr>
      <w:instrText xml:space="preserve"> PAGE </w:instrText>
    </w:r>
    <w:r>
      <w:rPr>
        <w:sz w:val="18"/>
      </w:rPr>
      <w:fldChar w:fldCharType="separate"/>
    </w:r>
    <w:r>
      <w:rPr>
        <w:rFonts w:ascii="Times New Roman" w:hAnsi="Times New Roman"/>
        <w:sz w:val="18"/>
      </w:rPr>
      <w:t>1</w:t>
    </w:r>
    <w:r>
      <w:rPr>
        <w:sz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81F14" w14:textId="77777777" w:rsidR="00763CB6" w:rsidRDefault="00763C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B8108" w14:textId="77777777" w:rsidR="000665A5" w:rsidRDefault="000665A5" w:rsidP="00CC1D1D">
      <w:r>
        <w:separator/>
      </w:r>
    </w:p>
  </w:footnote>
  <w:footnote w:type="continuationSeparator" w:id="0">
    <w:p w14:paraId="51DD11EB" w14:textId="77777777" w:rsidR="000665A5" w:rsidRDefault="000665A5" w:rsidP="00CC1D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A0D17" w14:textId="77777777" w:rsidR="00763CB6" w:rsidRDefault="00763CB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B35B2" w14:textId="77777777" w:rsidR="002753CA" w:rsidRPr="00F556F2" w:rsidRDefault="002753CA" w:rsidP="00637B8D">
    <w:pPr>
      <w:pStyle w:val="Header"/>
      <w:ind w:left="1440" w:right="360"/>
      <w:jc w:val="center"/>
      <w:rPr>
        <w:b/>
        <w:color w:val="0070C0"/>
        <w:sz w:val="44"/>
        <w:szCs w:val="44"/>
      </w:rPr>
    </w:pPr>
    <w:r>
      <w:rPr>
        <w:noProof/>
      </w:rPr>
      <w:drawing>
        <wp:anchor distT="0" distB="0" distL="114300" distR="114300" simplePos="0" relativeHeight="251656704" behindDoc="1" locked="0" layoutInCell="1" allowOverlap="1" wp14:anchorId="1F4DCA1C" wp14:editId="064F586F">
          <wp:simplePos x="0" y="0"/>
          <wp:positionH relativeFrom="column">
            <wp:posOffset>-454660</wp:posOffset>
          </wp:positionH>
          <wp:positionV relativeFrom="paragraph">
            <wp:posOffset>-161925</wp:posOffset>
          </wp:positionV>
          <wp:extent cx="1323975" cy="1076325"/>
          <wp:effectExtent l="0" t="0" r="9525" b="9525"/>
          <wp:wrapNone/>
          <wp:docPr id="1901045203" name="Picture 1" descr="Sreyas Logo-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reyas Logo-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3975" cy="1076325"/>
                  </a:xfrm>
                  <a:prstGeom prst="rect">
                    <a:avLst/>
                  </a:prstGeom>
                  <a:noFill/>
                  <a:ln>
                    <a:noFill/>
                  </a:ln>
                </pic:spPr>
              </pic:pic>
            </a:graphicData>
          </a:graphic>
        </wp:anchor>
      </w:drawing>
    </w:r>
    <w:r w:rsidRPr="00964882">
      <w:rPr>
        <w:b/>
        <w:color w:val="0070C0"/>
        <w:sz w:val="40"/>
        <w:szCs w:val="44"/>
      </w:rPr>
      <w:t>Sreyas Institute of Engineering and Technology</w:t>
    </w:r>
  </w:p>
  <w:p w14:paraId="72B7DD9B" w14:textId="77777777" w:rsidR="002753CA" w:rsidRPr="00F556F2" w:rsidRDefault="002753CA" w:rsidP="00637B8D">
    <w:pPr>
      <w:pStyle w:val="Header"/>
      <w:ind w:left="1440" w:right="360"/>
      <w:jc w:val="center"/>
      <w:rPr>
        <w:rFonts w:ascii="Sitka Heading" w:hAnsi="Sitka Heading"/>
        <w:b/>
        <w:i/>
        <w:color w:val="FF0000"/>
        <w:sz w:val="30"/>
        <w:szCs w:val="30"/>
      </w:rPr>
    </w:pPr>
    <w:r w:rsidRPr="00F556F2">
      <w:rPr>
        <w:rFonts w:ascii="Sitka Heading" w:hAnsi="Sitka Heading"/>
        <w:b/>
        <w:i/>
        <w:color w:val="FF0000"/>
        <w:sz w:val="30"/>
        <w:szCs w:val="30"/>
      </w:rPr>
      <w:t>An Autonomous Institution</w:t>
    </w:r>
  </w:p>
  <w:p w14:paraId="12BD6B89" w14:textId="77777777" w:rsidR="002753CA" w:rsidRPr="00637B8D" w:rsidRDefault="002753CA" w:rsidP="00637B8D">
    <w:pPr>
      <w:pStyle w:val="Header"/>
      <w:ind w:left="1440" w:right="360"/>
      <w:jc w:val="center"/>
      <w:rPr>
        <w:rFonts w:ascii="Palatino Linotype" w:hAnsi="Palatino Linotype"/>
      </w:rPr>
    </w:pPr>
    <w:r w:rsidRPr="00637B8D">
      <w:rPr>
        <w:rFonts w:ascii="Palatino Linotype" w:hAnsi="Palatino Linotype"/>
      </w:rPr>
      <w:t>Approved by AICTE, Affiliated to JNTUH</w:t>
    </w:r>
  </w:p>
  <w:p w14:paraId="07D333BA" w14:textId="77777777" w:rsidR="002753CA" w:rsidRPr="00637B8D" w:rsidRDefault="00637B8D" w:rsidP="00637B8D">
    <w:pPr>
      <w:pStyle w:val="Header"/>
      <w:tabs>
        <w:tab w:val="left" w:pos="450"/>
      </w:tabs>
      <w:ind w:left="540" w:right="360"/>
      <w:jc w:val="center"/>
      <w:rPr>
        <w:rFonts w:ascii="Palatino Linotype" w:hAnsi="Palatino Linotype"/>
      </w:rPr>
    </w:pPr>
    <w:r w:rsidRPr="00637B8D">
      <w:rPr>
        <w:rFonts w:ascii="Palatino Linotype" w:hAnsi="Palatino Linotype"/>
      </w:rPr>
      <w:tab/>
    </w:r>
    <w:r w:rsidRPr="00637B8D">
      <w:rPr>
        <w:rFonts w:ascii="Palatino Linotype" w:hAnsi="Palatino Linotype"/>
      </w:rPr>
      <w:tab/>
    </w:r>
    <w:r w:rsidR="002753CA" w:rsidRPr="00637B8D">
      <w:rPr>
        <w:rFonts w:ascii="Palatino Linotype" w:hAnsi="Palatino Linotype"/>
      </w:rPr>
      <w:t>Accredited by NAAC-A Grade, NBA (CSE, ECE &amp; ME) &amp; ISO 9001:2015 Certified</w:t>
    </w:r>
  </w:p>
  <w:p w14:paraId="4C740896" w14:textId="77777777" w:rsidR="002753CA" w:rsidRDefault="00000000" w:rsidP="00CC1D1D">
    <w:pPr>
      <w:pStyle w:val="Header"/>
      <w:jc w:val="center"/>
      <w:rPr>
        <w:rFonts w:ascii="Palatino Linotype" w:hAnsi="Palatino Linotype"/>
        <w:sz w:val="24"/>
      </w:rPr>
    </w:pPr>
    <w:r>
      <w:rPr>
        <w:rFonts w:ascii="Palatino Linotype" w:hAnsi="Palatino Linotype"/>
        <w:noProof/>
        <w:sz w:val="24"/>
      </w:rPr>
      <w:pict w14:anchorId="2D006002">
        <v:shapetype id="_x0000_t32" coordsize="21600,21600" o:spt="32" o:oned="t" path="m,l21600,21600e" filled="f">
          <v:path arrowok="t" fillok="f" o:connecttype="none"/>
          <o:lock v:ext="edit" shapetype="t"/>
        </v:shapetype>
        <v:shape id="AutoShape 3" o:spid="_x0000_s1026" type="#_x0000_t32" style="position:absolute;left:0;text-align:left;margin-left:-43.35pt;margin-top:13.05pt;width:857.25pt;height:0;z-index:251658752;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" strokecolor="#e36c0a" strokeweight="1.5pt"/>
      </w:pict>
    </w:r>
    <w:r>
      <w:rPr>
        <w:rFonts w:ascii="Palatino Linotype" w:hAnsi="Palatino Linotype"/>
        <w:noProof/>
        <w:sz w:val="24"/>
      </w:rPr>
      <w:pict w14:anchorId="027003B9">
        <v:shape id="AutoShape 2" o:spid="_x0000_s1025" type="#_x0000_t32" style="position:absolute;left:0;text-align:left;margin-left:-42.6pt;margin-top:9.3pt;width:856.5pt;height:0;z-index:251657728;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" strokecolor="#39f" strokeweight="1.5pt"/>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C6F6F" w14:textId="77777777" w:rsidR="00763CB6" w:rsidRDefault="00763C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EB166C4"/>
    <w:multiLevelType w:val="hybridMultilevel"/>
    <w:tmpl w:val="367B7A71"/>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8D037B"/>
    <w:multiLevelType w:val="hybridMultilevel"/>
    <w:tmpl w:val="FA985D66"/>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2E5BC92"/>
    <w:multiLevelType w:val="hybridMultilevel"/>
    <w:tmpl w:val="88FA0E3B"/>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34A4C3C"/>
    <w:multiLevelType w:val="hybridMultilevel"/>
    <w:tmpl w:val="DD803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DB0625"/>
    <w:multiLevelType w:val="hybridMultilevel"/>
    <w:tmpl w:val="D3B0A514"/>
    <w:lvl w:ilvl="0" w:tplc="40090001">
      <w:start w:val="1"/>
      <w:numFmt w:val="bullet"/>
      <w:lvlText w:val=""/>
      <w:lvlJc w:val="left"/>
      <w:pPr>
        <w:ind w:left="700" w:hanging="360"/>
      </w:pPr>
      <w:rPr>
        <w:rFonts w:ascii="Symbol" w:hAnsi="Symbol" w:hint="default"/>
      </w:rPr>
    </w:lvl>
    <w:lvl w:ilvl="1" w:tplc="40090003">
      <w:start w:val="1"/>
      <w:numFmt w:val="bullet"/>
      <w:lvlText w:val="o"/>
      <w:lvlJc w:val="left"/>
      <w:pPr>
        <w:ind w:left="1420" w:hanging="360"/>
      </w:pPr>
      <w:rPr>
        <w:rFonts w:ascii="Courier New" w:hAnsi="Courier New" w:cs="Courier New" w:hint="default"/>
      </w:rPr>
    </w:lvl>
    <w:lvl w:ilvl="2" w:tplc="40090005" w:tentative="1">
      <w:start w:val="1"/>
      <w:numFmt w:val="bullet"/>
      <w:lvlText w:val=""/>
      <w:lvlJc w:val="left"/>
      <w:pPr>
        <w:ind w:left="2140" w:hanging="360"/>
      </w:pPr>
      <w:rPr>
        <w:rFonts w:ascii="Wingdings" w:hAnsi="Wingdings" w:hint="default"/>
      </w:rPr>
    </w:lvl>
    <w:lvl w:ilvl="3" w:tplc="40090001" w:tentative="1">
      <w:start w:val="1"/>
      <w:numFmt w:val="bullet"/>
      <w:lvlText w:val=""/>
      <w:lvlJc w:val="left"/>
      <w:pPr>
        <w:ind w:left="2860" w:hanging="360"/>
      </w:pPr>
      <w:rPr>
        <w:rFonts w:ascii="Symbol" w:hAnsi="Symbol" w:hint="default"/>
      </w:rPr>
    </w:lvl>
    <w:lvl w:ilvl="4" w:tplc="40090003" w:tentative="1">
      <w:start w:val="1"/>
      <w:numFmt w:val="bullet"/>
      <w:lvlText w:val="o"/>
      <w:lvlJc w:val="left"/>
      <w:pPr>
        <w:ind w:left="3580" w:hanging="360"/>
      </w:pPr>
      <w:rPr>
        <w:rFonts w:ascii="Courier New" w:hAnsi="Courier New" w:cs="Courier New" w:hint="default"/>
      </w:rPr>
    </w:lvl>
    <w:lvl w:ilvl="5" w:tplc="40090005" w:tentative="1">
      <w:start w:val="1"/>
      <w:numFmt w:val="bullet"/>
      <w:lvlText w:val=""/>
      <w:lvlJc w:val="left"/>
      <w:pPr>
        <w:ind w:left="4300" w:hanging="360"/>
      </w:pPr>
      <w:rPr>
        <w:rFonts w:ascii="Wingdings" w:hAnsi="Wingdings" w:hint="default"/>
      </w:rPr>
    </w:lvl>
    <w:lvl w:ilvl="6" w:tplc="40090001" w:tentative="1">
      <w:start w:val="1"/>
      <w:numFmt w:val="bullet"/>
      <w:lvlText w:val=""/>
      <w:lvlJc w:val="left"/>
      <w:pPr>
        <w:ind w:left="5020" w:hanging="360"/>
      </w:pPr>
      <w:rPr>
        <w:rFonts w:ascii="Symbol" w:hAnsi="Symbol" w:hint="default"/>
      </w:rPr>
    </w:lvl>
    <w:lvl w:ilvl="7" w:tplc="40090003" w:tentative="1">
      <w:start w:val="1"/>
      <w:numFmt w:val="bullet"/>
      <w:lvlText w:val="o"/>
      <w:lvlJc w:val="left"/>
      <w:pPr>
        <w:ind w:left="5740" w:hanging="360"/>
      </w:pPr>
      <w:rPr>
        <w:rFonts w:ascii="Courier New" w:hAnsi="Courier New" w:cs="Courier New" w:hint="default"/>
      </w:rPr>
    </w:lvl>
    <w:lvl w:ilvl="8" w:tplc="40090005" w:tentative="1">
      <w:start w:val="1"/>
      <w:numFmt w:val="bullet"/>
      <w:lvlText w:val=""/>
      <w:lvlJc w:val="left"/>
      <w:pPr>
        <w:ind w:left="6460" w:hanging="360"/>
      </w:pPr>
      <w:rPr>
        <w:rFonts w:ascii="Wingdings" w:hAnsi="Wingdings" w:hint="default"/>
      </w:rPr>
    </w:lvl>
  </w:abstractNum>
  <w:abstractNum w:abstractNumId="5" w15:restartNumberingAfterBreak="0">
    <w:nsid w:val="06DC4453"/>
    <w:multiLevelType w:val="multilevel"/>
    <w:tmpl w:val="BF9A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776C9A"/>
    <w:multiLevelType w:val="hybridMultilevel"/>
    <w:tmpl w:val="72EC60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9B30EFC"/>
    <w:multiLevelType w:val="hybridMultilevel"/>
    <w:tmpl w:val="2E04C400"/>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B4C6FFA"/>
    <w:multiLevelType w:val="multilevel"/>
    <w:tmpl w:val="60868E76"/>
    <w:lvl w:ilvl="0">
      <w:start w:val="3"/>
      <w:numFmt w:val="decimal"/>
      <w:lvlText w:val="%1"/>
      <w:lvlJc w:val="left"/>
      <w:pPr>
        <w:ind w:left="372" w:hanging="718"/>
      </w:pPr>
      <w:rPr>
        <w:rFonts w:hint="default"/>
        <w:lang w:val="en-US" w:eastAsia="en-US" w:bidi="ar-SA"/>
      </w:rPr>
    </w:lvl>
    <w:lvl w:ilvl="1">
      <w:start w:val="2"/>
      <w:numFmt w:val="decimal"/>
      <w:lvlText w:val="%1.%2"/>
      <w:lvlJc w:val="left"/>
      <w:pPr>
        <w:ind w:left="372" w:hanging="718"/>
      </w:pPr>
      <w:rPr>
        <w:rFonts w:hint="default"/>
        <w:lang w:val="en-US" w:eastAsia="en-US" w:bidi="ar-SA"/>
      </w:rPr>
    </w:lvl>
    <w:lvl w:ilvl="2">
      <w:start w:val="1"/>
      <w:numFmt w:val="decimal"/>
      <w:lvlText w:val="%1.%2.%3."/>
      <w:lvlJc w:val="left"/>
      <w:pPr>
        <w:ind w:left="372" w:hanging="718"/>
      </w:pPr>
      <w:rPr>
        <w:rFonts w:ascii="Times New Roman" w:eastAsia="Times New Roman" w:hAnsi="Times New Roman" w:cs="Times New Roman" w:hint="default"/>
        <w:b/>
        <w:bCs/>
        <w:i w:val="0"/>
        <w:iCs w:val="0"/>
        <w:spacing w:val="-2"/>
        <w:w w:val="98"/>
        <w:sz w:val="28"/>
        <w:szCs w:val="28"/>
        <w:lang w:val="en-US" w:eastAsia="en-US" w:bidi="ar-SA"/>
      </w:rPr>
    </w:lvl>
    <w:lvl w:ilvl="3">
      <w:numFmt w:val="bullet"/>
      <w:lvlText w:val=""/>
      <w:lvlJc w:val="left"/>
      <w:pPr>
        <w:ind w:left="1092" w:hanging="360"/>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634" w:hanging="360"/>
      </w:pPr>
      <w:rPr>
        <w:rFonts w:ascii="Symbol" w:eastAsia="Symbol" w:hAnsi="Symbol" w:cs="Symbol" w:hint="default"/>
        <w:b w:val="0"/>
        <w:bCs w:val="0"/>
        <w:i w:val="0"/>
        <w:iCs w:val="0"/>
        <w:color w:val="202020"/>
        <w:spacing w:val="0"/>
        <w:w w:val="100"/>
        <w:sz w:val="24"/>
        <w:szCs w:val="24"/>
        <w:lang w:val="en-US" w:eastAsia="en-US" w:bidi="ar-SA"/>
      </w:rPr>
    </w:lvl>
    <w:lvl w:ilvl="5">
      <w:numFmt w:val="bullet"/>
      <w:lvlText w:val="•"/>
      <w:lvlJc w:val="left"/>
      <w:pPr>
        <w:ind w:left="4467" w:hanging="360"/>
      </w:pPr>
      <w:rPr>
        <w:rFonts w:hint="default"/>
        <w:lang w:val="en-US" w:eastAsia="en-US" w:bidi="ar-SA"/>
      </w:rPr>
    </w:lvl>
    <w:lvl w:ilvl="6">
      <w:numFmt w:val="bullet"/>
      <w:lvlText w:val="•"/>
      <w:lvlJc w:val="left"/>
      <w:pPr>
        <w:ind w:left="5590" w:hanging="360"/>
      </w:pPr>
      <w:rPr>
        <w:rFonts w:hint="default"/>
        <w:lang w:val="en-US" w:eastAsia="en-US" w:bidi="ar-SA"/>
      </w:rPr>
    </w:lvl>
    <w:lvl w:ilvl="7">
      <w:numFmt w:val="bullet"/>
      <w:lvlText w:val="•"/>
      <w:lvlJc w:val="left"/>
      <w:pPr>
        <w:ind w:left="6712" w:hanging="360"/>
      </w:pPr>
      <w:rPr>
        <w:rFonts w:hint="default"/>
        <w:lang w:val="en-US" w:eastAsia="en-US" w:bidi="ar-SA"/>
      </w:rPr>
    </w:lvl>
    <w:lvl w:ilvl="8">
      <w:numFmt w:val="bullet"/>
      <w:lvlText w:val="•"/>
      <w:lvlJc w:val="left"/>
      <w:pPr>
        <w:ind w:left="7835" w:hanging="360"/>
      </w:pPr>
      <w:rPr>
        <w:rFonts w:hint="default"/>
        <w:lang w:val="en-US" w:eastAsia="en-US" w:bidi="ar-SA"/>
      </w:rPr>
    </w:lvl>
  </w:abstractNum>
  <w:abstractNum w:abstractNumId="9" w15:restartNumberingAfterBreak="0">
    <w:nsid w:val="1C034686"/>
    <w:multiLevelType w:val="hybridMultilevel"/>
    <w:tmpl w:val="92565A0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3024886"/>
    <w:multiLevelType w:val="hybridMultilevel"/>
    <w:tmpl w:val="E7346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28112E"/>
    <w:multiLevelType w:val="hybridMultilevel"/>
    <w:tmpl w:val="754AF380"/>
    <w:lvl w:ilvl="0" w:tplc="4009000F">
      <w:start w:val="1"/>
      <w:numFmt w:val="decimal"/>
      <w:lvlText w:val="%1."/>
      <w:lvlJc w:val="left"/>
      <w:pPr>
        <w:ind w:left="772" w:hanging="360"/>
      </w:pPr>
    </w:lvl>
    <w:lvl w:ilvl="1" w:tplc="40090019" w:tentative="1">
      <w:start w:val="1"/>
      <w:numFmt w:val="lowerLetter"/>
      <w:lvlText w:val="%2."/>
      <w:lvlJc w:val="left"/>
      <w:pPr>
        <w:ind w:left="1492" w:hanging="360"/>
      </w:pPr>
    </w:lvl>
    <w:lvl w:ilvl="2" w:tplc="4009001B" w:tentative="1">
      <w:start w:val="1"/>
      <w:numFmt w:val="lowerRoman"/>
      <w:lvlText w:val="%3."/>
      <w:lvlJc w:val="right"/>
      <w:pPr>
        <w:ind w:left="2212" w:hanging="180"/>
      </w:pPr>
    </w:lvl>
    <w:lvl w:ilvl="3" w:tplc="4009000F" w:tentative="1">
      <w:start w:val="1"/>
      <w:numFmt w:val="decimal"/>
      <w:lvlText w:val="%4."/>
      <w:lvlJc w:val="left"/>
      <w:pPr>
        <w:ind w:left="2932" w:hanging="360"/>
      </w:pPr>
    </w:lvl>
    <w:lvl w:ilvl="4" w:tplc="40090019" w:tentative="1">
      <w:start w:val="1"/>
      <w:numFmt w:val="lowerLetter"/>
      <w:lvlText w:val="%5."/>
      <w:lvlJc w:val="left"/>
      <w:pPr>
        <w:ind w:left="3652" w:hanging="360"/>
      </w:pPr>
    </w:lvl>
    <w:lvl w:ilvl="5" w:tplc="4009001B" w:tentative="1">
      <w:start w:val="1"/>
      <w:numFmt w:val="lowerRoman"/>
      <w:lvlText w:val="%6."/>
      <w:lvlJc w:val="right"/>
      <w:pPr>
        <w:ind w:left="4372" w:hanging="180"/>
      </w:pPr>
    </w:lvl>
    <w:lvl w:ilvl="6" w:tplc="4009000F" w:tentative="1">
      <w:start w:val="1"/>
      <w:numFmt w:val="decimal"/>
      <w:lvlText w:val="%7."/>
      <w:lvlJc w:val="left"/>
      <w:pPr>
        <w:ind w:left="5092" w:hanging="360"/>
      </w:pPr>
    </w:lvl>
    <w:lvl w:ilvl="7" w:tplc="40090019" w:tentative="1">
      <w:start w:val="1"/>
      <w:numFmt w:val="lowerLetter"/>
      <w:lvlText w:val="%8."/>
      <w:lvlJc w:val="left"/>
      <w:pPr>
        <w:ind w:left="5812" w:hanging="360"/>
      </w:pPr>
    </w:lvl>
    <w:lvl w:ilvl="8" w:tplc="4009001B" w:tentative="1">
      <w:start w:val="1"/>
      <w:numFmt w:val="lowerRoman"/>
      <w:lvlText w:val="%9."/>
      <w:lvlJc w:val="right"/>
      <w:pPr>
        <w:ind w:left="6532" w:hanging="180"/>
      </w:pPr>
    </w:lvl>
  </w:abstractNum>
  <w:abstractNum w:abstractNumId="12" w15:restartNumberingAfterBreak="0">
    <w:nsid w:val="27A88E73"/>
    <w:multiLevelType w:val="hybridMultilevel"/>
    <w:tmpl w:val="D9D0B29A"/>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2C365C5E"/>
    <w:multiLevelType w:val="hybridMultilevel"/>
    <w:tmpl w:val="27461032"/>
    <w:lvl w:ilvl="0" w:tplc="6B505368">
      <w:start w:val="1"/>
      <w:numFmt w:val="lowerRoman"/>
      <w:lvlText w:val="(%1)"/>
      <w:lvlJc w:val="left"/>
      <w:pPr>
        <w:ind w:left="3131" w:hanging="72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4" w15:restartNumberingAfterBreak="0">
    <w:nsid w:val="324D7E48"/>
    <w:multiLevelType w:val="hybridMultilevel"/>
    <w:tmpl w:val="AC9C6F6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337672FD"/>
    <w:multiLevelType w:val="hybridMultilevel"/>
    <w:tmpl w:val="92565A0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D4D0306"/>
    <w:multiLevelType w:val="hybridMultilevel"/>
    <w:tmpl w:val="56FED632"/>
    <w:lvl w:ilvl="0" w:tplc="04090001">
      <w:start w:val="1"/>
      <w:numFmt w:val="bullet"/>
      <w:lvlText w:val=""/>
      <w:lvlJc w:val="left"/>
      <w:pPr>
        <w:ind w:left="1040" w:hanging="360"/>
      </w:pPr>
      <w:rPr>
        <w:rFonts w:ascii="Symbol" w:hAnsi="Symbol"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17" w15:restartNumberingAfterBreak="0">
    <w:nsid w:val="438B65C3"/>
    <w:multiLevelType w:val="hybridMultilevel"/>
    <w:tmpl w:val="92565A0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9EC2696"/>
    <w:multiLevelType w:val="hybridMultilevel"/>
    <w:tmpl w:val="F6981140"/>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50C67C91"/>
    <w:multiLevelType w:val="hybridMultilevel"/>
    <w:tmpl w:val="34900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D14DA0"/>
    <w:multiLevelType w:val="hybridMultilevel"/>
    <w:tmpl w:val="52D2B3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5782EC6"/>
    <w:multiLevelType w:val="hybridMultilevel"/>
    <w:tmpl w:val="23E8D3B2"/>
    <w:lvl w:ilvl="0" w:tplc="F11A05E4">
      <w:start w:val="1"/>
      <w:numFmt w:val="decimal"/>
      <w:lvlText w:val="%1."/>
      <w:lvlJc w:val="left"/>
      <w:pPr>
        <w:ind w:left="619" w:hanging="240"/>
      </w:pPr>
      <w:rPr>
        <w:rFonts w:ascii="Calibri" w:eastAsia="Calibri" w:hAnsi="Calibri" w:cs="Calibri" w:hint="default"/>
        <w:b/>
        <w:bCs/>
        <w:i w:val="0"/>
        <w:iCs w:val="0"/>
        <w:spacing w:val="-2"/>
        <w:w w:val="100"/>
        <w:sz w:val="24"/>
        <w:szCs w:val="24"/>
        <w:lang w:val="en-US" w:eastAsia="en-US" w:bidi="ar-SA"/>
      </w:rPr>
    </w:lvl>
    <w:lvl w:ilvl="1" w:tplc="76D095B2">
      <w:numFmt w:val="bullet"/>
      <w:lvlText w:val="•"/>
      <w:lvlJc w:val="left"/>
      <w:pPr>
        <w:ind w:left="1638" w:hanging="240"/>
      </w:pPr>
      <w:rPr>
        <w:rFonts w:hint="default"/>
        <w:lang w:val="en-US" w:eastAsia="en-US" w:bidi="ar-SA"/>
      </w:rPr>
    </w:lvl>
    <w:lvl w:ilvl="2" w:tplc="698CAC76">
      <w:numFmt w:val="bullet"/>
      <w:lvlText w:val="•"/>
      <w:lvlJc w:val="left"/>
      <w:pPr>
        <w:ind w:left="2656" w:hanging="240"/>
      </w:pPr>
      <w:rPr>
        <w:rFonts w:hint="default"/>
        <w:lang w:val="en-US" w:eastAsia="en-US" w:bidi="ar-SA"/>
      </w:rPr>
    </w:lvl>
    <w:lvl w:ilvl="3" w:tplc="D5F4754E">
      <w:numFmt w:val="bullet"/>
      <w:lvlText w:val="•"/>
      <w:lvlJc w:val="left"/>
      <w:pPr>
        <w:ind w:left="3674" w:hanging="240"/>
      </w:pPr>
      <w:rPr>
        <w:rFonts w:hint="default"/>
        <w:lang w:val="en-US" w:eastAsia="en-US" w:bidi="ar-SA"/>
      </w:rPr>
    </w:lvl>
    <w:lvl w:ilvl="4" w:tplc="9C4ECB62">
      <w:numFmt w:val="bullet"/>
      <w:lvlText w:val="•"/>
      <w:lvlJc w:val="left"/>
      <w:pPr>
        <w:ind w:left="4692" w:hanging="240"/>
      </w:pPr>
      <w:rPr>
        <w:rFonts w:hint="default"/>
        <w:lang w:val="en-US" w:eastAsia="en-US" w:bidi="ar-SA"/>
      </w:rPr>
    </w:lvl>
    <w:lvl w:ilvl="5" w:tplc="F3103E9A">
      <w:numFmt w:val="bullet"/>
      <w:lvlText w:val="•"/>
      <w:lvlJc w:val="left"/>
      <w:pPr>
        <w:ind w:left="5710" w:hanging="240"/>
      </w:pPr>
      <w:rPr>
        <w:rFonts w:hint="default"/>
        <w:lang w:val="en-US" w:eastAsia="en-US" w:bidi="ar-SA"/>
      </w:rPr>
    </w:lvl>
    <w:lvl w:ilvl="6" w:tplc="21ECACD4">
      <w:numFmt w:val="bullet"/>
      <w:lvlText w:val="•"/>
      <w:lvlJc w:val="left"/>
      <w:pPr>
        <w:ind w:left="6728" w:hanging="240"/>
      </w:pPr>
      <w:rPr>
        <w:rFonts w:hint="default"/>
        <w:lang w:val="en-US" w:eastAsia="en-US" w:bidi="ar-SA"/>
      </w:rPr>
    </w:lvl>
    <w:lvl w:ilvl="7" w:tplc="EE3042A6">
      <w:numFmt w:val="bullet"/>
      <w:lvlText w:val="•"/>
      <w:lvlJc w:val="left"/>
      <w:pPr>
        <w:ind w:left="7746" w:hanging="240"/>
      </w:pPr>
      <w:rPr>
        <w:rFonts w:hint="default"/>
        <w:lang w:val="en-US" w:eastAsia="en-US" w:bidi="ar-SA"/>
      </w:rPr>
    </w:lvl>
    <w:lvl w:ilvl="8" w:tplc="6BFAE008">
      <w:numFmt w:val="bullet"/>
      <w:lvlText w:val="•"/>
      <w:lvlJc w:val="left"/>
      <w:pPr>
        <w:ind w:left="8764" w:hanging="240"/>
      </w:pPr>
      <w:rPr>
        <w:rFonts w:hint="default"/>
        <w:lang w:val="en-US" w:eastAsia="en-US" w:bidi="ar-SA"/>
      </w:rPr>
    </w:lvl>
  </w:abstractNum>
  <w:abstractNum w:abstractNumId="22" w15:restartNumberingAfterBreak="0">
    <w:nsid w:val="56787726"/>
    <w:multiLevelType w:val="multilevel"/>
    <w:tmpl w:val="7D22F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177ED7"/>
    <w:multiLevelType w:val="hybridMultilevel"/>
    <w:tmpl w:val="92565A02"/>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9F51AC7"/>
    <w:multiLevelType w:val="hybridMultilevel"/>
    <w:tmpl w:val="A7947F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F8A4B8A"/>
    <w:multiLevelType w:val="hybridMultilevel"/>
    <w:tmpl w:val="D0E433CE"/>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1120637"/>
    <w:multiLevelType w:val="hybridMultilevel"/>
    <w:tmpl w:val="72EC60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A78233E"/>
    <w:multiLevelType w:val="multilevel"/>
    <w:tmpl w:val="5786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FC56C0"/>
    <w:multiLevelType w:val="hybridMultilevel"/>
    <w:tmpl w:val="A906F2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067341238">
    <w:abstractNumId w:val="23"/>
  </w:num>
  <w:num w:numId="2" w16cid:durableId="2090153243">
    <w:abstractNumId w:val="15"/>
  </w:num>
  <w:num w:numId="3" w16cid:durableId="1692143753">
    <w:abstractNumId w:val="17"/>
  </w:num>
  <w:num w:numId="4" w16cid:durableId="960187082">
    <w:abstractNumId w:val="9"/>
  </w:num>
  <w:num w:numId="5" w16cid:durableId="1712220319">
    <w:abstractNumId w:val="7"/>
  </w:num>
  <w:num w:numId="6" w16cid:durableId="1605647320">
    <w:abstractNumId w:val="14"/>
  </w:num>
  <w:num w:numId="7" w16cid:durableId="1248033543">
    <w:abstractNumId w:val="25"/>
  </w:num>
  <w:num w:numId="8" w16cid:durableId="312679191">
    <w:abstractNumId w:val="1"/>
  </w:num>
  <w:num w:numId="9" w16cid:durableId="1851138661">
    <w:abstractNumId w:val="12"/>
  </w:num>
  <w:num w:numId="10" w16cid:durableId="1088582030">
    <w:abstractNumId w:val="0"/>
  </w:num>
  <w:num w:numId="11" w16cid:durableId="1343554879">
    <w:abstractNumId w:val="2"/>
  </w:num>
  <w:num w:numId="12" w16cid:durableId="93938298">
    <w:abstractNumId w:val="18"/>
  </w:num>
  <w:num w:numId="13" w16cid:durableId="1925719137">
    <w:abstractNumId w:val="21"/>
  </w:num>
  <w:num w:numId="14" w16cid:durableId="1301157293">
    <w:abstractNumId w:val="8"/>
  </w:num>
  <w:num w:numId="15" w16cid:durableId="501622086">
    <w:abstractNumId w:val="5"/>
  </w:num>
  <w:num w:numId="16" w16cid:durableId="1362976121">
    <w:abstractNumId w:val="27"/>
  </w:num>
  <w:num w:numId="17" w16cid:durableId="1372263708">
    <w:abstractNumId w:val="22"/>
  </w:num>
  <w:num w:numId="18" w16cid:durableId="655375658">
    <w:abstractNumId w:val="20"/>
  </w:num>
  <w:num w:numId="19" w16cid:durableId="647170976">
    <w:abstractNumId w:val="24"/>
  </w:num>
  <w:num w:numId="20" w16cid:durableId="990056978">
    <w:abstractNumId w:val="28"/>
  </w:num>
  <w:num w:numId="21" w16cid:durableId="1258251840">
    <w:abstractNumId w:val="13"/>
  </w:num>
  <w:num w:numId="22" w16cid:durableId="186794289">
    <w:abstractNumId w:val="4"/>
  </w:num>
  <w:num w:numId="23" w16cid:durableId="519006782">
    <w:abstractNumId w:val="16"/>
  </w:num>
  <w:num w:numId="24" w16cid:durableId="2033874597">
    <w:abstractNumId w:val="19"/>
  </w:num>
  <w:num w:numId="25" w16cid:durableId="310984189">
    <w:abstractNumId w:val="3"/>
  </w:num>
  <w:num w:numId="26" w16cid:durableId="1978609676">
    <w:abstractNumId w:val="6"/>
  </w:num>
  <w:num w:numId="27" w16cid:durableId="1304043795">
    <w:abstractNumId w:val="10"/>
  </w:num>
  <w:num w:numId="28" w16cid:durableId="1423332073">
    <w:abstractNumId w:val="26"/>
  </w:num>
  <w:num w:numId="29" w16cid:durableId="1728140607">
    <w:abstractNumId w:val="1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defaultTabStop w:val="720"/>
  <w:drawingGridHorizontalSpacing w:val="110"/>
  <w:displayHorizontalDrawingGridEvery w:val="2"/>
  <w:characterSpacingControl w:val="doNotCompress"/>
  <w:hdrShapeDefaults>
    <o:shapedefaults v:ext="edit" spidmax="2050">
      <o:colormru v:ext="edit" colors="#06f,#36f,#39f"/>
    </o:shapedefaults>
    <o:shapelayout v:ext="edit">
      <o:idmap v:ext="edit" data="1"/>
      <o:rules v:ext="edit">
        <o:r id="V:Rule1" type="connector" idref="#AutoShape 3"/>
        <o:r id="V:Rule2" type="connector" idref="#AutoShape 2"/>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MzQ3MbM0sbS0tADyDJR0lIJTi4sz8/NACgxrAf+kjFAsAAAA"/>
  </w:docVars>
  <w:rsids>
    <w:rsidRoot w:val="00A874A0"/>
    <w:rsid w:val="00001A77"/>
    <w:rsid w:val="00011B6F"/>
    <w:rsid w:val="00012528"/>
    <w:rsid w:val="00015F55"/>
    <w:rsid w:val="000165D9"/>
    <w:rsid w:val="000232DF"/>
    <w:rsid w:val="00025461"/>
    <w:rsid w:val="00026AE4"/>
    <w:rsid w:val="00031CFF"/>
    <w:rsid w:val="00033B2F"/>
    <w:rsid w:val="00040540"/>
    <w:rsid w:val="00041484"/>
    <w:rsid w:val="00046AB5"/>
    <w:rsid w:val="00047325"/>
    <w:rsid w:val="0004744C"/>
    <w:rsid w:val="000511A1"/>
    <w:rsid w:val="00054A9C"/>
    <w:rsid w:val="00060DAA"/>
    <w:rsid w:val="000665A5"/>
    <w:rsid w:val="00070445"/>
    <w:rsid w:val="00075119"/>
    <w:rsid w:val="000766FE"/>
    <w:rsid w:val="000805DE"/>
    <w:rsid w:val="00093201"/>
    <w:rsid w:val="000952AE"/>
    <w:rsid w:val="000A3C79"/>
    <w:rsid w:val="000B0BEF"/>
    <w:rsid w:val="000B3402"/>
    <w:rsid w:val="000C1998"/>
    <w:rsid w:val="000D2D51"/>
    <w:rsid w:val="000D5F89"/>
    <w:rsid w:val="000D67B3"/>
    <w:rsid w:val="000D730D"/>
    <w:rsid w:val="000D78C5"/>
    <w:rsid w:val="000E2019"/>
    <w:rsid w:val="000E6AAE"/>
    <w:rsid w:val="000E6ACE"/>
    <w:rsid w:val="000F021C"/>
    <w:rsid w:val="000F13F6"/>
    <w:rsid w:val="000F50BB"/>
    <w:rsid w:val="001068B9"/>
    <w:rsid w:val="0011191E"/>
    <w:rsid w:val="00111F4F"/>
    <w:rsid w:val="0011368D"/>
    <w:rsid w:val="00113966"/>
    <w:rsid w:val="00132802"/>
    <w:rsid w:val="00141949"/>
    <w:rsid w:val="00141B6D"/>
    <w:rsid w:val="00150F27"/>
    <w:rsid w:val="00154DFF"/>
    <w:rsid w:val="00155956"/>
    <w:rsid w:val="00173A67"/>
    <w:rsid w:val="00173E15"/>
    <w:rsid w:val="00183617"/>
    <w:rsid w:val="001849CC"/>
    <w:rsid w:val="00185BB5"/>
    <w:rsid w:val="00190673"/>
    <w:rsid w:val="001919EF"/>
    <w:rsid w:val="00191F7C"/>
    <w:rsid w:val="00194BE5"/>
    <w:rsid w:val="001A39E7"/>
    <w:rsid w:val="001A5AA7"/>
    <w:rsid w:val="001A6A1F"/>
    <w:rsid w:val="001B41C0"/>
    <w:rsid w:val="001B494C"/>
    <w:rsid w:val="001D5E82"/>
    <w:rsid w:val="001E732E"/>
    <w:rsid w:val="001F35B4"/>
    <w:rsid w:val="001F5F87"/>
    <w:rsid w:val="00206DA8"/>
    <w:rsid w:val="0020750A"/>
    <w:rsid w:val="00214FC1"/>
    <w:rsid w:val="0022147E"/>
    <w:rsid w:val="002249C9"/>
    <w:rsid w:val="002440CE"/>
    <w:rsid w:val="002440EB"/>
    <w:rsid w:val="00250D54"/>
    <w:rsid w:val="00253D1E"/>
    <w:rsid w:val="002602F0"/>
    <w:rsid w:val="00265D3A"/>
    <w:rsid w:val="002753CA"/>
    <w:rsid w:val="00277D80"/>
    <w:rsid w:val="00280641"/>
    <w:rsid w:val="002A1932"/>
    <w:rsid w:val="002A30B7"/>
    <w:rsid w:val="002B4178"/>
    <w:rsid w:val="002B7537"/>
    <w:rsid w:val="002C2CD8"/>
    <w:rsid w:val="002C36BF"/>
    <w:rsid w:val="002C4A24"/>
    <w:rsid w:val="002C5F8B"/>
    <w:rsid w:val="002C745F"/>
    <w:rsid w:val="002D2D4F"/>
    <w:rsid w:val="002D3A42"/>
    <w:rsid w:val="002E7E4A"/>
    <w:rsid w:val="00303CB1"/>
    <w:rsid w:val="00316949"/>
    <w:rsid w:val="003316AB"/>
    <w:rsid w:val="00332A9E"/>
    <w:rsid w:val="00332DCA"/>
    <w:rsid w:val="003558CB"/>
    <w:rsid w:val="00355F48"/>
    <w:rsid w:val="00373A75"/>
    <w:rsid w:val="003769B1"/>
    <w:rsid w:val="003855F8"/>
    <w:rsid w:val="00386E08"/>
    <w:rsid w:val="003A1162"/>
    <w:rsid w:val="003B6DFB"/>
    <w:rsid w:val="003B7A5B"/>
    <w:rsid w:val="003B7C52"/>
    <w:rsid w:val="003C3819"/>
    <w:rsid w:val="003C552E"/>
    <w:rsid w:val="003C62D9"/>
    <w:rsid w:val="003D1D69"/>
    <w:rsid w:val="003F3409"/>
    <w:rsid w:val="003F72C3"/>
    <w:rsid w:val="00417374"/>
    <w:rsid w:val="00417472"/>
    <w:rsid w:val="00422D34"/>
    <w:rsid w:val="0042317F"/>
    <w:rsid w:val="00427A1B"/>
    <w:rsid w:val="00430C4E"/>
    <w:rsid w:val="00434126"/>
    <w:rsid w:val="0044370D"/>
    <w:rsid w:val="0045400A"/>
    <w:rsid w:val="00455569"/>
    <w:rsid w:val="00456382"/>
    <w:rsid w:val="00463DEF"/>
    <w:rsid w:val="00467025"/>
    <w:rsid w:val="004811FF"/>
    <w:rsid w:val="004859E7"/>
    <w:rsid w:val="00486522"/>
    <w:rsid w:val="00493B90"/>
    <w:rsid w:val="004A3496"/>
    <w:rsid w:val="004B4552"/>
    <w:rsid w:val="004C1011"/>
    <w:rsid w:val="004C51D1"/>
    <w:rsid w:val="004E4FCC"/>
    <w:rsid w:val="004E5DC4"/>
    <w:rsid w:val="004E7582"/>
    <w:rsid w:val="004F027E"/>
    <w:rsid w:val="004F1710"/>
    <w:rsid w:val="004F4709"/>
    <w:rsid w:val="0050188C"/>
    <w:rsid w:val="00502201"/>
    <w:rsid w:val="00502F2A"/>
    <w:rsid w:val="00503B8B"/>
    <w:rsid w:val="005061D3"/>
    <w:rsid w:val="00512C37"/>
    <w:rsid w:val="005138E7"/>
    <w:rsid w:val="00514B6C"/>
    <w:rsid w:val="00516EB4"/>
    <w:rsid w:val="00517986"/>
    <w:rsid w:val="005202DF"/>
    <w:rsid w:val="005220B6"/>
    <w:rsid w:val="00522121"/>
    <w:rsid w:val="0052675A"/>
    <w:rsid w:val="00527C01"/>
    <w:rsid w:val="00530B1B"/>
    <w:rsid w:val="00532AD0"/>
    <w:rsid w:val="00535D64"/>
    <w:rsid w:val="00537716"/>
    <w:rsid w:val="00543048"/>
    <w:rsid w:val="005503F6"/>
    <w:rsid w:val="00556190"/>
    <w:rsid w:val="00560DD2"/>
    <w:rsid w:val="00561D59"/>
    <w:rsid w:val="00582C8D"/>
    <w:rsid w:val="00583B23"/>
    <w:rsid w:val="0059047C"/>
    <w:rsid w:val="00590596"/>
    <w:rsid w:val="00591CED"/>
    <w:rsid w:val="005A1B49"/>
    <w:rsid w:val="005C2693"/>
    <w:rsid w:val="005E7A30"/>
    <w:rsid w:val="005F4EF9"/>
    <w:rsid w:val="00601EA4"/>
    <w:rsid w:val="00602858"/>
    <w:rsid w:val="006061B6"/>
    <w:rsid w:val="00621DCF"/>
    <w:rsid w:val="00623AF2"/>
    <w:rsid w:val="00633DA3"/>
    <w:rsid w:val="0063695E"/>
    <w:rsid w:val="00637B8D"/>
    <w:rsid w:val="006438AC"/>
    <w:rsid w:val="006443AC"/>
    <w:rsid w:val="00645252"/>
    <w:rsid w:val="00651593"/>
    <w:rsid w:val="00653BF0"/>
    <w:rsid w:val="006549FA"/>
    <w:rsid w:val="00672338"/>
    <w:rsid w:val="00682FFA"/>
    <w:rsid w:val="00694CD9"/>
    <w:rsid w:val="006956C8"/>
    <w:rsid w:val="006A5D04"/>
    <w:rsid w:val="006B14DD"/>
    <w:rsid w:val="006B2F3E"/>
    <w:rsid w:val="006B765D"/>
    <w:rsid w:val="006B76A7"/>
    <w:rsid w:val="006C5E25"/>
    <w:rsid w:val="006D3688"/>
    <w:rsid w:val="006D3D74"/>
    <w:rsid w:val="006E3211"/>
    <w:rsid w:val="006F228D"/>
    <w:rsid w:val="0070097D"/>
    <w:rsid w:val="007047F3"/>
    <w:rsid w:val="00705318"/>
    <w:rsid w:val="007109B7"/>
    <w:rsid w:val="00711484"/>
    <w:rsid w:val="00717691"/>
    <w:rsid w:val="00721E65"/>
    <w:rsid w:val="00723422"/>
    <w:rsid w:val="00726735"/>
    <w:rsid w:val="00730403"/>
    <w:rsid w:val="00733A4D"/>
    <w:rsid w:val="00737064"/>
    <w:rsid w:val="0073723E"/>
    <w:rsid w:val="0073740B"/>
    <w:rsid w:val="00740442"/>
    <w:rsid w:val="00740FF6"/>
    <w:rsid w:val="00744B69"/>
    <w:rsid w:val="007524BE"/>
    <w:rsid w:val="007562EF"/>
    <w:rsid w:val="00763CB6"/>
    <w:rsid w:val="0076536B"/>
    <w:rsid w:val="00773B37"/>
    <w:rsid w:val="007757B0"/>
    <w:rsid w:val="0077696C"/>
    <w:rsid w:val="00781C38"/>
    <w:rsid w:val="007862E4"/>
    <w:rsid w:val="00790E27"/>
    <w:rsid w:val="007A3D98"/>
    <w:rsid w:val="007A47B6"/>
    <w:rsid w:val="007A6B96"/>
    <w:rsid w:val="007B7B8D"/>
    <w:rsid w:val="007C4269"/>
    <w:rsid w:val="007C4ABA"/>
    <w:rsid w:val="007D08F3"/>
    <w:rsid w:val="007D0EED"/>
    <w:rsid w:val="007E20F9"/>
    <w:rsid w:val="007E2C04"/>
    <w:rsid w:val="007E5A08"/>
    <w:rsid w:val="007E7E0E"/>
    <w:rsid w:val="00803BA5"/>
    <w:rsid w:val="008132C8"/>
    <w:rsid w:val="0082613A"/>
    <w:rsid w:val="0083569A"/>
    <w:rsid w:val="008429AD"/>
    <w:rsid w:val="008438DA"/>
    <w:rsid w:val="00844ACE"/>
    <w:rsid w:val="00844CDE"/>
    <w:rsid w:val="00846E87"/>
    <w:rsid w:val="008502B3"/>
    <w:rsid w:val="008512AC"/>
    <w:rsid w:val="0085398B"/>
    <w:rsid w:val="00855907"/>
    <w:rsid w:val="00857CFD"/>
    <w:rsid w:val="008621B0"/>
    <w:rsid w:val="008778B9"/>
    <w:rsid w:val="00881B76"/>
    <w:rsid w:val="008906A3"/>
    <w:rsid w:val="00897DE0"/>
    <w:rsid w:val="008A4C3F"/>
    <w:rsid w:val="008A519F"/>
    <w:rsid w:val="008B0259"/>
    <w:rsid w:val="008B156F"/>
    <w:rsid w:val="008B3633"/>
    <w:rsid w:val="008C364D"/>
    <w:rsid w:val="008C39D5"/>
    <w:rsid w:val="008D5A07"/>
    <w:rsid w:val="008E09FB"/>
    <w:rsid w:val="008E30FD"/>
    <w:rsid w:val="008F1558"/>
    <w:rsid w:val="008F2400"/>
    <w:rsid w:val="0091061A"/>
    <w:rsid w:val="00910FCB"/>
    <w:rsid w:val="00911A16"/>
    <w:rsid w:val="009165FA"/>
    <w:rsid w:val="00916EF7"/>
    <w:rsid w:val="00922E6D"/>
    <w:rsid w:val="009310B4"/>
    <w:rsid w:val="00931161"/>
    <w:rsid w:val="00934823"/>
    <w:rsid w:val="00935385"/>
    <w:rsid w:val="00940C12"/>
    <w:rsid w:val="009420E6"/>
    <w:rsid w:val="009509E7"/>
    <w:rsid w:val="00953B64"/>
    <w:rsid w:val="0095761C"/>
    <w:rsid w:val="00964882"/>
    <w:rsid w:val="009669BF"/>
    <w:rsid w:val="009801FE"/>
    <w:rsid w:val="00982AD5"/>
    <w:rsid w:val="0098521E"/>
    <w:rsid w:val="009853C5"/>
    <w:rsid w:val="00987332"/>
    <w:rsid w:val="00990FB2"/>
    <w:rsid w:val="00992315"/>
    <w:rsid w:val="009955D4"/>
    <w:rsid w:val="009A27F8"/>
    <w:rsid w:val="009B08F6"/>
    <w:rsid w:val="009B72D2"/>
    <w:rsid w:val="009C0B08"/>
    <w:rsid w:val="009C6176"/>
    <w:rsid w:val="009D1385"/>
    <w:rsid w:val="009D4422"/>
    <w:rsid w:val="009D67CE"/>
    <w:rsid w:val="00A0096C"/>
    <w:rsid w:val="00A00B25"/>
    <w:rsid w:val="00A0102D"/>
    <w:rsid w:val="00A01EC3"/>
    <w:rsid w:val="00A070AE"/>
    <w:rsid w:val="00A11DA9"/>
    <w:rsid w:val="00A11E68"/>
    <w:rsid w:val="00A12B36"/>
    <w:rsid w:val="00A303D9"/>
    <w:rsid w:val="00A410B7"/>
    <w:rsid w:val="00A42A0A"/>
    <w:rsid w:val="00A42EC0"/>
    <w:rsid w:val="00A45EA8"/>
    <w:rsid w:val="00A6162A"/>
    <w:rsid w:val="00A6290F"/>
    <w:rsid w:val="00A65C97"/>
    <w:rsid w:val="00A70F3E"/>
    <w:rsid w:val="00A716B1"/>
    <w:rsid w:val="00A7262D"/>
    <w:rsid w:val="00A749E0"/>
    <w:rsid w:val="00A76825"/>
    <w:rsid w:val="00A76FC3"/>
    <w:rsid w:val="00A874A0"/>
    <w:rsid w:val="00A90787"/>
    <w:rsid w:val="00A9204E"/>
    <w:rsid w:val="00AA53EA"/>
    <w:rsid w:val="00AA73ED"/>
    <w:rsid w:val="00AB4AB1"/>
    <w:rsid w:val="00AC034A"/>
    <w:rsid w:val="00AC5E54"/>
    <w:rsid w:val="00AD7D56"/>
    <w:rsid w:val="00AE3D3D"/>
    <w:rsid w:val="00B12818"/>
    <w:rsid w:val="00B16284"/>
    <w:rsid w:val="00B21755"/>
    <w:rsid w:val="00B2423B"/>
    <w:rsid w:val="00B262D9"/>
    <w:rsid w:val="00B32634"/>
    <w:rsid w:val="00B329E6"/>
    <w:rsid w:val="00B3545C"/>
    <w:rsid w:val="00B44A2B"/>
    <w:rsid w:val="00B454F4"/>
    <w:rsid w:val="00B475BC"/>
    <w:rsid w:val="00B52E56"/>
    <w:rsid w:val="00B54DA8"/>
    <w:rsid w:val="00B658ED"/>
    <w:rsid w:val="00B6625C"/>
    <w:rsid w:val="00B67E66"/>
    <w:rsid w:val="00B77754"/>
    <w:rsid w:val="00B80A2B"/>
    <w:rsid w:val="00BA0128"/>
    <w:rsid w:val="00BA6186"/>
    <w:rsid w:val="00BB6D1D"/>
    <w:rsid w:val="00BC4EB5"/>
    <w:rsid w:val="00BD186E"/>
    <w:rsid w:val="00BD3212"/>
    <w:rsid w:val="00BE0EFB"/>
    <w:rsid w:val="00BF40B4"/>
    <w:rsid w:val="00BF420D"/>
    <w:rsid w:val="00BF719B"/>
    <w:rsid w:val="00C14105"/>
    <w:rsid w:val="00C216CD"/>
    <w:rsid w:val="00C24710"/>
    <w:rsid w:val="00C32F7E"/>
    <w:rsid w:val="00C45CC6"/>
    <w:rsid w:val="00C47C4D"/>
    <w:rsid w:val="00C540B1"/>
    <w:rsid w:val="00C61FD2"/>
    <w:rsid w:val="00C679A5"/>
    <w:rsid w:val="00C702F4"/>
    <w:rsid w:val="00C77BF5"/>
    <w:rsid w:val="00C92A6F"/>
    <w:rsid w:val="00C946C6"/>
    <w:rsid w:val="00CA198E"/>
    <w:rsid w:val="00CA2FEC"/>
    <w:rsid w:val="00CB5D3D"/>
    <w:rsid w:val="00CB79FD"/>
    <w:rsid w:val="00CC0E48"/>
    <w:rsid w:val="00CC1121"/>
    <w:rsid w:val="00CC1D1D"/>
    <w:rsid w:val="00CC73D7"/>
    <w:rsid w:val="00CD0394"/>
    <w:rsid w:val="00CE321F"/>
    <w:rsid w:val="00CE36FF"/>
    <w:rsid w:val="00CE4BF4"/>
    <w:rsid w:val="00CF6F6D"/>
    <w:rsid w:val="00CF7934"/>
    <w:rsid w:val="00D0263B"/>
    <w:rsid w:val="00D05E0D"/>
    <w:rsid w:val="00D100E1"/>
    <w:rsid w:val="00D12085"/>
    <w:rsid w:val="00D138E1"/>
    <w:rsid w:val="00D21C6F"/>
    <w:rsid w:val="00D32739"/>
    <w:rsid w:val="00D33B43"/>
    <w:rsid w:val="00D4314B"/>
    <w:rsid w:val="00D434EB"/>
    <w:rsid w:val="00D470D0"/>
    <w:rsid w:val="00D55A09"/>
    <w:rsid w:val="00D56C39"/>
    <w:rsid w:val="00D57E58"/>
    <w:rsid w:val="00D603E7"/>
    <w:rsid w:val="00D7477B"/>
    <w:rsid w:val="00D86FDC"/>
    <w:rsid w:val="00D9324E"/>
    <w:rsid w:val="00D96B4C"/>
    <w:rsid w:val="00DA5F38"/>
    <w:rsid w:val="00DB1782"/>
    <w:rsid w:val="00DC4EB1"/>
    <w:rsid w:val="00DF09D0"/>
    <w:rsid w:val="00E0013E"/>
    <w:rsid w:val="00E029D3"/>
    <w:rsid w:val="00E150C5"/>
    <w:rsid w:val="00E16CC1"/>
    <w:rsid w:val="00E31195"/>
    <w:rsid w:val="00E3175E"/>
    <w:rsid w:val="00E3418F"/>
    <w:rsid w:val="00E41C56"/>
    <w:rsid w:val="00E46925"/>
    <w:rsid w:val="00E47C21"/>
    <w:rsid w:val="00E5097D"/>
    <w:rsid w:val="00E63117"/>
    <w:rsid w:val="00E70E7A"/>
    <w:rsid w:val="00E73966"/>
    <w:rsid w:val="00E80B57"/>
    <w:rsid w:val="00E82B98"/>
    <w:rsid w:val="00E832A8"/>
    <w:rsid w:val="00EA6AD9"/>
    <w:rsid w:val="00EA78E6"/>
    <w:rsid w:val="00EB1A63"/>
    <w:rsid w:val="00EC7364"/>
    <w:rsid w:val="00EC7F9B"/>
    <w:rsid w:val="00ED6071"/>
    <w:rsid w:val="00ED7454"/>
    <w:rsid w:val="00ED7FF6"/>
    <w:rsid w:val="00EE32E3"/>
    <w:rsid w:val="00EE34AF"/>
    <w:rsid w:val="00EE3731"/>
    <w:rsid w:val="00EE390C"/>
    <w:rsid w:val="00F00674"/>
    <w:rsid w:val="00F041F3"/>
    <w:rsid w:val="00F04CD3"/>
    <w:rsid w:val="00F155B4"/>
    <w:rsid w:val="00F17390"/>
    <w:rsid w:val="00F2060C"/>
    <w:rsid w:val="00F21A32"/>
    <w:rsid w:val="00F22F94"/>
    <w:rsid w:val="00F25417"/>
    <w:rsid w:val="00F258D1"/>
    <w:rsid w:val="00F26571"/>
    <w:rsid w:val="00F27A92"/>
    <w:rsid w:val="00F31AB2"/>
    <w:rsid w:val="00F356E6"/>
    <w:rsid w:val="00F35BF7"/>
    <w:rsid w:val="00F36AE3"/>
    <w:rsid w:val="00F40604"/>
    <w:rsid w:val="00F51A44"/>
    <w:rsid w:val="00F51A5A"/>
    <w:rsid w:val="00F542D9"/>
    <w:rsid w:val="00F544DA"/>
    <w:rsid w:val="00F55199"/>
    <w:rsid w:val="00F556F2"/>
    <w:rsid w:val="00F56369"/>
    <w:rsid w:val="00F60145"/>
    <w:rsid w:val="00F67791"/>
    <w:rsid w:val="00F81EDA"/>
    <w:rsid w:val="00F834DA"/>
    <w:rsid w:val="00F83FD7"/>
    <w:rsid w:val="00FA11BF"/>
    <w:rsid w:val="00FA2886"/>
    <w:rsid w:val="00FB7D15"/>
    <w:rsid w:val="00FC08D1"/>
    <w:rsid w:val="00FC1BD8"/>
    <w:rsid w:val="00FC2BD0"/>
    <w:rsid w:val="00FD0433"/>
    <w:rsid w:val="00FD3035"/>
    <w:rsid w:val="00FD37DD"/>
    <w:rsid w:val="00FE559C"/>
    <w:rsid w:val="00FF5B23"/>
    <w:rsid w:val="00FF6995"/>
    <w:rsid w:val="00FF73AA"/>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06f,#36f,#39f"/>
    </o:shapedefaults>
    <o:shapelayout v:ext="edit">
      <o:idmap v:ext="edit" data="2"/>
    </o:shapelayout>
  </w:shapeDefaults>
  <w:decimalSymbol w:val="."/>
  <w:listSeparator w:val=","/>
  <w14:docId w14:val="554CBCE9"/>
  <w15:docId w15:val="{5D2B4ED4-0806-4866-A0A4-11A7810AF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0FCB"/>
    <w:rPr>
      <w:sz w:val="22"/>
      <w:szCs w:val="22"/>
    </w:rPr>
  </w:style>
  <w:style w:type="paragraph" w:styleId="Heading1">
    <w:name w:val="heading 1"/>
    <w:basedOn w:val="Normal"/>
    <w:next w:val="Normal"/>
    <w:link w:val="Heading1Char"/>
    <w:uiPriority w:val="9"/>
    <w:qFormat/>
    <w:rsid w:val="006D3D74"/>
    <w:pPr>
      <w:keepNext/>
      <w:keepLines/>
      <w:spacing w:before="240"/>
      <w:outlineLvl w:val="0"/>
    </w:pPr>
    <w:rPr>
      <w:rFonts w:ascii="Calibri Light" w:eastAsia="Times New Roman" w:hAnsi="Calibri Light"/>
      <w:color w:val="1F4E79"/>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Calibri Light" w:eastAsia="Times New Roman" w:hAnsi="Calibri Light"/>
      <w:color w:val="1F4E79"/>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Calibri Light" w:eastAsia="Times New Roman" w:hAnsi="Calibri Light"/>
      <w:color w:val="1F4D78"/>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Calibri Light" w:eastAsia="Times New Roman" w:hAnsi="Calibri Light"/>
      <w:i/>
      <w:iCs/>
      <w:color w:val="1F4E79"/>
      <w:sz w:val="20"/>
      <w:szCs w:val="2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Calibri Light" w:eastAsia="Times New Roman" w:hAnsi="Calibri Light"/>
      <w:color w:val="1F4E79"/>
      <w:sz w:val="20"/>
      <w:szCs w:val="2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Calibri Light" w:eastAsia="Times New Roman" w:hAnsi="Calibri Light"/>
      <w:color w:val="1F4D78"/>
      <w:sz w:val="20"/>
      <w:szCs w:val="20"/>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Calibri Light" w:eastAsia="Times New Roman" w:hAnsi="Calibri Light"/>
      <w:i/>
      <w:iCs/>
      <w:color w:val="1F4D78"/>
      <w:sz w:val="20"/>
      <w:szCs w:val="20"/>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Calibri Light" w:eastAsia="Times New Roman" w:hAnsi="Calibri Light"/>
      <w:color w:val="272727"/>
      <w:sz w:val="20"/>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Calibri Light" w:eastAsia="Times New Roman" w:hAnsi="Calibri Light"/>
      <w:i/>
      <w:iCs/>
      <w:color w:val="272727"/>
      <w:sz w:val="2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D3D74"/>
    <w:rPr>
      <w:rFonts w:ascii="Calibri Light" w:eastAsia="Times New Roman" w:hAnsi="Calibri Light" w:cs="Times New Roman"/>
      <w:color w:val="1F4E79"/>
      <w:sz w:val="32"/>
      <w:szCs w:val="32"/>
    </w:rPr>
  </w:style>
  <w:style w:type="character" w:customStyle="1" w:styleId="Heading2Char">
    <w:name w:val="Heading 2 Char"/>
    <w:link w:val="Heading2"/>
    <w:uiPriority w:val="9"/>
    <w:rsid w:val="006D3D74"/>
    <w:rPr>
      <w:rFonts w:ascii="Calibri Light" w:eastAsia="Times New Roman" w:hAnsi="Calibri Light" w:cs="Times New Roman"/>
      <w:color w:val="1F4E79"/>
      <w:sz w:val="26"/>
      <w:szCs w:val="26"/>
    </w:rPr>
  </w:style>
  <w:style w:type="character" w:customStyle="1" w:styleId="Heading3Char">
    <w:name w:val="Heading 3 Char"/>
    <w:link w:val="Heading3"/>
    <w:uiPriority w:val="9"/>
    <w:rsid w:val="006061B6"/>
    <w:rPr>
      <w:rFonts w:ascii="Calibri Light" w:eastAsia="Times New Roman" w:hAnsi="Calibri Light" w:cs="Times New Roman"/>
      <w:color w:val="1F4D78"/>
      <w:sz w:val="24"/>
      <w:szCs w:val="24"/>
    </w:rPr>
  </w:style>
  <w:style w:type="character" w:customStyle="1" w:styleId="Heading4Char">
    <w:name w:val="Heading 4 Char"/>
    <w:link w:val="Heading4"/>
    <w:uiPriority w:val="9"/>
    <w:rsid w:val="006D3D74"/>
    <w:rPr>
      <w:rFonts w:ascii="Calibri Light" w:eastAsia="Times New Roman" w:hAnsi="Calibri Light" w:cs="Times New Roman"/>
      <w:i/>
      <w:iCs/>
      <w:color w:val="1F4E79"/>
    </w:rPr>
  </w:style>
  <w:style w:type="character" w:customStyle="1" w:styleId="Heading5Char">
    <w:name w:val="Heading 5 Char"/>
    <w:link w:val="Heading5"/>
    <w:uiPriority w:val="9"/>
    <w:rsid w:val="006D3D74"/>
    <w:rPr>
      <w:rFonts w:ascii="Calibri Light" w:eastAsia="Times New Roman" w:hAnsi="Calibri Light" w:cs="Times New Roman"/>
      <w:color w:val="1F4E79"/>
    </w:rPr>
  </w:style>
  <w:style w:type="character" w:customStyle="1" w:styleId="Heading6Char">
    <w:name w:val="Heading 6 Char"/>
    <w:link w:val="Heading6"/>
    <w:uiPriority w:val="9"/>
    <w:rsid w:val="006061B6"/>
    <w:rPr>
      <w:rFonts w:ascii="Calibri Light" w:eastAsia="Times New Roman" w:hAnsi="Calibri Light" w:cs="Times New Roman"/>
      <w:color w:val="1F4D78"/>
    </w:rPr>
  </w:style>
  <w:style w:type="character" w:customStyle="1" w:styleId="Heading7Char">
    <w:name w:val="Heading 7 Char"/>
    <w:link w:val="Heading7"/>
    <w:uiPriority w:val="9"/>
    <w:rsid w:val="006061B6"/>
    <w:rPr>
      <w:rFonts w:ascii="Calibri Light" w:eastAsia="Times New Roman" w:hAnsi="Calibri Light" w:cs="Times New Roman"/>
      <w:i/>
      <w:iCs/>
      <w:color w:val="1F4D78"/>
    </w:rPr>
  </w:style>
  <w:style w:type="character" w:customStyle="1" w:styleId="Heading8Char">
    <w:name w:val="Heading 8 Char"/>
    <w:link w:val="Heading8"/>
    <w:uiPriority w:val="9"/>
    <w:rsid w:val="00645252"/>
    <w:rPr>
      <w:rFonts w:ascii="Calibri Light" w:eastAsia="Times New Roman" w:hAnsi="Calibri Light" w:cs="Times New Roman"/>
      <w:color w:val="272727"/>
      <w:szCs w:val="21"/>
    </w:rPr>
  </w:style>
  <w:style w:type="character" w:customStyle="1" w:styleId="Heading9Char">
    <w:name w:val="Heading 9 Char"/>
    <w:link w:val="Heading9"/>
    <w:uiPriority w:val="9"/>
    <w:rsid w:val="00645252"/>
    <w:rPr>
      <w:rFonts w:ascii="Calibri Light" w:eastAsia="Times New Roman" w:hAnsi="Calibri Light" w:cs="Times New Roman"/>
      <w:i/>
      <w:iCs/>
      <w:color w:val="272727"/>
      <w:szCs w:val="21"/>
    </w:rPr>
  </w:style>
  <w:style w:type="paragraph" w:styleId="Title">
    <w:name w:val="Title"/>
    <w:basedOn w:val="Normal"/>
    <w:next w:val="Normal"/>
    <w:link w:val="TitleChar"/>
    <w:uiPriority w:val="10"/>
    <w:qFormat/>
    <w:rsid w:val="006061B6"/>
    <w:pPr>
      <w:contextualSpacing/>
    </w:pPr>
    <w:rPr>
      <w:rFonts w:ascii="Calibri Light" w:eastAsia="Times New Roman" w:hAnsi="Calibri Light"/>
      <w:spacing w:val="-10"/>
      <w:kern w:val="28"/>
      <w:sz w:val="56"/>
      <w:szCs w:val="56"/>
    </w:rPr>
  </w:style>
  <w:style w:type="character" w:customStyle="1" w:styleId="TitleChar">
    <w:name w:val="Title Char"/>
    <w:link w:val="Title"/>
    <w:uiPriority w:val="10"/>
    <w:rsid w:val="006061B6"/>
    <w:rPr>
      <w:rFonts w:ascii="Calibri Light" w:eastAsia="Times New Roman" w:hAnsi="Calibri Light" w:cs="Times New Roman"/>
      <w:spacing w:val="-10"/>
      <w:kern w:val="28"/>
      <w:sz w:val="56"/>
      <w:szCs w:val="56"/>
    </w:rPr>
  </w:style>
  <w:style w:type="paragraph" w:styleId="Subtitle">
    <w:name w:val="Subtitle"/>
    <w:basedOn w:val="Normal"/>
    <w:next w:val="Normal"/>
    <w:link w:val="SubtitleChar"/>
    <w:uiPriority w:val="11"/>
    <w:qFormat/>
    <w:rsid w:val="006061B6"/>
    <w:pPr>
      <w:numPr>
        <w:ilvl w:val="1"/>
      </w:numPr>
    </w:pPr>
    <w:rPr>
      <w:rFonts w:eastAsia="Times New Roman"/>
      <w:color w:val="5A5A5A"/>
      <w:spacing w:val="15"/>
      <w:sz w:val="20"/>
      <w:szCs w:val="20"/>
    </w:rPr>
  </w:style>
  <w:style w:type="character" w:customStyle="1" w:styleId="SubtitleChar">
    <w:name w:val="Subtitle Char"/>
    <w:link w:val="Subtitle"/>
    <w:uiPriority w:val="11"/>
    <w:rsid w:val="006061B6"/>
    <w:rPr>
      <w:rFonts w:eastAsia="Times New Roman"/>
      <w:color w:val="5A5A5A"/>
      <w:spacing w:val="15"/>
    </w:rPr>
  </w:style>
  <w:style w:type="character" w:styleId="SubtleEmphasis">
    <w:name w:val="Subtle Emphasis"/>
    <w:uiPriority w:val="19"/>
    <w:qFormat/>
    <w:rsid w:val="006061B6"/>
    <w:rPr>
      <w:i/>
      <w:iCs/>
      <w:color w:val="404040"/>
    </w:rPr>
  </w:style>
  <w:style w:type="character" w:styleId="Emphasis">
    <w:name w:val="Emphasis"/>
    <w:uiPriority w:val="20"/>
    <w:qFormat/>
    <w:rsid w:val="006061B6"/>
    <w:rPr>
      <w:i/>
      <w:iCs/>
    </w:rPr>
  </w:style>
  <w:style w:type="character" w:styleId="IntenseEmphasis">
    <w:name w:val="Intense Emphasis"/>
    <w:uiPriority w:val="21"/>
    <w:qFormat/>
    <w:rsid w:val="00645252"/>
    <w:rPr>
      <w:i/>
      <w:iCs/>
      <w:color w:val="1F4E79"/>
    </w:rPr>
  </w:style>
  <w:style w:type="character" w:styleId="Strong">
    <w:name w:val="Strong"/>
    <w:uiPriority w:val="22"/>
    <w:qFormat/>
    <w:rsid w:val="006061B6"/>
    <w:rPr>
      <w:b/>
      <w:bCs/>
    </w:rPr>
  </w:style>
  <w:style w:type="paragraph" w:styleId="Quote">
    <w:name w:val="Quote"/>
    <w:basedOn w:val="Normal"/>
    <w:next w:val="Normal"/>
    <w:link w:val="QuoteChar"/>
    <w:uiPriority w:val="29"/>
    <w:qFormat/>
    <w:rsid w:val="006061B6"/>
    <w:pPr>
      <w:spacing w:before="200"/>
      <w:ind w:left="864" w:right="864"/>
      <w:jc w:val="center"/>
    </w:pPr>
    <w:rPr>
      <w:i/>
      <w:iCs/>
      <w:color w:val="404040"/>
      <w:sz w:val="20"/>
      <w:szCs w:val="20"/>
    </w:rPr>
  </w:style>
  <w:style w:type="character" w:customStyle="1" w:styleId="QuoteChar">
    <w:name w:val="Quote Char"/>
    <w:link w:val="Quote"/>
    <w:uiPriority w:val="29"/>
    <w:rsid w:val="006061B6"/>
    <w:rPr>
      <w:i/>
      <w:iCs/>
      <w:color w:val="404040"/>
    </w:rPr>
  </w:style>
  <w:style w:type="paragraph" w:styleId="IntenseQuote">
    <w:name w:val="Intense Quote"/>
    <w:basedOn w:val="Normal"/>
    <w:next w:val="Normal"/>
    <w:link w:val="IntenseQuoteChar"/>
    <w:uiPriority w:val="30"/>
    <w:qFormat/>
    <w:rsid w:val="00645252"/>
    <w:pPr>
      <w:pBdr>
        <w:top w:val="single" w:sz="4" w:space="10" w:color="1F4E79"/>
        <w:bottom w:val="single" w:sz="4" w:space="10" w:color="1F4E79"/>
      </w:pBdr>
      <w:spacing w:before="360" w:after="360"/>
      <w:ind w:left="864" w:right="864"/>
      <w:jc w:val="center"/>
    </w:pPr>
    <w:rPr>
      <w:i/>
      <w:iCs/>
      <w:color w:val="1F4E79"/>
      <w:sz w:val="20"/>
      <w:szCs w:val="20"/>
    </w:rPr>
  </w:style>
  <w:style w:type="character" w:customStyle="1" w:styleId="IntenseQuoteChar">
    <w:name w:val="Intense Quote Char"/>
    <w:link w:val="IntenseQuote"/>
    <w:uiPriority w:val="30"/>
    <w:rsid w:val="00645252"/>
    <w:rPr>
      <w:i/>
      <w:iCs/>
      <w:color w:val="1F4E79"/>
    </w:rPr>
  </w:style>
  <w:style w:type="character" w:styleId="SubtleReference">
    <w:name w:val="Subtle Reference"/>
    <w:uiPriority w:val="31"/>
    <w:qFormat/>
    <w:rsid w:val="006061B6"/>
    <w:rPr>
      <w:smallCaps/>
      <w:color w:val="5A5A5A"/>
    </w:rPr>
  </w:style>
  <w:style w:type="character" w:styleId="IntenseReference">
    <w:name w:val="Intense Reference"/>
    <w:uiPriority w:val="32"/>
    <w:qFormat/>
    <w:rsid w:val="00645252"/>
    <w:rPr>
      <w:b/>
      <w:bCs/>
      <w:caps w:val="0"/>
      <w:smallCaps/>
      <w:color w:val="1F4E79"/>
      <w:spacing w:val="5"/>
    </w:rPr>
  </w:style>
  <w:style w:type="character" w:styleId="BookTitle">
    <w:name w:val="Book Title"/>
    <w:uiPriority w:val="33"/>
    <w:qFormat/>
    <w:rsid w:val="006061B6"/>
    <w:rPr>
      <w:b/>
      <w:bCs/>
      <w:i/>
      <w:iCs/>
      <w:spacing w:val="5"/>
    </w:rPr>
  </w:style>
  <w:style w:type="character" w:styleId="Hyperlink">
    <w:name w:val="Hyperlink"/>
    <w:uiPriority w:val="99"/>
    <w:unhideWhenUsed/>
    <w:rsid w:val="00645252"/>
    <w:rPr>
      <w:color w:val="1F4E79"/>
      <w:u w:val="single"/>
    </w:rPr>
  </w:style>
  <w:style w:type="character" w:styleId="FollowedHyperlink">
    <w:name w:val="FollowedHyperlink"/>
    <w:uiPriority w:val="99"/>
    <w:unhideWhenUsed/>
    <w:rsid w:val="006061B6"/>
    <w:rPr>
      <w:color w:val="954F72"/>
      <w:u w:val="single"/>
    </w:rPr>
  </w:style>
  <w:style w:type="paragraph" w:styleId="Caption">
    <w:name w:val="caption"/>
    <w:basedOn w:val="Normal"/>
    <w:next w:val="Normal"/>
    <w:uiPriority w:val="35"/>
    <w:unhideWhenUsed/>
    <w:qFormat/>
    <w:rsid w:val="00645252"/>
    <w:pPr>
      <w:spacing w:after="200"/>
    </w:pPr>
    <w:rPr>
      <w:i/>
      <w:iCs/>
      <w:color w:val="44546A"/>
      <w:szCs w:val="18"/>
    </w:rPr>
  </w:style>
  <w:style w:type="paragraph" w:styleId="BalloonText">
    <w:name w:val="Balloon Text"/>
    <w:basedOn w:val="Normal"/>
    <w:link w:val="BalloonTextChar"/>
    <w:uiPriority w:val="99"/>
    <w:semiHidden/>
    <w:unhideWhenUsed/>
    <w:rsid w:val="00645252"/>
    <w:rPr>
      <w:rFonts w:ascii="Segoe UI" w:hAnsi="Segoe UI"/>
      <w:sz w:val="20"/>
      <w:szCs w:val="18"/>
    </w:rPr>
  </w:style>
  <w:style w:type="character" w:customStyle="1" w:styleId="BalloonTextChar">
    <w:name w:val="Balloon Text Char"/>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shadow="1" w:frame="1"/>
        <w:left w:val="single" w:sz="2" w:space="10" w:color="5B9BD5" w:shadow="1" w:frame="1"/>
        <w:bottom w:val="single" w:sz="2" w:space="10" w:color="5B9BD5" w:shadow="1" w:frame="1"/>
        <w:right w:val="single" w:sz="2" w:space="10" w:color="5B9BD5" w:shadow="1" w:frame="1"/>
      </w:pBdr>
      <w:ind w:left="1152" w:right="1152"/>
    </w:pPr>
    <w:rPr>
      <w:rFonts w:eastAsia="Times New Roman"/>
      <w:i/>
      <w:iCs/>
      <w:color w:val="1F4E79"/>
    </w:rPr>
  </w:style>
  <w:style w:type="paragraph" w:styleId="BodyText3">
    <w:name w:val="Body Text 3"/>
    <w:basedOn w:val="Normal"/>
    <w:link w:val="BodyText3Char"/>
    <w:uiPriority w:val="99"/>
    <w:semiHidden/>
    <w:unhideWhenUsed/>
    <w:rsid w:val="00645252"/>
    <w:pPr>
      <w:spacing w:after="120"/>
    </w:pPr>
    <w:rPr>
      <w:sz w:val="20"/>
      <w:szCs w:val="16"/>
    </w:rPr>
  </w:style>
  <w:style w:type="character" w:customStyle="1" w:styleId="BodyText3Char">
    <w:name w:val="Body Text 3 Char"/>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 w:val="20"/>
      <w:szCs w:val="16"/>
    </w:rPr>
  </w:style>
  <w:style w:type="character" w:customStyle="1" w:styleId="BodyTextIndent3Char">
    <w:name w:val="Body Text Indent 3 Char"/>
    <w:link w:val="BodyTextIndent3"/>
    <w:uiPriority w:val="99"/>
    <w:semiHidden/>
    <w:rsid w:val="00645252"/>
    <w:rPr>
      <w:szCs w:val="16"/>
    </w:rPr>
  </w:style>
  <w:style w:type="character" w:styleId="CommentReference">
    <w:name w:val="annotation reference"/>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 w:val="20"/>
      <w:szCs w:val="20"/>
    </w:rPr>
  </w:style>
  <w:style w:type="character" w:customStyle="1" w:styleId="CommentTextChar">
    <w:name w:val="Comment Text Char"/>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sz w:val="20"/>
      <w:szCs w:val="16"/>
    </w:rPr>
  </w:style>
  <w:style w:type="character" w:customStyle="1" w:styleId="DocumentMapChar">
    <w:name w:val="Document Map Char"/>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 w:val="20"/>
      <w:szCs w:val="20"/>
    </w:rPr>
  </w:style>
  <w:style w:type="character" w:customStyle="1" w:styleId="EndnoteTextChar">
    <w:name w:val="Endnote Text Char"/>
    <w:link w:val="EndnoteText"/>
    <w:uiPriority w:val="99"/>
    <w:semiHidden/>
    <w:rsid w:val="00645252"/>
    <w:rPr>
      <w:szCs w:val="20"/>
    </w:rPr>
  </w:style>
  <w:style w:type="paragraph" w:styleId="EnvelopeReturn">
    <w:name w:val="envelope return"/>
    <w:basedOn w:val="Normal"/>
    <w:uiPriority w:val="99"/>
    <w:semiHidden/>
    <w:unhideWhenUsed/>
    <w:rsid w:val="00645252"/>
    <w:rPr>
      <w:rFonts w:ascii="Calibri Light" w:eastAsia="Times New Roman" w:hAnsi="Calibri Light"/>
      <w:szCs w:val="20"/>
    </w:rPr>
  </w:style>
  <w:style w:type="paragraph" w:styleId="FootnoteText">
    <w:name w:val="footnote text"/>
    <w:basedOn w:val="Normal"/>
    <w:link w:val="FootnoteTextChar"/>
    <w:uiPriority w:val="99"/>
    <w:semiHidden/>
    <w:unhideWhenUsed/>
    <w:rsid w:val="00645252"/>
    <w:rPr>
      <w:sz w:val="20"/>
      <w:szCs w:val="20"/>
    </w:rPr>
  </w:style>
  <w:style w:type="character" w:customStyle="1" w:styleId="FootnoteTextChar">
    <w:name w:val="Footnote Text Char"/>
    <w:link w:val="FootnoteText"/>
    <w:uiPriority w:val="99"/>
    <w:semiHidden/>
    <w:rsid w:val="00645252"/>
    <w:rPr>
      <w:szCs w:val="20"/>
    </w:rPr>
  </w:style>
  <w:style w:type="character" w:styleId="HTMLCode">
    <w:name w:val="HTML Code"/>
    <w:uiPriority w:val="99"/>
    <w:semiHidden/>
    <w:unhideWhenUsed/>
    <w:rsid w:val="00645252"/>
    <w:rPr>
      <w:rFonts w:ascii="Consolas" w:hAnsi="Consolas"/>
      <w:sz w:val="22"/>
      <w:szCs w:val="20"/>
    </w:rPr>
  </w:style>
  <w:style w:type="character" w:styleId="HTMLKeyboard">
    <w:name w:val="HTML Keyboard"/>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 w:val="20"/>
      <w:szCs w:val="20"/>
    </w:rPr>
  </w:style>
  <w:style w:type="character" w:customStyle="1" w:styleId="HTMLPreformattedChar">
    <w:name w:val="HTML Preformatted Char"/>
    <w:link w:val="HTMLPreformatted"/>
    <w:uiPriority w:val="99"/>
    <w:semiHidden/>
    <w:rsid w:val="00645252"/>
    <w:rPr>
      <w:rFonts w:ascii="Consolas" w:hAnsi="Consolas"/>
      <w:szCs w:val="20"/>
    </w:rPr>
  </w:style>
  <w:style w:type="character" w:styleId="HTMLTypewriter">
    <w:name w:val="HTML Typewriter"/>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rPr>
  </w:style>
  <w:style w:type="character" w:customStyle="1" w:styleId="MacroTextChar">
    <w:name w:val="Macro Text Char"/>
    <w:link w:val="MacroText"/>
    <w:uiPriority w:val="99"/>
    <w:semiHidden/>
    <w:rsid w:val="00645252"/>
    <w:rPr>
      <w:rFonts w:ascii="Consolas" w:hAnsi="Consolas"/>
      <w:lang w:val="en-US" w:eastAsia="en-US" w:bidi="ar-SA"/>
    </w:rPr>
  </w:style>
  <w:style w:type="paragraph" w:styleId="PlainText">
    <w:name w:val="Plain Text"/>
    <w:basedOn w:val="Normal"/>
    <w:link w:val="PlainTextChar"/>
    <w:uiPriority w:val="99"/>
    <w:semiHidden/>
    <w:unhideWhenUsed/>
    <w:rsid w:val="00645252"/>
    <w:rPr>
      <w:rFonts w:ascii="Consolas" w:hAnsi="Consolas"/>
      <w:sz w:val="20"/>
      <w:szCs w:val="21"/>
    </w:rPr>
  </w:style>
  <w:style w:type="character" w:customStyle="1" w:styleId="PlainTextChar">
    <w:name w:val="Plain Text Char"/>
    <w:link w:val="PlainText"/>
    <w:uiPriority w:val="99"/>
    <w:semiHidden/>
    <w:rsid w:val="00645252"/>
    <w:rPr>
      <w:rFonts w:ascii="Consolas" w:hAnsi="Consolas"/>
      <w:szCs w:val="21"/>
    </w:rPr>
  </w:style>
  <w:style w:type="character" w:styleId="PlaceholderText">
    <w:name w:val="Placeholder Text"/>
    <w:uiPriority w:val="99"/>
    <w:semiHidden/>
    <w:rsid w:val="00645252"/>
    <w:rPr>
      <w:color w:val="3B3838"/>
    </w:rPr>
  </w:style>
  <w:style w:type="paragraph" w:styleId="Header">
    <w:name w:val="header"/>
    <w:basedOn w:val="Normal"/>
    <w:link w:val="HeaderChar"/>
    <w:uiPriority w:val="99"/>
    <w:unhideWhenUsed/>
    <w:rsid w:val="006D3D74"/>
  </w:style>
  <w:style w:type="character" w:customStyle="1" w:styleId="HeaderChar">
    <w:name w:val="Header Char"/>
    <w:basedOn w:val="DefaultParagraphFont"/>
    <w:link w:val="Header"/>
    <w:uiPriority w:val="99"/>
    <w:rsid w:val="006D3D74"/>
  </w:style>
  <w:style w:type="paragraph" w:styleId="Footer">
    <w:name w:val="footer"/>
    <w:basedOn w:val="Normal"/>
    <w:link w:val="FooterChar"/>
    <w:uiPriority w:val="99"/>
    <w:unhideWhenUsed/>
    <w:rsid w:val="006D3D74"/>
  </w:style>
  <w:style w:type="character" w:customStyle="1" w:styleId="FooterChar">
    <w:name w:val="Footer Char"/>
    <w:basedOn w:val="DefaultParagraphFont"/>
    <w:link w:val="Footer"/>
    <w:uiPriority w:val="99"/>
    <w:rsid w:val="006D3D74"/>
  </w:style>
  <w:style w:type="paragraph" w:styleId="TOC9">
    <w:name w:val="toc 9"/>
    <w:basedOn w:val="Normal"/>
    <w:next w:val="Normal"/>
    <w:autoRedefine/>
    <w:uiPriority w:val="39"/>
    <w:semiHidden/>
    <w:unhideWhenUsed/>
    <w:rsid w:val="0083569A"/>
    <w:pPr>
      <w:spacing w:after="120"/>
      <w:ind w:left="1757"/>
    </w:pPr>
  </w:style>
  <w:style w:type="table" w:styleId="TableGrid">
    <w:name w:val="Table Grid"/>
    <w:basedOn w:val="TableNormal"/>
    <w:uiPriority w:val="39"/>
    <w:rsid w:val="00601E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6438AC"/>
    <w:rPr>
      <w:sz w:val="22"/>
      <w:szCs w:val="22"/>
    </w:rPr>
  </w:style>
  <w:style w:type="paragraph" w:styleId="NormalWeb">
    <w:name w:val="Normal (Web)"/>
    <w:basedOn w:val="Normal"/>
    <w:uiPriority w:val="99"/>
    <w:unhideWhenUsed/>
    <w:rsid w:val="000E6AAE"/>
    <w:pPr>
      <w:spacing w:before="100" w:beforeAutospacing="1" w:after="100" w:afterAutospacing="1"/>
    </w:pPr>
    <w:rPr>
      <w:rFonts w:ascii="Times New Roman" w:eastAsia="Times New Roman" w:hAnsi="Times New Roman"/>
      <w:sz w:val="24"/>
      <w:szCs w:val="24"/>
    </w:rPr>
  </w:style>
  <w:style w:type="paragraph" w:styleId="ListParagraph">
    <w:name w:val="List Paragraph"/>
    <w:basedOn w:val="Normal"/>
    <w:link w:val="ListParagraphChar"/>
    <w:uiPriority w:val="1"/>
    <w:qFormat/>
    <w:rsid w:val="00D0263B"/>
    <w:pPr>
      <w:spacing w:after="200" w:line="276" w:lineRule="auto"/>
      <w:ind w:left="720"/>
      <w:contextualSpacing/>
    </w:pPr>
  </w:style>
  <w:style w:type="paragraph" w:styleId="BodyText">
    <w:name w:val="Body Text"/>
    <w:basedOn w:val="Normal"/>
    <w:link w:val="BodyTextChar"/>
    <w:uiPriority w:val="99"/>
    <w:unhideWhenUsed/>
    <w:rsid w:val="00844CDE"/>
    <w:pPr>
      <w:spacing w:after="120"/>
    </w:pPr>
  </w:style>
  <w:style w:type="character" w:customStyle="1" w:styleId="BodyTextChar">
    <w:name w:val="Body Text Char"/>
    <w:link w:val="BodyText"/>
    <w:uiPriority w:val="99"/>
    <w:rsid w:val="00844CDE"/>
    <w:rPr>
      <w:sz w:val="22"/>
      <w:szCs w:val="22"/>
    </w:rPr>
  </w:style>
  <w:style w:type="paragraph" w:customStyle="1" w:styleId="TableParagraph">
    <w:name w:val="Table Paragraph"/>
    <w:basedOn w:val="Normal"/>
    <w:uiPriority w:val="1"/>
    <w:qFormat/>
    <w:rsid w:val="00844CDE"/>
    <w:pPr>
      <w:widowControl w:val="0"/>
      <w:autoSpaceDE w:val="0"/>
      <w:autoSpaceDN w:val="0"/>
    </w:pPr>
    <w:rPr>
      <w:rFonts w:ascii="Trebuchet MS" w:eastAsia="Trebuchet MS" w:hAnsi="Trebuchet MS" w:cs="Trebuchet MS"/>
    </w:rPr>
  </w:style>
  <w:style w:type="paragraph" w:customStyle="1" w:styleId="Default">
    <w:name w:val="Default"/>
    <w:rsid w:val="008B0259"/>
    <w:pPr>
      <w:autoSpaceDE w:val="0"/>
      <w:autoSpaceDN w:val="0"/>
      <w:adjustRightInd w:val="0"/>
    </w:pPr>
    <w:rPr>
      <w:rFonts w:cs="Calibri"/>
      <w:color w:val="000000"/>
      <w:sz w:val="24"/>
      <w:szCs w:val="24"/>
      <w:lang w:val="en-IN"/>
    </w:rPr>
  </w:style>
  <w:style w:type="character" w:customStyle="1" w:styleId="ListParagraphChar">
    <w:name w:val="List Paragraph Char"/>
    <w:link w:val="ListParagraph"/>
    <w:uiPriority w:val="1"/>
    <w:rsid w:val="00522121"/>
    <w:rPr>
      <w:sz w:val="22"/>
      <w:szCs w:val="22"/>
    </w:rPr>
  </w:style>
  <w:style w:type="character" w:customStyle="1" w:styleId="st">
    <w:name w:val="st"/>
    <w:basedOn w:val="DefaultParagraphFont"/>
    <w:rsid w:val="00522121"/>
  </w:style>
  <w:style w:type="character" w:customStyle="1" w:styleId="apple-converted-space">
    <w:name w:val="apple-converted-space"/>
    <w:basedOn w:val="DefaultParagraphFont"/>
    <w:rsid w:val="00522121"/>
  </w:style>
  <w:style w:type="table" w:customStyle="1" w:styleId="LightShading-Accent11">
    <w:name w:val="Light Shading - Accent 11"/>
    <w:basedOn w:val="TableNormal"/>
    <w:uiPriority w:val="60"/>
    <w:rsid w:val="00522121"/>
    <w:rPr>
      <w:color w:val="365F91"/>
      <w:sz w:val="22"/>
      <w:szCs w:val="22"/>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TableContents">
    <w:name w:val="Table Contents"/>
    <w:basedOn w:val="Normal"/>
    <w:qFormat/>
    <w:rsid w:val="005A1B49"/>
    <w:pPr>
      <w:suppressLineNumbers/>
      <w:suppressAutoHyphens/>
      <w:spacing w:after="200" w:line="276" w:lineRule="auto"/>
    </w:pPr>
  </w:style>
  <w:style w:type="character" w:customStyle="1" w:styleId="selectable-text">
    <w:name w:val="selectable-text"/>
    <w:basedOn w:val="DefaultParagraphFont"/>
    <w:rsid w:val="00514B6C"/>
  </w:style>
  <w:style w:type="character" w:customStyle="1" w:styleId="relative">
    <w:name w:val="relative"/>
    <w:rsid w:val="00CF79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58127">
      <w:bodyDiv w:val="1"/>
      <w:marLeft w:val="0"/>
      <w:marRight w:val="0"/>
      <w:marTop w:val="0"/>
      <w:marBottom w:val="0"/>
      <w:divBdr>
        <w:top w:val="none" w:sz="0" w:space="0" w:color="auto"/>
        <w:left w:val="none" w:sz="0" w:space="0" w:color="auto"/>
        <w:bottom w:val="none" w:sz="0" w:space="0" w:color="auto"/>
        <w:right w:val="none" w:sz="0" w:space="0" w:color="auto"/>
      </w:divBdr>
    </w:div>
    <w:div w:id="114375526">
      <w:bodyDiv w:val="1"/>
      <w:marLeft w:val="0"/>
      <w:marRight w:val="0"/>
      <w:marTop w:val="0"/>
      <w:marBottom w:val="0"/>
      <w:divBdr>
        <w:top w:val="none" w:sz="0" w:space="0" w:color="auto"/>
        <w:left w:val="none" w:sz="0" w:space="0" w:color="auto"/>
        <w:bottom w:val="none" w:sz="0" w:space="0" w:color="auto"/>
        <w:right w:val="none" w:sz="0" w:space="0" w:color="auto"/>
      </w:divBdr>
    </w:div>
    <w:div w:id="327826282">
      <w:bodyDiv w:val="1"/>
      <w:marLeft w:val="0"/>
      <w:marRight w:val="0"/>
      <w:marTop w:val="0"/>
      <w:marBottom w:val="0"/>
      <w:divBdr>
        <w:top w:val="none" w:sz="0" w:space="0" w:color="auto"/>
        <w:left w:val="none" w:sz="0" w:space="0" w:color="auto"/>
        <w:bottom w:val="none" w:sz="0" w:space="0" w:color="auto"/>
        <w:right w:val="none" w:sz="0" w:space="0" w:color="auto"/>
      </w:divBdr>
    </w:div>
    <w:div w:id="362947953">
      <w:bodyDiv w:val="1"/>
      <w:marLeft w:val="0"/>
      <w:marRight w:val="0"/>
      <w:marTop w:val="0"/>
      <w:marBottom w:val="0"/>
      <w:divBdr>
        <w:top w:val="none" w:sz="0" w:space="0" w:color="auto"/>
        <w:left w:val="none" w:sz="0" w:space="0" w:color="auto"/>
        <w:bottom w:val="none" w:sz="0" w:space="0" w:color="auto"/>
        <w:right w:val="none" w:sz="0" w:space="0" w:color="auto"/>
      </w:divBdr>
    </w:div>
    <w:div w:id="375740006">
      <w:bodyDiv w:val="1"/>
      <w:marLeft w:val="0"/>
      <w:marRight w:val="0"/>
      <w:marTop w:val="0"/>
      <w:marBottom w:val="0"/>
      <w:divBdr>
        <w:top w:val="none" w:sz="0" w:space="0" w:color="auto"/>
        <w:left w:val="none" w:sz="0" w:space="0" w:color="auto"/>
        <w:bottom w:val="none" w:sz="0" w:space="0" w:color="auto"/>
        <w:right w:val="none" w:sz="0" w:space="0" w:color="auto"/>
      </w:divBdr>
    </w:div>
    <w:div w:id="394933613">
      <w:bodyDiv w:val="1"/>
      <w:marLeft w:val="0"/>
      <w:marRight w:val="0"/>
      <w:marTop w:val="0"/>
      <w:marBottom w:val="0"/>
      <w:divBdr>
        <w:top w:val="none" w:sz="0" w:space="0" w:color="auto"/>
        <w:left w:val="none" w:sz="0" w:space="0" w:color="auto"/>
        <w:bottom w:val="none" w:sz="0" w:space="0" w:color="auto"/>
        <w:right w:val="none" w:sz="0" w:space="0" w:color="auto"/>
      </w:divBdr>
    </w:div>
    <w:div w:id="480737457">
      <w:bodyDiv w:val="1"/>
      <w:marLeft w:val="0"/>
      <w:marRight w:val="0"/>
      <w:marTop w:val="0"/>
      <w:marBottom w:val="0"/>
      <w:divBdr>
        <w:top w:val="none" w:sz="0" w:space="0" w:color="auto"/>
        <w:left w:val="none" w:sz="0" w:space="0" w:color="auto"/>
        <w:bottom w:val="none" w:sz="0" w:space="0" w:color="auto"/>
        <w:right w:val="none" w:sz="0" w:space="0" w:color="auto"/>
      </w:divBdr>
    </w:div>
    <w:div w:id="481577464">
      <w:bodyDiv w:val="1"/>
      <w:marLeft w:val="0"/>
      <w:marRight w:val="0"/>
      <w:marTop w:val="0"/>
      <w:marBottom w:val="0"/>
      <w:divBdr>
        <w:top w:val="none" w:sz="0" w:space="0" w:color="auto"/>
        <w:left w:val="none" w:sz="0" w:space="0" w:color="auto"/>
        <w:bottom w:val="none" w:sz="0" w:space="0" w:color="auto"/>
        <w:right w:val="none" w:sz="0" w:space="0" w:color="auto"/>
      </w:divBdr>
    </w:div>
    <w:div w:id="509293925">
      <w:bodyDiv w:val="1"/>
      <w:marLeft w:val="0"/>
      <w:marRight w:val="0"/>
      <w:marTop w:val="0"/>
      <w:marBottom w:val="0"/>
      <w:divBdr>
        <w:top w:val="none" w:sz="0" w:space="0" w:color="auto"/>
        <w:left w:val="none" w:sz="0" w:space="0" w:color="auto"/>
        <w:bottom w:val="none" w:sz="0" w:space="0" w:color="auto"/>
        <w:right w:val="none" w:sz="0" w:space="0" w:color="auto"/>
      </w:divBdr>
    </w:div>
    <w:div w:id="637227417">
      <w:bodyDiv w:val="1"/>
      <w:marLeft w:val="0"/>
      <w:marRight w:val="0"/>
      <w:marTop w:val="0"/>
      <w:marBottom w:val="0"/>
      <w:divBdr>
        <w:top w:val="none" w:sz="0" w:space="0" w:color="auto"/>
        <w:left w:val="none" w:sz="0" w:space="0" w:color="auto"/>
        <w:bottom w:val="none" w:sz="0" w:space="0" w:color="auto"/>
        <w:right w:val="none" w:sz="0" w:space="0" w:color="auto"/>
      </w:divBdr>
    </w:div>
    <w:div w:id="659582673">
      <w:bodyDiv w:val="1"/>
      <w:marLeft w:val="0"/>
      <w:marRight w:val="0"/>
      <w:marTop w:val="0"/>
      <w:marBottom w:val="0"/>
      <w:divBdr>
        <w:top w:val="none" w:sz="0" w:space="0" w:color="auto"/>
        <w:left w:val="none" w:sz="0" w:space="0" w:color="auto"/>
        <w:bottom w:val="none" w:sz="0" w:space="0" w:color="auto"/>
        <w:right w:val="none" w:sz="0" w:space="0" w:color="auto"/>
      </w:divBdr>
    </w:div>
    <w:div w:id="661196480">
      <w:bodyDiv w:val="1"/>
      <w:marLeft w:val="0"/>
      <w:marRight w:val="0"/>
      <w:marTop w:val="0"/>
      <w:marBottom w:val="0"/>
      <w:divBdr>
        <w:top w:val="none" w:sz="0" w:space="0" w:color="auto"/>
        <w:left w:val="none" w:sz="0" w:space="0" w:color="auto"/>
        <w:bottom w:val="none" w:sz="0" w:space="0" w:color="auto"/>
        <w:right w:val="none" w:sz="0" w:space="0" w:color="auto"/>
      </w:divBdr>
    </w:div>
    <w:div w:id="671683814">
      <w:bodyDiv w:val="1"/>
      <w:marLeft w:val="0"/>
      <w:marRight w:val="0"/>
      <w:marTop w:val="0"/>
      <w:marBottom w:val="0"/>
      <w:divBdr>
        <w:top w:val="none" w:sz="0" w:space="0" w:color="auto"/>
        <w:left w:val="none" w:sz="0" w:space="0" w:color="auto"/>
        <w:bottom w:val="none" w:sz="0" w:space="0" w:color="auto"/>
        <w:right w:val="none" w:sz="0" w:space="0" w:color="auto"/>
      </w:divBdr>
    </w:div>
    <w:div w:id="689330788">
      <w:bodyDiv w:val="1"/>
      <w:marLeft w:val="0"/>
      <w:marRight w:val="0"/>
      <w:marTop w:val="0"/>
      <w:marBottom w:val="0"/>
      <w:divBdr>
        <w:top w:val="none" w:sz="0" w:space="0" w:color="auto"/>
        <w:left w:val="none" w:sz="0" w:space="0" w:color="auto"/>
        <w:bottom w:val="none" w:sz="0" w:space="0" w:color="auto"/>
        <w:right w:val="none" w:sz="0" w:space="0" w:color="auto"/>
      </w:divBdr>
    </w:div>
    <w:div w:id="751312211">
      <w:bodyDiv w:val="1"/>
      <w:marLeft w:val="0"/>
      <w:marRight w:val="0"/>
      <w:marTop w:val="0"/>
      <w:marBottom w:val="0"/>
      <w:divBdr>
        <w:top w:val="none" w:sz="0" w:space="0" w:color="auto"/>
        <w:left w:val="none" w:sz="0" w:space="0" w:color="auto"/>
        <w:bottom w:val="none" w:sz="0" w:space="0" w:color="auto"/>
        <w:right w:val="none" w:sz="0" w:space="0" w:color="auto"/>
      </w:divBdr>
    </w:div>
    <w:div w:id="755326932">
      <w:bodyDiv w:val="1"/>
      <w:marLeft w:val="0"/>
      <w:marRight w:val="0"/>
      <w:marTop w:val="0"/>
      <w:marBottom w:val="0"/>
      <w:divBdr>
        <w:top w:val="none" w:sz="0" w:space="0" w:color="auto"/>
        <w:left w:val="none" w:sz="0" w:space="0" w:color="auto"/>
        <w:bottom w:val="none" w:sz="0" w:space="0" w:color="auto"/>
        <w:right w:val="none" w:sz="0" w:space="0" w:color="auto"/>
      </w:divBdr>
    </w:div>
    <w:div w:id="768890420">
      <w:bodyDiv w:val="1"/>
      <w:marLeft w:val="0"/>
      <w:marRight w:val="0"/>
      <w:marTop w:val="0"/>
      <w:marBottom w:val="0"/>
      <w:divBdr>
        <w:top w:val="none" w:sz="0" w:space="0" w:color="auto"/>
        <w:left w:val="none" w:sz="0" w:space="0" w:color="auto"/>
        <w:bottom w:val="none" w:sz="0" w:space="0" w:color="auto"/>
        <w:right w:val="none" w:sz="0" w:space="0" w:color="auto"/>
      </w:divBdr>
    </w:div>
    <w:div w:id="778377199">
      <w:bodyDiv w:val="1"/>
      <w:marLeft w:val="0"/>
      <w:marRight w:val="0"/>
      <w:marTop w:val="0"/>
      <w:marBottom w:val="0"/>
      <w:divBdr>
        <w:top w:val="none" w:sz="0" w:space="0" w:color="auto"/>
        <w:left w:val="none" w:sz="0" w:space="0" w:color="auto"/>
        <w:bottom w:val="none" w:sz="0" w:space="0" w:color="auto"/>
        <w:right w:val="none" w:sz="0" w:space="0" w:color="auto"/>
      </w:divBdr>
    </w:div>
    <w:div w:id="801769554">
      <w:bodyDiv w:val="1"/>
      <w:marLeft w:val="0"/>
      <w:marRight w:val="0"/>
      <w:marTop w:val="0"/>
      <w:marBottom w:val="0"/>
      <w:divBdr>
        <w:top w:val="none" w:sz="0" w:space="0" w:color="auto"/>
        <w:left w:val="none" w:sz="0" w:space="0" w:color="auto"/>
        <w:bottom w:val="none" w:sz="0" w:space="0" w:color="auto"/>
        <w:right w:val="none" w:sz="0" w:space="0" w:color="auto"/>
      </w:divBdr>
    </w:div>
    <w:div w:id="805048978">
      <w:bodyDiv w:val="1"/>
      <w:marLeft w:val="0"/>
      <w:marRight w:val="0"/>
      <w:marTop w:val="0"/>
      <w:marBottom w:val="0"/>
      <w:divBdr>
        <w:top w:val="none" w:sz="0" w:space="0" w:color="auto"/>
        <w:left w:val="none" w:sz="0" w:space="0" w:color="auto"/>
        <w:bottom w:val="none" w:sz="0" w:space="0" w:color="auto"/>
        <w:right w:val="none" w:sz="0" w:space="0" w:color="auto"/>
      </w:divBdr>
    </w:div>
    <w:div w:id="814834572">
      <w:bodyDiv w:val="1"/>
      <w:marLeft w:val="0"/>
      <w:marRight w:val="0"/>
      <w:marTop w:val="0"/>
      <w:marBottom w:val="0"/>
      <w:divBdr>
        <w:top w:val="none" w:sz="0" w:space="0" w:color="auto"/>
        <w:left w:val="none" w:sz="0" w:space="0" w:color="auto"/>
        <w:bottom w:val="none" w:sz="0" w:space="0" w:color="auto"/>
        <w:right w:val="none" w:sz="0" w:space="0" w:color="auto"/>
      </w:divBdr>
    </w:div>
    <w:div w:id="955793145">
      <w:bodyDiv w:val="1"/>
      <w:marLeft w:val="0"/>
      <w:marRight w:val="0"/>
      <w:marTop w:val="0"/>
      <w:marBottom w:val="0"/>
      <w:divBdr>
        <w:top w:val="none" w:sz="0" w:space="0" w:color="auto"/>
        <w:left w:val="none" w:sz="0" w:space="0" w:color="auto"/>
        <w:bottom w:val="none" w:sz="0" w:space="0" w:color="auto"/>
        <w:right w:val="none" w:sz="0" w:space="0" w:color="auto"/>
      </w:divBdr>
    </w:div>
    <w:div w:id="990326673">
      <w:bodyDiv w:val="1"/>
      <w:marLeft w:val="0"/>
      <w:marRight w:val="0"/>
      <w:marTop w:val="0"/>
      <w:marBottom w:val="0"/>
      <w:divBdr>
        <w:top w:val="none" w:sz="0" w:space="0" w:color="auto"/>
        <w:left w:val="none" w:sz="0" w:space="0" w:color="auto"/>
        <w:bottom w:val="none" w:sz="0" w:space="0" w:color="auto"/>
        <w:right w:val="none" w:sz="0" w:space="0" w:color="auto"/>
      </w:divBdr>
    </w:div>
    <w:div w:id="1016148981">
      <w:bodyDiv w:val="1"/>
      <w:marLeft w:val="0"/>
      <w:marRight w:val="0"/>
      <w:marTop w:val="0"/>
      <w:marBottom w:val="0"/>
      <w:divBdr>
        <w:top w:val="none" w:sz="0" w:space="0" w:color="auto"/>
        <w:left w:val="none" w:sz="0" w:space="0" w:color="auto"/>
        <w:bottom w:val="none" w:sz="0" w:space="0" w:color="auto"/>
        <w:right w:val="none" w:sz="0" w:space="0" w:color="auto"/>
      </w:divBdr>
    </w:div>
    <w:div w:id="1113020375">
      <w:bodyDiv w:val="1"/>
      <w:marLeft w:val="0"/>
      <w:marRight w:val="0"/>
      <w:marTop w:val="0"/>
      <w:marBottom w:val="0"/>
      <w:divBdr>
        <w:top w:val="none" w:sz="0" w:space="0" w:color="auto"/>
        <w:left w:val="none" w:sz="0" w:space="0" w:color="auto"/>
        <w:bottom w:val="none" w:sz="0" w:space="0" w:color="auto"/>
        <w:right w:val="none" w:sz="0" w:space="0" w:color="auto"/>
      </w:divBdr>
    </w:div>
    <w:div w:id="1182745197">
      <w:bodyDiv w:val="1"/>
      <w:marLeft w:val="0"/>
      <w:marRight w:val="0"/>
      <w:marTop w:val="0"/>
      <w:marBottom w:val="0"/>
      <w:divBdr>
        <w:top w:val="none" w:sz="0" w:space="0" w:color="auto"/>
        <w:left w:val="none" w:sz="0" w:space="0" w:color="auto"/>
        <w:bottom w:val="none" w:sz="0" w:space="0" w:color="auto"/>
        <w:right w:val="none" w:sz="0" w:space="0" w:color="auto"/>
      </w:divBdr>
    </w:div>
    <w:div w:id="1221744415">
      <w:bodyDiv w:val="1"/>
      <w:marLeft w:val="0"/>
      <w:marRight w:val="0"/>
      <w:marTop w:val="0"/>
      <w:marBottom w:val="0"/>
      <w:divBdr>
        <w:top w:val="none" w:sz="0" w:space="0" w:color="auto"/>
        <w:left w:val="none" w:sz="0" w:space="0" w:color="auto"/>
        <w:bottom w:val="none" w:sz="0" w:space="0" w:color="auto"/>
        <w:right w:val="none" w:sz="0" w:space="0" w:color="auto"/>
      </w:divBdr>
    </w:div>
    <w:div w:id="1242524102">
      <w:bodyDiv w:val="1"/>
      <w:marLeft w:val="0"/>
      <w:marRight w:val="0"/>
      <w:marTop w:val="0"/>
      <w:marBottom w:val="0"/>
      <w:divBdr>
        <w:top w:val="none" w:sz="0" w:space="0" w:color="auto"/>
        <w:left w:val="none" w:sz="0" w:space="0" w:color="auto"/>
        <w:bottom w:val="none" w:sz="0" w:space="0" w:color="auto"/>
        <w:right w:val="none" w:sz="0" w:space="0" w:color="auto"/>
      </w:divBdr>
    </w:div>
    <w:div w:id="1255020600">
      <w:bodyDiv w:val="1"/>
      <w:marLeft w:val="0"/>
      <w:marRight w:val="0"/>
      <w:marTop w:val="0"/>
      <w:marBottom w:val="0"/>
      <w:divBdr>
        <w:top w:val="none" w:sz="0" w:space="0" w:color="auto"/>
        <w:left w:val="none" w:sz="0" w:space="0" w:color="auto"/>
        <w:bottom w:val="none" w:sz="0" w:space="0" w:color="auto"/>
        <w:right w:val="none" w:sz="0" w:space="0" w:color="auto"/>
      </w:divBdr>
    </w:div>
    <w:div w:id="1271358305">
      <w:bodyDiv w:val="1"/>
      <w:marLeft w:val="0"/>
      <w:marRight w:val="0"/>
      <w:marTop w:val="0"/>
      <w:marBottom w:val="0"/>
      <w:divBdr>
        <w:top w:val="none" w:sz="0" w:space="0" w:color="auto"/>
        <w:left w:val="none" w:sz="0" w:space="0" w:color="auto"/>
        <w:bottom w:val="none" w:sz="0" w:space="0" w:color="auto"/>
        <w:right w:val="none" w:sz="0" w:space="0" w:color="auto"/>
      </w:divBdr>
    </w:div>
    <w:div w:id="1346130575">
      <w:bodyDiv w:val="1"/>
      <w:marLeft w:val="0"/>
      <w:marRight w:val="0"/>
      <w:marTop w:val="0"/>
      <w:marBottom w:val="0"/>
      <w:divBdr>
        <w:top w:val="none" w:sz="0" w:space="0" w:color="auto"/>
        <w:left w:val="none" w:sz="0" w:space="0" w:color="auto"/>
        <w:bottom w:val="none" w:sz="0" w:space="0" w:color="auto"/>
        <w:right w:val="none" w:sz="0" w:space="0" w:color="auto"/>
      </w:divBdr>
    </w:div>
    <w:div w:id="1351224951">
      <w:bodyDiv w:val="1"/>
      <w:marLeft w:val="0"/>
      <w:marRight w:val="0"/>
      <w:marTop w:val="0"/>
      <w:marBottom w:val="0"/>
      <w:divBdr>
        <w:top w:val="none" w:sz="0" w:space="0" w:color="auto"/>
        <w:left w:val="none" w:sz="0" w:space="0" w:color="auto"/>
        <w:bottom w:val="none" w:sz="0" w:space="0" w:color="auto"/>
        <w:right w:val="none" w:sz="0" w:space="0" w:color="auto"/>
      </w:divBdr>
    </w:div>
    <w:div w:id="1370716410">
      <w:bodyDiv w:val="1"/>
      <w:marLeft w:val="0"/>
      <w:marRight w:val="0"/>
      <w:marTop w:val="0"/>
      <w:marBottom w:val="0"/>
      <w:divBdr>
        <w:top w:val="none" w:sz="0" w:space="0" w:color="auto"/>
        <w:left w:val="none" w:sz="0" w:space="0" w:color="auto"/>
        <w:bottom w:val="none" w:sz="0" w:space="0" w:color="auto"/>
        <w:right w:val="none" w:sz="0" w:space="0" w:color="auto"/>
      </w:divBdr>
      <w:divsChild>
        <w:div w:id="128286511">
          <w:marLeft w:val="0"/>
          <w:marRight w:val="0"/>
          <w:marTop w:val="0"/>
          <w:marBottom w:val="0"/>
          <w:divBdr>
            <w:top w:val="none" w:sz="0" w:space="0" w:color="auto"/>
            <w:left w:val="none" w:sz="0" w:space="0" w:color="auto"/>
            <w:bottom w:val="none" w:sz="0" w:space="0" w:color="auto"/>
            <w:right w:val="none" w:sz="0" w:space="0" w:color="auto"/>
          </w:divBdr>
        </w:div>
      </w:divsChild>
    </w:div>
    <w:div w:id="1379931928">
      <w:bodyDiv w:val="1"/>
      <w:marLeft w:val="0"/>
      <w:marRight w:val="0"/>
      <w:marTop w:val="0"/>
      <w:marBottom w:val="0"/>
      <w:divBdr>
        <w:top w:val="none" w:sz="0" w:space="0" w:color="auto"/>
        <w:left w:val="none" w:sz="0" w:space="0" w:color="auto"/>
        <w:bottom w:val="none" w:sz="0" w:space="0" w:color="auto"/>
        <w:right w:val="none" w:sz="0" w:space="0" w:color="auto"/>
      </w:divBdr>
    </w:div>
    <w:div w:id="1430587590">
      <w:bodyDiv w:val="1"/>
      <w:marLeft w:val="0"/>
      <w:marRight w:val="0"/>
      <w:marTop w:val="0"/>
      <w:marBottom w:val="0"/>
      <w:divBdr>
        <w:top w:val="none" w:sz="0" w:space="0" w:color="auto"/>
        <w:left w:val="none" w:sz="0" w:space="0" w:color="auto"/>
        <w:bottom w:val="none" w:sz="0" w:space="0" w:color="auto"/>
        <w:right w:val="none" w:sz="0" w:space="0" w:color="auto"/>
      </w:divBdr>
    </w:div>
    <w:div w:id="1518737028">
      <w:bodyDiv w:val="1"/>
      <w:marLeft w:val="0"/>
      <w:marRight w:val="0"/>
      <w:marTop w:val="0"/>
      <w:marBottom w:val="0"/>
      <w:divBdr>
        <w:top w:val="none" w:sz="0" w:space="0" w:color="auto"/>
        <w:left w:val="none" w:sz="0" w:space="0" w:color="auto"/>
        <w:bottom w:val="none" w:sz="0" w:space="0" w:color="auto"/>
        <w:right w:val="none" w:sz="0" w:space="0" w:color="auto"/>
      </w:divBdr>
    </w:div>
    <w:div w:id="1536114409">
      <w:bodyDiv w:val="1"/>
      <w:marLeft w:val="0"/>
      <w:marRight w:val="0"/>
      <w:marTop w:val="0"/>
      <w:marBottom w:val="0"/>
      <w:divBdr>
        <w:top w:val="none" w:sz="0" w:space="0" w:color="auto"/>
        <w:left w:val="none" w:sz="0" w:space="0" w:color="auto"/>
        <w:bottom w:val="none" w:sz="0" w:space="0" w:color="auto"/>
        <w:right w:val="none" w:sz="0" w:space="0" w:color="auto"/>
      </w:divBdr>
    </w:div>
    <w:div w:id="1687244669">
      <w:bodyDiv w:val="1"/>
      <w:marLeft w:val="0"/>
      <w:marRight w:val="0"/>
      <w:marTop w:val="0"/>
      <w:marBottom w:val="0"/>
      <w:divBdr>
        <w:top w:val="none" w:sz="0" w:space="0" w:color="auto"/>
        <w:left w:val="none" w:sz="0" w:space="0" w:color="auto"/>
        <w:bottom w:val="none" w:sz="0" w:space="0" w:color="auto"/>
        <w:right w:val="none" w:sz="0" w:space="0" w:color="auto"/>
      </w:divBdr>
    </w:div>
    <w:div w:id="1717463574">
      <w:bodyDiv w:val="1"/>
      <w:marLeft w:val="0"/>
      <w:marRight w:val="0"/>
      <w:marTop w:val="0"/>
      <w:marBottom w:val="0"/>
      <w:divBdr>
        <w:top w:val="none" w:sz="0" w:space="0" w:color="auto"/>
        <w:left w:val="none" w:sz="0" w:space="0" w:color="auto"/>
        <w:bottom w:val="none" w:sz="0" w:space="0" w:color="auto"/>
        <w:right w:val="none" w:sz="0" w:space="0" w:color="auto"/>
      </w:divBdr>
    </w:div>
    <w:div w:id="1752653073">
      <w:bodyDiv w:val="1"/>
      <w:marLeft w:val="0"/>
      <w:marRight w:val="0"/>
      <w:marTop w:val="0"/>
      <w:marBottom w:val="0"/>
      <w:divBdr>
        <w:top w:val="none" w:sz="0" w:space="0" w:color="auto"/>
        <w:left w:val="none" w:sz="0" w:space="0" w:color="auto"/>
        <w:bottom w:val="none" w:sz="0" w:space="0" w:color="auto"/>
        <w:right w:val="none" w:sz="0" w:space="0" w:color="auto"/>
      </w:divBdr>
    </w:div>
    <w:div w:id="1787771547">
      <w:bodyDiv w:val="1"/>
      <w:marLeft w:val="0"/>
      <w:marRight w:val="0"/>
      <w:marTop w:val="0"/>
      <w:marBottom w:val="0"/>
      <w:divBdr>
        <w:top w:val="none" w:sz="0" w:space="0" w:color="auto"/>
        <w:left w:val="none" w:sz="0" w:space="0" w:color="auto"/>
        <w:bottom w:val="none" w:sz="0" w:space="0" w:color="auto"/>
        <w:right w:val="none" w:sz="0" w:space="0" w:color="auto"/>
      </w:divBdr>
    </w:div>
    <w:div w:id="1887064025">
      <w:bodyDiv w:val="1"/>
      <w:marLeft w:val="0"/>
      <w:marRight w:val="0"/>
      <w:marTop w:val="0"/>
      <w:marBottom w:val="0"/>
      <w:divBdr>
        <w:top w:val="none" w:sz="0" w:space="0" w:color="auto"/>
        <w:left w:val="none" w:sz="0" w:space="0" w:color="auto"/>
        <w:bottom w:val="none" w:sz="0" w:space="0" w:color="auto"/>
        <w:right w:val="none" w:sz="0" w:space="0" w:color="auto"/>
      </w:divBdr>
    </w:div>
    <w:div w:id="2098550553">
      <w:bodyDiv w:val="1"/>
      <w:marLeft w:val="0"/>
      <w:marRight w:val="0"/>
      <w:marTop w:val="0"/>
      <w:marBottom w:val="0"/>
      <w:divBdr>
        <w:top w:val="none" w:sz="0" w:space="0" w:color="auto"/>
        <w:left w:val="none" w:sz="0" w:space="0" w:color="auto"/>
        <w:bottom w:val="none" w:sz="0" w:space="0" w:color="auto"/>
        <w:right w:val="none" w:sz="0" w:space="0" w:color="auto"/>
      </w:divBdr>
      <w:divsChild>
        <w:div w:id="648826595">
          <w:marLeft w:val="0"/>
          <w:marRight w:val="0"/>
          <w:marTop w:val="0"/>
          <w:marBottom w:val="525"/>
          <w:divBdr>
            <w:top w:val="none" w:sz="0" w:space="0" w:color="auto"/>
            <w:left w:val="none" w:sz="0" w:space="0" w:color="auto"/>
            <w:bottom w:val="none" w:sz="0" w:space="0" w:color="auto"/>
            <w:right w:val="none" w:sz="0" w:space="0" w:color="auto"/>
          </w:divBdr>
          <w:divsChild>
            <w:div w:id="14339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eader" Target="header1.xml"/><Relationship Id="rId28" Type="http://schemas.openxmlformats.org/officeDocument/2006/relationships/footer" Target="footer4.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eader" Target="header3.xm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reyas\Documents\Custom%20Office%20Templates\Sample%20Letter.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APDescription xmlns="4873beb7-5857-4685-be1f-d57550cc96cc" xsi:nil="true"/>
    <AssetExpire xmlns="4873beb7-5857-4685-be1f-d57550cc96cc">2029-01-01T13:30:00Z</AssetExpire>
    <CampaignTagsTaxHTField0 xmlns="4873beb7-5857-4685-be1f-d57550cc96cc">
      <Terms xmlns="http://schemas.microsoft.com/office/infopath/2007/PartnerControls"/>
    </CampaignTagsTaxHTField0>
    <IntlLangReviewDate xmlns="4873beb7-5857-4685-be1f-d57550cc96cc" xsi:nil="true"/>
    <TPFriendlyName xmlns="4873beb7-5857-4685-be1f-d57550cc96cc" xsi:nil="true"/>
    <IntlLangReview xmlns="4873beb7-5857-4685-be1f-d57550cc96cc" xsi:nil="true"/>
    <LocLastLocAttemptVersionLookup xmlns="4873beb7-5857-4685-be1f-d57550cc96cc">693888</LocLastLocAttemptVersionLookup>
    <PolicheckWords xmlns="4873beb7-5857-4685-be1f-d57550cc96cc" xsi:nil="true"/>
    <SubmitterId xmlns="4873beb7-5857-4685-be1f-d57550cc96cc" xsi:nil="true"/>
    <AcquiredFrom xmlns="4873beb7-5857-4685-be1f-d57550cc96cc">Internal MS</AcquiredFrom>
    <EditorialStatus xmlns="4873beb7-5857-4685-be1f-d57550cc96cc">Complete</EditorialStatus>
    <Markets xmlns="4873beb7-5857-4685-be1f-d57550cc96cc"/>
    <OriginAsset xmlns="4873beb7-5857-4685-be1f-d57550cc96cc" xsi:nil="true"/>
    <AssetStart xmlns="4873beb7-5857-4685-be1f-d57550cc96cc">2021-11-15T10:25:07Z</AssetStart>
    <FriendlyTitle xmlns="4873beb7-5857-4685-be1f-d57550cc96cc" xsi:nil="true"/>
    <MarketSpecific xmlns="4873beb7-5857-4685-be1f-d57550cc96cc">false</MarketSpecific>
    <TPNamespace xmlns="4873beb7-5857-4685-be1f-d57550cc96cc" xsi:nil="true"/>
    <PublishStatusLookup xmlns="4873beb7-5857-4685-be1f-d57550cc96cc">
      <Value>1343188</Value>
    </PublishStatusLookup>
    <APAuthor xmlns="4873beb7-5857-4685-be1f-d57550cc96cc">
      <UserInfo>
        <DisplayName>REDMOND\v-namall</DisplayName>
        <AccountId>978</AccountId>
        <AccountType/>
      </UserInfo>
    </APAuthor>
    <TPCommandLine xmlns="4873beb7-5857-4685-be1f-d57550cc96cc" xsi:nil="true"/>
    <IntlLangReviewer xmlns="4873beb7-5857-4685-be1f-d57550cc96cc" xsi:nil="true"/>
    <OpenTemplate xmlns="4873beb7-5857-4685-be1f-d57550cc96cc">true</OpenTemplate>
    <CSXSubmissionDate xmlns="4873beb7-5857-4685-be1f-d57550cc96cc" xsi:nil="true"/>
    <TaxCatchAll xmlns="4873beb7-5857-4685-be1f-d57550cc96cc"/>
    <Manager xmlns="4873beb7-5857-4685-be1f-d57550cc96cc" xsi:nil="true"/>
    <NumericId xmlns="4873beb7-5857-4685-be1f-d57550cc96cc">102787001</NumericId>
    <ParentAssetId xmlns="4873beb7-5857-4685-be1f-d57550cc96cc" xsi:nil="true"/>
    <OriginalSourceMarket xmlns="4873beb7-5857-4685-be1f-d57550cc96cc" xsi:nil="true"/>
    <ApprovalStatus xmlns="4873beb7-5857-4685-be1f-d57550cc96cc">InProgress</ApprovalStatus>
    <TPComponent xmlns="4873beb7-5857-4685-be1f-d57550cc96cc" xsi:nil="true"/>
    <EditorialTags xmlns="4873beb7-5857-4685-be1f-d57550cc96cc" xsi:nil="true"/>
    <TPExecutable xmlns="4873beb7-5857-4685-be1f-d57550cc96cc" xsi:nil="true"/>
    <TPLaunchHelpLink xmlns="4873beb7-5857-4685-be1f-d57550cc96cc" xsi:nil="true"/>
    <LocComments xmlns="4873beb7-5857-4685-be1f-d57550cc96cc" xsi:nil="true"/>
    <LocRecommendedHandoff xmlns="4873beb7-5857-4685-be1f-d57550cc96cc" xsi:nil="true"/>
    <SourceTitle xmlns="4873beb7-5857-4685-be1f-d57550cc96cc" xsi:nil="true"/>
    <CSXUpdate xmlns="4873beb7-5857-4685-be1f-d57550cc96cc">false</CSXUpdate>
    <IntlLocPriority xmlns="4873beb7-5857-4685-be1f-d57550cc96cc" xsi:nil="true"/>
    <UAProjectedTotalWords xmlns="4873beb7-5857-4685-be1f-d57550cc96cc" xsi:nil="true"/>
    <AssetType xmlns="4873beb7-5857-4685-be1f-d57550cc96cc">TP</AssetType>
    <MachineTranslated xmlns="4873beb7-5857-4685-be1f-d57550cc96cc">false</MachineTranslated>
    <OutputCachingOn xmlns="4873beb7-5857-4685-be1f-d57550cc96cc">false</OutputCachingOn>
    <TemplateStatus xmlns="4873beb7-5857-4685-be1f-d57550cc96cc">Complete</TemplateStatus>
    <IsSearchable xmlns="4873beb7-5857-4685-be1f-d57550cc96cc">false</IsSearchable>
    <ContentItem xmlns="4873beb7-5857-4685-be1f-d57550cc96cc" xsi:nil="true"/>
    <HandoffToMSDN xmlns="4873beb7-5857-4685-be1f-d57550cc96cc" xsi:nil="true"/>
    <ShowIn xmlns="4873beb7-5857-4685-be1f-d57550cc96cc">Show everywhere</ShowIn>
    <ThumbnailAssetId xmlns="4873beb7-5857-4685-be1f-d57550cc96cc" xsi:nil="true"/>
    <UALocComments xmlns="4873beb7-5857-4685-be1f-d57550cc96cc" xsi:nil="true"/>
    <UALocRecommendation xmlns="4873beb7-5857-4685-be1f-d57550cc96cc">Localize</UALocRecommendation>
    <LastModifiedDateTime xmlns="4873beb7-5857-4685-be1f-d57550cc96cc" xsi:nil="true"/>
    <LegacyData xmlns="4873beb7-5857-4685-be1f-d57550cc96cc" xsi:nil="true"/>
    <LocManualTestRequired xmlns="4873beb7-5857-4685-be1f-d57550cc96cc">false</LocManualTestRequired>
    <LocMarketGroupTiers2 xmlns="4873beb7-5857-4685-be1f-d57550cc96cc" xsi:nil="true"/>
    <ClipArtFilename xmlns="4873beb7-5857-4685-be1f-d57550cc96cc" xsi:nil="true"/>
    <TPApplication xmlns="4873beb7-5857-4685-be1f-d57550cc96cc" xsi:nil="true"/>
    <CSXHash xmlns="4873beb7-5857-4685-be1f-d57550cc96cc" xsi:nil="true"/>
    <DirectSourceMarket xmlns="4873beb7-5857-4685-be1f-d57550cc96cc" xsi:nil="true"/>
    <PrimaryImageGen xmlns="4873beb7-5857-4685-be1f-d57550cc96cc">true</PrimaryImageGen>
    <PlannedPubDate xmlns="4873beb7-5857-4685-be1f-d57550cc96cc" xsi:nil="true"/>
    <CSXSubmissionMarket xmlns="4873beb7-5857-4685-be1f-d57550cc96cc" xsi:nil="true"/>
    <Downloads xmlns="4873beb7-5857-4685-be1f-d57550cc96cc">0</Downloads>
    <ArtSampleDocs xmlns="4873beb7-5857-4685-be1f-d57550cc96cc" xsi:nil="true"/>
    <TrustLevel xmlns="4873beb7-5857-4685-be1f-d57550cc96cc">1 Microsoft Managed Content</TrustLevel>
    <BlockPublish xmlns="4873beb7-5857-4685-be1f-d57550cc96cc">false</BlockPublish>
    <TPLaunchHelpLinkType xmlns="4873beb7-5857-4685-be1f-d57550cc96cc">Template</TPLaunchHelpLinkType>
    <LocalizationTagsTaxHTField0 xmlns="4873beb7-5857-4685-be1f-d57550cc96cc">
      <Terms xmlns="http://schemas.microsoft.com/office/infopath/2007/PartnerControls"/>
    </LocalizationTagsTaxHTField0>
    <BusinessGroup xmlns="4873beb7-5857-4685-be1f-d57550cc96cc" xsi:nil="true"/>
    <Providers xmlns="4873beb7-5857-4685-be1f-d57550cc96cc" xsi:nil="true"/>
    <TemplateTemplateType xmlns="4873beb7-5857-4685-be1f-d57550cc96cc">Word Document Template</TemplateTemplateType>
    <TimesCloned xmlns="4873beb7-5857-4685-be1f-d57550cc96cc" xsi:nil="true"/>
    <TPAppVersion xmlns="4873beb7-5857-4685-be1f-d57550cc96cc" xsi:nil="true"/>
    <VoteCount xmlns="4873beb7-5857-4685-be1f-d57550cc96cc" xsi:nil="true"/>
    <AverageRating xmlns="4873beb7-5857-4685-be1f-d57550cc96cc" xsi:nil="true"/>
    <FeatureTagsTaxHTField0 xmlns="4873beb7-5857-4685-be1f-d57550cc96cc">
      <Terms xmlns="http://schemas.microsoft.com/office/infopath/2007/PartnerControls"/>
    </FeatureTagsTaxHTField0>
    <Provider xmlns="4873beb7-5857-4685-be1f-d57550cc96cc" xsi:nil="true"/>
    <UACurrentWords xmlns="4873beb7-5857-4685-be1f-d57550cc96cc" xsi:nil="true"/>
    <AssetId xmlns="4873beb7-5857-4685-be1f-d57550cc96cc">TP102787001</AssetId>
    <TPClientViewer xmlns="4873beb7-5857-4685-be1f-d57550cc96cc" xsi:nil="true"/>
    <DSATActionTaken xmlns="4873beb7-5857-4685-be1f-d57550cc96cc" xsi:nil="true"/>
    <APEditor xmlns="4873beb7-5857-4685-be1f-d57550cc96cc">
      <UserInfo>
        <DisplayName/>
        <AccountId xsi:nil="true"/>
        <AccountType/>
      </UserInfo>
    </APEditor>
    <TPInstallLocation xmlns="4873beb7-5857-4685-be1f-d57550cc96cc" xsi:nil="true"/>
    <OOCacheId xmlns="4873beb7-5857-4685-be1f-d57550cc96cc" xsi:nil="true"/>
    <IsDeleted xmlns="4873beb7-5857-4685-be1f-d57550cc96cc">false</IsDeleted>
    <PublishTargets xmlns="4873beb7-5857-4685-be1f-d57550cc96cc">OfficeOnlineVNext</PublishTargets>
    <ApprovalLog xmlns="4873beb7-5857-4685-be1f-d57550cc96cc" xsi:nil="true"/>
    <BugNumber xmlns="4873beb7-5857-4685-be1f-d57550cc96cc" xsi:nil="true"/>
    <CrawlForDependencies xmlns="4873beb7-5857-4685-be1f-d57550cc96cc">false</CrawlForDependencies>
    <InternalTagsTaxHTField0 xmlns="4873beb7-5857-4685-be1f-d57550cc96cc">
      <Terms xmlns="http://schemas.microsoft.com/office/infopath/2007/PartnerControls"/>
    </InternalTagsTaxHTField0>
    <LastHandOff xmlns="4873beb7-5857-4685-be1f-d57550cc96cc" xsi:nil="true"/>
    <Milestone xmlns="4873beb7-5857-4685-be1f-d57550cc96cc" xsi:nil="true"/>
    <OriginalRelease xmlns="4873beb7-5857-4685-be1f-d57550cc96cc">14</OriginalRelease>
    <RecommendationsModifier xmlns="4873beb7-5857-4685-be1f-d57550cc96cc" xsi:nil="true"/>
    <ScenarioTagsTaxHTField0 xmlns="4873beb7-5857-4685-be1f-d57550cc96cc">
      <Terms xmlns="http://schemas.microsoft.com/office/infopath/2007/PartnerControls"/>
    </ScenarioTagsTaxHTField0>
    <UANotes xmlns="4873beb7-5857-4685-be1f-d57550cc96cc" xsi:nil="true"/>
  </documentManagement>
</p:properties>
</file>

<file path=customXml/itemProps1.xml><?xml version="1.0" encoding="utf-8"?>
<ds:datastoreItem xmlns:ds="http://schemas.openxmlformats.org/officeDocument/2006/customXml" ds:itemID="{C01C3C56-10DB-49F7-B061-44D8728D078A}">
  <ds:schemaRefs>
    <ds:schemaRef ds:uri="http://schemas.microsoft.com/sharepoint/v3/contenttype/forms"/>
  </ds:schemaRefs>
</ds:datastoreItem>
</file>

<file path=customXml/itemProps2.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DB2743A-E845-4D6C-82E5-50EBD6D71B3C}">
  <ds:schemaRefs>
    <ds:schemaRef ds:uri="http://schemas.openxmlformats.org/officeDocument/2006/bibliography"/>
  </ds:schemaRefs>
</ds:datastoreItem>
</file>

<file path=customXml/itemProps4.xml><?xml version="1.0" encoding="utf-8"?>
<ds:datastoreItem xmlns:ds="http://schemas.openxmlformats.org/officeDocument/2006/customXml" ds:itemID="{D3D87BAA-A802-4AB5-86B6-CC6394C25927}">
  <ds:schemaRefs>
    <ds:schemaRef ds:uri="http://schemas.microsoft.com/office/2006/metadata/properties"/>
    <ds:schemaRef ds:uri="http://schemas.microsoft.com/office/infopath/2007/PartnerControls"/>
    <ds:schemaRef ds:uri="4873beb7-5857-4685-be1f-d57550cc96cc"/>
  </ds:schemaRefs>
</ds:datastoreItem>
</file>

<file path=docProps/app.xml><?xml version="1.0" encoding="utf-8"?>
<Properties xmlns="http://schemas.openxmlformats.org/officeDocument/2006/extended-properties" xmlns:vt="http://schemas.openxmlformats.org/officeDocument/2006/docPropsVTypes">
  <Template>Sample Letter.dot</Template>
  <TotalTime>1232</TotalTime>
  <Pages>1</Pages>
  <Words>12324</Words>
  <Characters>70251</Characters>
  <Application>Microsoft Office Word</Application>
  <DocSecurity>0</DocSecurity>
  <Lines>585</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Tejas Yadav</cp:lastModifiedBy>
  <cp:revision>36</cp:revision>
  <cp:lastPrinted>2025-04-19T09:20:00Z</cp:lastPrinted>
  <dcterms:created xsi:type="dcterms:W3CDTF">2025-07-12T05:41:00Z</dcterms:created>
  <dcterms:modified xsi:type="dcterms:W3CDTF">2026-10-10T05:09:00Z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y fmtid="{D5CDD505-2E9C-101B-9397-08002B2CF9AE}" pid="8" name="LocLastLocAttemptVersionTypeLookup">
    <vt:lpwstr/>
  </property>
  <property fmtid="{D5CDD505-2E9C-101B-9397-08002B2CF9AE}" pid="9" name="LocPublishedLinkedAssetsLookup">
    <vt:lpwstr/>
  </property>
  <property fmtid="{D5CDD505-2E9C-101B-9397-08002B2CF9AE}" pid="10" name="LocNewPublishedVersionLookup">
    <vt:lpwstr/>
  </property>
  <property fmtid="{D5CDD505-2E9C-101B-9397-08002B2CF9AE}" pid="11" name="LocOverallPublishStatusLookup">
    <vt:lpwstr/>
  </property>
  <property fmtid="{D5CDD505-2E9C-101B-9397-08002B2CF9AE}" pid="12" name="LocOverallLocStatusLookup">
    <vt:lpwstr/>
  </property>
  <property fmtid="{D5CDD505-2E9C-101B-9397-08002B2CF9AE}" pid="13" name="LocPublishedDependentAssetsLookup">
    <vt:lpwstr/>
  </property>
  <property fmtid="{D5CDD505-2E9C-101B-9397-08002B2CF9AE}" pid="14" name="LocProcessedForHandoffsLookup">
    <vt:lpwstr/>
  </property>
  <property fmtid="{D5CDD505-2E9C-101B-9397-08002B2CF9AE}" pid="15" name="LocOverallPreviewStatusLookup">
    <vt:lpwstr/>
  </property>
  <property fmtid="{D5CDD505-2E9C-101B-9397-08002B2CF9AE}" pid="16" name="LocProcessedForMarketsLookup">
    <vt:lpwstr/>
  </property>
  <property fmtid="{D5CDD505-2E9C-101B-9397-08002B2CF9AE}" pid="17" name="LocOverallHandbackStatusLookup">
    <vt:lpwstr/>
  </property>
</Properties>
</file>