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EF29B" w14:textId="77777777" w:rsidR="00672DA0" w:rsidRPr="008B656D" w:rsidRDefault="00000000">
      <w:pPr>
        <w:pStyle w:val="Title"/>
        <w:rPr>
          <w:rFonts w:ascii="Times New Roman" w:hAnsi="Times New Roman" w:cs="Times New Roman"/>
          <w:color w:val="auto"/>
        </w:rPr>
      </w:pPr>
      <w:r w:rsidRPr="008B656D">
        <w:rPr>
          <w:rFonts w:ascii="Times New Roman" w:hAnsi="Times New Roman" w:cs="Times New Roman"/>
          <w:color w:val="auto"/>
        </w:rPr>
        <w:t>Analysis and Design of Algorithms (BCS401) – Question Bank</w:t>
      </w:r>
    </w:p>
    <w:p w14:paraId="29FE172D" w14:textId="77777777" w:rsidR="00672DA0" w:rsidRPr="008B656D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8B656D">
        <w:rPr>
          <w:rFonts w:ascii="Times New Roman" w:hAnsi="Times New Roman" w:cs="Times New Roman"/>
          <w:color w:val="auto"/>
        </w:rPr>
        <w:t>Module 1: Introduction &amp; Algorithm Analysis</w:t>
      </w:r>
    </w:p>
    <w:p w14:paraId="13CBDE5C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1. Define an algorithm. What are the characteristics of a good algorithm?</w:t>
      </w:r>
    </w:p>
    <w:p w14:paraId="0F1E2E11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2. Explain the fundamentals of algorithmic problem solving.</w:t>
      </w:r>
    </w:p>
    <w:p w14:paraId="13D9EFF6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3. What is algorithm efficiency? Explain time and space complexity.</w:t>
      </w:r>
    </w:p>
    <w:p w14:paraId="2AD7632C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4. Define asymptotic notation. Explain Big-O notation with example.</w:t>
      </w:r>
    </w:p>
    <w:p w14:paraId="2404484E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5. Explain Ω (Omega) and Θ (Theta) notations with examples.</w:t>
      </w:r>
    </w:p>
    <w:p w14:paraId="5356B073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6. Analyze the time complexity of a non-recursive algorithm with example.</w:t>
      </w:r>
    </w:p>
    <w:p w14:paraId="3FBC1CFF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7. Explain the mathematical analysis of recursive algorithms.</w:t>
      </w:r>
    </w:p>
    <w:p w14:paraId="2EB127B9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8. Write the Selection Sort algorithm and analyze its time complexity.</w:t>
      </w:r>
    </w:p>
    <w:p w14:paraId="5D4DA9D0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9. Explain Bubble Sort with algorithm and complexity analysis.</w:t>
      </w:r>
    </w:p>
    <w:p w14:paraId="077886F4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10. Explain Sequential Search and Brute Force String Matching.</w:t>
      </w:r>
    </w:p>
    <w:p w14:paraId="35DDF1D1" w14:textId="77777777" w:rsidR="00672DA0" w:rsidRPr="008B656D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8B656D">
        <w:rPr>
          <w:rFonts w:ascii="Times New Roman" w:hAnsi="Times New Roman" w:cs="Times New Roman"/>
          <w:color w:val="auto"/>
        </w:rPr>
        <w:t>Module 2: Brute Force, Decrease &amp; Conquer, Divide &amp; Conquer</w:t>
      </w:r>
    </w:p>
    <w:p w14:paraId="1E92BB17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1. Explain the Exhaustive Search method with an example.</w:t>
      </w:r>
    </w:p>
    <w:p w14:paraId="7E2024DD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2. Explain the Travelling Salesman Problem using brute force.</w:t>
      </w:r>
    </w:p>
    <w:p w14:paraId="32332560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3. Explain the Knapsack problem using exhaustive search.</w:t>
      </w:r>
    </w:p>
    <w:p w14:paraId="6F2DADB6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4. Explain Decrease-and-Conquer technique with examples.</w:t>
      </w:r>
    </w:p>
    <w:p w14:paraId="466E1727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5. Write the algorithm for Insertion Sort and analyze its complexity.</w:t>
      </w:r>
    </w:p>
    <w:p w14:paraId="087B0CB6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6. Explain Topological Sorting with example.</w:t>
      </w:r>
    </w:p>
    <w:p w14:paraId="73A357EA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7. Explain Divide-and-Conquer strategy with suitable examples.</w:t>
      </w:r>
    </w:p>
    <w:p w14:paraId="5C7095E1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lastRenderedPageBreak/>
        <w:t>8. Write Merge Sort algorithm and analyze its time complexity.</w:t>
      </w:r>
    </w:p>
    <w:p w14:paraId="6632CBE7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9. Explain Quick Sort with algorithm and complexity analysis.</w:t>
      </w:r>
    </w:p>
    <w:p w14:paraId="45C53DBA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10. Explain Strassen’s Matrix Multiplication method.</w:t>
      </w:r>
    </w:p>
    <w:p w14:paraId="3ADDD61F" w14:textId="77777777" w:rsidR="00672DA0" w:rsidRPr="008B656D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8B656D">
        <w:rPr>
          <w:rFonts w:ascii="Times New Roman" w:hAnsi="Times New Roman" w:cs="Times New Roman"/>
          <w:color w:val="auto"/>
        </w:rPr>
        <w:t>Module 3: Transform &amp; Conquer and Space-Time Tradeoffs</w:t>
      </w:r>
    </w:p>
    <w:p w14:paraId="6B6C3D06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1. Explain Transform-and-Conquer technique.</w:t>
      </w:r>
    </w:p>
    <w:p w14:paraId="326E003F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2. Explain Balanced Search Trees.</w:t>
      </w:r>
    </w:p>
    <w:p w14:paraId="410C4E79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3. Explain Heap data structure and its properties.</w:t>
      </w:r>
    </w:p>
    <w:p w14:paraId="102B4CC7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4. Explain Heap Sort with algorithm and complexity analysis.</w:t>
      </w:r>
    </w:p>
    <w:p w14:paraId="682D3972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5. What is Space-Time Tradeoff? Explain with example.</w:t>
      </w:r>
    </w:p>
    <w:p w14:paraId="2A01AB5F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6. Explain Comparison Counting Sort.</w:t>
      </w:r>
    </w:p>
    <w:p w14:paraId="1D183700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7. Explain Horspool’s String Matching Algorithm.</w:t>
      </w:r>
    </w:p>
    <w:p w14:paraId="4502CC86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8. Compare brute force string matching with Horspool’s algorithm.</w:t>
      </w:r>
    </w:p>
    <w:p w14:paraId="176CFC23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9. Explain how input enhancement improves algorithm efficiency.</w:t>
      </w:r>
    </w:p>
    <w:p w14:paraId="4B117AD2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10. Write short notes on Heaps and Priority Queues.</w:t>
      </w:r>
    </w:p>
    <w:p w14:paraId="78A1954A" w14:textId="77777777" w:rsidR="00672DA0" w:rsidRPr="008B656D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8B656D">
        <w:rPr>
          <w:rFonts w:ascii="Times New Roman" w:hAnsi="Times New Roman" w:cs="Times New Roman"/>
          <w:color w:val="auto"/>
        </w:rPr>
        <w:t>Module 4: Dynamic Programming &amp; Greedy Method</w:t>
      </w:r>
    </w:p>
    <w:p w14:paraId="69E93144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1. Define Dynamic Programming. Explain its principles.</w:t>
      </w:r>
    </w:p>
    <w:p w14:paraId="3213E16F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2. Explain the basic elements of Dynamic Programming.</w:t>
      </w:r>
    </w:p>
    <w:p w14:paraId="3FBC3019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3. Solve the Knapsack problem using Dynamic Programming.</w:t>
      </w:r>
    </w:p>
    <w:p w14:paraId="318E0194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4. Explain Warshall’s Algorithm for transitive closure.</w:t>
      </w:r>
    </w:p>
    <w:p w14:paraId="2FDF6415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5. Explain Floyd’s Algorithm for shortest path.</w:t>
      </w:r>
    </w:p>
    <w:p w14:paraId="280F40E3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6. Explain Greedy Method with suitable examples.</w:t>
      </w:r>
    </w:p>
    <w:p w14:paraId="6C391456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7. Explain Prim’s Algorithm for Minimum Spanning Tree.</w:t>
      </w:r>
    </w:p>
    <w:p w14:paraId="64CE1935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lastRenderedPageBreak/>
        <w:t>8. Explain Kruskal’s Algorithm with example.</w:t>
      </w:r>
    </w:p>
    <w:p w14:paraId="51A9EABB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9. Explain Dijkstra’s Algorithm for shortest path.</w:t>
      </w:r>
    </w:p>
    <w:p w14:paraId="7E9EF806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10. Explain Huffman Coding algorithm.</w:t>
      </w:r>
    </w:p>
    <w:p w14:paraId="339DF431" w14:textId="77777777" w:rsidR="00672DA0" w:rsidRPr="008B656D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8B656D">
        <w:rPr>
          <w:rFonts w:ascii="Times New Roman" w:hAnsi="Times New Roman" w:cs="Times New Roman"/>
          <w:color w:val="auto"/>
        </w:rPr>
        <w:t>Module 5: NP Problems, Backtracking &amp; Branch and Bound</w:t>
      </w:r>
    </w:p>
    <w:p w14:paraId="4DADD8F0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1. Explain Decision Tree method for algorithm analysis.</w:t>
      </w:r>
    </w:p>
    <w:p w14:paraId="21684090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2. Define P, NP, and NP-Complete problems.</w:t>
      </w:r>
    </w:p>
    <w:p w14:paraId="378191D4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3. Explain NP-Hard problems with examples.</w:t>
      </w:r>
    </w:p>
    <w:p w14:paraId="00C450BB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4. Explain Backtracking technique with general algorithm.</w:t>
      </w:r>
    </w:p>
    <w:p w14:paraId="0659B9D4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5. Explain the N-Queens problem using Backtracking.</w:t>
      </w:r>
    </w:p>
    <w:p w14:paraId="3B3AADB8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6. Explain Subset Sum problem using Backtracking.</w:t>
      </w:r>
    </w:p>
    <w:p w14:paraId="5527378E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7. Explain Branch-and-Bound technique.</w:t>
      </w:r>
    </w:p>
    <w:p w14:paraId="5C8B16A7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8. Solve the Knapsack problem using Branch-and-Bound.</w:t>
      </w:r>
    </w:p>
    <w:p w14:paraId="5EF0FD3A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9. Explain Approximation Algorithms for NP-Hard problems.</w:t>
      </w:r>
    </w:p>
    <w:p w14:paraId="5E2F7DE0" w14:textId="77777777" w:rsidR="00672DA0" w:rsidRPr="008B656D" w:rsidRDefault="00000000">
      <w:pPr>
        <w:rPr>
          <w:rFonts w:ascii="Times New Roman" w:hAnsi="Times New Roman" w:cs="Times New Roman"/>
        </w:rPr>
      </w:pPr>
      <w:r w:rsidRPr="008B656D">
        <w:rPr>
          <w:rFonts w:ascii="Times New Roman" w:hAnsi="Times New Roman" w:cs="Times New Roman"/>
        </w:rPr>
        <w:t>10. Compare Backtracking and Branch-and-Bound methods.</w:t>
      </w:r>
    </w:p>
    <w:sectPr w:rsidR="00672DA0" w:rsidRPr="008B656D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C7507" w14:textId="77777777" w:rsidR="009415E4" w:rsidRDefault="009415E4" w:rsidP="00F64D0F">
      <w:pPr>
        <w:spacing w:after="0" w:line="240" w:lineRule="auto"/>
      </w:pPr>
      <w:r>
        <w:separator/>
      </w:r>
    </w:p>
  </w:endnote>
  <w:endnote w:type="continuationSeparator" w:id="0">
    <w:p w14:paraId="41AB6475" w14:textId="77777777" w:rsidR="009415E4" w:rsidRDefault="009415E4" w:rsidP="00F64D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969C8" w14:textId="77777777" w:rsidR="00F64D0F" w:rsidRDefault="00F64D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83DD8" w14:textId="77777777" w:rsidR="00F64D0F" w:rsidRDefault="00F64D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86CD2" w14:textId="77777777" w:rsidR="00F64D0F" w:rsidRDefault="00F64D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0F5D3" w14:textId="77777777" w:rsidR="009415E4" w:rsidRDefault="009415E4" w:rsidP="00F64D0F">
      <w:pPr>
        <w:spacing w:after="0" w:line="240" w:lineRule="auto"/>
      </w:pPr>
      <w:r>
        <w:separator/>
      </w:r>
    </w:p>
  </w:footnote>
  <w:footnote w:type="continuationSeparator" w:id="0">
    <w:p w14:paraId="6344FFA7" w14:textId="77777777" w:rsidR="009415E4" w:rsidRDefault="009415E4" w:rsidP="00F64D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FC7C0" w14:textId="77777777" w:rsidR="00F64D0F" w:rsidRDefault="00F64D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9" w:type="dxa"/>
      <w:tblInd w:w="-1291" w:type="dxa"/>
      <w:tblLayout w:type="fixed"/>
      <w:tblLook w:val="04A0" w:firstRow="1" w:lastRow="0" w:firstColumn="1" w:lastColumn="0" w:noHBand="0" w:noVBand="1"/>
    </w:tblPr>
    <w:tblGrid>
      <w:gridCol w:w="1309"/>
      <w:gridCol w:w="8640"/>
    </w:tblGrid>
    <w:tr w:rsidR="00F64D0F" w14:paraId="2B02DF52" w14:textId="77777777" w:rsidTr="00F64D0F">
      <w:tc>
        <w:tcPr>
          <w:tcW w:w="1309" w:type="dxa"/>
        </w:tcPr>
        <w:p w14:paraId="5A3464CD" w14:textId="77777777" w:rsidR="00F64D0F" w:rsidRDefault="00F64D0F" w:rsidP="00F64D0F">
          <w:pPr>
            <w:widowControl w:val="0"/>
            <w:autoSpaceDE w:val="0"/>
            <w:autoSpaceDN w:val="0"/>
            <w:spacing w:after="0" w:line="240" w:lineRule="auto"/>
            <w:ind w:right="1069"/>
            <w:jc w:val="center"/>
          </w:pPr>
        </w:p>
        <w:p w14:paraId="270BFC44" w14:textId="42DFB78F" w:rsidR="00F64D0F" w:rsidRDefault="00F64D0F" w:rsidP="00F64D0F">
          <w:pPr>
            <w:ind w:left="-156"/>
          </w:pPr>
          <w:r>
            <w:rPr>
              <w:rFonts w:cs="Calibri"/>
              <w:noProof/>
              <w:position w:val="-1"/>
            </w:rPr>
            <w:drawing>
              <wp:inline distT="0" distB="0" distL="0" distR="0" wp14:anchorId="2FE0B2B4" wp14:editId="4798902C">
                <wp:extent cx="694055" cy="784860"/>
                <wp:effectExtent l="0" t="0" r="0" b="0"/>
                <wp:docPr id="62456267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4055" cy="784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1D996D8" w14:textId="77777777" w:rsidR="00F64D0F" w:rsidRDefault="00F64D0F" w:rsidP="00F64D0F"/>
      </w:tc>
      <w:tc>
        <w:tcPr>
          <w:tcW w:w="8640" w:type="dxa"/>
        </w:tcPr>
        <w:p w14:paraId="637CA3A6" w14:textId="77777777" w:rsidR="00F64D0F" w:rsidRDefault="00F64D0F" w:rsidP="00F64D0F">
          <w:pPr>
            <w:widowControl w:val="0"/>
            <w:autoSpaceDE w:val="0"/>
            <w:autoSpaceDN w:val="0"/>
            <w:spacing w:after="0" w:line="240" w:lineRule="auto"/>
            <w:ind w:left="1067" w:right="1069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 xml:space="preserve">Sri Devaraj </w:t>
          </w:r>
          <w:proofErr w:type="spellStart"/>
          <w:r>
            <w:rPr>
              <w:rFonts w:ascii="Times New Roman" w:hAnsi="Times New Roman"/>
              <w:b/>
              <w:sz w:val="20"/>
              <w:szCs w:val="20"/>
            </w:rPr>
            <w:t>Urs</w:t>
          </w:r>
          <w:proofErr w:type="spellEnd"/>
          <w:r>
            <w:rPr>
              <w:rFonts w:ascii="Times New Roman" w:hAnsi="Times New Roman"/>
              <w:b/>
              <w:sz w:val="20"/>
              <w:szCs w:val="20"/>
            </w:rPr>
            <w:t xml:space="preserve"> Educational Trust (R.), Tamaka, Kolar.</w:t>
          </w:r>
        </w:p>
        <w:p w14:paraId="3F9F0693" w14:textId="2A898B2A" w:rsidR="00F64D0F" w:rsidRDefault="00F64D0F" w:rsidP="00F64D0F">
          <w:pPr>
            <w:pStyle w:val="NoSpacing"/>
            <w:jc w:val="center"/>
            <w:rPr>
              <w:rFonts w:ascii="Arial Black" w:hAnsi="Arial Black"/>
              <w:b/>
              <w:color w:val="C00000"/>
              <w:sz w:val="28"/>
              <w:szCs w:val="28"/>
              <w:lang w:val="en-IN" w:eastAsia="en-IN"/>
            </w:rPr>
          </w:pPr>
          <w:r>
            <w:rPr>
              <w:rFonts w:ascii="Arial Black" w:hAnsi="Arial Black"/>
              <w:b/>
              <w:color w:val="C00000"/>
              <w:sz w:val="28"/>
              <w:szCs w:val="28"/>
            </w:rPr>
            <w:t>R. L. JALAPPA INSTITUTE OF TECHNOLOGY</w:t>
          </w:r>
        </w:p>
        <w:p w14:paraId="52CC0520" w14:textId="77777777" w:rsidR="00F64D0F" w:rsidRDefault="00F64D0F" w:rsidP="00F64D0F">
          <w:pPr>
            <w:pStyle w:val="NoSpacing"/>
            <w:tabs>
              <w:tab w:val="left" w:pos="570"/>
              <w:tab w:val="left" w:pos="840"/>
              <w:tab w:val="center" w:pos="5400"/>
            </w:tabs>
            <w:jc w:val="center"/>
            <w:rPr>
              <w:rFonts w:ascii="Arial Black" w:hAnsi="Arial Black"/>
              <w:b/>
              <w:color w:val="08B858"/>
              <w:sz w:val="28"/>
              <w:szCs w:val="28"/>
            </w:rPr>
          </w:pPr>
          <w:r>
            <w:rPr>
              <w:rFonts w:ascii="Arial Black" w:hAnsi="Arial Black"/>
              <w:b/>
              <w:color w:val="08B858"/>
              <w:sz w:val="28"/>
              <w:szCs w:val="28"/>
            </w:rPr>
            <w:t>Department of Computer Science &amp; Engineering</w:t>
          </w:r>
        </w:p>
        <w:p w14:paraId="77ED80A7" w14:textId="77777777" w:rsidR="00F64D0F" w:rsidRDefault="00F64D0F" w:rsidP="00F64D0F">
          <w:pPr>
            <w:pStyle w:val="NoSpacing"/>
            <w:jc w:val="center"/>
            <w:rPr>
              <w:rFonts w:ascii="Arial Black" w:hAnsi="Arial Black"/>
              <w:b/>
              <w:color w:val="0000FF"/>
              <w:sz w:val="20"/>
              <w:szCs w:val="20"/>
            </w:rPr>
          </w:pPr>
          <w:r>
            <w:rPr>
              <w:rFonts w:ascii="Arial Black" w:hAnsi="Arial Black"/>
              <w:b/>
              <w:color w:val="0000FF"/>
              <w:sz w:val="18"/>
              <w:szCs w:val="18"/>
            </w:rPr>
            <w:t>(</w:t>
          </w:r>
          <w:r>
            <w:rPr>
              <w:rFonts w:ascii="Arial Black" w:hAnsi="Arial Black"/>
              <w:b/>
              <w:color w:val="0000FF"/>
              <w:sz w:val="20"/>
              <w:szCs w:val="20"/>
            </w:rPr>
            <w:t xml:space="preserve">Approved by AICTE, New Delhi &amp; Affiliated to VTU, </w:t>
          </w:r>
          <w:proofErr w:type="gramStart"/>
          <w:r>
            <w:rPr>
              <w:rFonts w:ascii="Arial Black" w:hAnsi="Arial Black"/>
              <w:b/>
              <w:color w:val="0000FF"/>
              <w:sz w:val="20"/>
              <w:szCs w:val="20"/>
            </w:rPr>
            <w:t xml:space="preserve">Belagavi)   </w:t>
          </w:r>
          <w:proofErr w:type="gramEnd"/>
          <w:r>
            <w:rPr>
              <w:rFonts w:ascii="Arial Black" w:hAnsi="Arial Black"/>
              <w:b/>
              <w:color w:val="0000FF"/>
              <w:sz w:val="20"/>
              <w:szCs w:val="20"/>
            </w:rPr>
            <w:t xml:space="preserve">                                                                                                         </w:t>
          </w:r>
          <w:proofErr w:type="spellStart"/>
          <w:r>
            <w:rPr>
              <w:rFonts w:ascii="Arial Black" w:hAnsi="Arial Black"/>
              <w:b/>
              <w:color w:val="002060"/>
              <w:sz w:val="20"/>
              <w:szCs w:val="20"/>
            </w:rPr>
            <w:t>Kodigehalli</w:t>
          </w:r>
          <w:proofErr w:type="spellEnd"/>
          <w:r>
            <w:rPr>
              <w:rFonts w:ascii="Arial Black" w:hAnsi="Arial Black"/>
              <w:b/>
              <w:color w:val="002060"/>
              <w:sz w:val="20"/>
              <w:szCs w:val="20"/>
            </w:rPr>
            <w:t>, Doddaballapur- 561 203</w:t>
          </w:r>
        </w:p>
        <w:p w14:paraId="6D6D7350" w14:textId="77777777" w:rsidR="00F64D0F" w:rsidRDefault="00F64D0F" w:rsidP="00F64D0F">
          <w:pPr>
            <w:pStyle w:val="NoSpacing"/>
            <w:pBdr>
              <w:bottom w:val="single" w:sz="6" w:space="1" w:color="auto"/>
            </w:pBdr>
            <w:tabs>
              <w:tab w:val="center" w:pos="4212"/>
              <w:tab w:val="left" w:pos="7020"/>
            </w:tabs>
            <w:rPr>
              <w:rFonts w:ascii="Arial Black" w:hAnsi="Arial Black"/>
              <w:b/>
              <w:color w:val="002060"/>
              <w:sz w:val="20"/>
              <w:szCs w:val="20"/>
            </w:rPr>
          </w:pPr>
          <w:r>
            <w:rPr>
              <w:rFonts w:ascii="Arial Black" w:hAnsi="Arial Black"/>
              <w:b/>
              <w:color w:val="000000"/>
              <w:sz w:val="20"/>
              <w:szCs w:val="20"/>
            </w:rPr>
            <w:t>Phone: 080-27626800/801   Fax: 080-</w:t>
          </w:r>
          <w:proofErr w:type="gramStart"/>
          <w:r>
            <w:rPr>
              <w:rFonts w:ascii="Arial Black" w:hAnsi="Arial Black"/>
              <w:b/>
              <w:color w:val="000000"/>
              <w:sz w:val="20"/>
              <w:szCs w:val="20"/>
            </w:rPr>
            <w:t>27625380  website</w:t>
          </w:r>
          <w:proofErr w:type="gramEnd"/>
          <w:r>
            <w:rPr>
              <w:rFonts w:ascii="Arial Black" w:hAnsi="Arial Black"/>
              <w:b/>
              <w:color w:val="000000"/>
              <w:sz w:val="20"/>
              <w:szCs w:val="20"/>
            </w:rPr>
            <w:t>: www.rljit.in</w:t>
          </w:r>
        </w:p>
        <w:p w14:paraId="1AEDAC97" w14:textId="77777777" w:rsidR="00F64D0F" w:rsidRDefault="00F64D0F" w:rsidP="00F64D0F">
          <w:pPr>
            <w:widowControl w:val="0"/>
            <w:autoSpaceDE w:val="0"/>
            <w:autoSpaceDN w:val="0"/>
            <w:spacing w:after="0" w:line="240" w:lineRule="auto"/>
            <w:ind w:right="1069"/>
            <w:jc w:val="center"/>
            <w:rPr>
              <w:rFonts w:ascii="Trebuchet MS" w:hAnsi="Trebuchet MS"/>
            </w:rPr>
          </w:pPr>
        </w:p>
      </w:tc>
    </w:tr>
  </w:tbl>
  <w:p w14:paraId="51BEC989" w14:textId="77777777" w:rsidR="00F64D0F" w:rsidRDefault="00F64D0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26F42" w14:textId="77777777" w:rsidR="00F64D0F" w:rsidRDefault="00F64D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8155621">
    <w:abstractNumId w:val="8"/>
  </w:num>
  <w:num w:numId="2" w16cid:durableId="1650328186">
    <w:abstractNumId w:val="6"/>
  </w:num>
  <w:num w:numId="3" w16cid:durableId="1327243997">
    <w:abstractNumId w:val="5"/>
  </w:num>
  <w:num w:numId="4" w16cid:durableId="197015172">
    <w:abstractNumId w:val="4"/>
  </w:num>
  <w:num w:numId="5" w16cid:durableId="713192400">
    <w:abstractNumId w:val="7"/>
  </w:num>
  <w:num w:numId="6" w16cid:durableId="1058869203">
    <w:abstractNumId w:val="3"/>
  </w:num>
  <w:num w:numId="7" w16cid:durableId="31924867">
    <w:abstractNumId w:val="2"/>
  </w:num>
  <w:num w:numId="8" w16cid:durableId="1256866202">
    <w:abstractNumId w:val="1"/>
  </w:num>
  <w:num w:numId="9" w16cid:durableId="1711687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e1NDM3MrSwMDOyNDFQ0lEKTi0uzszPAykwrAUAhPiBJCwAAAA="/>
  </w:docVars>
  <w:rsids>
    <w:rsidRoot w:val="00B47730"/>
    <w:rsid w:val="00034616"/>
    <w:rsid w:val="0006063C"/>
    <w:rsid w:val="0015074B"/>
    <w:rsid w:val="0029639D"/>
    <w:rsid w:val="00326F90"/>
    <w:rsid w:val="00344EFE"/>
    <w:rsid w:val="00672DA0"/>
    <w:rsid w:val="008B656D"/>
    <w:rsid w:val="009415E4"/>
    <w:rsid w:val="00AA1D8D"/>
    <w:rsid w:val="00B47730"/>
    <w:rsid w:val="00CB0664"/>
    <w:rsid w:val="00F5165F"/>
    <w:rsid w:val="00F64D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E492FF"/>
  <w14:defaultImageDpi w14:val="300"/>
  <w15:docId w15:val="{E9E81851-9988-4E19-B850-CA080CD48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 Manepalli Raveendra Kiran -  Asso.Prof-Physics Research</cp:lastModifiedBy>
  <cp:revision>3</cp:revision>
  <dcterms:created xsi:type="dcterms:W3CDTF">2026-03-10T05:30:00Z</dcterms:created>
  <dcterms:modified xsi:type="dcterms:W3CDTF">2026-03-10T06:12:00Z</dcterms:modified>
  <cp:category/>
</cp:coreProperties>
</file>