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39FE533" w14:textId="358CBF24" w:rsidR="00A638F6" w:rsidRPr="00A50A1A" w:rsidRDefault="00A638F6" w:rsidP="00331420">
      <w:pPr>
        <w:pStyle w:val="FirstParagraph"/>
        <w:jc w:val="both"/>
        <w:rPr>
          <w:b/>
          <w:bCs/>
          <w:sz w:val="32"/>
          <w:szCs w:val="32"/>
        </w:rPr>
      </w:pPr>
      <w:bookmarkStart w:id="0" w:name="_Hlk209445321"/>
      <w:r w:rsidRPr="00A638F6">
        <w:rPr>
          <w:rFonts w:ascii="Times New Roman" w:hAnsi="Times New Roman" w:cs="Times New Roman"/>
          <w:b/>
          <w:bCs/>
          <w:sz w:val="44"/>
          <w:szCs w:val="44"/>
        </w:rPr>
        <w:t>Social Determinants of Health Extraction from Clinical Notes using NLP and Large Language Models</w:t>
      </w:r>
      <w:r>
        <w:t xml:space="preserve"> </w:t>
      </w:r>
      <w:bookmarkEnd w:id="0"/>
    </w:p>
    <w:p w14:paraId="6828B549" w14:textId="77777777" w:rsidR="00A638F6" w:rsidRDefault="00A638F6" w:rsidP="00331420">
      <w:pPr>
        <w:pStyle w:val="BodyText"/>
        <w:jc w:val="both"/>
        <w:rPr>
          <w:rFonts w:ascii="Times New Roman" w:hAnsi="Times New Roman" w:cs="Times New Roman"/>
        </w:rPr>
      </w:pPr>
      <w:r w:rsidRPr="00A638F6">
        <w:rPr>
          <w:rFonts w:ascii="Times New Roman" w:hAnsi="Times New Roman" w:cs="Times New Roman"/>
          <w:b/>
          <w:bCs/>
          <w:sz w:val="32"/>
          <w:szCs w:val="32"/>
        </w:rPr>
        <w:t>Authors:</w:t>
      </w:r>
      <w:r>
        <w:t xml:space="preserve"> </w:t>
      </w:r>
      <w:proofErr w:type="spellStart"/>
      <w:proofErr w:type="gramStart"/>
      <w:r w:rsidRPr="007E1813">
        <w:rPr>
          <w:rFonts w:ascii="Times New Roman" w:hAnsi="Times New Roman" w:cs="Times New Roman"/>
        </w:rPr>
        <w:t>G.Tejaswi</w:t>
      </w:r>
      <w:proofErr w:type="spellEnd"/>
      <w:proofErr w:type="gramEnd"/>
      <w:r w:rsidRPr="007E1813">
        <w:rPr>
          <w:rFonts w:ascii="Times New Roman" w:hAnsi="Times New Roman" w:cs="Times New Roman"/>
        </w:rPr>
        <w:t xml:space="preserve"> (23NG1A6117), K. Pranitha (23NG1A6132), </w:t>
      </w:r>
    </w:p>
    <w:p w14:paraId="7CBF909A" w14:textId="79470B63" w:rsidR="00A638F6" w:rsidRDefault="00A638F6" w:rsidP="00331420">
      <w:pPr>
        <w:pStyle w:val="BodyText"/>
        <w:jc w:val="both"/>
      </w:pPr>
      <w:r w:rsidRPr="007E1813">
        <w:rPr>
          <w:rFonts w:ascii="Times New Roman" w:hAnsi="Times New Roman" w:cs="Times New Roman"/>
        </w:rPr>
        <w:t>S. Surekha (23NG1A6149), S. Pavankumar (23NG1A6154</w:t>
      </w:r>
      <w:r w:rsidR="00194515">
        <w:t>)</w:t>
      </w:r>
    </w:p>
    <w:p w14:paraId="5C1B510A" w14:textId="77777777" w:rsidR="00A638F6" w:rsidRPr="00A638F6" w:rsidRDefault="00A638F6" w:rsidP="00331420">
      <w:pPr>
        <w:pStyle w:val="FirstParagraph"/>
        <w:jc w:val="both"/>
        <w:rPr>
          <w:rFonts w:ascii="Times New Roman" w:hAnsi="Times New Roman" w:cs="Times New Roman"/>
          <w:b/>
          <w:bCs/>
          <w:sz w:val="32"/>
          <w:szCs w:val="32"/>
        </w:rPr>
      </w:pPr>
      <w:r w:rsidRPr="00A638F6">
        <w:rPr>
          <w:rFonts w:ascii="Times New Roman" w:hAnsi="Times New Roman" w:cs="Times New Roman"/>
          <w:b/>
          <w:bCs/>
          <w:sz w:val="32"/>
          <w:szCs w:val="32"/>
        </w:rPr>
        <w:t>Abstract:</w:t>
      </w:r>
    </w:p>
    <w:p w14:paraId="49E880BB" w14:textId="77777777" w:rsidR="002F194C" w:rsidRDefault="00A638F6" w:rsidP="00331420">
      <w:pPr>
        <w:pStyle w:val="FirstParagraph"/>
        <w:jc w:val="both"/>
        <w:rPr>
          <w:rFonts w:ascii="Times New Roman" w:hAnsi="Times New Roman" w:cs="Times New Roman"/>
        </w:rPr>
      </w:pPr>
      <w:r w:rsidRPr="007E1813">
        <w:rPr>
          <w:rFonts w:ascii="Times New Roman" w:hAnsi="Times New Roman" w:cs="Times New Roman"/>
        </w:rPr>
        <w:t>Social Determinants of Health (</w:t>
      </w:r>
      <w:proofErr w:type="spellStart"/>
      <w:r w:rsidRPr="007E1813">
        <w:rPr>
          <w:rFonts w:ascii="Times New Roman" w:hAnsi="Times New Roman" w:cs="Times New Roman"/>
        </w:rPr>
        <w:t>SDoH</w:t>
      </w:r>
      <w:proofErr w:type="spellEnd"/>
      <w:r w:rsidRPr="007E1813">
        <w:rPr>
          <w:rFonts w:ascii="Times New Roman" w:hAnsi="Times New Roman" w:cs="Times New Roman"/>
        </w:rPr>
        <w:t xml:space="preserve">)—including education, housing, income, employment, and social support—play a critical role in influencing patient health outcomes. However, this information is often embedded within unstructured electronic health record (EHR) text, limiting its accessibility for large-scale analysis. This study explores the use of Natural Language Processing (NLP) techniques, particularly Large Language Models (LLMs) such as </w:t>
      </w:r>
      <w:proofErr w:type="spellStart"/>
      <w:r w:rsidRPr="007E1813">
        <w:rPr>
          <w:rFonts w:ascii="Times New Roman" w:hAnsi="Times New Roman" w:cs="Times New Roman"/>
        </w:rPr>
        <w:t>LLaMA</w:t>
      </w:r>
      <w:proofErr w:type="spellEnd"/>
      <w:r w:rsidRPr="007E1813">
        <w:rPr>
          <w:rFonts w:ascii="Times New Roman" w:hAnsi="Times New Roman" w:cs="Times New Roman"/>
        </w:rPr>
        <w:t xml:space="preserve">, for the automated extraction of </w:t>
      </w:r>
      <w:proofErr w:type="spellStart"/>
      <w:r w:rsidRPr="007E1813">
        <w:rPr>
          <w:rFonts w:ascii="Times New Roman" w:hAnsi="Times New Roman" w:cs="Times New Roman"/>
        </w:rPr>
        <w:t>SDoH</w:t>
      </w:r>
      <w:proofErr w:type="spellEnd"/>
      <w:r w:rsidRPr="007E1813">
        <w:rPr>
          <w:rFonts w:ascii="Times New Roman" w:hAnsi="Times New Roman" w:cs="Times New Roman"/>
        </w:rPr>
        <w:t xml:space="preserve"> factors from multi-institutional clinical notes. A dataset comprising psychosocial assessments, outpatient chart notes, ICU social work records, and chronic pain documentation was annotated with 21 </w:t>
      </w:r>
      <w:proofErr w:type="spellStart"/>
      <w:r w:rsidRPr="007E1813">
        <w:rPr>
          <w:rFonts w:ascii="Times New Roman" w:hAnsi="Times New Roman" w:cs="Times New Roman"/>
        </w:rPr>
        <w:t>SDoH</w:t>
      </w:r>
      <w:proofErr w:type="spellEnd"/>
      <w:r w:rsidRPr="007E1813">
        <w:rPr>
          <w:rFonts w:ascii="Times New Roman" w:hAnsi="Times New Roman" w:cs="Times New Roman"/>
        </w:rPr>
        <w:t xml:space="preserve"> categories. Multiple models, including </w:t>
      </w:r>
      <w:proofErr w:type="spellStart"/>
      <w:r w:rsidRPr="007E1813">
        <w:rPr>
          <w:rFonts w:ascii="Times New Roman" w:hAnsi="Times New Roman" w:cs="Times New Roman"/>
        </w:rPr>
        <w:t>XGBoost</w:t>
      </w:r>
      <w:proofErr w:type="spellEnd"/>
      <w:r w:rsidRPr="007E1813">
        <w:rPr>
          <w:rFonts w:ascii="Times New Roman" w:hAnsi="Times New Roman" w:cs="Times New Roman"/>
        </w:rPr>
        <w:t xml:space="preserve">, </w:t>
      </w:r>
      <w:proofErr w:type="spellStart"/>
      <w:r w:rsidRPr="007E1813">
        <w:rPr>
          <w:rFonts w:ascii="Times New Roman" w:hAnsi="Times New Roman" w:cs="Times New Roman"/>
        </w:rPr>
        <w:t>TextCNN</w:t>
      </w:r>
      <w:proofErr w:type="spellEnd"/>
      <w:r w:rsidRPr="007E1813">
        <w:rPr>
          <w:rFonts w:ascii="Times New Roman" w:hAnsi="Times New Roman" w:cs="Times New Roman"/>
        </w:rPr>
        <w:t xml:space="preserve">, SBERT, </w:t>
      </w:r>
      <w:proofErr w:type="spellStart"/>
      <w:r w:rsidRPr="007E1813">
        <w:rPr>
          <w:rFonts w:ascii="Times New Roman" w:hAnsi="Times New Roman" w:cs="Times New Roman"/>
        </w:rPr>
        <w:t>ClinicalBERT</w:t>
      </w:r>
      <w:proofErr w:type="spellEnd"/>
      <w:r w:rsidRPr="007E1813">
        <w:rPr>
          <w:rFonts w:ascii="Times New Roman" w:hAnsi="Times New Roman" w:cs="Times New Roman"/>
        </w:rPr>
        <w:t xml:space="preserve">, and fine-tuned </w:t>
      </w:r>
      <w:proofErr w:type="spellStart"/>
      <w:r w:rsidRPr="007E1813">
        <w:rPr>
          <w:rFonts w:ascii="Times New Roman" w:hAnsi="Times New Roman" w:cs="Times New Roman"/>
        </w:rPr>
        <w:t>LLaMA</w:t>
      </w:r>
      <w:proofErr w:type="spellEnd"/>
      <w:r w:rsidRPr="007E1813">
        <w:rPr>
          <w:rFonts w:ascii="Times New Roman" w:hAnsi="Times New Roman" w:cs="Times New Roman"/>
        </w:rPr>
        <w:t xml:space="preserve">, were evaluated for performance. Results indicate that </w:t>
      </w:r>
      <w:proofErr w:type="spellStart"/>
      <w:r w:rsidRPr="007E1813">
        <w:rPr>
          <w:rFonts w:ascii="Times New Roman" w:hAnsi="Times New Roman" w:cs="Times New Roman"/>
        </w:rPr>
        <w:t>LLaMA</w:t>
      </w:r>
      <w:proofErr w:type="spellEnd"/>
      <w:r w:rsidRPr="007E1813">
        <w:rPr>
          <w:rFonts w:ascii="Times New Roman" w:hAnsi="Times New Roman" w:cs="Times New Roman"/>
        </w:rPr>
        <w:t xml:space="preserve"> outperforms other models, particularly in identifying rare </w:t>
      </w:r>
      <w:proofErr w:type="spellStart"/>
      <w:r w:rsidRPr="007E1813">
        <w:rPr>
          <w:rFonts w:ascii="Times New Roman" w:hAnsi="Times New Roman" w:cs="Times New Roman"/>
        </w:rPr>
        <w:t>SDoH</w:t>
      </w:r>
      <w:proofErr w:type="spellEnd"/>
      <w:r w:rsidRPr="007E1813">
        <w:rPr>
          <w:rFonts w:ascii="Times New Roman" w:hAnsi="Times New Roman" w:cs="Times New Roman"/>
        </w:rPr>
        <w:t xml:space="preserve"> factors and demonstrating strong cross-domain generalizability. These findings highlight the potential of LLMs to support clinicians, researchers, and policymakers in addressing health disparities through evidence-based interventions.</w:t>
      </w:r>
      <w:r>
        <w:rPr>
          <w:rFonts w:ascii="Times New Roman" w:hAnsi="Times New Roman" w:cs="Times New Roman"/>
        </w:rPr>
        <w:t xml:space="preserve"> </w:t>
      </w:r>
    </w:p>
    <w:p w14:paraId="5A3DCEE9" w14:textId="31454804" w:rsidR="00A638F6" w:rsidRPr="00A638F6" w:rsidRDefault="00A638F6" w:rsidP="00331420">
      <w:pPr>
        <w:pStyle w:val="FirstParagraph"/>
        <w:jc w:val="both"/>
        <w:rPr>
          <w:rFonts w:ascii="Times New Roman" w:hAnsi="Times New Roman" w:cs="Times New Roman"/>
        </w:rPr>
      </w:pPr>
      <w:r w:rsidRPr="00A638F6">
        <w:rPr>
          <w:rFonts w:ascii="Times New Roman" w:hAnsi="Times New Roman" w:cs="Times New Roman"/>
          <w:b/>
          <w:bCs/>
        </w:rPr>
        <w:t>Keywords:</w:t>
      </w:r>
      <w:r>
        <w:rPr>
          <w:rFonts w:ascii="Times New Roman" w:hAnsi="Times New Roman" w:cs="Times New Roman"/>
          <w:b/>
          <w:bCs/>
        </w:rPr>
        <w:t xml:space="preserve"> </w:t>
      </w:r>
      <w:r w:rsidRPr="00AB1D1C">
        <w:rPr>
          <w:rFonts w:ascii="Times New Roman" w:hAnsi="Times New Roman" w:cs="Times New Roman"/>
        </w:rPr>
        <w:t>Social Determinants of Health (</w:t>
      </w:r>
      <w:proofErr w:type="spellStart"/>
      <w:r w:rsidRPr="00AB1D1C">
        <w:rPr>
          <w:rFonts w:ascii="Times New Roman" w:hAnsi="Times New Roman" w:cs="Times New Roman"/>
        </w:rPr>
        <w:t>SDoH</w:t>
      </w:r>
      <w:proofErr w:type="spellEnd"/>
      <w:r w:rsidRPr="00AB1D1C">
        <w:rPr>
          <w:rFonts w:ascii="Times New Roman" w:hAnsi="Times New Roman" w:cs="Times New Roman"/>
        </w:rPr>
        <w:t xml:space="preserve">), Electronic Health Records (EHR), Natural Language Processing (NLP), Large Language Models (LLMs), Clinical Text Mining, Information Extraction, Healthcare Data Analytics, </w:t>
      </w:r>
      <w:proofErr w:type="spellStart"/>
      <w:r w:rsidRPr="00AB1D1C">
        <w:rPr>
          <w:rFonts w:ascii="Times New Roman" w:hAnsi="Times New Roman" w:cs="Times New Roman"/>
        </w:rPr>
        <w:t>ClinicalBERT</w:t>
      </w:r>
      <w:proofErr w:type="spellEnd"/>
      <w:r w:rsidRPr="00AB1D1C">
        <w:rPr>
          <w:rFonts w:ascii="Times New Roman" w:hAnsi="Times New Roman" w:cs="Times New Roman"/>
        </w:rPr>
        <w:t xml:space="preserve">, </w:t>
      </w:r>
      <w:proofErr w:type="spellStart"/>
      <w:r w:rsidRPr="00AB1D1C">
        <w:rPr>
          <w:rFonts w:ascii="Times New Roman" w:hAnsi="Times New Roman" w:cs="Times New Roman"/>
        </w:rPr>
        <w:t>LLaMA</w:t>
      </w:r>
      <w:proofErr w:type="spellEnd"/>
      <w:r w:rsidRPr="00AB1D1C">
        <w:rPr>
          <w:rFonts w:ascii="Times New Roman" w:hAnsi="Times New Roman" w:cs="Times New Roman"/>
        </w:rPr>
        <w:t>, Cross-domain Generalization.</w:t>
      </w:r>
    </w:p>
    <w:p w14:paraId="1037B277" w14:textId="77777777" w:rsidR="00A638F6" w:rsidRDefault="00A638F6" w:rsidP="00331420">
      <w:pPr>
        <w:pStyle w:val="FirstParagraph"/>
        <w:jc w:val="both"/>
        <w:rPr>
          <w:rFonts w:ascii="Times New Roman" w:hAnsi="Times New Roman" w:cs="Times New Roman"/>
          <w:sz w:val="32"/>
          <w:szCs w:val="32"/>
        </w:rPr>
      </w:pPr>
      <w:r w:rsidRPr="00A638F6">
        <w:rPr>
          <w:rFonts w:ascii="Times New Roman" w:hAnsi="Times New Roman" w:cs="Times New Roman"/>
          <w:b/>
          <w:bCs/>
          <w:sz w:val="32"/>
          <w:szCs w:val="32"/>
        </w:rPr>
        <w:t>Introduction:</w:t>
      </w:r>
    </w:p>
    <w:p w14:paraId="1F1E0A9F" w14:textId="77777777" w:rsidR="000906D5" w:rsidRPr="000906D5" w:rsidRDefault="000906D5" w:rsidP="00331420">
      <w:pPr>
        <w:pStyle w:val="BodyText"/>
        <w:jc w:val="both"/>
        <w:rPr>
          <w:rFonts w:ascii="Times New Roman" w:hAnsi="Times New Roman" w:cs="Times New Roman"/>
          <w:lang w:val="en-IN"/>
        </w:rPr>
      </w:pPr>
      <w:r w:rsidRPr="000906D5">
        <w:rPr>
          <w:rFonts w:ascii="Times New Roman" w:hAnsi="Times New Roman" w:cs="Times New Roman"/>
          <w:lang w:val="en-IN"/>
        </w:rPr>
        <w:t>Healthcare outcomes are profoundly influenced by Social Determinants of Health (</w:t>
      </w:r>
      <w:proofErr w:type="spellStart"/>
      <w:r w:rsidRPr="000906D5">
        <w:rPr>
          <w:rFonts w:ascii="Times New Roman" w:hAnsi="Times New Roman" w:cs="Times New Roman"/>
          <w:lang w:val="en-IN"/>
        </w:rPr>
        <w:t>SDoH</w:t>
      </w:r>
      <w:proofErr w:type="spellEnd"/>
      <w:r w:rsidRPr="000906D5">
        <w:rPr>
          <w:rFonts w:ascii="Times New Roman" w:hAnsi="Times New Roman" w:cs="Times New Roman"/>
          <w:lang w:val="en-IN"/>
        </w:rPr>
        <w:t>), such as income, housing, employment, and substance use. This crucial information is often unstructured within Electronic Health Records (EHRs), typically buried in narrative clinical notes, making systematic use challenging for providers and researchers.</w:t>
      </w:r>
    </w:p>
    <w:p w14:paraId="5E8A46D5" w14:textId="77777777" w:rsidR="000906D5" w:rsidRPr="000906D5" w:rsidRDefault="000906D5" w:rsidP="00331420">
      <w:pPr>
        <w:pStyle w:val="BodyText"/>
        <w:jc w:val="both"/>
        <w:rPr>
          <w:rFonts w:ascii="Times New Roman" w:hAnsi="Times New Roman" w:cs="Times New Roman"/>
          <w:lang w:val="en-IN"/>
        </w:rPr>
      </w:pPr>
      <w:r w:rsidRPr="000906D5">
        <w:rPr>
          <w:rFonts w:ascii="Times New Roman" w:hAnsi="Times New Roman" w:cs="Times New Roman"/>
          <w:lang w:val="en-IN"/>
        </w:rPr>
        <w:t>This study leverages Natural Language Processing (NLP), including traditional machine learning (</w:t>
      </w:r>
      <w:proofErr w:type="spellStart"/>
      <w:r w:rsidRPr="000906D5">
        <w:rPr>
          <w:rFonts w:ascii="Times New Roman" w:hAnsi="Times New Roman" w:cs="Times New Roman"/>
          <w:lang w:val="en-IN"/>
        </w:rPr>
        <w:t>XGBoost</w:t>
      </w:r>
      <w:proofErr w:type="spellEnd"/>
      <w:r w:rsidRPr="000906D5">
        <w:rPr>
          <w:rFonts w:ascii="Times New Roman" w:hAnsi="Times New Roman" w:cs="Times New Roman"/>
          <w:lang w:val="en-IN"/>
        </w:rPr>
        <w:t xml:space="preserve">, </w:t>
      </w:r>
      <w:proofErr w:type="spellStart"/>
      <w:r w:rsidRPr="000906D5">
        <w:rPr>
          <w:rFonts w:ascii="Times New Roman" w:hAnsi="Times New Roman" w:cs="Times New Roman"/>
          <w:lang w:val="en-IN"/>
        </w:rPr>
        <w:t>TextCNN</w:t>
      </w:r>
      <w:proofErr w:type="spellEnd"/>
      <w:r w:rsidRPr="000906D5">
        <w:rPr>
          <w:rFonts w:ascii="Times New Roman" w:hAnsi="Times New Roman" w:cs="Times New Roman"/>
          <w:lang w:val="en-IN"/>
        </w:rPr>
        <w:t xml:space="preserve">) and advanced deep learning/transformer models (SBERT, </w:t>
      </w:r>
      <w:proofErr w:type="spellStart"/>
      <w:r w:rsidRPr="000906D5">
        <w:rPr>
          <w:rFonts w:ascii="Times New Roman" w:hAnsi="Times New Roman" w:cs="Times New Roman"/>
          <w:lang w:val="en-IN"/>
        </w:rPr>
        <w:t>ClinicalBERT</w:t>
      </w:r>
      <w:proofErr w:type="spellEnd"/>
      <w:r w:rsidRPr="000906D5">
        <w:rPr>
          <w:rFonts w:ascii="Times New Roman" w:hAnsi="Times New Roman" w:cs="Times New Roman"/>
          <w:lang w:val="en-IN"/>
        </w:rPr>
        <w:t xml:space="preserve">, </w:t>
      </w:r>
      <w:proofErr w:type="spellStart"/>
      <w:r w:rsidRPr="000906D5">
        <w:rPr>
          <w:rFonts w:ascii="Times New Roman" w:hAnsi="Times New Roman" w:cs="Times New Roman"/>
          <w:lang w:val="en-IN"/>
        </w:rPr>
        <w:t>LLaMA</w:t>
      </w:r>
      <w:proofErr w:type="spellEnd"/>
      <w:r w:rsidRPr="000906D5">
        <w:rPr>
          <w:rFonts w:ascii="Times New Roman" w:hAnsi="Times New Roman" w:cs="Times New Roman"/>
          <w:lang w:val="en-IN"/>
        </w:rPr>
        <w:t xml:space="preserve">), to automatically extract and categorize </w:t>
      </w:r>
      <w:proofErr w:type="spellStart"/>
      <w:r w:rsidRPr="000906D5">
        <w:rPr>
          <w:rFonts w:ascii="Times New Roman" w:hAnsi="Times New Roman" w:cs="Times New Roman"/>
          <w:lang w:val="en-IN"/>
        </w:rPr>
        <w:t>SDoH</w:t>
      </w:r>
      <w:proofErr w:type="spellEnd"/>
      <w:r w:rsidRPr="000906D5">
        <w:rPr>
          <w:rFonts w:ascii="Times New Roman" w:hAnsi="Times New Roman" w:cs="Times New Roman"/>
          <w:lang w:val="en-IN"/>
        </w:rPr>
        <w:t xml:space="preserve"> data.</w:t>
      </w:r>
    </w:p>
    <w:p w14:paraId="79CC47BF" w14:textId="77777777" w:rsidR="000906D5" w:rsidRPr="000906D5" w:rsidRDefault="000906D5" w:rsidP="00331420">
      <w:pPr>
        <w:pStyle w:val="BodyText"/>
        <w:jc w:val="both"/>
        <w:rPr>
          <w:rFonts w:ascii="Times New Roman" w:hAnsi="Times New Roman" w:cs="Times New Roman"/>
          <w:lang w:val="en-IN"/>
        </w:rPr>
      </w:pPr>
      <w:r w:rsidRPr="000906D5">
        <w:rPr>
          <w:rFonts w:ascii="Times New Roman" w:hAnsi="Times New Roman" w:cs="Times New Roman"/>
          <w:lang w:val="en-IN"/>
        </w:rPr>
        <w:t xml:space="preserve">We used a multi-institutional dataset spanning psychiatric, outpatient, ICU, and chronic pain notes, annotated across 21 </w:t>
      </w:r>
      <w:proofErr w:type="spellStart"/>
      <w:r w:rsidRPr="000906D5">
        <w:rPr>
          <w:rFonts w:ascii="Times New Roman" w:hAnsi="Times New Roman" w:cs="Times New Roman"/>
          <w:lang w:val="en-IN"/>
        </w:rPr>
        <w:t>SDoH</w:t>
      </w:r>
      <w:proofErr w:type="spellEnd"/>
      <w:r w:rsidRPr="000906D5">
        <w:rPr>
          <w:rFonts w:ascii="Times New Roman" w:hAnsi="Times New Roman" w:cs="Times New Roman"/>
          <w:lang w:val="en-IN"/>
        </w:rPr>
        <w:t xml:space="preserve"> categories. Models were rigorously evaluated for accuracy and generalizability under both in-domain and cross-domain conditions.</w:t>
      </w:r>
    </w:p>
    <w:p w14:paraId="2CE95995" w14:textId="77777777" w:rsidR="000906D5" w:rsidRPr="000906D5" w:rsidRDefault="000906D5" w:rsidP="00331420">
      <w:pPr>
        <w:pStyle w:val="BodyText"/>
        <w:jc w:val="both"/>
        <w:rPr>
          <w:rFonts w:ascii="Times New Roman" w:hAnsi="Times New Roman" w:cs="Times New Roman"/>
          <w:lang w:val="en-IN"/>
        </w:rPr>
      </w:pPr>
      <w:r w:rsidRPr="000906D5">
        <w:rPr>
          <w:rFonts w:ascii="Times New Roman" w:hAnsi="Times New Roman" w:cs="Times New Roman"/>
          <w:lang w:val="en-IN"/>
        </w:rPr>
        <w:t>The goal is to provide actionable insights for clinicians, researchers, and policymakers by converting unstructured clinical narratives into structured data, thereby contributing to holistic patient care and data-driven public health interventions.</w:t>
      </w:r>
    </w:p>
    <w:p w14:paraId="61CDD089" w14:textId="77777777" w:rsidR="000906D5" w:rsidRDefault="000906D5" w:rsidP="00331420">
      <w:pPr>
        <w:pStyle w:val="BodyText"/>
        <w:jc w:val="both"/>
      </w:pPr>
      <w:bookmarkStart w:id="1" w:name="_Hlk209445398"/>
    </w:p>
    <w:p w14:paraId="44C444F9" w14:textId="555966E9" w:rsidR="00A638F6" w:rsidRPr="00A638F6" w:rsidRDefault="00A638F6" w:rsidP="00331420">
      <w:pPr>
        <w:pStyle w:val="BodyText"/>
        <w:jc w:val="both"/>
        <w:rPr>
          <w:rFonts w:ascii="Times New Roman" w:hAnsi="Times New Roman" w:cs="Times New Roman"/>
        </w:rPr>
      </w:pPr>
      <w:r w:rsidRPr="00A638F6">
        <w:rPr>
          <w:rFonts w:ascii="Times New Roman" w:hAnsi="Times New Roman" w:cs="Times New Roman"/>
          <w:b/>
          <w:bCs/>
          <w:sz w:val="32"/>
          <w:szCs w:val="32"/>
        </w:rPr>
        <w:lastRenderedPageBreak/>
        <w:t>Literature Review:</w:t>
      </w:r>
      <w:bookmarkEnd w:id="1"/>
    </w:p>
    <w:p w14:paraId="3896CBB7" w14:textId="77777777" w:rsidR="00A638F6" w:rsidRPr="00A638F6" w:rsidRDefault="00A638F6" w:rsidP="00331420">
      <w:pPr>
        <w:pStyle w:val="FirstParagraph"/>
        <w:jc w:val="both"/>
        <w:rPr>
          <w:rFonts w:ascii="Times New Roman" w:hAnsi="Times New Roman" w:cs="Times New Roman"/>
        </w:rPr>
      </w:pPr>
      <w:r w:rsidRPr="00A638F6">
        <w:rPr>
          <w:rFonts w:ascii="Times New Roman" w:hAnsi="Times New Roman" w:cs="Times New Roman"/>
          <w:b/>
          <w:bCs/>
        </w:rPr>
        <w:t>[1]</w:t>
      </w:r>
      <w:r w:rsidRPr="00A638F6">
        <w:rPr>
          <w:rFonts w:ascii="Times New Roman" w:hAnsi="Times New Roman" w:cs="Times New Roman"/>
        </w:rPr>
        <w:t xml:space="preserve"> </w:t>
      </w:r>
      <w:r w:rsidRPr="00A638F6">
        <w:rPr>
          <w:rFonts w:ascii="Times New Roman" w:hAnsi="Times New Roman" w:cs="Times New Roman"/>
          <w:b/>
          <w:bCs/>
        </w:rPr>
        <w:t>Large-vocabulary Segmentation for Medical Images with Text Prompts</w:t>
      </w:r>
    </w:p>
    <w:p w14:paraId="28E49DAA" w14:textId="3BFDA618" w:rsidR="00A638F6" w:rsidRPr="00A638F6" w:rsidRDefault="00A638F6" w:rsidP="00331420">
      <w:pPr>
        <w:jc w:val="both"/>
        <w:rPr>
          <w:rFonts w:ascii="Times New Roman" w:hAnsi="Times New Roman" w:cs="Times New Roman"/>
        </w:rPr>
      </w:pPr>
      <w:r w:rsidRPr="007E1813">
        <w:rPr>
          <w:rFonts w:ascii="Times New Roman" w:hAnsi="Times New Roman" w:cs="Times New Roman"/>
        </w:rPr>
        <w:t xml:space="preserve">The study introduces Segment Anything with Text (SAT), a knowledge-enhanced foundation model for 3D medical image segmentation using text prompts. SAT incorporates a multimodal knowledge tree with 6,502 anatomical terminologies, alongside the creation of SAT-DS, a comprehensive dataset comprising 22,186 scans, 497 categories, and 302,033 annotations drawn from 72 datasets across multiple imaging modalities. The framework integrates a 3D U-Net visual encoder, a knowledge-enhanced text encoder, a transformer-based query decoder, and a mask generator, with training optimized through Binary Cross-Entropy and Dice loss. Two model variants, SAT-Nano (110M parameters) and SAT-Pro (447M parameters), were developed, with SAT-Pro demonstrating performance comparable to 72 individually trained </w:t>
      </w:r>
      <w:proofErr w:type="spellStart"/>
      <w:r w:rsidRPr="007E1813">
        <w:rPr>
          <w:rFonts w:ascii="Times New Roman" w:hAnsi="Times New Roman" w:cs="Times New Roman"/>
        </w:rPr>
        <w:t>nnU</w:t>
      </w:r>
      <w:proofErr w:type="spellEnd"/>
      <w:r w:rsidRPr="007E1813">
        <w:rPr>
          <w:rFonts w:ascii="Times New Roman" w:hAnsi="Times New Roman" w:cs="Times New Roman"/>
        </w:rPr>
        <w:t xml:space="preserve">-Nets while outperforming </w:t>
      </w:r>
      <w:proofErr w:type="spellStart"/>
      <w:r w:rsidRPr="007E1813">
        <w:rPr>
          <w:rFonts w:ascii="Times New Roman" w:hAnsi="Times New Roman" w:cs="Times New Roman"/>
        </w:rPr>
        <w:t>MedSAM</w:t>
      </w:r>
      <w:proofErr w:type="spellEnd"/>
      <w:r w:rsidRPr="007E1813">
        <w:rPr>
          <w:rFonts w:ascii="Times New Roman" w:hAnsi="Times New Roman" w:cs="Times New Roman"/>
        </w:rPr>
        <w:t xml:space="preserve"> by +7.1% Dice Similarity Coefficient (DSC) and achieving +3.7% DSC improvements on external datasets. By enabling segmentation driven by anatomical and pathological terminologies, SAT streamlines clinical applications such as diagnosis, treatment planning, and monitoring, while also reducing reliance on manual spatial prompts. Beyond clinical utility, SAT provides a scalable generalist model for medical vision-language research, facilitates integration with large language models, and demonstrates strong generalization across multi-center datasets, marking a significant advancement in scalable, knowledge-driven medical image segmentation.</w:t>
      </w:r>
    </w:p>
    <w:p w14:paraId="658140CC" w14:textId="77777777" w:rsidR="00A638F6" w:rsidRPr="00A638F6" w:rsidRDefault="00A638F6" w:rsidP="00331420">
      <w:pPr>
        <w:pStyle w:val="BodyText"/>
        <w:jc w:val="both"/>
        <w:rPr>
          <w:rFonts w:ascii="Times New Roman" w:hAnsi="Times New Roman" w:cs="Times New Roman"/>
          <w:b/>
          <w:bCs/>
        </w:rPr>
      </w:pPr>
      <w:r w:rsidRPr="00A638F6">
        <w:rPr>
          <w:rFonts w:ascii="Times New Roman" w:hAnsi="Times New Roman" w:cs="Times New Roman"/>
          <w:b/>
          <w:bCs/>
        </w:rPr>
        <w:t>[2]</w:t>
      </w:r>
      <w:r w:rsidRPr="00A638F6">
        <w:rPr>
          <w:rFonts w:ascii="Times New Roman" w:hAnsi="Times New Roman" w:cs="Times New Roman"/>
        </w:rPr>
        <w:t xml:space="preserve"> </w:t>
      </w:r>
      <w:r w:rsidRPr="00A638F6">
        <w:rPr>
          <w:rFonts w:ascii="Times New Roman" w:hAnsi="Times New Roman" w:cs="Times New Roman"/>
          <w:b/>
          <w:bCs/>
        </w:rPr>
        <w:t>The Algorithmic Consultant: A New Era of Clinical AI</w:t>
      </w:r>
    </w:p>
    <w:p w14:paraId="4CDEC091" w14:textId="0CD9BC24" w:rsidR="00A638F6" w:rsidRPr="00A638F6" w:rsidRDefault="00A638F6" w:rsidP="00331420">
      <w:pPr>
        <w:jc w:val="both"/>
        <w:rPr>
          <w:rFonts w:ascii="Times New Roman" w:hAnsi="Times New Roman" w:cs="Times New Roman"/>
        </w:rPr>
      </w:pPr>
      <w:r w:rsidRPr="007E1813">
        <w:rPr>
          <w:rFonts w:ascii="Times New Roman" w:hAnsi="Times New Roman" w:cs="Times New Roman"/>
        </w:rPr>
        <w:t xml:space="preserve">The research presents Segment Anything with Text (SAT), a knowledge-enhanced foundation model designed for 3D medical image segmentation using text prompts. SAT combines a multimodal knowledge tree encompassing 6,502 anatomical terminologies with SAT-DS, a large-scale dataset comprising 22,186 scans, 497 categories, and 302,033 annotations drawn from 72 medical imaging datasets. The model architecture integrates a 3D U-Net visual encoder, a knowledge-informed text encoder, a transformer-based query decoder, and a mask generator, optimized with Binary Cross-Entropy and Dice loss functions. Two variants were developed—SAT-Nano (110M parameters) and SAT-Pro (447M parameters)—with SAT-Pro achieving performance on par with 72 individually trained </w:t>
      </w:r>
      <w:proofErr w:type="spellStart"/>
      <w:r w:rsidRPr="007E1813">
        <w:rPr>
          <w:rFonts w:ascii="Times New Roman" w:hAnsi="Times New Roman" w:cs="Times New Roman"/>
        </w:rPr>
        <w:t>nnU</w:t>
      </w:r>
      <w:proofErr w:type="spellEnd"/>
      <w:r w:rsidRPr="007E1813">
        <w:rPr>
          <w:rFonts w:ascii="Times New Roman" w:hAnsi="Times New Roman" w:cs="Times New Roman"/>
        </w:rPr>
        <w:t xml:space="preserve">-Nets while surpassing </w:t>
      </w:r>
      <w:proofErr w:type="spellStart"/>
      <w:r w:rsidRPr="007E1813">
        <w:rPr>
          <w:rFonts w:ascii="Times New Roman" w:hAnsi="Times New Roman" w:cs="Times New Roman"/>
        </w:rPr>
        <w:t>MedSAM</w:t>
      </w:r>
      <w:proofErr w:type="spellEnd"/>
      <w:r w:rsidRPr="007E1813">
        <w:rPr>
          <w:rFonts w:ascii="Times New Roman" w:hAnsi="Times New Roman" w:cs="Times New Roman"/>
        </w:rPr>
        <w:t xml:space="preserve"> by +7.1% Dice Similarity Coefficient (DSC) and demonstrating +3.7% DSC gains on external datasets. By leveraging text-driven segmentation of anatomical and pathological structures, SAT enhances clinical workflows such as diagnosis, treatment planning, and patient monitoring, while reducing reliance on manual spatial prompts. Beyond clinical use, it offers a scalable, generalist solution for medical vision-language research, enables integration with large language models, and shows robust generalization across multi-center datasets, representing a significant advancement in medical image segmentation.</w:t>
      </w:r>
    </w:p>
    <w:p w14:paraId="188E575D" w14:textId="77777777" w:rsidR="00A638F6" w:rsidRPr="00A638F6" w:rsidRDefault="00A638F6" w:rsidP="00331420">
      <w:pPr>
        <w:pStyle w:val="BodyText"/>
        <w:jc w:val="both"/>
        <w:rPr>
          <w:rFonts w:ascii="Times New Roman" w:hAnsi="Times New Roman" w:cs="Times New Roman"/>
          <w:b/>
          <w:bCs/>
        </w:rPr>
      </w:pPr>
      <w:r w:rsidRPr="00A638F6">
        <w:rPr>
          <w:rFonts w:ascii="Times New Roman" w:hAnsi="Times New Roman" w:cs="Times New Roman"/>
          <w:b/>
          <w:bCs/>
        </w:rPr>
        <w:t>[3] Predicting Opioid Consumption After Surgical Discharge</w:t>
      </w:r>
    </w:p>
    <w:p w14:paraId="32EA145C" w14:textId="18136741" w:rsidR="00A638F6" w:rsidRPr="00A638F6" w:rsidRDefault="00A638F6" w:rsidP="00331420">
      <w:pPr>
        <w:pStyle w:val="BodyText"/>
        <w:jc w:val="both"/>
      </w:pPr>
      <w:r w:rsidRPr="007E1813">
        <w:rPr>
          <w:rFonts w:ascii="Times New Roman" w:hAnsi="Times New Roman" w:cs="Times New Roman"/>
        </w:rPr>
        <w:t>The study presents a predictive framework for addressing the global issue of opioid overprescription following surgical discharge by developing and validating a tabular foundation model (</w:t>
      </w:r>
      <w:proofErr w:type="spellStart"/>
      <w:r w:rsidRPr="007E1813">
        <w:rPr>
          <w:rFonts w:ascii="Times New Roman" w:hAnsi="Times New Roman" w:cs="Times New Roman"/>
        </w:rPr>
        <w:t>TabPFN</w:t>
      </w:r>
      <w:proofErr w:type="spellEnd"/>
      <w:r w:rsidRPr="007E1813">
        <w:rPr>
          <w:rFonts w:ascii="Times New Roman" w:hAnsi="Times New Roman" w:cs="Times New Roman"/>
        </w:rPr>
        <w:t xml:space="preserve">) to estimate the likelihood of opioid consumption within the first postoperative week. Using data from the OPERAS cohort (4,267 patients across 25 countries) and externally validated on a Newcastle cohort (826 patients), the model achieved strong predictive performance (AUROC 0.84 internally, 0.77 externally). By incorporating demographic, clinical, and perioperative factors such as age, gender, smoking status, urgency and type of surgery, prior opioid use, and immediate pre-discharge consumption, the model enables </w:t>
      </w:r>
      <w:proofErr w:type="spellStart"/>
      <w:r w:rsidRPr="007E1813">
        <w:rPr>
          <w:rFonts w:ascii="Times New Roman" w:hAnsi="Times New Roman" w:cs="Times New Roman"/>
        </w:rPr>
        <w:t>personalised</w:t>
      </w:r>
      <w:proofErr w:type="spellEnd"/>
      <w:r w:rsidRPr="007E1813">
        <w:rPr>
          <w:rFonts w:ascii="Times New Roman" w:hAnsi="Times New Roman" w:cs="Times New Roman"/>
        </w:rPr>
        <w:t xml:space="preserve"> prescribing tailored to individual patient needs. Its application could </w:t>
      </w:r>
      <w:r w:rsidRPr="007E1813">
        <w:rPr>
          <w:rFonts w:ascii="Times New Roman" w:hAnsi="Times New Roman" w:cs="Times New Roman"/>
        </w:rPr>
        <w:lastRenderedPageBreak/>
        <w:t>reduce opioid prescriptions globally by approximately 4.5% without compromising patient satisfaction, pain control, or quality of life. Beyond clinical decision support, the model holds promise for integration into electronic health records and web-based tools, advancing global opioid stewardship and reducing diversion of unused opioids into the community</w:t>
      </w:r>
      <w:r w:rsidRPr="00A50A1A">
        <w:t>.</w:t>
      </w:r>
    </w:p>
    <w:p w14:paraId="591BE9E2" w14:textId="77777777" w:rsidR="00A638F6" w:rsidRPr="00A638F6" w:rsidRDefault="00A638F6" w:rsidP="00331420">
      <w:pPr>
        <w:jc w:val="both"/>
        <w:rPr>
          <w:rFonts w:ascii="Times New Roman" w:hAnsi="Times New Roman" w:cs="Times New Roman"/>
          <w:b/>
          <w:bCs/>
        </w:rPr>
      </w:pPr>
      <w:r w:rsidRPr="00A638F6">
        <w:rPr>
          <w:rFonts w:ascii="Times New Roman" w:hAnsi="Times New Roman" w:cs="Times New Roman"/>
          <w:b/>
          <w:bCs/>
        </w:rPr>
        <w:t>[4]</w:t>
      </w:r>
      <w:r w:rsidRPr="00A638F6">
        <w:rPr>
          <w:rFonts w:ascii="Times New Roman" w:eastAsiaTheme="majorEastAsia" w:hAnsi="Times New Roman" w:cs="Times New Roman"/>
          <w:b/>
          <w:bCs/>
          <w:color w:val="0A1D30" w:themeColor="text2" w:themeShade="BF"/>
          <w:spacing w:val="5"/>
          <w:kern w:val="28"/>
          <w:sz w:val="52"/>
          <w:szCs w:val="52"/>
        </w:rPr>
        <w:t xml:space="preserve"> </w:t>
      </w:r>
      <w:r w:rsidRPr="00A638F6">
        <w:rPr>
          <w:rFonts w:ascii="Times New Roman" w:hAnsi="Times New Roman" w:cs="Times New Roman"/>
          <w:b/>
          <w:bCs/>
        </w:rPr>
        <w:t>Evolutionary Game Analysis of Healthcare Data Governance in China’s Experimental Data Trading Pilots</w:t>
      </w:r>
    </w:p>
    <w:p w14:paraId="1EE8627D" w14:textId="77777777" w:rsidR="00A638F6" w:rsidRDefault="00A638F6" w:rsidP="00331420">
      <w:pPr>
        <w:jc w:val="both"/>
        <w:rPr>
          <w:rFonts w:ascii="Times New Roman" w:hAnsi="Times New Roman" w:cs="Times New Roman"/>
        </w:rPr>
      </w:pPr>
      <w:r w:rsidRPr="007E1813">
        <w:rPr>
          <w:rFonts w:ascii="Times New Roman" w:hAnsi="Times New Roman" w:cs="Times New Roman"/>
        </w:rPr>
        <w:t>This study introduces a predictive framework to address the widespread issue of opioid overprescription after surgical discharge by developing and validating a Tabular Prior-data Fitted Network (</w:t>
      </w:r>
      <w:proofErr w:type="spellStart"/>
      <w:r w:rsidRPr="007E1813">
        <w:rPr>
          <w:rFonts w:ascii="Times New Roman" w:hAnsi="Times New Roman" w:cs="Times New Roman"/>
        </w:rPr>
        <w:t>TabPFN</w:t>
      </w:r>
      <w:proofErr w:type="spellEnd"/>
      <w:r w:rsidRPr="007E1813">
        <w:rPr>
          <w:rFonts w:ascii="Times New Roman" w:hAnsi="Times New Roman" w:cs="Times New Roman"/>
        </w:rPr>
        <w:t xml:space="preserve">) model to predict opioid consumption within the first postoperative week. Trained on the multinational OPERAS cohort of 4,267 patients and externally validated on an independent Newcastle cohort of 826 patients, the model demonstrated strong performance (AUROC 0.84 internally, 0.77 externally). Incorporating demographic, clinical, and perioperative variables—including age, gender, smoking status, urgency and type of surgery, prior opioid exposure, and immediate pre-discharge use—the model enables </w:t>
      </w:r>
      <w:proofErr w:type="spellStart"/>
      <w:r w:rsidRPr="007E1813">
        <w:rPr>
          <w:rFonts w:ascii="Times New Roman" w:hAnsi="Times New Roman" w:cs="Times New Roman"/>
        </w:rPr>
        <w:t>personalised</w:t>
      </w:r>
      <w:proofErr w:type="spellEnd"/>
      <w:r w:rsidRPr="007E1813">
        <w:rPr>
          <w:rFonts w:ascii="Times New Roman" w:hAnsi="Times New Roman" w:cs="Times New Roman"/>
        </w:rPr>
        <w:t xml:space="preserve"> prescribing tailored to patient needs. Its application could reduce global opioid prescriptions by an estimated 4.5% without compromising patient satisfaction, pain management, or quality of life. Beyond guiding clinical decisions, the framework offers potential integration into electronic health records and digital platforms, supporting global opioid stewardship and reducing the diversion of unused opioids into communities.</w:t>
      </w:r>
    </w:p>
    <w:p w14:paraId="6A5CDE02" w14:textId="10A43072" w:rsidR="006E00AD" w:rsidRPr="006E00AD" w:rsidRDefault="006E00AD" w:rsidP="00331420">
      <w:pPr>
        <w:jc w:val="both"/>
        <w:rPr>
          <w:rFonts w:ascii="Times New Roman" w:hAnsi="Times New Roman" w:cs="Times New Roman"/>
          <w:b/>
          <w:bCs/>
          <w:sz w:val="32"/>
          <w:szCs w:val="32"/>
          <w:lang w:val="en-IN"/>
        </w:rPr>
      </w:pPr>
      <w:r w:rsidRPr="006E00AD">
        <w:rPr>
          <w:rFonts w:ascii="Times New Roman" w:hAnsi="Times New Roman" w:cs="Times New Roman"/>
          <w:b/>
          <w:bCs/>
          <w:sz w:val="32"/>
          <w:szCs w:val="32"/>
          <w:lang w:val="en-IN"/>
        </w:rPr>
        <w:t>Problem Statement</w:t>
      </w:r>
      <w:r>
        <w:rPr>
          <w:rFonts w:ascii="Times New Roman" w:hAnsi="Times New Roman" w:cs="Times New Roman"/>
          <w:b/>
          <w:bCs/>
          <w:sz w:val="32"/>
          <w:szCs w:val="32"/>
          <w:lang w:val="en-IN"/>
        </w:rPr>
        <w:t>:</w:t>
      </w:r>
    </w:p>
    <w:p w14:paraId="07BDE33B" w14:textId="62166817" w:rsidR="006E00AD" w:rsidRPr="006E00AD" w:rsidRDefault="006E00AD" w:rsidP="00331420">
      <w:pPr>
        <w:jc w:val="both"/>
        <w:rPr>
          <w:rFonts w:ascii="Times New Roman" w:hAnsi="Times New Roman" w:cs="Times New Roman"/>
          <w:lang w:val="en-IN"/>
        </w:rPr>
      </w:pPr>
      <w:r w:rsidRPr="006E00AD">
        <w:rPr>
          <w:rFonts w:ascii="Times New Roman" w:hAnsi="Times New Roman" w:cs="Times New Roman"/>
          <w:lang w:val="en-IN"/>
        </w:rPr>
        <w:t>The core problem is that Social Determinants of Health (</w:t>
      </w:r>
      <w:proofErr w:type="spellStart"/>
      <w:r w:rsidRPr="006E00AD">
        <w:rPr>
          <w:rFonts w:ascii="Times New Roman" w:hAnsi="Times New Roman" w:cs="Times New Roman"/>
          <w:lang w:val="en-IN"/>
        </w:rPr>
        <w:t>SDoH</w:t>
      </w:r>
      <w:proofErr w:type="spellEnd"/>
      <w:r w:rsidRPr="006E00AD">
        <w:rPr>
          <w:rFonts w:ascii="Times New Roman" w:hAnsi="Times New Roman" w:cs="Times New Roman"/>
          <w:lang w:val="en-IN"/>
        </w:rPr>
        <w:t xml:space="preserve">) information, which critically influences patient outcomes (e.g., housing, income, employment), is typically unstructured and embedded in narrative clinical notes within Electronic Health Records (EHRs). This makes it difficult for healthcare providers and researchers to systematically identify, </w:t>
      </w:r>
      <w:proofErr w:type="spellStart"/>
      <w:r w:rsidRPr="006E00AD">
        <w:rPr>
          <w:rFonts w:ascii="Times New Roman" w:hAnsi="Times New Roman" w:cs="Times New Roman"/>
          <w:lang w:val="en-IN"/>
        </w:rPr>
        <w:t>analyze</w:t>
      </w:r>
      <w:proofErr w:type="spellEnd"/>
      <w:r w:rsidRPr="006E00AD">
        <w:rPr>
          <w:rFonts w:ascii="Times New Roman" w:hAnsi="Times New Roman" w:cs="Times New Roman"/>
          <w:lang w:val="en-IN"/>
        </w:rPr>
        <w:t>, and utilize this vital data for improved decision-making and large-scale analysis.</w:t>
      </w:r>
    </w:p>
    <w:p w14:paraId="68FF8A09" w14:textId="49F5F5E4" w:rsidR="00A638F6" w:rsidRDefault="006E00AD" w:rsidP="00331420">
      <w:pPr>
        <w:jc w:val="both"/>
        <w:rPr>
          <w:rFonts w:ascii="Times New Roman" w:hAnsi="Times New Roman" w:cs="Times New Roman"/>
          <w:b/>
          <w:bCs/>
          <w:sz w:val="32"/>
          <w:szCs w:val="32"/>
        </w:rPr>
      </w:pPr>
      <w:r w:rsidRPr="006E00AD">
        <w:rPr>
          <w:rFonts w:ascii="Times New Roman" w:hAnsi="Times New Roman" w:cs="Times New Roman"/>
          <w:b/>
          <w:bCs/>
          <w:sz w:val="32"/>
          <w:szCs w:val="32"/>
        </w:rPr>
        <w:t>Aim Of the Project:</w:t>
      </w:r>
    </w:p>
    <w:p w14:paraId="47B7C8BD" w14:textId="5074F358" w:rsidR="00241E9A" w:rsidRPr="007906CF" w:rsidRDefault="007906CF" w:rsidP="00331420">
      <w:pPr>
        <w:jc w:val="both"/>
        <w:rPr>
          <w:rFonts w:ascii="Times New Roman" w:hAnsi="Times New Roman" w:cs="Times New Roman"/>
          <w:lang w:val="en-IN"/>
        </w:rPr>
      </w:pPr>
      <w:r w:rsidRPr="007906CF">
        <w:rPr>
          <w:rFonts w:ascii="Times New Roman" w:hAnsi="Times New Roman" w:cs="Times New Roman"/>
        </w:rPr>
        <w:t>The central aim of this project is to create an automated, rule-based tool that extracts critical Social Determinants of Health (</w:t>
      </w:r>
      <w:proofErr w:type="spellStart"/>
      <w:r w:rsidRPr="007906CF">
        <w:rPr>
          <w:rFonts w:ascii="Times New Roman" w:hAnsi="Times New Roman" w:cs="Times New Roman"/>
        </w:rPr>
        <w:t>SDoH</w:t>
      </w:r>
      <w:proofErr w:type="spellEnd"/>
      <w:r w:rsidRPr="007906CF">
        <w:rPr>
          <w:rFonts w:ascii="Times New Roman" w:hAnsi="Times New Roman" w:cs="Times New Roman"/>
        </w:rPr>
        <w:t>) from unstructured clinical notes, thereby transforming patient narratives into actionable intervention plans. This is achieved by programming the system to scan text for specific keywords related to social issues (like housing or employment) and, upon detection, instantly generate and provide a list of relevant, pre-vetted resources (such as hotlines or websites) to the healthcare provider, ultimately streamlining the referral process and connecting patients with the social assistance they need to improve their overall health outcomes.</w:t>
      </w:r>
    </w:p>
    <w:p w14:paraId="1A36949A" w14:textId="7B956FCA" w:rsidR="00CE4C29" w:rsidRDefault="00CE4C29" w:rsidP="00331420">
      <w:pPr>
        <w:jc w:val="both"/>
        <w:rPr>
          <w:rFonts w:ascii="Times New Roman" w:hAnsi="Times New Roman" w:cs="Times New Roman"/>
          <w:b/>
          <w:bCs/>
          <w:sz w:val="32"/>
          <w:szCs w:val="32"/>
          <w:lang w:val="en-IN"/>
        </w:rPr>
      </w:pPr>
      <w:r w:rsidRPr="00CE4C29">
        <w:rPr>
          <w:rFonts w:ascii="Times New Roman" w:hAnsi="Times New Roman" w:cs="Times New Roman"/>
          <w:b/>
          <w:bCs/>
          <w:sz w:val="32"/>
          <w:szCs w:val="32"/>
          <w:lang w:val="en-IN"/>
        </w:rPr>
        <w:t>TOOLS AND TECHNIQUES</w:t>
      </w:r>
      <w:r>
        <w:rPr>
          <w:rFonts w:ascii="Times New Roman" w:hAnsi="Times New Roman" w:cs="Times New Roman"/>
          <w:b/>
          <w:bCs/>
          <w:sz w:val="32"/>
          <w:szCs w:val="32"/>
          <w:lang w:val="en-IN"/>
        </w:rPr>
        <w:t>:</w:t>
      </w:r>
    </w:p>
    <w:p w14:paraId="7F19574F" w14:textId="77777777" w:rsidR="004677EB" w:rsidRPr="004677EB" w:rsidRDefault="004677EB" w:rsidP="00331420">
      <w:pPr>
        <w:ind w:left="360"/>
        <w:jc w:val="both"/>
        <w:rPr>
          <w:rFonts w:ascii="Times New Roman" w:hAnsi="Times New Roman" w:cs="Times New Roman"/>
          <w:lang w:val="en-IN"/>
        </w:rPr>
      </w:pPr>
      <w:r w:rsidRPr="004677EB">
        <w:rPr>
          <w:rFonts w:ascii="Times New Roman" w:hAnsi="Times New Roman" w:cs="Times New Roman"/>
          <w:b/>
          <w:bCs/>
          <w:lang w:val="en-IN"/>
        </w:rPr>
        <w:t xml:space="preserve">Programming Language: </w:t>
      </w:r>
      <w:r w:rsidRPr="004677EB">
        <w:rPr>
          <w:rFonts w:ascii="Times New Roman" w:hAnsi="Times New Roman" w:cs="Times New Roman"/>
          <w:lang w:val="en-IN"/>
        </w:rPr>
        <w:t>Python 3.x</w:t>
      </w:r>
    </w:p>
    <w:p w14:paraId="0A3778A6" w14:textId="77777777" w:rsidR="004677EB" w:rsidRPr="004677EB" w:rsidRDefault="004677EB" w:rsidP="00331420">
      <w:pPr>
        <w:ind w:left="360"/>
        <w:jc w:val="both"/>
        <w:rPr>
          <w:rFonts w:ascii="Times New Roman" w:hAnsi="Times New Roman" w:cs="Times New Roman"/>
          <w:lang w:val="en-IN"/>
        </w:rPr>
      </w:pPr>
      <w:r w:rsidRPr="004677EB">
        <w:rPr>
          <w:rFonts w:ascii="Times New Roman" w:hAnsi="Times New Roman" w:cs="Times New Roman"/>
          <w:b/>
          <w:bCs/>
          <w:lang w:val="en-IN"/>
        </w:rPr>
        <w:t xml:space="preserve">Data Structure: </w:t>
      </w:r>
      <w:r w:rsidRPr="004677EB">
        <w:rPr>
          <w:rFonts w:ascii="Times New Roman" w:hAnsi="Times New Roman" w:cs="Times New Roman"/>
          <w:lang w:val="en-IN"/>
        </w:rPr>
        <w:t>Nested Dictionaries and Lists</w:t>
      </w:r>
    </w:p>
    <w:p w14:paraId="0D1C3107" w14:textId="77777777" w:rsidR="004677EB" w:rsidRPr="004677EB" w:rsidRDefault="004677EB" w:rsidP="00331420">
      <w:pPr>
        <w:ind w:left="360"/>
        <w:jc w:val="both"/>
        <w:rPr>
          <w:rFonts w:ascii="Times New Roman" w:hAnsi="Times New Roman" w:cs="Times New Roman"/>
          <w:lang w:val="en-IN"/>
        </w:rPr>
      </w:pPr>
      <w:r w:rsidRPr="004677EB">
        <w:rPr>
          <w:rFonts w:ascii="Times New Roman" w:hAnsi="Times New Roman" w:cs="Times New Roman"/>
          <w:b/>
          <w:bCs/>
          <w:lang w:val="en-IN"/>
        </w:rPr>
        <w:t xml:space="preserve">Libraries: </w:t>
      </w:r>
      <w:proofErr w:type="spellStart"/>
      <w:r w:rsidRPr="004677EB">
        <w:rPr>
          <w:rFonts w:ascii="Times New Roman" w:hAnsi="Times New Roman" w:cs="Times New Roman"/>
          <w:lang w:val="en-IN"/>
        </w:rPr>
        <w:t>json</w:t>
      </w:r>
      <w:proofErr w:type="spellEnd"/>
      <w:r w:rsidRPr="004677EB">
        <w:rPr>
          <w:rFonts w:ascii="Times New Roman" w:hAnsi="Times New Roman" w:cs="Times New Roman"/>
          <w:lang w:val="en-IN"/>
        </w:rPr>
        <w:t xml:space="preserve"> (for formatting frontend output).</w:t>
      </w:r>
    </w:p>
    <w:p w14:paraId="0D91A047" w14:textId="77777777" w:rsidR="004677EB" w:rsidRPr="004677EB" w:rsidRDefault="004677EB" w:rsidP="00331420">
      <w:pPr>
        <w:ind w:left="360"/>
        <w:jc w:val="both"/>
        <w:rPr>
          <w:rFonts w:ascii="Times New Roman" w:hAnsi="Times New Roman" w:cs="Times New Roman"/>
          <w:lang w:val="en-IN"/>
        </w:rPr>
      </w:pPr>
      <w:r w:rsidRPr="004677EB">
        <w:rPr>
          <w:rFonts w:ascii="Times New Roman" w:hAnsi="Times New Roman" w:cs="Times New Roman"/>
          <w:b/>
          <w:bCs/>
          <w:lang w:val="en-IN"/>
        </w:rPr>
        <w:t xml:space="preserve">IDE/Environment: </w:t>
      </w:r>
      <w:r w:rsidRPr="004677EB">
        <w:rPr>
          <w:rFonts w:ascii="Times New Roman" w:hAnsi="Times New Roman" w:cs="Times New Roman"/>
          <w:lang w:val="en-IN"/>
        </w:rPr>
        <w:t>VS Code / Windows PowerShell.</w:t>
      </w:r>
    </w:p>
    <w:p w14:paraId="3343DD84" w14:textId="77777777" w:rsidR="004677EB" w:rsidRPr="00CE4C29" w:rsidRDefault="004677EB" w:rsidP="00331420">
      <w:pPr>
        <w:jc w:val="both"/>
        <w:rPr>
          <w:rFonts w:ascii="Times New Roman" w:hAnsi="Times New Roman" w:cs="Times New Roman"/>
          <w:b/>
          <w:bCs/>
          <w:lang w:val="en-IN"/>
        </w:rPr>
      </w:pPr>
    </w:p>
    <w:p w14:paraId="7E1028D8" w14:textId="77777777" w:rsidR="00C97822" w:rsidRDefault="00A23614" w:rsidP="00331420">
      <w:pPr>
        <w:jc w:val="both"/>
        <w:rPr>
          <w:rFonts w:ascii="Times New Roman" w:hAnsi="Times New Roman" w:cs="Times New Roman"/>
          <w:b/>
          <w:bCs/>
          <w:sz w:val="32"/>
          <w:szCs w:val="32"/>
          <w:lang w:val="en-IN"/>
        </w:rPr>
      </w:pPr>
      <w:r>
        <w:rPr>
          <w:rFonts w:ascii="Times New Roman" w:hAnsi="Times New Roman" w:cs="Times New Roman"/>
          <w:b/>
          <w:bCs/>
          <w:sz w:val="32"/>
          <w:szCs w:val="32"/>
          <w:lang w:val="en-IN"/>
        </w:rPr>
        <w:lastRenderedPageBreak/>
        <w:t>SYSTEM ARCHITECTURE AND METHODOLOGIES:</w:t>
      </w:r>
    </w:p>
    <w:p w14:paraId="7D7D0C38" w14:textId="4CFBE95E" w:rsidR="00A23614" w:rsidRPr="00A23614" w:rsidRDefault="00A23614" w:rsidP="00331420">
      <w:pPr>
        <w:jc w:val="both"/>
        <w:rPr>
          <w:rFonts w:ascii="Times New Roman" w:hAnsi="Times New Roman" w:cs="Times New Roman"/>
          <w:b/>
          <w:bCs/>
          <w:lang w:val="en-IN"/>
        </w:rPr>
      </w:pPr>
      <w:r w:rsidRPr="00A23614">
        <w:rPr>
          <w:rFonts w:ascii="Times New Roman" w:hAnsi="Times New Roman" w:cs="Times New Roman"/>
          <w:b/>
          <w:bCs/>
          <w:lang w:val="en-IN"/>
        </w:rPr>
        <w:t>Core Logic</w:t>
      </w:r>
    </w:p>
    <w:p w14:paraId="25E73DE2" w14:textId="77777777" w:rsidR="00C97822" w:rsidRPr="00C97822" w:rsidRDefault="00A23614" w:rsidP="00331420">
      <w:pPr>
        <w:jc w:val="both"/>
        <w:rPr>
          <w:rFonts w:ascii="Times New Roman" w:hAnsi="Times New Roman" w:cs="Times New Roman"/>
          <w:lang w:val="en-IN"/>
        </w:rPr>
      </w:pPr>
      <w:r w:rsidRPr="00A23614">
        <w:rPr>
          <w:rFonts w:ascii="Times New Roman" w:hAnsi="Times New Roman" w:cs="Times New Roman"/>
          <w:lang w:val="en-IN"/>
        </w:rPr>
        <w:t xml:space="preserve">The system utilizes a Rule-Based Keyword Matching approach. It scans patient notes against a predefined knowledge base of </w:t>
      </w:r>
      <w:proofErr w:type="spellStart"/>
      <w:r w:rsidRPr="00A23614">
        <w:rPr>
          <w:rFonts w:ascii="Times New Roman" w:hAnsi="Times New Roman" w:cs="Times New Roman"/>
          <w:lang w:val="en-IN"/>
        </w:rPr>
        <w:t>SDoH</w:t>
      </w:r>
      <w:proofErr w:type="spellEnd"/>
      <w:r w:rsidRPr="00A23614">
        <w:rPr>
          <w:rFonts w:ascii="Times New Roman" w:hAnsi="Times New Roman" w:cs="Times New Roman"/>
          <w:lang w:val="en-IN"/>
        </w:rPr>
        <w:t xml:space="preserve"> categories.</w:t>
      </w:r>
    </w:p>
    <w:p w14:paraId="6C67A591" w14:textId="333DD5ED" w:rsidR="00A23614" w:rsidRPr="00A23614" w:rsidRDefault="00A23614" w:rsidP="00331420">
      <w:pPr>
        <w:jc w:val="both"/>
        <w:rPr>
          <w:rFonts w:ascii="Times New Roman" w:hAnsi="Times New Roman" w:cs="Times New Roman"/>
          <w:lang w:val="en-IN"/>
        </w:rPr>
      </w:pPr>
      <w:r w:rsidRPr="00A23614">
        <w:rPr>
          <w:rFonts w:ascii="Times New Roman" w:hAnsi="Times New Roman" w:cs="Times New Roman"/>
          <w:b/>
          <w:bCs/>
          <w:lang w:val="en-IN"/>
        </w:rPr>
        <w:t>Knowledge Base (Rules_solution.py)</w:t>
      </w:r>
    </w:p>
    <w:p w14:paraId="5F479686" w14:textId="77777777" w:rsidR="00A23614" w:rsidRPr="00A23614" w:rsidRDefault="00A23614" w:rsidP="00331420">
      <w:pPr>
        <w:jc w:val="both"/>
        <w:rPr>
          <w:rFonts w:ascii="Times New Roman" w:hAnsi="Times New Roman" w:cs="Times New Roman"/>
          <w:lang w:val="en-IN"/>
        </w:rPr>
      </w:pPr>
      <w:r w:rsidRPr="00A23614">
        <w:rPr>
          <w:rFonts w:ascii="Times New Roman" w:hAnsi="Times New Roman" w:cs="Times New Roman"/>
          <w:lang w:val="en-IN"/>
        </w:rPr>
        <w:t xml:space="preserve">The system relies on a static dictionary containing 21 distinct </w:t>
      </w:r>
      <w:proofErr w:type="spellStart"/>
      <w:r w:rsidRPr="00A23614">
        <w:rPr>
          <w:rFonts w:ascii="Times New Roman" w:hAnsi="Times New Roman" w:cs="Times New Roman"/>
          <w:lang w:val="en-IN"/>
        </w:rPr>
        <w:t>SDoH</w:t>
      </w:r>
      <w:proofErr w:type="spellEnd"/>
      <w:r w:rsidRPr="00A23614">
        <w:rPr>
          <w:rFonts w:ascii="Times New Roman" w:hAnsi="Times New Roman" w:cs="Times New Roman"/>
          <w:lang w:val="en-IN"/>
        </w:rPr>
        <w:t xml:space="preserve"> categories. Each category consists of:</w:t>
      </w:r>
    </w:p>
    <w:p w14:paraId="58666D6B" w14:textId="77777777" w:rsidR="00A23614" w:rsidRPr="00A23614" w:rsidRDefault="00A23614" w:rsidP="00331420">
      <w:pPr>
        <w:ind w:left="360"/>
        <w:jc w:val="both"/>
        <w:rPr>
          <w:rFonts w:ascii="Times New Roman" w:hAnsi="Times New Roman" w:cs="Times New Roman"/>
          <w:lang w:val="en-IN"/>
        </w:rPr>
      </w:pPr>
      <w:r w:rsidRPr="00A23614">
        <w:rPr>
          <w:rFonts w:ascii="Times New Roman" w:hAnsi="Times New Roman" w:cs="Times New Roman"/>
          <w:b/>
          <w:bCs/>
          <w:lang w:val="en-IN"/>
        </w:rPr>
        <w:t>Keywords:</w:t>
      </w:r>
      <w:r w:rsidRPr="00A23614">
        <w:rPr>
          <w:rFonts w:ascii="Times New Roman" w:hAnsi="Times New Roman" w:cs="Times New Roman"/>
          <w:lang w:val="en-IN"/>
        </w:rPr>
        <w:t xml:space="preserve"> A list of trigger phrases (e.g., "homeless", "no car", "lost job") used for detection.</w:t>
      </w:r>
    </w:p>
    <w:p w14:paraId="6C807A6F" w14:textId="77777777" w:rsidR="00A23614" w:rsidRPr="00A23614" w:rsidRDefault="00A23614" w:rsidP="00331420">
      <w:pPr>
        <w:ind w:left="360"/>
        <w:jc w:val="both"/>
        <w:rPr>
          <w:rFonts w:ascii="Times New Roman" w:hAnsi="Times New Roman" w:cs="Times New Roman"/>
          <w:lang w:val="en-IN"/>
        </w:rPr>
      </w:pPr>
      <w:r w:rsidRPr="00A23614">
        <w:rPr>
          <w:rFonts w:ascii="Times New Roman" w:hAnsi="Times New Roman" w:cs="Times New Roman"/>
          <w:b/>
          <w:bCs/>
          <w:lang w:val="en-IN"/>
        </w:rPr>
        <w:t>Solutions:</w:t>
      </w:r>
      <w:r w:rsidRPr="00A23614">
        <w:rPr>
          <w:rFonts w:ascii="Times New Roman" w:hAnsi="Times New Roman" w:cs="Times New Roman"/>
          <w:lang w:val="en-IN"/>
        </w:rPr>
        <w:t xml:space="preserve"> A curated list of resources, including phone numbers, websites, and community programs.</w:t>
      </w:r>
    </w:p>
    <w:p w14:paraId="17E5E8FE" w14:textId="52948DF3" w:rsidR="00A23614" w:rsidRPr="00A23614" w:rsidRDefault="00A23614" w:rsidP="00331420">
      <w:pPr>
        <w:jc w:val="both"/>
        <w:rPr>
          <w:rFonts w:ascii="Times New Roman" w:hAnsi="Times New Roman" w:cs="Times New Roman"/>
          <w:b/>
          <w:bCs/>
          <w:lang w:val="en-IN"/>
        </w:rPr>
      </w:pPr>
      <w:r w:rsidRPr="00A23614">
        <w:rPr>
          <w:rFonts w:ascii="Times New Roman" w:hAnsi="Times New Roman" w:cs="Times New Roman"/>
          <w:b/>
          <w:bCs/>
          <w:lang w:val="en-IN"/>
        </w:rPr>
        <w:t>Processing Pipeline (Main.py)</w:t>
      </w:r>
    </w:p>
    <w:p w14:paraId="6A2804B4" w14:textId="77777777" w:rsidR="00A23614" w:rsidRPr="00A23614" w:rsidRDefault="00A23614" w:rsidP="00331420">
      <w:pPr>
        <w:jc w:val="both"/>
        <w:rPr>
          <w:rFonts w:ascii="Times New Roman" w:hAnsi="Times New Roman" w:cs="Times New Roman"/>
          <w:lang w:val="en-IN"/>
        </w:rPr>
      </w:pPr>
      <w:r w:rsidRPr="00A23614">
        <w:rPr>
          <w:rFonts w:ascii="Times New Roman" w:hAnsi="Times New Roman" w:cs="Times New Roman"/>
          <w:b/>
          <w:bCs/>
          <w:lang w:val="en-IN"/>
        </w:rPr>
        <w:t>Input:</w:t>
      </w:r>
      <w:r w:rsidRPr="00A23614">
        <w:rPr>
          <w:rFonts w:ascii="Times New Roman" w:hAnsi="Times New Roman" w:cs="Times New Roman"/>
          <w:lang w:val="en-IN"/>
        </w:rPr>
        <w:t xml:space="preserve"> The user enters a full clinical note via the console.</w:t>
      </w:r>
    </w:p>
    <w:p w14:paraId="1C496295" w14:textId="77777777" w:rsidR="00A23614" w:rsidRPr="00A23614" w:rsidRDefault="00A23614" w:rsidP="00331420">
      <w:pPr>
        <w:jc w:val="both"/>
        <w:rPr>
          <w:rFonts w:ascii="Times New Roman" w:hAnsi="Times New Roman" w:cs="Times New Roman"/>
          <w:lang w:val="en-IN"/>
        </w:rPr>
      </w:pPr>
      <w:r w:rsidRPr="00A23614">
        <w:rPr>
          <w:rFonts w:ascii="Times New Roman" w:hAnsi="Times New Roman" w:cs="Times New Roman"/>
          <w:b/>
          <w:bCs/>
          <w:lang w:val="en-IN"/>
        </w:rPr>
        <w:t>Normalization:</w:t>
      </w:r>
      <w:r w:rsidRPr="00A23614">
        <w:rPr>
          <w:rFonts w:ascii="Times New Roman" w:hAnsi="Times New Roman" w:cs="Times New Roman"/>
          <w:lang w:val="en-IN"/>
        </w:rPr>
        <w:t xml:space="preserve"> The text is converted to lowercase to ensure case-insensitive matching.</w:t>
      </w:r>
    </w:p>
    <w:p w14:paraId="4657A4E7" w14:textId="5CF30FF7" w:rsidR="00A23614" w:rsidRPr="00A23614" w:rsidRDefault="00A23614" w:rsidP="00331420">
      <w:pPr>
        <w:jc w:val="both"/>
        <w:rPr>
          <w:rFonts w:ascii="Times New Roman" w:hAnsi="Times New Roman" w:cs="Times New Roman"/>
          <w:lang w:val="en-IN"/>
        </w:rPr>
      </w:pPr>
      <w:r w:rsidRPr="00A23614">
        <w:rPr>
          <w:rFonts w:ascii="Times New Roman" w:hAnsi="Times New Roman" w:cs="Times New Roman"/>
          <w:b/>
          <w:bCs/>
          <w:lang w:val="en-IN"/>
        </w:rPr>
        <w:t>Detection:</w:t>
      </w:r>
      <w:r w:rsidRPr="00A23614">
        <w:rPr>
          <w:rFonts w:ascii="Times New Roman" w:hAnsi="Times New Roman" w:cs="Times New Roman"/>
          <w:lang w:val="en-IN"/>
        </w:rPr>
        <w:t xml:space="preserve"> The algorithm iterates through the dictionary. If a keyword is found in the text, the category is flagged.</w:t>
      </w:r>
    </w:p>
    <w:p w14:paraId="2B5E034B" w14:textId="73B87116" w:rsidR="00A23614" w:rsidRPr="00A23614" w:rsidRDefault="00A23614" w:rsidP="00331420">
      <w:pPr>
        <w:jc w:val="both"/>
        <w:rPr>
          <w:rFonts w:ascii="Times New Roman" w:hAnsi="Times New Roman" w:cs="Times New Roman"/>
          <w:lang w:val="en-IN"/>
        </w:rPr>
      </w:pPr>
      <w:r w:rsidRPr="00A23614">
        <w:rPr>
          <w:rFonts w:ascii="Times New Roman" w:hAnsi="Times New Roman" w:cs="Times New Roman"/>
          <w:b/>
          <w:bCs/>
          <w:lang w:val="en-IN"/>
        </w:rPr>
        <w:t>Mapping:</w:t>
      </w:r>
      <w:r w:rsidRPr="00A23614">
        <w:rPr>
          <w:rFonts w:ascii="Times New Roman" w:hAnsi="Times New Roman" w:cs="Times New Roman"/>
          <w:lang w:val="en-IN"/>
        </w:rPr>
        <w:t xml:space="preserve"> The system retrieves the specific solutions associated with the detected categories.</w:t>
      </w:r>
    </w:p>
    <w:p w14:paraId="50B111C3" w14:textId="77777777" w:rsidR="00A23614" w:rsidRPr="00A23614" w:rsidRDefault="00A23614" w:rsidP="00331420">
      <w:pPr>
        <w:jc w:val="both"/>
        <w:rPr>
          <w:rFonts w:ascii="Times New Roman" w:hAnsi="Times New Roman" w:cs="Times New Roman"/>
          <w:lang w:val="en-IN"/>
        </w:rPr>
      </w:pPr>
      <w:r w:rsidRPr="00A23614">
        <w:rPr>
          <w:rFonts w:ascii="Times New Roman" w:hAnsi="Times New Roman" w:cs="Times New Roman"/>
          <w:b/>
          <w:bCs/>
          <w:lang w:val="en-IN"/>
        </w:rPr>
        <w:t>Output:</w:t>
      </w:r>
      <w:r w:rsidRPr="00A23614">
        <w:rPr>
          <w:rFonts w:ascii="Times New Roman" w:hAnsi="Times New Roman" w:cs="Times New Roman"/>
          <w:lang w:val="en-IN"/>
        </w:rPr>
        <w:t xml:space="preserve"> Results are presented in a human-readable report and a machine-readable JSON format.</w:t>
      </w:r>
    </w:p>
    <w:p w14:paraId="14600F9C" w14:textId="36D04A46" w:rsidR="00DA64C8" w:rsidRPr="00DA64C8" w:rsidRDefault="00DA64C8" w:rsidP="00331420">
      <w:pPr>
        <w:jc w:val="both"/>
        <w:rPr>
          <w:rFonts w:ascii="Times New Roman" w:hAnsi="Times New Roman" w:cs="Times New Roman"/>
          <w:b/>
          <w:bCs/>
          <w:sz w:val="32"/>
          <w:szCs w:val="32"/>
          <w:lang w:val="en-IN"/>
        </w:rPr>
      </w:pPr>
      <w:r w:rsidRPr="00DA64C8">
        <w:rPr>
          <w:rFonts w:ascii="Times New Roman" w:hAnsi="Times New Roman" w:cs="Times New Roman"/>
          <w:b/>
          <w:bCs/>
          <w:sz w:val="32"/>
          <w:szCs w:val="32"/>
          <w:lang w:val="en-IN"/>
        </w:rPr>
        <w:t>RESULT</w:t>
      </w:r>
      <w:r w:rsidR="00BA3EF2">
        <w:rPr>
          <w:rFonts w:ascii="Times New Roman" w:hAnsi="Times New Roman" w:cs="Times New Roman"/>
          <w:b/>
          <w:bCs/>
          <w:sz w:val="32"/>
          <w:szCs w:val="32"/>
          <w:lang w:val="en-IN"/>
        </w:rPr>
        <w:t>:</w:t>
      </w:r>
    </w:p>
    <w:p w14:paraId="097F3200" w14:textId="77777777" w:rsidR="00D0597B" w:rsidRPr="00D0597B" w:rsidRDefault="00D0597B" w:rsidP="00331420">
      <w:pPr>
        <w:jc w:val="both"/>
        <w:rPr>
          <w:rFonts w:ascii="Times New Roman" w:hAnsi="Times New Roman" w:cs="Times New Roman"/>
        </w:rPr>
      </w:pPr>
      <w:r w:rsidRPr="00D0597B">
        <w:rPr>
          <w:rFonts w:ascii="Times New Roman" w:hAnsi="Times New Roman" w:cs="Times New Roman"/>
        </w:rPr>
        <w:t xml:space="preserve">The system's tests confirmed its core functionality: it successfully and automatically translates a patient's story into a structured list of social needs, providing immediate solutions. In the Socioeconomic Hardship case, the analyzer correctly identified Housing, Employment, and Transportation issues from phrases like "evicted" and "job loss," and instantly provided resources like the National Housing Hotline. Similarly, in the Behavioral Health &amp; Chronic Disease case, the system accurately flagged Employment, Tobacco Use, and Social Support for an "unemployed" smoker and offered the Quit Smoking Hotline and unemployment benefit links. These results demonstrate the system's effectiveness in automating the crucial first step of </w:t>
      </w:r>
      <w:proofErr w:type="spellStart"/>
      <w:r w:rsidRPr="00D0597B">
        <w:rPr>
          <w:rFonts w:ascii="Times New Roman" w:hAnsi="Times New Roman" w:cs="Times New Roman"/>
        </w:rPr>
        <w:t>SDoH</w:t>
      </w:r>
      <w:proofErr w:type="spellEnd"/>
      <w:r w:rsidRPr="00D0597B">
        <w:rPr>
          <w:rFonts w:ascii="Times New Roman" w:hAnsi="Times New Roman" w:cs="Times New Roman"/>
        </w:rPr>
        <w:t xml:space="preserve"> intervention by linking patient problems to specific, actionable resources.</w:t>
      </w:r>
    </w:p>
    <w:p w14:paraId="587240F1" w14:textId="11D73E56" w:rsidR="00DA64C8" w:rsidRDefault="00DA64C8" w:rsidP="00331420">
      <w:pPr>
        <w:jc w:val="both"/>
        <w:rPr>
          <w:rFonts w:ascii="Times New Roman" w:hAnsi="Times New Roman" w:cs="Times New Roman"/>
          <w:b/>
          <w:bCs/>
          <w:sz w:val="32"/>
          <w:szCs w:val="32"/>
          <w:lang w:val="en-IN"/>
        </w:rPr>
      </w:pPr>
      <w:r w:rsidRPr="00DA64C8">
        <w:rPr>
          <w:rFonts w:ascii="Times New Roman" w:hAnsi="Times New Roman" w:cs="Times New Roman"/>
          <w:b/>
          <w:bCs/>
          <w:sz w:val="32"/>
          <w:szCs w:val="32"/>
          <w:lang w:val="en-IN"/>
        </w:rPr>
        <w:t>CONCLUSION</w:t>
      </w:r>
      <w:r w:rsidR="00BA3EF2">
        <w:rPr>
          <w:rFonts w:ascii="Times New Roman" w:hAnsi="Times New Roman" w:cs="Times New Roman"/>
          <w:b/>
          <w:bCs/>
          <w:sz w:val="32"/>
          <w:szCs w:val="32"/>
          <w:lang w:val="en-IN"/>
        </w:rPr>
        <w:t>:</w:t>
      </w:r>
    </w:p>
    <w:p w14:paraId="28C5B400" w14:textId="5DE2E5A2" w:rsidR="00D0597B" w:rsidRPr="008D7CE9" w:rsidRDefault="00F97AD5" w:rsidP="00331420">
      <w:pPr>
        <w:jc w:val="both"/>
        <w:rPr>
          <w:rFonts w:ascii="Times New Roman" w:hAnsi="Times New Roman" w:cs="Times New Roman"/>
          <w:lang w:val="en-IN"/>
        </w:rPr>
      </w:pPr>
      <w:r w:rsidRPr="008D7CE9">
        <w:rPr>
          <w:rFonts w:ascii="Times New Roman" w:hAnsi="Times New Roman" w:cs="Times New Roman"/>
        </w:rPr>
        <w:t>The tests confirm that the system is a very useful prototype for helping doctors with social issues. The program successfully showed it can accurately read a patient's story (like "evicted" or "unemployed") and immediately translate that into clear problems (Housing, Employment). Most importantly, it delivered on its core purpose by instantly providing actionable resources (like the National Housing Hotline) for every problem it found, proving it can effectively streamline the referral process and quickly connect patients with the social help they need.</w:t>
      </w:r>
    </w:p>
    <w:p w14:paraId="06418154" w14:textId="3CAEADA0" w:rsidR="00DA64C8" w:rsidRPr="00DA64C8" w:rsidRDefault="00DA64C8" w:rsidP="00331420">
      <w:pPr>
        <w:jc w:val="both"/>
        <w:rPr>
          <w:rFonts w:ascii="Times New Roman" w:hAnsi="Times New Roman" w:cs="Times New Roman"/>
          <w:b/>
          <w:bCs/>
          <w:sz w:val="32"/>
          <w:szCs w:val="32"/>
          <w:lang w:val="en-IN"/>
        </w:rPr>
      </w:pPr>
      <w:r w:rsidRPr="00DA64C8">
        <w:rPr>
          <w:rFonts w:ascii="Times New Roman" w:hAnsi="Times New Roman" w:cs="Times New Roman"/>
          <w:b/>
          <w:bCs/>
          <w:sz w:val="32"/>
          <w:szCs w:val="32"/>
          <w:lang w:val="en-IN"/>
        </w:rPr>
        <w:lastRenderedPageBreak/>
        <w:t>FUTURE SCOPE</w:t>
      </w:r>
      <w:r w:rsidR="00BA3EF2">
        <w:rPr>
          <w:rFonts w:ascii="Times New Roman" w:hAnsi="Times New Roman" w:cs="Times New Roman"/>
          <w:b/>
          <w:bCs/>
          <w:sz w:val="32"/>
          <w:szCs w:val="32"/>
          <w:lang w:val="en-IN"/>
        </w:rPr>
        <w:t>:</w:t>
      </w:r>
    </w:p>
    <w:p w14:paraId="1A0B1C47" w14:textId="77777777" w:rsidR="00DA64C8" w:rsidRPr="00DA64C8" w:rsidRDefault="00DA64C8" w:rsidP="00331420">
      <w:pPr>
        <w:jc w:val="both"/>
        <w:rPr>
          <w:rFonts w:ascii="Times New Roman" w:hAnsi="Times New Roman" w:cs="Times New Roman"/>
          <w:lang w:val="en-IN"/>
        </w:rPr>
      </w:pPr>
      <w:r w:rsidRPr="00DA64C8">
        <w:rPr>
          <w:rFonts w:ascii="Times New Roman" w:hAnsi="Times New Roman" w:cs="Times New Roman"/>
          <w:lang w:val="en-IN"/>
        </w:rPr>
        <w:t>The system can be expanded in multiple directions. In future versions, machine learning or deep learning models can be integrated to make predictions more adaptive and context-aware. A database can be added to store historical screenings, enabling longitudinal analysis and tracking of social needs over time. Additional SDOH categories, multilingual support, and integration with hospital EHR systems can make the tool clinically deployable. Visual dashboards, analytics, and user authentication can also be incorporated for professional use. Furthermore, linking the tool with real-world government and NGO support services can make the recommendations more actionable for patients. Overall, this project has strong potential for growth into a full-scale digital health application.</w:t>
      </w:r>
    </w:p>
    <w:p w14:paraId="050CD7F0" w14:textId="576BA062" w:rsidR="00200AEF" w:rsidRDefault="001246E7" w:rsidP="00331420">
      <w:pPr>
        <w:jc w:val="both"/>
        <w:rPr>
          <w:rFonts w:ascii="Times New Roman" w:hAnsi="Times New Roman" w:cs="Times New Roman"/>
          <w:b/>
          <w:bCs/>
          <w:sz w:val="32"/>
          <w:szCs w:val="32"/>
        </w:rPr>
      </w:pPr>
      <w:r w:rsidRPr="001246E7">
        <w:rPr>
          <w:rFonts w:ascii="Times New Roman" w:hAnsi="Times New Roman" w:cs="Times New Roman"/>
          <w:b/>
          <w:bCs/>
          <w:sz w:val="32"/>
          <w:szCs w:val="32"/>
        </w:rPr>
        <w:t>REFERENCES:</w:t>
      </w:r>
    </w:p>
    <w:p w14:paraId="6E7EFFAD" w14:textId="0BBF33A0" w:rsidR="000132E9" w:rsidRPr="00450356" w:rsidRDefault="000132E9" w:rsidP="00331420">
      <w:pPr>
        <w:pStyle w:val="ListParagraph"/>
        <w:numPr>
          <w:ilvl w:val="0"/>
          <w:numId w:val="23"/>
        </w:numPr>
        <w:jc w:val="both"/>
        <w:rPr>
          <w:rFonts w:ascii="Times New Roman" w:hAnsi="Times New Roman" w:cs="Times New Roman"/>
          <w:lang w:val="en-IN"/>
        </w:rPr>
      </w:pPr>
      <w:r w:rsidRPr="00450356">
        <w:rPr>
          <w:rFonts w:ascii="Times New Roman" w:hAnsi="Times New Roman" w:cs="Times New Roman"/>
          <w:lang w:val="en-IN"/>
        </w:rPr>
        <w:t>Evolutionary Game Analysis of Healthcare Data Governance in China’s Experimental Data Trading Pilots</w:t>
      </w:r>
      <w:r w:rsidRPr="00450356">
        <w:rPr>
          <w:rFonts w:ascii="Times New Roman" w:hAnsi="Times New Roman" w:cs="Times New Roman"/>
          <w:lang w:val="en-IN"/>
        </w:rPr>
        <w:br/>
      </w:r>
      <w:hyperlink r:id="rId6" w:tgtFrame="_new" w:history="1">
        <w:r w:rsidRPr="00450356">
          <w:rPr>
            <w:rStyle w:val="Hyperlink"/>
            <w:rFonts w:ascii="Times New Roman" w:hAnsi="Times New Roman" w:cs="Times New Roman"/>
            <w:lang w:val="en-IN"/>
          </w:rPr>
          <w:t>https://pmc.ncbi.nlm.nih.gov/articles/PMC12402068/</w:t>
        </w:r>
      </w:hyperlink>
    </w:p>
    <w:p w14:paraId="192372C1" w14:textId="095D903C" w:rsidR="000132E9" w:rsidRPr="00450356" w:rsidRDefault="000132E9" w:rsidP="00331420">
      <w:pPr>
        <w:pStyle w:val="ListParagraph"/>
        <w:numPr>
          <w:ilvl w:val="0"/>
          <w:numId w:val="23"/>
        </w:numPr>
        <w:jc w:val="both"/>
        <w:rPr>
          <w:rFonts w:ascii="Times New Roman" w:hAnsi="Times New Roman" w:cs="Times New Roman"/>
          <w:lang w:val="en-IN"/>
        </w:rPr>
      </w:pPr>
      <w:r w:rsidRPr="00421835">
        <w:rPr>
          <w:rFonts w:ascii="Times New Roman" w:hAnsi="Times New Roman" w:cs="Times New Roman"/>
          <w:lang w:val="en-IN"/>
        </w:rPr>
        <w:t>Predicting Opioid Consumption After Surgical Discharge</w:t>
      </w:r>
      <w:r w:rsidRPr="00450356">
        <w:rPr>
          <w:rFonts w:ascii="Times New Roman" w:hAnsi="Times New Roman" w:cs="Times New Roman"/>
          <w:lang w:val="en-IN"/>
        </w:rPr>
        <w:t xml:space="preserve"> https://pubmed.ncbi.nlm.nih.gov/30304325/</w:t>
      </w:r>
    </w:p>
    <w:p w14:paraId="7FF626F5" w14:textId="0A7FEF86" w:rsidR="000132E9" w:rsidRPr="00450356" w:rsidRDefault="000132E9" w:rsidP="00331420">
      <w:pPr>
        <w:pStyle w:val="ListParagraph"/>
        <w:numPr>
          <w:ilvl w:val="0"/>
          <w:numId w:val="23"/>
        </w:numPr>
        <w:jc w:val="both"/>
        <w:rPr>
          <w:rFonts w:ascii="Times New Roman" w:hAnsi="Times New Roman" w:cs="Times New Roman"/>
          <w:lang w:val="en-IN"/>
        </w:rPr>
      </w:pPr>
      <w:r w:rsidRPr="007056FD">
        <w:rPr>
          <w:rFonts w:ascii="Times New Roman" w:hAnsi="Times New Roman" w:cs="Times New Roman"/>
          <w:lang w:val="en-IN"/>
        </w:rPr>
        <w:t>The Algorithmic Consultant: A New Era of Clinical AI</w:t>
      </w:r>
      <w:r w:rsidRPr="00450356">
        <w:rPr>
          <w:rFonts w:ascii="Times New Roman" w:hAnsi="Times New Roman" w:cs="Times New Roman"/>
          <w:lang w:val="en-IN"/>
        </w:rPr>
        <w:br/>
        <w:t>https://pubmed.ncbi.nlm.nih.gov/31445581/</w:t>
      </w:r>
    </w:p>
    <w:p w14:paraId="01C4BE0F" w14:textId="77777777" w:rsidR="001F34A6" w:rsidRPr="00450356" w:rsidRDefault="000132E9" w:rsidP="00331420">
      <w:pPr>
        <w:pStyle w:val="ListParagraph"/>
        <w:numPr>
          <w:ilvl w:val="0"/>
          <w:numId w:val="23"/>
        </w:numPr>
        <w:jc w:val="both"/>
        <w:rPr>
          <w:rFonts w:ascii="Times New Roman" w:hAnsi="Times New Roman" w:cs="Times New Roman"/>
          <w:lang w:val="en-IN"/>
        </w:rPr>
      </w:pPr>
      <w:r w:rsidRPr="007056FD">
        <w:rPr>
          <w:rFonts w:ascii="Times New Roman" w:hAnsi="Times New Roman" w:cs="Times New Roman"/>
          <w:lang w:val="en-IN"/>
        </w:rPr>
        <w:t>Large-vocabulary Segmentation for Medical Images with Text Prompts</w:t>
      </w:r>
      <w:r w:rsidRPr="00450356">
        <w:rPr>
          <w:rFonts w:ascii="Times New Roman" w:hAnsi="Times New Roman" w:cs="Times New Roman"/>
          <w:lang w:val="en-IN"/>
        </w:rPr>
        <w:br/>
      </w:r>
      <w:hyperlink r:id="rId7" w:tgtFrame="_new" w:history="1">
        <w:r w:rsidRPr="00450356">
          <w:rPr>
            <w:rStyle w:val="Hyperlink"/>
            <w:rFonts w:ascii="Times New Roman" w:hAnsi="Times New Roman" w:cs="Times New Roman"/>
            <w:lang w:val="en-IN"/>
          </w:rPr>
          <w:t>https://pubmed.ncbi.nlm.nih.gov/40897901/</w:t>
        </w:r>
      </w:hyperlink>
    </w:p>
    <w:p w14:paraId="6991B4B8" w14:textId="6F90152E" w:rsidR="000132E9" w:rsidRPr="00450356" w:rsidRDefault="000132E9" w:rsidP="00331420">
      <w:pPr>
        <w:pStyle w:val="ListParagraph"/>
        <w:numPr>
          <w:ilvl w:val="0"/>
          <w:numId w:val="23"/>
        </w:numPr>
        <w:jc w:val="both"/>
        <w:rPr>
          <w:rFonts w:ascii="Times New Roman" w:hAnsi="Times New Roman" w:cs="Times New Roman"/>
          <w:lang w:val="en-IN"/>
        </w:rPr>
      </w:pPr>
      <w:r w:rsidRPr="007056FD">
        <w:rPr>
          <w:rFonts w:ascii="Times New Roman" w:hAnsi="Times New Roman" w:cs="Times New Roman"/>
          <w:lang w:val="en-IN"/>
        </w:rPr>
        <w:t>Social Determinants of Health Extraction from Clinical Notes using NLP and Large Language Models</w:t>
      </w:r>
      <w:r w:rsidRPr="00450356">
        <w:rPr>
          <w:rFonts w:ascii="Times New Roman" w:hAnsi="Times New Roman" w:cs="Times New Roman"/>
          <w:lang w:val="en-IN"/>
        </w:rPr>
        <w:br/>
      </w:r>
      <w:hyperlink r:id="rId8" w:tgtFrame="_new" w:history="1">
        <w:r w:rsidRPr="00450356">
          <w:rPr>
            <w:rStyle w:val="Hyperlink"/>
            <w:rFonts w:ascii="Times New Roman" w:hAnsi="Times New Roman" w:cs="Times New Roman"/>
            <w:lang w:val="en-IN"/>
          </w:rPr>
          <w:t>https://pubmed.ncbi.nlm.nih.gov/40379919/</w:t>
        </w:r>
      </w:hyperlink>
    </w:p>
    <w:p w14:paraId="0F88A14B" w14:textId="77777777" w:rsidR="005B23E2" w:rsidRPr="000132E9" w:rsidRDefault="005B23E2" w:rsidP="00331420">
      <w:pPr>
        <w:jc w:val="both"/>
        <w:rPr>
          <w:rFonts w:ascii="Times New Roman" w:hAnsi="Times New Roman" w:cs="Times New Roman"/>
        </w:rPr>
      </w:pPr>
    </w:p>
    <w:sectPr w:rsidR="005B23E2" w:rsidRPr="000132E9">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C86A48"/>
    <w:multiLevelType w:val="multilevel"/>
    <w:tmpl w:val="437427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75E6395"/>
    <w:multiLevelType w:val="hybridMultilevel"/>
    <w:tmpl w:val="4B8CBDF8"/>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 w15:restartNumberingAfterBreak="0">
    <w:nsid w:val="07FB4784"/>
    <w:multiLevelType w:val="hybridMultilevel"/>
    <w:tmpl w:val="8E9C85A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 w15:restartNumberingAfterBreak="0">
    <w:nsid w:val="0A144B9C"/>
    <w:multiLevelType w:val="multilevel"/>
    <w:tmpl w:val="B492CB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A6338EE"/>
    <w:multiLevelType w:val="hybridMultilevel"/>
    <w:tmpl w:val="27A2EBC2"/>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5" w15:restartNumberingAfterBreak="0">
    <w:nsid w:val="19186D9C"/>
    <w:multiLevelType w:val="multilevel"/>
    <w:tmpl w:val="9FA033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98B2CB6"/>
    <w:multiLevelType w:val="multilevel"/>
    <w:tmpl w:val="0B88DC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C9774E6"/>
    <w:multiLevelType w:val="multilevel"/>
    <w:tmpl w:val="B874C7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8881B47"/>
    <w:multiLevelType w:val="multilevel"/>
    <w:tmpl w:val="6AB876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E5B0BF3"/>
    <w:multiLevelType w:val="multilevel"/>
    <w:tmpl w:val="334A19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7E34176"/>
    <w:multiLevelType w:val="multilevel"/>
    <w:tmpl w:val="FD0EB50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3C793A05"/>
    <w:multiLevelType w:val="multilevel"/>
    <w:tmpl w:val="3B1026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DE37A88"/>
    <w:multiLevelType w:val="multilevel"/>
    <w:tmpl w:val="FCF863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DE0595C"/>
    <w:multiLevelType w:val="multilevel"/>
    <w:tmpl w:val="B284E7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50493D74"/>
    <w:multiLevelType w:val="multilevel"/>
    <w:tmpl w:val="7D2ECF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51A15DD0"/>
    <w:multiLevelType w:val="multilevel"/>
    <w:tmpl w:val="9BD002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54C96288"/>
    <w:multiLevelType w:val="multilevel"/>
    <w:tmpl w:val="8C88A51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58946470"/>
    <w:multiLevelType w:val="hybridMultilevel"/>
    <w:tmpl w:val="70108710"/>
    <w:lvl w:ilvl="0" w:tplc="40090017">
      <w:start w:val="1"/>
      <w:numFmt w:val="lowerLetter"/>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8" w15:restartNumberingAfterBreak="0">
    <w:nsid w:val="62D95A38"/>
    <w:multiLevelType w:val="multilevel"/>
    <w:tmpl w:val="C03EBB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661C0A8D"/>
    <w:multiLevelType w:val="multilevel"/>
    <w:tmpl w:val="C64266D4"/>
    <w:lvl w:ilvl="0">
      <w:start w:val="1"/>
      <w:numFmt w:val="decimal"/>
      <w:lvlText w:val="%1."/>
      <w:lvlJc w:val="left"/>
      <w:pPr>
        <w:tabs>
          <w:tab w:val="num" w:pos="360"/>
        </w:tabs>
        <w:ind w:left="360" w:hanging="360"/>
      </w:p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20" w15:restartNumberingAfterBreak="0">
    <w:nsid w:val="6717293A"/>
    <w:multiLevelType w:val="multilevel"/>
    <w:tmpl w:val="39664E10"/>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1440" w:hanging="360"/>
      </w:pPr>
      <w:rPr>
        <w:rFonts w:ascii="Symbol" w:hAnsi="Symbol"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684854D6"/>
    <w:multiLevelType w:val="multilevel"/>
    <w:tmpl w:val="9C329F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6B197702"/>
    <w:multiLevelType w:val="multilevel"/>
    <w:tmpl w:val="9F7E1A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704859A1"/>
    <w:multiLevelType w:val="multilevel"/>
    <w:tmpl w:val="98E069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76E27F85"/>
    <w:multiLevelType w:val="multilevel"/>
    <w:tmpl w:val="BBA414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77223849"/>
    <w:multiLevelType w:val="multilevel"/>
    <w:tmpl w:val="1A4ADD1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208449248">
    <w:abstractNumId w:val="22"/>
  </w:num>
  <w:num w:numId="2" w16cid:durableId="951016471">
    <w:abstractNumId w:val="25"/>
  </w:num>
  <w:num w:numId="3" w16cid:durableId="1413814014">
    <w:abstractNumId w:val="13"/>
  </w:num>
  <w:num w:numId="4" w16cid:durableId="910046219">
    <w:abstractNumId w:val="14"/>
  </w:num>
  <w:num w:numId="5" w16cid:durableId="567955200">
    <w:abstractNumId w:val="2"/>
  </w:num>
  <w:num w:numId="6" w16cid:durableId="200363831">
    <w:abstractNumId w:val="10"/>
  </w:num>
  <w:num w:numId="7" w16cid:durableId="1777674069">
    <w:abstractNumId w:val="5"/>
  </w:num>
  <w:num w:numId="8" w16cid:durableId="167796789">
    <w:abstractNumId w:val="8"/>
  </w:num>
  <w:num w:numId="9" w16cid:durableId="659306177">
    <w:abstractNumId w:val="21"/>
  </w:num>
  <w:num w:numId="10" w16cid:durableId="98525153">
    <w:abstractNumId w:val="11"/>
  </w:num>
  <w:num w:numId="11" w16cid:durableId="1070661725">
    <w:abstractNumId w:val="24"/>
  </w:num>
  <w:num w:numId="12" w16cid:durableId="762070600">
    <w:abstractNumId w:val="6"/>
  </w:num>
  <w:num w:numId="13" w16cid:durableId="1357804344">
    <w:abstractNumId w:val="0"/>
  </w:num>
  <w:num w:numId="14" w16cid:durableId="482355557">
    <w:abstractNumId w:val="23"/>
  </w:num>
  <w:num w:numId="15" w16cid:durableId="1257445482">
    <w:abstractNumId w:val="16"/>
  </w:num>
  <w:num w:numId="16" w16cid:durableId="1271744519">
    <w:abstractNumId w:val="18"/>
  </w:num>
  <w:num w:numId="17" w16cid:durableId="531260354">
    <w:abstractNumId w:val="3"/>
  </w:num>
  <w:num w:numId="18" w16cid:durableId="1257637538">
    <w:abstractNumId w:val="15"/>
  </w:num>
  <w:num w:numId="19" w16cid:durableId="764691891">
    <w:abstractNumId w:val="9"/>
  </w:num>
  <w:num w:numId="20" w16cid:durableId="1377974129">
    <w:abstractNumId w:val="20"/>
  </w:num>
  <w:num w:numId="21" w16cid:durableId="241842197">
    <w:abstractNumId w:val="17"/>
  </w:num>
  <w:num w:numId="22" w16cid:durableId="1952126073">
    <w:abstractNumId w:val="4"/>
  </w:num>
  <w:num w:numId="23" w16cid:durableId="1168668816">
    <w:abstractNumId w:val="1"/>
  </w:num>
  <w:num w:numId="24" w16cid:durableId="1730231463">
    <w:abstractNumId w:val="12"/>
  </w:num>
  <w:num w:numId="25" w16cid:durableId="153299742">
    <w:abstractNumId w:val="7"/>
  </w:num>
  <w:num w:numId="26" w16cid:durableId="523246272">
    <w:abstractNumId w:val="1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6"/>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638F6"/>
    <w:rsid w:val="000132E9"/>
    <w:rsid w:val="000627BB"/>
    <w:rsid w:val="000906D5"/>
    <w:rsid w:val="000D408B"/>
    <w:rsid w:val="001246E7"/>
    <w:rsid w:val="00194515"/>
    <w:rsid w:val="001F34A6"/>
    <w:rsid w:val="00200AEF"/>
    <w:rsid w:val="00233234"/>
    <w:rsid w:val="00241E9A"/>
    <w:rsid w:val="00245A3F"/>
    <w:rsid w:val="00275E2F"/>
    <w:rsid w:val="002829EA"/>
    <w:rsid w:val="002852F1"/>
    <w:rsid w:val="002D5242"/>
    <w:rsid w:val="002F194C"/>
    <w:rsid w:val="00320B86"/>
    <w:rsid w:val="00331420"/>
    <w:rsid w:val="00340F14"/>
    <w:rsid w:val="0036220E"/>
    <w:rsid w:val="003D4398"/>
    <w:rsid w:val="003F09FD"/>
    <w:rsid w:val="00421835"/>
    <w:rsid w:val="004277D1"/>
    <w:rsid w:val="00450356"/>
    <w:rsid w:val="004677EB"/>
    <w:rsid w:val="00504EA6"/>
    <w:rsid w:val="00541615"/>
    <w:rsid w:val="005A0048"/>
    <w:rsid w:val="005B23E2"/>
    <w:rsid w:val="00605448"/>
    <w:rsid w:val="00616C47"/>
    <w:rsid w:val="0063458A"/>
    <w:rsid w:val="00660089"/>
    <w:rsid w:val="00697D57"/>
    <w:rsid w:val="006A3B91"/>
    <w:rsid w:val="006B3FDF"/>
    <w:rsid w:val="006D19E7"/>
    <w:rsid w:val="006E00AD"/>
    <w:rsid w:val="007056FD"/>
    <w:rsid w:val="00706426"/>
    <w:rsid w:val="007906CF"/>
    <w:rsid w:val="007A22D0"/>
    <w:rsid w:val="007C7B6D"/>
    <w:rsid w:val="008574AF"/>
    <w:rsid w:val="008D7CE9"/>
    <w:rsid w:val="0096251D"/>
    <w:rsid w:val="009911F4"/>
    <w:rsid w:val="00A21010"/>
    <w:rsid w:val="00A22411"/>
    <w:rsid w:val="00A23614"/>
    <w:rsid w:val="00A25E9A"/>
    <w:rsid w:val="00A638F6"/>
    <w:rsid w:val="00AC07C4"/>
    <w:rsid w:val="00B15C35"/>
    <w:rsid w:val="00BA3EF2"/>
    <w:rsid w:val="00BE68ED"/>
    <w:rsid w:val="00C338DD"/>
    <w:rsid w:val="00C61685"/>
    <w:rsid w:val="00C97822"/>
    <w:rsid w:val="00CD43B6"/>
    <w:rsid w:val="00CE4C29"/>
    <w:rsid w:val="00CF6279"/>
    <w:rsid w:val="00D0597B"/>
    <w:rsid w:val="00D85AF5"/>
    <w:rsid w:val="00DA64C8"/>
    <w:rsid w:val="00E308C7"/>
    <w:rsid w:val="00EC48B7"/>
    <w:rsid w:val="00ED7EA7"/>
    <w:rsid w:val="00F33B26"/>
    <w:rsid w:val="00F36FCD"/>
    <w:rsid w:val="00F85010"/>
    <w:rsid w:val="00F97AD5"/>
    <w:rsid w:val="00FA614A"/>
    <w:rsid w:val="00FC2402"/>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98F0052"/>
  <w15:chartTrackingRefBased/>
  <w15:docId w15:val="{164D02ED-46A7-40BC-9150-952D03C94AC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638F6"/>
    <w:pPr>
      <w:spacing w:after="200" w:line="240" w:lineRule="auto"/>
    </w:pPr>
    <w:rPr>
      <w:kern w:val="0"/>
      <w:sz w:val="24"/>
      <w:szCs w:val="24"/>
      <w:lang w:val="en-US"/>
      <w14:ligatures w14:val="none"/>
    </w:rPr>
  </w:style>
  <w:style w:type="paragraph" w:styleId="Heading1">
    <w:name w:val="heading 1"/>
    <w:basedOn w:val="Normal"/>
    <w:next w:val="Normal"/>
    <w:link w:val="Heading1Char"/>
    <w:uiPriority w:val="9"/>
    <w:qFormat/>
    <w:rsid w:val="00A638F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A638F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A638F6"/>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A638F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A638F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A638F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638F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638F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638F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638F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638F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638F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638F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638F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638F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638F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638F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638F6"/>
    <w:rPr>
      <w:rFonts w:eastAsiaTheme="majorEastAsia" w:cstheme="majorBidi"/>
      <w:color w:val="272727" w:themeColor="text1" w:themeTint="D8"/>
    </w:rPr>
  </w:style>
  <w:style w:type="paragraph" w:styleId="Title">
    <w:name w:val="Title"/>
    <w:basedOn w:val="Normal"/>
    <w:next w:val="Normal"/>
    <w:link w:val="TitleChar"/>
    <w:uiPriority w:val="10"/>
    <w:qFormat/>
    <w:rsid w:val="00A638F6"/>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638F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638F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638F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638F6"/>
    <w:pPr>
      <w:spacing w:before="160"/>
      <w:jc w:val="center"/>
    </w:pPr>
    <w:rPr>
      <w:i/>
      <w:iCs/>
      <w:color w:val="404040" w:themeColor="text1" w:themeTint="BF"/>
    </w:rPr>
  </w:style>
  <w:style w:type="character" w:customStyle="1" w:styleId="QuoteChar">
    <w:name w:val="Quote Char"/>
    <w:basedOn w:val="DefaultParagraphFont"/>
    <w:link w:val="Quote"/>
    <w:uiPriority w:val="29"/>
    <w:rsid w:val="00A638F6"/>
    <w:rPr>
      <w:i/>
      <w:iCs/>
      <w:color w:val="404040" w:themeColor="text1" w:themeTint="BF"/>
    </w:rPr>
  </w:style>
  <w:style w:type="paragraph" w:styleId="ListParagraph">
    <w:name w:val="List Paragraph"/>
    <w:basedOn w:val="Normal"/>
    <w:uiPriority w:val="34"/>
    <w:qFormat/>
    <w:rsid w:val="00A638F6"/>
    <w:pPr>
      <w:ind w:left="720"/>
      <w:contextualSpacing/>
    </w:pPr>
  </w:style>
  <w:style w:type="character" w:styleId="IntenseEmphasis">
    <w:name w:val="Intense Emphasis"/>
    <w:basedOn w:val="DefaultParagraphFont"/>
    <w:uiPriority w:val="21"/>
    <w:qFormat/>
    <w:rsid w:val="00A638F6"/>
    <w:rPr>
      <w:i/>
      <w:iCs/>
      <w:color w:val="0F4761" w:themeColor="accent1" w:themeShade="BF"/>
    </w:rPr>
  </w:style>
  <w:style w:type="paragraph" w:styleId="IntenseQuote">
    <w:name w:val="Intense Quote"/>
    <w:basedOn w:val="Normal"/>
    <w:next w:val="Normal"/>
    <w:link w:val="IntenseQuoteChar"/>
    <w:uiPriority w:val="30"/>
    <w:qFormat/>
    <w:rsid w:val="00A638F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638F6"/>
    <w:rPr>
      <w:i/>
      <w:iCs/>
      <w:color w:val="0F4761" w:themeColor="accent1" w:themeShade="BF"/>
    </w:rPr>
  </w:style>
  <w:style w:type="character" w:styleId="IntenseReference">
    <w:name w:val="Intense Reference"/>
    <w:basedOn w:val="DefaultParagraphFont"/>
    <w:uiPriority w:val="32"/>
    <w:qFormat/>
    <w:rsid w:val="00A638F6"/>
    <w:rPr>
      <w:b/>
      <w:bCs/>
      <w:smallCaps/>
      <w:color w:val="0F4761" w:themeColor="accent1" w:themeShade="BF"/>
      <w:spacing w:val="5"/>
    </w:rPr>
  </w:style>
  <w:style w:type="paragraph" w:styleId="BodyText">
    <w:name w:val="Body Text"/>
    <w:basedOn w:val="Normal"/>
    <w:link w:val="BodyTextChar"/>
    <w:qFormat/>
    <w:rsid w:val="00A638F6"/>
    <w:pPr>
      <w:spacing w:before="180" w:after="180"/>
    </w:pPr>
  </w:style>
  <w:style w:type="character" w:customStyle="1" w:styleId="BodyTextChar">
    <w:name w:val="Body Text Char"/>
    <w:basedOn w:val="DefaultParagraphFont"/>
    <w:link w:val="BodyText"/>
    <w:rsid w:val="00A638F6"/>
    <w:rPr>
      <w:kern w:val="0"/>
      <w:sz w:val="24"/>
      <w:szCs w:val="24"/>
      <w:lang w:val="en-US"/>
      <w14:ligatures w14:val="none"/>
    </w:rPr>
  </w:style>
  <w:style w:type="paragraph" w:customStyle="1" w:styleId="FirstParagraph">
    <w:name w:val="First Paragraph"/>
    <w:basedOn w:val="BodyText"/>
    <w:next w:val="BodyText"/>
    <w:qFormat/>
    <w:rsid w:val="00A638F6"/>
  </w:style>
  <w:style w:type="paragraph" w:customStyle="1" w:styleId="Compact">
    <w:name w:val="Compact"/>
    <w:basedOn w:val="BodyText"/>
    <w:qFormat/>
    <w:rsid w:val="00A638F6"/>
    <w:pPr>
      <w:spacing w:before="36" w:after="36"/>
    </w:pPr>
  </w:style>
  <w:style w:type="character" w:styleId="Hyperlink">
    <w:name w:val="Hyperlink"/>
    <w:basedOn w:val="DefaultParagraphFont"/>
    <w:uiPriority w:val="99"/>
    <w:unhideWhenUsed/>
    <w:rsid w:val="000132E9"/>
    <w:rPr>
      <w:color w:val="467886" w:themeColor="hyperlink"/>
      <w:u w:val="single"/>
    </w:rPr>
  </w:style>
  <w:style w:type="character" w:styleId="UnresolvedMention">
    <w:name w:val="Unresolved Mention"/>
    <w:basedOn w:val="DefaultParagraphFont"/>
    <w:uiPriority w:val="99"/>
    <w:semiHidden/>
    <w:unhideWhenUsed/>
    <w:rsid w:val="000132E9"/>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pubmed.ncbi.nlm.nih.gov/40379919/?utm_source=chatgpt.com" TargetMode="External"/><Relationship Id="rId3" Type="http://schemas.openxmlformats.org/officeDocument/2006/relationships/styles" Target="styles.xml"/><Relationship Id="rId7" Type="http://schemas.openxmlformats.org/officeDocument/2006/relationships/hyperlink" Target="https://pubmed.ncbi.nlm.nih.gov/40897901/?utm_source=chatgpt.com" TargetMode="Externa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hyperlink" Target="https://pmc.ncbi.nlm.nih.gov/articles/PMC12402068/?utm_source=chatgpt.com" TargetMode="Externa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29C32B8-105C-4CF4-8C11-F6D1085841D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381</TotalTime>
  <Pages>5</Pages>
  <Words>2043</Words>
  <Characters>11647</Characters>
  <Application>Microsoft Office Word</Application>
  <DocSecurity>0</DocSecurity>
  <Lines>97</Lines>
  <Paragraphs>27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13663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Tejaswi Gali</dc:creator>
  <cp:keywords/>
  <dc:description/>
  <cp:lastModifiedBy>Tejaswi Gali</cp:lastModifiedBy>
  <cp:revision>65</cp:revision>
  <dcterms:created xsi:type="dcterms:W3CDTF">2025-11-27T03:40:00Z</dcterms:created>
  <dcterms:modified xsi:type="dcterms:W3CDTF">2025-11-29T14:31:00Z</dcterms:modified>
</cp:coreProperties>
</file>